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AA89B" w14:textId="77777777" w:rsidR="005736F0" w:rsidRPr="001C6A36" w:rsidRDefault="005736F0" w:rsidP="00D85940">
      <w:pPr>
        <w:jc w:val="center"/>
        <w:rPr>
          <w:rFonts w:ascii="Sylfaen" w:hAnsi="Sylfaen" w:cs="Sylfaen"/>
          <w:b/>
          <w:bCs/>
          <w:sz w:val="28"/>
          <w:szCs w:val="28"/>
          <w:lang w:val="ka-GE"/>
        </w:rPr>
      </w:pPr>
    </w:p>
    <w:p w14:paraId="101A35D3" w14:textId="16A7F83B" w:rsidR="000B3911" w:rsidRPr="0072570B" w:rsidRDefault="005736F0" w:rsidP="00D85940">
      <w:pPr>
        <w:jc w:val="center"/>
        <w:rPr>
          <w:rFonts w:ascii="Sylfaen" w:hAnsi="Sylfaen" w:cs="Sylfaen"/>
          <w:b/>
          <w:bCs/>
          <w:sz w:val="28"/>
          <w:szCs w:val="28"/>
        </w:rPr>
      </w:pPr>
      <w:r>
        <w:rPr>
          <w:noProof/>
        </w:rPr>
        <w:drawing>
          <wp:inline distT="0" distB="0" distL="0" distR="0" wp14:anchorId="08A811D9" wp14:editId="5B5AEED1">
            <wp:extent cx="2095500" cy="2798859"/>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61" cy="2811629"/>
                    </a:xfrm>
                    <a:prstGeom prst="rect">
                      <a:avLst/>
                    </a:prstGeom>
                    <a:noFill/>
                    <a:ln>
                      <a:noFill/>
                    </a:ln>
                  </pic:spPr>
                </pic:pic>
              </a:graphicData>
            </a:graphic>
          </wp:inline>
        </w:drawing>
      </w:r>
    </w:p>
    <w:p w14:paraId="18765A5E" w14:textId="77777777" w:rsidR="000B3911" w:rsidRDefault="000B3911" w:rsidP="0013205B">
      <w:pPr>
        <w:jc w:val="center"/>
        <w:rPr>
          <w:rFonts w:ascii="Sylfaen" w:hAnsi="Sylfaen" w:cs="Sylfaen"/>
          <w:b/>
          <w:bCs/>
          <w:sz w:val="28"/>
          <w:szCs w:val="28"/>
          <w:lang w:val="ka-GE"/>
        </w:rPr>
      </w:pPr>
    </w:p>
    <w:p w14:paraId="2BAF5CCB" w14:textId="77777777" w:rsidR="000B3911" w:rsidRDefault="000B3911" w:rsidP="00D85940">
      <w:pPr>
        <w:jc w:val="center"/>
        <w:rPr>
          <w:rFonts w:ascii="Sylfaen" w:hAnsi="Sylfaen" w:cs="Sylfaen"/>
          <w:b/>
          <w:bCs/>
          <w:sz w:val="28"/>
          <w:szCs w:val="28"/>
          <w:lang w:val="ka-GE"/>
        </w:rPr>
      </w:pPr>
    </w:p>
    <w:p w14:paraId="4349E024" w14:textId="1433940E" w:rsidR="005736F0" w:rsidRPr="005736F0" w:rsidRDefault="005736F0" w:rsidP="005736F0">
      <w:pPr>
        <w:jc w:val="center"/>
        <w:rPr>
          <w:rStyle w:val="Strong"/>
          <w:rFonts w:ascii="Sylfaen" w:hAnsi="Sylfaen" w:cs="Sylfaen"/>
          <w:bCs w:val="0"/>
          <w:color w:val="000000" w:themeColor="text1"/>
          <w:sz w:val="44"/>
          <w:szCs w:val="24"/>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736F0">
        <w:rPr>
          <w:rStyle w:val="Strong"/>
          <w:rFonts w:ascii="Sylfaen" w:hAnsi="Sylfaen" w:cs="Sylfaen"/>
          <w:bCs w:val="0"/>
          <w:color w:val="000000" w:themeColor="text1"/>
          <w:sz w:val="44"/>
          <w:szCs w:val="24"/>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ახალციხის მუნიციპალიტეტის</w:t>
      </w:r>
      <w:r w:rsidRPr="005736F0">
        <w:rPr>
          <w:rStyle w:val="Strong"/>
          <w:rFonts w:ascii="Sylfaen" w:hAnsi="Sylfaen" w:cs="Cambria"/>
          <w:bCs w:val="0"/>
          <w:color w:val="000000" w:themeColor="text1"/>
          <w:sz w:val="4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0" w:name="_Toc531377001"/>
      <w:bookmarkStart w:id="1" w:name="_Toc531377089"/>
      <w:r w:rsidRPr="005736F0">
        <w:rPr>
          <w:rStyle w:val="Strong"/>
          <w:rFonts w:ascii="Sylfaen" w:hAnsi="Sylfaen"/>
          <w:bCs w:val="0"/>
          <w:color w:val="000000" w:themeColor="text1"/>
          <w:sz w:val="4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Pr="005736F0">
        <w:rPr>
          <w:rStyle w:val="Strong"/>
          <w:rFonts w:ascii="Sylfaen" w:hAnsi="Sylfaen"/>
          <w:bCs w:val="0"/>
          <w:color w:val="000000" w:themeColor="text1"/>
          <w:sz w:val="44"/>
          <w:szCs w:val="24"/>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36D1A">
        <w:rPr>
          <w:rStyle w:val="Strong"/>
          <w:rFonts w:ascii="Sylfaen" w:hAnsi="Sylfaen"/>
          <w:bCs w:val="0"/>
          <w:color w:val="000000" w:themeColor="text1"/>
          <w:sz w:val="4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5736F0">
        <w:rPr>
          <w:rStyle w:val="Strong"/>
          <w:rFonts w:ascii="Sylfaen" w:hAnsi="Sylfaen"/>
          <w:bCs w:val="0"/>
          <w:color w:val="000000" w:themeColor="text1"/>
          <w:sz w:val="4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00036D1A">
        <w:rPr>
          <w:rStyle w:val="Strong"/>
          <w:rFonts w:ascii="Sylfaen" w:hAnsi="Sylfaen"/>
          <w:bCs w:val="0"/>
          <w:color w:val="000000" w:themeColor="text1"/>
          <w:sz w:val="4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Pr="005736F0">
        <w:rPr>
          <w:rStyle w:val="Strong"/>
          <w:rFonts w:ascii="Sylfaen" w:hAnsi="Sylfaen"/>
          <w:bCs w:val="0"/>
          <w:color w:val="000000" w:themeColor="text1"/>
          <w:sz w:val="4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736F0">
        <w:rPr>
          <w:rStyle w:val="Strong"/>
          <w:rFonts w:ascii="Sylfaen" w:hAnsi="Sylfaen" w:cs="Sylfaen"/>
          <w:bCs w:val="0"/>
          <w:color w:val="000000" w:themeColor="text1"/>
          <w:sz w:val="4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წლები</w:t>
      </w:r>
      <w:bookmarkEnd w:id="0"/>
      <w:bookmarkEnd w:id="1"/>
      <w:r w:rsidRPr="005736F0">
        <w:rPr>
          <w:rStyle w:val="Strong"/>
          <w:rFonts w:ascii="Sylfaen" w:hAnsi="Sylfaen" w:cs="Sylfaen"/>
          <w:bCs w:val="0"/>
          <w:color w:val="000000" w:themeColor="text1"/>
          <w:sz w:val="44"/>
          <w:szCs w:val="24"/>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ს</w:t>
      </w:r>
    </w:p>
    <w:p w14:paraId="0428A60A" w14:textId="77777777" w:rsidR="005736F0" w:rsidRPr="005736F0" w:rsidRDefault="005736F0" w:rsidP="005736F0">
      <w:pPr>
        <w:jc w:val="center"/>
        <w:rPr>
          <w:rStyle w:val="Strong"/>
          <w:rFonts w:ascii="Sylfaen" w:hAnsi="Sylfaen"/>
          <w:bCs w:val="0"/>
          <w:color w:val="000000" w:themeColor="text1"/>
          <w:sz w:val="44"/>
          <w:szCs w:val="24"/>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736F0">
        <w:rPr>
          <w:rStyle w:val="Strong"/>
          <w:rFonts w:ascii="Sylfaen" w:hAnsi="Sylfaen" w:cs="Sylfaen"/>
          <w:bCs w:val="0"/>
          <w:color w:val="000000" w:themeColor="text1"/>
          <w:sz w:val="44"/>
          <w:szCs w:val="24"/>
          <w:lang w:val="ka-G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საშუალოვადიანი სამოქმედო გეგმა</w:t>
      </w:r>
    </w:p>
    <w:p w14:paraId="3E03B0F6" w14:textId="277AA8CC" w:rsidR="000B3911" w:rsidRDefault="000B3911" w:rsidP="00D85940">
      <w:pPr>
        <w:jc w:val="center"/>
        <w:rPr>
          <w:rFonts w:ascii="Sylfaen" w:hAnsi="Sylfaen" w:cs="Sylfaen"/>
          <w:b/>
          <w:bCs/>
          <w:sz w:val="28"/>
          <w:szCs w:val="28"/>
          <w:lang w:val="ka-GE"/>
        </w:rPr>
      </w:pPr>
    </w:p>
    <w:p w14:paraId="4A836FD6" w14:textId="2F6638E3" w:rsidR="0056422F" w:rsidRDefault="0056422F" w:rsidP="00D85940">
      <w:pPr>
        <w:jc w:val="center"/>
        <w:rPr>
          <w:rFonts w:ascii="Sylfaen" w:hAnsi="Sylfaen" w:cs="Sylfaen"/>
          <w:b/>
          <w:bCs/>
          <w:sz w:val="28"/>
          <w:szCs w:val="28"/>
          <w:lang w:val="ka-GE"/>
        </w:rPr>
      </w:pPr>
    </w:p>
    <w:p w14:paraId="7FA135A0" w14:textId="6693412B" w:rsidR="0056422F" w:rsidRDefault="0056422F" w:rsidP="00D85940">
      <w:pPr>
        <w:jc w:val="center"/>
        <w:rPr>
          <w:rFonts w:ascii="Sylfaen" w:hAnsi="Sylfaen" w:cs="Sylfaen"/>
          <w:b/>
          <w:bCs/>
          <w:sz w:val="28"/>
          <w:szCs w:val="28"/>
          <w:lang w:val="ka-GE"/>
        </w:rPr>
      </w:pPr>
    </w:p>
    <w:p w14:paraId="095B1AB8" w14:textId="77777777" w:rsidR="000B3911" w:rsidRDefault="000B3911" w:rsidP="00D85940">
      <w:pPr>
        <w:jc w:val="center"/>
        <w:rPr>
          <w:rFonts w:ascii="Sylfaen" w:hAnsi="Sylfaen" w:cs="Sylfaen"/>
          <w:b/>
          <w:bCs/>
          <w:sz w:val="28"/>
          <w:szCs w:val="28"/>
          <w:lang w:val="ka-GE"/>
        </w:rPr>
      </w:pPr>
    </w:p>
    <w:sdt>
      <w:sdtPr>
        <w:rPr>
          <w:rFonts w:ascii="AcadNusx" w:eastAsia="Times New Roman" w:hAnsi="AcadNusx" w:cs="Times New Roman"/>
          <w:b/>
          <w:bCs/>
          <w:color w:val="auto"/>
          <w:sz w:val="24"/>
          <w:szCs w:val="24"/>
          <w:lang w:val="ru-RU" w:eastAsia="ru-RU"/>
        </w:rPr>
        <w:id w:val="447287601"/>
        <w:docPartObj>
          <w:docPartGallery w:val="Table of Contents"/>
          <w:docPartUnique/>
        </w:docPartObj>
      </w:sdtPr>
      <w:sdtEndPr>
        <w:rPr>
          <w:rFonts w:asciiTheme="minorHAnsi" w:eastAsiaTheme="minorHAnsi" w:hAnsiTheme="minorHAnsi" w:cstheme="minorBidi"/>
          <w:noProof/>
          <w:sz w:val="22"/>
          <w:szCs w:val="22"/>
          <w:lang w:val="en-US" w:eastAsia="en-US"/>
        </w:rPr>
      </w:sdtEndPr>
      <w:sdtContent>
        <w:p w14:paraId="231CAA17" w14:textId="77777777" w:rsidR="0005694C" w:rsidRPr="00A357C6" w:rsidRDefault="0005694C" w:rsidP="0005694C">
          <w:pPr>
            <w:pStyle w:val="TOCHeading"/>
            <w:rPr>
              <w:rFonts w:ascii="Sylfaen" w:hAnsi="Sylfaen"/>
              <w:b/>
              <w:bCs/>
              <w:sz w:val="28"/>
              <w:szCs w:val="28"/>
              <w:lang w:val="ka-GE"/>
            </w:rPr>
          </w:pPr>
          <w:r w:rsidRPr="00A357C6">
            <w:rPr>
              <w:rFonts w:ascii="Sylfaen" w:hAnsi="Sylfaen"/>
              <w:b/>
              <w:bCs/>
              <w:sz w:val="28"/>
              <w:szCs w:val="28"/>
              <w:lang w:val="ka-GE"/>
            </w:rPr>
            <w:t>სარჩევი</w:t>
          </w:r>
        </w:p>
        <w:p w14:paraId="6CD282EA" w14:textId="4374B60F" w:rsidR="005736F0" w:rsidRPr="00A357C6" w:rsidRDefault="0005694C">
          <w:pPr>
            <w:pStyle w:val="TOC1"/>
            <w:tabs>
              <w:tab w:val="right" w:leader="dot" w:pos="15334"/>
            </w:tabs>
            <w:rPr>
              <w:rFonts w:ascii="Sylfaen" w:eastAsiaTheme="minorEastAsia" w:hAnsi="Sylfaen" w:cstheme="minorBidi"/>
              <w:noProof/>
              <w:sz w:val="22"/>
              <w:szCs w:val="22"/>
            </w:rPr>
          </w:pPr>
          <w:r w:rsidRPr="00A357C6">
            <w:rPr>
              <w:rFonts w:ascii="Sylfaen" w:hAnsi="Sylfaen"/>
            </w:rPr>
            <w:fldChar w:fldCharType="begin"/>
          </w:r>
          <w:r w:rsidRPr="00A357C6">
            <w:rPr>
              <w:rFonts w:ascii="Sylfaen" w:hAnsi="Sylfaen"/>
            </w:rPr>
            <w:instrText xml:space="preserve"> TOC \o "1-3" \h \z \u </w:instrText>
          </w:r>
          <w:r w:rsidRPr="00A357C6">
            <w:rPr>
              <w:rFonts w:ascii="Sylfaen" w:hAnsi="Sylfaen"/>
            </w:rPr>
            <w:fldChar w:fldCharType="separate"/>
          </w:r>
          <w:hyperlink w:anchor="_Toc52141503" w:history="1">
            <w:r w:rsidR="005736F0" w:rsidRPr="00A357C6">
              <w:rPr>
                <w:rStyle w:val="Hyperlink"/>
                <w:rFonts w:ascii="Sylfaen" w:hAnsi="Sylfaen" w:cs="Sylfaen"/>
                <w:b/>
                <w:bCs/>
                <w:noProof/>
                <w:lang w:val="ka-GE"/>
              </w:rPr>
              <w:t xml:space="preserve">თავი </w:t>
            </w:r>
            <w:r w:rsidR="002D72F6" w:rsidRPr="00A357C6">
              <w:rPr>
                <w:rStyle w:val="Hyperlink"/>
                <w:rFonts w:ascii="Sylfaen" w:hAnsi="Sylfaen" w:cs="Sylfaen"/>
                <w:b/>
                <w:bCs/>
                <w:noProof/>
                <w:lang w:val="ka-GE"/>
              </w:rPr>
              <w:t xml:space="preserve">   </w:t>
            </w:r>
            <w:r w:rsidR="005736F0" w:rsidRPr="00A357C6">
              <w:rPr>
                <w:rStyle w:val="Hyperlink"/>
                <w:rFonts w:ascii="Sylfaen" w:hAnsi="Sylfaen" w:cs="Sylfaen"/>
                <w:b/>
                <w:bCs/>
                <w:noProof/>
                <w:lang w:val="ka-GE"/>
              </w:rPr>
              <w:t>I. 20</w:t>
            </w:r>
            <w:r w:rsidR="00F01238" w:rsidRPr="00A357C6">
              <w:rPr>
                <w:rStyle w:val="Hyperlink"/>
                <w:rFonts w:ascii="Sylfaen" w:hAnsi="Sylfaen" w:cs="Sylfaen"/>
                <w:b/>
                <w:bCs/>
                <w:noProof/>
                <w:lang w:val="en-US"/>
              </w:rPr>
              <w:t>2</w:t>
            </w:r>
            <w:r w:rsidR="00036D1A">
              <w:rPr>
                <w:rStyle w:val="Hyperlink"/>
                <w:rFonts w:ascii="Sylfaen" w:hAnsi="Sylfaen" w:cs="Sylfaen"/>
                <w:b/>
                <w:bCs/>
                <w:noProof/>
                <w:lang w:val="en-US"/>
              </w:rPr>
              <w:t>4</w:t>
            </w:r>
            <w:r w:rsidR="005736F0" w:rsidRPr="00A357C6">
              <w:rPr>
                <w:rStyle w:val="Hyperlink"/>
                <w:rFonts w:ascii="Sylfaen" w:hAnsi="Sylfaen" w:cs="Sylfaen"/>
                <w:b/>
                <w:bCs/>
                <w:noProof/>
                <w:lang w:val="ka-GE"/>
              </w:rPr>
              <w:t>-20</w:t>
            </w:r>
            <w:r w:rsidR="00036D1A">
              <w:rPr>
                <w:rStyle w:val="Hyperlink"/>
                <w:rFonts w:ascii="Sylfaen" w:hAnsi="Sylfaen" w:cs="Sylfaen"/>
                <w:b/>
                <w:bCs/>
                <w:noProof/>
                <w:lang w:val="en-US"/>
              </w:rPr>
              <w:t>30</w:t>
            </w:r>
            <w:r w:rsidR="005736F0" w:rsidRPr="00A357C6">
              <w:rPr>
                <w:rStyle w:val="Hyperlink"/>
                <w:rFonts w:ascii="Sylfaen" w:hAnsi="Sylfaen" w:cs="Sylfaen"/>
                <w:b/>
                <w:bCs/>
                <w:noProof/>
                <w:lang w:val="ka-GE"/>
              </w:rPr>
              <w:t xml:space="preserve"> წლების ძირითადი ფინანსური მაჩვენებლები</w:t>
            </w:r>
            <w:r w:rsidR="005736F0" w:rsidRPr="00A357C6">
              <w:rPr>
                <w:rFonts w:ascii="Sylfaen" w:hAnsi="Sylfaen"/>
                <w:noProof/>
                <w:webHidden/>
              </w:rPr>
              <w:tab/>
            </w:r>
            <w:r w:rsidR="005736F0" w:rsidRPr="00A357C6">
              <w:rPr>
                <w:rFonts w:ascii="Sylfaen" w:hAnsi="Sylfaen"/>
                <w:noProof/>
                <w:webHidden/>
              </w:rPr>
              <w:fldChar w:fldCharType="begin"/>
            </w:r>
            <w:r w:rsidR="005736F0" w:rsidRPr="00A357C6">
              <w:rPr>
                <w:rFonts w:ascii="Sylfaen" w:hAnsi="Sylfaen"/>
                <w:noProof/>
                <w:webHidden/>
              </w:rPr>
              <w:instrText xml:space="preserve"> PAGEREF _Toc52141503 \h </w:instrText>
            </w:r>
            <w:r w:rsidR="005736F0" w:rsidRPr="00A357C6">
              <w:rPr>
                <w:rFonts w:ascii="Sylfaen" w:hAnsi="Sylfaen"/>
                <w:noProof/>
                <w:webHidden/>
              </w:rPr>
            </w:r>
            <w:r w:rsidR="005736F0" w:rsidRPr="00A357C6">
              <w:rPr>
                <w:rFonts w:ascii="Sylfaen" w:hAnsi="Sylfaen"/>
                <w:noProof/>
                <w:webHidden/>
              </w:rPr>
              <w:fldChar w:fldCharType="separate"/>
            </w:r>
            <w:r w:rsidR="00D97986">
              <w:rPr>
                <w:rFonts w:ascii="Sylfaen" w:hAnsi="Sylfaen"/>
                <w:noProof/>
                <w:webHidden/>
              </w:rPr>
              <w:t>3</w:t>
            </w:r>
            <w:r w:rsidR="005736F0" w:rsidRPr="00A357C6">
              <w:rPr>
                <w:rFonts w:ascii="Sylfaen" w:hAnsi="Sylfaen"/>
                <w:noProof/>
                <w:webHidden/>
              </w:rPr>
              <w:fldChar w:fldCharType="end"/>
            </w:r>
          </w:hyperlink>
        </w:p>
        <w:p w14:paraId="62F5322F" w14:textId="0E3F435C" w:rsidR="005736F0" w:rsidRPr="00A357C6" w:rsidRDefault="003E4FA8">
          <w:pPr>
            <w:pStyle w:val="TOC2"/>
            <w:tabs>
              <w:tab w:val="right" w:leader="dot" w:pos="15334"/>
            </w:tabs>
            <w:rPr>
              <w:rFonts w:ascii="Sylfaen" w:eastAsiaTheme="minorEastAsia" w:hAnsi="Sylfaen" w:cstheme="minorBidi"/>
              <w:noProof/>
              <w:sz w:val="22"/>
              <w:szCs w:val="22"/>
            </w:rPr>
          </w:pPr>
          <w:hyperlink w:anchor="_Toc52141504" w:history="1">
            <w:r w:rsidR="005736F0" w:rsidRPr="00A357C6">
              <w:rPr>
                <w:rStyle w:val="Hyperlink"/>
                <w:rFonts w:ascii="Sylfaen" w:hAnsi="Sylfaen"/>
                <w:noProof/>
                <w:lang w:val="ka-GE"/>
              </w:rPr>
              <w:t xml:space="preserve">1.1 </w:t>
            </w:r>
            <w:r w:rsidR="002D72F6" w:rsidRPr="00A357C6">
              <w:rPr>
                <w:rStyle w:val="Hyperlink"/>
                <w:rFonts w:ascii="Sylfaen" w:hAnsi="Sylfaen"/>
                <w:noProof/>
                <w:lang w:val="ka-GE"/>
              </w:rPr>
              <w:t xml:space="preserve">   </w:t>
            </w:r>
            <w:r w:rsidR="005736F0" w:rsidRPr="00A357C6">
              <w:rPr>
                <w:rStyle w:val="Hyperlink"/>
                <w:rFonts w:ascii="Sylfaen" w:hAnsi="Sylfaen"/>
                <w:noProof/>
                <w:lang w:val="ka-GE"/>
              </w:rPr>
              <w:t>ახალციხის მუნიციპალიტეტის ბალანსი</w:t>
            </w:r>
            <w:r w:rsidR="005736F0" w:rsidRPr="00A357C6">
              <w:rPr>
                <w:rFonts w:ascii="Sylfaen" w:hAnsi="Sylfaen"/>
                <w:noProof/>
                <w:webHidden/>
              </w:rPr>
              <w:tab/>
            </w:r>
            <w:r w:rsidR="005736F0" w:rsidRPr="00A357C6">
              <w:rPr>
                <w:rFonts w:ascii="Sylfaen" w:hAnsi="Sylfaen"/>
                <w:noProof/>
                <w:webHidden/>
              </w:rPr>
              <w:fldChar w:fldCharType="begin"/>
            </w:r>
            <w:r w:rsidR="005736F0" w:rsidRPr="00A357C6">
              <w:rPr>
                <w:rFonts w:ascii="Sylfaen" w:hAnsi="Sylfaen"/>
                <w:noProof/>
                <w:webHidden/>
              </w:rPr>
              <w:instrText xml:space="preserve"> PAGEREF _Toc52141504 \h </w:instrText>
            </w:r>
            <w:r w:rsidR="005736F0" w:rsidRPr="00A357C6">
              <w:rPr>
                <w:rFonts w:ascii="Sylfaen" w:hAnsi="Sylfaen"/>
                <w:noProof/>
                <w:webHidden/>
              </w:rPr>
            </w:r>
            <w:r w:rsidR="005736F0" w:rsidRPr="00A357C6">
              <w:rPr>
                <w:rFonts w:ascii="Sylfaen" w:hAnsi="Sylfaen"/>
                <w:noProof/>
                <w:webHidden/>
              </w:rPr>
              <w:fldChar w:fldCharType="separate"/>
            </w:r>
            <w:r w:rsidR="00D97986">
              <w:rPr>
                <w:rFonts w:ascii="Sylfaen" w:hAnsi="Sylfaen"/>
                <w:noProof/>
                <w:webHidden/>
              </w:rPr>
              <w:t>3</w:t>
            </w:r>
            <w:r w:rsidR="005736F0" w:rsidRPr="00A357C6">
              <w:rPr>
                <w:rFonts w:ascii="Sylfaen" w:hAnsi="Sylfaen"/>
                <w:noProof/>
                <w:webHidden/>
              </w:rPr>
              <w:fldChar w:fldCharType="end"/>
            </w:r>
          </w:hyperlink>
        </w:p>
        <w:p w14:paraId="7393138E" w14:textId="41FA4001" w:rsidR="005736F0" w:rsidRPr="00A357C6" w:rsidRDefault="003E4FA8">
          <w:pPr>
            <w:pStyle w:val="TOC2"/>
            <w:tabs>
              <w:tab w:val="right" w:leader="dot" w:pos="15334"/>
            </w:tabs>
            <w:rPr>
              <w:rFonts w:ascii="Sylfaen" w:eastAsiaTheme="minorEastAsia" w:hAnsi="Sylfaen" w:cstheme="minorBidi"/>
              <w:noProof/>
              <w:sz w:val="22"/>
              <w:szCs w:val="22"/>
            </w:rPr>
          </w:pPr>
          <w:hyperlink w:anchor="_Toc52141505" w:history="1">
            <w:r w:rsidR="005736F0" w:rsidRPr="00A357C6">
              <w:rPr>
                <w:rStyle w:val="Hyperlink"/>
                <w:rFonts w:ascii="Sylfaen" w:hAnsi="Sylfaen"/>
                <w:bCs/>
                <w:noProof/>
                <w:lang w:val="ka-GE"/>
              </w:rPr>
              <w:t xml:space="preserve">1.2 </w:t>
            </w:r>
            <w:r w:rsidR="002D72F6" w:rsidRPr="00A357C6">
              <w:rPr>
                <w:rStyle w:val="Hyperlink"/>
                <w:rFonts w:ascii="Sylfaen" w:hAnsi="Sylfaen"/>
                <w:bCs/>
                <w:noProof/>
                <w:lang w:val="ka-GE"/>
              </w:rPr>
              <w:t xml:space="preserve">   </w:t>
            </w:r>
            <w:r w:rsidR="005736F0" w:rsidRPr="00A357C6">
              <w:rPr>
                <w:rStyle w:val="Hyperlink"/>
                <w:rFonts w:ascii="Sylfaen" w:hAnsi="Sylfaen"/>
                <w:bCs/>
                <w:noProof/>
                <w:lang w:val="ka-GE"/>
              </w:rPr>
              <w:t xml:space="preserve">ახალციხის </w:t>
            </w:r>
            <w:r w:rsidR="005736F0" w:rsidRPr="00A357C6">
              <w:rPr>
                <w:rStyle w:val="Hyperlink"/>
                <w:rFonts w:ascii="Sylfaen" w:hAnsi="Sylfaen"/>
                <w:bCs/>
                <w:noProof/>
              </w:rPr>
              <w:t xml:space="preserve">მუნიციპალიტეტის </w:t>
            </w:r>
            <w:r w:rsidR="005736F0" w:rsidRPr="00A357C6">
              <w:rPr>
                <w:rStyle w:val="Hyperlink"/>
                <w:rFonts w:ascii="Sylfaen" w:hAnsi="Sylfaen"/>
                <w:bCs/>
                <w:noProof/>
                <w:lang w:val="ka-GE"/>
              </w:rPr>
              <w:t>ბიუჯეტის შემოსულობები, გადასახდელები და ნაშთის ცვლილება</w:t>
            </w:r>
            <w:r w:rsidR="005736F0" w:rsidRPr="00A357C6">
              <w:rPr>
                <w:rFonts w:ascii="Sylfaen" w:hAnsi="Sylfaen"/>
                <w:noProof/>
                <w:webHidden/>
              </w:rPr>
              <w:tab/>
            </w:r>
            <w:r w:rsidR="005736F0" w:rsidRPr="00A357C6">
              <w:rPr>
                <w:rFonts w:ascii="Sylfaen" w:hAnsi="Sylfaen"/>
                <w:noProof/>
                <w:webHidden/>
              </w:rPr>
              <w:fldChar w:fldCharType="begin"/>
            </w:r>
            <w:r w:rsidR="005736F0" w:rsidRPr="00A357C6">
              <w:rPr>
                <w:rFonts w:ascii="Sylfaen" w:hAnsi="Sylfaen"/>
                <w:noProof/>
                <w:webHidden/>
              </w:rPr>
              <w:instrText xml:space="preserve"> PAGEREF _Toc52141505 \h </w:instrText>
            </w:r>
            <w:r w:rsidR="005736F0" w:rsidRPr="00A357C6">
              <w:rPr>
                <w:rFonts w:ascii="Sylfaen" w:hAnsi="Sylfaen"/>
                <w:noProof/>
                <w:webHidden/>
              </w:rPr>
            </w:r>
            <w:r w:rsidR="005736F0" w:rsidRPr="00A357C6">
              <w:rPr>
                <w:rFonts w:ascii="Sylfaen" w:hAnsi="Sylfaen"/>
                <w:noProof/>
                <w:webHidden/>
              </w:rPr>
              <w:fldChar w:fldCharType="separate"/>
            </w:r>
            <w:r w:rsidR="00D97986">
              <w:rPr>
                <w:rFonts w:ascii="Sylfaen" w:hAnsi="Sylfaen"/>
                <w:noProof/>
                <w:webHidden/>
              </w:rPr>
              <w:t>4</w:t>
            </w:r>
            <w:r w:rsidR="005736F0" w:rsidRPr="00A357C6">
              <w:rPr>
                <w:rFonts w:ascii="Sylfaen" w:hAnsi="Sylfaen"/>
                <w:noProof/>
                <w:webHidden/>
              </w:rPr>
              <w:fldChar w:fldCharType="end"/>
            </w:r>
          </w:hyperlink>
        </w:p>
        <w:p w14:paraId="6C6230A9" w14:textId="2C13D65B" w:rsidR="005736F0" w:rsidRPr="00A357C6" w:rsidRDefault="003E4FA8">
          <w:pPr>
            <w:pStyle w:val="TOC2"/>
            <w:tabs>
              <w:tab w:val="right" w:leader="dot" w:pos="15334"/>
            </w:tabs>
            <w:rPr>
              <w:rFonts w:ascii="Sylfaen" w:eastAsiaTheme="minorEastAsia" w:hAnsi="Sylfaen" w:cstheme="minorBidi"/>
              <w:noProof/>
              <w:sz w:val="22"/>
              <w:szCs w:val="22"/>
            </w:rPr>
          </w:pPr>
          <w:hyperlink w:anchor="_Toc52141506" w:history="1">
            <w:r w:rsidR="005736F0" w:rsidRPr="00A357C6">
              <w:rPr>
                <w:rStyle w:val="Hyperlink"/>
                <w:rFonts w:ascii="Sylfaen" w:hAnsi="Sylfaen"/>
                <w:noProof/>
                <w:lang w:val="ka-GE"/>
              </w:rPr>
              <w:t xml:space="preserve">1.3 </w:t>
            </w:r>
            <w:r w:rsidR="002D72F6" w:rsidRPr="00A357C6">
              <w:rPr>
                <w:rStyle w:val="Hyperlink"/>
                <w:rFonts w:ascii="Sylfaen" w:hAnsi="Sylfaen"/>
                <w:noProof/>
                <w:lang w:val="ka-GE"/>
              </w:rPr>
              <w:t xml:space="preserve">   </w:t>
            </w:r>
            <w:r w:rsidR="005736F0" w:rsidRPr="00A357C6">
              <w:rPr>
                <w:rStyle w:val="Hyperlink"/>
                <w:rFonts w:ascii="Sylfaen" w:hAnsi="Sylfaen"/>
                <w:noProof/>
                <w:lang w:val="ka-GE"/>
              </w:rPr>
              <w:t>ახალციხის მუნიციპალიტეტის შემოსულობები</w:t>
            </w:r>
            <w:r w:rsidR="005736F0" w:rsidRPr="00A357C6">
              <w:rPr>
                <w:rFonts w:ascii="Sylfaen" w:hAnsi="Sylfaen"/>
                <w:noProof/>
                <w:webHidden/>
              </w:rPr>
              <w:tab/>
            </w:r>
            <w:r w:rsidR="005736F0" w:rsidRPr="00A357C6">
              <w:rPr>
                <w:rFonts w:ascii="Sylfaen" w:hAnsi="Sylfaen"/>
                <w:noProof/>
                <w:webHidden/>
              </w:rPr>
              <w:fldChar w:fldCharType="begin"/>
            </w:r>
            <w:r w:rsidR="005736F0" w:rsidRPr="00A357C6">
              <w:rPr>
                <w:rFonts w:ascii="Sylfaen" w:hAnsi="Sylfaen"/>
                <w:noProof/>
                <w:webHidden/>
              </w:rPr>
              <w:instrText xml:space="preserve"> PAGEREF _Toc52141506 \h </w:instrText>
            </w:r>
            <w:r w:rsidR="005736F0" w:rsidRPr="00A357C6">
              <w:rPr>
                <w:rFonts w:ascii="Sylfaen" w:hAnsi="Sylfaen"/>
                <w:noProof/>
                <w:webHidden/>
              </w:rPr>
            </w:r>
            <w:r w:rsidR="005736F0" w:rsidRPr="00A357C6">
              <w:rPr>
                <w:rFonts w:ascii="Sylfaen" w:hAnsi="Sylfaen"/>
                <w:noProof/>
                <w:webHidden/>
              </w:rPr>
              <w:fldChar w:fldCharType="separate"/>
            </w:r>
            <w:r w:rsidR="00D97986">
              <w:rPr>
                <w:rFonts w:ascii="Sylfaen" w:hAnsi="Sylfaen"/>
                <w:noProof/>
                <w:webHidden/>
              </w:rPr>
              <w:t>6</w:t>
            </w:r>
            <w:r w:rsidR="005736F0" w:rsidRPr="00A357C6">
              <w:rPr>
                <w:rFonts w:ascii="Sylfaen" w:hAnsi="Sylfaen"/>
                <w:noProof/>
                <w:webHidden/>
              </w:rPr>
              <w:fldChar w:fldCharType="end"/>
            </w:r>
          </w:hyperlink>
        </w:p>
        <w:p w14:paraId="0DF1A9D3" w14:textId="4BD02659" w:rsidR="005736F0" w:rsidRPr="00D97986" w:rsidRDefault="003E4FA8">
          <w:pPr>
            <w:pStyle w:val="TOC2"/>
            <w:tabs>
              <w:tab w:val="right" w:leader="dot" w:pos="15334"/>
            </w:tabs>
            <w:rPr>
              <w:rFonts w:ascii="Sylfaen" w:eastAsiaTheme="minorEastAsia" w:hAnsi="Sylfaen" w:cstheme="minorBidi"/>
              <w:noProof/>
              <w:sz w:val="22"/>
              <w:szCs w:val="22"/>
              <w:lang w:val="ka-GE"/>
            </w:rPr>
          </w:pPr>
          <w:hyperlink w:anchor="_Toc52141507" w:history="1">
            <w:r w:rsidR="005736F0" w:rsidRPr="00A357C6">
              <w:rPr>
                <w:rStyle w:val="Hyperlink"/>
                <w:rFonts w:ascii="Sylfaen" w:hAnsi="Sylfaen"/>
                <w:noProof/>
                <w:lang w:val="ka-GE"/>
              </w:rPr>
              <w:t xml:space="preserve">1.4 </w:t>
            </w:r>
            <w:r w:rsidR="002D72F6" w:rsidRPr="00A357C6">
              <w:rPr>
                <w:rStyle w:val="Hyperlink"/>
                <w:rFonts w:ascii="Sylfaen" w:hAnsi="Sylfaen"/>
                <w:noProof/>
                <w:lang w:val="ka-GE"/>
              </w:rPr>
              <w:t xml:space="preserve">   </w:t>
            </w:r>
            <w:r w:rsidR="005736F0" w:rsidRPr="00A357C6">
              <w:rPr>
                <w:rStyle w:val="Hyperlink"/>
                <w:rFonts w:ascii="Sylfaen" w:hAnsi="Sylfaen"/>
                <w:noProof/>
                <w:lang w:val="ka-GE"/>
              </w:rPr>
              <w:t>ახალციხის მუნიციპალიტეტის გადასახდელები პრიორიტეტების მიხედვით</w:t>
            </w:r>
            <w:r w:rsidR="005736F0" w:rsidRPr="00A357C6">
              <w:rPr>
                <w:rFonts w:ascii="Sylfaen" w:hAnsi="Sylfaen"/>
                <w:noProof/>
                <w:webHidden/>
              </w:rPr>
              <w:tab/>
            </w:r>
            <w:r w:rsidR="005736F0" w:rsidRPr="00A357C6">
              <w:rPr>
                <w:rFonts w:ascii="Sylfaen" w:hAnsi="Sylfaen"/>
                <w:noProof/>
                <w:webHidden/>
              </w:rPr>
              <w:fldChar w:fldCharType="begin"/>
            </w:r>
            <w:r w:rsidR="005736F0" w:rsidRPr="00A357C6">
              <w:rPr>
                <w:rFonts w:ascii="Sylfaen" w:hAnsi="Sylfaen"/>
                <w:noProof/>
                <w:webHidden/>
              </w:rPr>
              <w:instrText xml:space="preserve"> PAGEREF _Toc52141507 \h </w:instrText>
            </w:r>
            <w:r w:rsidR="005736F0" w:rsidRPr="00A357C6">
              <w:rPr>
                <w:rFonts w:ascii="Sylfaen" w:hAnsi="Sylfaen"/>
                <w:noProof/>
                <w:webHidden/>
              </w:rPr>
            </w:r>
            <w:r w:rsidR="005736F0" w:rsidRPr="00A357C6">
              <w:rPr>
                <w:rFonts w:ascii="Sylfaen" w:hAnsi="Sylfaen"/>
                <w:noProof/>
                <w:webHidden/>
              </w:rPr>
              <w:fldChar w:fldCharType="separate"/>
            </w:r>
            <w:r w:rsidR="00D97986">
              <w:rPr>
                <w:rFonts w:ascii="Sylfaen" w:hAnsi="Sylfaen"/>
                <w:noProof/>
                <w:webHidden/>
              </w:rPr>
              <w:t>7</w:t>
            </w:r>
            <w:r w:rsidR="005736F0" w:rsidRPr="00A357C6">
              <w:rPr>
                <w:rFonts w:ascii="Sylfaen" w:hAnsi="Sylfaen"/>
                <w:noProof/>
                <w:webHidden/>
              </w:rPr>
              <w:fldChar w:fldCharType="end"/>
            </w:r>
          </w:hyperlink>
        </w:p>
        <w:p w14:paraId="0B0CC2D2" w14:textId="648020A7" w:rsidR="005736F0" w:rsidRPr="00A357C6" w:rsidRDefault="003E4FA8">
          <w:pPr>
            <w:pStyle w:val="TOC1"/>
            <w:tabs>
              <w:tab w:val="right" w:leader="dot" w:pos="15334"/>
            </w:tabs>
            <w:rPr>
              <w:rFonts w:ascii="Sylfaen" w:eastAsiaTheme="minorEastAsia" w:hAnsi="Sylfaen" w:cstheme="minorBidi"/>
              <w:noProof/>
              <w:sz w:val="22"/>
              <w:szCs w:val="22"/>
            </w:rPr>
          </w:pPr>
          <w:hyperlink w:anchor="_Toc52141508" w:history="1">
            <w:r w:rsidR="005736F0" w:rsidRPr="00A357C6">
              <w:rPr>
                <w:rStyle w:val="Hyperlink"/>
                <w:rFonts w:ascii="Sylfaen" w:hAnsi="Sylfaen" w:cs="Sylfaen"/>
                <w:b/>
                <w:bCs/>
                <w:noProof/>
                <w:lang w:val="ka-GE"/>
              </w:rPr>
              <w:t>თავი</w:t>
            </w:r>
            <w:r w:rsidR="005736F0" w:rsidRPr="00A357C6">
              <w:rPr>
                <w:rStyle w:val="Hyperlink"/>
                <w:rFonts w:ascii="Sylfaen" w:hAnsi="Sylfaen" w:cs="Cambria"/>
                <w:b/>
                <w:bCs/>
                <w:noProof/>
                <w:lang w:val="ka-GE"/>
              </w:rPr>
              <w:t xml:space="preserve"> </w:t>
            </w:r>
            <w:r w:rsidR="002D72F6" w:rsidRPr="00A357C6">
              <w:rPr>
                <w:rStyle w:val="Hyperlink"/>
                <w:rFonts w:ascii="Sylfaen" w:hAnsi="Sylfaen" w:cs="Cambria"/>
                <w:b/>
                <w:bCs/>
                <w:noProof/>
                <w:lang w:val="ka-GE"/>
              </w:rPr>
              <w:t xml:space="preserve">  </w:t>
            </w:r>
            <w:r w:rsidR="005736F0" w:rsidRPr="00A357C6">
              <w:rPr>
                <w:rStyle w:val="Hyperlink"/>
                <w:rFonts w:ascii="Sylfaen" w:hAnsi="Sylfaen"/>
                <w:b/>
                <w:bCs/>
                <w:noProof/>
              </w:rPr>
              <w:t>II</w:t>
            </w:r>
            <w:r w:rsidR="005736F0" w:rsidRPr="00A357C6">
              <w:rPr>
                <w:rStyle w:val="Hyperlink"/>
                <w:rFonts w:ascii="Sylfaen" w:hAnsi="Sylfaen"/>
                <w:b/>
                <w:bCs/>
                <w:noProof/>
                <w:lang w:val="ka-GE"/>
              </w:rPr>
              <w:t xml:space="preserve">. </w:t>
            </w:r>
            <w:r w:rsidR="005736F0" w:rsidRPr="00A357C6">
              <w:rPr>
                <w:rStyle w:val="Hyperlink"/>
                <w:rFonts w:ascii="Sylfaen" w:hAnsi="Sylfaen" w:cs="Sylfaen"/>
                <w:b/>
                <w:bCs/>
                <w:noProof/>
                <w:lang w:val="ka-GE"/>
              </w:rPr>
              <w:t>202</w:t>
            </w:r>
            <w:r w:rsidR="00036D1A">
              <w:rPr>
                <w:rStyle w:val="Hyperlink"/>
                <w:rFonts w:ascii="Sylfaen" w:hAnsi="Sylfaen" w:cs="Sylfaen"/>
                <w:b/>
                <w:bCs/>
                <w:noProof/>
                <w:lang w:val="en-US"/>
              </w:rPr>
              <w:t>7</w:t>
            </w:r>
            <w:r w:rsidR="005736F0" w:rsidRPr="00A357C6">
              <w:rPr>
                <w:rStyle w:val="Hyperlink"/>
                <w:rFonts w:ascii="Sylfaen" w:hAnsi="Sylfaen" w:cs="Sylfaen"/>
                <w:b/>
                <w:bCs/>
                <w:noProof/>
                <w:lang w:val="ka-GE"/>
              </w:rPr>
              <w:t>-20</w:t>
            </w:r>
            <w:r w:rsidR="00036D1A">
              <w:rPr>
                <w:rStyle w:val="Hyperlink"/>
                <w:rFonts w:ascii="Sylfaen" w:hAnsi="Sylfaen" w:cs="Sylfaen"/>
                <w:b/>
                <w:bCs/>
                <w:noProof/>
                <w:lang w:val="en-US"/>
              </w:rPr>
              <w:t>30</w:t>
            </w:r>
            <w:r w:rsidR="005736F0" w:rsidRPr="00A357C6">
              <w:rPr>
                <w:rStyle w:val="Hyperlink"/>
                <w:rFonts w:ascii="Sylfaen" w:hAnsi="Sylfaen" w:cs="Sylfaen"/>
                <w:b/>
                <w:bCs/>
                <w:noProof/>
                <w:lang w:val="ka-GE"/>
              </w:rPr>
              <w:t xml:space="preserve"> წლების პრიორიტეტები</w:t>
            </w:r>
            <w:r w:rsidR="005736F0" w:rsidRPr="00A357C6">
              <w:rPr>
                <w:rFonts w:ascii="Sylfaen" w:hAnsi="Sylfaen"/>
                <w:noProof/>
                <w:webHidden/>
              </w:rPr>
              <w:tab/>
            </w:r>
            <w:r w:rsidR="005736F0" w:rsidRPr="00A357C6">
              <w:rPr>
                <w:rFonts w:ascii="Sylfaen" w:hAnsi="Sylfaen"/>
                <w:noProof/>
                <w:webHidden/>
              </w:rPr>
              <w:fldChar w:fldCharType="begin"/>
            </w:r>
            <w:r w:rsidR="005736F0" w:rsidRPr="00A357C6">
              <w:rPr>
                <w:rFonts w:ascii="Sylfaen" w:hAnsi="Sylfaen"/>
                <w:noProof/>
                <w:webHidden/>
              </w:rPr>
              <w:instrText xml:space="preserve"> PAGEREF _Toc52141508 \h </w:instrText>
            </w:r>
            <w:r w:rsidR="005736F0" w:rsidRPr="00A357C6">
              <w:rPr>
                <w:rFonts w:ascii="Sylfaen" w:hAnsi="Sylfaen"/>
                <w:noProof/>
                <w:webHidden/>
              </w:rPr>
            </w:r>
            <w:r w:rsidR="005736F0" w:rsidRPr="00A357C6">
              <w:rPr>
                <w:rFonts w:ascii="Sylfaen" w:hAnsi="Sylfaen"/>
                <w:noProof/>
                <w:webHidden/>
              </w:rPr>
              <w:fldChar w:fldCharType="separate"/>
            </w:r>
            <w:r w:rsidR="00D97986">
              <w:rPr>
                <w:rFonts w:ascii="Sylfaen" w:hAnsi="Sylfaen"/>
                <w:noProof/>
                <w:webHidden/>
              </w:rPr>
              <w:t>9</w:t>
            </w:r>
            <w:r w:rsidR="005736F0" w:rsidRPr="00A357C6">
              <w:rPr>
                <w:rFonts w:ascii="Sylfaen" w:hAnsi="Sylfaen"/>
                <w:noProof/>
                <w:webHidden/>
              </w:rPr>
              <w:fldChar w:fldCharType="end"/>
            </w:r>
          </w:hyperlink>
        </w:p>
        <w:p w14:paraId="039AAA7D" w14:textId="7A63E9FA" w:rsidR="005736F0" w:rsidRPr="00A357C6" w:rsidRDefault="003E4FA8">
          <w:pPr>
            <w:pStyle w:val="TOC2"/>
            <w:tabs>
              <w:tab w:val="right" w:leader="dot" w:pos="15334"/>
            </w:tabs>
            <w:rPr>
              <w:rFonts w:ascii="Sylfaen" w:eastAsiaTheme="minorEastAsia" w:hAnsi="Sylfaen" w:cstheme="minorBidi"/>
              <w:noProof/>
              <w:sz w:val="22"/>
              <w:szCs w:val="22"/>
            </w:rPr>
          </w:pPr>
          <w:hyperlink w:anchor="_Toc52141509" w:history="1">
            <w:r w:rsidR="005736F0" w:rsidRPr="00A357C6">
              <w:rPr>
                <w:rStyle w:val="Hyperlink"/>
                <w:rFonts w:ascii="Sylfaen" w:hAnsi="Sylfaen"/>
                <w:noProof/>
                <w:lang w:val="ka-GE"/>
              </w:rPr>
              <w:t xml:space="preserve">2.1 </w:t>
            </w:r>
            <w:r w:rsidR="002D72F6" w:rsidRPr="00A357C6">
              <w:rPr>
                <w:rStyle w:val="Hyperlink"/>
                <w:rFonts w:ascii="Sylfaen" w:hAnsi="Sylfaen"/>
                <w:noProof/>
                <w:lang w:val="ka-GE"/>
              </w:rPr>
              <w:t xml:space="preserve">   </w:t>
            </w:r>
            <w:r w:rsidR="005736F0" w:rsidRPr="00A357C6">
              <w:rPr>
                <w:rStyle w:val="Hyperlink"/>
                <w:rFonts w:ascii="Sylfaen" w:hAnsi="Sylfaen"/>
                <w:noProof/>
                <w:lang w:val="ka-GE"/>
              </w:rPr>
              <w:t>ინფრასტრუქტურის განვითარება</w:t>
            </w:r>
            <w:r w:rsidR="005736F0" w:rsidRPr="00A357C6">
              <w:rPr>
                <w:rFonts w:ascii="Sylfaen" w:hAnsi="Sylfaen"/>
                <w:noProof/>
                <w:webHidden/>
              </w:rPr>
              <w:tab/>
            </w:r>
            <w:r w:rsidR="005736F0" w:rsidRPr="00A357C6">
              <w:rPr>
                <w:rFonts w:ascii="Sylfaen" w:hAnsi="Sylfaen"/>
                <w:noProof/>
                <w:webHidden/>
              </w:rPr>
              <w:fldChar w:fldCharType="begin"/>
            </w:r>
            <w:r w:rsidR="005736F0" w:rsidRPr="00A357C6">
              <w:rPr>
                <w:rFonts w:ascii="Sylfaen" w:hAnsi="Sylfaen"/>
                <w:noProof/>
                <w:webHidden/>
              </w:rPr>
              <w:instrText xml:space="preserve"> PAGEREF _Toc52141509 \h </w:instrText>
            </w:r>
            <w:r w:rsidR="005736F0" w:rsidRPr="00A357C6">
              <w:rPr>
                <w:rFonts w:ascii="Sylfaen" w:hAnsi="Sylfaen"/>
                <w:noProof/>
                <w:webHidden/>
              </w:rPr>
            </w:r>
            <w:r w:rsidR="005736F0" w:rsidRPr="00A357C6">
              <w:rPr>
                <w:rFonts w:ascii="Sylfaen" w:hAnsi="Sylfaen"/>
                <w:noProof/>
                <w:webHidden/>
              </w:rPr>
              <w:fldChar w:fldCharType="separate"/>
            </w:r>
            <w:r w:rsidR="00D97986">
              <w:rPr>
                <w:rFonts w:ascii="Sylfaen" w:hAnsi="Sylfaen"/>
                <w:noProof/>
                <w:webHidden/>
              </w:rPr>
              <w:t>9</w:t>
            </w:r>
            <w:r w:rsidR="005736F0" w:rsidRPr="00A357C6">
              <w:rPr>
                <w:rFonts w:ascii="Sylfaen" w:hAnsi="Sylfaen"/>
                <w:noProof/>
                <w:webHidden/>
              </w:rPr>
              <w:fldChar w:fldCharType="end"/>
            </w:r>
          </w:hyperlink>
        </w:p>
        <w:p w14:paraId="5F8B39BA" w14:textId="2C6CE4F6" w:rsidR="005736F0" w:rsidRPr="00A357C6" w:rsidRDefault="003E4FA8">
          <w:pPr>
            <w:pStyle w:val="TOC2"/>
            <w:tabs>
              <w:tab w:val="right" w:leader="dot" w:pos="15334"/>
            </w:tabs>
            <w:rPr>
              <w:rFonts w:ascii="Sylfaen" w:eastAsiaTheme="minorEastAsia" w:hAnsi="Sylfaen" w:cstheme="minorBidi"/>
              <w:noProof/>
              <w:sz w:val="22"/>
              <w:szCs w:val="22"/>
            </w:rPr>
          </w:pPr>
          <w:hyperlink w:anchor="_Toc52141510" w:history="1">
            <w:r w:rsidR="005736F0" w:rsidRPr="00A357C6">
              <w:rPr>
                <w:rStyle w:val="Hyperlink"/>
                <w:rFonts w:ascii="Sylfaen" w:hAnsi="Sylfaen"/>
                <w:noProof/>
                <w:lang w:val="ka-GE"/>
              </w:rPr>
              <w:t xml:space="preserve">2.2 </w:t>
            </w:r>
            <w:r w:rsidR="002D72F6" w:rsidRPr="00A357C6">
              <w:rPr>
                <w:rStyle w:val="Hyperlink"/>
                <w:rFonts w:ascii="Sylfaen" w:hAnsi="Sylfaen"/>
                <w:noProof/>
                <w:lang w:val="ka-GE"/>
              </w:rPr>
              <w:t xml:space="preserve">   </w:t>
            </w:r>
            <w:r w:rsidR="005736F0" w:rsidRPr="00A357C6">
              <w:rPr>
                <w:rStyle w:val="Hyperlink"/>
                <w:rFonts w:ascii="Sylfaen" w:hAnsi="Sylfaen"/>
                <w:noProof/>
                <w:lang w:val="ka-GE"/>
              </w:rPr>
              <w:t>დასუფთავება და გარემოს დაცვა</w:t>
            </w:r>
            <w:r w:rsidR="005736F0" w:rsidRPr="00A357C6">
              <w:rPr>
                <w:rFonts w:ascii="Sylfaen" w:hAnsi="Sylfaen"/>
                <w:noProof/>
                <w:webHidden/>
              </w:rPr>
              <w:tab/>
            </w:r>
            <w:r w:rsidR="005736F0" w:rsidRPr="00A357C6">
              <w:rPr>
                <w:rFonts w:ascii="Sylfaen" w:hAnsi="Sylfaen"/>
                <w:noProof/>
                <w:webHidden/>
              </w:rPr>
              <w:fldChar w:fldCharType="begin"/>
            </w:r>
            <w:r w:rsidR="005736F0" w:rsidRPr="00A357C6">
              <w:rPr>
                <w:rFonts w:ascii="Sylfaen" w:hAnsi="Sylfaen"/>
                <w:noProof/>
                <w:webHidden/>
              </w:rPr>
              <w:instrText xml:space="preserve"> PAGEREF _Toc52141510 \h </w:instrText>
            </w:r>
            <w:r w:rsidR="005736F0" w:rsidRPr="00A357C6">
              <w:rPr>
                <w:rFonts w:ascii="Sylfaen" w:hAnsi="Sylfaen"/>
                <w:noProof/>
                <w:webHidden/>
              </w:rPr>
            </w:r>
            <w:r w:rsidR="005736F0" w:rsidRPr="00A357C6">
              <w:rPr>
                <w:rFonts w:ascii="Sylfaen" w:hAnsi="Sylfaen"/>
                <w:noProof/>
                <w:webHidden/>
              </w:rPr>
              <w:fldChar w:fldCharType="separate"/>
            </w:r>
            <w:r w:rsidR="00D97986">
              <w:rPr>
                <w:rFonts w:ascii="Sylfaen" w:hAnsi="Sylfaen"/>
                <w:noProof/>
                <w:webHidden/>
              </w:rPr>
              <w:t>37</w:t>
            </w:r>
            <w:r w:rsidR="005736F0" w:rsidRPr="00A357C6">
              <w:rPr>
                <w:rFonts w:ascii="Sylfaen" w:hAnsi="Sylfaen"/>
                <w:noProof/>
                <w:webHidden/>
              </w:rPr>
              <w:fldChar w:fldCharType="end"/>
            </w:r>
          </w:hyperlink>
        </w:p>
        <w:p w14:paraId="7B3276DF" w14:textId="3F4C5FFC" w:rsidR="005736F0" w:rsidRPr="00A357C6" w:rsidRDefault="003E4FA8">
          <w:pPr>
            <w:pStyle w:val="TOC2"/>
            <w:tabs>
              <w:tab w:val="right" w:leader="dot" w:pos="15334"/>
            </w:tabs>
            <w:rPr>
              <w:rFonts w:ascii="Sylfaen" w:eastAsiaTheme="minorEastAsia" w:hAnsi="Sylfaen" w:cstheme="minorBidi"/>
              <w:noProof/>
              <w:sz w:val="22"/>
              <w:szCs w:val="22"/>
            </w:rPr>
          </w:pPr>
          <w:hyperlink w:anchor="_Toc52141511" w:history="1">
            <w:r w:rsidR="005736F0" w:rsidRPr="00A357C6">
              <w:rPr>
                <w:rStyle w:val="Hyperlink"/>
                <w:rFonts w:ascii="Sylfaen" w:hAnsi="Sylfaen"/>
                <w:noProof/>
                <w:lang w:val="ka-GE"/>
              </w:rPr>
              <w:t>2.3</w:t>
            </w:r>
            <w:r w:rsidR="002D72F6" w:rsidRPr="00A357C6">
              <w:rPr>
                <w:rStyle w:val="Hyperlink"/>
                <w:rFonts w:ascii="Sylfaen" w:hAnsi="Sylfaen"/>
                <w:noProof/>
                <w:lang w:val="ka-GE"/>
              </w:rPr>
              <w:t xml:space="preserve">   </w:t>
            </w:r>
            <w:r w:rsidR="005736F0" w:rsidRPr="00A357C6">
              <w:rPr>
                <w:rStyle w:val="Hyperlink"/>
                <w:rFonts w:ascii="Sylfaen" w:hAnsi="Sylfaen"/>
                <w:noProof/>
                <w:lang w:val="ka-GE"/>
              </w:rPr>
              <w:t xml:space="preserve"> განათლება</w:t>
            </w:r>
            <w:r w:rsidR="005736F0" w:rsidRPr="00A357C6">
              <w:rPr>
                <w:rFonts w:ascii="Sylfaen" w:hAnsi="Sylfaen"/>
                <w:noProof/>
                <w:webHidden/>
              </w:rPr>
              <w:tab/>
            </w:r>
            <w:r w:rsidR="005736F0" w:rsidRPr="00A357C6">
              <w:rPr>
                <w:rFonts w:ascii="Sylfaen" w:hAnsi="Sylfaen"/>
                <w:noProof/>
                <w:webHidden/>
              </w:rPr>
              <w:fldChar w:fldCharType="begin"/>
            </w:r>
            <w:r w:rsidR="005736F0" w:rsidRPr="00A357C6">
              <w:rPr>
                <w:rFonts w:ascii="Sylfaen" w:hAnsi="Sylfaen"/>
                <w:noProof/>
                <w:webHidden/>
              </w:rPr>
              <w:instrText xml:space="preserve"> PAGEREF _Toc52141511 \h </w:instrText>
            </w:r>
            <w:r w:rsidR="005736F0" w:rsidRPr="00A357C6">
              <w:rPr>
                <w:rFonts w:ascii="Sylfaen" w:hAnsi="Sylfaen"/>
                <w:noProof/>
                <w:webHidden/>
              </w:rPr>
            </w:r>
            <w:r w:rsidR="005736F0" w:rsidRPr="00A357C6">
              <w:rPr>
                <w:rFonts w:ascii="Sylfaen" w:hAnsi="Sylfaen"/>
                <w:noProof/>
                <w:webHidden/>
              </w:rPr>
              <w:fldChar w:fldCharType="separate"/>
            </w:r>
            <w:r w:rsidR="00D97986">
              <w:rPr>
                <w:rFonts w:ascii="Sylfaen" w:hAnsi="Sylfaen"/>
                <w:noProof/>
                <w:webHidden/>
              </w:rPr>
              <w:t>41</w:t>
            </w:r>
            <w:r w:rsidR="005736F0" w:rsidRPr="00A357C6">
              <w:rPr>
                <w:rFonts w:ascii="Sylfaen" w:hAnsi="Sylfaen"/>
                <w:noProof/>
                <w:webHidden/>
              </w:rPr>
              <w:fldChar w:fldCharType="end"/>
            </w:r>
          </w:hyperlink>
        </w:p>
        <w:p w14:paraId="5A075534" w14:textId="78110EAC" w:rsidR="005736F0" w:rsidRPr="00A357C6" w:rsidRDefault="003E4FA8">
          <w:pPr>
            <w:pStyle w:val="TOC2"/>
            <w:tabs>
              <w:tab w:val="right" w:leader="dot" w:pos="15334"/>
            </w:tabs>
            <w:rPr>
              <w:rFonts w:ascii="Sylfaen" w:eastAsiaTheme="minorEastAsia" w:hAnsi="Sylfaen" w:cstheme="minorBidi"/>
              <w:noProof/>
              <w:sz w:val="22"/>
              <w:szCs w:val="22"/>
            </w:rPr>
          </w:pPr>
          <w:hyperlink w:anchor="_Toc52141512" w:history="1">
            <w:r w:rsidR="005736F0" w:rsidRPr="00A357C6">
              <w:rPr>
                <w:rStyle w:val="Hyperlink"/>
                <w:rFonts w:ascii="Sylfaen" w:hAnsi="Sylfaen"/>
                <w:noProof/>
                <w:lang w:val="ka-GE"/>
              </w:rPr>
              <w:t xml:space="preserve">2.4 </w:t>
            </w:r>
            <w:r w:rsidR="002D72F6" w:rsidRPr="00A357C6">
              <w:rPr>
                <w:rStyle w:val="Hyperlink"/>
                <w:rFonts w:ascii="Sylfaen" w:hAnsi="Sylfaen"/>
                <w:noProof/>
                <w:lang w:val="ka-GE"/>
              </w:rPr>
              <w:t xml:space="preserve">   </w:t>
            </w:r>
            <w:r w:rsidR="005736F0" w:rsidRPr="00A357C6">
              <w:rPr>
                <w:rStyle w:val="Hyperlink"/>
                <w:rFonts w:ascii="Sylfaen" w:hAnsi="Sylfaen"/>
                <w:noProof/>
                <w:lang w:val="ka-GE"/>
              </w:rPr>
              <w:t>კულტურა, ახალგაზრდობა  და სპორტი</w:t>
            </w:r>
            <w:r w:rsidR="005736F0" w:rsidRPr="00A357C6">
              <w:rPr>
                <w:rFonts w:ascii="Sylfaen" w:hAnsi="Sylfaen"/>
                <w:noProof/>
                <w:webHidden/>
              </w:rPr>
              <w:tab/>
            </w:r>
            <w:r w:rsidR="005736F0" w:rsidRPr="00A357C6">
              <w:rPr>
                <w:rFonts w:ascii="Sylfaen" w:hAnsi="Sylfaen"/>
                <w:noProof/>
                <w:webHidden/>
              </w:rPr>
              <w:fldChar w:fldCharType="begin"/>
            </w:r>
            <w:r w:rsidR="005736F0" w:rsidRPr="00A357C6">
              <w:rPr>
                <w:rFonts w:ascii="Sylfaen" w:hAnsi="Sylfaen"/>
                <w:noProof/>
                <w:webHidden/>
              </w:rPr>
              <w:instrText xml:space="preserve"> PAGEREF _Toc52141512 \h </w:instrText>
            </w:r>
            <w:r w:rsidR="005736F0" w:rsidRPr="00A357C6">
              <w:rPr>
                <w:rFonts w:ascii="Sylfaen" w:hAnsi="Sylfaen"/>
                <w:noProof/>
                <w:webHidden/>
              </w:rPr>
            </w:r>
            <w:r w:rsidR="005736F0" w:rsidRPr="00A357C6">
              <w:rPr>
                <w:rFonts w:ascii="Sylfaen" w:hAnsi="Sylfaen"/>
                <w:noProof/>
                <w:webHidden/>
              </w:rPr>
              <w:fldChar w:fldCharType="separate"/>
            </w:r>
            <w:r w:rsidR="00D97986">
              <w:rPr>
                <w:rFonts w:ascii="Sylfaen" w:hAnsi="Sylfaen"/>
                <w:noProof/>
                <w:webHidden/>
              </w:rPr>
              <w:t>50</w:t>
            </w:r>
            <w:r w:rsidR="005736F0" w:rsidRPr="00A357C6">
              <w:rPr>
                <w:rFonts w:ascii="Sylfaen" w:hAnsi="Sylfaen"/>
                <w:noProof/>
                <w:webHidden/>
              </w:rPr>
              <w:fldChar w:fldCharType="end"/>
            </w:r>
          </w:hyperlink>
        </w:p>
        <w:p w14:paraId="665C8008" w14:textId="7E0484CB" w:rsidR="005736F0" w:rsidRPr="00D97986" w:rsidRDefault="003E4FA8">
          <w:pPr>
            <w:pStyle w:val="TOC2"/>
            <w:tabs>
              <w:tab w:val="right" w:leader="dot" w:pos="15334"/>
            </w:tabs>
            <w:rPr>
              <w:rFonts w:ascii="Sylfaen" w:eastAsiaTheme="minorEastAsia" w:hAnsi="Sylfaen" w:cstheme="minorBidi"/>
              <w:noProof/>
              <w:sz w:val="22"/>
              <w:szCs w:val="22"/>
              <w:lang w:val="ka-GE"/>
            </w:rPr>
          </w:pPr>
          <w:hyperlink w:anchor="_Toc52141513" w:history="1">
            <w:r w:rsidR="005736F0" w:rsidRPr="00A357C6">
              <w:rPr>
                <w:rStyle w:val="Hyperlink"/>
                <w:rFonts w:ascii="Sylfaen" w:hAnsi="Sylfaen"/>
                <w:noProof/>
                <w:lang w:val="ka-GE"/>
              </w:rPr>
              <w:t xml:space="preserve">2.5 </w:t>
            </w:r>
            <w:r w:rsidR="002D72F6" w:rsidRPr="00A357C6">
              <w:rPr>
                <w:rStyle w:val="Hyperlink"/>
                <w:rFonts w:ascii="Sylfaen" w:hAnsi="Sylfaen"/>
                <w:noProof/>
                <w:lang w:val="ka-GE"/>
              </w:rPr>
              <w:t xml:space="preserve">   </w:t>
            </w:r>
            <w:r w:rsidR="005736F0" w:rsidRPr="00A357C6">
              <w:rPr>
                <w:rStyle w:val="Hyperlink"/>
                <w:rFonts w:ascii="Sylfaen" w:hAnsi="Sylfaen"/>
                <w:noProof/>
                <w:lang w:val="ka-GE"/>
              </w:rPr>
              <w:t>მოსახლეობის ჯანმრთელობის დაცვა და სოციალური  უზრუნველყოფა</w:t>
            </w:r>
            <w:r w:rsidR="005736F0" w:rsidRPr="00A357C6">
              <w:rPr>
                <w:rFonts w:ascii="Sylfaen" w:hAnsi="Sylfaen"/>
                <w:noProof/>
                <w:webHidden/>
              </w:rPr>
              <w:tab/>
            </w:r>
            <w:r w:rsidR="00B3173F" w:rsidRPr="00A357C6">
              <w:rPr>
                <w:rFonts w:ascii="Sylfaen" w:hAnsi="Sylfaen"/>
                <w:noProof/>
                <w:webHidden/>
                <w:lang w:val="en-US"/>
              </w:rPr>
              <w:t>7</w:t>
            </w:r>
          </w:hyperlink>
          <w:r w:rsidR="00D97986">
            <w:rPr>
              <w:rFonts w:ascii="Sylfaen" w:hAnsi="Sylfaen"/>
              <w:noProof/>
              <w:lang w:val="ka-GE"/>
            </w:rPr>
            <w:t>6</w:t>
          </w:r>
          <w:bookmarkStart w:id="2" w:name="_GoBack"/>
          <w:bookmarkEnd w:id="2"/>
        </w:p>
        <w:p w14:paraId="05A8B270" w14:textId="09D68C9E" w:rsidR="005736F0" w:rsidRPr="00A357C6" w:rsidRDefault="003E4FA8">
          <w:pPr>
            <w:pStyle w:val="TOC2"/>
            <w:tabs>
              <w:tab w:val="right" w:leader="dot" w:pos="15334"/>
            </w:tabs>
            <w:rPr>
              <w:rFonts w:ascii="Sylfaen" w:eastAsiaTheme="minorEastAsia" w:hAnsi="Sylfaen" w:cstheme="minorBidi"/>
              <w:noProof/>
              <w:sz w:val="22"/>
              <w:szCs w:val="22"/>
            </w:rPr>
          </w:pPr>
          <w:hyperlink w:anchor="_Toc52141514" w:history="1">
            <w:r w:rsidR="005736F0" w:rsidRPr="00A357C6">
              <w:rPr>
                <w:rStyle w:val="Hyperlink"/>
                <w:rFonts w:ascii="Sylfaen" w:hAnsi="Sylfaen"/>
                <w:noProof/>
                <w:lang w:val="ka-GE"/>
              </w:rPr>
              <w:t xml:space="preserve">2.6 </w:t>
            </w:r>
            <w:r w:rsidR="002D72F6" w:rsidRPr="00A357C6">
              <w:rPr>
                <w:rStyle w:val="Hyperlink"/>
                <w:rFonts w:ascii="Sylfaen" w:hAnsi="Sylfaen"/>
                <w:noProof/>
                <w:lang w:val="ka-GE"/>
              </w:rPr>
              <w:t xml:space="preserve">   </w:t>
            </w:r>
            <w:r w:rsidR="005736F0" w:rsidRPr="00A357C6">
              <w:rPr>
                <w:rStyle w:val="Hyperlink"/>
                <w:rFonts w:ascii="Sylfaen" w:hAnsi="Sylfaen"/>
                <w:noProof/>
                <w:lang w:val="ka-GE"/>
              </w:rPr>
              <w:t>მმართველობა და საერთო დანიშნულების ხარჯები</w:t>
            </w:r>
            <w:r w:rsidR="005736F0" w:rsidRPr="00A357C6">
              <w:rPr>
                <w:rFonts w:ascii="Sylfaen" w:hAnsi="Sylfaen"/>
                <w:noProof/>
                <w:webHidden/>
              </w:rPr>
              <w:tab/>
            </w:r>
            <w:r w:rsidR="005736F0" w:rsidRPr="00A357C6">
              <w:rPr>
                <w:rFonts w:ascii="Sylfaen" w:hAnsi="Sylfaen"/>
                <w:noProof/>
                <w:webHidden/>
              </w:rPr>
              <w:fldChar w:fldCharType="begin"/>
            </w:r>
            <w:r w:rsidR="005736F0" w:rsidRPr="00A357C6">
              <w:rPr>
                <w:rFonts w:ascii="Sylfaen" w:hAnsi="Sylfaen"/>
                <w:noProof/>
                <w:webHidden/>
              </w:rPr>
              <w:instrText xml:space="preserve"> PAGEREF _Toc52141514 \h </w:instrText>
            </w:r>
            <w:r w:rsidR="005736F0" w:rsidRPr="00A357C6">
              <w:rPr>
                <w:rFonts w:ascii="Sylfaen" w:hAnsi="Sylfaen"/>
                <w:noProof/>
                <w:webHidden/>
              </w:rPr>
            </w:r>
            <w:r w:rsidR="005736F0" w:rsidRPr="00A357C6">
              <w:rPr>
                <w:rFonts w:ascii="Sylfaen" w:hAnsi="Sylfaen"/>
                <w:noProof/>
                <w:webHidden/>
              </w:rPr>
              <w:fldChar w:fldCharType="separate"/>
            </w:r>
            <w:r w:rsidR="00D97986">
              <w:rPr>
                <w:rFonts w:ascii="Sylfaen" w:hAnsi="Sylfaen"/>
                <w:noProof/>
                <w:webHidden/>
              </w:rPr>
              <w:t>94</w:t>
            </w:r>
            <w:r w:rsidR="005736F0" w:rsidRPr="00A357C6">
              <w:rPr>
                <w:rFonts w:ascii="Sylfaen" w:hAnsi="Sylfaen"/>
                <w:noProof/>
                <w:webHidden/>
              </w:rPr>
              <w:fldChar w:fldCharType="end"/>
            </w:r>
          </w:hyperlink>
        </w:p>
        <w:p w14:paraId="2B0F0E8F" w14:textId="33D22C02" w:rsidR="0005694C" w:rsidRDefault="0005694C" w:rsidP="0005694C">
          <w:pPr>
            <w:rPr>
              <w:b/>
              <w:bCs/>
              <w:noProof/>
            </w:rPr>
          </w:pPr>
          <w:r w:rsidRPr="00A357C6">
            <w:rPr>
              <w:rFonts w:ascii="Sylfaen" w:hAnsi="Sylfaen"/>
              <w:b/>
              <w:bCs/>
              <w:noProof/>
            </w:rPr>
            <w:fldChar w:fldCharType="end"/>
          </w:r>
        </w:p>
      </w:sdtContent>
    </w:sdt>
    <w:p w14:paraId="726AE3E2" w14:textId="77777777" w:rsidR="000B3911" w:rsidRDefault="000B3911" w:rsidP="00D85940">
      <w:pPr>
        <w:jc w:val="center"/>
        <w:rPr>
          <w:rFonts w:ascii="Sylfaen" w:hAnsi="Sylfaen" w:cs="Sylfaen"/>
          <w:b/>
          <w:bCs/>
          <w:sz w:val="28"/>
          <w:szCs w:val="28"/>
          <w:lang w:val="ka-GE"/>
        </w:rPr>
      </w:pPr>
    </w:p>
    <w:p w14:paraId="0A771B9B" w14:textId="51C3E093" w:rsidR="000B3911" w:rsidRDefault="000B3911" w:rsidP="00D85940">
      <w:pPr>
        <w:jc w:val="center"/>
        <w:rPr>
          <w:rFonts w:ascii="Sylfaen" w:hAnsi="Sylfaen" w:cs="Sylfaen"/>
          <w:b/>
          <w:bCs/>
          <w:sz w:val="28"/>
          <w:szCs w:val="28"/>
          <w:lang w:val="ka-GE"/>
        </w:rPr>
      </w:pPr>
    </w:p>
    <w:p w14:paraId="628B4FA0" w14:textId="6F7F1A9D" w:rsidR="005736F0" w:rsidRDefault="002D72F6" w:rsidP="00D85940">
      <w:pPr>
        <w:jc w:val="center"/>
        <w:rPr>
          <w:rFonts w:ascii="Sylfaen" w:hAnsi="Sylfaen" w:cs="Sylfaen"/>
          <w:b/>
          <w:bCs/>
          <w:sz w:val="28"/>
          <w:szCs w:val="28"/>
          <w:lang w:val="ka-GE"/>
        </w:rPr>
      </w:pPr>
      <w:r>
        <w:rPr>
          <w:rFonts w:ascii="Sylfaen" w:hAnsi="Sylfaen" w:cs="Sylfaen"/>
          <w:b/>
          <w:bCs/>
          <w:sz w:val="28"/>
          <w:szCs w:val="28"/>
          <w:lang w:val="ka-GE"/>
        </w:rPr>
        <w:t xml:space="preserve"> </w:t>
      </w:r>
    </w:p>
    <w:p w14:paraId="2AA60B2A" w14:textId="3F071171" w:rsidR="005736F0" w:rsidRDefault="005736F0" w:rsidP="00D85940">
      <w:pPr>
        <w:jc w:val="center"/>
        <w:rPr>
          <w:rFonts w:ascii="Sylfaen" w:hAnsi="Sylfaen" w:cs="Sylfaen"/>
          <w:b/>
          <w:bCs/>
          <w:sz w:val="28"/>
          <w:szCs w:val="28"/>
          <w:lang w:val="ka-GE"/>
        </w:rPr>
      </w:pPr>
    </w:p>
    <w:p w14:paraId="0D34E4F6" w14:textId="41405ABA" w:rsidR="005736F0" w:rsidRDefault="005736F0" w:rsidP="00D85940">
      <w:pPr>
        <w:jc w:val="center"/>
        <w:rPr>
          <w:rFonts w:ascii="Sylfaen" w:hAnsi="Sylfaen" w:cs="Sylfaen"/>
          <w:b/>
          <w:bCs/>
          <w:sz w:val="28"/>
          <w:szCs w:val="28"/>
          <w:lang w:val="ka-GE"/>
        </w:rPr>
      </w:pPr>
    </w:p>
    <w:p w14:paraId="5CE57599" w14:textId="69DD5B3A" w:rsidR="005736F0" w:rsidRDefault="005736F0" w:rsidP="00D85940">
      <w:pPr>
        <w:jc w:val="center"/>
        <w:rPr>
          <w:rFonts w:ascii="Sylfaen" w:hAnsi="Sylfaen" w:cs="Sylfaen"/>
          <w:b/>
          <w:bCs/>
          <w:sz w:val="28"/>
          <w:szCs w:val="28"/>
          <w:lang w:val="ka-GE"/>
        </w:rPr>
      </w:pPr>
    </w:p>
    <w:p w14:paraId="6C01A871" w14:textId="77777777" w:rsidR="005736F0" w:rsidRDefault="005736F0" w:rsidP="00D85940">
      <w:pPr>
        <w:jc w:val="center"/>
        <w:rPr>
          <w:rFonts w:ascii="Sylfaen" w:hAnsi="Sylfaen" w:cs="Sylfaen"/>
          <w:b/>
          <w:bCs/>
          <w:sz w:val="28"/>
          <w:szCs w:val="28"/>
          <w:lang w:val="ka-GE"/>
        </w:rPr>
      </w:pPr>
    </w:p>
    <w:p w14:paraId="5BF8823A" w14:textId="5DC92B8D" w:rsidR="00673EA3" w:rsidRDefault="00673EA3" w:rsidP="00673EA3">
      <w:pPr>
        <w:pStyle w:val="ListParagraph"/>
        <w:rPr>
          <w:rFonts w:ascii="Sylfaen" w:hAnsi="Sylfaen" w:cs="Sylfaen"/>
          <w:b/>
          <w:bCs/>
          <w:lang w:val="ka-GE"/>
        </w:rPr>
      </w:pPr>
    </w:p>
    <w:p w14:paraId="07F1A923" w14:textId="464FA310" w:rsidR="00BC157A" w:rsidRPr="00BC157A" w:rsidRDefault="00BC157A" w:rsidP="00BC157A">
      <w:pPr>
        <w:pStyle w:val="Heading1"/>
        <w:numPr>
          <w:ilvl w:val="0"/>
          <w:numId w:val="0"/>
        </w:numPr>
        <w:ind w:firstLine="720"/>
        <w:rPr>
          <w:rFonts w:ascii="Sylfaen" w:hAnsi="Sylfaen" w:cs="Sylfaen"/>
          <w:b/>
          <w:bCs/>
          <w:sz w:val="28"/>
          <w:szCs w:val="16"/>
          <w:lang w:val="ka-GE"/>
        </w:rPr>
      </w:pPr>
      <w:bookmarkStart w:id="3" w:name="_Toc52141503"/>
      <w:r w:rsidRPr="00BC157A">
        <w:rPr>
          <w:rFonts w:ascii="Sylfaen" w:hAnsi="Sylfaen" w:cs="Sylfaen"/>
          <w:b/>
          <w:bCs/>
          <w:sz w:val="28"/>
          <w:szCs w:val="16"/>
          <w:lang w:val="ka-GE"/>
        </w:rPr>
        <w:lastRenderedPageBreak/>
        <w:t xml:space="preserve">თავი </w:t>
      </w:r>
      <w:r w:rsidR="00450313">
        <w:rPr>
          <w:rFonts w:ascii="Sylfaen" w:hAnsi="Sylfaen" w:cs="Sylfaen"/>
          <w:b/>
          <w:bCs/>
          <w:sz w:val="28"/>
          <w:szCs w:val="16"/>
          <w:lang w:val="ka-GE"/>
        </w:rPr>
        <w:t xml:space="preserve">  </w:t>
      </w:r>
      <w:r w:rsidRPr="00BC157A">
        <w:rPr>
          <w:rFonts w:ascii="Sylfaen" w:hAnsi="Sylfaen" w:cs="Sylfaen"/>
          <w:b/>
          <w:bCs/>
          <w:sz w:val="28"/>
          <w:szCs w:val="16"/>
          <w:lang w:val="ka-GE"/>
        </w:rPr>
        <w:t>I. 20</w:t>
      </w:r>
      <w:r w:rsidR="00F01238">
        <w:rPr>
          <w:rFonts w:ascii="Sylfaen" w:hAnsi="Sylfaen" w:cs="Sylfaen"/>
          <w:b/>
          <w:bCs/>
          <w:sz w:val="28"/>
          <w:szCs w:val="16"/>
        </w:rPr>
        <w:t>2</w:t>
      </w:r>
      <w:r w:rsidR="00036D1A">
        <w:rPr>
          <w:rFonts w:ascii="Sylfaen" w:hAnsi="Sylfaen" w:cs="Sylfaen"/>
          <w:b/>
          <w:bCs/>
          <w:sz w:val="28"/>
          <w:szCs w:val="16"/>
        </w:rPr>
        <w:t>4</w:t>
      </w:r>
      <w:r w:rsidRPr="00BC157A">
        <w:rPr>
          <w:rFonts w:ascii="Sylfaen" w:hAnsi="Sylfaen" w:cs="Sylfaen"/>
          <w:b/>
          <w:bCs/>
          <w:sz w:val="28"/>
          <w:szCs w:val="16"/>
          <w:lang w:val="ka-GE"/>
        </w:rPr>
        <w:t>-20</w:t>
      </w:r>
      <w:r w:rsidR="00036D1A">
        <w:rPr>
          <w:rFonts w:ascii="Sylfaen" w:hAnsi="Sylfaen" w:cs="Sylfaen"/>
          <w:b/>
          <w:bCs/>
          <w:sz w:val="28"/>
          <w:szCs w:val="16"/>
        </w:rPr>
        <w:t>30</w:t>
      </w:r>
      <w:r w:rsidRPr="00BC157A">
        <w:rPr>
          <w:rFonts w:ascii="Sylfaen" w:hAnsi="Sylfaen" w:cs="Sylfaen"/>
          <w:b/>
          <w:bCs/>
          <w:sz w:val="28"/>
          <w:szCs w:val="16"/>
          <w:lang w:val="ka-GE"/>
        </w:rPr>
        <w:t xml:space="preserve"> წლების ძირითადი ფინანსური მაჩვენებლები</w:t>
      </w:r>
      <w:bookmarkEnd w:id="3"/>
    </w:p>
    <w:p w14:paraId="4CC9C2D1" w14:textId="7158EA7D" w:rsidR="00673EA3" w:rsidRDefault="00450313" w:rsidP="007062E7">
      <w:pPr>
        <w:pStyle w:val="Heading2"/>
        <w:numPr>
          <w:ilvl w:val="0"/>
          <w:numId w:val="0"/>
        </w:numPr>
        <w:tabs>
          <w:tab w:val="left" w:pos="6096"/>
        </w:tabs>
        <w:ind w:left="284"/>
        <w:rPr>
          <w:rFonts w:ascii="Sylfaen" w:hAnsi="Sylfaen"/>
          <w:sz w:val="24"/>
          <w:szCs w:val="24"/>
          <w:lang w:val="ka-GE"/>
        </w:rPr>
      </w:pPr>
      <w:bookmarkStart w:id="4" w:name="_Toc52141504"/>
      <w:r>
        <w:rPr>
          <w:rFonts w:ascii="Sylfaen" w:hAnsi="Sylfaen"/>
          <w:sz w:val="24"/>
          <w:szCs w:val="24"/>
          <w:lang w:val="ka-GE"/>
        </w:rPr>
        <w:t xml:space="preserve">        </w:t>
      </w:r>
      <w:r w:rsidR="000E3E97">
        <w:rPr>
          <w:rFonts w:ascii="Sylfaen" w:hAnsi="Sylfaen"/>
          <w:sz w:val="24"/>
          <w:szCs w:val="24"/>
          <w:lang w:val="ka-GE"/>
        </w:rPr>
        <w:t xml:space="preserve">1.1 </w:t>
      </w:r>
      <w:r w:rsidR="00247DCB">
        <w:rPr>
          <w:rFonts w:ascii="Sylfaen" w:hAnsi="Sylfaen"/>
          <w:sz w:val="24"/>
          <w:szCs w:val="24"/>
          <w:lang w:val="ka-GE"/>
        </w:rPr>
        <w:t xml:space="preserve">ახალციხის </w:t>
      </w:r>
      <w:r w:rsidR="00864BAD" w:rsidRPr="00476418">
        <w:rPr>
          <w:rFonts w:ascii="Sylfaen" w:hAnsi="Sylfaen"/>
          <w:sz w:val="24"/>
          <w:szCs w:val="24"/>
          <w:lang w:val="ka-GE"/>
        </w:rPr>
        <w:t xml:space="preserve">მუნიციპალიტეტის </w:t>
      </w:r>
      <w:r w:rsidR="00673EA3" w:rsidRPr="00476418">
        <w:rPr>
          <w:rFonts w:ascii="Sylfaen" w:hAnsi="Sylfaen"/>
          <w:sz w:val="24"/>
          <w:szCs w:val="24"/>
          <w:lang w:val="ka-GE"/>
        </w:rPr>
        <w:t>ბალანსი</w:t>
      </w:r>
      <w:bookmarkEnd w:id="4"/>
    </w:p>
    <w:p w14:paraId="374D014E" w14:textId="77777777" w:rsidR="00E24DF9" w:rsidRPr="00EA3215" w:rsidRDefault="00E24DF9" w:rsidP="00E24DF9">
      <w:pPr>
        <w:rPr>
          <w:rFonts w:ascii="Sylfaen" w:hAnsi="Sylfaen"/>
        </w:rPr>
      </w:pPr>
    </w:p>
    <w:tbl>
      <w:tblPr>
        <w:tblW w:w="5085" w:type="pct"/>
        <w:tblLayout w:type="fixed"/>
        <w:tblLook w:val="04A0" w:firstRow="1" w:lastRow="0" w:firstColumn="1" w:lastColumn="0" w:noHBand="0" w:noVBand="1"/>
      </w:tblPr>
      <w:tblGrid>
        <w:gridCol w:w="1297"/>
        <w:gridCol w:w="598"/>
        <w:gridCol w:w="651"/>
        <w:gridCol w:w="711"/>
        <w:gridCol w:w="683"/>
        <w:gridCol w:w="655"/>
        <w:gridCol w:w="807"/>
        <w:gridCol w:w="6"/>
        <w:gridCol w:w="683"/>
        <w:gridCol w:w="655"/>
        <w:gridCol w:w="714"/>
        <w:gridCol w:w="754"/>
        <w:gridCol w:w="708"/>
        <w:gridCol w:w="767"/>
        <w:gridCol w:w="651"/>
        <w:gridCol w:w="567"/>
        <w:gridCol w:w="567"/>
        <w:gridCol w:w="704"/>
        <w:gridCol w:w="567"/>
        <w:gridCol w:w="742"/>
        <w:gridCol w:w="676"/>
        <w:gridCol w:w="711"/>
        <w:gridCol w:w="711"/>
      </w:tblGrid>
      <w:tr w:rsidR="00D92B85" w:rsidRPr="00043C89" w14:paraId="10FA8003" w14:textId="77777777" w:rsidTr="007A3FE3">
        <w:trPr>
          <w:trHeight w:val="435"/>
          <w:tblHeader/>
        </w:trPr>
        <w:tc>
          <w:tcPr>
            <w:tcW w:w="416" w:type="pct"/>
            <w:vMerge w:val="restart"/>
            <w:tcBorders>
              <w:top w:val="single" w:sz="8" w:space="0" w:color="auto"/>
              <w:left w:val="single" w:sz="8" w:space="0" w:color="auto"/>
              <w:bottom w:val="single" w:sz="8" w:space="0" w:color="000000"/>
              <w:right w:val="nil"/>
            </w:tcBorders>
            <w:shd w:val="clear" w:color="000000" w:fill="FFFFFF"/>
            <w:vAlign w:val="center"/>
            <w:hideMark/>
          </w:tcPr>
          <w:p w14:paraId="682C9825" w14:textId="77777777" w:rsidR="00E24DF9" w:rsidRPr="00043C89" w:rsidRDefault="00E24DF9" w:rsidP="00010C6B">
            <w:pPr>
              <w:jc w:val="center"/>
              <w:rPr>
                <w:rFonts w:ascii="Sylfaen" w:hAnsi="Sylfaen" w:cs="Calibri"/>
                <w:b/>
                <w:bCs/>
                <w:sz w:val="10"/>
                <w:szCs w:val="10"/>
              </w:rPr>
            </w:pPr>
            <w:r w:rsidRPr="00043C89">
              <w:rPr>
                <w:rFonts w:ascii="Sylfaen" w:hAnsi="Sylfaen" w:cs="Sylfaen"/>
                <w:b/>
                <w:bCs/>
                <w:sz w:val="10"/>
                <w:szCs w:val="10"/>
              </w:rPr>
              <w:t>დასახელება</w:t>
            </w:r>
          </w:p>
        </w:tc>
        <w:tc>
          <w:tcPr>
            <w:tcW w:w="629" w:type="pct"/>
            <w:gridSpan w:val="3"/>
            <w:tcBorders>
              <w:top w:val="single" w:sz="8" w:space="0" w:color="auto"/>
              <w:left w:val="single" w:sz="8" w:space="0" w:color="auto"/>
              <w:bottom w:val="nil"/>
              <w:right w:val="single" w:sz="8" w:space="0" w:color="000000"/>
            </w:tcBorders>
            <w:shd w:val="clear" w:color="000000" w:fill="FFFFFF"/>
            <w:vAlign w:val="center"/>
            <w:hideMark/>
          </w:tcPr>
          <w:p w14:paraId="11D5AD2B" w14:textId="56B2372A" w:rsidR="00E24DF9" w:rsidRPr="00D3467C" w:rsidRDefault="00E24DF9" w:rsidP="00036D1A">
            <w:pPr>
              <w:jc w:val="center"/>
              <w:rPr>
                <w:rFonts w:ascii="Sylfaen" w:hAnsi="Sylfaen" w:cs="Calibri"/>
                <w:b/>
                <w:bCs/>
                <w:sz w:val="10"/>
                <w:szCs w:val="10"/>
              </w:rPr>
            </w:pPr>
            <w:r w:rsidRPr="00D3467C">
              <w:rPr>
                <w:rFonts w:ascii="Sylfaen" w:hAnsi="Sylfaen" w:cs="Calibri"/>
                <w:b/>
                <w:bCs/>
                <w:sz w:val="10"/>
                <w:szCs w:val="10"/>
              </w:rPr>
              <w:t>20</w:t>
            </w:r>
            <w:r w:rsidR="00585B84" w:rsidRPr="00D3467C">
              <w:rPr>
                <w:rFonts w:ascii="Sylfaen" w:hAnsi="Sylfaen" w:cs="Calibri"/>
                <w:b/>
                <w:bCs/>
                <w:sz w:val="10"/>
                <w:szCs w:val="10"/>
              </w:rPr>
              <w:t>2</w:t>
            </w:r>
            <w:r w:rsidR="00036D1A" w:rsidRPr="00D3467C">
              <w:rPr>
                <w:rFonts w:ascii="Sylfaen" w:hAnsi="Sylfaen" w:cs="Calibri"/>
                <w:b/>
                <w:bCs/>
                <w:sz w:val="10"/>
                <w:szCs w:val="10"/>
              </w:rPr>
              <w:t xml:space="preserve">4 </w:t>
            </w:r>
            <w:r w:rsidRPr="00D3467C">
              <w:rPr>
                <w:rFonts w:ascii="Sylfaen" w:hAnsi="Sylfaen" w:cs="Calibri"/>
                <w:b/>
                <w:bCs/>
                <w:sz w:val="10"/>
                <w:szCs w:val="10"/>
              </w:rPr>
              <w:t>წლის ფაქტი</w:t>
            </w:r>
          </w:p>
        </w:tc>
        <w:tc>
          <w:tcPr>
            <w:tcW w:w="690" w:type="pct"/>
            <w:gridSpan w:val="4"/>
            <w:tcBorders>
              <w:top w:val="single" w:sz="8" w:space="0" w:color="auto"/>
              <w:left w:val="nil"/>
              <w:bottom w:val="nil"/>
              <w:right w:val="single" w:sz="8" w:space="0" w:color="000000"/>
            </w:tcBorders>
            <w:shd w:val="clear" w:color="000000" w:fill="FFFFFF"/>
            <w:vAlign w:val="center"/>
            <w:hideMark/>
          </w:tcPr>
          <w:p w14:paraId="4D610969" w14:textId="58E41CBE" w:rsidR="00E24DF9" w:rsidRPr="00D3467C" w:rsidRDefault="00E24DF9" w:rsidP="00036D1A">
            <w:pPr>
              <w:jc w:val="center"/>
              <w:rPr>
                <w:rFonts w:ascii="Sylfaen" w:hAnsi="Sylfaen" w:cs="Calibri"/>
                <w:b/>
                <w:bCs/>
                <w:sz w:val="10"/>
                <w:szCs w:val="10"/>
              </w:rPr>
            </w:pPr>
            <w:r w:rsidRPr="00D3467C">
              <w:rPr>
                <w:rFonts w:ascii="Sylfaen" w:hAnsi="Sylfaen" w:cs="Calibri"/>
                <w:b/>
                <w:bCs/>
                <w:sz w:val="10"/>
                <w:szCs w:val="10"/>
              </w:rPr>
              <w:t>20</w:t>
            </w:r>
            <w:r w:rsidR="00DA2887" w:rsidRPr="00D3467C">
              <w:rPr>
                <w:rFonts w:ascii="Sylfaen" w:hAnsi="Sylfaen" w:cs="Calibri"/>
                <w:b/>
                <w:bCs/>
                <w:sz w:val="10"/>
                <w:szCs w:val="10"/>
              </w:rPr>
              <w:t>2</w:t>
            </w:r>
            <w:r w:rsidR="00036D1A" w:rsidRPr="00D3467C">
              <w:rPr>
                <w:rFonts w:ascii="Sylfaen" w:hAnsi="Sylfaen" w:cs="Calibri"/>
                <w:b/>
                <w:bCs/>
                <w:sz w:val="10"/>
                <w:szCs w:val="10"/>
              </w:rPr>
              <w:t>5</w:t>
            </w:r>
            <w:r w:rsidRPr="00D3467C">
              <w:rPr>
                <w:rFonts w:ascii="Sylfaen" w:hAnsi="Sylfaen" w:cs="Calibri"/>
                <w:b/>
                <w:bCs/>
                <w:sz w:val="10"/>
                <w:szCs w:val="10"/>
              </w:rPr>
              <w:t xml:space="preserve"> წლის ფაქტი</w:t>
            </w:r>
          </w:p>
        </w:tc>
        <w:tc>
          <w:tcPr>
            <w:tcW w:w="658" w:type="pct"/>
            <w:gridSpan w:val="3"/>
            <w:tcBorders>
              <w:top w:val="single" w:sz="8" w:space="0" w:color="auto"/>
              <w:left w:val="nil"/>
              <w:bottom w:val="nil"/>
              <w:right w:val="single" w:sz="8" w:space="0" w:color="000000"/>
            </w:tcBorders>
            <w:shd w:val="clear" w:color="000000" w:fill="FFFFFF"/>
            <w:vAlign w:val="center"/>
            <w:hideMark/>
          </w:tcPr>
          <w:p w14:paraId="1EB2E33A" w14:textId="584B730E" w:rsidR="00E24DF9" w:rsidRPr="00D3467C" w:rsidRDefault="00E24DF9" w:rsidP="00036D1A">
            <w:pPr>
              <w:jc w:val="center"/>
              <w:rPr>
                <w:rFonts w:ascii="Sylfaen" w:hAnsi="Sylfaen" w:cs="Calibri"/>
                <w:b/>
                <w:bCs/>
                <w:sz w:val="10"/>
                <w:szCs w:val="10"/>
              </w:rPr>
            </w:pPr>
            <w:r w:rsidRPr="00D3467C">
              <w:rPr>
                <w:rFonts w:ascii="Sylfaen" w:hAnsi="Sylfaen" w:cs="Calibri"/>
                <w:b/>
                <w:bCs/>
                <w:sz w:val="10"/>
                <w:szCs w:val="10"/>
              </w:rPr>
              <w:t>202</w:t>
            </w:r>
            <w:r w:rsidR="00036D1A" w:rsidRPr="00D3467C">
              <w:rPr>
                <w:rFonts w:ascii="Sylfaen" w:hAnsi="Sylfaen" w:cs="Calibri"/>
                <w:b/>
                <w:bCs/>
                <w:sz w:val="10"/>
                <w:szCs w:val="10"/>
              </w:rPr>
              <w:t xml:space="preserve">6 </w:t>
            </w:r>
            <w:r w:rsidRPr="00D3467C">
              <w:rPr>
                <w:rFonts w:ascii="Sylfaen" w:hAnsi="Sylfaen" w:cs="Calibri"/>
                <w:b/>
                <w:bCs/>
                <w:sz w:val="10"/>
                <w:szCs w:val="10"/>
              </w:rPr>
              <w:t>წლის გეგმა</w:t>
            </w:r>
          </w:p>
        </w:tc>
        <w:tc>
          <w:tcPr>
            <w:tcW w:w="715" w:type="pct"/>
            <w:gridSpan w:val="3"/>
            <w:tcBorders>
              <w:top w:val="single" w:sz="8" w:space="0" w:color="auto"/>
              <w:left w:val="nil"/>
              <w:bottom w:val="nil"/>
              <w:right w:val="single" w:sz="8" w:space="0" w:color="000000"/>
            </w:tcBorders>
            <w:shd w:val="clear" w:color="000000" w:fill="FFFFFF"/>
            <w:vAlign w:val="center"/>
            <w:hideMark/>
          </w:tcPr>
          <w:p w14:paraId="4FC3F8FE" w14:textId="783D5B79" w:rsidR="00E24DF9" w:rsidRPr="00D3467C" w:rsidRDefault="00E24DF9" w:rsidP="00036D1A">
            <w:pPr>
              <w:jc w:val="center"/>
              <w:rPr>
                <w:rFonts w:ascii="Sylfaen" w:hAnsi="Sylfaen" w:cs="Calibri"/>
                <w:b/>
                <w:bCs/>
                <w:sz w:val="10"/>
                <w:szCs w:val="10"/>
              </w:rPr>
            </w:pPr>
            <w:r w:rsidRPr="00D3467C">
              <w:rPr>
                <w:rFonts w:ascii="Sylfaen" w:hAnsi="Sylfaen" w:cs="Calibri"/>
                <w:b/>
                <w:bCs/>
                <w:sz w:val="10"/>
                <w:szCs w:val="10"/>
              </w:rPr>
              <w:t>202</w:t>
            </w:r>
            <w:r w:rsidR="00036D1A" w:rsidRPr="00D3467C">
              <w:rPr>
                <w:rFonts w:ascii="Sylfaen" w:hAnsi="Sylfaen" w:cs="Calibri"/>
                <w:b/>
                <w:bCs/>
                <w:sz w:val="10"/>
                <w:szCs w:val="10"/>
              </w:rPr>
              <w:t>7</w:t>
            </w:r>
            <w:r w:rsidRPr="00D3467C">
              <w:rPr>
                <w:rFonts w:ascii="Sylfaen" w:hAnsi="Sylfaen" w:cs="Calibri"/>
                <w:b/>
                <w:bCs/>
                <w:sz w:val="10"/>
                <w:szCs w:val="10"/>
              </w:rPr>
              <w:t xml:space="preserve"> წლის პროექტი</w:t>
            </w:r>
          </w:p>
        </w:tc>
        <w:tc>
          <w:tcPr>
            <w:tcW w:w="573" w:type="pct"/>
            <w:gridSpan w:val="3"/>
            <w:tcBorders>
              <w:top w:val="single" w:sz="8" w:space="0" w:color="auto"/>
              <w:left w:val="nil"/>
              <w:bottom w:val="nil"/>
              <w:right w:val="single" w:sz="8" w:space="0" w:color="000000"/>
            </w:tcBorders>
            <w:shd w:val="clear" w:color="000000" w:fill="FFFFFF"/>
            <w:vAlign w:val="center"/>
            <w:hideMark/>
          </w:tcPr>
          <w:p w14:paraId="2C3408B5" w14:textId="4402BEA6" w:rsidR="00E24DF9" w:rsidRPr="00D3467C" w:rsidRDefault="00E24DF9" w:rsidP="00036D1A">
            <w:pPr>
              <w:jc w:val="center"/>
              <w:rPr>
                <w:rFonts w:ascii="Sylfaen" w:hAnsi="Sylfaen" w:cs="Calibri"/>
                <w:b/>
                <w:bCs/>
                <w:sz w:val="10"/>
                <w:szCs w:val="10"/>
              </w:rPr>
            </w:pPr>
            <w:r w:rsidRPr="00D3467C">
              <w:rPr>
                <w:rFonts w:ascii="Sylfaen" w:hAnsi="Sylfaen" w:cs="Calibri"/>
                <w:b/>
                <w:bCs/>
                <w:sz w:val="10"/>
                <w:szCs w:val="10"/>
              </w:rPr>
              <w:t>202</w:t>
            </w:r>
            <w:r w:rsidR="00036D1A" w:rsidRPr="00D3467C">
              <w:rPr>
                <w:rFonts w:ascii="Sylfaen" w:hAnsi="Sylfaen" w:cs="Calibri"/>
                <w:b/>
                <w:bCs/>
                <w:sz w:val="10"/>
                <w:szCs w:val="10"/>
              </w:rPr>
              <w:t xml:space="preserve">8 </w:t>
            </w:r>
            <w:r w:rsidRPr="00D3467C">
              <w:rPr>
                <w:rFonts w:ascii="Sylfaen" w:hAnsi="Sylfaen" w:cs="Calibri"/>
                <w:b/>
                <w:bCs/>
                <w:sz w:val="10"/>
                <w:szCs w:val="10"/>
              </w:rPr>
              <w:t>წლის პროგნოზი</w:t>
            </w:r>
          </w:p>
        </w:tc>
        <w:tc>
          <w:tcPr>
            <w:tcW w:w="646" w:type="pct"/>
            <w:gridSpan w:val="3"/>
            <w:tcBorders>
              <w:top w:val="single" w:sz="8" w:space="0" w:color="auto"/>
              <w:left w:val="nil"/>
              <w:bottom w:val="nil"/>
              <w:right w:val="single" w:sz="8" w:space="0" w:color="000000"/>
            </w:tcBorders>
            <w:shd w:val="clear" w:color="000000" w:fill="FFFFFF"/>
            <w:vAlign w:val="center"/>
            <w:hideMark/>
          </w:tcPr>
          <w:p w14:paraId="633ED8D3" w14:textId="41225FAD" w:rsidR="00E24DF9" w:rsidRPr="00D3467C" w:rsidRDefault="00E24DF9" w:rsidP="00036D1A">
            <w:pPr>
              <w:jc w:val="center"/>
              <w:rPr>
                <w:rFonts w:ascii="Sylfaen" w:hAnsi="Sylfaen" w:cs="Calibri"/>
                <w:b/>
                <w:bCs/>
                <w:sz w:val="10"/>
                <w:szCs w:val="10"/>
              </w:rPr>
            </w:pPr>
            <w:r w:rsidRPr="00D3467C">
              <w:rPr>
                <w:rFonts w:ascii="Sylfaen" w:hAnsi="Sylfaen" w:cs="Calibri"/>
                <w:b/>
                <w:bCs/>
                <w:sz w:val="10"/>
                <w:szCs w:val="10"/>
              </w:rPr>
              <w:t>202</w:t>
            </w:r>
            <w:r w:rsidR="00036D1A" w:rsidRPr="00D3467C">
              <w:rPr>
                <w:rFonts w:ascii="Sylfaen" w:hAnsi="Sylfaen" w:cs="Calibri"/>
                <w:b/>
                <w:bCs/>
                <w:sz w:val="10"/>
                <w:szCs w:val="10"/>
              </w:rPr>
              <w:t>9</w:t>
            </w:r>
            <w:r w:rsidRPr="00D3467C">
              <w:rPr>
                <w:rFonts w:ascii="Sylfaen" w:hAnsi="Sylfaen" w:cs="Calibri"/>
                <w:b/>
                <w:bCs/>
                <w:sz w:val="10"/>
                <w:szCs w:val="10"/>
              </w:rPr>
              <w:t xml:space="preserve"> წლის პროგნოზი</w:t>
            </w:r>
          </w:p>
        </w:tc>
        <w:tc>
          <w:tcPr>
            <w:tcW w:w="673" w:type="pct"/>
            <w:gridSpan w:val="3"/>
            <w:tcBorders>
              <w:top w:val="single" w:sz="8" w:space="0" w:color="auto"/>
              <w:left w:val="nil"/>
              <w:bottom w:val="nil"/>
              <w:right w:val="single" w:sz="8" w:space="0" w:color="000000"/>
            </w:tcBorders>
            <w:shd w:val="clear" w:color="000000" w:fill="FFFFFF"/>
            <w:vAlign w:val="center"/>
            <w:hideMark/>
          </w:tcPr>
          <w:p w14:paraId="7D110505" w14:textId="065C1642" w:rsidR="00E24DF9" w:rsidRPr="00D3467C" w:rsidRDefault="00036D1A" w:rsidP="00036D1A">
            <w:pPr>
              <w:ind w:left="-194"/>
              <w:jc w:val="center"/>
              <w:rPr>
                <w:rFonts w:ascii="Sylfaen" w:hAnsi="Sylfaen" w:cs="Calibri"/>
                <w:b/>
                <w:bCs/>
                <w:sz w:val="10"/>
                <w:szCs w:val="10"/>
              </w:rPr>
            </w:pPr>
            <w:r w:rsidRPr="00D3467C">
              <w:rPr>
                <w:rFonts w:ascii="Sylfaen" w:hAnsi="Sylfaen" w:cs="Calibri"/>
                <w:b/>
                <w:bCs/>
                <w:sz w:val="10"/>
                <w:szCs w:val="10"/>
              </w:rPr>
              <w:t>2030</w:t>
            </w:r>
            <w:r w:rsidR="00FD2A20" w:rsidRPr="00D3467C">
              <w:rPr>
                <w:rFonts w:ascii="Sylfaen" w:hAnsi="Sylfaen" w:cs="Calibri"/>
                <w:b/>
                <w:bCs/>
                <w:sz w:val="10"/>
                <w:szCs w:val="10"/>
              </w:rPr>
              <w:t xml:space="preserve"> </w:t>
            </w:r>
            <w:r w:rsidR="00E24DF9" w:rsidRPr="00D3467C">
              <w:rPr>
                <w:rFonts w:ascii="Sylfaen" w:hAnsi="Sylfaen" w:cs="Calibri"/>
                <w:b/>
                <w:bCs/>
                <w:sz w:val="10"/>
                <w:szCs w:val="10"/>
              </w:rPr>
              <w:t>წლის პროგნოზი</w:t>
            </w:r>
          </w:p>
        </w:tc>
      </w:tr>
      <w:tr w:rsidR="00D92B85" w:rsidRPr="00043C89" w14:paraId="21585334" w14:textId="77777777" w:rsidTr="007A3FE3">
        <w:trPr>
          <w:trHeight w:val="225"/>
          <w:tblHeader/>
        </w:trPr>
        <w:tc>
          <w:tcPr>
            <w:tcW w:w="416" w:type="pct"/>
            <w:vMerge/>
            <w:tcBorders>
              <w:top w:val="single" w:sz="8" w:space="0" w:color="auto"/>
              <w:left w:val="single" w:sz="8" w:space="0" w:color="auto"/>
              <w:bottom w:val="single" w:sz="8" w:space="0" w:color="000000"/>
              <w:right w:val="nil"/>
            </w:tcBorders>
            <w:vAlign w:val="center"/>
            <w:hideMark/>
          </w:tcPr>
          <w:p w14:paraId="750DBBD8" w14:textId="77777777" w:rsidR="00E24DF9" w:rsidRPr="00043C89" w:rsidRDefault="00E24DF9" w:rsidP="00010C6B">
            <w:pPr>
              <w:rPr>
                <w:rFonts w:ascii="Sylfaen" w:hAnsi="Sylfaen" w:cs="Calibri"/>
                <w:b/>
                <w:bCs/>
                <w:sz w:val="10"/>
                <w:szCs w:val="10"/>
              </w:rPr>
            </w:pPr>
          </w:p>
        </w:tc>
        <w:tc>
          <w:tcPr>
            <w:tcW w:w="192"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2AEC359F"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სულ</w:t>
            </w:r>
          </w:p>
        </w:tc>
        <w:tc>
          <w:tcPr>
            <w:tcW w:w="437" w:type="pct"/>
            <w:gridSpan w:val="2"/>
            <w:tcBorders>
              <w:top w:val="single" w:sz="8" w:space="0" w:color="auto"/>
              <w:left w:val="nil"/>
              <w:bottom w:val="single" w:sz="4" w:space="0" w:color="auto"/>
              <w:right w:val="single" w:sz="8" w:space="0" w:color="000000"/>
            </w:tcBorders>
            <w:shd w:val="clear" w:color="000000" w:fill="FFFFFF"/>
            <w:vAlign w:val="center"/>
            <w:hideMark/>
          </w:tcPr>
          <w:p w14:paraId="42D1DAD2"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მათ შორის</w:t>
            </w:r>
          </w:p>
        </w:tc>
        <w:tc>
          <w:tcPr>
            <w:tcW w:w="219" w:type="pct"/>
            <w:vMerge w:val="restart"/>
            <w:tcBorders>
              <w:top w:val="single" w:sz="8" w:space="0" w:color="auto"/>
              <w:left w:val="single" w:sz="8" w:space="0" w:color="auto"/>
              <w:right w:val="single" w:sz="4" w:space="0" w:color="auto"/>
            </w:tcBorders>
            <w:shd w:val="clear" w:color="000000" w:fill="FFFFFF"/>
            <w:vAlign w:val="center"/>
            <w:hideMark/>
          </w:tcPr>
          <w:p w14:paraId="07C47DC3"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სულ</w:t>
            </w:r>
          </w:p>
        </w:tc>
        <w:tc>
          <w:tcPr>
            <w:tcW w:w="469" w:type="pct"/>
            <w:gridSpan w:val="2"/>
            <w:tcBorders>
              <w:top w:val="single" w:sz="8" w:space="0" w:color="auto"/>
              <w:left w:val="nil"/>
              <w:bottom w:val="single" w:sz="4" w:space="0" w:color="auto"/>
              <w:right w:val="single" w:sz="8" w:space="0" w:color="000000"/>
            </w:tcBorders>
            <w:shd w:val="clear" w:color="000000" w:fill="FFFFFF"/>
            <w:vAlign w:val="center"/>
            <w:hideMark/>
          </w:tcPr>
          <w:p w14:paraId="181962A8"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მათ შორის</w:t>
            </w:r>
          </w:p>
        </w:tc>
        <w:tc>
          <w:tcPr>
            <w:tcW w:w="221" w:type="pct"/>
            <w:gridSpan w:val="2"/>
            <w:vMerge w:val="restart"/>
            <w:tcBorders>
              <w:top w:val="single" w:sz="8" w:space="0" w:color="auto"/>
              <w:left w:val="single" w:sz="8" w:space="0" w:color="auto"/>
              <w:right w:val="single" w:sz="4" w:space="0" w:color="auto"/>
            </w:tcBorders>
            <w:shd w:val="clear" w:color="000000" w:fill="FFFFFF"/>
            <w:vAlign w:val="center"/>
            <w:hideMark/>
          </w:tcPr>
          <w:p w14:paraId="20EA7F14"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სულ</w:t>
            </w:r>
          </w:p>
        </w:tc>
        <w:tc>
          <w:tcPr>
            <w:tcW w:w="439" w:type="pct"/>
            <w:gridSpan w:val="2"/>
            <w:tcBorders>
              <w:top w:val="single" w:sz="8" w:space="0" w:color="auto"/>
              <w:left w:val="nil"/>
              <w:bottom w:val="single" w:sz="4" w:space="0" w:color="auto"/>
              <w:right w:val="single" w:sz="8" w:space="0" w:color="000000"/>
            </w:tcBorders>
            <w:shd w:val="clear" w:color="000000" w:fill="FFFFFF"/>
            <w:vAlign w:val="center"/>
            <w:hideMark/>
          </w:tcPr>
          <w:p w14:paraId="5F19F702"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მათ შორის</w:t>
            </w:r>
          </w:p>
        </w:tc>
        <w:tc>
          <w:tcPr>
            <w:tcW w:w="242" w:type="pct"/>
            <w:vMerge w:val="restart"/>
            <w:tcBorders>
              <w:top w:val="single" w:sz="8" w:space="0" w:color="auto"/>
              <w:left w:val="single" w:sz="8" w:space="0" w:color="auto"/>
              <w:right w:val="single" w:sz="4" w:space="0" w:color="auto"/>
            </w:tcBorders>
            <w:shd w:val="clear" w:color="000000" w:fill="FFFFFF"/>
            <w:vAlign w:val="center"/>
            <w:hideMark/>
          </w:tcPr>
          <w:p w14:paraId="0225F247"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სულ</w:t>
            </w:r>
          </w:p>
        </w:tc>
        <w:tc>
          <w:tcPr>
            <w:tcW w:w="473" w:type="pct"/>
            <w:gridSpan w:val="2"/>
            <w:tcBorders>
              <w:top w:val="single" w:sz="8" w:space="0" w:color="auto"/>
              <w:left w:val="nil"/>
              <w:bottom w:val="single" w:sz="4" w:space="0" w:color="auto"/>
              <w:right w:val="single" w:sz="8" w:space="0" w:color="000000"/>
            </w:tcBorders>
            <w:shd w:val="clear" w:color="000000" w:fill="FFFFFF"/>
            <w:vAlign w:val="center"/>
            <w:hideMark/>
          </w:tcPr>
          <w:p w14:paraId="04CC4C83"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მათ შორის</w:t>
            </w:r>
          </w:p>
        </w:tc>
        <w:tc>
          <w:tcPr>
            <w:tcW w:w="209" w:type="pct"/>
            <w:vMerge w:val="restart"/>
            <w:tcBorders>
              <w:top w:val="single" w:sz="8" w:space="0" w:color="auto"/>
              <w:left w:val="single" w:sz="8" w:space="0" w:color="auto"/>
              <w:right w:val="single" w:sz="4" w:space="0" w:color="auto"/>
            </w:tcBorders>
            <w:shd w:val="clear" w:color="000000" w:fill="FFFFFF"/>
            <w:vAlign w:val="center"/>
            <w:hideMark/>
          </w:tcPr>
          <w:p w14:paraId="2C9FF258"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სულ</w:t>
            </w:r>
          </w:p>
        </w:tc>
        <w:tc>
          <w:tcPr>
            <w:tcW w:w="364" w:type="pct"/>
            <w:gridSpan w:val="2"/>
            <w:tcBorders>
              <w:top w:val="single" w:sz="8" w:space="0" w:color="auto"/>
              <w:left w:val="nil"/>
              <w:bottom w:val="single" w:sz="4" w:space="0" w:color="auto"/>
              <w:right w:val="single" w:sz="8" w:space="0" w:color="000000"/>
            </w:tcBorders>
            <w:shd w:val="clear" w:color="000000" w:fill="FFFFFF"/>
            <w:vAlign w:val="center"/>
            <w:hideMark/>
          </w:tcPr>
          <w:p w14:paraId="0F20DFA5"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მათ შორის</w:t>
            </w:r>
          </w:p>
        </w:tc>
        <w:tc>
          <w:tcPr>
            <w:tcW w:w="226" w:type="pct"/>
            <w:vMerge w:val="restart"/>
            <w:tcBorders>
              <w:top w:val="single" w:sz="8" w:space="0" w:color="auto"/>
              <w:left w:val="single" w:sz="8" w:space="0" w:color="auto"/>
              <w:right w:val="single" w:sz="4" w:space="0" w:color="auto"/>
            </w:tcBorders>
            <w:shd w:val="clear" w:color="000000" w:fill="FFFFFF"/>
            <w:vAlign w:val="center"/>
            <w:hideMark/>
          </w:tcPr>
          <w:p w14:paraId="7B3084AF"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სულ</w:t>
            </w:r>
          </w:p>
        </w:tc>
        <w:tc>
          <w:tcPr>
            <w:tcW w:w="420" w:type="pct"/>
            <w:gridSpan w:val="2"/>
            <w:tcBorders>
              <w:top w:val="single" w:sz="8" w:space="0" w:color="auto"/>
              <w:left w:val="nil"/>
              <w:bottom w:val="single" w:sz="4" w:space="0" w:color="auto"/>
              <w:right w:val="single" w:sz="8" w:space="0" w:color="000000"/>
            </w:tcBorders>
            <w:shd w:val="clear" w:color="000000" w:fill="FFFFFF"/>
            <w:vAlign w:val="center"/>
            <w:hideMark/>
          </w:tcPr>
          <w:p w14:paraId="0F5F1790"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მათ შორის</w:t>
            </w:r>
          </w:p>
        </w:tc>
        <w:tc>
          <w:tcPr>
            <w:tcW w:w="217" w:type="pct"/>
            <w:vMerge w:val="restart"/>
            <w:tcBorders>
              <w:top w:val="single" w:sz="8" w:space="0" w:color="auto"/>
              <w:left w:val="single" w:sz="8" w:space="0" w:color="auto"/>
              <w:right w:val="single" w:sz="4" w:space="0" w:color="auto"/>
            </w:tcBorders>
            <w:shd w:val="clear" w:color="000000" w:fill="FFFFFF"/>
            <w:vAlign w:val="center"/>
            <w:hideMark/>
          </w:tcPr>
          <w:p w14:paraId="4E17B36C"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სულ</w:t>
            </w:r>
          </w:p>
        </w:tc>
        <w:tc>
          <w:tcPr>
            <w:tcW w:w="456" w:type="pct"/>
            <w:gridSpan w:val="2"/>
            <w:tcBorders>
              <w:top w:val="single" w:sz="8" w:space="0" w:color="auto"/>
              <w:left w:val="nil"/>
              <w:bottom w:val="single" w:sz="4" w:space="0" w:color="auto"/>
              <w:right w:val="single" w:sz="8" w:space="0" w:color="000000"/>
            </w:tcBorders>
            <w:shd w:val="clear" w:color="000000" w:fill="FFFFFF"/>
            <w:vAlign w:val="center"/>
            <w:hideMark/>
          </w:tcPr>
          <w:p w14:paraId="7E4B1457" w14:textId="77777777" w:rsidR="00E24DF9" w:rsidRPr="00043C89" w:rsidRDefault="00E24DF9" w:rsidP="00010C6B">
            <w:pPr>
              <w:jc w:val="center"/>
              <w:rPr>
                <w:rFonts w:ascii="Sylfaen" w:hAnsi="Sylfaen" w:cs="Calibri"/>
                <w:b/>
                <w:bCs/>
                <w:sz w:val="10"/>
                <w:szCs w:val="10"/>
              </w:rPr>
            </w:pPr>
            <w:r w:rsidRPr="00043C89">
              <w:rPr>
                <w:rFonts w:ascii="Sylfaen" w:hAnsi="Sylfaen" w:cs="Calibri"/>
                <w:b/>
                <w:bCs/>
                <w:sz w:val="10"/>
                <w:szCs w:val="10"/>
              </w:rPr>
              <w:t>მათ შორის</w:t>
            </w:r>
          </w:p>
        </w:tc>
      </w:tr>
      <w:tr w:rsidR="00995A6A" w:rsidRPr="00043C89" w14:paraId="2B36EB9A" w14:textId="77777777" w:rsidTr="00D3686B">
        <w:trPr>
          <w:trHeight w:val="234"/>
          <w:tblHeader/>
        </w:trPr>
        <w:tc>
          <w:tcPr>
            <w:tcW w:w="416" w:type="pct"/>
            <w:vMerge/>
            <w:tcBorders>
              <w:top w:val="single" w:sz="8" w:space="0" w:color="auto"/>
              <w:left w:val="single" w:sz="8" w:space="0" w:color="auto"/>
              <w:bottom w:val="single" w:sz="8" w:space="0" w:color="000000"/>
              <w:right w:val="nil"/>
            </w:tcBorders>
            <w:vAlign w:val="center"/>
            <w:hideMark/>
          </w:tcPr>
          <w:p w14:paraId="547CC6A2" w14:textId="77777777" w:rsidR="00E24DF9" w:rsidRPr="00043C89" w:rsidRDefault="00E24DF9" w:rsidP="00010C6B">
            <w:pPr>
              <w:rPr>
                <w:rFonts w:ascii="Sylfaen" w:hAnsi="Sylfaen" w:cs="Calibri"/>
                <w:b/>
                <w:bCs/>
                <w:sz w:val="10"/>
                <w:szCs w:val="10"/>
              </w:rPr>
            </w:pPr>
          </w:p>
        </w:tc>
        <w:tc>
          <w:tcPr>
            <w:tcW w:w="192" w:type="pct"/>
            <w:vMerge/>
            <w:tcBorders>
              <w:top w:val="single" w:sz="8" w:space="0" w:color="auto"/>
              <w:left w:val="single" w:sz="8" w:space="0" w:color="auto"/>
              <w:bottom w:val="single" w:sz="8" w:space="0" w:color="000000"/>
              <w:right w:val="single" w:sz="4" w:space="0" w:color="auto"/>
            </w:tcBorders>
            <w:vAlign w:val="center"/>
            <w:hideMark/>
          </w:tcPr>
          <w:p w14:paraId="51DD1F66" w14:textId="77777777" w:rsidR="00E24DF9" w:rsidRPr="00043C89" w:rsidRDefault="00E24DF9" w:rsidP="00010C6B">
            <w:pPr>
              <w:rPr>
                <w:rFonts w:ascii="Sylfaen" w:hAnsi="Sylfaen" w:cs="Calibri"/>
                <w:b/>
                <w:bCs/>
                <w:sz w:val="10"/>
                <w:szCs w:val="10"/>
              </w:rPr>
            </w:pPr>
          </w:p>
        </w:tc>
        <w:tc>
          <w:tcPr>
            <w:tcW w:w="209" w:type="pct"/>
            <w:tcBorders>
              <w:top w:val="nil"/>
              <w:left w:val="nil"/>
              <w:bottom w:val="single" w:sz="8" w:space="0" w:color="auto"/>
              <w:right w:val="single" w:sz="4" w:space="0" w:color="auto"/>
            </w:tcBorders>
            <w:shd w:val="clear" w:color="000000" w:fill="FFFFFF"/>
            <w:vAlign w:val="center"/>
            <w:hideMark/>
          </w:tcPr>
          <w:p w14:paraId="2B0A7122" w14:textId="77777777" w:rsidR="00E24DF9" w:rsidRPr="00043C89" w:rsidRDefault="00E24DF9" w:rsidP="00010C6B">
            <w:pPr>
              <w:jc w:val="center"/>
              <w:rPr>
                <w:rFonts w:ascii="Sylfaen" w:hAnsi="Sylfaen" w:cs="Calibri"/>
                <w:sz w:val="8"/>
                <w:szCs w:val="8"/>
                <w:lang w:val="ka-GE"/>
              </w:rPr>
            </w:pPr>
            <w:r w:rsidRPr="00043C89">
              <w:rPr>
                <w:rFonts w:ascii="Sylfaen" w:hAnsi="Sylfaen" w:cs="Calibri"/>
                <w:sz w:val="8"/>
                <w:szCs w:val="8"/>
                <w:lang w:val="ka-GE"/>
              </w:rPr>
              <w:t>საკუთარი სახსრები</w:t>
            </w:r>
          </w:p>
        </w:tc>
        <w:tc>
          <w:tcPr>
            <w:tcW w:w="228" w:type="pct"/>
            <w:tcBorders>
              <w:top w:val="nil"/>
              <w:left w:val="nil"/>
              <w:bottom w:val="single" w:sz="8" w:space="0" w:color="auto"/>
              <w:right w:val="single" w:sz="8" w:space="0" w:color="auto"/>
            </w:tcBorders>
            <w:shd w:val="clear" w:color="000000" w:fill="FFFFFF"/>
            <w:vAlign w:val="center"/>
            <w:hideMark/>
          </w:tcPr>
          <w:p w14:paraId="4AA30077" w14:textId="77777777" w:rsidR="00E24DF9" w:rsidRPr="00043C89" w:rsidRDefault="00E24DF9" w:rsidP="00010C6B">
            <w:pPr>
              <w:jc w:val="center"/>
              <w:rPr>
                <w:rFonts w:ascii="Sylfaen" w:hAnsi="Sylfaen" w:cs="Calibri"/>
                <w:sz w:val="8"/>
                <w:szCs w:val="8"/>
                <w:lang w:val="ka-GE"/>
              </w:rPr>
            </w:pPr>
            <w:r w:rsidRPr="00043C89">
              <w:rPr>
                <w:rFonts w:ascii="Sylfaen" w:hAnsi="Sylfaen" w:cs="Calibri"/>
                <w:sz w:val="8"/>
                <w:szCs w:val="8"/>
                <w:lang w:val="ka-GE"/>
              </w:rPr>
              <w:t>არასაკუთარი სახსრები</w:t>
            </w:r>
          </w:p>
        </w:tc>
        <w:tc>
          <w:tcPr>
            <w:tcW w:w="219" w:type="pct"/>
            <w:vMerge/>
            <w:tcBorders>
              <w:left w:val="single" w:sz="8" w:space="0" w:color="auto"/>
              <w:bottom w:val="single" w:sz="8" w:space="0" w:color="000000"/>
              <w:right w:val="single" w:sz="4" w:space="0" w:color="auto"/>
            </w:tcBorders>
            <w:vAlign w:val="center"/>
            <w:hideMark/>
          </w:tcPr>
          <w:p w14:paraId="6A55AA46" w14:textId="77777777" w:rsidR="00E24DF9" w:rsidRPr="00043C89" w:rsidRDefault="00E24DF9" w:rsidP="00010C6B">
            <w:pPr>
              <w:rPr>
                <w:rFonts w:ascii="Sylfaen" w:hAnsi="Sylfaen" w:cs="Calibri"/>
                <w:b/>
                <w:bCs/>
                <w:sz w:val="10"/>
                <w:szCs w:val="10"/>
              </w:rPr>
            </w:pPr>
          </w:p>
        </w:tc>
        <w:tc>
          <w:tcPr>
            <w:tcW w:w="210" w:type="pct"/>
            <w:tcBorders>
              <w:top w:val="nil"/>
              <w:left w:val="nil"/>
              <w:bottom w:val="single" w:sz="8" w:space="0" w:color="auto"/>
              <w:right w:val="single" w:sz="4" w:space="0" w:color="auto"/>
            </w:tcBorders>
            <w:shd w:val="clear" w:color="000000" w:fill="FFFFFF"/>
            <w:vAlign w:val="center"/>
            <w:hideMark/>
          </w:tcPr>
          <w:p w14:paraId="73721F7C" w14:textId="77777777" w:rsidR="00E24DF9" w:rsidRPr="00043C89" w:rsidRDefault="00E24DF9" w:rsidP="00010C6B">
            <w:pPr>
              <w:jc w:val="center"/>
              <w:rPr>
                <w:rFonts w:ascii="Sylfaen" w:hAnsi="Sylfaen" w:cs="Calibri"/>
                <w:sz w:val="8"/>
                <w:szCs w:val="8"/>
              </w:rPr>
            </w:pPr>
            <w:r w:rsidRPr="00043C89">
              <w:rPr>
                <w:rFonts w:ascii="Sylfaen" w:hAnsi="Sylfaen" w:cs="Calibri"/>
                <w:sz w:val="8"/>
                <w:szCs w:val="8"/>
                <w:lang w:val="ka-GE"/>
              </w:rPr>
              <w:t>საკუთარი სახსრები</w:t>
            </w:r>
          </w:p>
        </w:tc>
        <w:tc>
          <w:tcPr>
            <w:tcW w:w="259" w:type="pct"/>
            <w:tcBorders>
              <w:top w:val="nil"/>
              <w:left w:val="nil"/>
              <w:bottom w:val="single" w:sz="8" w:space="0" w:color="auto"/>
              <w:right w:val="single" w:sz="8" w:space="0" w:color="auto"/>
            </w:tcBorders>
            <w:shd w:val="clear" w:color="000000" w:fill="FFFFFF"/>
            <w:vAlign w:val="center"/>
            <w:hideMark/>
          </w:tcPr>
          <w:p w14:paraId="7C2ED300" w14:textId="77777777" w:rsidR="00E24DF9" w:rsidRPr="00043C89" w:rsidRDefault="00E24DF9" w:rsidP="00010C6B">
            <w:pPr>
              <w:jc w:val="center"/>
              <w:rPr>
                <w:rFonts w:ascii="Sylfaen" w:hAnsi="Sylfaen" w:cs="Calibri"/>
                <w:sz w:val="8"/>
                <w:szCs w:val="8"/>
              </w:rPr>
            </w:pPr>
            <w:r w:rsidRPr="00043C89">
              <w:rPr>
                <w:rFonts w:ascii="Sylfaen" w:hAnsi="Sylfaen" w:cs="Calibri"/>
                <w:sz w:val="8"/>
                <w:szCs w:val="8"/>
                <w:lang w:val="ka-GE"/>
              </w:rPr>
              <w:t>არასაკუთარი სახსრები</w:t>
            </w:r>
          </w:p>
        </w:tc>
        <w:tc>
          <w:tcPr>
            <w:tcW w:w="221" w:type="pct"/>
            <w:gridSpan w:val="2"/>
            <w:vMerge/>
            <w:tcBorders>
              <w:left w:val="single" w:sz="8" w:space="0" w:color="auto"/>
              <w:bottom w:val="single" w:sz="8" w:space="0" w:color="000000"/>
              <w:right w:val="single" w:sz="4" w:space="0" w:color="auto"/>
            </w:tcBorders>
            <w:vAlign w:val="center"/>
            <w:hideMark/>
          </w:tcPr>
          <w:p w14:paraId="2B61AA0D" w14:textId="77777777" w:rsidR="00E24DF9" w:rsidRPr="00043C89" w:rsidRDefault="00E24DF9" w:rsidP="00010C6B">
            <w:pPr>
              <w:rPr>
                <w:rFonts w:ascii="Sylfaen" w:hAnsi="Sylfaen" w:cs="Calibri"/>
                <w:b/>
                <w:bCs/>
                <w:sz w:val="10"/>
                <w:szCs w:val="10"/>
              </w:rPr>
            </w:pPr>
          </w:p>
        </w:tc>
        <w:tc>
          <w:tcPr>
            <w:tcW w:w="210" w:type="pct"/>
            <w:tcBorders>
              <w:top w:val="nil"/>
              <w:left w:val="nil"/>
              <w:bottom w:val="single" w:sz="8" w:space="0" w:color="auto"/>
              <w:right w:val="single" w:sz="4" w:space="0" w:color="auto"/>
            </w:tcBorders>
            <w:shd w:val="clear" w:color="000000" w:fill="FFFFFF"/>
            <w:vAlign w:val="center"/>
            <w:hideMark/>
          </w:tcPr>
          <w:p w14:paraId="5CC582B9" w14:textId="77777777" w:rsidR="00E24DF9" w:rsidRPr="00043C89" w:rsidRDefault="00E24DF9" w:rsidP="00010C6B">
            <w:pPr>
              <w:jc w:val="center"/>
              <w:rPr>
                <w:rFonts w:ascii="Sylfaen" w:hAnsi="Sylfaen" w:cs="Calibri"/>
                <w:sz w:val="8"/>
                <w:szCs w:val="8"/>
              </w:rPr>
            </w:pPr>
            <w:r w:rsidRPr="00043C89">
              <w:rPr>
                <w:rFonts w:ascii="Sylfaen" w:hAnsi="Sylfaen" w:cs="Calibri"/>
                <w:sz w:val="8"/>
                <w:szCs w:val="8"/>
                <w:lang w:val="ka-GE"/>
              </w:rPr>
              <w:t>საკუთარი სახსრები</w:t>
            </w:r>
          </w:p>
        </w:tc>
        <w:tc>
          <w:tcPr>
            <w:tcW w:w="229" w:type="pct"/>
            <w:tcBorders>
              <w:top w:val="nil"/>
              <w:left w:val="nil"/>
              <w:bottom w:val="single" w:sz="8" w:space="0" w:color="auto"/>
              <w:right w:val="single" w:sz="8" w:space="0" w:color="auto"/>
            </w:tcBorders>
            <w:shd w:val="clear" w:color="000000" w:fill="FFFFFF"/>
            <w:vAlign w:val="center"/>
            <w:hideMark/>
          </w:tcPr>
          <w:p w14:paraId="2034D06C" w14:textId="77777777" w:rsidR="00E24DF9" w:rsidRPr="00043C89" w:rsidRDefault="00E24DF9" w:rsidP="00010C6B">
            <w:pPr>
              <w:jc w:val="center"/>
              <w:rPr>
                <w:rFonts w:ascii="Sylfaen" w:hAnsi="Sylfaen" w:cs="Calibri"/>
                <w:sz w:val="8"/>
                <w:szCs w:val="8"/>
              </w:rPr>
            </w:pPr>
            <w:r w:rsidRPr="00043C89">
              <w:rPr>
                <w:rFonts w:ascii="Sylfaen" w:hAnsi="Sylfaen" w:cs="Calibri"/>
                <w:sz w:val="8"/>
                <w:szCs w:val="8"/>
                <w:lang w:val="ka-GE"/>
              </w:rPr>
              <w:t>არასაკუთარი სახსრები</w:t>
            </w:r>
          </w:p>
        </w:tc>
        <w:tc>
          <w:tcPr>
            <w:tcW w:w="242" w:type="pct"/>
            <w:vMerge/>
            <w:tcBorders>
              <w:left w:val="single" w:sz="8" w:space="0" w:color="auto"/>
              <w:bottom w:val="single" w:sz="8" w:space="0" w:color="000000"/>
              <w:right w:val="single" w:sz="4" w:space="0" w:color="auto"/>
            </w:tcBorders>
            <w:vAlign w:val="center"/>
            <w:hideMark/>
          </w:tcPr>
          <w:p w14:paraId="252C7137" w14:textId="77777777" w:rsidR="00E24DF9" w:rsidRPr="00043C89" w:rsidRDefault="00E24DF9" w:rsidP="00010C6B">
            <w:pPr>
              <w:jc w:val="center"/>
              <w:rPr>
                <w:rFonts w:ascii="Sylfaen" w:hAnsi="Sylfaen" w:cs="Calibri"/>
                <w:b/>
                <w:bCs/>
                <w:sz w:val="10"/>
                <w:szCs w:val="10"/>
              </w:rPr>
            </w:pPr>
          </w:p>
        </w:tc>
        <w:tc>
          <w:tcPr>
            <w:tcW w:w="227" w:type="pct"/>
            <w:tcBorders>
              <w:top w:val="nil"/>
              <w:left w:val="nil"/>
              <w:bottom w:val="single" w:sz="8" w:space="0" w:color="auto"/>
              <w:right w:val="single" w:sz="4" w:space="0" w:color="auto"/>
            </w:tcBorders>
            <w:shd w:val="clear" w:color="000000" w:fill="FFFFFF"/>
            <w:vAlign w:val="center"/>
            <w:hideMark/>
          </w:tcPr>
          <w:p w14:paraId="35000460" w14:textId="77777777" w:rsidR="00E24DF9" w:rsidRPr="00043C89" w:rsidRDefault="00E24DF9" w:rsidP="00010C6B">
            <w:pPr>
              <w:jc w:val="center"/>
              <w:rPr>
                <w:rFonts w:ascii="Sylfaen" w:hAnsi="Sylfaen" w:cs="Calibri"/>
                <w:sz w:val="8"/>
                <w:szCs w:val="8"/>
              </w:rPr>
            </w:pPr>
            <w:r w:rsidRPr="00043C89">
              <w:rPr>
                <w:rFonts w:ascii="Sylfaen" w:hAnsi="Sylfaen" w:cs="Calibri"/>
                <w:sz w:val="8"/>
                <w:szCs w:val="8"/>
                <w:lang w:val="ka-GE"/>
              </w:rPr>
              <w:t>საკუთარი სახსრები</w:t>
            </w:r>
          </w:p>
        </w:tc>
        <w:tc>
          <w:tcPr>
            <w:tcW w:w="246" w:type="pct"/>
            <w:tcBorders>
              <w:top w:val="nil"/>
              <w:left w:val="nil"/>
              <w:bottom w:val="single" w:sz="8" w:space="0" w:color="auto"/>
              <w:right w:val="single" w:sz="8" w:space="0" w:color="auto"/>
            </w:tcBorders>
            <w:shd w:val="clear" w:color="000000" w:fill="FFFFFF"/>
            <w:vAlign w:val="center"/>
            <w:hideMark/>
          </w:tcPr>
          <w:p w14:paraId="5CB4B5F5" w14:textId="77777777" w:rsidR="00E24DF9" w:rsidRPr="00043C89" w:rsidRDefault="00E24DF9" w:rsidP="00010C6B">
            <w:pPr>
              <w:jc w:val="center"/>
              <w:rPr>
                <w:rFonts w:ascii="Sylfaen" w:hAnsi="Sylfaen" w:cs="Calibri"/>
                <w:sz w:val="8"/>
                <w:szCs w:val="8"/>
              </w:rPr>
            </w:pPr>
            <w:r w:rsidRPr="00043C89">
              <w:rPr>
                <w:rFonts w:ascii="Sylfaen" w:hAnsi="Sylfaen" w:cs="Calibri"/>
                <w:sz w:val="8"/>
                <w:szCs w:val="8"/>
                <w:lang w:val="ka-GE"/>
              </w:rPr>
              <w:t>არასაკუთარი სახსრები</w:t>
            </w:r>
          </w:p>
        </w:tc>
        <w:tc>
          <w:tcPr>
            <w:tcW w:w="209" w:type="pct"/>
            <w:vMerge/>
            <w:tcBorders>
              <w:left w:val="single" w:sz="8" w:space="0" w:color="auto"/>
              <w:bottom w:val="single" w:sz="8" w:space="0" w:color="000000"/>
              <w:right w:val="single" w:sz="4" w:space="0" w:color="auto"/>
            </w:tcBorders>
            <w:vAlign w:val="center"/>
            <w:hideMark/>
          </w:tcPr>
          <w:p w14:paraId="1BB5651A" w14:textId="77777777" w:rsidR="00E24DF9" w:rsidRPr="00043C89" w:rsidRDefault="00E24DF9" w:rsidP="00010C6B">
            <w:pPr>
              <w:rPr>
                <w:rFonts w:ascii="Sylfaen" w:hAnsi="Sylfaen" w:cs="Calibri"/>
                <w:b/>
                <w:bCs/>
                <w:sz w:val="10"/>
                <w:szCs w:val="10"/>
              </w:rPr>
            </w:pPr>
          </w:p>
        </w:tc>
        <w:tc>
          <w:tcPr>
            <w:tcW w:w="182" w:type="pct"/>
            <w:tcBorders>
              <w:top w:val="nil"/>
              <w:left w:val="nil"/>
              <w:bottom w:val="single" w:sz="8" w:space="0" w:color="auto"/>
              <w:right w:val="single" w:sz="4" w:space="0" w:color="auto"/>
            </w:tcBorders>
            <w:shd w:val="clear" w:color="000000" w:fill="FFFFFF"/>
            <w:vAlign w:val="center"/>
            <w:hideMark/>
          </w:tcPr>
          <w:p w14:paraId="18F45BE8" w14:textId="77777777" w:rsidR="00E24DF9" w:rsidRPr="00043C89" w:rsidRDefault="00E24DF9" w:rsidP="00010C6B">
            <w:pPr>
              <w:jc w:val="center"/>
              <w:rPr>
                <w:rFonts w:ascii="Sylfaen" w:hAnsi="Sylfaen" w:cs="Calibri"/>
                <w:sz w:val="8"/>
                <w:szCs w:val="8"/>
              </w:rPr>
            </w:pPr>
            <w:r w:rsidRPr="00043C89">
              <w:rPr>
                <w:rFonts w:ascii="Sylfaen" w:hAnsi="Sylfaen" w:cs="Calibri"/>
                <w:sz w:val="8"/>
                <w:szCs w:val="8"/>
                <w:lang w:val="ka-GE"/>
              </w:rPr>
              <w:t>საკუთარი სახსრები</w:t>
            </w:r>
          </w:p>
        </w:tc>
        <w:tc>
          <w:tcPr>
            <w:tcW w:w="182" w:type="pct"/>
            <w:tcBorders>
              <w:top w:val="nil"/>
              <w:left w:val="nil"/>
              <w:bottom w:val="single" w:sz="8" w:space="0" w:color="auto"/>
              <w:right w:val="single" w:sz="8" w:space="0" w:color="auto"/>
            </w:tcBorders>
            <w:shd w:val="clear" w:color="000000" w:fill="FFFFFF"/>
            <w:vAlign w:val="center"/>
            <w:hideMark/>
          </w:tcPr>
          <w:p w14:paraId="7176955E" w14:textId="77777777" w:rsidR="00E24DF9" w:rsidRPr="00043C89" w:rsidRDefault="00E24DF9" w:rsidP="00010C6B">
            <w:pPr>
              <w:jc w:val="center"/>
              <w:rPr>
                <w:rFonts w:ascii="Sylfaen" w:hAnsi="Sylfaen" w:cs="Calibri"/>
                <w:sz w:val="8"/>
                <w:szCs w:val="8"/>
              </w:rPr>
            </w:pPr>
            <w:r w:rsidRPr="00043C89">
              <w:rPr>
                <w:rFonts w:ascii="Sylfaen" w:hAnsi="Sylfaen" w:cs="Calibri"/>
                <w:sz w:val="8"/>
                <w:szCs w:val="8"/>
                <w:lang w:val="ka-GE"/>
              </w:rPr>
              <w:t>არასაკუთარი სახსრები</w:t>
            </w:r>
          </w:p>
        </w:tc>
        <w:tc>
          <w:tcPr>
            <w:tcW w:w="226" w:type="pct"/>
            <w:vMerge/>
            <w:tcBorders>
              <w:left w:val="single" w:sz="8" w:space="0" w:color="auto"/>
              <w:bottom w:val="single" w:sz="8" w:space="0" w:color="000000"/>
              <w:right w:val="single" w:sz="4" w:space="0" w:color="auto"/>
            </w:tcBorders>
            <w:vAlign w:val="center"/>
            <w:hideMark/>
          </w:tcPr>
          <w:p w14:paraId="6D4D18ED" w14:textId="77777777" w:rsidR="00E24DF9" w:rsidRPr="00043C89" w:rsidRDefault="00E24DF9" w:rsidP="00010C6B">
            <w:pPr>
              <w:rPr>
                <w:rFonts w:ascii="Sylfaen" w:hAnsi="Sylfaen" w:cs="Calibri"/>
                <w:b/>
                <w:bCs/>
                <w:sz w:val="10"/>
                <w:szCs w:val="10"/>
              </w:rPr>
            </w:pPr>
          </w:p>
        </w:tc>
        <w:tc>
          <w:tcPr>
            <w:tcW w:w="182" w:type="pct"/>
            <w:tcBorders>
              <w:top w:val="nil"/>
              <w:left w:val="nil"/>
              <w:bottom w:val="single" w:sz="8" w:space="0" w:color="auto"/>
              <w:right w:val="single" w:sz="4" w:space="0" w:color="auto"/>
            </w:tcBorders>
            <w:shd w:val="clear" w:color="000000" w:fill="FFFFFF"/>
            <w:vAlign w:val="center"/>
            <w:hideMark/>
          </w:tcPr>
          <w:p w14:paraId="41C23DF3" w14:textId="77777777" w:rsidR="00E24DF9" w:rsidRPr="00043C89" w:rsidRDefault="00E24DF9" w:rsidP="00010C6B">
            <w:pPr>
              <w:jc w:val="center"/>
              <w:rPr>
                <w:rFonts w:ascii="Sylfaen" w:hAnsi="Sylfaen" w:cs="Calibri"/>
                <w:sz w:val="8"/>
                <w:szCs w:val="8"/>
              </w:rPr>
            </w:pPr>
            <w:r w:rsidRPr="00043C89">
              <w:rPr>
                <w:rFonts w:ascii="Sylfaen" w:hAnsi="Sylfaen" w:cs="Calibri"/>
                <w:sz w:val="8"/>
                <w:szCs w:val="8"/>
                <w:lang w:val="ka-GE"/>
              </w:rPr>
              <w:t>საკუთარი სახსრები</w:t>
            </w:r>
          </w:p>
        </w:tc>
        <w:tc>
          <w:tcPr>
            <w:tcW w:w="238" w:type="pct"/>
            <w:tcBorders>
              <w:top w:val="nil"/>
              <w:left w:val="nil"/>
              <w:bottom w:val="single" w:sz="8" w:space="0" w:color="auto"/>
              <w:right w:val="single" w:sz="8" w:space="0" w:color="auto"/>
            </w:tcBorders>
            <w:shd w:val="clear" w:color="000000" w:fill="FFFFFF"/>
            <w:vAlign w:val="center"/>
            <w:hideMark/>
          </w:tcPr>
          <w:p w14:paraId="53CF64E0" w14:textId="77777777" w:rsidR="00E24DF9" w:rsidRPr="00043C89" w:rsidRDefault="00E24DF9" w:rsidP="00010C6B">
            <w:pPr>
              <w:jc w:val="center"/>
              <w:rPr>
                <w:rFonts w:ascii="Sylfaen" w:hAnsi="Sylfaen" w:cs="Calibri"/>
                <w:sz w:val="8"/>
                <w:szCs w:val="8"/>
              </w:rPr>
            </w:pPr>
            <w:r w:rsidRPr="00043C89">
              <w:rPr>
                <w:rFonts w:ascii="Sylfaen" w:hAnsi="Sylfaen" w:cs="Calibri"/>
                <w:sz w:val="8"/>
                <w:szCs w:val="8"/>
                <w:lang w:val="ka-GE"/>
              </w:rPr>
              <w:t>არასაკუთარი სახსრები</w:t>
            </w:r>
          </w:p>
        </w:tc>
        <w:tc>
          <w:tcPr>
            <w:tcW w:w="217" w:type="pct"/>
            <w:vMerge/>
            <w:tcBorders>
              <w:left w:val="single" w:sz="8" w:space="0" w:color="auto"/>
              <w:bottom w:val="single" w:sz="8" w:space="0" w:color="000000"/>
              <w:right w:val="single" w:sz="4" w:space="0" w:color="auto"/>
            </w:tcBorders>
            <w:vAlign w:val="center"/>
            <w:hideMark/>
          </w:tcPr>
          <w:p w14:paraId="565DB7CC" w14:textId="77777777" w:rsidR="00E24DF9" w:rsidRPr="00043C89" w:rsidRDefault="00E24DF9" w:rsidP="00010C6B">
            <w:pPr>
              <w:rPr>
                <w:rFonts w:ascii="Sylfaen" w:hAnsi="Sylfaen" w:cs="Calibri"/>
                <w:b/>
                <w:bCs/>
                <w:sz w:val="10"/>
                <w:szCs w:val="10"/>
              </w:rPr>
            </w:pPr>
          </w:p>
        </w:tc>
        <w:tc>
          <w:tcPr>
            <w:tcW w:w="228" w:type="pct"/>
            <w:tcBorders>
              <w:top w:val="nil"/>
              <w:left w:val="nil"/>
              <w:bottom w:val="single" w:sz="8" w:space="0" w:color="auto"/>
              <w:right w:val="single" w:sz="4" w:space="0" w:color="auto"/>
            </w:tcBorders>
            <w:shd w:val="clear" w:color="000000" w:fill="FFFFFF"/>
            <w:vAlign w:val="center"/>
            <w:hideMark/>
          </w:tcPr>
          <w:p w14:paraId="6460DF74" w14:textId="77777777" w:rsidR="00E24DF9" w:rsidRPr="00043C89" w:rsidRDefault="00E24DF9" w:rsidP="00010C6B">
            <w:pPr>
              <w:jc w:val="center"/>
              <w:rPr>
                <w:rFonts w:ascii="Sylfaen" w:hAnsi="Sylfaen" w:cs="Calibri"/>
                <w:sz w:val="8"/>
                <w:szCs w:val="8"/>
              </w:rPr>
            </w:pPr>
            <w:r w:rsidRPr="00043C89">
              <w:rPr>
                <w:rFonts w:ascii="Sylfaen" w:hAnsi="Sylfaen" w:cs="Calibri"/>
                <w:sz w:val="8"/>
                <w:szCs w:val="8"/>
                <w:lang w:val="ka-GE"/>
              </w:rPr>
              <w:t>საკუთარი სახსრები</w:t>
            </w:r>
          </w:p>
        </w:tc>
        <w:tc>
          <w:tcPr>
            <w:tcW w:w="228" w:type="pct"/>
            <w:tcBorders>
              <w:top w:val="nil"/>
              <w:left w:val="nil"/>
              <w:bottom w:val="single" w:sz="8" w:space="0" w:color="auto"/>
              <w:right w:val="single" w:sz="8" w:space="0" w:color="auto"/>
            </w:tcBorders>
            <w:shd w:val="clear" w:color="000000" w:fill="FFFFFF"/>
            <w:vAlign w:val="center"/>
            <w:hideMark/>
          </w:tcPr>
          <w:p w14:paraId="736956E1" w14:textId="77777777" w:rsidR="00E24DF9" w:rsidRPr="00043C89" w:rsidRDefault="00E24DF9" w:rsidP="00010C6B">
            <w:pPr>
              <w:jc w:val="center"/>
              <w:rPr>
                <w:rFonts w:ascii="Sylfaen" w:hAnsi="Sylfaen" w:cs="Calibri"/>
                <w:sz w:val="8"/>
                <w:szCs w:val="8"/>
              </w:rPr>
            </w:pPr>
            <w:r w:rsidRPr="00043C89">
              <w:rPr>
                <w:rFonts w:ascii="Sylfaen" w:hAnsi="Sylfaen" w:cs="Calibri"/>
                <w:sz w:val="8"/>
                <w:szCs w:val="8"/>
                <w:lang w:val="ka-GE"/>
              </w:rPr>
              <w:t>არასაკუთარი სახსრები</w:t>
            </w:r>
          </w:p>
        </w:tc>
      </w:tr>
      <w:tr w:rsidR="00612D14" w:rsidRPr="00043C89" w14:paraId="598B0D12" w14:textId="77777777" w:rsidTr="00F7329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74F94224" w14:textId="77777777" w:rsidR="00612D14" w:rsidRPr="00043C89" w:rsidRDefault="00612D14" w:rsidP="00612D14">
            <w:pPr>
              <w:rPr>
                <w:rFonts w:ascii="Sylfaen" w:hAnsi="Sylfaen" w:cs="Calibri"/>
                <w:b/>
                <w:bCs/>
                <w:sz w:val="10"/>
                <w:szCs w:val="10"/>
              </w:rPr>
            </w:pPr>
            <w:r w:rsidRPr="00043C89">
              <w:rPr>
                <w:rFonts w:ascii="Sylfaen" w:hAnsi="Sylfaen" w:cs="Calibri"/>
                <w:b/>
                <w:bCs/>
                <w:sz w:val="10"/>
                <w:szCs w:val="10"/>
              </w:rPr>
              <w:t>შემოსავლები</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196B5F0F" w14:textId="3337B7CD" w:rsidR="00612D14" w:rsidRPr="00126564" w:rsidRDefault="00612D14" w:rsidP="00612D14">
            <w:pPr>
              <w:rPr>
                <w:rFonts w:ascii="Sylfaen" w:hAnsi="Sylfaen" w:cs="Arial"/>
                <w:b/>
                <w:bCs/>
                <w:sz w:val="10"/>
                <w:szCs w:val="10"/>
              </w:rPr>
            </w:pPr>
            <w:r>
              <w:rPr>
                <w:rFonts w:ascii="Sylfaen" w:hAnsi="Sylfaen" w:cs="Arial"/>
                <w:b/>
                <w:bCs/>
                <w:sz w:val="10"/>
                <w:szCs w:val="10"/>
              </w:rPr>
              <w:t>44 723,0</w:t>
            </w:r>
          </w:p>
        </w:tc>
        <w:tc>
          <w:tcPr>
            <w:tcW w:w="209" w:type="pct"/>
            <w:tcBorders>
              <w:top w:val="nil"/>
              <w:left w:val="nil"/>
              <w:bottom w:val="single" w:sz="4" w:space="0" w:color="auto"/>
              <w:right w:val="single" w:sz="4" w:space="0" w:color="auto"/>
            </w:tcBorders>
            <w:shd w:val="clear" w:color="000000" w:fill="FFFFFF"/>
            <w:vAlign w:val="center"/>
            <w:hideMark/>
          </w:tcPr>
          <w:p w14:paraId="472A7F37" w14:textId="2690BDAF" w:rsidR="00612D14" w:rsidRPr="00126564" w:rsidRDefault="00612D14" w:rsidP="00612D14">
            <w:pPr>
              <w:jc w:val="center"/>
              <w:rPr>
                <w:rFonts w:ascii="Sylfaen" w:hAnsi="Sylfaen" w:cs="Arial"/>
                <w:b/>
                <w:bCs/>
                <w:sz w:val="10"/>
                <w:szCs w:val="10"/>
              </w:rPr>
            </w:pPr>
            <w:r>
              <w:rPr>
                <w:rFonts w:ascii="Sylfaen" w:hAnsi="Sylfaen" w:cs="Arial"/>
                <w:b/>
                <w:bCs/>
                <w:sz w:val="10"/>
                <w:szCs w:val="10"/>
              </w:rPr>
              <w:t>33 857,5</w:t>
            </w:r>
          </w:p>
        </w:tc>
        <w:tc>
          <w:tcPr>
            <w:tcW w:w="228" w:type="pct"/>
            <w:tcBorders>
              <w:top w:val="nil"/>
              <w:left w:val="nil"/>
              <w:bottom w:val="single" w:sz="4" w:space="0" w:color="auto"/>
              <w:right w:val="single" w:sz="8" w:space="0" w:color="auto"/>
            </w:tcBorders>
            <w:shd w:val="clear" w:color="000000" w:fill="FFFFFF"/>
            <w:vAlign w:val="center"/>
            <w:hideMark/>
          </w:tcPr>
          <w:p w14:paraId="445F46BC" w14:textId="01AB5290" w:rsidR="00612D14" w:rsidRPr="00126564" w:rsidRDefault="00612D14" w:rsidP="00612D14">
            <w:pPr>
              <w:jc w:val="center"/>
              <w:rPr>
                <w:rFonts w:ascii="Sylfaen" w:hAnsi="Sylfaen" w:cs="Arial"/>
                <w:b/>
                <w:bCs/>
                <w:sz w:val="10"/>
                <w:szCs w:val="10"/>
              </w:rPr>
            </w:pPr>
            <w:r>
              <w:rPr>
                <w:rFonts w:ascii="Sylfaen" w:hAnsi="Sylfaen" w:cs="Arial"/>
                <w:b/>
                <w:bCs/>
                <w:sz w:val="10"/>
                <w:szCs w:val="10"/>
              </w:rPr>
              <w:t>10 865,5</w:t>
            </w:r>
          </w:p>
        </w:tc>
        <w:tc>
          <w:tcPr>
            <w:tcW w:w="219" w:type="pct"/>
            <w:tcBorders>
              <w:top w:val="nil"/>
              <w:left w:val="nil"/>
              <w:bottom w:val="single" w:sz="4" w:space="0" w:color="auto"/>
              <w:right w:val="single" w:sz="4" w:space="0" w:color="auto"/>
            </w:tcBorders>
            <w:shd w:val="clear" w:color="000000" w:fill="FFFFFF"/>
            <w:vAlign w:val="center"/>
            <w:hideMark/>
          </w:tcPr>
          <w:p w14:paraId="16296767" w14:textId="2C0ED2BE" w:rsidR="00612D14" w:rsidRPr="006C26E6" w:rsidRDefault="00612D14" w:rsidP="00612D14">
            <w:pPr>
              <w:jc w:val="center"/>
              <w:rPr>
                <w:rFonts w:ascii="Sylfaen" w:hAnsi="Sylfaen" w:cs="Arial"/>
                <w:b/>
                <w:bCs/>
                <w:sz w:val="10"/>
                <w:szCs w:val="10"/>
              </w:rPr>
            </w:pPr>
            <w:r>
              <w:rPr>
                <w:rFonts w:ascii="Sylfaen" w:hAnsi="Sylfaen" w:cs="Arial"/>
                <w:b/>
                <w:bCs/>
                <w:sz w:val="10"/>
                <w:szCs w:val="10"/>
              </w:rPr>
              <w:t>49 416,0</w:t>
            </w:r>
          </w:p>
        </w:tc>
        <w:tc>
          <w:tcPr>
            <w:tcW w:w="210" w:type="pct"/>
            <w:tcBorders>
              <w:top w:val="nil"/>
              <w:left w:val="nil"/>
              <w:bottom w:val="single" w:sz="4" w:space="0" w:color="auto"/>
              <w:right w:val="single" w:sz="4" w:space="0" w:color="auto"/>
            </w:tcBorders>
            <w:shd w:val="clear" w:color="000000" w:fill="FFFFFF"/>
            <w:vAlign w:val="center"/>
            <w:hideMark/>
          </w:tcPr>
          <w:p w14:paraId="4D708A5F" w14:textId="163CE8C5" w:rsidR="00612D14" w:rsidRPr="006C26E6" w:rsidRDefault="00612D14" w:rsidP="00612D14">
            <w:pPr>
              <w:jc w:val="center"/>
              <w:rPr>
                <w:rFonts w:ascii="Sylfaen" w:hAnsi="Sylfaen" w:cs="Arial"/>
                <w:b/>
                <w:bCs/>
                <w:sz w:val="10"/>
                <w:szCs w:val="10"/>
              </w:rPr>
            </w:pPr>
            <w:r>
              <w:rPr>
                <w:rFonts w:ascii="Sylfaen" w:hAnsi="Sylfaen" w:cs="Arial"/>
                <w:b/>
                <w:bCs/>
                <w:sz w:val="10"/>
                <w:szCs w:val="10"/>
              </w:rPr>
              <w:t>39 293,9</w:t>
            </w:r>
          </w:p>
        </w:tc>
        <w:tc>
          <w:tcPr>
            <w:tcW w:w="259" w:type="pct"/>
            <w:tcBorders>
              <w:top w:val="nil"/>
              <w:left w:val="nil"/>
              <w:bottom w:val="single" w:sz="4" w:space="0" w:color="auto"/>
              <w:right w:val="single" w:sz="8" w:space="0" w:color="auto"/>
            </w:tcBorders>
            <w:shd w:val="clear" w:color="000000" w:fill="FFFFFF"/>
            <w:vAlign w:val="center"/>
            <w:hideMark/>
          </w:tcPr>
          <w:p w14:paraId="717941F0" w14:textId="4F13CF78" w:rsidR="00612D14" w:rsidRPr="006C26E6" w:rsidRDefault="00612D14" w:rsidP="00612D14">
            <w:pPr>
              <w:jc w:val="center"/>
              <w:rPr>
                <w:rFonts w:ascii="Sylfaen" w:hAnsi="Sylfaen" w:cs="Arial"/>
                <w:b/>
                <w:bCs/>
                <w:sz w:val="10"/>
                <w:szCs w:val="10"/>
              </w:rPr>
            </w:pPr>
            <w:r>
              <w:rPr>
                <w:rFonts w:ascii="Sylfaen" w:hAnsi="Sylfaen" w:cs="Arial"/>
                <w:b/>
                <w:bCs/>
                <w:sz w:val="10"/>
                <w:szCs w:val="10"/>
              </w:rPr>
              <w:t>10 122,1</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53E395D0" w14:textId="5B9C6645" w:rsidR="00612D14" w:rsidRPr="001170C5" w:rsidRDefault="00612D14" w:rsidP="00612D14">
            <w:pPr>
              <w:jc w:val="center"/>
              <w:rPr>
                <w:rFonts w:ascii="Sylfaen" w:hAnsi="Sylfaen" w:cs="Arial"/>
                <w:b/>
                <w:bCs/>
                <w:sz w:val="10"/>
                <w:szCs w:val="10"/>
              </w:rPr>
            </w:pPr>
            <w:r>
              <w:rPr>
                <w:rFonts w:ascii="Sylfaen" w:hAnsi="Sylfaen" w:cs="Arial"/>
                <w:b/>
                <w:bCs/>
                <w:sz w:val="10"/>
                <w:szCs w:val="10"/>
              </w:rPr>
              <w:t>50 757,6</w:t>
            </w:r>
          </w:p>
        </w:tc>
        <w:tc>
          <w:tcPr>
            <w:tcW w:w="210" w:type="pct"/>
            <w:tcBorders>
              <w:top w:val="nil"/>
              <w:left w:val="nil"/>
              <w:bottom w:val="single" w:sz="4" w:space="0" w:color="auto"/>
              <w:right w:val="single" w:sz="4" w:space="0" w:color="auto"/>
            </w:tcBorders>
            <w:shd w:val="clear" w:color="000000" w:fill="FFFFFF"/>
            <w:vAlign w:val="center"/>
            <w:hideMark/>
          </w:tcPr>
          <w:p w14:paraId="5CF72FB1" w14:textId="6344298B" w:rsidR="00612D14" w:rsidRPr="001170C5" w:rsidRDefault="00612D14" w:rsidP="00612D14">
            <w:pPr>
              <w:jc w:val="center"/>
              <w:rPr>
                <w:rFonts w:ascii="Sylfaen" w:hAnsi="Sylfaen" w:cs="Arial"/>
                <w:b/>
                <w:bCs/>
                <w:sz w:val="10"/>
                <w:szCs w:val="10"/>
              </w:rPr>
            </w:pPr>
            <w:r>
              <w:rPr>
                <w:rFonts w:ascii="Sylfaen" w:hAnsi="Sylfaen" w:cs="Arial"/>
                <w:b/>
                <w:bCs/>
                <w:sz w:val="10"/>
                <w:szCs w:val="10"/>
              </w:rPr>
              <w:t>40 505,5</w:t>
            </w:r>
          </w:p>
        </w:tc>
        <w:tc>
          <w:tcPr>
            <w:tcW w:w="229" w:type="pct"/>
            <w:tcBorders>
              <w:top w:val="nil"/>
              <w:left w:val="nil"/>
              <w:bottom w:val="single" w:sz="4" w:space="0" w:color="auto"/>
              <w:right w:val="single" w:sz="8" w:space="0" w:color="auto"/>
            </w:tcBorders>
            <w:shd w:val="clear" w:color="000000" w:fill="FFFFFF"/>
            <w:vAlign w:val="center"/>
            <w:hideMark/>
          </w:tcPr>
          <w:p w14:paraId="11ED7F0E" w14:textId="56CEC971" w:rsidR="00612D14" w:rsidRPr="001170C5" w:rsidRDefault="00612D14" w:rsidP="00612D14">
            <w:pPr>
              <w:jc w:val="center"/>
              <w:rPr>
                <w:rFonts w:ascii="Sylfaen" w:hAnsi="Sylfaen" w:cs="Arial"/>
                <w:b/>
                <w:bCs/>
                <w:sz w:val="10"/>
                <w:szCs w:val="10"/>
              </w:rPr>
            </w:pPr>
            <w:r>
              <w:rPr>
                <w:rFonts w:ascii="Sylfaen" w:hAnsi="Sylfaen" w:cs="Arial"/>
                <w:b/>
                <w:bCs/>
                <w:sz w:val="10"/>
                <w:szCs w:val="10"/>
                <w:lang w:val="ka-GE"/>
              </w:rPr>
              <w:t>10 </w:t>
            </w:r>
            <w:r>
              <w:rPr>
                <w:rFonts w:ascii="Sylfaen" w:hAnsi="Sylfaen" w:cs="Arial"/>
                <w:b/>
                <w:bCs/>
                <w:sz w:val="10"/>
                <w:szCs w:val="10"/>
              </w:rPr>
              <w:t>252</w:t>
            </w:r>
            <w:r>
              <w:rPr>
                <w:rFonts w:ascii="Sylfaen" w:hAnsi="Sylfaen" w:cs="Arial"/>
                <w:b/>
                <w:bCs/>
                <w:sz w:val="10"/>
                <w:szCs w:val="10"/>
                <w:lang w:val="ka-GE"/>
              </w:rPr>
              <w:t>,</w:t>
            </w:r>
            <w:r>
              <w:rPr>
                <w:rFonts w:ascii="Sylfaen" w:hAnsi="Sylfaen" w:cs="Arial"/>
                <w:b/>
                <w:bCs/>
                <w:sz w:val="10"/>
                <w:szCs w:val="10"/>
              </w:rPr>
              <w:t>1</w:t>
            </w:r>
          </w:p>
        </w:tc>
        <w:tc>
          <w:tcPr>
            <w:tcW w:w="242" w:type="pct"/>
            <w:tcBorders>
              <w:top w:val="nil"/>
              <w:left w:val="nil"/>
              <w:bottom w:val="single" w:sz="4" w:space="0" w:color="auto"/>
              <w:right w:val="single" w:sz="4" w:space="0" w:color="auto"/>
            </w:tcBorders>
            <w:shd w:val="clear" w:color="000000" w:fill="FFFFFF"/>
            <w:vAlign w:val="center"/>
            <w:hideMark/>
          </w:tcPr>
          <w:p w14:paraId="5F300930" w14:textId="70E3E6DB" w:rsidR="00612D14" w:rsidRPr="00F7329B" w:rsidRDefault="00612D14" w:rsidP="00612D14">
            <w:pPr>
              <w:jc w:val="center"/>
              <w:rPr>
                <w:rFonts w:ascii="Sylfaen" w:hAnsi="Sylfaen" w:cs="Arial"/>
                <w:b/>
                <w:bCs/>
                <w:sz w:val="10"/>
                <w:szCs w:val="10"/>
              </w:rPr>
            </w:pPr>
            <w:r>
              <w:rPr>
                <w:rFonts w:ascii="Sylfaen" w:hAnsi="Sylfaen" w:cs="Arial"/>
                <w:b/>
                <w:bCs/>
                <w:sz w:val="10"/>
                <w:szCs w:val="10"/>
              </w:rPr>
              <w:t>40 970,0</w:t>
            </w:r>
          </w:p>
        </w:tc>
        <w:tc>
          <w:tcPr>
            <w:tcW w:w="227" w:type="pct"/>
            <w:tcBorders>
              <w:top w:val="nil"/>
              <w:left w:val="nil"/>
              <w:bottom w:val="single" w:sz="4" w:space="0" w:color="auto"/>
              <w:right w:val="single" w:sz="4" w:space="0" w:color="auto"/>
            </w:tcBorders>
            <w:shd w:val="clear" w:color="000000" w:fill="FFFFFF"/>
            <w:vAlign w:val="center"/>
            <w:hideMark/>
          </w:tcPr>
          <w:p w14:paraId="50DD4CC1" w14:textId="6CB49AC6" w:rsidR="00612D14" w:rsidRPr="00C31800" w:rsidRDefault="00612D14" w:rsidP="00612D14">
            <w:pPr>
              <w:jc w:val="center"/>
              <w:rPr>
                <w:rFonts w:ascii="Sylfaen" w:hAnsi="Sylfaen" w:cs="Arial"/>
                <w:b/>
                <w:bCs/>
                <w:sz w:val="10"/>
                <w:szCs w:val="10"/>
              </w:rPr>
            </w:pPr>
            <w:r>
              <w:rPr>
                <w:rFonts w:ascii="Sylfaen" w:hAnsi="Sylfaen" w:cs="Arial"/>
                <w:b/>
                <w:bCs/>
                <w:sz w:val="10"/>
                <w:szCs w:val="10"/>
              </w:rPr>
              <w:t>40 970,0</w:t>
            </w:r>
          </w:p>
        </w:tc>
        <w:tc>
          <w:tcPr>
            <w:tcW w:w="246" w:type="pct"/>
            <w:tcBorders>
              <w:top w:val="nil"/>
              <w:left w:val="nil"/>
              <w:bottom w:val="single" w:sz="4" w:space="0" w:color="auto"/>
              <w:right w:val="single" w:sz="8" w:space="0" w:color="auto"/>
            </w:tcBorders>
            <w:shd w:val="clear" w:color="000000" w:fill="FFFFFF"/>
            <w:vAlign w:val="center"/>
          </w:tcPr>
          <w:p w14:paraId="54D66B8B" w14:textId="5EBCEB12" w:rsidR="00612D14" w:rsidRPr="00C31800" w:rsidRDefault="00612D14" w:rsidP="00612D14">
            <w:pPr>
              <w:jc w:val="center"/>
              <w:rPr>
                <w:rFonts w:ascii="Sylfaen" w:hAnsi="Sylfaen" w:cs="Arial"/>
                <w:b/>
                <w:bCs/>
                <w:sz w:val="10"/>
                <w:szCs w:val="10"/>
              </w:rPr>
            </w:pPr>
          </w:p>
        </w:tc>
        <w:tc>
          <w:tcPr>
            <w:tcW w:w="209" w:type="pct"/>
            <w:tcBorders>
              <w:top w:val="nil"/>
              <w:left w:val="nil"/>
              <w:bottom w:val="single" w:sz="4" w:space="0" w:color="auto"/>
              <w:right w:val="single" w:sz="4" w:space="0" w:color="auto"/>
            </w:tcBorders>
            <w:shd w:val="clear" w:color="000000" w:fill="FFFFFF"/>
            <w:vAlign w:val="center"/>
            <w:hideMark/>
          </w:tcPr>
          <w:p w14:paraId="40E88EC2" w14:textId="58324EDD" w:rsidR="00612D14" w:rsidRPr="00612D14" w:rsidRDefault="00612D14" w:rsidP="00612D14">
            <w:pPr>
              <w:jc w:val="center"/>
              <w:rPr>
                <w:rFonts w:ascii="Sylfaen" w:hAnsi="Sylfaen" w:cs="Arial"/>
                <w:b/>
                <w:bCs/>
                <w:sz w:val="10"/>
                <w:szCs w:val="10"/>
                <w:lang w:val="ka-GE"/>
              </w:rPr>
            </w:pPr>
            <w:r>
              <w:rPr>
                <w:rFonts w:ascii="Sylfaen" w:hAnsi="Sylfaen" w:cs="Arial"/>
                <w:b/>
                <w:bCs/>
                <w:sz w:val="10"/>
                <w:szCs w:val="10"/>
              </w:rPr>
              <w:t>44 058,4</w:t>
            </w:r>
          </w:p>
        </w:tc>
        <w:tc>
          <w:tcPr>
            <w:tcW w:w="182" w:type="pct"/>
            <w:tcBorders>
              <w:top w:val="nil"/>
              <w:left w:val="nil"/>
              <w:bottom w:val="single" w:sz="4" w:space="0" w:color="auto"/>
              <w:right w:val="single" w:sz="4" w:space="0" w:color="auto"/>
            </w:tcBorders>
            <w:shd w:val="clear" w:color="000000" w:fill="FFFFFF"/>
            <w:vAlign w:val="center"/>
          </w:tcPr>
          <w:p w14:paraId="34B98B75" w14:textId="35565586" w:rsidR="00612D14" w:rsidRPr="00D3686B" w:rsidRDefault="00612D14" w:rsidP="00612D14">
            <w:pPr>
              <w:jc w:val="center"/>
              <w:rPr>
                <w:rFonts w:ascii="Sylfaen" w:hAnsi="Sylfaen" w:cs="Arial"/>
                <w:b/>
                <w:bCs/>
                <w:sz w:val="10"/>
                <w:szCs w:val="10"/>
                <w:lang w:val="ka-GE"/>
              </w:rPr>
            </w:pPr>
            <w:r>
              <w:rPr>
                <w:rFonts w:ascii="Sylfaen" w:hAnsi="Sylfaen" w:cs="Arial"/>
                <w:b/>
                <w:bCs/>
                <w:sz w:val="10"/>
                <w:szCs w:val="10"/>
              </w:rPr>
              <w:t>44 058,4</w:t>
            </w:r>
          </w:p>
        </w:tc>
        <w:tc>
          <w:tcPr>
            <w:tcW w:w="182" w:type="pct"/>
            <w:tcBorders>
              <w:top w:val="nil"/>
              <w:left w:val="nil"/>
              <w:bottom w:val="single" w:sz="4" w:space="0" w:color="auto"/>
              <w:right w:val="single" w:sz="8" w:space="0" w:color="auto"/>
            </w:tcBorders>
            <w:shd w:val="clear" w:color="000000" w:fill="FFFFFF"/>
            <w:vAlign w:val="center"/>
          </w:tcPr>
          <w:p w14:paraId="4D27DF52" w14:textId="582DF542" w:rsidR="00612D14" w:rsidRPr="00A32365" w:rsidRDefault="00612D14" w:rsidP="00612D14">
            <w:pPr>
              <w:jc w:val="center"/>
              <w:rPr>
                <w:rFonts w:ascii="Sylfaen" w:hAnsi="Sylfaen" w:cs="Arial"/>
                <w:b/>
                <w:bCs/>
                <w:sz w:val="10"/>
                <w:szCs w:val="10"/>
              </w:rPr>
            </w:pPr>
          </w:p>
        </w:tc>
        <w:tc>
          <w:tcPr>
            <w:tcW w:w="226" w:type="pct"/>
            <w:tcBorders>
              <w:top w:val="nil"/>
              <w:left w:val="nil"/>
              <w:bottom w:val="single" w:sz="4" w:space="0" w:color="auto"/>
              <w:right w:val="single" w:sz="4" w:space="0" w:color="auto"/>
            </w:tcBorders>
            <w:shd w:val="clear" w:color="000000" w:fill="FFFFFF"/>
            <w:vAlign w:val="center"/>
            <w:hideMark/>
          </w:tcPr>
          <w:p w14:paraId="0DAF2223" w14:textId="72F4B59F" w:rsidR="00612D14" w:rsidRPr="007233EF" w:rsidRDefault="00612D14" w:rsidP="00612D14">
            <w:pPr>
              <w:jc w:val="center"/>
              <w:rPr>
                <w:rFonts w:ascii="Sylfaen" w:hAnsi="Sylfaen" w:cs="Arial"/>
                <w:b/>
                <w:bCs/>
                <w:sz w:val="10"/>
                <w:szCs w:val="10"/>
                <w:lang w:val="ka-GE"/>
              </w:rPr>
            </w:pPr>
            <w:r>
              <w:rPr>
                <w:rFonts w:ascii="Sylfaen" w:hAnsi="Sylfaen" w:cs="Arial"/>
                <w:b/>
                <w:bCs/>
                <w:sz w:val="10"/>
                <w:szCs w:val="10"/>
                <w:lang w:val="ka-GE"/>
              </w:rPr>
              <w:t>47 432,2</w:t>
            </w:r>
          </w:p>
        </w:tc>
        <w:tc>
          <w:tcPr>
            <w:tcW w:w="182" w:type="pct"/>
            <w:tcBorders>
              <w:top w:val="nil"/>
              <w:left w:val="nil"/>
              <w:bottom w:val="single" w:sz="4" w:space="0" w:color="auto"/>
              <w:right w:val="single" w:sz="4" w:space="0" w:color="auto"/>
            </w:tcBorders>
            <w:shd w:val="clear" w:color="000000" w:fill="FFFFFF"/>
            <w:vAlign w:val="center"/>
            <w:hideMark/>
          </w:tcPr>
          <w:p w14:paraId="12BD47EC" w14:textId="24E4D862" w:rsidR="00612D14" w:rsidRPr="007233EF" w:rsidRDefault="00612D14" w:rsidP="00612D14">
            <w:pPr>
              <w:jc w:val="center"/>
              <w:rPr>
                <w:rFonts w:ascii="Sylfaen" w:hAnsi="Sylfaen" w:cs="Arial"/>
                <w:b/>
                <w:bCs/>
                <w:sz w:val="10"/>
                <w:szCs w:val="10"/>
                <w:lang w:val="ka-GE"/>
              </w:rPr>
            </w:pPr>
            <w:r>
              <w:rPr>
                <w:rFonts w:ascii="Sylfaen" w:hAnsi="Sylfaen" w:cs="Arial"/>
                <w:b/>
                <w:bCs/>
                <w:sz w:val="10"/>
                <w:szCs w:val="10"/>
                <w:lang w:val="ka-GE"/>
              </w:rPr>
              <w:t>47 432,2</w:t>
            </w:r>
          </w:p>
        </w:tc>
        <w:tc>
          <w:tcPr>
            <w:tcW w:w="238" w:type="pct"/>
            <w:tcBorders>
              <w:top w:val="nil"/>
              <w:left w:val="nil"/>
              <w:bottom w:val="single" w:sz="4" w:space="0" w:color="auto"/>
              <w:right w:val="single" w:sz="8" w:space="0" w:color="auto"/>
            </w:tcBorders>
            <w:shd w:val="clear" w:color="000000" w:fill="FFFFFF"/>
            <w:vAlign w:val="center"/>
          </w:tcPr>
          <w:p w14:paraId="027CECD9" w14:textId="1236EF49" w:rsidR="00612D14" w:rsidRPr="00F464CE" w:rsidRDefault="00612D14" w:rsidP="00612D14">
            <w:pPr>
              <w:jc w:val="center"/>
              <w:rPr>
                <w:rFonts w:ascii="Sylfaen" w:hAnsi="Sylfaen" w:cs="Arial"/>
                <w:b/>
                <w:bCs/>
                <w:sz w:val="10"/>
                <w:szCs w:val="10"/>
                <w:lang w:val="ka-GE"/>
              </w:rPr>
            </w:pPr>
          </w:p>
        </w:tc>
        <w:tc>
          <w:tcPr>
            <w:tcW w:w="217" w:type="pct"/>
            <w:tcBorders>
              <w:top w:val="nil"/>
              <w:left w:val="nil"/>
              <w:bottom w:val="single" w:sz="4" w:space="0" w:color="auto"/>
              <w:right w:val="single" w:sz="4" w:space="0" w:color="auto"/>
            </w:tcBorders>
            <w:shd w:val="clear" w:color="000000" w:fill="FFFFFF"/>
            <w:vAlign w:val="center"/>
            <w:hideMark/>
          </w:tcPr>
          <w:p w14:paraId="0D96F895" w14:textId="563C97F9" w:rsidR="00612D14" w:rsidRPr="007233EF" w:rsidRDefault="00612D14" w:rsidP="00612D14">
            <w:pPr>
              <w:jc w:val="center"/>
              <w:rPr>
                <w:rFonts w:ascii="Sylfaen" w:hAnsi="Sylfaen" w:cs="Arial"/>
                <w:b/>
                <w:bCs/>
                <w:sz w:val="10"/>
                <w:szCs w:val="10"/>
                <w:lang w:val="ka-GE"/>
              </w:rPr>
            </w:pPr>
            <w:r>
              <w:rPr>
                <w:rFonts w:ascii="Sylfaen" w:hAnsi="Sylfaen" w:cs="Arial"/>
                <w:b/>
                <w:bCs/>
                <w:sz w:val="10"/>
                <w:szCs w:val="10"/>
                <w:lang w:val="ka-GE"/>
              </w:rPr>
              <w:t>51 072,9</w:t>
            </w:r>
          </w:p>
        </w:tc>
        <w:tc>
          <w:tcPr>
            <w:tcW w:w="228" w:type="pct"/>
            <w:tcBorders>
              <w:top w:val="nil"/>
              <w:left w:val="nil"/>
              <w:bottom w:val="single" w:sz="4" w:space="0" w:color="auto"/>
              <w:right w:val="single" w:sz="4" w:space="0" w:color="auto"/>
            </w:tcBorders>
            <w:shd w:val="clear" w:color="000000" w:fill="FFFFFF"/>
            <w:vAlign w:val="center"/>
            <w:hideMark/>
          </w:tcPr>
          <w:p w14:paraId="73CB2500" w14:textId="50BC3C50" w:rsidR="00612D14" w:rsidRPr="007233EF" w:rsidRDefault="00612D14" w:rsidP="00612D14">
            <w:pPr>
              <w:jc w:val="center"/>
              <w:rPr>
                <w:rFonts w:ascii="Sylfaen" w:hAnsi="Sylfaen" w:cs="Arial"/>
                <w:b/>
                <w:bCs/>
                <w:sz w:val="10"/>
                <w:szCs w:val="10"/>
                <w:lang w:val="ka-GE"/>
              </w:rPr>
            </w:pPr>
            <w:r>
              <w:rPr>
                <w:rFonts w:ascii="Sylfaen" w:hAnsi="Sylfaen" w:cs="Arial"/>
                <w:b/>
                <w:bCs/>
                <w:sz w:val="10"/>
                <w:szCs w:val="10"/>
                <w:lang w:val="ka-GE"/>
              </w:rPr>
              <w:t>51 072,9</w:t>
            </w:r>
          </w:p>
        </w:tc>
        <w:tc>
          <w:tcPr>
            <w:tcW w:w="228" w:type="pct"/>
            <w:tcBorders>
              <w:top w:val="nil"/>
              <w:left w:val="nil"/>
              <w:bottom w:val="single" w:sz="4" w:space="0" w:color="auto"/>
              <w:right w:val="single" w:sz="8" w:space="0" w:color="auto"/>
            </w:tcBorders>
            <w:shd w:val="clear" w:color="000000" w:fill="FFFFFF"/>
            <w:vAlign w:val="center"/>
          </w:tcPr>
          <w:p w14:paraId="53575CAC" w14:textId="3798435D" w:rsidR="00612D14" w:rsidRPr="00F464CE" w:rsidRDefault="00612D14" w:rsidP="00612D14">
            <w:pPr>
              <w:jc w:val="center"/>
              <w:rPr>
                <w:rFonts w:ascii="Sylfaen" w:hAnsi="Sylfaen" w:cs="Arial"/>
                <w:b/>
                <w:bCs/>
                <w:sz w:val="10"/>
                <w:szCs w:val="10"/>
                <w:lang w:val="ka-GE"/>
              </w:rPr>
            </w:pPr>
          </w:p>
        </w:tc>
      </w:tr>
      <w:tr w:rsidR="005F2EFA" w:rsidRPr="00043C89" w14:paraId="7A3BD810"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46815C88" w14:textId="77777777" w:rsidR="005F2EFA" w:rsidRPr="00043C89" w:rsidRDefault="005F2EFA" w:rsidP="005F2EFA">
            <w:pPr>
              <w:rPr>
                <w:rFonts w:ascii="Sylfaen" w:hAnsi="Sylfaen" w:cs="Calibri"/>
                <w:sz w:val="10"/>
                <w:szCs w:val="10"/>
              </w:rPr>
            </w:pPr>
            <w:r w:rsidRPr="00043C89">
              <w:rPr>
                <w:rFonts w:ascii="Sylfaen" w:hAnsi="Sylfaen" w:cs="Calibri"/>
                <w:sz w:val="10"/>
                <w:szCs w:val="10"/>
              </w:rPr>
              <w:t>გადასახადები</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6BC7A3F2" w14:textId="5A3781A9" w:rsidR="005F2EFA" w:rsidRPr="00126564" w:rsidRDefault="005F2EFA" w:rsidP="005F2EFA">
            <w:pPr>
              <w:jc w:val="center"/>
              <w:rPr>
                <w:rFonts w:ascii="Sylfaen" w:hAnsi="Sylfaen" w:cs="Arial"/>
                <w:bCs/>
                <w:sz w:val="10"/>
                <w:szCs w:val="10"/>
              </w:rPr>
            </w:pPr>
            <w:r>
              <w:rPr>
                <w:rFonts w:ascii="Sylfaen" w:hAnsi="Sylfaen" w:cs="Arial"/>
                <w:bCs/>
                <w:sz w:val="10"/>
                <w:szCs w:val="10"/>
              </w:rPr>
              <w:t>28 442,8</w:t>
            </w:r>
          </w:p>
        </w:tc>
        <w:tc>
          <w:tcPr>
            <w:tcW w:w="209" w:type="pct"/>
            <w:tcBorders>
              <w:top w:val="nil"/>
              <w:left w:val="nil"/>
              <w:bottom w:val="single" w:sz="4" w:space="0" w:color="auto"/>
              <w:right w:val="single" w:sz="4" w:space="0" w:color="auto"/>
            </w:tcBorders>
            <w:shd w:val="clear" w:color="000000" w:fill="FFFFFF"/>
            <w:vAlign w:val="center"/>
            <w:hideMark/>
          </w:tcPr>
          <w:p w14:paraId="64E9733F" w14:textId="17C415E4" w:rsidR="005F2EFA" w:rsidRPr="00043C89" w:rsidRDefault="005F2EFA" w:rsidP="005F2EFA">
            <w:pPr>
              <w:jc w:val="center"/>
              <w:rPr>
                <w:rFonts w:ascii="Sylfaen" w:hAnsi="Sylfaen" w:cs="Arial"/>
                <w:sz w:val="10"/>
                <w:szCs w:val="10"/>
                <w:lang w:val="ka-GE"/>
              </w:rPr>
            </w:pPr>
            <w:r>
              <w:rPr>
                <w:rFonts w:ascii="Sylfaen" w:hAnsi="Sylfaen" w:cs="Arial"/>
                <w:bCs/>
                <w:sz w:val="10"/>
                <w:szCs w:val="10"/>
              </w:rPr>
              <w:t>28 442,8</w:t>
            </w:r>
          </w:p>
        </w:tc>
        <w:tc>
          <w:tcPr>
            <w:tcW w:w="228" w:type="pct"/>
            <w:tcBorders>
              <w:top w:val="nil"/>
              <w:left w:val="nil"/>
              <w:bottom w:val="single" w:sz="4" w:space="0" w:color="auto"/>
              <w:right w:val="single" w:sz="8" w:space="0" w:color="auto"/>
            </w:tcBorders>
            <w:shd w:val="clear" w:color="000000" w:fill="FFFFFF"/>
            <w:vAlign w:val="center"/>
            <w:hideMark/>
          </w:tcPr>
          <w:p w14:paraId="6AF72D4C" w14:textId="008DA9C4" w:rsidR="005F2EFA" w:rsidRPr="00043C89" w:rsidRDefault="005F2EFA" w:rsidP="005F2EFA">
            <w:pPr>
              <w:jc w:val="center"/>
              <w:rPr>
                <w:rFonts w:ascii="Sylfaen" w:hAnsi="Sylfaen" w:cs="Arial"/>
                <w:sz w:val="10"/>
                <w:szCs w:val="10"/>
              </w:rPr>
            </w:pPr>
            <w:r w:rsidRPr="00043C89">
              <w:rPr>
                <w:rFonts w:ascii="Sylfaen" w:hAnsi="Sylfaen" w:cs="Arial"/>
                <w:sz w:val="10"/>
                <w:szCs w:val="10"/>
              </w:rPr>
              <w:t>0,0</w:t>
            </w:r>
          </w:p>
        </w:tc>
        <w:tc>
          <w:tcPr>
            <w:tcW w:w="219" w:type="pct"/>
            <w:tcBorders>
              <w:top w:val="nil"/>
              <w:left w:val="nil"/>
              <w:bottom w:val="single" w:sz="4" w:space="0" w:color="auto"/>
              <w:right w:val="single" w:sz="4" w:space="0" w:color="auto"/>
            </w:tcBorders>
            <w:shd w:val="clear" w:color="000000" w:fill="FFFFFF"/>
            <w:vAlign w:val="center"/>
            <w:hideMark/>
          </w:tcPr>
          <w:p w14:paraId="2791AEA7" w14:textId="0AD45176" w:rsidR="005F2EFA" w:rsidRPr="006C26E6" w:rsidRDefault="005F2EFA" w:rsidP="005F2EFA">
            <w:pPr>
              <w:jc w:val="center"/>
              <w:rPr>
                <w:rFonts w:ascii="Sylfaen" w:hAnsi="Sylfaen" w:cs="Arial"/>
                <w:bCs/>
                <w:sz w:val="10"/>
                <w:szCs w:val="10"/>
              </w:rPr>
            </w:pPr>
            <w:r>
              <w:rPr>
                <w:rFonts w:ascii="Sylfaen" w:hAnsi="Sylfaen" w:cs="Arial"/>
                <w:bCs/>
                <w:sz w:val="10"/>
                <w:szCs w:val="10"/>
              </w:rPr>
              <w:t>33 236,6</w:t>
            </w:r>
          </w:p>
        </w:tc>
        <w:tc>
          <w:tcPr>
            <w:tcW w:w="210" w:type="pct"/>
            <w:tcBorders>
              <w:top w:val="nil"/>
              <w:left w:val="nil"/>
              <w:bottom w:val="single" w:sz="4" w:space="0" w:color="auto"/>
              <w:right w:val="single" w:sz="4" w:space="0" w:color="auto"/>
            </w:tcBorders>
            <w:shd w:val="clear" w:color="000000" w:fill="FFFFFF"/>
            <w:vAlign w:val="center"/>
            <w:hideMark/>
          </w:tcPr>
          <w:p w14:paraId="1AE601D4" w14:textId="2CF4BECB" w:rsidR="005F2EFA" w:rsidRPr="00043C89" w:rsidRDefault="005F2EFA" w:rsidP="005F2EFA">
            <w:pPr>
              <w:jc w:val="center"/>
              <w:rPr>
                <w:rFonts w:ascii="Sylfaen" w:hAnsi="Sylfaen" w:cs="Arial"/>
                <w:sz w:val="10"/>
                <w:szCs w:val="10"/>
                <w:lang w:val="ka-GE"/>
              </w:rPr>
            </w:pPr>
            <w:r>
              <w:rPr>
                <w:rFonts w:ascii="Sylfaen" w:hAnsi="Sylfaen" w:cs="Arial"/>
                <w:bCs/>
                <w:sz w:val="10"/>
                <w:szCs w:val="10"/>
              </w:rPr>
              <w:t>33 236,6</w:t>
            </w:r>
          </w:p>
        </w:tc>
        <w:tc>
          <w:tcPr>
            <w:tcW w:w="259" w:type="pct"/>
            <w:tcBorders>
              <w:top w:val="nil"/>
              <w:left w:val="nil"/>
              <w:bottom w:val="single" w:sz="4" w:space="0" w:color="auto"/>
              <w:right w:val="single" w:sz="8" w:space="0" w:color="auto"/>
            </w:tcBorders>
            <w:shd w:val="clear" w:color="000000" w:fill="FFFFFF"/>
            <w:vAlign w:val="center"/>
            <w:hideMark/>
          </w:tcPr>
          <w:p w14:paraId="04E0EE99" w14:textId="5B224AA4" w:rsidR="005F2EFA" w:rsidRPr="00043C89" w:rsidRDefault="005F2EFA" w:rsidP="005F2EFA">
            <w:pPr>
              <w:jc w:val="center"/>
              <w:rPr>
                <w:rFonts w:ascii="Sylfaen" w:hAnsi="Sylfaen" w:cs="Arial"/>
                <w:sz w:val="10"/>
                <w:szCs w:val="10"/>
              </w:rPr>
            </w:pPr>
            <w:r w:rsidRPr="00043C89">
              <w:rPr>
                <w:rFonts w:ascii="Sylfaen" w:hAnsi="Sylfaen" w:cs="Arial"/>
                <w:sz w:val="10"/>
                <w:szCs w:val="10"/>
              </w:rPr>
              <w:t>0,0</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442E091F" w14:textId="4D43B6B0" w:rsidR="005F2EFA" w:rsidRPr="001170C5" w:rsidRDefault="005F2EFA" w:rsidP="005F2EFA">
            <w:pPr>
              <w:jc w:val="center"/>
              <w:rPr>
                <w:rFonts w:ascii="Sylfaen" w:hAnsi="Sylfaen" w:cs="Arial"/>
                <w:bCs/>
                <w:sz w:val="10"/>
                <w:szCs w:val="10"/>
              </w:rPr>
            </w:pPr>
            <w:r>
              <w:rPr>
                <w:rFonts w:ascii="Sylfaen" w:hAnsi="Sylfaen" w:cs="Arial"/>
                <w:bCs/>
                <w:sz w:val="10"/>
                <w:szCs w:val="10"/>
              </w:rPr>
              <w:t>34 942,4</w:t>
            </w:r>
          </w:p>
        </w:tc>
        <w:tc>
          <w:tcPr>
            <w:tcW w:w="210" w:type="pct"/>
            <w:tcBorders>
              <w:top w:val="nil"/>
              <w:left w:val="nil"/>
              <w:bottom w:val="single" w:sz="4" w:space="0" w:color="auto"/>
              <w:right w:val="single" w:sz="4" w:space="0" w:color="auto"/>
            </w:tcBorders>
            <w:shd w:val="clear" w:color="000000" w:fill="FFFFFF"/>
            <w:vAlign w:val="center"/>
            <w:hideMark/>
          </w:tcPr>
          <w:p w14:paraId="3520C42D" w14:textId="1A7E188A" w:rsidR="005F2EFA" w:rsidRPr="0002368B" w:rsidRDefault="005F2EFA" w:rsidP="005F2EFA">
            <w:pPr>
              <w:jc w:val="center"/>
              <w:rPr>
                <w:rFonts w:ascii="Sylfaen" w:hAnsi="Sylfaen" w:cs="Arial"/>
                <w:sz w:val="10"/>
                <w:szCs w:val="10"/>
                <w:lang w:val="ka-GE"/>
              </w:rPr>
            </w:pPr>
            <w:r>
              <w:rPr>
                <w:rFonts w:ascii="Sylfaen" w:hAnsi="Sylfaen" w:cs="Arial"/>
                <w:bCs/>
                <w:sz w:val="10"/>
                <w:szCs w:val="10"/>
              </w:rPr>
              <w:t>34 942,4</w:t>
            </w:r>
          </w:p>
        </w:tc>
        <w:tc>
          <w:tcPr>
            <w:tcW w:w="229" w:type="pct"/>
            <w:tcBorders>
              <w:top w:val="nil"/>
              <w:left w:val="nil"/>
              <w:bottom w:val="single" w:sz="4" w:space="0" w:color="auto"/>
              <w:right w:val="single" w:sz="8" w:space="0" w:color="auto"/>
            </w:tcBorders>
            <w:shd w:val="clear" w:color="000000" w:fill="FFFFFF"/>
            <w:vAlign w:val="center"/>
            <w:hideMark/>
          </w:tcPr>
          <w:p w14:paraId="4512CAFD" w14:textId="55694B0D" w:rsidR="005F2EFA" w:rsidRPr="00043C89" w:rsidRDefault="005F2EFA" w:rsidP="005F2EFA">
            <w:pPr>
              <w:jc w:val="center"/>
              <w:rPr>
                <w:rFonts w:ascii="Sylfaen" w:hAnsi="Sylfaen" w:cs="Arial"/>
                <w:sz w:val="10"/>
                <w:szCs w:val="10"/>
              </w:rPr>
            </w:pPr>
            <w:r>
              <w:rPr>
                <w:rFonts w:ascii="Sylfaen" w:hAnsi="Sylfaen" w:cs="Arial"/>
                <w:sz w:val="10"/>
                <w:szCs w:val="10"/>
              </w:rPr>
              <w:t>0,0</w:t>
            </w:r>
          </w:p>
        </w:tc>
        <w:tc>
          <w:tcPr>
            <w:tcW w:w="242" w:type="pct"/>
            <w:tcBorders>
              <w:top w:val="nil"/>
              <w:left w:val="nil"/>
              <w:bottom w:val="single" w:sz="4" w:space="0" w:color="auto"/>
              <w:right w:val="single" w:sz="4" w:space="0" w:color="auto"/>
            </w:tcBorders>
            <w:shd w:val="clear" w:color="000000" w:fill="FFFFFF"/>
            <w:vAlign w:val="center"/>
            <w:hideMark/>
          </w:tcPr>
          <w:p w14:paraId="7D02212D" w14:textId="466E8A9A" w:rsidR="005F2EFA" w:rsidRPr="00F7329B" w:rsidRDefault="005F2EFA" w:rsidP="005F2EFA">
            <w:pPr>
              <w:jc w:val="center"/>
              <w:rPr>
                <w:rFonts w:ascii="Sylfaen" w:hAnsi="Sylfaen" w:cs="Arial"/>
                <w:bCs/>
                <w:sz w:val="10"/>
                <w:szCs w:val="10"/>
              </w:rPr>
            </w:pPr>
            <w:r>
              <w:rPr>
                <w:rFonts w:ascii="Sylfaen" w:hAnsi="Sylfaen" w:cs="Arial"/>
                <w:bCs/>
                <w:sz w:val="10"/>
                <w:szCs w:val="10"/>
              </w:rPr>
              <w:t>35 315,3</w:t>
            </w:r>
          </w:p>
        </w:tc>
        <w:tc>
          <w:tcPr>
            <w:tcW w:w="227" w:type="pct"/>
            <w:tcBorders>
              <w:top w:val="nil"/>
              <w:left w:val="nil"/>
              <w:bottom w:val="single" w:sz="4" w:space="0" w:color="auto"/>
              <w:right w:val="single" w:sz="4" w:space="0" w:color="auto"/>
            </w:tcBorders>
            <w:shd w:val="clear" w:color="000000" w:fill="FFFFFF"/>
            <w:vAlign w:val="center"/>
            <w:hideMark/>
          </w:tcPr>
          <w:p w14:paraId="55BFB04F" w14:textId="3BFC1CF2" w:rsidR="005F2EFA" w:rsidRPr="00C31800" w:rsidRDefault="005F2EFA" w:rsidP="005F2EFA">
            <w:pPr>
              <w:jc w:val="center"/>
              <w:rPr>
                <w:rFonts w:ascii="Sylfaen" w:hAnsi="Sylfaen" w:cs="Arial"/>
                <w:sz w:val="10"/>
                <w:szCs w:val="10"/>
              </w:rPr>
            </w:pPr>
            <w:r>
              <w:rPr>
                <w:rFonts w:ascii="Sylfaen" w:hAnsi="Sylfaen" w:cs="Arial"/>
                <w:bCs/>
                <w:sz w:val="10"/>
                <w:szCs w:val="10"/>
              </w:rPr>
              <w:t>35 315,3</w:t>
            </w:r>
          </w:p>
        </w:tc>
        <w:tc>
          <w:tcPr>
            <w:tcW w:w="246" w:type="pct"/>
            <w:tcBorders>
              <w:top w:val="nil"/>
              <w:left w:val="nil"/>
              <w:bottom w:val="single" w:sz="4" w:space="0" w:color="auto"/>
              <w:right w:val="single" w:sz="8" w:space="0" w:color="auto"/>
            </w:tcBorders>
            <w:shd w:val="clear" w:color="000000" w:fill="FFFFFF"/>
            <w:vAlign w:val="center"/>
            <w:hideMark/>
          </w:tcPr>
          <w:p w14:paraId="35DBB55F" w14:textId="0E546E21" w:rsidR="005F2EFA" w:rsidRPr="008F1DC9" w:rsidRDefault="005F2EFA" w:rsidP="005F2EFA">
            <w:pPr>
              <w:jc w:val="center"/>
              <w:rPr>
                <w:rFonts w:ascii="Sylfaen" w:hAnsi="Sylfaen" w:cs="Arial"/>
                <w:sz w:val="10"/>
                <w:szCs w:val="10"/>
              </w:rPr>
            </w:pPr>
            <w:r w:rsidRPr="008F1DC9">
              <w:rPr>
                <w:rFonts w:ascii="Sylfaen" w:hAnsi="Sylfaen" w:cs="Arial"/>
                <w:sz w:val="10"/>
                <w:szCs w:val="10"/>
              </w:rPr>
              <w:t>0.0</w:t>
            </w:r>
          </w:p>
        </w:tc>
        <w:tc>
          <w:tcPr>
            <w:tcW w:w="209" w:type="pct"/>
            <w:tcBorders>
              <w:top w:val="nil"/>
              <w:left w:val="nil"/>
              <w:bottom w:val="single" w:sz="4" w:space="0" w:color="auto"/>
              <w:right w:val="single" w:sz="4" w:space="0" w:color="auto"/>
            </w:tcBorders>
            <w:shd w:val="clear" w:color="000000" w:fill="FFFFFF"/>
            <w:vAlign w:val="center"/>
            <w:hideMark/>
          </w:tcPr>
          <w:p w14:paraId="48C9BBDA" w14:textId="22D4C150" w:rsidR="005F2EFA" w:rsidRPr="00612D14" w:rsidRDefault="005F2EFA" w:rsidP="005F2EFA">
            <w:pPr>
              <w:jc w:val="center"/>
              <w:rPr>
                <w:rFonts w:ascii="Sylfaen" w:hAnsi="Sylfaen" w:cs="Arial"/>
                <w:b/>
                <w:bCs/>
                <w:sz w:val="10"/>
                <w:szCs w:val="10"/>
                <w:lang w:val="ka-GE"/>
              </w:rPr>
            </w:pPr>
            <w:r>
              <w:rPr>
                <w:rFonts w:ascii="Sylfaen" w:hAnsi="Sylfaen" w:cs="Arial"/>
                <w:b/>
                <w:bCs/>
                <w:sz w:val="10"/>
                <w:szCs w:val="10"/>
                <w:lang w:val="ka-GE"/>
              </w:rPr>
              <w:t>38 109,7</w:t>
            </w:r>
          </w:p>
        </w:tc>
        <w:tc>
          <w:tcPr>
            <w:tcW w:w="182" w:type="pct"/>
            <w:tcBorders>
              <w:top w:val="nil"/>
              <w:left w:val="nil"/>
              <w:bottom w:val="single" w:sz="4" w:space="0" w:color="auto"/>
              <w:right w:val="single" w:sz="4" w:space="0" w:color="auto"/>
            </w:tcBorders>
            <w:shd w:val="clear" w:color="000000" w:fill="FFFFFF"/>
            <w:vAlign w:val="center"/>
            <w:hideMark/>
          </w:tcPr>
          <w:p w14:paraId="7E3878D4" w14:textId="337FA5ED" w:rsidR="005F2EFA" w:rsidRPr="00D17210" w:rsidRDefault="005F2EFA" w:rsidP="005F2EFA">
            <w:pPr>
              <w:jc w:val="center"/>
              <w:rPr>
                <w:rFonts w:ascii="Sylfaen" w:hAnsi="Sylfaen" w:cs="Arial"/>
                <w:sz w:val="10"/>
                <w:szCs w:val="10"/>
                <w:lang w:val="ka-GE"/>
              </w:rPr>
            </w:pPr>
            <w:r>
              <w:rPr>
                <w:rFonts w:ascii="Sylfaen" w:hAnsi="Sylfaen" w:cs="Arial"/>
                <w:b/>
                <w:bCs/>
                <w:sz w:val="10"/>
                <w:szCs w:val="10"/>
                <w:lang w:val="ka-GE"/>
              </w:rPr>
              <w:t>38 109,7</w:t>
            </w:r>
          </w:p>
        </w:tc>
        <w:tc>
          <w:tcPr>
            <w:tcW w:w="182" w:type="pct"/>
            <w:tcBorders>
              <w:top w:val="nil"/>
              <w:left w:val="nil"/>
              <w:bottom w:val="single" w:sz="4" w:space="0" w:color="auto"/>
              <w:right w:val="single" w:sz="8" w:space="0" w:color="auto"/>
            </w:tcBorders>
            <w:shd w:val="clear" w:color="000000" w:fill="FFFFFF"/>
            <w:vAlign w:val="center"/>
            <w:hideMark/>
          </w:tcPr>
          <w:p w14:paraId="578046AA" w14:textId="77777777" w:rsidR="005F2EFA" w:rsidRPr="008923EE" w:rsidRDefault="005F2EFA" w:rsidP="005F2EFA">
            <w:pPr>
              <w:jc w:val="center"/>
              <w:rPr>
                <w:rFonts w:ascii="Sylfaen" w:hAnsi="Sylfaen" w:cs="Arial"/>
                <w:sz w:val="10"/>
                <w:szCs w:val="10"/>
                <w:highlight w:val="yellow"/>
              </w:rPr>
            </w:pPr>
            <w:r w:rsidRPr="00ED429B">
              <w:rPr>
                <w:rFonts w:ascii="Sylfaen" w:hAnsi="Sylfaen" w:cs="Arial"/>
                <w:sz w:val="10"/>
                <w:szCs w:val="10"/>
              </w:rPr>
              <w:t> </w:t>
            </w:r>
          </w:p>
        </w:tc>
        <w:tc>
          <w:tcPr>
            <w:tcW w:w="226" w:type="pct"/>
            <w:tcBorders>
              <w:top w:val="nil"/>
              <w:left w:val="nil"/>
              <w:bottom w:val="single" w:sz="4" w:space="0" w:color="auto"/>
              <w:right w:val="single" w:sz="4" w:space="0" w:color="auto"/>
            </w:tcBorders>
            <w:shd w:val="clear" w:color="000000" w:fill="FFFFFF"/>
            <w:vAlign w:val="center"/>
            <w:hideMark/>
          </w:tcPr>
          <w:p w14:paraId="6F23C617" w14:textId="4016008A" w:rsidR="005F2EFA" w:rsidRPr="00935627" w:rsidRDefault="005F2EFA" w:rsidP="005F2EFA">
            <w:pPr>
              <w:jc w:val="center"/>
              <w:rPr>
                <w:rFonts w:ascii="Sylfaen" w:hAnsi="Sylfaen" w:cs="Arial"/>
                <w:b/>
                <w:bCs/>
                <w:sz w:val="10"/>
                <w:szCs w:val="10"/>
                <w:lang w:val="ka-GE"/>
              </w:rPr>
            </w:pPr>
            <w:r>
              <w:rPr>
                <w:rFonts w:ascii="Sylfaen" w:hAnsi="Sylfaen" w:cs="Arial"/>
                <w:b/>
                <w:bCs/>
                <w:sz w:val="10"/>
                <w:szCs w:val="10"/>
                <w:lang w:val="ka-GE"/>
              </w:rPr>
              <w:t>41 168,1</w:t>
            </w:r>
          </w:p>
        </w:tc>
        <w:tc>
          <w:tcPr>
            <w:tcW w:w="182" w:type="pct"/>
            <w:tcBorders>
              <w:top w:val="nil"/>
              <w:left w:val="nil"/>
              <w:bottom w:val="single" w:sz="4" w:space="0" w:color="auto"/>
              <w:right w:val="single" w:sz="4" w:space="0" w:color="auto"/>
            </w:tcBorders>
            <w:shd w:val="clear" w:color="000000" w:fill="FFFFFF"/>
            <w:vAlign w:val="center"/>
            <w:hideMark/>
          </w:tcPr>
          <w:p w14:paraId="4A73547E" w14:textId="44B157F8" w:rsidR="005F2EFA" w:rsidRPr="00043C89" w:rsidRDefault="005F2EFA" w:rsidP="005F2EFA">
            <w:pPr>
              <w:jc w:val="center"/>
              <w:rPr>
                <w:rFonts w:ascii="Sylfaen" w:hAnsi="Sylfaen" w:cs="Arial"/>
                <w:sz w:val="10"/>
                <w:szCs w:val="10"/>
              </w:rPr>
            </w:pPr>
            <w:r>
              <w:rPr>
                <w:rFonts w:ascii="Sylfaen" w:hAnsi="Sylfaen" w:cs="Arial"/>
                <w:b/>
                <w:bCs/>
                <w:sz w:val="10"/>
                <w:szCs w:val="10"/>
                <w:lang w:val="ka-GE"/>
              </w:rPr>
              <w:t>41 168,1</w:t>
            </w:r>
          </w:p>
        </w:tc>
        <w:tc>
          <w:tcPr>
            <w:tcW w:w="238" w:type="pct"/>
            <w:tcBorders>
              <w:top w:val="nil"/>
              <w:left w:val="nil"/>
              <w:bottom w:val="single" w:sz="4" w:space="0" w:color="auto"/>
              <w:right w:val="single" w:sz="8" w:space="0" w:color="auto"/>
            </w:tcBorders>
            <w:shd w:val="clear" w:color="000000" w:fill="FFFFFF"/>
            <w:vAlign w:val="center"/>
            <w:hideMark/>
          </w:tcPr>
          <w:p w14:paraId="457D5498" w14:textId="77777777" w:rsidR="005F2EFA" w:rsidRPr="00043C89" w:rsidRDefault="005F2EFA" w:rsidP="005F2EFA">
            <w:pPr>
              <w:jc w:val="center"/>
              <w:rPr>
                <w:rFonts w:ascii="Sylfaen" w:hAnsi="Sylfaen" w:cs="Arial"/>
                <w:sz w:val="10"/>
                <w:szCs w:val="10"/>
              </w:rPr>
            </w:pPr>
            <w:r w:rsidRPr="00043C89">
              <w:rPr>
                <w:rFonts w:ascii="Sylfaen" w:hAnsi="Sylfaen" w:cs="Arial"/>
                <w:sz w:val="10"/>
                <w:szCs w:val="10"/>
              </w:rPr>
              <w:t> </w:t>
            </w:r>
          </w:p>
        </w:tc>
        <w:tc>
          <w:tcPr>
            <w:tcW w:w="217" w:type="pct"/>
            <w:tcBorders>
              <w:top w:val="nil"/>
              <w:left w:val="nil"/>
              <w:bottom w:val="single" w:sz="4" w:space="0" w:color="auto"/>
              <w:right w:val="single" w:sz="4" w:space="0" w:color="auto"/>
            </w:tcBorders>
            <w:shd w:val="clear" w:color="000000" w:fill="FFFFFF"/>
            <w:vAlign w:val="center"/>
            <w:hideMark/>
          </w:tcPr>
          <w:p w14:paraId="7423177E" w14:textId="4C6C7074" w:rsidR="005F2EFA" w:rsidRPr="00935627" w:rsidRDefault="005F2EFA" w:rsidP="005F2EFA">
            <w:pPr>
              <w:jc w:val="center"/>
              <w:rPr>
                <w:rFonts w:ascii="Sylfaen" w:hAnsi="Sylfaen" w:cs="Arial"/>
                <w:b/>
                <w:bCs/>
                <w:sz w:val="10"/>
                <w:szCs w:val="10"/>
                <w:lang w:val="ka-GE"/>
              </w:rPr>
            </w:pPr>
            <w:r>
              <w:rPr>
                <w:rFonts w:ascii="Sylfaen" w:hAnsi="Sylfaen" w:cs="Arial"/>
                <w:b/>
                <w:bCs/>
                <w:sz w:val="10"/>
                <w:szCs w:val="10"/>
                <w:lang w:val="ka-GE"/>
              </w:rPr>
              <w:t>44 476,9</w:t>
            </w:r>
          </w:p>
        </w:tc>
        <w:tc>
          <w:tcPr>
            <w:tcW w:w="228" w:type="pct"/>
            <w:tcBorders>
              <w:top w:val="nil"/>
              <w:left w:val="nil"/>
              <w:bottom w:val="single" w:sz="4" w:space="0" w:color="auto"/>
              <w:right w:val="single" w:sz="4" w:space="0" w:color="auto"/>
            </w:tcBorders>
            <w:shd w:val="clear" w:color="000000" w:fill="FFFFFF"/>
            <w:vAlign w:val="center"/>
            <w:hideMark/>
          </w:tcPr>
          <w:p w14:paraId="01493988" w14:textId="473EA93D" w:rsidR="005F2EFA" w:rsidRPr="00043C89" w:rsidRDefault="005F2EFA" w:rsidP="005F2EFA">
            <w:pPr>
              <w:jc w:val="center"/>
              <w:rPr>
                <w:rFonts w:ascii="Sylfaen" w:hAnsi="Sylfaen" w:cs="Arial"/>
                <w:sz w:val="10"/>
                <w:szCs w:val="10"/>
                <w:lang w:val="ka-GE"/>
              </w:rPr>
            </w:pPr>
            <w:r>
              <w:rPr>
                <w:rFonts w:ascii="Sylfaen" w:hAnsi="Sylfaen" w:cs="Arial"/>
                <w:b/>
                <w:bCs/>
                <w:sz w:val="10"/>
                <w:szCs w:val="10"/>
                <w:lang w:val="ka-GE"/>
              </w:rPr>
              <w:t>44 476,9</w:t>
            </w:r>
          </w:p>
        </w:tc>
        <w:tc>
          <w:tcPr>
            <w:tcW w:w="228" w:type="pct"/>
            <w:tcBorders>
              <w:top w:val="nil"/>
              <w:left w:val="nil"/>
              <w:bottom w:val="single" w:sz="4" w:space="0" w:color="auto"/>
              <w:right w:val="single" w:sz="8" w:space="0" w:color="auto"/>
            </w:tcBorders>
            <w:shd w:val="clear" w:color="000000" w:fill="FFFFFF"/>
            <w:vAlign w:val="center"/>
            <w:hideMark/>
          </w:tcPr>
          <w:p w14:paraId="7130DA83" w14:textId="77777777" w:rsidR="005F2EFA" w:rsidRPr="00043C89" w:rsidRDefault="005F2EFA" w:rsidP="005F2EFA">
            <w:pPr>
              <w:jc w:val="center"/>
              <w:rPr>
                <w:rFonts w:ascii="Sylfaen" w:hAnsi="Sylfaen" w:cs="Arial"/>
                <w:sz w:val="10"/>
                <w:szCs w:val="10"/>
              </w:rPr>
            </w:pPr>
            <w:r w:rsidRPr="00043C89">
              <w:rPr>
                <w:rFonts w:ascii="Sylfaen" w:hAnsi="Sylfaen" w:cs="Arial"/>
                <w:sz w:val="10"/>
                <w:szCs w:val="10"/>
              </w:rPr>
              <w:t> </w:t>
            </w:r>
          </w:p>
        </w:tc>
      </w:tr>
      <w:tr w:rsidR="00D40888" w:rsidRPr="00043C89" w14:paraId="1BE1B8FF" w14:textId="77777777" w:rsidTr="00D40888">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64DCC895" w14:textId="77777777" w:rsidR="00D40888" w:rsidRPr="00043C89" w:rsidRDefault="00D40888" w:rsidP="00D40888">
            <w:pPr>
              <w:rPr>
                <w:rFonts w:ascii="Sylfaen" w:hAnsi="Sylfaen" w:cs="Calibri"/>
                <w:sz w:val="10"/>
                <w:szCs w:val="10"/>
              </w:rPr>
            </w:pPr>
            <w:r w:rsidRPr="00043C89">
              <w:rPr>
                <w:rFonts w:ascii="Sylfaen" w:hAnsi="Sylfaen" w:cs="Calibri"/>
                <w:sz w:val="10"/>
                <w:szCs w:val="10"/>
              </w:rPr>
              <w:t>გრანტები</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0507F631" w14:textId="2E63709F" w:rsidR="00D40888" w:rsidRPr="00126564" w:rsidRDefault="00D40888" w:rsidP="00D40888">
            <w:pPr>
              <w:jc w:val="center"/>
              <w:rPr>
                <w:rFonts w:ascii="Sylfaen" w:hAnsi="Sylfaen" w:cs="Arial"/>
                <w:bCs/>
                <w:sz w:val="10"/>
                <w:szCs w:val="10"/>
              </w:rPr>
            </w:pPr>
            <w:r>
              <w:rPr>
                <w:rFonts w:ascii="Sylfaen" w:hAnsi="Sylfaen" w:cs="Arial"/>
                <w:bCs/>
                <w:sz w:val="10"/>
                <w:szCs w:val="10"/>
              </w:rPr>
              <w:t>11 750,7</w:t>
            </w:r>
          </w:p>
        </w:tc>
        <w:tc>
          <w:tcPr>
            <w:tcW w:w="209" w:type="pct"/>
            <w:tcBorders>
              <w:top w:val="nil"/>
              <w:left w:val="nil"/>
              <w:bottom w:val="single" w:sz="4" w:space="0" w:color="auto"/>
              <w:right w:val="single" w:sz="4" w:space="0" w:color="auto"/>
            </w:tcBorders>
            <w:shd w:val="clear" w:color="000000" w:fill="FFFFFF"/>
            <w:vAlign w:val="center"/>
            <w:hideMark/>
          </w:tcPr>
          <w:p w14:paraId="1D7C6528" w14:textId="78936940" w:rsidR="00D40888" w:rsidRPr="00126564" w:rsidRDefault="00D40888" w:rsidP="00D40888">
            <w:pPr>
              <w:jc w:val="center"/>
              <w:rPr>
                <w:rFonts w:ascii="Sylfaen" w:hAnsi="Sylfaen" w:cs="Arial"/>
                <w:sz w:val="10"/>
                <w:szCs w:val="10"/>
              </w:rPr>
            </w:pPr>
            <w:r>
              <w:rPr>
                <w:rFonts w:ascii="Sylfaen" w:hAnsi="Sylfaen" w:cs="Arial"/>
                <w:sz w:val="10"/>
                <w:szCs w:val="10"/>
              </w:rPr>
              <w:t>885,2</w:t>
            </w:r>
          </w:p>
        </w:tc>
        <w:tc>
          <w:tcPr>
            <w:tcW w:w="228" w:type="pct"/>
            <w:tcBorders>
              <w:top w:val="nil"/>
              <w:left w:val="nil"/>
              <w:bottom w:val="single" w:sz="4" w:space="0" w:color="auto"/>
              <w:right w:val="single" w:sz="8" w:space="0" w:color="auto"/>
            </w:tcBorders>
            <w:shd w:val="clear" w:color="000000" w:fill="FFFFFF"/>
            <w:vAlign w:val="center"/>
            <w:hideMark/>
          </w:tcPr>
          <w:p w14:paraId="48418194" w14:textId="3B662639" w:rsidR="00D40888" w:rsidRPr="00126564" w:rsidRDefault="00D40888" w:rsidP="00D40888">
            <w:pPr>
              <w:jc w:val="center"/>
              <w:rPr>
                <w:rFonts w:ascii="Sylfaen" w:hAnsi="Sylfaen" w:cs="Arial"/>
                <w:sz w:val="10"/>
                <w:szCs w:val="10"/>
              </w:rPr>
            </w:pPr>
            <w:r>
              <w:rPr>
                <w:rFonts w:ascii="Sylfaen" w:hAnsi="Sylfaen" w:cs="Arial"/>
                <w:bCs/>
                <w:sz w:val="10"/>
                <w:szCs w:val="10"/>
              </w:rPr>
              <w:t>10 865,2</w:t>
            </w:r>
          </w:p>
        </w:tc>
        <w:tc>
          <w:tcPr>
            <w:tcW w:w="219" w:type="pct"/>
            <w:tcBorders>
              <w:top w:val="nil"/>
              <w:left w:val="nil"/>
              <w:bottom w:val="single" w:sz="4" w:space="0" w:color="auto"/>
              <w:right w:val="single" w:sz="4" w:space="0" w:color="auto"/>
            </w:tcBorders>
            <w:shd w:val="clear" w:color="000000" w:fill="FFFFFF"/>
            <w:vAlign w:val="center"/>
            <w:hideMark/>
          </w:tcPr>
          <w:p w14:paraId="1414E0A3" w14:textId="087D6DF4" w:rsidR="00D40888" w:rsidRPr="006C26E6" w:rsidRDefault="00D40888" w:rsidP="00D40888">
            <w:pPr>
              <w:jc w:val="center"/>
              <w:rPr>
                <w:rFonts w:ascii="Sylfaen" w:hAnsi="Sylfaen" w:cs="Arial"/>
                <w:bCs/>
                <w:sz w:val="10"/>
                <w:szCs w:val="10"/>
              </w:rPr>
            </w:pPr>
            <w:r>
              <w:rPr>
                <w:rFonts w:ascii="Sylfaen" w:hAnsi="Sylfaen" w:cs="Arial"/>
                <w:bCs/>
                <w:sz w:val="10"/>
                <w:szCs w:val="10"/>
              </w:rPr>
              <w:t>11 312,5</w:t>
            </w:r>
          </w:p>
        </w:tc>
        <w:tc>
          <w:tcPr>
            <w:tcW w:w="210" w:type="pct"/>
            <w:tcBorders>
              <w:top w:val="nil"/>
              <w:left w:val="nil"/>
              <w:bottom w:val="single" w:sz="4" w:space="0" w:color="auto"/>
              <w:right w:val="single" w:sz="4" w:space="0" w:color="auto"/>
            </w:tcBorders>
            <w:shd w:val="clear" w:color="000000" w:fill="FFFFFF"/>
            <w:vAlign w:val="center"/>
            <w:hideMark/>
          </w:tcPr>
          <w:p w14:paraId="7FFA86D5" w14:textId="44E7CE45" w:rsidR="00D40888" w:rsidRPr="006C26E6" w:rsidRDefault="00D40888" w:rsidP="00D40888">
            <w:pPr>
              <w:jc w:val="center"/>
              <w:rPr>
                <w:rFonts w:ascii="Sylfaen" w:hAnsi="Sylfaen" w:cs="Arial"/>
                <w:sz w:val="10"/>
                <w:szCs w:val="10"/>
              </w:rPr>
            </w:pPr>
            <w:r>
              <w:rPr>
                <w:rFonts w:ascii="Sylfaen" w:hAnsi="Sylfaen" w:cs="Arial"/>
                <w:sz w:val="10"/>
                <w:szCs w:val="10"/>
              </w:rPr>
              <w:t>1 190,5</w:t>
            </w:r>
          </w:p>
        </w:tc>
        <w:tc>
          <w:tcPr>
            <w:tcW w:w="259" w:type="pct"/>
            <w:tcBorders>
              <w:top w:val="nil"/>
              <w:left w:val="nil"/>
              <w:bottom w:val="single" w:sz="4" w:space="0" w:color="auto"/>
              <w:right w:val="single" w:sz="8" w:space="0" w:color="auto"/>
            </w:tcBorders>
            <w:shd w:val="clear" w:color="000000" w:fill="FFFFFF"/>
            <w:vAlign w:val="center"/>
            <w:hideMark/>
          </w:tcPr>
          <w:p w14:paraId="49138D5E" w14:textId="50B7AB78" w:rsidR="00D40888" w:rsidRPr="006C26E6" w:rsidRDefault="00D40888" w:rsidP="00D40888">
            <w:pPr>
              <w:jc w:val="center"/>
              <w:rPr>
                <w:rFonts w:ascii="Sylfaen" w:hAnsi="Sylfaen" w:cs="Arial"/>
                <w:sz w:val="10"/>
                <w:szCs w:val="10"/>
              </w:rPr>
            </w:pPr>
            <w:r>
              <w:rPr>
                <w:rFonts w:ascii="Sylfaen" w:hAnsi="Sylfaen" w:cs="Arial"/>
                <w:bCs/>
                <w:sz w:val="10"/>
                <w:szCs w:val="10"/>
              </w:rPr>
              <w:t>10 122,1</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0E232FE2" w14:textId="541D7B59" w:rsidR="00D40888" w:rsidRPr="001170C5" w:rsidRDefault="00D40888" w:rsidP="00D40888">
            <w:pPr>
              <w:jc w:val="center"/>
              <w:rPr>
                <w:rFonts w:ascii="Sylfaen" w:hAnsi="Sylfaen" w:cs="Arial"/>
                <w:bCs/>
                <w:sz w:val="10"/>
                <w:szCs w:val="10"/>
              </w:rPr>
            </w:pPr>
            <w:r>
              <w:rPr>
                <w:rFonts w:ascii="Sylfaen" w:hAnsi="Sylfaen" w:cs="Arial"/>
                <w:bCs/>
                <w:sz w:val="10"/>
                <w:szCs w:val="10"/>
              </w:rPr>
              <w:t>10 578,6</w:t>
            </w:r>
          </w:p>
        </w:tc>
        <w:tc>
          <w:tcPr>
            <w:tcW w:w="210" w:type="pct"/>
            <w:tcBorders>
              <w:top w:val="nil"/>
              <w:left w:val="nil"/>
              <w:bottom w:val="single" w:sz="4" w:space="0" w:color="auto"/>
              <w:right w:val="single" w:sz="4" w:space="0" w:color="auto"/>
            </w:tcBorders>
            <w:shd w:val="clear" w:color="000000" w:fill="FFFFFF"/>
            <w:vAlign w:val="center"/>
            <w:hideMark/>
          </w:tcPr>
          <w:p w14:paraId="76F0B7AE" w14:textId="20EB05AB" w:rsidR="00D40888" w:rsidRPr="001170C5" w:rsidRDefault="00D40888" w:rsidP="00D40888">
            <w:pPr>
              <w:jc w:val="center"/>
              <w:rPr>
                <w:rFonts w:ascii="Sylfaen" w:hAnsi="Sylfaen" w:cs="Arial"/>
                <w:sz w:val="10"/>
                <w:szCs w:val="10"/>
              </w:rPr>
            </w:pPr>
            <w:r>
              <w:rPr>
                <w:rFonts w:ascii="Sylfaen" w:hAnsi="Sylfaen" w:cs="Arial"/>
                <w:sz w:val="10"/>
                <w:szCs w:val="10"/>
              </w:rPr>
              <w:t>326,5</w:t>
            </w:r>
          </w:p>
        </w:tc>
        <w:tc>
          <w:tcPr>
            <w:tcW w:w="229" w:type="pct"/>
            <w:tcBorders>
              <w:top w:val="nil"/>
              <w:left w:val="nil"/>
              <w:bottom w:val="single" w:sz="4" w:space="0" w:color="auto"/>
              <w:right w:val="single" w:sz="8" w:space="0" w:color="auto"/>
            </w:tcBorders>
            <w:shd w:val="clear" w:color="000000" w:fill="FFFFFF"/>
            <w:vAlign w:val="center"/>
            <w:hideMark/>
          </w:tcPr>
          <w:p w14:paraId="0BC39276" w14:textId="50A502F4" w:rsidR="00D40888" w:rsidRPr="001170C5" w:rsidRDefault="00D40888" w:rsidP="00D40888">
            <w:pPr>
              <w:jc w:val="center"/>
              <w:rPr>
                <w:rFonts w:ascii="Sylfaen" w:hAnsi="Sylfaen" w:cs="Arial"/>
                <w:sz w:val="10"/>
                <w:szCs w:val="10"/>
              </w:rPr>
            </w:pPr>
            <w:r>
              <w:rPr>
                <w:rFonts w:ascii="Sylfaen" w:hAnsi="Sylfaen" w:cs="Arial"/>
                <w:sz w:val="10"/>
                <w:szCs w:val="10"/>
                <w:lang w:val="ka-GE"/>
              </w:rPr>
              <w:t>10 </w:t>
            </w:r>
            <w:r>
              <w:rPr>
                <w:rFonts w:ascii="Sylfaen" w:hAnsi="Sylfaen" w:cs="Arial"/>
                <w:sz w:val="10"/>
                <w:szCs w:val="10"/>
              </w:rPr>
              <w:t>252</w:t>
            </w:r>
            <w:r>
              <w:rPr>
                <w:rFonts w:ascii="Sylfaen" w:hAnsi="Sylfaen" w:cs="Arial"/>
                <w:sz w:val="10"/>
                <w:szCs w:val="10"/>
                <w:lang w:val="ka-GE"/>
              </w:rPr>
              <w:t>,</w:t>
            </w:r>
            <w:r>
              <w:rPr>
                <w:rFonts w:ascii="Sylfaen" w:hAnsi="Sylfaen" w:cs="Arial"/>
                <w:sz w:val="10"/>
                <w:szCs w:val="10"/>
              </w:rPr>
              <w:t>1</w:t>
            </w:r>
          </w:p>
        </w:tc>
        <w:tc>
          <w:tcPr>
            <w:tcW w:w="242" w:type="pct"/>
            <w:tcBorders>
              <w:top w:val="nil"/>
              <w:left w:val="nil"/>
              <w:bottom w:val="single" w:sz="4" w:space="0" w:color="auto"/>
              <w:right w:val="single" w:sz="4" w:space="0" w:color="auto"/>
            </w:tcBorders>
            <w:shd w:val="clear" w:color="000000" w:fill="FFFFFF"/>
            <w:vAlign w:val="center"/>
            <w:hideMark/>
          </w:tcPr>
          <w:p w14:paraId="68D68345" w14:textId="50263B78" w:rsidR="00D40888" w:rsidRPr="00F7329B" w:rsidRDefault="00D40888" w:rsidP="00D40888">
            <w:pPr>
              <w:jc w:val="center"/>
              <w:rPr>
                <w:rFonts w:ascii="Sylfaen" w:hAnsi="Sylfaen" w:cs="Arial"/>
                <w:bCs/>
                <w:sz w:val="10"/>
                <w:szCs w:val="10"/>
              </w:rPr>
            </w:pPr>
            <w:r>
              <w:rPr>
                <w:rFonts w:ascii="Sylfaen" w:hAnsi="Sylfaen" w:cs="Arial"/>
                <w:bCs/>
                <w:sz w:val="10"/>
                <w:szCs w:val="10"/>
              </w:rPr>
              <w:t>318,0</w:t>
            </w:r>
          </w:p>
        </w:tc>
        <w:tc>
          <w:tcPr>
            <w:tcW w:w="227" w:type="pct"/>
            <w:tcBorders>
              <w:top w:val="nil"/>
              <w:left w:val="nil"/>
              <w:bottom w:val="single" w:sz="4" w:space="0" w:color="auto"/>
              <w:right w:val="single" w:sz="4" w:space="0" w:color="auto"/>
            </w:tcBorders>
            <w:shd w:val="clear" w:color="000000" w:fill="FFFFFF"/>
            <w:vAlign w:val="center"/>
            <w:hideMark/>
          </w:tcPr>
          <w:p w14:paraId="0876D612" w14:textId="2C6DB2D2" w:rsidR="00D40888" w:rsidRPr="00C31800" w:rsidRDefault="00D40888" w:rsidP="00D40888">
            <w:pPr>
              <w:jc w:val="center"/>
              <w:rPr>
                <w:rFonts w:ascii="Sylfaen" w:hAnsi="Sylfaen" w:cs="Arial"/>
                <w:sz w:val="10"/>
                <w:szCs w:val="10"/>
                <w:lang w:val="ka-GE"/>
              </w:rPr>
            </w:pPr>
            <w:r>
              <w:rPr>
                <w:rFonts w:ascii="Sylfaen" w:hAnsi="Sylfaen" w:cs="Arial"/>
                <w:bCs/>
                <w:sz w:val="10"/>
                <w:szCs w:val="10"/>
              </w:rPr>
              <w:t>318,0</w:t>
            </w:r>
          </w:p>
        </w:tc>
        <w:tc>
          <w:tcPr>
            <w:tcW w:w="246" w:type="pct"/>
            <w:tcBorders>
              <w:top w:val="nil"/>
              <w:left w:val="nil"/>
              <w:bottom w:val="single" w:sz="4" w:space="0" w:color="auto"/>
              <w:right w:val="single" w:sz="8" w:space="0" w:color="auto"/>
            </w:tcBorders>
            <w:shd w:val="clear" w:color="000000" w:fill="FFFFFF"/>
            <w:vAlign w:val="center"/>
          </w:tcPr>
          <w:p w14:paraId="51FF2882" w14:textId="68BB3B70" w:rsidR="00D40888" w:rsidRPr="009D6DD3" w:rsidRDefault="00D40888" w:rsidP="00D40888">
            <w:pPr>
              <w:jc w:val="center"/>
              <w:rPr>
                <w:rFonts w:ascii="Sylfaen" w:hAnsi="Sylfaen" w:cs="Arial"/>
                <w:sz w:val="10"/>
                <w:szCs w:val="10"/>
              </w:rPr>
            </w:pPr>
          </w:p>
        </w:tc>
        <w:tc>
          <w:tcPr>
            <w:tcW w:w="209" w:type="pct"/>
            <w:tcBorders>
              <w:top w:val="nil"/>
              <w:left w:val="nil"/>
              <w:bottom w:val="single" w:sz="4" w:space="0" w:color="auto"/>
              <w:right w:val="single" w:sz="4" w:space="0" w:color="auto"/>
            </w:tcBorders>
            <w:shd w:val="clear" w:color="000000" w:fill="FFFFFF"/>
            <w:vAlign w:val="center"/>
            <w:hideMark/>
          </w:tcPr>
          <w:p w14:paraId="44C1F75E" w14:textId="484BCEDF" w:rsidR="00D40888" w:rsidRPr="00A32365" w:rsidRDefault="00D40888" w:rsidP="00D40888">
            <w:pPr>
              <w:jc w:val="center"/>
              <w:rPr>
                <w:rFonts w:ascii="Sylfaen" w:hAnsi="Sylfaen" w:cs="Arial"/>
                <w:b/>
                <w:bCs/>
                <w:sz w:val="10"/>
                <w:szCs w:val="10"/>
              </w:rPr>
            </w:pPr>
            <w:r>
              <w:rPr>
                <w:rFonts w:ascii="Sylfaen" w:hAnsi="Sylfaen" w:cs="Arial"/>
                <w:b/>
                <w:bCs/>
                <w:sz w:val="10"/>
                <w:szCs w:val="10"/>
              </w:rPr>
              <w:t>334,5</w:t>
            </w:r>
          </w:p>
        </w:tc>
        <w:tc>
          <w:tcPr>
            <w:tcW w:w="182" w:type="pct"/>
            <w:tcBorders>
              <w:top w:val="nil"/>
              <w:left w:val="nil"/>
              <w:bottom w:val="single" w:sz="4" w:space="0" w:color="auto"/>
              <w:right w:val="single" w:sz="4" w:space="0" w:color="auto"/>
            </w:tcBorders>
            <w:shd w:val="clear" w:color="000000" w:fill="FFFFFF"/>
            <w:vAlign w:val="center"/>
            <w:hideMark/>
          </w:tcPr>
          <w:p w14:paraId="603B9974" w14:textId="3F382D0F" w:rsidR="00D40888" w:rsidRPr="00A32365" w:rsidRDefault="00D40888" w:rsidP="00D40888">
            <w:pPr>
              <w:jc w:val="center"/>
              <w:rPr>
                <w:rFonts w:ascii="Sylfaen" w:hAnsi="Sylfaen" w:cs="Arial"/>
                <w:sz w:val="10"/>
                <w:szCs w:val="10"/>
              </w:rPr>
            </w:pPr>
            <w:r>
              <w:rPr>
                <w:rFonts w:ascii="Sylfaen" w:hAnsi="Sylfaen" w:cs="Arial"/>
                <w:b/>
                <w:bCs/>
                <w:sz w:val="10"/>
                <w:szCs w:val="10"/>
              </w:rPr>
              <w:t>334,5</w:t>
            </w:r>
          </w:p>
        </w:tc>
        <w:tc>
          <w:tcPr>
            <w:tcW w:w="182" w:type="pct"/>
            <w:tcBorders>
              <w:top w:val="nil"/>
              <w:left w:val="nil"/>
              <w:bottom w:val="single" w:sz="4" w:space="0" w:color="auto"/>
              <w:right w:val="single" w:sz="8" w:space="0" w:color="auto"/>
            </w:tcBorders>
            <w:shd w:val="clear" w:color="000000" w:fill="FFFFFF"/>
            <w:vAlign w:val="center"/>
          </w:tcPr>
          <w:p w14:paraId="697ADBD8" w14:textId="3687854E" w:rsidR="00D40888" w:rsidRPr="00AA0E7D" w:rsidRDefault="00D40888" w:rsidP="00D40888">
            <w:pPr>
              <w:jc w:val="center"/>
              <w:rPr>
                <w:rFonts w:ascii="Sylfaen" w:hAnsi="Sylfaen" w:cs="Arial"/>
                <w:sz w:val="10"/>
                <w:szCs w:val="10"/>
              </w:rPr>
            </w:pPr>
          </w:p>
        </w:tc>
        <w:tc>
          <w:tcPr>
            <w:tcW w:w="226" w:type="pct"/>
            <w:tcBorders>
              <w:top w:val="nil"/>
              <w:left w:val="nil"/>
              <w:bottom w:val="single" w:sz="4" w:space="0" w:color="auto"/>
              <w:right w:val="single" w:sz="4" w:space="0" w:color="auto"/>
            </w:tcBorders>
            <w:shd w:val="clear" w:color="000000" w:fill="FFFFFF"/>
            <w:vAlign w:val="center"/>
            <w:hideMark/>
          </w:tcPr>
          <w:p w14:paraId="2950CC1B" w14:textId="4845D9B0" w:rsidR="00D40888" w:rsidRPr="00D40888" w:rsidRDefault="00D40888" w:rsidP="00D40888">
            <w:pPr>
              <w:jc w:val="center"/>
              <w:rPr>
                <w:rFonts w:ascii="Sylfaen" w:hAnsi="Sylfaen" w:cs="Arial"/>
                <w:b/>
                <w:bCs/>
                <w:sz w:val="10"/>
                <w:szCs w:val="10"/>
              </w:rPr>
            </w:pPr>
            <w:r>
              <w:rPr>
                <w:rFonts w:ascii="Sylfaen" w:hAnsi="Sylfaen" w:cs="Arial"/>
                <w:b/>
                <w:bCs/>
                <w:sz w:val="10"/>
                <w:szCs w:val="10"/>
              </w:rPr>
              <w:t>352,3</w:t>
            </w:r>
          </w:p>
        </w:tc>
        <w:tc>
          <w:tcPr>
            <w:tcW w:w="182" w:type="pct"/>
            <w:tcBorders>
              <w:top w:val="nil"/>
              <w:left w:val="nil"/>
              <w:bottom w:val="single" w:sz="4" w:space="0" w:color="auto"/>
              <w:right w:val="single" w:sz="4" w:space="0" w:color="auto"/>
            </w:tcBorders>
            <w:shd w:val="clear" w:color="000000" w:fill="FFFFFF"/>
            <w:vAlign w:val="center"/>
            <w:hideMark/>
          </w:tcPr>
          <w:p w14:paraId="1BB2EB19" w14:textId="71E8CA33" w:rsidR="00D40888" w:rsidRPr="00935627" w:rsidRDefault="00D40888" w:rsidP="00D40888">
            <w:pPr>
              <w:jc w:val="center"/>
              <w:rPr>
                <w:rFonts w:ascii="Sylfaen" w:hAnsi="Sylfaen" w:cs="Arial"/>
                <w:sz w:val="10"/>
                <w:szCs w:val="10"/>
                <w:lang w:val="ka-GE"/>
              </w:rPr>
            </w:pPr>
            <w:r>
              <w:rPr>
                <w:rFonts w:ascii="Sylfaen" w:hAnsi="Sylfaen" w:cs="Arial"/>
                <w:b/>
                <w:bCs/>
                <w:sz w:val="10"/>
                <w:szCs w:val="10"/>
              </w:rPr>
              <w:t>352,3</w:t>
            </w:r>
          </w:p>
        </w:tc>
        <w:tc>
          <w:tcPr>
            <w:tcW w:w="238" w:type="pct"/>
            <w:tcBorders>
              <w:top w:val="nil"/>
              <w:left w:val="nil"/>
              <w:bottom w:val="single" w:sz="4" w:space="0" w:color="auto"/>
              <w:right w:val="single" w:sz="8" w:space="0" w:color="auto"/>
            </w:tcBorders>
            <w:shd w:val="clear" w:color="000000" w:fill="FFFFFF"/>
            <w:vAlign w:val="center"/>
          </w:tcPr>
          <w:p w14:paraId="39F1D5E8" w14:textId="4C70BE5D" w:rsidR="00D40888" w:rsidRPr="00935627" w:rsidRDefault="00D40888" w:rsidP="00D40888">
            <w:pPr>
              <w:jc w:val="center"/>
              <w:rPr>
                <w:rFonts w:ascii="Sylfaen" w:hAnsi="Sylfaen" w:cs="Arial"/>
                <w:sz w:val="10"/>
                <w:szCs w:val="10"/>
                <w:lang w:val="ka-GE"/>
              </w:rPr>
            </w:pPr>
          </w:p>
        </w:tc>
        <w:tc>
          <w:tcPr>
            <w:tcW w:w="217" w:type="pct"/>
            <w:tcBorders>
              <w:top w:val="nil"/>
              <w:left w:val="nil"/>
              <w:bottom w:val="single" w:sz="4" w:space="0" w:color="auto"/>
              <w:right w:val="single" w:sz="4" w:space="0" w:color="auto"/>
            </w:tcBorders>
            <w:shd w:val="clear" w:color="000000" w:fill="FFFFFF"/>
            <w:vAlign w:val="center"/>
            <w:hideMark/>
          </w:tcPr>
          <w:p w14:paraId="0DA7E520" w14:textId="728743DF" w:rsidR="00D40888" w:rsidRPr="00D40888" w:rsidRDefault="00D40888" w:rsidP="00D40888">
            <w:pPr>
              <w:jc w:val="center"/>
              <w:rPr>
                <w:rFonts w:ascii="Sylfaen" w:hAnsi="Sylfaen" w:cs="Arial"/>
                <w:b/>
                <w:bCs/>
                <w:sz w:val="10"/>
                <w:szCs w:val="10"/>
              </w:rPr>
            </w:pPr>
            <w:r>
              <w:rPr>
                <w:rFonts w:ascii="Sylfaen" w:hAnsi="Sylfaen" w:cs="Arial"/>
                <w:b/>
                <w:bCs/>
                <w:sz w:val="10"/>
                <w:szCs w:val="10"/>
              </w:rPr>
              <w:t>370,9</w:t>
            </w:r>
          </w:p>
        </w:tc>
        <w:tc>
          <w:tcPr>
            <w:tcW w:w="228" w:type="pct"/>
            <w:tcBorders>
              <w:top w:val="nil"/>
              <w:left w:val="nil"/>
              <w:bottom w:val="single" w:sz="4" w:space="0" w:color="auto"/>
              <w:right w:val="single" w:sz="4" w:space="0" w:color="auto"/>
            </w:tcBorders>
            <w:shd w:val="clear" w:color="000000" w:fill="FFFFFF"/>
            <w:vAlign w:val="center"/>
            <w:hideMark/>
          </w:tcPr>
          <w:p w14:paraId="7D0DA6CE" w14:textId="71604C63" w:rsidR="00D40888" w:rsidRPr="00935627" w:rsidRDefault="00D40888" w:rsidP="00D40888">
            <w:pPr>
              <w:jc w:val="center"/>
              <w:rPr>
                <w:rFonts w:ascii="Sylfaen" w:hAnsi="Sylfaen" w:cs="Arial"/>
                <w:sz w:val="10"/>
                <w:szCs w:val="10"/>
                <w:lang w:val="ka-GE"/>
              </w:rPr>
            </w:pPr>
            <w:r>
              <w:rPr>
                <w:rFonts w:ascii="Sylfaen" w:hAnsi="Sylfaen" w:cs="Arial"/>
                <w:b/>
                <w:bCs/>
                <w:sz w:val="10"/>
                <w:szCs w:val="10"/>
              </w:rPr>
              <w:t>370,9</w:t>
            </w:r>
          </w:p>
        </w:tc>
        <w:tc>
          <w:tcPr>
            <w:tcW w:w="228" w:type="pct"/>
            <w:tcBorders>
              <w:top w:val="nil"/>
              <w:left w:val="nil"/>
              <w:bottom w:val="single" w:sz="4" w:space="0" w:color="auto"/>
              <w:right w:val="single" w:sz="8" w:space="0" w:color="auto"/>
            </w:tcBorders>
            <w:shd w:val="clear" w:color="000000" w:fill="FFFFFF"/>
            <w:vAlign w:val="center"/>
          </w:tcPr>
          <w:p w14:paraId="0FC53728" w14:textId="3786B8CF" w:rsidR="00D40888" w:rsidRPr="00935627" w:rsidRDefault="00D40888" w:rsidP="00D40888">
            <w:pPr>
              <w:jc w:val="center"/>
              <w:rPr>
                <w:rFonts w:ascii="Sylfaen" w:hAnsi="Sylfaen" w:cs="Arial"/>
                <w:sz w:val="10"/>
                <w:szCs w:val="10"/>
                <w:lang w:val="ka-GE"/>
              </w:rPr>
            </w:pPr>
          </w:p>
        </w:tc>
      </w:tr>
      <w:tr w:rsidR="00D40888" w:rsidRPr="00043C89" w14:paraId="68F95CFF"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3D82E2B5" w14:textId="77777777" w:rsidR="00D40888" w:rsidRPr="00043C89" w:rsidRDefault="00D40888" w:rsidP="00D40888">
            <w:pPr>
              <w:rPr>
                <w:rFonts w:ascii="Sylfaen" w:hAnsi="Sylfaen" w:cs="Calibri"/>
                <w:sz w:val="10"/>
                <w:szCs w:val="10"/>
              </w:rPr>
            </w:pPr>
            <w:r w:rsidRPr="00043C89">
              <w:rPr>
                <w:rFonts w:ascii="Sylfaen" w:hAnsi="Sylfaen" w:cs="Calibri"/>
                <w:sz w:val="10"/>
                <w:szCs w:val="10"/>
              </w:rPr>
              <w:t>სხვა შემოსავლები</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61400BF3" w14:textId="1D657286" w:rsidR="00D40888" w:rsidRPr="00126564" w:rsidRDefault="00D40888" w:rsidP="00D40888">
            <w:pPr>
              <w:jc w:val="center"/>
              <w:rPr>
                <w:rFonts w:ascii="Sylfaen" w:hAnsi="Sylfaen" w:cs="Arial"/>
                <w:bCs/>
                <w:sz w:val="10"/>
                <w:szCs w:val="10"/>
              </w:rPr>
            </w:pPr>
            <w:r>
              <w:rPr>
                <w:rFonts w:ascii="Sylfaen" w:hAnsi="Sylfaen" w:cs="Arial"/>
                <w:bCs/>
                <w:sz w:val="10"/>
                <w:szCs w:val="10"/>
              </w:rPr>
              <w:t>4 055,1</w:t>
            </w:r>
          </w:p>
        </w:tc>
        <w:tc>
          <w:tcPr>
            <w:tcW w:w="209" w:type="pct"/>
            <w:tcBorders>
              <w:top w:val="nil"/>
              <w:left w:val="nil"/>
              <w:bottom w:val="single" w:sz="4" w:space="0" w:color="auto"/>
              <w:right w:val="single" w:sz="4" w:space="0" w:color="auto"/>
            </w:tcBorders>
            <w:shd w:val="clear" w:color="000000" w:fill="FFFFFF"/>
            <w:vAlign w:val="center"/>
            <w:hideMark/>
          </w:tcPr>
          <w:p w14:paraId="71174D14" w14:textId="2A9D06F9" w:rsidR="00D40888" w:rsidRPr="00043C89" w:rsidRDefault="00D40888" w:rsidP="00D40888">
            <w:pPr>
              <w:jc w:val="center"/>
              <w:rPr>
                <w:rFonts w:ascii="Sylfaen" w:hAnsi="Sylfaen" w:cs="Arial"/>
                <w:sz w:val="10"/>
                <w:szCs w:val="10"/>
                <w:lang w:val="ka-GE"/>
              </w:rPr>
            </w:pPr>
            <w:r>
              <w:rPr>
                <w:rFonts w:ascii="Sylfaen" w:hAnsi="Sylfaen" w:cs="Arial"/>
                <w:bCs/>
                <w:sz w:val="10"/>
                <w:szCs w:val="10"/>
              </w:rPr>
              <w:t>4 055,1</w:t>
            </w:r>
          </w:p>
        </w:tc>
        <w:tc>
          <w:tcPr>
            <w:tcW w:w="228" w:type="pct"/>
            <w:tcBorders>
              <w:top w:val="nil"/>
              <w:left w:val="nil"/>
              <w:bottom w:val="single" w:sz="4" w:space="0" w:color="auto"/>
              <w:right w:val="single" w:sz="8" w:space="0" w:color="auto"/>
            </w:tcBorders>
            <w:shd w:val="clear" w:color="000000" w:fill="FFFFFF"/>
            <w:vAlign w:val="center"/>
            <w:hideMark/>
          </w:tcPr>
          <w:p w14:paraId="25F4F65F" w14:textId="03EEA6FF"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19" w:type="pct"/>
            <w:tcBorders>
              <w:top w:val="nil"/>
              <w:left w:val="nil"/>
              <w:bottom w:val="single" w:sz="4" w:space="0" w:color="auto"/>
              <w:right w:val="single" w:sz="4" w:space="0" w:color="auto"/>
            </w:tcBorders>
            <w:shd w:val="clear" w:color="000000" w:fill="FFFFFF"/>
            <w:vAlign w:val="center"/>
            <w:hideMark/>
          </w:tcPr>
          <w:p w14:paraId="419C68F6" w14:textId="1B4276DA" w:rsidR="00D40888" w:rsidRPr="006C26E6" w:rsidRDefault="00D40888" w:rsidP="00D40888">
            <w:pPr>
              <w:jc w:val="center"/>
              <w:rPr>
                <w:rFonts w:ascii="Sylfaen" w:hAnsi="Sylfaen" w:cs="Arial"/>
                <w:bCs/>
                <w:sz w:val="10"/>
                <w:szCs w:val="10"/>
              </w:rPr>
            </w:pPr>
            <w:r>
              <w:rPr>
                <w:rFonts w:ascii="Sylfaen" w:hAnsi="Sylfaen" w:cs="Arial"/>
                <w:bCs/>
                <w:sz w:val="10"/>
                <w:szCs w:val="10"/>
              </w:rPr>
              <w:t>4 825,0</w:t>
            </w:r>
          </w:p>
        </w:tc>
        <w:tc>
          <w:tcPr>
            <w:tcW w:w="210" w:type="pct"/>
            <w:tcBorders>
              <w:top w:val="nil"/>
              <w:left w:val="nil"/>
              <w:bottom w:val="single" w:sz="4" w:space="0" w:color="auto"/>
              <w:right w:val="single" w:sz="4" w:space="0" w:color="auto"/>
            </w:tcBorders>
            <w:shd w:val="clear" w:color="000000" w:fill="FFFFFF"/>
            <w:vAlign w:val="center"/>
            <w:hideMark/>
          </w:tcPr>
          <w:p w14:paraId="28738607" w14:textId="1F466812" w:rsidR="00D40888" w:rsidRPr="00043C89" w:rsidRDefault="00D40888" w:rsidP="00D40888">
            <w:pPr>
              <w:jc w:val="center"/>
              <w:rPr>
                <w:rFonts w:ascii="Sylfaen" w:hAnsi="Sylfaen" w:cs="Arial"/>
                <w:sz w:val="10"/>
                <w:szCs w:val="10"/>
                <w:lang w:val="ka-GE"/>
              </w:rPr>
            </w:pPr>
            <w:r>
              <w:rPr>
                <w:rFonts w:ascii="Sylfaen" w:hAnsi="Sylfaen" w:cs="Arial"/>
                <w:bCs/>
                <w:sz w:val="10"/>
                <w:szCs w:val="10"/>
              </w:rPr>
              <w:t>4 825,0</w:t>
            </w:r>
          </w:p>
        </w:tc>
        <w:tc>
          <w:tcPr>
            <w:tcW w:w="259" w:type="pct"/>
            <w:tcBorders>
              <w:top w:val="nil"/>
              <w:left w:val="nil"/>
              <w:bottom w:val="single" w:sz="4" w:space="0" w:color="auto"/>
              <w:right w:val="single" w:sz="8" w:space="0" w:color="auto"/>
            </w:tcBorders>
            <w:shd w:val="clear" w:color="000000" w:fill="FFFFFF"/>
            <w:vAlign w:val="center"/>
            <w:hideMark/>
          </w:tcPr>
          <w:p w14:paraId="72E97A28" w14:textId="77042844"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0200328B" w14:textId="0B227E6F" w:rsidR="00D40888" w:rsidRPr="001170C5" w:rsidRDefault="00D40888" w:rsidP="00D40888">
            <w:pPr>
              <w:jc w:val="center"/>
              <w:rPr>
                <w:rFonts w:ascii="Sylfaen" w:hAnsi="Sylfaen" w:cs="Arial"/>
                <w:bCs/>
                <w:sz w:val="10"/>
                <w:szCs w:val="10"/>
              </w:rPr>
            </w:pPr>
            <w:r>
              <w:rPr>
                <w:rFonts w:ascii="Sylfaen" w:hAnsi="Sylfaen" w:cs="Arial"/>
                <w:bCs/>
                <w:sz w:val="10"/>
                <w:szCs w:val="10"/>
              </w:rPr>
              <w:t>5 236,6</w:t>
            </w:r>
          </w:p>
        </w:tc>
        <w:tc>
          <w:tcPr>
            <w:tcW w:w="210" w:type="pct"/>
            <w:tcBorders>
              <w:top w:val="nil"/>
              <w:left w:val="nil"/>
              <w:bottom w:val="single" w:sz="4" w:space="0" w:color="auto"/>
              <w:right w:val="single" w:sz="4" w:space="0" w:color="auto"/>
            </w:tcBorders>
            <w:shd w:val="clear" w:color="000000" w:fill="FFFFFF"/>
            <w:vAlign w:val="center"/>
            <w:hideMark/>
          </w:tcPr>
          <w:p w14:paraId="5C9FA216" w14:textId="533A0972" w:rsidR="00D40888" w:rsidRPr="0002368B" w:rsidRDefault="00D40888" w:rsidP="00D40888">
            <w:pPr>
              <w:jc w:val="center"/>
              <w:rPr>
                <w:rFonts w:ascii="Sylfaen" w:hAnsi="Sylfaen" w:cs="Arial"/>
                <w:sz w:val="10"/>
                <w:szCs w:val="10"/>
              </w:rPr>
            </w:pPr>
            <w:r>
              <w:rPr>
                <w:rFonts w:ascii="Sylfaen" w:hAnsi="Sylfaen" w:cs="Arial"/>
                <w:bCs/>
                <w:sz w:val="10"/>
                <w:szCs w:val="10"/>
              </w:rPr>
              <w:t>5 236,6</w:t>
            </w:r>
          </w:p>
        </w:tc>
        <w:tc>
          <w:tcPr>
            <w:tcW w:w="229" w:type="pct"/>
            <w:tcBorders>
              <w:top w:val="nil"/>
              <w:left w:val="nil"/>
              <w:bottom w:val="single" w:sz="4" w:space="0" w:color="auto"/>
              <w:right w:val="single" w:sz="8" w:space="0" w:color="auto"/>
            </w:tcBorders>
            <w:shd w:val="clear" w:color="000000" w:fill="FFFFFF"/>
            <w:vAlign w:val="center"/>
            <w:hideMark/>
          </w:tcPr>
          <w:p w14:paraId="731A0A8C" w14:textId="3C41A27A" w:rsidR="00D40888" w:rsidRPr="0002368B"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42" w:type="pct"/>
            <w:tcBorders>
              <w:top w:val="nil"/>
              <w:left w:val="nil"/>
              <w:bottom w:val="single" w:sz="4" w:space="0" w:color="auto"/>
              <w:right w:val="single" w:sz="4" w:space="0" w:color="auto"/>
            </w:tcBorders>
            <w:shd w:val="clear" w:color="000000" w:fill="FFFFFF"/>
            <w:vAlign w:val="center"/>
            <w:hideMark/>
          </w:tcPr>
          <w:p w14:paraId="4913848F" w14:textId="01124FCA" w:rsidR="00D40888" w:rsidRPr="00D40888" w:rsidRDefault="00D40888" w:rsidP="00D40888">
            <w:pPr>
              <w:jc w:val="center"/>
              <w:rPr>
                <w:rFonts w:ascii="Sylfaen" w:hAnsi="Sylfaen" w:cs="Arial"/>
                <w:bCs/>
                <w:sz w:val="10"/>
                <w:szCs w:val="10"/>
              </w:rPr>
            </w:pPr>
            <w:r>
              <w:rPr>
                <w:rFonts w:ascii="Sylfaen" w:hAnsi="Sylfaen" w:cs="Arial"/>
                <w:bCs/>
                <w:sz w:val="10"/>
                <w:szCs w:val="10"/>
              </w:rPr>
              <w:t>5 336,7</w:t>
            </w:r>
          </w:p>
        </w:tc>
        <w:tc>
          <w:tcPr>
            <w:tcW w:w="227" w:type="pct"/>
            <w:tcBorders>
              <w:top w:val="nil"/>
              <w:left w:val="nil"/>
              <w:bottom w:val="single" w:sz="4" w:space="0" w:color="auto"/>
              <w:right w:val="single" w:sz="4" w:space="0" w:color="auto"/>
            </w:tcBorders>
            <w:shd w:val="clear" w:color="000000" w:fill="FFFFFF"/>
            <w:vAlign w:val="center"/>
            <w:hideMark/>
          </w:tcPr>
          <w:p w14:paraId="0CD14AC7" w14:textId="37DD9284" w:rsidR="00D40888" w:rsidRPr="008F1DC9" w:rsidRDefault="00D40888" w:rsidP="00D40888">
            <w:pPr>
              <w:jc w:val="center"/>
              <w:rPr>
                <w:rFonts w:ascii="Sylfaen" w:hAnsi="Sylfaen" w:cs="Arial"/>
                <w:sz w:val="10"/>
                <w:szCs w:val="10"/>
              </w:rPr>
            </w:pPr>
            <w:r>
              <w:rPr>
                <w:rFonts w:ascii="Sylfaen" w:hAnsi="Sylfaen" w:cs="Arial"/>
                <w:bCs/>
                <w:sz w:val="10"/>
                <w:szCs w:val="10"/>
              </w:rPr>
              <w:t>5 336,7</w:t>
            </w:r>
          </w:p>
        </w:tc>
        <w:tc>
          <w:tcPr>
            <w:tcW w:w="246" w:type="pct"/>
            <w:tcBorders>
              <w:top w:val="nil"/>
              <w:left w:val="nil"/>
              <w:bottom w:val="single" w:sz="4" w:space="0" w:color="auto"/>
              <w:right w:val="single" w:sz="8" w:space="0" w:color="auto"/>
            </w:tcBorders>
            <w:shd w:val="clear" w:color="000000" w:fill="FFFFFF"/>
            <w:vAlign w:val="center"/>
            <w:hideMark/>
          </w:tcPr>
          <w:p w14:paraId="542E6C30" w14:textId="0D6F4E4A" w:rsidR="00D40888" w:rsidRPr="008F1DC9"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09" w:type="pct"/>
            <w:tcBorders>
              <w:top w:val="nil"/>
              <w:left w:val="nil"/>
              <w:bottom w:val="single" w:sz="4" w:space="0" w:color="auto"/>
              <w:right w:val="single" w:sz="4" w:space="0" w:color="auto"/>
            </w:tcBorders>
            <w:shd w:val="clear" w:color="000000" w:fill="FFFFFF"/>
            <w:vAlign w:val="center"/>
            <w:hideMark/>
          </w:tcPr>
          <w:p w14:paraId="13F95A9C" w14:textId="7037C67D" w:rsidR="00D40888" w:rsidRPr="00A0163C" w:rsidRDefault="00D40888" w:rsidP="00D40888">
            <w:pPr>
              <w:jc w:val="center"/>
              <w:rPr>
                <w:rFonts w:ascii="Sylfaen" w:hAnsi="Sylfaen" w:cs="Arial"/>
                <w:b/>
                <w:bCs/>
                <w:sz w:val="10"/>
                <w:szCs w:val="10"/>
              </w:rPr>
            </w:pPr>
            <w:r>
              <w:rPr>
                <w:rFonts w:ascii="Sylfaen" w:hAnsi="Sylfaen" w:cs="Arial"/>
                <w:b/>
                <w:bCs/>
                <w:sz w:val="10"/>
                <w:szCs w:val="10"/>
              </w:rPr>
              <w:t>5 614,2</w:t>
            </w:r>
          </w:p>
        </w:tc>
        <w:tc>
          <w:tcPr>
            <w:tcW w:w="182" w:type="pct"/>
            <w:tcBorders>
              <w:top w:val="nil"/>
              <w:left w:val="nil"/>
              <w:bottom w:val="single" w:sz="4" w:space="0" w:color="auto"/>
              <w:right w:val="single" w:sz="4" w:space="0" w:color="auto"/>
            </w:tcBorders>
            <w:shd w:val="clear" w:color="000000" w:fill="FFFFFF"/>
            <w:vAlign w:val="center"/>
            <w:hideMark/>
          </w:tcPr>
          <w:p w14:paraId="6015DF19" w14:textId="7E2C7D1B" w:rsidR="00D40888" w:rsidRPr="00A0163C" w:rsidRDefault="00D40888" w:rsidP="00D40888">
            <w:pPr>
              <w:jc w:val="center"/>
              <w:rPr>
                <w:rFonts w:ascii="Sylfaen" w:hAnsi="Sylfaen" w:cs="Arial"/>
                <w:sz w:val="10"/>
                <w:szCs w:val="10"/>
              </w:rPr>
            </w:pPr>
            <w:r>
              <w:rPr>
                <w:rFonts w:ascii="Sylfaen" w:hAnsi="Sylfaen" w:cs="Arial"/>
                <w:b/>
                <w:bCs/>
                <w:sz w:val="10"/>
                <w:szCs w:val="10"/>
              </w:rPr>
              <w:t>5 614,2</w:t>
            </w:r>
          </w:p>
        </w:tc>
        <w:tc>
          <w:tcPr>
            <w:tcW w:w="182" w:type="pct"/>
            <w:tcBorders>
              <w:top w:val="nil"/>
              <w:left w:val="nil"/>
              <w:bottom w:val="single" w:sz="4" w:space="0" w:color="auto"/>
              <w:right w:val="single" w:sz="8" w:space="0" w:color="auto"/>
            </w:tcBorders>
            <w:shd w:val="clear" w:color="000000" w:fill="FFFFFF"/>
            <w:vAlign w:val="center"/>
            <w:hideMark/>
          </w:tcPr>
          <w:p w14:paraId="421CA669" w14:textId="77777777" w:rsidR="00D40888" w:rsidRPr="00D17210" w:rsidRDefault="00D40888" w:rsidP="00D40888">
            <w:pPr>
              <w:jc w:val="center"/>
              <w:rPr>
                <w:rFonts w:ascii="Sylfaen" w:hAnsi="Sylfaen" w:cs="Arial"/>
                <w:sz w:val="10"/>
                <w:szCs w:val="10"/>
              </w:rPr>
            </w:pPr>
            <w:r w:rsidRPr="00D17210">
              <w:rPr>
                <w:rFonts w:ascii="Sylfaen" w:hAnsi="Sylfaen" w:cs="Arial"/>
                <w:sz w:val="10"/>
                <w:szCs w:val="10"/>
              </w:rPr>
              <w:t> </w:t>
            </w:r>
          </w:p>
        </w:tc>
        <w:tc>
          <w:tcPr>
            <w:tcW w:w="226" w:type="pct"/>
            <w:tcBorders>
              <w:top w:val="nil"/>
              <w:left w:val="nil"/>
              <w:bottom w:val="single" w:sz="4" w:space="0" w:color="auto"/>
              <w:right w:val="single" w:sz="4" w:space="0" w:color="auto"/>
            </w:tcBorders>
            <w:shd w:val="clear" w:color="000000" w:fill="FFFFFF"/>
            <w:vAlign w:val="center"/>
            <w:hideMark/>
          </w:tcPr>
          <w:p w14:paraId="6028EC4D" w14:textId="62366006" w:rsidR="00D40888" w:rsidRPr="00D40888" w:rsidRDefault="00D40888" w:rsidP="00D40888">
            <w:pPr>
              <w:jc w:val="center"/>
              <w:rPr>
                <w:rFonts w:ascii="Sylfaen" w:hAnsi="Sylfaen" w:cs="Arial"/>
                <w:b/>
                <w:bCs/>
                <w:sz w:val="10"/>
                <w:szCs w:val="10"/>
              </w:rPr>
            </w:pPr>
            <w:r>
              <w:rPr>
                <w:rFonts w:ascii="Sylfaen" w:hAnsi="Sylfaen" w:cs="Arial"/>
                <w:b/>
                <w:bCs/>
                <w:sz w:val="10"/>
                <w:szCs w:val="10"/>
              </w:rPr>
              <w:t>5 911,8</w:t>
            </w:r>
          </w:p>
        </w:tc>
        <w:tc>
          <w:tcPr>
            <w:tcW w:w="182" w:type="pct"/>
            <w:tcBorders>
              <w:top w:val="nil"/>
              <w:left w:val="nil"/>
              <w:bottom w:val="single" w:sz="4" w:space="0" w:color="auto"/>
              <w:right w:val="single" w:sz="4" w:space="0" w:color="auto"/>
            </w:tcBorders>
            <w:shd w:val="clear" w:color="000000" w:fill="FFFFFF"/>
            <w:vAlign w:val="center"/>
            <w:hideMark/>
          </w:tcPr>
          <w:p w14:paraId="1CFE1DDE" w14:textId="0F7A4F7A" w:rsidR="00D40888" w:rsidRPr="00043C89" w:rsidRDefault="00D40888" w:rsidP="00D40888">
            <w:pPr>
              <w:jc w:val="center"/>
              <w:rPr>
                <w:rFonts w:ascii="Sylfaen" w:hAnsi="Sylfaen" w:cs="Arial"/>
                <w:sz w:val="10"/>
                <w:szCs w:val="10"/>
              </w:rPr>
            </w:pPr>
            <w:r>
              <w:rPr>
                <w:rFonts w:ascii="Sylfaen" w:hAnsi="Sylfaen" w:cs="Arial"/>
                <w:b/>
                <w:bCs/>
                <w:sz w:val="10"/>
                <w:szCs w:val="10"/>
              </w:rPr>
              <w:t>5 911,8</w:t>
            </w:r>
          </w:p>
        </w:tc>
        <w:tc>
          <w:tcPr>
            <w:tcW w:w="238" w:type="pct"/>
            <w:tcBorders>
              <w:top w:val="nil"/>
              <w:left w:val="nil"/>
              <w:bottom w:val="single" w:sz="4" w:space="0" w:color="auto"/>
              <w:right w:val="single" w:sz="8" w:space="0" w:color="auto"/>
            </w:tcBorders>
            <w:shd w:val="clear" w:color="000000" w:fill="FFFFFF"/>
            <w:vAlign w:val="center"/>
            <w:hideMark/>
          </w:tcPr>
          <w:p w14:paraId="5BCC8398" w14:textId="77777777" w:rsidR="00D40888" w:rsidRPr="00043C89" w:rsidRDefault="00D40888" w:rsidP="00D40888">
            <w:pPr>
              <w:jc w:val="center"/>
              <w:rPr>
                <w:rFonts w:ascii="Sylfaen" w:hAnsi="Sylfaen" w:cs="Arial"/>
                <w:sz w:val="10"/>
                <w:szCs w:val="10"/>
              </w:rPr>
            </w:pPr>
            <w:r w:rsidRPr="00043C89">
              <w:rPr>
                <w:rFonts w:ascii="Sylfaen" w:hAnsi="Sylfaen" w:cs="Arial"/>
                <w:sz w:val="10"/>
                <w:szCs w:val="10"/>
              </w:rPr>
              <w:t> </w:t>
            </w:r>
          </w:p>
        </w:tc>
        <w:tc>
          <w:tcPr>
            <w:tcW w:w="217" w:type="pct"/>
            <w:tcBorders>
              <w:top w:val="nil"/>
              <w:left w:val="nil"/>
              <w:bottom w:val="single" w:sz="4" w:space="0" w:color="auto"/>
              <w:right w:val="single" w:sz="4" w:space="0" w:color="auto"/>
            </w:tcBorders>
            <w:shd w:val="clear" w:color="000000" w:fill="FFFFFF"/>
            <w:vAlign w:val="center"/>
            <w:hideMark/>
          </w:tcPr>
          <w:p w14:paraId="4FE15607" w14:textId="07CF2BA9" w:rsidR="00D40888" w:rsidRPr="00D40888" w:rsidRDefault="00D40888" w:rsidP="00D40888">
            <w:pPr>
              <w:jc w:val="center"/>
              <w:rPr>
                <w:rFonts w:ascii="Sylfaen" w:hAnsi="Sylfaen" w:cs="Arial"/>
                <w:b/>
                <w:bCs/>
                <w:sz w:val="10"/>
                <w:szCs w:val="10"/>
              </w:rPr>
            </w:pPr>
            <w:r>
              <w:rPr>
                <w:rFonts w:ascii="Sylfaen" w:hAnsi="Sylfaen" w:cs="Arial"/>
                <w:b/>
                <w:bCs/>
                <w:sz w:val="10"/>
                <w:szCs w:val="10"/>
              </w:rPr>
              <w:t>6 225,1</w:t>
            </w:r>
          </w:p>
        </w:tc>
        <w:tc>
          <w:tcPr>
            <w:tcW w:w="228" w:type="pct"/>
            <w:tcBorders>
              <w:top w:val="nil"/>
              <w:left w:val="nil"/>
              <w:bottom w:val="single" w:sz="4" w:space="0" w:color="auto"/>
              <w:right w:val="single" w:sz="4" w:space="0" w:color="auto"/>
            </w:tcBorders>
            <w:shd w:val="clear" w:color="000000" w:fill="FFFFFF"/>
            <w:vAlign w:val="center"/>
            <w:hideMark/>
          </w:tcPr>
          <w:p w14:paraId="12AE3565" w14:textId="3DBC5E5D" w:rsidR="00D40888" w:rsidRPr="00043C89" w:rsidRDefault="00D40888" w:rsidP="00D40888">
            <w:pPr>
              <w:jc w:val="center"/>
              <w:rPr>
                <w:rFonts w:ascii="Sylfaen" w:hAnsi="Sylfaen" w:cs="Arial"/>
                <w:sz w:val="10"/>
                <w:szCs w:val="10"/>
              </w:rPr>
            </w:pPr>
            <w:r>
              <w:rPr>
                <w:rFonts w:ascii="Sylfaen" w:hAnsi="Sylfaen" w:cs="Arial"/>
                <w:b/>
                <w:bCs/>
                <w:sz w:val="10"/>
                <w:szCs w:val="10"/>
              </w:rPr>
              <w:t>6 225,1</w:t>
            </w:r>
          </w:p>
        </w:tc>
        <w:tc>
          <w:tcPr>
            <w:tcW w:w="228" w:type="pct"/>
            <w:tcBorders>
              <w:top w:val="nil"/>
              <w:left w:val="nil"/>
              <w:bottom w:val="single" w:sz="4" w:space="0" w:color="auto"/>
              <w:right w:val="single" w:sz="8" w:space="0" w:color="auto"/>
            </w:tcBorders>
            <w:shd w:val="clear" w:color="000000" w:fill="FFFFFF"/>
            <w:vAlign w:val="center"/>
            <w:hideMark/>
          </w:tcPr>
          <w:p w14:paraId="404317EB" w14:textId="77777777" w:rsidR="00D40888" w:rsidRPr="00043C89" w:rsidRDefault="00D40888" w:rsidP="00D40888">
            <w:pPr>
              <w:jc w:val="center"/>
              <w:rPr>
                <w:rFonts w:ascii="Sylfaen" w:hAnsi="Sylfaen" w:cs="Arial"/>
                <w:sz w:val="10"/>
                <w:szCs w:val="10"/>
              </w:rPr>
            </w:pPr>
            <w:r w:rsidRPr="00043C89">
              <w:rPr>
                <w:rFonts w:ascii="Sylfaen" w:hAnsi="Sylfaen" w:cs="Arial"/>
                <w:sz w:val="10"/>
                <w:szCs w:val="10"/>
              </w:rPr>
              <w:t> </w:t>
            </w:r>
          </w:p>
        </w:tc>
      </w:tr>
      <w:tr w:rsidR="00D40888" w:rsidRPr="00043C89" w14:paraId="73E568BD"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1D4C8B85" w14:textId="77777777" w:rsidR="00D40888" w:rsidRPr="00043C89" w:rsidRDefault="00D40888" w:rsidP="00D40888">
            <w:pPr>
              <w:rPr>
                <w:rFonts w:ascii="Sylfaen" w:hAnsi="Sylfaen" w:cs="Calibri"/>
                <w:b/>
                <w:bCs/>
                <w:sz w:val="10"/>
                <w:szCs w:val="10"/>
              </w:rPr>
            </w:pPr>
            <w:r w:rsidRPr="00043C89">
              <w:rPr>
                <w:rFonts w:ascii="Sylfaen" w:hAnsi="Sylfaen" w:cs="Calibri"/>
                <w:b/>
                <w:bCs/>
                <w:sz w:val="10"/>
                <w:szCs w:val="10"/>
              </w:rPr>
              <w:t>ხარჯები</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1C911FAC" w14:textId="76D261C5" w:rsidR="00D40888" w:rsidRPr="00753991" w:rsidRDefault="00D40888" w:rsidP="00D40888">
            <w:pPr>
              <w:jc w:val="center"/>
              <w:rPr>
                <w:rFonts w:ascii="Sylfaen" w:hAnsi="Sylfaen" w:cs="Arial"/>
                <w:b/>
                <w:bCs/>
                <w:sz w:val="10"/>
                <w:szCs w:val="10"/>
              </w:rPr>
            </w:pPr>
            <w:r>
              <w:rPr>
                <w:rFonts w:ascii="Sylfaen" w:hAnsi="Sylfaen" w:cs="Arial"/>
                <w:b/>
                <w:bCs/>
                <w:sz w:val="10"/>
                <w:szCs w:val="10"/>
              </w:rPr>
              <w:t>26 495,2</w:t>
            </w:r>
          </w:p>
        </w:tc>
        <w:tc>
          <w:tcPr>
            <w:tcW w:w="209" w:type="pct"/>
            <w:tcBorders>
              <w:top w:val="nil"/>
              <w:left w:val="nil"/>
              <w:bottom w:val="single" w:sz="4" w:space="0" w:color="auto"/>
              <w:right w:val="single" w:sz="4" w:space="0" w:color="auto"/>
            </w:tcBorders>
            <w:shd w:val="clear" w:color="000000" w:fill="FFFFFF"/>
            <w:vAlign w:val="center"/>
            <w:hideMark/>
          </w:tcPr>
          <w:p w14:paraId="0678BF5D" w14:textId="36F3E332" w:rsidR="00D40888" w:rsidRPr="00753991" w:rsidRDefault="00D40888" w:rsidP="00D40888">
            <w:pPr>
              <w:jc w:val="center"/>
              <w:rPr>
                <w:rFonts w:ascii="Sylfaen" w:hAnsi="Sylfaen" w:cs="Arial"/>
                <w:b/>
                <w:bCs/>
                <w:sz w:val="10"/>
                <w:szCs w:val="10"/>
              </w:rPr>
            </w:pPr>
            <w:r>
              <w:rPr>
                <w:rFonts w:ascii="Sylfaen" w:hAnsi="Sylfaen" w:cs="Arial"/>
                <w:b/>
                <w:bCs/>
                <w:sz w:val="10"/>
                <w:szCs w:val="10"/>
              </w:rPr>
              <w:t>26 161,1</w:t>
            </w:r>
          </w:p>
        </w:tc>
        <w:tc>
          <w:tcPr>
            <w:tcW w:w="228" w:type="pct"/>
            <w:tcBorders>
              <w:top w:val="nil"/>
              <w:left w:val="nil"/>
              <w:bottom w:val="single" w:sz="4" w:space="0" w:color="auto"/>
              <w:right w:val="single" w:sz="8" w:space="0" w:color="auto"/>
            </w:tcBorders>
            <w:shd w:val="clear" w:color="000000" w:fill="FFFFFF"/>
            <w:vAlign w:val="center"/>
            <w:hideMark/>
          </w:tcPr>
          <w:p w14:paraId="6151F6E6" w14:textId="66787E7B" w:rsidR="00D40888" w:rsidRPr="00084B80" w:rsidRDefault="00D40888" w:rsidP="00D40888">
            <w:pPr>
              <w:jc w:val="center"/>
              <w:rPr>
                <w:rFonts w:ascii="Sylfaen" w:hAnsi="Sylfaen" w:cs="Arial"/>
                <w:b/>
                <w:bCs/>
                <w:sz w:val="10"/>
                <w:szCs w:val="10"/>
              </w:rPr>
            </w:pPr>
            <w:r>
              <w:rPr>
                <w:rFonts w:ascii="Sylfaen" w:hAnsi="Sylfaen" w:cs="Arial"/>
                <w:b/>
                <w:bCs/>
                <w:sz w:val="10"/>
                <w:szCs w:val="10"/>
              </w:rPr>
              <w:t>334,0</w:t>
            </w:r>
          </w:p>
        </w:tc>
        <w:tc>
          <w:tcPr>
            <w:tcW w:w="219" w:type="pct"/>
            <w:tcBorders>
              <w:top w:val="nil"/>
              <w:left w:val="nil"/>
              <w:bottom w:val="single" w:sz="4" w:space="0" w:color="auto"/>
              <w:right w:val="single" w:sz="4" w:space="0" w:color="auto"/>
            </w:tcBorders>
            <w:shd w:val="clear" w:color="000000" w:fill="FFFFFF"/>
            <w:vAlign w:val="center"/>
            <w:hideMark/>
          </w:tcPr>
          <w:p w14:paraId="2079C487" w14:textId="0DA1EBED" w:rsidR="00D40888" w:rsidRPr="006C26E6" w:rsidRDefault="00D40888" w:rsidP="00D40888">
            <w:pPr>
              <w:jc w:val="center"/>
              <w:rPr>
                <w:rFonts w:ascii="Sylfaen" w:hAnsi="Sylfaen" w:cs="Arial"/>
                <w:b/>
                <w:bCs/>
                <w:sz w:val="10"/>
                <w:szCs w:val="10"/>
              </w:rPr>
            </w:pPr>
            <w:r>
              <w:rPr>
                <w:rFonts w:ascii="Sylfaen" w:hAnsi="Sylfaen" w:cs="Arial"/>
                <w:b/>
                <w:bCs/>
                <w:sz w:val="10"/>
                <w:szCs w:val="10"/>
              </w:rPr>
              <w:t>30 342,2</w:t>
            </w:r>
          </w:p>
        </w:tc>
        <w:tc>
          <w:tcPr>
            <w:tcW w:w="210" w:type="pct"/>
            <w:tcBorders>
              <w:top w:val="nil"/>
              <w:left w:val="nil"/>
              <w:bottom w:val="single" w:sz="4" w:space="0" w:color="auto"/>
              <w:right w:val="single" w:sz="4" w:space="0" w:color="auto"/>
            </w:tcBorders>
            <w:shd w:val="clear" w:color="000000" w:fill="FFFFFF"/>
            <w:vAlign w:val="center"/>
            <w:hideMark/>
          </w:tcPr>
          <w:p w14:paraId="7A7522E4" w14:textId="589EE62E" w:rsidR="00D40888" w:rsidRPr="006C26E6" w:rsidRDefault="00D40888" w:rsidP="00D40888">
            <w:pPr>
              <w:jc w:val="center"/>
              <w:rPr>
                <w:rFonts w:ascii="Sylfaen" w:hAnsi="Sylfaen" w:cs="Arial"/>
                <w:b/>
                <w:bCs/>
                <w:sz w:val="10"/>
                <w:szCs w:val="10"/>
              </w:rPr>
            </w:pPr>
            <w:r>
              <w:rPr>
                <w:rFonts w:ascii="Sylfaen" w:hAnsi="Sylfaen" w:cs="Arial"/>
                <w:b/>
                <w:bCs/>
                <w:sz w:val="10"/>
                <w:szCs w:val="10"/>
              </w:rPr>
              <w:t>29 356,7</w:t>
            </w:r>
          </w:p>
        </w:tc>
        <w:tc>
          <w:tcPr>
            <w:tcW w:w="259" w:type="pct"/>
            <w:tcBorders>
              <w:top w:val="nil"/>
              <w:left w:val="nil"/>
              <w:bottom w:val="single" w:sz="4" w:space="0" w:color="auto"/>
              <w:right w:val="single" w:sz="8" w:space="0" w:color="auto"/>
            </w:tcBorders>
            <w:shd w:val="clear" w:color="000000" w:fill="FFFFFF"/>
            <w:vAlign w:val="center"/>
            <w:hideMark/>
          </w:tcPr>
          <w:p w14:paraId="7AC87957" w14:textId="39123905" w:rsidR="00D40888" w:rsidRPr="006C26E6" w:rsidRDefault="00D40888" w:rsidP="00D40888">
            <w:pPr>
              <w:jc w:val="center"/>
              <w:rPr>
                <w:rFonts w:ascii="Sylfaen" w:hAnsi="Sylfaen" w:cs="Arial"/>
                <w:b/>
                <w:bCs/>
                <w:sz w:val="10"/>
                <w:szCs w:val="10"/>
              </w:rPr>
            </w:pPr>
            <w:r>
              <w:rPr>
                <w:rFonts w:ascii="Sylfaen" w:hAnsi="Sylfaen" w:cs="Arial"/>
                <w:b/>
                <w:bCs/>
                <w:sz w:val="10"/>
                <w:szCs w:val="10"/>
              </w:rPr>
              <w:t>985,5</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77E3E9D3" w14:textId="27638E2A" w:rsidR="00D40888" w:rsidRPr="001170C5" w:rsidRDefault="00D40888" w:rsidP="00D40888">
            <w:pPr>
              <w:jc w:val="center"/>
              <w:rPr>
                <w:rFonts w:ascii="Sylfaen" w:hAnsi="Sylfaen" w:cs="Arial"/>
                <w:b/>
                <w:bCs/>
                <w:sz w:val="10"/>
                <w:szCs w:val="10"/>
              </w:rPr>
            </w:pPr>
            <w:r>
              <w:rPr>
                <w:rFonts w:ascii="Sylfaen" w:hAnsi="Sylfaen" w:cs="Arial"/>
                <w:b/>
                <w:bCs/>
                <w:sz w:val="10"/>
                <w:szCs w:val="10"/>
              </w:rPr>
              <w:t>36 293,7</w:t>
            </w:r>
          </w:p>
        </w:tc>
        <w:tc>
          <w:tcPr>
            <w:tcW w:w="210" w:type="pct"/>
            <w:tcBorders>
              <w:top w:val="nil"/>
              <w:left w:val="nil"/>
              <w:bottom w:val="single" w:sz="4" w:space="0" w:color="auto"/>
              <w:right w:val="single" w:sz="4" w:space="0" w:color="auto"/>
            </w:tcBorders>
            <w:shd w:val="clear" w:color="000000" w:fill="FFFFFF"/>
            <w:vAlign w:val="center"/>
            <w:hideMark/>
          </w:tcPr>
          <w:p w14:paraId="7D8E4127" w14:textId="71147911" w:rsidR="00D40888" w:rsidRPr="001170C5" w:rsidRDefault="00D40888" w:rsidP="00D40888">
            <w:pPr>
              <w:jc w:val="center"/>
              <w:rPr>
                <w:rFonts w:ascii="Sylfaen" w:hAnsi="Sylfaen" w:cs="Arial"/>
                <w:b/>
                <w:bCs/>
                <w:sz w:val="10"/>
                <w:szCs w:val="10"/>
              </w:rPr>
            </w:pPr>
            <w:r>
              <w:rPr>
                <w:rFonts w:ascii="Sylfaen" w:hAnsi="Sylfaen" w:cs="Arial"/>
                <w:b/>
                <w:bCs/>
                <w:sz w:val="10"/>
                <w:szCs w:val="10"/>
              </w:rPr>
              <w:t>35 396,2</w:t>
            </w:r>
          </w:p>
        </w:tc>
        <w:tc>
          <w:tcPr>
            <w:tcW w:w="229" w:type="pct"/>
            <w:tcBorders>
              <w:top w:val="nil"/>
              <w:left w:val="nil"/>
              <w:bottom w:val="single" w:sz="4" w:space="0" w:color="auto"/>
              <w:right w:val="single" w:sz="8" w:space="0" w:color="auto"/>
            </w:tcBorders>
            <w:shd w:val="clear" w:color="000000" w:fill="FFFFFF"/>
            <w:vAlign w:val="center"/>
            <w:hideMark/>
          </w:tcPr>
          <w:p w14:paraId="55667EF6" w14:textId="0EBDE00E" w:rsidR="00D40888" w:rsidRPr="001170C5" w:rsidRDefault="00D40888" w:rsidP="00D40888">
            <w:pPr>
              <w:jc w:val="center"/>
              <w:rPr>
                <w:rFonts w:ascii="Sylfaen" w:hAnsi="Sylfaen" w:cs="Arial"/>
                <w:b/>
                <w:bCs/>
                <w:sz w:val="10"/>
                <w:szCs w:val="10"/>
              </w:rPr>
            </w:pPr>
            <w:r>
              <w:rPr>
                <w:rFonts w:ascii="Sylfaen" w:hAnsi="Sylfaen" w:cs="Arial"/>
                <w:b/>
                <w:bCs/>
                <w:sz w:val="10"/>
                <w:szCs w:val="10"/>
              </w:rPr>
              <w:t>897,5</w:t>
            </w:r>
          </w:p>
        </w:tc>
        <w:tc>
          <w:tcPr>
            <w:tcW w:w="242" w:type="pct"/>
            <w:tcBorders>
              <w:top w:val="nil"/>
              <w:left w:val="nil"/>
              <w:bottom w:val="single" w:sz="4" w:space="0" w:color="auto"/>
              <w:right w:val="single" w:sz="4" w:space="0" w:color="auto"/>
            </w:tcBorders>
            <w:shd w:val="clear" w:color="000000" w:fill="FFFFFF"/>
            <w:vAlign w:val="center"/>
            <w:hideMark/>
          </w:tcPr>
          <w:p w14:paraId="58217EB4" w14:textId="26315001" w:rsidR="00D40888" w:rsidRPr="00D40888" w:rsidRDefault="00D40888" w:rsidP="00D40888">
            <w:pPr>
              <w:jc w:val="center"/>
              <w:rPr>
                <w:rFonts w:ascii="Sylfaen" w:hAnsi="Sylfaen" w:cs="Arial"/>
                <w:b/>
                <w:bCs/>
                <w:sz w:val="10"/>
                <w:szCs w:val="10"/>
              </w:rPr>
            </w:pPr>
            <w:r>
              <w:rPr>
                <w:rFonts w:ascii="Sylfaen" w:hAnsi="Sylfaen" w:cs="Arial"/>
                <w:b/>
                <w:bCs/>
                <w:sz w:val="10"/>
                <w:szCs w:val="10"/>
              </w:rPr>
              <w:t>35 802,0</w:t>
            </w:r>
          </w:p>
        </w:tc>
        <w:tc>
          <w:tcPr>
            <w:tcW w:w="227" w:type="pct"/>
            <w:tcBorders>
              <w:top w:val="nil"/>
              <w:left w:val="nil"/>
              <w:bottom w:val="single" w:sz="4" w:space="0" w:color="auto"/>
              <w:right w:val="single" w:sz="4" w:space="0" w:color="auto"/>
            </w:tcBorders>
            <w:shd w:val="clear" w:color="000000" w:fill="FFFFFF"/>
            <w:vAlign w:val="center"/>
            <w:hideMark/>
          </w:tcPr>
          <w:p w14:paraId="1806A958" w14:textId="0D03C2AC" w:rsidR="00D40888" w:rsidRPr="00804270" w:rsidRDefault="00D40888" w:rsidP="00D40888">
            <w:pPr>
              <w:jc w:val="center"/>
              <w:rPr>
                <w:rFonts w:ascii="Sylfaen" w:hAnsi="Sylfaen" w:cs="Arial"/>
                <w:b/>
                <w:bCs/>
                <w:sz w:val="10"/>
                <w:szCs w:val="10"/>
                <w:lang w:val="ka-GE"/>
              </w:rPr>
            </w:pPr>
            <w:r>
              <w:rPr>
                <w:rFonts w:ascii="Sylfaen" w:hAnsi="Sylfaen" w:cs="Arial"/>
                <w:b/>
                <w:bCs/>
                <w:sz w:val="10"/>
                <w:szCs w:val="10"/>
              </w:rPr>
              <w:t>35 802,0</w:t>
            </w:r>
          </w:p>
        </w:tc>
        <w:tc>
          <w:tcPr>
            <w:tcW w:w="246" w:type="pct"/>
            <w:tcBorders>
              <w:top w:val="nil"/>
              <w:left w:val="nil"/>
              <w:bottom w:val="single" w:sz="4" w:space="0" w:color="auto"/>
              <w:right w:val="single" w:sz="8" w:space="0" w:color="auto"/>
            </w:tcBorders>
            <w:shd w:val="clear" w:color="000000" w:fill="FFFFFF"/>
            <w:vAlign w:val="center"/>
            <w:hideMark/>
          </w:tcPr>
          <w:p w14:paraId="529B424D" w14:textId="3D17DDF3" w:rsidR="00D40888" w:rsidRPr="009D6DD3" w:rsidRDefault="00D40888" w:rsidP="00D40888">
            <w:pPr>
              <w:jc w:val="center"/>
              <w:rPr>
                <w:rFonts w:ascii="Sylfaen" w:hAnsi="Sylfaen" w:cs="Arial"/>
                <w:b/>
                <w:bCs/>
                <w:sz w:val="10"/>
                <w:szCs w:val="10"/>
              </w:rPr>
            </w:pPr>
            <w:r>
              <w:rPr>
                <w:rFonts w:ascii="Sylfaen" w:hAnsi="Sylfaen" w:cs="Arial"/>
                <w:b/>
                <w:bCs/>
                <w:sz w:val="10"/>
                <w:szCs w:val="10"/>
              </w:rPr>
              <w:t>0</w:t>
            </w:r>
            <w:r>
              <w:rPr>
                <w:rFonts w:ascii="Sylfaen" w:hAnsi="Sylfaen" w:cs="Arial"/>
                <w:b/>
                <w:bCs/>
                <w:sz w:val="10"/>
                <w:szCs w:val="10"/>
                <w:lang w:val="ka-GE"/>
              </w:rPr>
              <w:t>,</w:t>
            </w:r>
            <w:r>
              <w:rPr>
                <w:rFonts w:ascii="Sylfaen" w:hAnsi="Sylfaen" w:cs="Arial"/>
                <w:b/>
                <w:bCs/>
                <w:sz w:val="10"/>
                <w:szCs w:val="10"/>
              </w:rPr>
              <w:t>0</w:t>
            </w:r>
          </w:p>
        </w:tc>
        <w:tc>
          <w:tcPr>
            <w:tcW w:w="209" w:type="pct"/>
            <w:tcBorders>
              <w:top w:val="nil"/>
              <w:left w:val="nil"/>
              <w:bottom w:val="single" w:sz="4" w:space="0" w:color="auto"/>
              <w:right w:val="single" w:sz="4" w:space="0" w:color="auto"/>
            </w:tcBorders>
            <w:shd w:val="clear" w:color="000000" w:fill="FFFFFF"/>
            <w:vAlign w:val="center"/>
            <w:hideMark/>
          </w:tcPr>
          <w:p w14:paraId="294B59B1" w14:textId="0ACF3377" w:rsidR="00D40888" w:rsidRPr="007A3FE3" w:rsidRDefault="00D40888" w:rsidP="00D40888">
            <w:pPr>
              <w:jc w:val="center"/>
              <w:rPr>
                <w:rFonts w:ascii="Sylfaen" w:hAnsi="Sylfaen" w:cs="Arial"/>
                <w:b/>
                <w:bCs/>
                <w:sz w:val="10"/>
                <w:szCs w:val="10"/>
                <w:lang w:val="ka-GE"/>
              </w:rPr>
            </w:pPr>
            <w:r>
              <w:rPr>
                <w:rFonts w:ascii="Sylfaen" w:hAnsi="Sylfaen" w:cs="Arial"/>
                <w:b/>
                <w:bCs/>
                <w:sz w:val="10"/>
                <w:szCs w:val="10"/>
              </w:rPr>
              <w:t>37 663,7</w:t>
            </w:r>
          </w:p>
        </w:tc>
        <w:tc>
          <w:tcPr>
            <w:tcW w:w="182" w:type="pct"/>
            <w:tcBorders>
              <w:top w:val="nil"/>
              <w:left w:val="nil"/>
              <w:bottom w:val="single" w:sz="4" w:space="0" w:color="auto"/>
              <w:right w:val="single" w:sz="4" w:space="0" w:color="auto"/>
            </w:tcBorders>
            <w:shd w:val="clear" w:color="000000" w:fill="FFFFFF"/>
            <w:vAlign w:val="center"/>
            <w:hideMark/>
          </w:tcPr>
          <w:p w14:paraId="4ABCAD59" w14:textId="41F31EE2" w:rsidR="00D40888" w:rsidRPr="00DD511C" w:rsidRDefault="00D40888" w:rsidP="00D40888">
            <w:pPr>
              <w:jc w:val="center"/>
              <w:rPr>
                <w:rFonts w:ascii="Sylfaen" w:hAnsi="Sylfaen" w:cs="Arial"/>
                <w:b/>
                <w:bCs/>
                <w:sz w:val="10"/>
                <w:szCs w:val="10"/>
              </w:rPr>
            </w:pPr>
            <w:r>
              <w:rPr>
                <w:rFonts w:ascii="Sylfaen" w:hAnsi="Sylfaen" w:cs="Arial"/>
                <w:b/>
                <w:bCs/>
                <w:sz w:val="10"/>
                <w:szCs w:val="10"/>
              </w:rPr>
              <w:t>37 663,7</w:t>
            </w:r>
          </w:p>
        </w:tc>
        <w:tc>
          <w:tcPr>
            <w:tcW w:w="182" w:type="pct"/>
            <w:tcBorders>
              <w:top w:val="nil"/>
              <w:left w:val="nil"/>
              <w:bottom w:val="single" w:sz="4" w:space="0" w:color="auto"/>
              <w:right w:val="single" w:sz="8" w:space="0" w:color="auto"/>
            </w:tcBorders>
            <w:shd w:val="clear" w:color="000000" w:fill="FFFFFF"/>
            <w:vAlign w:val="center"/>
            <w:hideMark/>
          </w:tcPr>
          <w:p w14:paraId="43530533" w14:textId="4075F6BB" w:rsidR="00D40888" w:rsidRPr="007A3FE3" w:rsidRDefault="00D40888" w:rsidP="00D40888">
            <w:pPr>
              <w:jc w:val="center"/>
              <w:rPr>
                <w:rFonts w:ascii="Sylfaen" w:hAnsi="Sylfaen" w:cs="Arial"/>
                <w:b/>
                <w:bCs/>
                <w:sz w:val="10"/>
                <w:szCs w:val="10"/>
                <w:lang w:val="ka-GE"/>
              </w:rPr>
            </w:pPr>
          </w:p>
        </w:tc>
        <w:tc>
          <w:tcPr>
            <w:tcW w:w="226" w:type="pct"/>
            <w:tcBorders>
              <w:top w:val="nil"/>
              <w:left w:val="nil"/>
              <w:bottom w:val="single" w:sz="4" w:space="0" w:color="auto"/>
              <w:right w:val="single" w:sz="4" w:space="0" w:color="auto"/>
            </w:tcBorders>
            <w:shd w:val="clear" w:color="000000" w:fill="FFFFFF"/>
            <w:vAlign w:val="center"/>
            <w:hideMark/>
          </w:tcPr>
          <w:p w14:paraId="62FB5582" w14:textId="4475FA60" w:rsidR="00D40888" w:rsidRPr="00D40888" w:rsidRDefault="00D40888" w:rsidP="00D40888">
            <w:pPr>
              <w:jc w:val="center"/>
              <w:rPr>
                <w:rFonts w:ascii="Sylfaen" w:hAnsi="Sylfaen" w:cs="Arial"/>
                <w:b/>
                <w:bCs/>
                <w:sz w:val="10"/>
                <w:szCs w:val="10"/>
              </w:rPr>
            </w:pPr>
            <w:r>
              <w:rPr>
                <w:rFonts w:ascii="Sylfaen" w:hAnsi="Sylfaen" w:cs="Arial"/>
                <w:b/>
                <w:bCs/>
                <w:sz w:val="10"/>
                <w:szCs w:val="10"/>
              </w:rPr>
              <w:t>39 659,9</w:t>
            </w:r>
          </w:p>
        </w:tc>
        <w:tc>
          <w:tcPr>
            <w:tcW w:w="182" w:type="pct"/>
            <w:tcBorders>
              <w:top w:val="nil"/>
              <w:left w:val="nil"/>
              <w:bottom w:val="single" w:sz="4" w:space="0" w:color="auto"/>
              <w:right w:val="single" w:sz="4" w:space="0" w:color="auto"/>
            </w:tcBorders>
            <w:shd w:val="clear" w:color="000000" w:fill="FFFFFF"/>
            <w:vAlign w:val="center"/>
            <w:hideMark/>
          </w:tcPr>
          <w:p w14:paraId="5F0C5037" w14:textId="23793214" w:rsidR="00D40888" w:rsidRPr="00040965" w:rsidRDefault="00D40888" w:rsidP="00D40888">
            <w:pPr>
              <w:jc w:val="center"/>
              <w:rPr>
                <w:rFonts w:ascii="Sylfaen" w:hAnsi="Sylfaen" w:cs="Arial"/>
                <w:b/>
                <w:bCs/>
                <w:sz w:val="10"/>
                <w:szCs w:val="10"/>
                <w:lang w:val="ka-GE"/>
              </w:rPr>
            </w:pPr>
            <w:r>
              <w:rPr>
                <w:rFonts w:ascii="Sylfaen" w:hAnsi="Sylfaen" w:cs="Arial"/>
                <w:b/>
                <w:bCs/>
                <w:sz w:val="10"/>
                <w:szCs w:val="10"/>
              </w:rPr>
              <w:t>39 659,9</w:t>
            </w:r>
          </w:p>
        </w:tc>
        <w:tc>
          <w:tcPr>
            <w:tcW w:w="238" w:type="pct"/>
            <w:tcBorders>
              <w:top w:val="nil"/>
              <w:left w:val="nil"/>
              <w:bottom w:val="single" w:sz="4" w:space="0" w:color="auto"/>
              <w:right w:val="single" w:sz="8" w:space="0" w:color="auto"/>
            </w:tcBorders>
            <w:shd w:val="clear" w:color="000000" w:fill="FFFFFF"/>
            <w:vAlign w:val="center"/>
            <w:hideMark/>
          </w:tcPr>
          <w:p w14:paraId="766E2EB6" w14:textId="5E4FB567" w:rsidR="00D40888" w:rsidRPr="00043C89" w:rsidRDefault="00D40888" w:rsidP="00D40888">
            <w:pPr>
              <w:jc w:val="center"/>
              <w:rPr>
                <w:rFonts w:ascii="Sylfaen" w:hAnsi="Sylfaen" w:cs="Arial"/>
                <w:b/>
                <w:bCs/>
                <w:sz w:val="10"/>
                <w:szCs w:val="10"/>
              </w:rPr>
            </w:pPr>
            <w:r w:rsidRPr="00043C89">
              <w:rPr>
                <w:rFonts w:ascii="Sylfaen" w:hAnsi="Sylfaen" w:cs="Arial"/>
                <w:b/>
                <w:bCs/>
                <w:sz w:val="10"/>
                <w:szCs w:val="10"/>
              </w:rPr>
              <w:t>0.0</w:t>
            </w:r>
          </w:p>
        </w:tc>
        <w:tc>
          <w:tcPr>
            <w:tcW w:w="217" w:type="pct"/>
            <w:tcBorders>
              <w:top w:val="nil"/>
              <w:left w:val="nil"/>
              <w:bottom w:val="single" w:sz="4" w:space="0" w:color="auto"/>
              <w:right w:val="single" w:sz="4" w:space="0" w:color="auto"/>
            </w:tcBorders>
            <w:shd w:val="clear" w:color="000000" w:fill="FFFFFF"/>
            <w:vAlign w:val="center"/>
            <w:hideMark/>
          </w:tcPr>
          <w:p w14:paraId="7C02E90F" w14:textId="4300BC3B" w:rsidR="00D40888" w:rsidRPr="00D40888" w:rsidRDefault="00D40888" w:rsidP="00D40888">
            <w:pPr>
              <w:jc w:val="center"/>
              <w:rPr>
                <w:rFonts w:ascii="Sylfaen" w:hAnsi="Sylfaen" w:cs="Arial"/>
                <w:b/>
                <w:bCs/>
                <w:sz w:val="10"/>
                <w:szCs w:val="10"/>
              </w:rPr>
            </w:pPr>
            <w:r>
              <w:rPr>
                <w:rFonts w:ascii="Sylfaen" w:hAnsi="Sylfaen" w:cs="Arial"/>
                <w:b/>
                <w:bCs/>
                <w:sz w:val="10"/>
                <w:szCs w:val="10"/>
              </w:rPr>
              <w:t>41 761,9</w:t>
            </w:r>
          </w:p>
        </w:tc>
        <w:tc>
          <w:tcPr>
            <w:tcW w:w="228" w:type="pct"/>
            <w:tcBorders>
              <w:top w:val="nil"/>
              <w:left w:val="nil"/>
              <w:bottom w:val="single" w:sz="4" w:space="0" w:color="auto"/>
              <w:right w:val="single" w:sz="4" w:space="0" w:color="auto"/>
            </w:tcBorders>
            <w:shd w:val="clear" w:color="000000" w:fill="FFFFFF"/>
            <w:vAlign w:val="center"/>
            <w:hideMark/>
          </w:tcPr>
          <w:p w14:paraId="16B3E8DA" w14:textId="5F7A37A6" w:rsidR="00D40888" w:rsidRPr="00040965" w:rsidRDefault="00D40888" w:rsidP="00D40888">
            <w:pPr>
              <w:jc w:val="center"/>
              <w:rPr>
                <w:rFonts w:ascii="Sylfaen" w:hAnsi="Sylfaen" w:cs="Arial"/>
                <w:b/>
                <w:bCs/>
                <w:sz w:val="10"/>
                <w:szCs w:val="10"/>
                <w:lang w:val="ka-GE"/>
              </w:rPr>
            </w:pPr>
            <w:r>
              <w:rPr>
                <w:rFonts w:ascii="Sylfaen" w:hAnsi="Sylfaen" w:cs="Arial"/>
                <w:b/>
                <w:bCs/>
                <w:sz w:val="10"/>
                <w:szCs w:val="10"/>
              </w:rPr>
              <w:t>41 761,9</w:t>
            </w:r>
          </w:p>
        </w:tc>
        <w:tc>
          <w:tcPr>
            <w:tcW w:w="228" w:type="pct"/>
            <w:tcBorders>
              <w:top w:val="nil"/>
              <w:left w:val="nil"/>
              <w:bottom w:val="single" w:sz="4" w:space="0" w:color="auto"/>
              <w:right w:val="single" w:sz="8" w:space="0" w:color="auto"/>
            </w:tcBorders>
            <w:shd w:val="clear" w:color="000000" w:fill="FFFFFF"/>
            <w:vAlign w:val="center"/>
            <w:hideMark/>
          </w:tcPr>
          <w:p w14:paraId="0EF8A52D" w14:textId="518D9720" w:rsidR="00D40888" w:rsidRPr="00043C89" w:rsidRDefault="00D40888" w:rsidP="00D40888">
            <w:pPr>
              <w:jc w:val="center"/>
              <w:rPr>
                <w:rFonts w:ascii="Sylfaen" w:hAnsi="Sylfaen" w:cs="Arial"/>
                <w:b/>
                <w:bCs/>
                <w:sz w:val="10"/>
                <w:szCs w:val="10"/>
              </w:rPr>
            </w:pPr>
            <w:r w:rsidRPr="00043C89">
              <w:rPr>
                <w:rFonts w:ascii="Sylfaen" w:hAnsi="Sylfaen" w:cs="Arial"/>
                <w:b/>
                <w:bCs/>
                <w:sz w:val="10"/>
                <w:szCs w:val="10"/>
              </w:rPr>
              <w:t>0.0</w:t>
            </w:r>
          </w:p>
        </w:tc>
      </w:tr>
      <w:tr w:rsidR="00D40888" w:rsidRPr="00043C89" w14:paraId="5DDE94FB"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42F0201C" w14:textId="77777777" w:rsidR="00D40888" w:rsidRPr="00043C89" w:rsidRDefault="00D40888" w:rsidP="00D40888">
            <w:pPr>
              <w:rPr>
                <w:rFonts w:ascii="Sylfaen" w:hAnsi="Sylfaen" w:cs="Calibri"/>
                <w:sz w:val="10"/>
                <w:szCs w:val="10"/>
              </w:rPr>
            </w:pPr>
            <w:r w:rsidRPr="00043C89">
              <w:rPr>
                <w:rFonts w:ascii="Sylfaen" w:hAnsi="Sylfaen" w:cs="Calibri"/>
                <w:sz w:val="10"/>
                <w:szCs w:val="10"/>
              </w:rPr>
              <w:t>შრომის ანაზღაურება</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110C98FB" w14:textId="6CA0C708" w:rsidR="00D40888" w:rsidRPr="00084B80" w:rsidRDefault="00D40888" w:rsidP="00D40888">
            <w:pPr>
              <w:jc w:val="center"/>
              <w:rPr>
                <w:rFonts w:ascii="Sylfaen" w:hAnsi="Sylfaen" w:cs="Arial"/>
                <w:bCs/>
                <w:sz w:val="10"/>
                <w:szCs w:val="10"/>
              </w:rPr>
            </w:pPr>
            <w:r>
              <w:rPr>
                <w:rFonts w:ascii="Sylfaen" w:hAnsi="Sylfaen" w:cs="Arial"/>
                <w:bCs/>
                <w:sz w:val="10"/>
                <w:szCs w:val="10"/>
              </w:rPr>
              <w:t>4 284,8</w:t>
            </w:r>
          </w:p>
        </w:tc>
        <w:tc>
          <w:tcPr>
            <w:tcW w:w="209" w:type="pct"/>
            <w:tcBorders>
              <w:top w:val="nil"/>
              <w:left w:val="nil"/>
              <w:bottom w:val="single" w:sz="4" w:space="0" w:color="auto"/>
              <w:right w:val="single" w:sz="4" w:space="0" w:color="auto"/>
            </w:tcBorders>
            <w:shd w:val="clear" w:color="000000" w:fill="FFFFFF"/>
            <w:vAlign w:val="center"/>
            <w:hideMark/>
          </w:tcPr>
          <w:p w14:paraId="2B55A19D" w14:textId="2F835AC6" w:rsidR="00D40888" w:rsidRPr="00084B80" w:rsidRDefault="00D40888" w:rsidP="00D40888">
            <w:pPr>
              <w:jc w:val="center"/>
              <w:rPr>
                <w:rFonts w:ascii="Sylfaen" w:hAnsi="Sylfaen" w:cs="Arial"/>
                <w:sz w:val="10"/>
                <w:szCs w:val="10"/>
              </w:rPr>
            </w:pPr>
            <w:r>
              <w:rPr>
                <w:rFonts w:ascii="Sylfaen" w:hAnsi="Sylfaen" w:cs="Arial"/>
                <w:bCs/>
                <w:sz w:val="10"/>
                <w:szCs w:val="10"/>
              </w:rPr>
              <w:t>4 284,8</w:t>
            </w:r>
          </w:p>
        </w:tc>
        <w:tc>
          <w:tcPr>
            <w:tcW w:w="228" w:type="pct"/>
            <w:tcBorders>
              <w:top w:val="nil"/>
              <w:left w:val="nil"/>
              <w:bottom w:val="single" w:sz="4" w:space="0" w:color="auto"/>
              <w:right w:val="single" w:sz="8" w:space="0" w:color="auto"/>
            </w:tcBorders>
            <w:shd w:val="clear" w:color="000000" w:fill="FFFFFF"/>
            <w:vAlign w:val="center"/>
          </w:tcPr>
          <w:p w14:paraId="0F25C201" w14:textId="260480B0"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19" w:type="pct"/>
            <w:tcBorders>
              <w:top w:val="nil"/>
              <w:left w:val="nil"/>
              <w:bottom w:val="single" w:sz="4" w:space="0" w:color="auto"/>
              <w:right w:val="single" w:sz="4" w:space="0" w:color="auto"/>
            </w:tcBorders>
            <w:shd w:val="clear" w:color="000000" w:fill="FFFFFF"/>
            <w:vAlign w:val="center"/>
            <w:hideMark/>
          </w:tcPr>
          <w:p w14:paraId="36905C28" w14:textId="1A664F94" w:rsidR="00D40888" w:rsidRPr="006C26E6" w:rsidRDefault="00D40888" w:rsidP="00D40888">
            <w:pPr>
              <w:jc w:val="center"/>
              <w:rPr>
                <w:rFonts w:ascii="Sylfaen" w:hAnsi="Sylfaen" w:cs="Arial"/>
                <w:bCs/>
                <w:sz w:val="10"/>
                <w:szCs w:val="10"/>
              </w:rPr>
            </w:pPr>
            <w:r>
              <w:rPr>
                <w:rFonts w:ascii="Sylfaen" w:hAnsi="Sylfaen" w:cs="Arial"/>
                <w:bCs/>
                <w:sz w:val="10"/>
                <w:szCs w:val="10"/>
              </w:rPr>
              <w:t>4 844,4</w:t>
            </w:r>
          </w:p>
        </w:tc>
        <w:tc>
          <w:tcPr>
            <w:tcW w:w="210" w:type="pct"/>
            <w:tcBorders>
              <w:top w:val="nil"/>
              <w:left w:val="nil"/>
              <w:bottom w:val="single" w:sz="4" w:space="0" w:color="auto"/>
              <w:right w:val="single" w:sz="4" w:space="0" w:color="auto"/>
            </w:tcBorders>
            <w:shd w:val="clear" w:color="000000" w:fill="FFFFFF"/>
            <w:vAlign w:val="center"/>
            <w:hideMark/>
          </w:tcPr>
          <w:p w14:paraId="5B2C426C" w14:textId="01CC6B30" w:rsidR="00D40888" w:rsidRPr="00043C89" w:rsidRDefault="00D40888" w:rsidP="00D40888">
            <w:pPr>
              <w:jc w:val="center"/>
              <w:rPr>
                <w:rFonts w:ascii="Sylfaen" w:hAnsi="Sylfaen" w:cs="Arial"/>
                <w:sz w:val="10"/>
                <w:szCs w:val="10"/>
                <w:lang w:val="ka-GE"/>
              </w:rPr>
            </w:pPr>
            <w:r>
              <w:rPr>
                <w:rFonts w:ascii="Sylfaen" w:hAnsi="Sylfaen" w:cs="Arial"/>
                <w:bCs/>
                <w:sz w:val="10"/>
                <w:szCs w:val="10"/>
              </w:rPr>
              <w:t>4 844,4</w:t>
            </w:r>
          </w:p>
        </w:tc>
        <w:tc>
          <w:tcPr>
            <w:tcW w:w="259" w:type="pct"/>
            <w:tcBorders>
              <w:top w:val="nil"/>
              <w:left w:val="nil"/>
              <w:bottom w:val="single" w:sz="4" w:space="0" w:color="auto"/>
              <w:right w:val="single" w:sz="8" w:space="0" w:color="auto"/>
            </w:tcBorders>
            <w:shd w:val="clear" w:color="000000" w:fill="FFFFFF"/>
            <w:vAlign w:val="center"/>
            <w:hideMark/>
          </w:tcPr>
          <w:p w14:paraId="4BFD058C" w14:textId="71780442"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44CA9D4E" w14:textId="57D198B2" w:rsidR="00D40888" w:rsidRPr="001170C5" w:rsidRDefault="00D40888" w:rsidP="00D40888">
            <w:pPr>
              <w:jc w:val="center"/>
              <w:rPr>
                <w:rFonts w:ascii="Sylfaen" w:hAnsi="Sylfaen" w:cs="Arial"/>
                <w:bCs/>
                <w:sz w:val="10"/>
                <w:szCs w:val="10"/>
              </w:rPr>
            </w:pPr>
            <w:r>
              <w:rPr>
                <w:rFonts w:ascii="Sylfaen" w:hAnsi="Sylfaen" w:cs="Arial"/>
                <w:bCs/>
                <w:sz w:val="10"/>
                <w:szCs w:val="10"/>
              </w:rPr>
              <w:t>5 664,0</w:t>
            </w:r>
          </w:p>
        </w:tc>
        <w:tc>
          <w:tcPr>
            <w:tcW w:w="210" w:type="pct"/>
            <w:tcBorders>
              <w:top w:val="nil"/>
              <w:left w:val="nil"/>
              <w:bottom w:val="single" w:sz="4" w:space="0" w:color="auto"/>
              <w:right w:val="single" w:sz="4" w:space="0" w:color="auto"/>
            </w:tcBorders>
            <w:shd w:val="clear" w:color="000000" w:fill="FFFFFF"/>
            <w:vAlign w:val="center"/>
            <w:hideMark/>
          </w:tcPr>
          <w:p w14:paraId="2C01A42F" w14:textId="68E40C89" w:rsidR="00D40888" w:rsidRPr="009D373C" w:rsidRDefault="00D40888" w:rsidP="00D40888">
            <w:pPr>
              <w:jc w:val="center"/>
              <w:rPr>
                <w:rFonts w:ascii="Sylfaen" w:hAnsi="Sylfaen" w:cs="Arial"/>
                <w:sz w:val="10"/>
                <w:szCs w:val="10"/>
                <w:lang w:val="ka-GE"/>
              </w:rPr>
            </w:pPr>
            <w:r>
              <w:rPr>
                <w:rFonts w:ascii="Sylfaen" w:hAnsi="Sylfaen" w:cs="Arial"/>
                <w:bCs/>
                <w:sz w:val="10"/>
                <w:szCs w:val="10"/>
              </w:rPr>
              <w:t>5 664,0</w:t>
            </w:r>
          </w:p>
        </w:tc>
        <w:tc>
          <w:tcPr>
            <w:tcW w:w="229" w:type="pct"/>
            <w:tcBorders>
              <w:top w:val="nil"/>
              <w:left w:val="nil"/>
              <w:bottom w:val="single" w:sz="4" w:space="0" w:color="auto"/>
              <w:right w:val="single" w:sz="8" w:space="0" w:color="auto"/>
            </w:tcBorders>
            <w:shd w:val="clear" w:color="000000" w:fill="FFFFFF"/>
            <w:vAlign w:val="center"/>
            <w:hideMark/>
          </w:tcPr>
          <w:p w14:paraId="560479A9" w14:textId="6719C3B7" w:rsidR="00D40888" w:rsidRPr="00043C89" w:rsidRDefault="00D40888" w:rsidP="00D40888">
            <w:pPr>
              <w:jc w:val="center"/>
              <w:rPr>
                <w:rFonts w:ascii="Sylfaen" w:hAnsi="Sylfaen" w:cs="Arial"/>
                <w:sz w:val="10"/>
                <w:szCs w:val="10"/>
              </w:rPr>
            </w:pPr>
            <w:r>
              <w:rPr>
                <w:rFonts w:ascii="Sylfaen" w:hAnsi="Sylfaen" w:cs="Arial"/>
                <w:sz w:val="10"/>
                <w:szCs w:val="10"/>
                <w:lang w:val="ka-GE"/>
              </w:rPr>
              <w:t>0,0</w:t>
            </w:r>
            <w:r w:rsidRPr="00043C89">
              <w:rPr>
                <w:rFonts w:ascii="Sylfaen" w:hAnsi="Sylfaen" w:cs="Arial"/>
                <w:sz w:val="10"/>
                <w:szCs w:val="10"/>
              </w:rPr>
              <w:t> </w:t>
            </w:r>
          </w:p>
        </w:tc>
        <w:tc>
          <w:tcPr>
            <w:tcW w:w="242" w:type="pct"/>
            <w:tcBorders>
              <w:top w:val="nil"/>
              <w:left w:val="nil"/>
              <w:bottom w:val="single" w:sz="4" w:space="0" w:color="auto"/>
              <w:right w:val="single" w:sz="4" w:space="0" w:color="auto"/>
            </w:tcBorders>
            <w:shd w:val="clear" w:color="000000" w:fill="FFFFFF"/>
            <w:vAlign w:val="center"/>
            <w:hideMark/>
          </w:tcPr>
          <w:p w14:paraId="04BC3964" w14:textId="0499ACB2" w:rsidR="00D40888" w:rsidRPr="00D40888" w:rsidRDefault="00D40888" w:rsidP="00D40888">
            <w:pPr>
              <w:jc w:val="center"/>
              <w:rPr>
                <w:rFonts w:ascii="Sylfaen" w:hAnsi="Sylfaen" w:cs="Arial"/>
                <w:bCs/>
                <w:sz w:val="10"/>
                <w:szCs w:val="10"/>
              </w:rPr>
            </w:pPr>
            <w:r>
              <w:rPr>
                <w:rFonts w:ascii="Sylfaen" w:hAnsi="Sylfaen" w:cs="Arial"/>
                <w:bCs/>
                <w:sz w:val="10"/>
                <w:szCs w:val="10"/>
              </w:rPr>
              <w:t>6 062,0</w:t>
            </w:r>
          </w:p>
        </w:tc>
        <w:tc>
          <w:tcPr>
            <w:tcW w:w="227" w:type="pct"/>
            <w:tcBorders>
              <w:top w:val="nil"/>
              <w:left w:val="nil"/>
              <w:bottom w:val="single" w:sz="4" w:space="0" w:color="auto"/>
              <w:right w:val="single" w:sz="4" w:space="0" w:color="auto"/>
            </w:tcBorders>
            <w:shd w:val="clear" w:color="000000" w:fill="FFFFFF"/>
            <w:vAlign w:val="center"/>
            <w:hideMark/>
          </w:tcPr>
          <w:p w14:paraId="43F26182" w14:textId="7CFE1E24" w:rsidR="00D40888" w:rsidRPr="00945BCC" w:rsidRDefault="00D40888" w:rsidP="00D40888">
            <w:pPr>
              <w:jc w:val="center"/>
              <w:rPr>
                <w:rFonts w:ascii="Sylfaen" w:hAnsi="Sylfaen" w:cs="Arial"/>
                <w:sz w:val="10"/>
                <w:szCs w:val="10"/>
              </w:rPr>
            </w:pPr>
            <w:r>
              <w:rPr>
                <w:rFonts w:ascii="Sylfaen" w:hAnsi="Sylfaen" w:cs="Arial"/>
                <w:bCs/>
                <w:sz w:val="10"/>
                <w:szCs w:val="10"/>
              </w:rPr>
              <w:t>6 062,0</w:t>
            </w:r>
          </w:p>
        </w:tc>
        <w:tc>
          <w:tcPr>
            <w:tcW w:w="246" w:type="pct"/>
            <w:tcBorders>
              <w:top w:val="nil"/>
              <w:left w:val="nil"/>
              <w:bottom w:val="single" w:sz="4" w:space="0" w:color="auto"/>
              <w:right w:val="single" w:sz="8" w:space="0" w:color="auto"/>
            </w:tcBorders>
            <w:shd w:val="clear" w:color="000000" w:fill="FFFFFF"/>
            <w:vAlign w:val="center"/>
            <w:hideMark/>
          </w:tcPr>
          <w:p w14:paraId="44938A33" w14:textId="7C4F1D08" w:rsidR="00D40888" w:rsidRPr="008F1DC9"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09" w:type="pct"/>
            <w:tcBorders>
              <w:top w:val="nil"/>
              <w:left w:val="nil"/>
              <w:bottom w:val="single" w:sz="4" w:space="0" w:color="auto"/>
              <w:right w:val="single" w:sz="4" w:space="0" w:color="auto"/>
            </w:tcBorders>
            <w:shd w:val="clear" w:color="000000" w:fill="FFFFFF"/>
            <w:vAlign w:val="center"/>
            <w:hideMark/>
          </w:tcPr>
          <w:p w14:paraId="6B29956D" w14:textId="658F5490" w:rsidR="00D40888" w:rsidRPr="00D40888" w:rsidRDefault="00D40888" w:rsidP="00D40888">
            <w:pPr>
              <w:jc w:val="center"/>
              <w:rPr>
                <w:rFonts w:ascii="Sylfaen" w:hAnsi="Sylfaen" w:cs="Arial"/>
                <w:bCs/>
                <w:sz w:val="10"/>
                <w:szCs w:val="10"/>
              </w:rPr>
            </w:pPr>
            <w:r>
              <w:rPr>
                <w:rFonts w:ascii="Sylfaen" w:hAnsi="Sylfaen" w:cs="Arial"/>
                <w:bCs/>
                <w:sz w:val="10"/>
                <w:szCs w:val="10"/>
              </w:rPr>
              <w:t>6 377,2</w:t>
            </w:r>
          </w:p>
        </w:tc>
        <w:tc>
          <w:tcPr>
            <w:tcW w:w="182" w:type="pct"/>
            <w:tcBorders>
              <w:top w:val="nil"/>
              <w:left w:val="nil"/>
              <w:bottom w:val="single" w:sz="4" w:space="0" w:color="auto"/>
              <w:right w:val="single" w:sz="4" w:space="0" w:color="auto"/>
            </w:tcBorders>
            <w:shd w:val="clear" w:color="000000" w:fill="FFFFFF"/>
            <w:vAlign w:val="center"/>
            <w:hideMark/>
          </w:tcPr>
          <w:p w14:paraId="35565AB4" w14:textId="689DB8CB" w:rsidR="00D40888" w:rsidRPr="00DD511C" w:rsidRDefault="00D40888" w:rsidP="00D40888">
            <w:pPr>
              <w:jc w:val="center"/>
              <w:rPr>
                <w:rFonts w:ascii="Sylfaen" w:hAnsi="Sylfaen" w:cs="Arial"/>
                <w:sz w:val="10"/>
                <w:szCs w:val="10"/>
              </w:rPr>
            </w:pPr>
            <w:r>
              <w:rPr>
                <w:rFonts w:ascii="Sylfaen" w:hAnsi="Sylfaen" w:cs="Arial"/>
                <w:bCs/>
                <w:sz w:val="10"/>
                <w:szCs w:val="10"/>
              </w:rPr>
              <w:t>6 377,2</w:t>
            </w:r>
          </w:p>
        </w:tc>
        <w:tc>
          <w:tcPr>
            <w:tcW w:w="182" w:type="pct"/>
            <w:tcBorders>
              <w:top w:val="nil"/>
              <w:left w:val="nil"/>
              <w:bottom w:val="single" w:sz="4" w:space="0" w:color="auto"/>
              <w:right w:val="single" w:sz="8" w:space="0" w:color="auto"/>
            </w:tcBorders>
            <w:shd w:val="clear" w:color="000000" w:fill="FFFFFF"/>
            <w:vAlign w:val="center"/>
            <w:hideMark/>
          </w:tcPr>
          <w:p w14:paraId="4CE278A4" w14:textId="77777777" w:rsidR="00D40888" w:rsidRPr="00463FD6" w:rsidRDefault="00D40888" w:rsidP="00D40888">
            <w:pPr>
              <w:jc w:val="center"/>
              <w:rPr>
                <w:rFonts w:ascii="Sylfaen" w:hAnsi="Sylfaen" w:cs="Arial"/>
                <w:sz w:val="10"/>
                <w:szCs w:val="10"/>
              </w:rPr>
            </w:pPr>
            <w:r w:rsidRPr="00463FD6">
              <w:rPr>
                <w:rFonts w:ascii="Sylfaen" w:hAnsi="Sylfaen" w:cs="Arial"/>
                <w:sz w:val="10"/>
                <w:szCs w:val="10"/>
              </w:rPr>
              <w:t> </w:t>
            </w:r>
          </w:p>
        </w:tc>
        <w:tc>
          <w:tcPr>
            <w:tcW w:w="226" w:type="pct"/>
            <w:tcBorders>
              <w:top w:val="nil"/>
              <w:left w:val="nil"/>
              <w:bottom w:val="single" w:sz="4" w:space="0" w:color="auto"/>
              <w:right w:val="single" w:sz="4" w:space="0" w:color="auto"/>
            </w:tcBorders>
            <w:shd w:val="clear" w:color="000000" w:fill="FFFFFF"/>
            <w:vAlign w:val="center"/>
            <w:hideMark/>
          </w:tcPr>
          <w:p w14:paraId="273B0FD6" w14:textId="62E7B5B1" w:rsidR="00D40888" w:rsidRPr="00D40888" w:rsidRDefault="00D40888" w:rsidP="00D40888">
            <w:pPr>
              <w:jc w:val="center"/>
              <w:rPr>
                <w:rFonts w:ascii="Sylfaen" w:hAnsi="Sylfaen" w:cs="Arial"/>
                <w:bCs/>
                <w:sz w:val="10"/>
                <w:szCs w:val="10"/>
              </w:rPr>
            </w:pPr>
            <w:r>
              <w:rPr>
                <w:rFonts w:ascii="Sylfaen" w:hAnsi="Sylfaen" w:cs="Arial"/>
                <w:bCs/>
                <w:sz w:val="10"/>
                <w:szCs w:val="10"/>
              </w:rPr>
              <w:t>6 715,2</w:t>
            </w:r>
          </w:p>
        </w:tc>
        <w:tc>
          <w:tcPr>
            <w:tcW w:w="182" w:type="pct"/>
            <w:tcBorders>
              <w:top w:val="nil"/>
              <w:left w:val="nil"/>
              <w:bottom w:val="single" w:sz="4" w:space="0" w:color="auto"/>
              <w:right w:val="single" w:sz="4" w:space="0" w:color="auto"/>
            </w:tcBorders>
            <w:shd w:val="clear" w:color="000000" w:fill="FFFFFF"/>
            <w:vAlign w:val="center"/>
            <w:hideMark/>
          </w:tcPr>
          <w:p w14:paraId="1FDB3992" w14:textId="1C94B44F" w:rsidR="00D40888" w:rsidRPr="00463FD6" w:rsidRDefault="00D40888" w:rsidP="00D40888">
            <w:pPr>
              <w:jc w:val="center"/>
              <w:rPr>
                <w:rFonts w:ascii="Sylfaen" w:hAnsi="Sylfaen" w:cs="Arial"/>
                <w:sz w:val="10"/>
                <w:szCs w:val="10"/>
                <w:lang w:val="ka-GE"/>
              </w:rPr>
            </w:pPr>
            <w:r>
              <w:rPr>
                <w:rFonts w:ascii="Sylfaen" w:hAnsi="Sylfaen" w:cs="Arial"/>
                <w:bCs/>
                <w:sz w:val="10"/>
                <w:szCs w:val="10"/>
              </w:rPr>
              <w:t>6 715,2</w:t>
            </w:r>
          </w:p>
        </w:tc>
        <w:tc>
          <w:tcPr>
            <w:tcW w:w="238" w:type="pct"/>
            <w:tcBorders>
              <w:top w:val="nil"/>
              <w:left w:val="nil"/>
              <w:bottom w:val="single" w:sz="4" w:space="0" w:color="auto"/>
              <w:right w:val="single" w:sz="8" w:space="0" w:color="auto"/>
            </w:tcBorders>
            <w:shd w:val="clear" w:color="000000" w:fill="FFFFFF"/>
            <w:vAlign w:val="center"/>
            <w:hideMark/>
          </w:tcPr>
          <w:p w14:paraId="383C4BB0" w14:textId="77777777" w:rsidR="00D40888" w:rsidRPr="00463FD6" w:rsidRDefault="00D40888" w:rsidP="00D40888">
            <w:pPr>
              <w:jc w:val="center"/>
              <w:rPr>
                <w:rFonts w:ascii="Sylfaen" w:hAnsi="Sylfaen" w:cs="Arial"/>
                <w:sz w:val="10"/>
                <w:szCs w:val="10"/>
              </w:rPr>
            </w:pPr>
            <w:r w:rsidRPr="00463FD6">
              <w:rPr>
                <w:rFonts w:ascii="Sylfaen" w:hAnsi="Sylfaen" w:cs="Arial"/>
                <w:sz w:val="10"/>
                <w:szCs w:val="10"/>
              </w:rPr>
              <w:t> </w:t>
            </w:r>
          </w:p>
        </w:tc>
        <w:tc>
          <w:tcPr>
            <w:tcW w:w="217" w:type="pct"/>
            <w:tcBorders>
              <w:top w:val="nil"/>
              <w:left w:val="nil"/>
              <w:bottom w:val="single" w:sz="4" w:space="0" w:color="auto"/>
              <w:right w:val="single" w:sz="4" w:space="0" w:color="auto"/>
            </w:tcBorders>
            <w:shd w:val="clear" w:color="000000" w:fill="FFFFFF"/>
            <w:vAlign w:val="center"/>
            <w:hideMark/>
          </w:tcPr>
          <w:p w14:paraId="7C307ADF" w14:textId="62654BCC" w:rsidR="00D40888" w:rsidRPr="00D40888" w:rsidRDefault="00D40888" w:rsidP="00D40888">
            <w:pPr>
              <w:jc w:val="center"/>
              <w:rPr>
                <w:rFonts w:ascii="Sylfaen" w:hAnsi="Sylfaen" w:cs="Arial"/>
                <w:bCs/>
                <w:sz w:val="10"/>
                <w:szCs w:val="10"/>
              </w:rPr>
            </w:pPr>
            <w:r>
              <w:rPr>
                <w:rFonts w:ascii="Sylfaen" w:hAnsi="Sylfaen" w:cs="Arial"/>
                <w:bCs/>
                <w:sz w:val="10"/>
                <w:szCs w:val="10"/>
              </w:rPr>
              <w:t>7 071,1</w:t>
            </w:r>
          </w:p>
        </w:tc>
        <w:tc>
          <w:tcPr>
            <w:tcW w:w="228" w:type="pct"/>
            <w:tcBorders>
              <w:top w:val="nil"/>
              <w:left w:val="nil"/>
              <w:bottom w:val="single" w:sz="4" w:space="0" w:color="auto"/>
              <w:right w:val="single" w:sz="4" w:space="0" w:color="auto"/>
            </w:tcBorders>
            <w:shd w:val="clear" w:color="000000" w:fill="FFFFFF"/>
            <w:vAlign w:val="center"/>
            <w:hideMark/>
          </w:tcPr>
          <w:p w14:paraId="6AE6B857" w14:textId="33BED747" w:rsidR="00D40888" w:rsidRPr="00463FD6" w:rsidRDefault="00D40888" w:rsidP="00D40888">
            <w:pPr>
              <w:jc w:val="center"/>
              <w:rPr>
                <w:rFonts w:ascii="Sylfaen" w:hAnsi="Sylfaen" w:cs="Arial"/>
                <w:sz w:val="10"/>
                <w:szCs w:val="10"/>
              </w:rPr>
            </w:pPr>
            <w:r>
              <w:rPr>
                <w:rFonts w:ascii="Sylfaen" w:hAnsi="Sylfaen" w:cs="Arial"/>
                <w:bCs/>
                <w:sz w:val="10"/>
                <w:szCs w:val="10"/>
              </w:rPr>
              <w:t>7 071,1</w:t>
            </w:r>
          </w:p>
        </w:tc>
        <w:tc>
          <w:tcPr>
            <w:tcW w:w="228" w:type="pct"/>
            <w:tcBorders>
              <w:top w:val="nil"/>
              <w:left w:val="nil"/>
              <w:bottom w:val="single" w:sz="4" w:space="0" w:color="auto"/>
              <w:right w:val="single" w:sz="8" w:space="0" w:color="auto"/>
            </w:tcBorders>
            <w:shd w:val="clear" w:color="000000" w:fill="FFFFFF"/>
            <w:vAlign w:val="center"/>
            <w:hideMark/>
          </w:tcPr>
          <w:p w14:paraId="303AE136" w14:textId="77777777" w:rsidR="00D40888" w:rsidRPr="00463FD6" w:rsidRDefault="00D40888" w:rsidP="00D40888">
            <w:pPr>
              <w:jc w:val="center"/>
              <w:rPr>
                <w:rFonts w:ascii="Sylfaen" w:hAnsi="Sylfaen" w:cs="Arial"/>
                <w:sz w:val="10"/>
                <w:szCs w:val="10"/>
              </w:rPr>
            </w:pPr>
            <w:r w:rsidRPr="00463FD6">
              <w:rPr>
                <w:rFonts w:ascii="Sylfaen" w:hAnsi="Sylfaen" w:cs="Arial"/>
                <w:sz w:val="10"/>
                <w:szCs w:val="10"/>
              </w:rPr>
              <w:t> </w:t>
            </w:r>
          </w:p>
        </w:tc>
      </w:tr>
      <w:tr w:rsidR="00D40888" w:rsidRPr="00043C89" w14:paraId="1C821EF1"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3F063C26" w14:textId="77777777" w:rsidR="00D40888" w:rsidRPr="00043C89" w:rsidRDefault="00D40888" w:rsidP="00D40888">
            <w:pPr>
              <w:rPr>
                <w:rFonts w:ascii="Sylfaen" w:hAnsi="Sylfaen" w:cs="Calibri"/>
                <w:sz w:val="10"/>
                <w:szCs w:val="10"/>
              </w:rPr>
            </w:pPr>
            <w:r w:rsidRPr="00043C89">
              <w:rPr>
                <w:rFonts w:ascii="Sylfaen" w:hAnsi="Sylfaen" w:cs="Calibri"/>
                <w:sz w:val="10"/>
                <w:szCs w:val="10"/>
              </w:rPr>
              <w:t>საქონელი და მომსახურება</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6D3E44E9" w14:textId="126DFE62" w:rsidR="00D40888" w:rsidRPr="00084B80" w:rsidRDefault="00D40888" w:rsidP="00D40888">
            <w:pPr>
              <w:jc w:val="center"/>
              <w:rPr>
                <w:rFonts w:ascii="Sylfaen" w:hAnsi="Sylfaen" w:cs="Arial"/>
                <w:bCs/>
                <w:sz w:val="10"/>
                <w:szCs w:val="10"/>
              </w:rPr>
            </w:pPr>
            <w:r>
              <w:rPr>
                <w:rFonts w:ascii="Sylfaen" w:hAnsi="Sylfaen" w:cs="Arial"/>
                <w:bCs/>
                <w:sz w:val="10"/>
                <w:szCs w:val="10"/>
              </w:rPr>
              <w:t>3 452,4</w:t>
            </w:r>
          </w:p>
        </w:tc>
        <w:tc>
          <w:tcPr>
            <w:tcW w:w="209" w:type="pct"/>
            <w:tcBorders>
              <w:top w:val="nil"/>
              <w:left w:val="nil"/>
              <w:bottom w:val="single" w:sz="4" w:space="0" w:color="auto"/>
              <w:right w:val="single" w:sz="4" w:space="0" w:color="auto"/>
            </w:tcBorders>
            <w:shd w:val="clear" w:color="000000" w:fill="FFFFFF"/>
            <w:vAlign w:val="center"/>
            <w:hideMark/>
          </w:tcPr>
          <w:p w14:paraId="08E686F3" w14:textId="4F55B9D0" w:rsidR="00D40888" w:rsidRPr="00084B80" w:rsidRDefault="00D40888" w:rsidP="00D40888">
            <w:pPr>
              <w:jc w:val="center"/>
              <w:rPr>
                <w:rFonts w:ascii="Sylfaen" w:hAnsi="Sylfaen" w:cs="Arial"/>
                <w:sz w:val="10"/>
                <w:szCs w:val="10"/>
              </w:rPr>
            </w:pPr>
            <w:r>
              <w:rPr>
                <w:rFonts w:ascii="Sylfaen" w:hAnsi="Sylfaen" w:cs="Arial"/>
                <w:sz w:val="10"/>
                <w:szCs w:val="10"/>
              </w:rPr>
              <w:t>3 118,4</w:t>
            </w:r>
          </w:p>
        </w:tc>
        <w:tc>
          <w:tcPr>
            <w:tcW w:w="228" w:type="pct"/>
            <w:tcBorders>
              <w:top w:val="nil"/>
              <w:left w:val="nil"/>
              <w:bottom w:val="single" w:sz="4" w:space="0" w:color="auto"/>
              <w:right w:val="single" w:sz="8" w:space="0" w:color="auto"/>
            </w:tcBorders>
            <w:shd w:val="clear" w:color="000000" w:fill="FFFFFF"/>
            <w:vAlign w:val="center"/>
          </w:tcPr>
          <w:p w14:paraId="0ED3C5C3" w14:textId="24E79039" w:rsidR="00D40888" w:rsidRPr="00084B80" w:rsidRDefault="00D40888" w:rsidP="00D40888">
            <w:pPr>
              <w:jc w:val="center"/>
              <w:rPr>
                <w:rFonts w:ascii="Sylfaen" w:hAnsi="Sylfaen" w:cs="Arial"/>
                <w:sz w:val="10"/>
                <w:szCs w:val="10"/>
              </w:rPr>
            </w:pPr>
            <w:r>
              <w:rPr>
                <w:rFonts w:ascii="Sylfaen" w:hAnsi="Sylfaen" w:cs="Arial"/>
                <w:sz w:val="10"/>
                <w:szCs w:val="10"/>
              </w:rPr>
              <w:t>334,0</w:t>
            </w:r>
          </w:p>
        </w:tc>
        <w:tc>
          <w:tcPr>
            <w:tcW w:w="219" w:type="pct"/>
            <w:tcBorders>
              <w:top w:val="nil"/>
              <w:left w:val="nil"/>
              <w:bottom w:val="single" w:sz="4" w:space="0" w:color="auto"/>
              <w:right w:val="single" w:sz="4" w:space="0" w:color="auto"/>
            </w:tcBorders>
            <w:shd w:val="clear" w:color="000000" w:fill="FFFFFF"/>
            <w:vAlign w:val="center"/>
            <w:hideMark/>
          </w:tcPr>
          <w:p w14:paraId="6D568721" w14:textId="5CAD7AB8" w:rsidR="00D40888" w:rsidRPr="006C26E6" w:rsidRDefault="00D40888" w:rsidP="00D40888">
            <w:pPr>
              <w:jc w:val="center"/>
              <w:rPr>
                <w:rFonts w:ascii="Sylfaen" w:hAnsi="Sylfaen" w:cs="Arial"/>
                <w:bCs/>
                <w:sz w:val="10"/>
                <w:szCs w:val="10"/>
              </w:rPr>
            </w:pPr>
            <w:r>
              <w:rPr>
                <w:rFonts w:ascii="Sylfaen" w:hAnsi="Sylfaen" w:cs="Arial"/>
                <w:bCs/>
                <w:sz w:val="10"/>
                <w:szCs w:val="10"/>
              </w:rPr>
              <w:t>3 726,3</w:t>
            </w:r>
          </w:p>
        </w:tc>
        <w:tc>
          <w:tcPr>
            <w:tcW w:w="210" w:type="pct"/>
            <w:tcBorders>
              <w:top w:val="nil"/>
              <w:left w:val="nil"/>
              <w:bottom w:val="single" w:sz="4" w:space="0" w:color="auto"/>
              <w:right w:val="single" w:sz="4" w:space="0" w:color="auto"/>
            </w:tcBorders>
            <w:shd w:val="clear" w:color="000000" w:fill="FFFFFF"/>
            <w:vAlign w:val="center"/>
            <w:hideMark/>
          </w:tcPr>
          <w:p w14:paraId="2B8AED28" w14:textId="251CF6AC" w:rsidR="00D40888" w:rsidRPr="006C26E6" w:rsidRDefault="00D40888" w:rsidP="00D40888">
            <w:pPr>
              <w:jc w:val="center"/>
              <w:rPr>
                <w:rFonts w:ascii="Sylfaen" w:hAnsi="Sylfaen" w:cs="Arial"/>
                <w:sz w:val="10"/>
                <w:szCs w:val="10"/>
              </w:rPr>
            </w:pPr>
            <w:r>
              <w:rPr>
                <w:rFonts w:ascii="Sylfaen" w:hAnsi="Sylfaen" w:cs="Arial"/>
                <w:sz w:val="10"/>
                <w:szCs w:val="10"/>
              </w:rPr>
              <w:t>3 106,6</w:t>
            </w:r>
          </w:p>
        </w:tc>
        <w:tc>
          <w:tcPr>
            <w:tcW w:w="259" w:type="pct"/>
            <w:tcBorders>
              <w:top w:val="nil"/>
              <w:left w:val="nil"/>
              <w:bottom w:val="single" w:sz="4" w:space="0" w:color="auto"/>
              <w:right w:val="single" w:sz="8" w:space="0" w:color="auto"/>
            </w:tcBorders>
            <w:shd w:val="clear" w:color="000000" w:fill="FFFFFF"/>
            <w:vAlign w:val="center"/>
            <w:hideMark/>
          </w:tcPr>
          <w:p w14:paraId="0BB8EE3A" w14:textId="1EFD4D9D" w:rsidR="00D40888" w:rsidRPr="006C26E6" w:rsidRDefault="00D40888" w:rsidP="00D40888">
            <w:pPr>
              <w:jc w:val="center"/>
              <w:rPr>
                <w:rFonts w:ascii="Sylfaen" w:hAnsi="Sylfaen" w:cs="Arial"/>
                <w:sz w:val="10"/>
                <w:szCs w:val="10"/>
              </w:rPr>
            </w:pPr>
            <w:r>
              <w:rPr>
                <w:rFonts w:ascii="Sylfaen" w:hAnsi="Sylfaen" w:cs="Arial"/>
                <w:sz w:val="10"/>
                <w:szCs w:val="10"/>
              </w:rPr>
              <w:t>619,6</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5097E09D" w14:textId="49AA4490" w:rsidR="00D40888" w:rsidRPr="001170C5" w:rsidRDefault="00D40888" w:rsidP="00D40888">
            <w:pPr>
              <w:jc w:val="center"/>
              <w:rPr>
                <w:rFonts w:ascii="Sylfaen" w:hAnsi="Sylfaen" w:cs="Arial"/>
                <w:bCs/>
                <w:sz w:val="10"/>
                <w:szCs w:val="10"/>
              </w:rPr>
            </w:pPr>
            <w:r>
              <w:rPr>
                <w:rFonts w:ascii="Sylfaen" w:hAnsi="Sylfaen" w:cs="Arial"/>
                <w:bCs/>
                <w:sz w:val="10"/>
                <w:szCs w:val="10"/>
              </w:rPr>
              <w:t>4 361,9</w:t>
            </w:r>
          </w:p>
        </w:tc>
        <w:tc>
          <w:tcPr>
            <w:tcW w:w="210" w:type="pct"/>
            <w:tcBorders>
              <w:top w:val="nil"/>
              <w:left w:val="nil"/>
              <w:bottom w:val="single" w:sz="4" w:space="0" w:color="auto"/>
              <w:right w:val="single" w:sz="4" w:space="0" w:color="auto"/>
            </w:tcBorders>
            <w:shd w:val="clear" w:color="000000" w:fill="FFFFFF"/>
            <w:vAlign w:val="center"/>
            <w:hideMark/>
          </w:tcPr>
          <w:p w14:paraId="6D90D40E" w14:textId="7A7A7DDA" w:rsidR="00D40888" w:rsidRPr="001170C5" w:rsidRDefault="00D40888" w:rsidP="00D40888">
            <w:pPr>
              <w:jc w:val="center"/>
              <w:rPr>
                <w:rFonts w:ascii="Sylfaen" w:hAnsi="Sylfaen" w:cs="Arial"/>
                <w:sz w:val="10"/>
                <w:szCs w:val="10"/>
              </w:rPr>
            </w:pPr>
            <w:r>
              <w:rPr>
                <w:rFonts w:ascii="Sylfaen" w:hAnsi="Sylfaen" w:cs="Arial"/>
                <w:sz w:val="10"/>
                <w:szCs w:val="10"/>
              </w:rPr>
              <w:t>3 658,3</w:t>
            </w:r>
          </w:p>
        </w:tc>
        <w:tc>
          <w:tcPr>
            <w:tcW w:w="229" w:type="pct"/>
            <w:tcBorders>
              <w:top w:val="nil"/>
              <w:left w:val="nil"/>
              <w:bottom w:val="single" w:sz="4" w:space="0" w:color="auto"/>
              <w:right w:val="single" w:sz="8" w:space="0" w:color="auto"/>
            </w:tcBorders>
            <w:shd w:val="clear" w:color="000000" w:fill="FFFFFF"/>
            <w:vAlign w:val="center"/>
            <w:hideMark/>
          </w:tcPr>
          <w:p w14:paraId="682401F0" w14:textId="1FB0C44E" w:rsidR="00D40888" w:rsidRPr="001170C5" w:rsidRDefault="00D40888" w:rsidP="00D40888">
            <w:pPr>
              <w:jc w:val="center"/>
              <w:rPr>
                <w:rFonts w:ascii="Sylfaen" w:hAnsi="Sylfaen" w:cs="Arial"/>
                <w:sz w:val="10"/>
                <w:szCs w:val="10"/>
              </w:rPr>
            </w:pPr>
            <w:r>
              <w:rPr>
                <w:rFonts w:ascii="Sylfaen" w:hAnsi="Sylfaen" w:cs="Arial"/>
                <w:sz w:val="10"/>
                <w:szCs w:val="10"/>
              </w:rPr>
              <w:t>703,6</w:t>
            </w:r>
          </w:p>
        </w:tc>
        <w:tc>
          <w:tcPr>
            <w:tcW w:w="242" w:type="pct"/>
            <w:tcBorders>
              <w:top w:val="nil"/>
              <w:left w:val="nil"/>
              <w:bottom w:val="single" w:sz="4" w:space="0" w:color="auto"/>
              <w:right w:val="single" w:sz="4" w:space="0" w:color="auto"/>
            </w:tcBorders>
            <w:shd w:val="clear" w:color="000000" w:fill="FFFFFF"/>
            <w:vAlign w:val="center"/>
            <w:hideMark/>
          </w:tcPr>
          <w:p w14:paraId="486B40E9" w14:textId="6BFD0700" w:rsidR="00D40888" w:rsidRPr="00D40888" w:rsidRDefault="00D40888" w:rsidP="00D40888">
            <w:pPr>
              <w:jc w:val="center"/>
              <w:rPr>
                <w:rFonts w:ascii="Sylfaen" w:hAnsi="Sylfaen" w:cs="Arial"/>
                <w:bCs/>
                <w:sz w:val="10"/>
                <w:szCs w:val="10"/>
              </w:rPr>
            </w:pPr>
            <w:r>
              <w:rPr>
                <w:rFonts w:ascii="Sylfaen" w:hAnsi="Sylfaen" w:cs="Arial"/>
                <w:bCs/>
                <w:sz w:val="10"/>
                <w:szCs w:val="10"/>
              </w:rPr>
              <w:t>3 530,8</w:t>
            </w:r>
          </w:p>
        </w:tc>
        <w:tc>
          <w:tcPr>
            <w:tcW w:w="227" w:type="pct"/>
            <w:tcBorders>
              <w:top w:val="nil"/>
              <w:left w:val="nil"/>
              <w:bottom w:val="single" w:sz="4" w:space="0" w:color="auto"/>
              <w:right w:val="single" w:sz="4" w:space="0" w:color="auto"/>
            </w:tcBorders>
            <w:shd w:val="clear" w:color="000000" w:fill="FFFFFF"/>
            <w:vAlign w:val="center"/>
            <w:hideMark/>
          </w:tcPr>
          <w:p w14:paraId="55A5F3A0" w14:textId="57C3E9C2" w:rsidR="00D40888" w:rsidRPr="00457FC2" w:rsidRDefault="00D40888" w:rsidP="00D40888">
            <w:pPr>
              <w:jc w:val="center"/>
              <w:rPr>
                <w:rFonts w:ascii="Sylfaen" w:hAnsi="Sylfaen" w:cs="Arial"/>
                <w:sz w:val="10"/>
                <w:szCs w:val="10"/>
                <w:lang w:val="ka-GE"/>
              </w:rPr>
            </w:pPr>
            <w:r>
              <w:rPr>
                <w:rFonts w:ascii="Sylfaen" w:hAnsi="Sylfaen" w:cs="Arial"/>
                <w:bCs/>
                <w:sz w:val="10"/>
                <w:szCs w:val="10"/>
              </w:rPr>
              <w:t>3 530,8</w:t>
            </w:r>
          </w:p>
        </w:tc>
        <w:tc>
          <w:tcPr>
            <w:tcW w:w="246" w:type="pct"/>
            <w:tcBorders>
              <w:top w:val="nil"/>
              <w:left w:val="nil"/>
              <w:bottom w:val="single" w:sz="4" w:space="0" w:color="auto"/>
              <w:right w:val="single" w:sz="8" w:space="0" w:color="auto"/>
            </w:tcBorders>
            <w:shd w:val="clear" w:color="000000" w:fill="FFFFFF"/>
            <w:vAlign w:val="center"/>
            <w:hideMark/>
          </w:tcPr>
          <w:p w14:paraId="5A8017D1" w14:textId="03AD62A9" w:rsidR="00D40888" w:rsidRPr="009D6DD3" w:rsidRDefault="00D40888" w:rsidP="00D40888">
            <w:pPr>
              <w:jc w:val="center"/>
              <w:rPr>
                <w:rFonts w:ascii="Sylfaen" w:hAnsi="Sylfaen" w:cs="Arial"/>
                <w:sz w:val="10"/>
                <w:szCs w:val="10"/>
              </w:rPr>
            </w:pPr>
            <w:r>
              <w:rPr>
                <w:rFonts w:ascii="Sylfaen" w:hAnsi="Sylfaen" w:cs="Arial"/>
                <w:sz w:val="10"/>
                <w:szCs w:val="10"/>
              </w:rPr>
              <w:t>0</w:t>
            </w:r>
            <w:r>
              <w:rPr>
                <w:rFonts w:ascii="Sylfaen" w:hAnsi="Sylfaen" w:cs="Arial"/>
                <w:sz w:val="10"/>
                <w:szCs w:val="10"/>
                <w:lang w:val="ka-GE"/>
              </w:rPr>
              <w:t>,</w:t>
            </w:r>
            <w:r>
              <w:rPr>
                <w:rFonts w:ascii="Sylfaen" w:hAnsi="Sylfaen" w:cs="Arial"/>
                <w:sz w:val="10"/>
                <w:szCs w:val="10"/>
              </w:rPr>
              <w:t>0</w:t>
            </w:r>
          </w:p>
        </w:tc>
        <w:tc>
          <w:tcPr>
            <w:tcW w:w="209" w:type="pct"/>
            <w:tcBorders>
              <w:top w:val="nil"/>
              <w:left w:val="nil"/>
              <w:bottom w:val="single" w:sz="4" w:space="0" w:color="auto"/>
              <w:right w:val="single" w:sz="4" w:space="0" w:color="auto"/>
            </w:tcBorders>
            <w:shd w:val="clear" w:color="000000" w:fill="FFFFFF"/>
            <w:vAlign w:val="center"/>
            <w:hideMark/>
          </w:tcPr>
          <w:p w14:paraId="7F1E8CD5" w14:textId="79D6AD6A" w:rsidR="00D40888" w:rsidRPr="00DD511C" w:rsidRDefault="00D40888" w:rsidP="00D40888">
            <w:pPr>
              <w:jc w:val="center"/>
              <w:rPr>
                <w:rFonts w:ascii="Sylfaen" w:hAnsi="Sylfaen" w:cs="Arial"/>
                <w:bCs/>
                <w:sz w:val="10"/>
                <w:szCs w:val="10"/>
              </w:rPr>
            </w:pPr>
            <w:r>
              <w:rPr>
                <w:rFonts w:ascii="Sylfaen" w:hAnsi="Sylfaen" w:cs="Arial"/>
                <w:bCs/>
                <w:sz w:val="10"/>
                <w:szCs w:val="10"/>
              </w:rPr>
              <w:t>3 714,4</w:t>
            </w:r>
          </w:p>
        </w:tc>
        <w:tc>
          <w:tcPr>
            <w:tcW w:w="182" w:type="pct"/>
            <w:tcBorders>
              <w:top w:val="nil"/>
              <w:left w:val="nil"/>
              <w:bottom w:val="single" w:sz="4" w:space="0" w:color="auto"/>
              <w:right w:val="single" w:sz="4" w:space="0" w:color="auto"/>
            </w:tcBorders>
            <w:shd w:val="clear" w:color="000000" w:fill="FFFFFF"/>
            <w:vAlign w:val="center"/>
            <w:hideMark/>
          </w:tcPr>
          <w:p w14:paraId="520DB466" w14:textId="7F90DFFB" w:rsidR="00D40888" w:rsidRPr="00DD511C" w:rsidRDefault="00D40888" w:rsidP="00D40888">
            <w:pPr>
              <w:jc w:val="center"/>
              <w:rPr>
                <w:rFonts w:ascii="Sylfaen" w:hAnsi="Sylfaen" w:cs="Arial"/>
                <w:sz w:val="10"/>
                <w:szCs w:val="10"/>
              </w:rPr>
            </w:pPr>
            <w:r>
              <w:rPr>
                <w:rFonts w:ascii="Sylfaen" w:hAnsi="Sylfaen" w:cs="Arial"/>
                <w:bCs/>
                <w:sz w:val="10"/>
                <w:szCs w:val="10"/>
              </w:rPr>
              <w:t>3 714,4</w:t>
            </w:r>
          </w:p>
        </w:tc>
        <w:tc>
          <w:tcPr>
            <w:tcW w:w="182" w:type="pct"/>
            <w:tcBorders>
              <w:top w:val="nil"/>
              <w:left w:val="nil"/>
              <w:bottom w:val="single" w:sz="4" w:space="0" w:color="auto"/>
              <w:right w:val="single" w:sz="8" w:space="0" w:color="auto"/>
            </w:tcBorders>
            <w:shd w:val="clear" w:color="000000" w:fill="FFFFFF"/>
            <w:vAlign w:val="center"/>
            <w:hideMark/>
          </w:tcPr>
          <w:p w14:paraId="72CE91FB" w14:textId="7DED7E5C" w:rsidR="00D40888" w:rsidRPr="005D5095" w:rsidRDefault="00D40888" w:rsidP="00D40888">
            <w:pPr>
              <w:jc w:val="center"/>
              <w:rPr>
                <w:rFonts w:ascii="Sylfaen" w:hAnsi="Sylfaen" w:cs="Arial"/>
                <w:sz w:val="10"/>
                <w:szCs w:val="10"/>
                <w:lang w:val="ka-GE"/>
              </w:rPr>
            </w:pPr>
          </w:p>
        </w:tc>
        <w:tc>
          <w:tcPr>
            <w:tcW w:w="226" w:type="pct"/>
            <w:tcBorders>
              <w:top w:val="nil"/>
              <w:left w:val="nil"/>
              <w:bottom w:val="single" w:sz="4" w:space="0" w:color="auto"/>
              <w:right w:val="single" w:sz="4" w:space="0" w:color="auto"/>
            </w:tcBorders>
            <w:shd w:val="clear" w:color="000000" w:fill="FFFFFF"/>
            <w:vAlign w:val="center"/>
            <w:hideMark/>
          </w:tcPr>
          <w:p w14:paraId="79C33DB8" w14:textId="76DE6C4D" w:rsidR="00D40888" w:rsidRPr="00D40888" w:rsidRDefault="00D40888" w:rsidP="00D40888">
            <w:pPr>
              <w:jc w:val="center"/>
              <w:rPr>
                <w:rFonts w:ascii="Sylfaen" w:hAnsi="Sylfaen" w:cs="Arial"/>
                <w:bCs/>
                <w:sz w:val="10"/>
                <w:szCs w:val="10"/>
              </w:rPr>
            </w:pPr>
            <w:r>
              <w:rPr>
                <w:rFonts w:ascii="Sylfaen" w:hAnsi="Sylfaen" w:cs="Arial"/>
                <w:bCs/>
                <w:sz w:val="10"/>
                <w:szCs w:val="10"/>
              </w:rPr>
              <w:t>3 911,3</w:t>
            </w:r>
          </w:p>
        </w:tc>
        <w:tc>
          <w:tcPr>
            <w:tcW w:w="182" w:type="pct"/>
            <w:tcBorders>
              <w:top w:val="nil"/>
              <w:left w:val="nil"/>
              <w:bottom w:val="single" w:sz="4" w:space="0" w:color="auto"/>
              <w:right w:val="single" w:sz="4" w:space="0" w:color="auto"/>
            </w:tcBorders>
            <w:shd w:val="clear" w:color="000000" w:fill="FFFFFF"/>
            <w:vAlign w:val="center"/>
            <w:hideMark/>
          </w:tcPr>
          <w:p w14:paraId="5223BFA4" w14:textId="42E28F77" w:rsidR="00D40888" w:rsidRPr="00BE0408" w:rsidRDefault="00D40888" w:rsidP="00D40888">
            <w:pPr>
              <w:jc w:val="center"/>
              <w:rPr>
                <w:rFonts w:ascii="Sylfaen" w:hAnsi="Sylfaen" w:cs="Arial"/>
                <w:sz w:val="10"/>
                <w:szCs w:val="10"/>
                <w:lang w:val="ka-GE"/>
              </w:rPr>
            </w:pPr>
            <w:r>
              <w:rPr>
                <w:rFonts w:ascii="Sylfaen" w:hAnsi="Sylfaen" w:cs="Arial"/>
                <w:bCs/>
                <w:sz w:val="10"/>
                <w:szCs w:val="10"/>
              </w:rPr>
              <w:t>3 911,3</w:t>
            </w:r>
          </w:p>
        </w:tc>
        <w:tc>
          <w:tcPr>
            <w:tcW w:w="238" w:type="pct"/>
            <w:tcBorders>
              <w:top w:val="nil"/>
              <w:left w:val="nil"/>
              <w:bottom w:val="single" w:sz="4" w:space="0" w:color="auto"/>
              <w:right w:val="single" w:sz="8" w:space="0" w:color="auto"/>
            </w:tcBorders>
            <w:shd w:val="clear" w:color="000000" w:fill="FFFFFF"/>
            <w:vAlign w:val="center"/>
            <w:hideMark/>
          </w:tcPr>
          <w:p w14:paraId="407BE3E6" w14:textId="661993DD" w:rsidR="00D40888" w:rsidRPr="00BE0408" w:rsidRDefault="00D40888" w:rsidP="00D40888">
            <w:pPr>
              <w:jc w:val="center"/>
              <w:rPr>
                <w:rFonts w:ascii="Sylfaen" w:hAnsi="Sylfaen" w:cs="Arial"/>
                <w:sz w:val="10"/>
                <w:szCs w:val="10"/>
                <w:lang w:val="ka-GE"/>
              </w:rPr>
            </w:pPr>
            <w:r>
              <w:rPr>
                <w:rFonts w:ascii="Sylfaen" w:hAnsi="Sylfaen" w:cs="Arial"/>
                <w:sz w:val="10"/>
                <w:szCs w:val="10"/>
                <w:lang w:val="ka-GE"/>
              </w:rPr>
              <w:t>0</w:t>
            </w:r>
          </w:p>
        </w:tc>
        <w:tc>
          <w:tcPr>
            <w:tcW w:w="217" w:type="pct"/>
            <w:tcBorders>
              <w:top w:val="nil"/>
              <w:left w:val="nil"/>
              <w:bottom w:val="single" w:sz="4" w:space="0" w:color="auto"/>
              <w:right w:val="single" w:sz="4" w:space="0" w:color="auto"/>
            </w:tcBorders>
            <w:shd w:val="clear" w:color="000000" w:fill="FFFFFF"/>
            <w:vAlign w:val="center"/>
            <w:hideMark/>
          </w:tcPr>
          <w:p w14:paraId="6BE2C8EA" w14:textId="54304A72" w:rsidR="00D40888" w:rsidRPr="00D40888" w:rsidRDefault="00D40888" w:rsidP="00D40888">
            <w:pPr>
              <w:jc w:val="center"/>
              <w:rPr>
                <w:rFonts w:ascii="Sylfaen" w:hAnsi="Sylfaen" w:cs="Arial"/>
                <w:bCs/>
                <w:sz w:val="10"/>
                <w:szCs w:val="10"/>
              </w:rPr>
            </w:pPr>
            <w:r>
              <w:rPr>
                <w:rFonts w:ascii="Sylfaen" w:hAnsi="Sylfaen" w:cs="Arial"/>
                <w:bCs/>
                <w:sz w:val="10"/>
                <w:szCs w:val="10"/>
              </w:rPr>
              <w:t>4 118,6</w:t>
            </w:r>
          </w:p>
        </w:tc>
        <w:tc>
          <w:tcPr>
            <w:tcW w:w="228" w:type="pct"/>
            <w:tcBorders>
              <w:top w:val="nil"/>
              <w:left w:val="nil"/>
              <w:bottom w:val="single" w:sz="4" w:space="0" w:color="auto"/>
              <w:right w:val="single" w:sz="4" w:space="0" w:color="auto"/>
            </w:tcBorders>
            <w:shd w:val="clear" w:color="000000" w:fill="FFFFFF"/>
            <w:vAlign w:val="center"/>
            <w:hideMark/>
          </w:tcPr>
          <w:p w14:paraId="7642BB74" w14:textId="61286643" w:rsidR="00D40888" w:rsidRPr="00BE0408" w:rsidRDefault="00D40888" w:rsidP="00D40888">
            <w:pPr>
              <w:jc w:val="center"/>
              <w:rPr>
                <w:rFonts w:ascii="Sylfaen" w:hAnsi="Sylfaen" w:cs="Arial"/>
                <w:sz w:val="10"/>
                <w:szCs w:val="10"/>
                <w:lang w:val="ka-GE"/>
              </w:rPr>
            </w:pPr>
            <w:r>
              <w:rPr>
                <w:rFonts w:ascii="Sylfaen" w:hAnsi="Sylfaen" w:cs="Arial"/>
                <w:bCs/>
                <w:sz w:val="10"/>
                <w:szCs w:val="10"/>
              </w:rPr>
              <w:t>4 118,6</w:t>
            </w:r>
          </w:p>
        </w:tc>
        <w:tc>
          <w:tcPr>
            <w:tcW w:w="228" w:type="pct"/>
            <w:tcBorders>
              <w:top w:val="nil"/>
              <w:left w:val="nil"/>
              <w:bottom w:val="single" w:sz="4" w:space="0" w:color="auto"/>
              <w:right w:val="single" w:sz="8" w:space="0" w:color="auto"/>
            </w:tcBorders>
            <w:shd w:val="clear" w:color="000000" w:fill="FFFFFF"/>
            <w:vAlign w:val="center"/>
            <w:hideMark/>
          </w:tcPr>
          <w:p w14:paraId="791E5A7B" w14:textId="2E04E1DB" w:rsidR="00D40888" w:rsidRPr="00BE0408" w:rsidRDefault="00D40888" w:rsidP="00D40888">
            <w:pPr>
              <w:jc w:val="center"/>
              <w:rPr>
                <w:rFonts w:ascii="Sylfaen" w:hAnsi="Sylfaen" w:cs="Arial"/>
                <w:sz w:val="10"/>
                <w:szCs w:val="10"/>
                <w:lang w:val="ka-GE"/>
              </w:rPr>
            </w:pPr>
            <w:r>
              <w:rPr>
                <w:rFonts w:ascii="Sylfaen" w:hAnsi="Sylfaen" w:cs="Arial"/>
                <w:sz w:val="10"/>
                <w:szCs w:val="10"/>
                <w:lang w:val="ka-GE"/>
              </w:rPr>
              <w:t>0</w:t>
            </w:r>
          </w:p>
        </w:tc>
      </w:tr>
      <w:tr w:rsidR="00D40888" w:rsidRPr="00043C89" w14:paraId="3E7F1A9B"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46E9B993" w14:textId="77777777" w:rsidR="00D40888" w:rsidRPr="00043C89" w:rsidRDefault="00D40888" w:rsidP="00D40888">
            <w:pPr>
              <w:rPr>
                <w:rFonts w:ascii="Sylfaen" w:hAnsi="Sylfaen" w:cs="Calibri"/>
                <w:sz w:val="10"/>
                <w:szCs w:val="10"/>
              </w:rPr>
            </w:pPr>
            <w:r w:rsidRPr="00043C89">
              <w:rPr>
                <w:rFonts w:ascii="Sylfaen" w:hAnsi="Sylfaen" w:cs="Calibri"/>
                <w:sz w:val="10"/>
                <w:szCs w:val="10"/>
              </w:rPr>
              <w:t>პროცენტი</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0F8114D2" w14:textId="3D7CB490" w:rsidR="00D40888" w:rsidRPr="00084B80" w:rsidRDefault="00D40888" w:rsidP="00D40888">
            <w:pPr>
              <w:jc w:val="center"/>
              <w:rPr>
                <w:rFonts w:ascii="Sylfaen" w:hAnsi="Sylfaen" w:cs="Arial"/>
                <w:bCs/>
                <w:sz w:val="10"/>
                <w:szCs w:val="10"/>
              </w:rPr>
            </w:pPr>
            <w:r>
              <w:rPr>
                <w:rFonts w:ascii="Sylfaen" w:hAnsi="Sylfaen" w:cs="Arial"/>
                <w:bCs/>
                <w:sz w:val="10"/>
                <w:szCs w:val="10"/>
              </w:rPr>
              <w:t>23,5</w:t>
            </w:r>
          </w:p>
        </w:tc>
        <w:tc>
          <w:tcPr>
            <w:tcW w:w="209" w:type="pct"/>
            <w:tcBorders>
              <w:top w:val="nil"/>
              <w:left w:val="nil"/>
              <w:bottom w:val="single" w:sz="4" w:space="0" w:color="auto"/>
              <w:right w:val="single" w:sz="4" w:space="0" w:color="auto"/>
            </w:tcBorders>
            <w:shd w:val="clear" w:color="000000" w:fill="FFFFFF"/>
            <w:vAlign w:val="center"/>
            <w:hideMark/>
          </w:tcPr>
          <w:p w14:paraId="66087CA7" w14:textId="7BDF130D" w:rsidR="00D40888" w:rsidRPr="00084B80" w:rsidRDefault="00D40888" w:rsidP="00D40888">
            <w:pPr>
              <w:jc w:val="center"/>
              <w:rPr>
                <w:rFonts w:ascii="Sylfaen" w:hAnsi="Sylfaen" w:cs="Arial"/>
                <w:sz w:val="10"/>
                <w:szCs w:val="10"/>
              </w:rPr>
            </w:pPr>
            <w:r>
              <w:rPr>
                <w:rFonts w:ascii="Sylfaen" w:hAnsi="Sylfaen" w:cs="Arial"/>
                <w:bCs/>
                <w:sz w:val="10"/>
                <w:szCs w:val="10"/>
              </w:rPr>
              <w:t>23,5</w:t>
            </w:r>
          </w:p>
        </w:tc>
        <w:tc>
          <w:tcPr>
            <w:tcW w:w="228" w:type="pct"/>
            <w:tcBorders>
              <w:top w:val="nil"/>
              <w:left w:val="nil"/>
              <w:bottom w:val="single" w:sz="4" w:space="0" w:color="auto"/>
              <w:right w:val="single" w:sz="8" w:space="0" w:color="auto"/>
            </w:tcBorders>
            <w:shd w:val="clear" w:color="000000" w:fill="FFFFFF"/>
            <w:vAlign w:val="center"/>
          </w:tcPr>
          <w:p w14:paraId="6EA2EDA1" w14:textId="364281A9"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19" w:type="pct"/>
            <w:tcBorders>
              <w:top w:val="nil"/>
              <w:left w:val="nil"/>
              <w:bottom w:val="single" w:sz="4" w:space="0" w:color="auto"/>
              <w:right w:val="single" w:sz="4" w:space="0" w:color="auto"/>
            </w:tcBorders>
            <w:shd w:val="clear" w:color="000000" w:fill="FFFFFF"/>
            <w:vAlign w:val="center"/>
            <w:hideMark/>
          </w:tcPr>
          <w:p w14:paraId="7B8326F5" w14:textId="555AD0DE" w:rsidR="00D40888" w:rsidRPr="006C26E6" w:rsidRDefault="00D40888" w:rsidP="00D40888">
            <w:pPr>
              <w:jc w:val="center"/>
              <w:rPr>
                <w:rFonts w:ascii="Sylfaen" w:hAnsi="Sylfaen" w:cs="Arial"/>
                <w:bCs/>
                <w:sz w:val="10"/>
                <w:szCs w:val="10"/>
              </w:rPr>
            </w:pPr>
            <w:r>
              <w:rPr>
                <w:rFonts w:ascii="Sylfaen" w:hAnsi="Sylfaen" w:cs="Arial"/>
                <w:bCs/>
                <w:sz w:val="10"/>
                <w:szCs w:val="10"/>
              </w:rPr>
              <w:t>12,9</w:t>
            </w:r>
          </w:p>
        </w:tc>
        <w:tc>
          <w:tcPr>
            <w:tcW w:w="210" w:type="pct"/>
            <w:tcBorders>
              <w:top w:val="nil"/>
              <w:left w:val="nil"/>
              <w:bottom w:val="single" w:sz="4" w:space="0" w:color="auto"/>
              <w:right w:val="single" w:sz="4" w:space="0" w:color="auto"/>
            </w:tcBorders>
            <w:shd w:val="clear" w:color="000000" w:fill="FFFFFF"/>
            <w:vAlign w:val="center"/>
            <w:hideMark/>
          </w:tcPr>
          <w:p w14:paraId="717A6D60" w14:textId="22BC74A4" w:rsidR="00D40888" w:rsidRPr="00043C89" w:rsidRDefault="00D40888" w:rsidP="00D40888">
            <w:pPr>
              <w:jc w:val="center"/>
              <w:rPr>
                <w:rFonts w:ascii="Sylfaen" w:hAnsi="Sylfaen" w:cs="Arial"/>
                <w:sz w:val="10"/>
                <w:szCs w:val="10"/>
                <w:lang w:val="ka-GE"/>
              </w:rPr>
            </w:pPr>
            <w:r>
              <w:rPr>
                <w:rFonts w:ascii="Sylfaen" w:hAnsi="Sylfaen" w:cs="Arial"/>
                <w:bCs/>
                <w:sz w:val="10"/>
                <w:szCs w:val="10"/>
              </w:rPr>
              <w:t>12,9</w:t>
            </w:r>
          </w:p>
        </w:tc>
        <w:tc>
          <w:tcPr>
            <w:tcW w:w="259" w:type="pct"/>
            <w:tcBorders>
              <w:top w:val="nil"/>
              <w:left w:val="nil"/>
              <w:bottom w:val="single" w:sz="4" w:space="0" w:color="auto"/>
              <w:right w:val="single" w:sz="8" w:space="0" w:color="auto"/>
            </w:tcBorders>
            <w:shd w:val="clear" w:color="000000" w:fill="FFFFFF"/>
            <w:vAlign w:val="center"/>
          </w:tcPr>
          <w:p w14:paraId="00C2FD21" w14:textId="4796B0B8"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53759B33" w14:textId="597DD323" w:rsidR="00D40888" w:rsidRPr="009D373C" w:rsidRDefault="00D40888" w:rsidP="00D40888">
            <w:pPr>
              <w:jc w:val="center"/>
              <w:rPr>
                <w:rFonts w:ascii="Sylfaen" w:hAnsi="Sylfaen" w:cs="Arial"/>
                <w:bCs/>
                <w:sz w:val="10"/>
                <w:szCs w:val="10"/>
                <w:lang w:val="ka-GE"/>
              </w:rPr>
            </w:pPr>
            <w:r>
              <w:rPr>
                <w:rFonts w:ascii="Sylfaen" w:hAnsi="Sylfaen" w:cs="Arial"/>
                <w:bCs/>
                <w:sz w:val="10"/>
                <w:szCs w:val="10"/>
              </w:rPr>
              <w:t>5</w:t>
            </w:r>
            <w:r>
              <w:rPr>
                <w:rFonts w:ascii="Sylfaen" w:hAnsi="Sylfaen" w:cs="Arial"/>
                <w:bCs/>
                <w:sz w:val="10"/>
                <w:szCs w:val="10"/>
                <w:lang w:val="ka-GE"/>
              </w:rPr>
              <w:t>,0</w:t>
            </w:r>
          </w:p>
        </w:tc>
        <w:tc>
          <w:tcPr>
            <w:tcW w:w="210" w:type="pct"/>
            <w:tcBorders>
              <w:top w:val="nil"/>
              <w:left w:val="nil"/>
              <w:bottom w:val="single" w:sz="4" w:space="0" w:color="auto"/>
              <w:right w:val="single" w:sz="4" w:space="0" w:color="auto"/>
            </w:tcBorders>
            <w:shd w:val="clear" w:color="000000" w:fill="FFFFFF"/>
            <w:vAlign w:val="center"/>
            <w:hideMark/>
          </w:tcPr>
          <w:p w14:paraId="61CFE6EB" w14:textId="3CCB6A46" w:rsidR="00D40888" w:rsidRPr="009D373C" w:rsidRDefault="00D40888" w:rsidP="00D40888">
            <w:pPr>
              <w:jc w:val="center"/>
              <w:rPr>
                <w:rFonts w:ascii="Sylfaen" w:hAnsi="Sylfaen" w:cs="Arial"/>
                <w:sz w:val="10"/>
                <w:szCs w:val="10"/>
                <w:lang w:val="ka-GE"/>
              </w:rPr>
            </w:pPr>
            <w:r>
              <w:rPr>
                <w:rFonts w:ascii="Sylfaen" w:hAnsi="Sylfaen" w:cs="Arial"/>
                <w:sz w:val="10"/>
                <w:szCs w:val="10"/>
              </w:rPr>
              <w:t>5</w:t>
            </w:r>
            <w:r>
              <w:rPr>
                <w:rFonts w:ascii="Sylfaen" w:hAnsi="Sylfaen" w:cs="Arial"/>
                <w:sz w:val="10"/>
                <w:szCs w:val="10"/>
                <w:lang w:val="ka-GE"/>
              </w:rPr>
              <w:t>,0</w:t>
            </w:r>
          </w:p>
        </w:tc>
        <w:tc>
          <w:tcPr>
            <w:tcW w:w="229" w:type="pct"/>
            <w:tcBorders>
              <w:top w:val="nil"/>
              <w:left w:val="nil"/>
              <w:bottom w:val="single" w:sz="4" w:space="0" w:color="auto"/>
              <w:right w:val="single" w:sz="8" w:space="0" w:color="auto"/>
            </w:tcBorders>
            <w:shd w:val="clear" w:color="000000" w:fill="FFFFFF"/>
            <w:vAlign w:val="center"/>
          </w:tcPr>
          <w:p w14:paraId="7FDAA02E" w14:textId="385AF55F"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42" w:type="pct"/>
            <w:tcBorders>
              <w:top w:val="nil"/>
              <w:left w:val="nil"/>
              <w:bottom w:val="single" w:sz="4" w:space="0" w:color="auto"/>
              <w:right w:val="single" w:sz="4" w:space="0" w:color="auto"/>
            </w:tcBorders>
            <w:shd w:val="clear" w:color="000000" w:fill="FFFFFF"/>
            <w:vAlign w:val="center"/>
            <w:hideMark/>
          </w:tcPr>
          <w:p w14:paraId="01400A9D" w14:textId="638FC1B8" w:rsidR="00D40888" w:rsidRPr="00E3518E" w:rsidRDefault="00D40888" w:rsidP="00D40888">
            <w:pPr>
              <w:jc w:val="center"/>
              <w:rPr>
                <w:rFonts w:ascii="Sylfaen" w:hAnsi="Sylfaen" w:cs="Arial"/>
                <w:bCs/>
                <w:sz w:val="10"/>
                <w:szCs w:val="10"/>
              </w:rPr>
            </w:pPr>
            <w:r>
              <w:rPr>
                <w:rFonts w:ascii="Sylfaen" w:hAnsi="Sylfaen" w:cs="Arial"/>
                <w:sz w:val="10"/>
                <w:szCs w:val="10"/>
                <w:lang w:val="ka-GE"/>
              </w:rPr>
              <w:t>0,0</w:t>
            </w:r>
          </w:p>
        </w:tc>
        <w:tc>
          <w:tcPr>
            <w:tcW w:w="227" w:type="pct"/>
            <w:tcBorders>
              <w:top w:val="nil"/>
              <w:left w:val="nil"/>
              <w:bottom w:val="single" w:sz="4" w:space="0" w:color="auto"/>
              <w:right w:val="single" w:sz="4" w:space="0" w:color="auto"/>
            </w:tcBorders>
            <w:shd w:val="clear" w:color="000000" w:fill="FFFFFF"/>
            <w:vAlign w:val="center"/>
            <w:hideMark/>
          </w:tcPr>
          <w:p w14:paraId="10E3CCEE" w14:textId="47C652E4" w:rsidR="00D40888" w:rsidRPr="00C31800"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46" w:type="pct"/>
            <w:tcBorders>
              <w:top w:val="nil"/>
              <w:left w:val="nil"/>
              <w:bottom w:val="single" w:sz="4" w:space="0" w:color="auto"/>
              <w:right w:val="single" w:sz="8" w:space="0" w:color="auto"/>
            </w:tcBorders>
            <w:shd w:val="clear" w:color="000000" w:fill="FFFFFF"/>
            <w:vAlign w:val="center"/>
            <w:hideMark/>
          </w:tcPr>
          <w:p w14:paraId="0E397A2A" w14:textId="66CBC20B" w:rsidR="00D40888" w:rsidRPr="00945BC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09" w:type="pct"/>
            <w:tcBorders>
              <w:top w:val="nil"/>
              <w:left w:val="nil"/>
              <w:bottom w:val="single" w:sz="4" w:space="0" w:color="auto"/>
              <w:right w:val="single" w:sz="4" w:space="0" w:color="auto"/>
            </w:tcBorders>
            <w:shd w:val="clear" w:color="000000" w:fill="FFFFFF"/>
            <w:vAlign w:val="center"/>
            <w:hideMark/>
          </w:tcPr>
          <w:p w14:paraId="4E1068F9" w14:textId="7D1243C6" w:rsidR="00D40888" w:rsidRPr="00E3518E" w:rsidRDefault="00D40888" w:rsidP="00D40888">
            <w:pPr>
              <w:jc w:val="center"/>
              <w:rPr>
                <w:rFonts w:ascii="Sylfaen" w:hAnsi="Sylfaen" w:cs="Arial"/>
                <w:bCs/>
                <w:sz w:val="10"/>
                <w:szCs w:val="10"/>
              </w:rPr>
            </w:pPr>
            <w:r>
              <w:rPr>
                <w:rFonts w:ascii="Sylfaen" w:hAnsi="Sylfaen" w:cs="Arial"/>
                <w:sz w:val="10"/>
                <w:szCs w:val="10"/>
                <w:lang w:val="ka-GE"/>
              </w:rPr>
              <w:t>0,0</w:t>
            </w:r>
          </w:p>
        </w:tc>
        <w:tc>
          <w:tcPr>
            <w:tcW w:w="182" w:type="pct"/>
            <w:tcBorders>
              <w:top w:val="nil"/>
              <w:left w:val="nil"/>
              <w:bottom w:val="single" w:sz="4" w:space="0" w:color="auto"/>
              <w:right w:val="single" w:sz="4" w:space="0" w:color="auto"/>
            </w:tcBorders>
            <w:shd w:val="clear" w:color="000000" w:fill="FFFFFF"/>
            <w:vAlign w:val="center"/>
            <w:hideMark/>
          </w:tcPr>
          <w:p w14:paraId="6697F421" w14:textId="7C71CF4D" w:rsidR="00D40888" w:rsidRPr="00E3518E" w:rsidRDefault="00D40888" w:rsidP="00D40888">
            <w:pPr>
              <w:jc w:val="center"/>
              <w:rPr>
                <w:rFonts w:ascii="Sylfaen" w:hAnsi="Sylfaen" w:cs="Arial"/>
                <w:sz w:val="10"/>
                <w:szCs w:val="10"/>
              </w:rPr>
            </w:pPr>
            <w:r>
              <w:rPr>
                <w:rFonts w:ascii="Sylfaen" w:hAnsi="Sylfaen" w:cs="Arial"/>
                <w:sz w:val="10"/>
                <w:szCs w:val="10"/>
                <w:lang w:val="ka-GE"/>
              </w:rPr>
              <w:t>0,0</w:t>
            </w:r>
          </w:p>
        </w:tc>
        <w:tc>
          <w:tcPr>
            <w:tcW w:w="182" w:type="pct"/>
            <w:tcBorders>
              <w:top w:val="nil"/>
              <w:left w:val="nil"/>
              <w:bottom w:val="single" w:sz="4" w:space="0" w:color="auto"/>
              <w:right w:val="single" w:sz="8" w:space="0" w:color="auto"/>
            </w:tcBorders>
            <w:shd w:val="clear" w:color="000000" w:fill="FFFFFF"/>
            <w:vAlign w:val="center"/>
            <w:hideMark/>
          </w:tcPr>
          <w:p w14:paraId="6E7D8C13" w14:textId="4537C731" w:rsidR="00D40888" w:rsidRPr="00E3518E" w:rsidRDefault="00D40888" w:rsidP="00D40888">
            <w:pPr>
              <w:jc w:val="center"/>
              <w:rPr>
                <w:rFonts w:ascii="Sylfaen" w:hAnsi="Sylfaen" w:cs="Arial"/>
                <w:sz w:val="10"/>
                <w:szCs w:val="10"/>
              </w:rPr>
            </w:pPr>
            <w:r>
              <w:rPr>
                <w:rFonts w:ascii="Sylfaen" w:hAnsi="Sylfaen" w:cs="Arial"/>
                <w:sz w:val="10"/>
                <w:szCs w:val="10"/>
                <w:lang w:val="ka-GE"/>
              </w:rPr>
              <w:t>0,0</w:t>
            </w:r>
          </w:p>
        </w:tc>
        <w:tc>
          <w:tcPr>
            <w:tcW w:w="226" w:type="pct"/>
            <w:tcBorders>
              <w:top w:val="nil"/>
              <w:left w:val="nil"/>
              <w:bottom w:val="single" w:sz="4" w:space="0" w:color="auto"/>
              <w:right w:val="single" w:sz="4" w:space="0" w:color="auto"/>
            </w:tcBorders>
            <w:shd w:val="clear" w:color="000000" w:fill="FFFFFF"/>
            <w:vAlign w:val="center"/>
            <w:hideMark/>
          </w:tcPr>
          <w:p w14:paraId="617398EE" w14:textId="72E17571" w:rsidR="00D40888" w:rsidRPr="00E3518E" w:rsidRDefault="00D40888" w:rsidP="00D40888">
            <w:pPr>
              <w:jc w:val="center"/>
              <w:rPr>
                <w:rFonts w:ascii="Sylfaen" w:hAnsi="Sylfaen" w:cs="Arial"/>
                <w:bCs/>
                <w:sz w:val="10"/>
                <w:szCs w:val="10"/>
              </w:rPr>
            </w:pPr>
            <w:r>
              <w:rPr>
                <w:rFonts w:ascii="Sylfaen" w:hAnsi="Sylfaen" w:cs="Arial"/>
                <w:sz w:val="10"/>
                <w:szCs w:val="10"/>
                <w:lang w:val="ka-GE"/>
              </w:rPr>
              <w:t>0,0</w:t>
            </w:r>
          </w:p>
        </w:tc>
        <w:tc>
          <w:tcPr>
            <w:tcW w:w="182" w:type="pct"/>
            <w:tcBorders>
              <w:top w:val="nil"/>
              <w:left w:val="nil"/>
              <w:bottom w:val="single" w:sz="4" w:space="0" w:color="auto"/>
              <w:right w:val="single" w:sz="4" w:space="0" w:color="auto"/>
            </w:tcBorders>
            <w:shd w:val="clear" w:color="000000" w:fill="FFFFFF"/>
            <w:vAlign w:val="center"/>
            <w:hideMark/>
          </w:tcPr>
          <w:p w14:paraId="2ABECF2F" w14:textId="57382666" w:rsidR="00D40888" w:rsidRPr="00E3518E" w:rsidRDefault="00D40888" w:rsidP="00D40888">
            <w:pPr>
              <w:jc w:val="center"/>
              <w:rPr>
                <w:rFonts w:ascii="Sylfaen" w:hAnsi="Sylfaen" w:cs="Arial"/>
                <w:sz w:val="10"/>
                <w:szCs w:val="10"/>
              </w:rPr>
            </w:pPr>
            <w:r>
              <w:rPr>
                <w:rFonts w:ascii="Sylfaen" w:hAnsi="Sylfaen" w:cs="Arial"/>
                <w:sz w:val="10"/>
                <w:szCs w:val="10"/>
                <w:lang w:val="ka-GE"/>
              </w:rPr>
              <w:t>0,0</w:t>
            </w:r>
          </w:p>
        </w:tc>
        <w:tc>
          <w:tcPr>
            <w:tcW w:w="238" w:type="pct"/>
            <w:tcBorders>
              <w:top w:val="nil"/>
              <w:left w:val="nil"/>
              <w:bottom w:val="single" w:sz="4" w:space="0" w:color="auto"/>
              <w:right w:val="single" w:sz="8" w:space="0" w:color="auto"/>
            </w:tcBorders>
            <w:shd w:val="clear" w:color="000000" w:fill="FFFFFF"/>
            <w:vAlign w:val="center"/>
            <w:hideMark/>
          </w:tcPr>
          <w:p w14:paraId="751F070D" w14:textId="69FEF9B7" w:rsidR="00D40888" w:rsidRPr="00E3518E" w:rsidRDefault="00D40888" w:rsidP="00D40888">
            <w:pPr>
              <w:jc w:val="center"/>
              <w:rPr>
                <w:rFonts w:ascii="Sylfaen" w:hAnsi="Sylfaen" w:cs="Arial"/>
                <w:sz w:val="10"/>
                <w:szCs w:val="10"/>
              </w:rPr>
            </w:pPr>
            <w:r>
              <w:rPr>
                <w:rFonts w:ascii="Sylfaen" w:hAnsi="Sylfaen" w:cs="Arial"/>
                <w:sz w:val="10"/>
                <w:szCs w:val="10"/>
                <w:lang w:val="ka-GE"/>
              </w:rPr>
              <w:t>0,0</w:t>
            </w:r>
          </w:p>
        </w:tc>
        <w:tc>
          <w:tcPr>
            <w:tcW w:w="217" w:type="pct"/>
            <w:tcBorders>
              <w:top w:val="nil"/>
              <w:left w:val="nil"/>
              <w:bottom w:val="single" w:sz="4" w:space="0" w:color="auto"/>
              <w:right w:val="single" w:sz="4" w:space="0" w:color="auto"/>
            </w:tcBorders>
            <w:shd w:val="clear" w:color="000000" w:fill="FFFFFF"/>
            <w:vAlign w:val="center"/>
            <w:hideMark/>
          </w:tcPr>
          <w:p w14:paraId="425E7AC7" w14:textId="35103D54" w:rsidR="00D40888" w:rsidRPr="00E3518E" w:rsidRDefault="00D40888" w:rsidP="00D40888">
            <w:pPr>
              <w:jc w:val="center"/>
              <w:rPr>
                <w:rFonts w:ascii="Sylfaen" w:hAnsi="Sylfaen" w:cs="Arial"/>
                <w:bCs/>
                <w:sz w:val="10"/>
                <w:szCs w:val="10"/>
              </w:rPr>
            </w:pPr>
            <w:r>
              <w:rPr>
                <w:rFonts w:ascii="Sylfaen" w:hAnsi="Sylfaen" w:cs="Arial"/>
                <w:sz w:val="10"/>
                <w:szCs w:val="10"/>
                <w:lang w:val="ka-GE"/>
              </w:rPr>
              <w:t>0,0</w:t>
            </w:r>
          </w:p>
        </w:tc>
        <w:tc>
          <w:tcPr>
            <w:tcW w:w="228" w:type="pct"/>
            <w:tcBorders>
              <w:top w:val="nil"/>
              <w:left w:val="nil"/>
              <w:bottom w:val="single" w:sz="4" w:space="0" w:color="auto"/>
              <w:right w:val="single" w:sz="4" w:space="0" w:color="auto"/>
            </w:tcBorders>
            <w:shd w:val="clear" w:color="000000" w:fill="FFFFFF"/>
            <w:vAlign w:val="center"/>
            <w:hideMark/>
          </w:tcPr>
          <w:p w14:paraId="3D990447" w14:textId="60E12AD6" w:rsidR="00D40888" w:rsidRPr="00E3518E" w:rsidRDefault="00D40888" w:rsidP="00D40888">
            <w:pPr>
              <w:jc w:val="center"/>
              <w:rPr>
                <w:rFonts w:ascii="Sylfaen" w:hAnsi="Sylfaen" w:cs="Arial"/>
                <w:sz w:val="10"/>
                <w:szCs w:val="10"/>
              </w:rPr>
            </w:pPr>
            <w:r>
              <w:rPr>
                <w:rFonts w:ascii="Sylfaen" w:hAnsi="Sylfaen" w:cs="Arial"/>
                <w:sz w:val="10"/>
                <w:szCs w:val="10"/>
                <w:lang w:val="ka-GE"/>
              </w:rPr>
              <w:t>0,0</w:t>
            </w:r>
          </w:p>
        </w:tc>
        <w:tc>
          <w:tcPr>
            <w:tcW w:w="228" w:type="pct"/>
            <w:tcBorders>
              <w:top w:val="nil"/>
              <w:left w:val="nil"/>
              <w:bottom w:val="single" w:sz="4" w:space="0" w:color="auto"/>
              <w:right w:val="single" w:sz="8" w:space="0" w:color="auto"/>
            </w:tcBorders>
            <w:shd w:val="clear" w:color="000000" w:fill="FFFFFF"/>
            <w:vAlign w:val="center"/>
            <w:hideMark/>
          </w:tcPr>
          <w:p w14:paraId="3245E56B" w14:textId="77777777" w:rsidR="00D40888" w:rsidRPr="00463FD6" w:rsidRDefault="00D40888" w:rsidP="00D40888">
            <w:pPr>
              <w:jc w:val="center"/>
              <w:rPr>
                <w:rFonts w:ascii="Sylfaen" w:hAnsi="Sylfaen" w:cs="Arial"/>
                <w:sz w:val="10"/>
                <w:szCs w:val="10"/>
              </w:rPr>
            </w:pPr>
            <w:r w:rsidRPr="00463FD6">
              <w:rPr>
                <w:rFonts w:ascii="Sylfaen" w:hAnsi="Sylfaen" w:cs="Arial"/>
                <w:sz w:val="10"/>
                <w:szCs w:val="10"/>
              </w:rPr>
              <w:t> </w:t>
            </w:r>
          </w:p>
        </w:tc>
      </w:tr>
      <w:tr w:rsidR="00D40888" w:rsidRPr="00043C89" w14:paraId="3EEA6EFE"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2D2C72E4" w14:textId="77777777" w:rsidR="00D40888" w:rsidRPr="00043C89" w:rsidRDefault="00D40888" w:rsidP="00D40888">
            <w:pPr>
              <w:rPr>
                <w:rFonts w:ascii="Sylfaen" w:hAnsi="Sylfaen" w:cs="Calibri"/>
                <w:sz w:val="10"/>
                <w:szCs w:val="10"/>
              </w:rPr>
            </w:pPr>
            <w:r w:rsidRPr="00043C89">
              <w:rPr>
                <w:rFonts w:ascii="Sylfaen" w:hAnsi="Sylfaen" w:cs="Calibri"/>
                <w:sz w:val="10"/>
                <w:szCs w:val="10"/>
              </w:rPr>
              <w:t>სუბსიდიები</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1D4072B7" w14:textId="0D089A07" w:rsidR="00D40888" w:rsidRPr="00084B80" w:rsidRDefault="00D40888" w:rsidP="00D40888">
            <w:pPr>
              <w:jc w:val="center"/>
              <w:rPr>
                <w:rFonts w:ascii="Sylfaen" w:hAnsi="Sylfaen" w:cs="Arial"/>
                <w:bCs/>
                <w:sz w:val="10"/>
                <w:szCs w:val="10"/>
              </w:rPr>
            </w:pPr>
            <w:r>
              <w:rPr>
                <w:rFonts w:ascii="Sylfaen" w:hAnsi="Sylfaen" w:cs="Arial"/>
                <w:bCs/>
                <w:sz w:val="10"/>
                <w:szCs w:val="10"/>
              </w:rPr>
              <w:t>13 528,1</w:t>
            </w:r>
          </w:p>
        </w:tc>
        <w:tc>
          <w:tcPr>
            <w:tcW w:w="209" w:type="pct"/>
            <w:tcBorders>
              <w:top w:val="nil"/>
              <w:left w:val="nil"/>
              <w:bottom w:val="single" w:sz="4" w:space="0" w:color="auto"/>
              <w:right w:val="single" w:sz="4" w:space="0" w:color="auto"/>
            </w:tcBorders>
            <w:shd w:val="clear" w:color="000000" w:fill="FFFFFF"/>
            <w:vAlign w:val="center"/>
            <w:hideMark/>
          </w:tcPr>
          <w:p w14:paraId="4C7DA0CF" w14:textId="19CD27B7" w:rsidR="00D40888" w:rsidRPr="00084B80" w:rsidRDefault="00D40888" w:rsidP="00D40888">
            <w:pPr>
              <w:jc w:val="center"/>
              <w:rPr>
                <w:rFonts w:ascii="Sylfaen" w:hAnsi="Sylfaen" w:cs="Arial"/>
                <w:sz w:val="10"/>
                <w:szCs w:val="10"/>
              </w:rPr>
            </w:pPr>
            <w:r>
              <w:rPr>
                <w:rFonts w:ascii="Sylfaen" w:hAnsi="Sylfaen" w:cs="Arial"/>
                <w:bCs/>
                <w:sz w:val="10"/>
                <w:szCs w:val="10"/>
              </w:rPr>
              <w:t>13 528,1</w:t>
            </w:r>
          </w:p>
        </w:tc>
        <w:tc>
          <w:tcPr>
            <w:tcW w:w="228" w:type="pct"/>
            <w:tcBorders>
              <w:top w:val="nil"/>
              <w:left w:val="nil"/>
              <w:bottom w:val="single" w:sz="4" w:space="0" w:color="auto"/>
              <w:right w:val="single" w:sz="8" w:space="0" w:color="auto"/>
            </w:tcBorders>
            <w:shd w:val="clear" w:color="000000" w:fill="FFFFFF"/>
            <w:vAlign w:val="center"/>
          </w:tcPr>
          <w:p w14:paraId="0A8F063C" w14:textId="2B48EBF1"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19" w:type="pct"/>
            <w:tcBorders>
              <w:top w:val="nil"/>
              <w:left w:val="nil"/>
              <w:bottom w:val="single" w:sz="4" w:space="0" w:color="auto"/>
              <w:right w:val="single" w:sz="4" w:space="0" w:color="auto"/>
            </w:tcBorders>
            <w:shd w:val="clear" w:color="000000" w:fill="FFFFFF"/>
            <w:vAlign w:val="center"/>
            <w:hideMark/>
          </w:tcPr>
          <w:p w14:paraId="2BEEE7E4" w14:textId="07372CD7" w:rsidR="00D40888" w:rsidRPr="006C26E6" w:rsidRDefault="00D40888" w:rsidP="00D40888">
            <w:pPr>
              <w:jc w:val="center"/>
              <w:rPr>
                <w:rFonts w:ascii="Sylfaen" w:hAnsi="Sylfaen" w:cs="Arial"/>
                <w:bCs/>
                <w:sz w:val="10"/>
                <w:szCs w:val="10"/>
              </w:rPr>
            </w:pPr>
            <w:r>
              <w:rPr>
                <w:rFonts w:ascii="Sylfaen" w:hAnsi="Sylfaen" w:cs="Arial"/>
                <w:bCs/>
                <w:sz w:val="10"/>
                <w:szCs w:val="10"/>
              </w:rPr>
              <w:t>16 778,4</w:t>
            </w:r>
          </w:p>
        </w:tc>
        <w:tc>
          <w:tcPr>
            <w:tcW w:w="210" w:type="pct"/>
            <w:tcBorders>
              <w:top w:val="nil"/>
              <w:left w:val="nil"/>
              <w:bottom w:val="single" w:sz="4" w:space="0" w:color="auto"/>
              <w:right w:val="single" w:sz="4" w:space="0" w:color="auto"/>
            </w:tcBorders>
            <w:shd w:val="clear" w:color="000000" w:fill="FFFFFF"/>
            <w:vAlign w:val="center"/>
            <w:hideMark/>
          </w:tcPr>
          <w:p w14:paraId="0742E33C" w14:textId="418FA8CE" w:rsidR="00D40888" w:rsidRPr="00043C89" w:rsidRDefault="00D40888" w:rsidP="00D40888">
            <w:pPr>
              <w:jc w:val="center"/>
              <w:rPr>
                <w:rFonts w:ascii="Sylfaen" w:hAnsi="Sylfaen" w:cs="Arial"/>
                <w:sz w:val="10"/>
                <w:szCs w:val="10"/>
                <w:lang w:val="ka-GE"/>
              </w:rPr>
            </w:pPr>
            <w:r>
              <w:rPr>
                <w:rFonts w:ascii="Sylfaen" w:hAnsi="Sylfaen" w:cs="Arial"/>
                <w:bCs/>
                <w:sz w:val="10"/>
                <w:szCs w:val="10"/>
              </w:rPr>
              <w:t>16 778,4</w:t>
            </w:r>
          </w:p>
        </w:tc>
        <w:tc>
          <w:tcPr>
            <w:tcW w:w="259" w:type="pct"/>
            <w:tcBorders>
              <w:top w:val="nil"/>
              <w:left w:val="nil"/>
              <w:bottom w:val="single" w:sz="4" w:space="0" w:color="auto"/>
              <w:right w:val="single" w:sz="8" w:space="0" w:color="auto"/>
            </w:tcBorders>
            <w:shd w:val="clear" w:color="000000" w:fill="FFFFFF"/>
            <w:vAlign w:val="center"/>
          </w:tcPr>
          <w:p w14:paraId="2C141A43" w14:textId="479D7440"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1A404F4A" w14:textId="6A6A89AF" w:rsidR="00D40888" w:rsidRPr="001170C5" w:rsidRDefault="00D40888" w:rsidP="00D40888">
            <w:pPr>
              <w:jc w:val="center"/>
              <w:rPr>
                <w:rFonts w:ascii="Sylfaen" w:hAnsi="Sylfaen" w:cs="Arial"/>
                <w:bCs/>
                <w:sz w:val="10"/>
                <w:szCs w:val="10"/>
              </w:rPr>
            </w:pPr>
            <w:r>
              <w:rPr>
                <w:rFonts w:ascii="Sylfaen" w:hAnsi="Sylfaen" w:cs="Arial"/>
                <w:bCs/>
                <w:sz w:val="10"/>
                <w:szCs w:val="10"/>
              </w:rPr>
              <w:t>20 657,9</w:t>
            </w:r>
          </w:p>
        </w:tc>
        <w:tc>
          <w:tcPr>
            <w:tcW w:w="210" w:type="pct"/>
            <w:tcBorders>
              <w:top w:val="nil"/>
              <w:left w:val="nil"/>
              <w:bottom w:val="single" w:sz="4" w:space="0" w:color="auto"/>
              <w:right w:val="single" w:sz="4" w:space="0" w:color="auto"/>
            </w:tcBorders>
            <w:shd w:val="clear" w:color="000000" w:fill="FFFFFF"/>
            <w:vAlign w:val="center"/>
            <w:hideMark/>
          </w:tcPr>
          <w:p w14:paraId="302E8048" w14:textId="5716D5DD" w:rsidR="00D40888" w:rsidRPr="009D373C" w:rsidRDefault="00D40888" w:rsidP="00D40888">
            <w:pPr>
              <w:jc w:val="center"/>
              <w:rPr>
                <w:rFonts w:ascii="Sylfaen" w:hAnsi="Sylfaen" w:cs="Arial"/>
                <w:sz w:val="10"/>
                <w:szCs w:val="10"/>
              </w:rPr>
            </w:pPr>
            <w:r>
              <w:rPr>
                <w:rFonts w:ascii="Sylfaen" w:hAnsi="Sylfaen" w:cs="Arial"/>
                <w:bCs/>
                <w:sz w:val="10"/>
                <w:szCs w:val="10"/>
              </w:rPr>
              <w:t>20 657,9</w:t>
            </w:r>
          </w:p>
        </w:tc>
        <w:tc>
          <w:tcPr>
            <w:tcW w:w="229" w:type="pct"/>
            <w:tcBorders>
              <w:top w:val="nil"/>
              <w:left w:val="nil"/>
              <w:bottom w:val="single" w:sz="4" w:space="0" w:color="auto"/>
              <w:right w:val="single" w:sz="8" w:space="0" w:color="auto"/>
            </w:tcBorders>
            <w:shd w:val="clear" w:color="000000" w:fill="FFFFFF"/>
            <w:vAlign w:val="center"/>
          </w:tcPr>
          <w:p w14:paraId="02FC1F0E" w14:textId="3D9C986A"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42" w:type="pct"/>
            <w:tcBorders>
              <w:top w:val="nil"/>
              <w:left w:val="nil"/>
              <w:bottom w:val="single" w:sz="4" w:space="0" w:color="auto"/>
              <w:right w:val="single" w:sz="4" w:space="0" w:color="auto"/>
            </w:tcBorders>
            <w:shd w:val="clear" w:color="000000" w:fill="FFFFFF"/>
            <w:vAlign w:val="center"/>
            <w:hideMark/>
          </w:tcPr>
          <w:p w14:paraId="1D4007D9" w14:textId="052BC201" w:rsidR="00D40888" w:rsidRPr="00D40888" w:rsidRDefault="00D40888" w:rsidP="00D40888">
            <w:pPr>
              <w:jc w:val="center"/>
              <w:rPr>
                <w:rFonts w:ascii="Sylfaen" w:hAnsi="Sylfaen" w:cs="Arial"/>
                <w:bCs/>
                <w:sz w:val="10"/>
                <w:szCs w:val="10"/>
              </w:rPr>
            </w:pPr>
            <w:r>
              <w:rPr>
                <w:rFonts w:ascii="Sylfaen" w:hAnsi="Sylfaen" w:cs="Arial"/>
                <w:bCs/>
                <w:sz w:val="10"/>
                <w:szCs w:val="10"/>
              </w:rPr>
              <w:t>22 042,6</w:t>
            </w:r>
          </w:p>
        </w:tc>
        <w:tc>
          <w:tcPr>
            <w:tcW w:w="227" w:type="pct"/>
            <w:tcBorders>
              <w:top w:val="nil"/>
              <w:left w:val="nil"/>
              <w:bottom w:val="single" w:sz="4" w:space="0" w:color="auto"/>
              <w:right w:val="single" w:sz="4" w:space="0" w:color="auto"/>
            </w:tcBorders>
            <w:shd w:val="clear" w:color="000000" w:fill="FFFFFF"/>
            <w:vAlign w:val="center"/>
            <w:hideMark/>
          </w:tcPr>
          <w:p w14:paraId="3C79C64F" w14:textId="3D5EE690" w:rsidR="00D40888" w:rsidRPr="00945BCC" w:rsidRDefault="00D40888" w:rsidP="00D40888">
            <w:pPr>
              <w:jc w:val="center"/>
              <w:rPr>
                <w:rFonts w:ascii="Sylfaen" w:hAnsi="Sylfaen" w:cs="Arial"/>
                <w:sz w:val="10"/>
                <w:szCs w:val="10"/>
              </w:rPr>
            </w:pPr>
            <w:r>
              <w:rPr>
                <w:rFonts w:ascii="Sylfaen" w:hAnsi="Sylfaen" w:cs="Arial"/>
                <w:bCs/>
                <w:sz w:val="10"/>
                <w:szCs w:val="10"/>
              </w:rPr>
              <w:t>22 042,6</w:t>
            </w:r>
          </w:p>
        </w:tc>
        <w:tc>
          <w:tcPr>
            <w:tcW w:w="246" w:type="pct"/>
            <w:tcBorders>
              <w:top w:val="nil"/>
              <w:left w:val="nil"/>
              <w:bottom w:val="single" w:sz="4" w:space="0" w:color="auto"/>
              <w:right w:val="single" w:sz="8" w:space="0" w:color="auto"/>
            </w:tcBorders>
            <w:shd w:val="clear" w:color="000000" w:fill="FFFFFF"/>
            <w:vAlign w:val="center"/>
            <w:hideMark/>
          </w:tcPr>
          <w:p w14:paraId="26B99134" w14:textId="22669394" w:rsidR="00D40888" w:rsidRPr="00945BC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09" w:type="pct"/>
            <w:tcBorders>
              <w:top w:val="nil"/>
              <w:left w:val="nil"/>
              <w:bottom w:val="single" w:sz="4" w:space="0" w:color="auto"/>
              <w:right w:val="single" w:sz="4" w:space="0" w:color="auto"/>
            </w:tcBorders>
            <w:shd w:val="clear" w:color="000000" w:fill="FFFFFF"/>
            <w:vAlign w:val="center"/>
            <w:hideMark/>
          </w:tcPr>
          <w:p w14:paraId="38043CD3" w14:textId="051DE747" w:rsidR="00D40888" w:rsidRPr="00673858" w:rsidRDefault="00D40888" w:rsidP="00D40888">
            <w:pPr>
              <w:jc w:val="center"/>
              <w:rPr>
                <w:rFonts w:ascii="Sylfaen" w:hAnsi="Sylfaen" w:cs="Arial"/>
                <w:bCs/>
                <w:sz w:val="10"/>
                <w:szCs w:val="10"/>
                <w:lang w:val="ka-GE"/>
              </w:rPr>
            </w:pPr>
            <w:r>
              <w:rPr>
                <w:rFonts w:ascii="Sylfaen" w:hAnsi="Sylfaen" w:cs="Arial"/>
                <w:bCs/>
                <w:sz w:val="10"/>
                <w:szCs w:val="10"/>
              </w:rPr>
              <w:t>23 188,8</w:t>
            </w:r>
          </w:p>
        </w:tc>
        <w:tc>
          <w:tcPr>
            <w:tcW w:w="182" w:type="pct"/>
            <w:tcBorders>
              <w:top w:val="nil"/>
              <w:left w:val="nil"/>
              <w:bottom w:val="single" w:sz="4" w:space="0" w:color="auto"/>
              <w:right w:val="single" w:sz="4" w:space="0" w:color="auto"/>
            </w:tcBorders>
            <w:shd w:val="clear" w:color="000000" w:fill="FFFFFF"/>
            <w:vAlign w:val="center"/>
            <w:hideMark/>
          </w:tcPr>
          <w:p w14:paraId="159E48B1" w14:textId="1CC8090E" w:rsidR="00D40888" w:rsidRPr="00463FD6" w:rsidRDefault="00D40888" w:rsidP="00D40888">
            <w:pPr>
              <w:jc w:val="center"/>
              <w:rPr>
                <w:rFonts w:ascii="Sylfaen" w:hAnsi="Sylfaen" w:cs="Arial"/>
                <w:sz w:val="10"/>
                <w:szCs w:val="10"/>
              </w:rPr>
            </w:pPr>
            <w:r>
              <w:rPr>
                <w:rFonts w:ascii="Sylfaen" w:hAnsi="Sylfaen" w:cs="Arial"/>
                <w:bCs/>
                <w:sz w:val="10"/>
                <w:szCs w:val="10"/>
              </w:rPr>
              <w:t>23 188,8</w:t>
            </w:r>
          </w:p>
        </w:tc>
        <w:tc>
          <w:tcPr>
            <w:tcW w:w="182" w:type="pct"/>
            <w:tcBorders>
              <w:top w:val="nil"/>
              <w:left w:val="nil"/>
              <w:bottom w:val="single" w:sz="4" w:space="0" w:color="auto"/>
              <w:right w:val="single" w:sz="8" w:space="0" w:color="auto"/>
            </w:tcBorders>
            <w:shd w:val="clear" w:color="000000" w:fill="FFFFFF"/>
            <w:vAlign w:val="center"/>
            <w:hideMark/>
          </w:tcPr>
          <w:p w14:paraId="74576033" w14:textId="77777777" w:rsidR="00D40888" w:rsidRPr="00463FD6" w:rsidRDefault="00D40888" w:rsidP="00D40888">
            <w:pPr>
              <w:jc w:val="center"/>
              <w:rPr>
                <w:rFonts w:ascii="Sylfaen" w:hAnsi="Sylfaen" w:cs="Arial"/>
                <w:sz w:val="10"/>
                <w:szCs w:val="10"/>
              </w:rPr>
            </w:pPr>
            <w:r w:rsidRPr="00463FD6">
              <w:rPr>
                <w:rFonts w:ascii="Sylfaen" w:hAnsi="Sylfaen" w:cs="Arial"/>
                <w:sz w:val="10"/>
                <w:szCs w:val="10"/>
              </w:rPr>
              <w:t> </w:t>
            </w:r>
          </w:p>
        </w:tc>
        <w:tc>
          <w:tcPr>
            <w:tcW w:w="226" w:type="pct"/>
            <w:tcBorders>
              <w:top w:val="nil"/>
              <w:left w:val="nil"/>
              <w:bottom w:val="single" w:sz="4" w:space="0" w:color="auto"/>
              <w:right w:val="single" w:sz="4" w:space="0" w:color="auto"/>
            </w:tcBorders>
            <w:shd w:val="clear" w:color="000000" w:fill="FFFFFF"/>
            <w:vAlign w:val="center"/>
            <w:hideMark/>
          </w:tcPr>
          <w:p w14:paraId="571283AE" w14:textId="72BE200E" w:rsidR="00D40888" w:rsidRPr="00D40888" w:rsidRDefault="00D40888" w:rsidP="00D40888">
            <w:pPr>
              <w:jc w:val="center"/>
              <w:rPr>
                <w:rFonts w:ascii="Sylfaen" w:hAnsi="Sylfaen" w:cs="Arial"/>
                <w:bCs/>
                <w:sz w:val="10"/>
                <w:szCs w:val="10"/>
              </w:rPr>
            </w:pPr>
            <w:r>
              <w:rPr>
                <w:rFonts w:ascii="Sylfaen" w:hAnsi="Sylfaen" w:cs="Arial"/>
                <w:bCs/>
                <w:sz w:val="10"/>
                <w:szCs w:val="10"/>
              </w:rPr>
              <w:t>24 417,8</w:t>
            </w:r>
          </w:p>
        </w:tc>
        <w:tc>
          <w:tcPr>
            <w:tcW w:w="182" w:type="pct"/>
            <w:tcBorders>
              <w:top w:val="nil"/>
              <w:left w:val="nil"/>
              <w:bottom w:val="single" w:sz="4" w:space="0" w:color="auto"/>
              <w:right w:val="single" w:sz="4" w:space="0" w:color="auto"/>
            </w:tcBorders>
            <w:shd w:val="clear" w:color="000000" w:fill="FFFFFF"/>
            <w:vAlign w:val="center"/>
            <w:hideMark/>
          </w:tcPr>
          <w:p w14:paraId="7C528D7D" w14:textId="6646A226" w:rsidR="00D40888" w:rsidRPr="00463FD6" w:rsidRDefault="00D40888" w:rsidP="00D40888">
            <w:pPr>
              <w:jc w:val="center"/>
              <w:rPr>
                <w:rFonts w:ascii="Sylfaen" w:hAnsi="Sylfaen" w:cs="Arial"/>
                <w:sz w:val="10"/>
                <w:szCs w:val="10"/>
                <w:lang w:val="ka-GE"/>
              </w:rPr>
            </w:pPr>
            <w:r>
              <w:rPr>
                <w:rFonts w:ascii="Sylfaen" w:hAnsi="Sylfaen" w:cs="Arial"/>
                <w:bCs/>
                <w:sz w:val="10"/>
                <w:szCs w:val="10"/>
              </w:rPr>
              <w:t>24 417,8</w:t>
            </w:r>
          </w:p>
        </w:tc>
        <w:tc>
          <w:tcPr>
            <w:tcW w:w="238" w:type="pct"/>
            <w:tcBorders>
              <w:top w:val="nil"/>
              <w:left w:val="nil"/>
              <w:bottom w:val="single" w:sz="4" w:space="0" w:color="auto"/>
              <w:right w:val="single" w:sz="8" w:space="0" w:color="auto"/>
            </w:tcBorders>
            <w:shd w:val="clear" w:color="000000" w:fill="FFFFFF"/>
            <w:vAlign w:val="center"/>
            <w:hideMark/>
          </w:tcPr>
          <w:p w14:paraId="060AE81A" w14:textId="77777777" w:rsidR="00D40888" w:rsidRPr="00463FD6" w:rsidRDefault="00D40888" w:rsidP="00D40888">
            <w:pPr>
              <w:jc w:val="center"/>
              <w:rPr>
                <w:rFonts w:ascii="Sylfaen" w:hAnsi="Sylfaen" w:cs="Arial"/>
                <w:sz w:val="10"/>
                <w:szCs w:val="10"/>
              </w:rPr>
            </w:pPr>
            <w:r w:rsidRPr="00463FD6">
              <w:rPr>
                <w:rFonts w:ascii="Sylfaen" w:hAnsi="Sylfaen" w:cs="Arial"/>
                <w:sz w:val="10"/>
                <w:szCs w:val="10"/>
              </w:rPr>
              <w:t> </w:t>
            </w:r>
          </w:p>
        </w:tc>
        <w:tc>
          <w:tcPr>
            <w:tcW w:w="217" w:type="pct"/>
            <w:tcBorders>
              <w:top w:val="nil"/>
              <w:left w:val="nil"/>
              <w:bottom w:val="single" w:sz="4" w:space="0" w:color="auto"/>
              <w:right w:val="single" w:sz="4" w:space="0" w:color="auto"/>
            </w:tcBorders>
            <w:shd w:val="clear" w:color="000000" w:fill="FFFFFF"/>
            <w:vAlign w:val="center"/>
            <w:hideMark/>
          </w:tcPr>
          <w:p w14:paraId="6B76F24D" w14:textId="1CFE8B31" w:rsidR="00D40888" w:rsidRPr="00D40888" w:rsidRDefault="00D40888" w:rsidP="00D40888">
            <w:pPr>
              <w:jc w:val="center"/>
              <w:rPr>
                <w:rFonts w:ascii="Sylfaen" w:hAnsi="Sylfaen" w:cs="Arial"/>
                <w:bCs/>
                <w:sz w:val="10"/>
                <w:szCs w:val="10"/>
              </w:rPr>
            </w:pPr>
            <w:r>
              <w:rPr>
                <w:rFonts w:ascii="Sylfaen" w:hAnsi="Sylfaen" w:cs="Arial"/>
                <w:bCs/>
                <w:sz w:val="10"/>
                <w:szCs w:val="10"/>
              </w:rPr>
              <w:t>25 711,9</w:t>
            </w:r>
          </w:p>
        </w:tc>
        <w:tc>
          <w:tcPr>
            <w:tcW w:w="228" w:type="pct"/>
            <w:tcBorders>
              <w:top w:val="nil"/>
              <w:left w:val="nil"/>
              <w:bottom w:val="single" w:sz="4" w:space="0" w:color="auto"/>
              <w:right w:val="single" w:sz="4" w:space="0" w:color="auto"/>
            </w:tcBorders>
            <w:shd w:val="clear" w:color="000000" w:fill="FFFFFF"/>
            <w:vAlign w:val="center"/>
            <w:hideMark/>
          </w:tcPr>
          <w:p w14:paraId="4D3A7167" w14:textId="3BC1D538" w:rsidR="00D40888" w:rsidRPr="00463FD6" w:rsidRDefault="00D40888" w:rsidP="00D40888">
            <w:pPr>
              <w:jc w:val="center"/>
              <w:rPr>
                <w:rFonts w:ascii="Sylfaen" w:hAnsi="Sylfaen" w:cs="Arial"/>
                <w:sz w:val="10"/>
                <w:szCs w:val="10"/>
              </w:rPr>
            </w:pPr>
            <w:r>
              <w:rPr>
                <w:rFonts w:ascii="Sylfaen" w:hAnsi="Sylfaen" w:cs="Arial"/>
                <w:bCs/>
                <w:sz w:val="10"/>
                <w:szCs w:val="10"/>
              </w:rPr>
              <w:t>25 711,9</w:t>
            </w:r>
          </w:p>
        </w:tc>
        <w:tc>
          <w:tcPr>
            <w:tcW w:w="228" w:type="pct"/>
            <w:tcBorders>
              <w:top w:val="nil"/>
              <w:left w:val="nil"/>
              <w:bottom w:val="single" w:sz="4" w:space="0" w:color="auto"/>
              <w:right w:val="single" w:sz="8" w:space="0" w:color="auto"/>
            </w:tcBorders>
            <w:shd w:val="clear" w:color="000000" w:fill="FFFFFF"/>
            <w:vAlign w:val="center"/>
            <w:hideMark/>
          </w:tcPr>
          <w:p w14:paraId="561D58F4" w14:textId="77777777" w:rsidR="00D40888" w:rsidRPr="00463FD6" w:rsidRDefault="00D40888" w:rsidP="00D40888">
            <w:pPr>
              <w:jc w:val="center"/>
              <w:rPr>
                <w:rFonts w:ascii="Sylfaen" w:hAnsi="Sylfaen" w:cs="Arial"/>
                <w:sz w:val="10"/>
                <w:szCs w:val="10"/>
              </w:rPr>
            </w:pPr>
            <w:r w:rsidRPr="00463FD6">
              <w:rPr>
                <w:rFonts w:ascii="Sylfaen" w:hAnsi="Sylfaen" w:cs="Arial"/>
                <w:sz w:val="10"/>
                <w:szCs w:val="10"/>
              </w:rPr>
              <w:t> </w:t>
            </w:r>
          </w:p>
        </w:tc>
      </w:tr>
      <w:tr w:rsidR="00D40888" w:rsidRPr="00043C89" w14:paraId="3C8EFE92"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42B0E4C2" w14:textId="77777777" w:rsidR="00D40888" w:rsidRPr="00043C89" w:rsidRDefault="00D40888" w:rsidP="00D40888">
            <w:pPr>
              <w:rPr>
                <w:rFonts w:ascii="Sylfaen" w:hAnsi="Sylfaen" w:cs="Calibri"/>
                <w:sz w:val="10"/>
                <w:szCs w:val="10"/>
              </w:rPr>
            </w:pPr>
            <w:r w:rsidRPr="00043C89">
              <w:rPr>
                <w:rFonts w:ascii="Sylfaen" w:hAnsi="Sylfaen" w:cs="Calibri"/>
                <w:sz w:val="10"/>
                <w:szCs w:val="10"/>
              </w:rPr>
              <w:t>გრანტები</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1744C231" w14:textId="3C94AF8A" w:rsidR="00D40888" w:rsidRPr="00043C89" w:rsidRDefault="00D40888" w:rsidP="00D40888">
            <w:pPr>
              <w:jc w:val="center"/>
              <w:rPr>
                <w:rFonts w:ascii="Sylfaen" w:hAnsi="Sylfaen" w:cs="Arial"/>
                <w:bCs/>
                <w:sz w:val="10"/>
                <w:szCs w:val="10"/>
              </w:rPr>
            </w:pPr>
            <w:r>
              <w:rPr>
                <w:rFonts w:ascii="Sylfaen" w:hAnsi="Sylfaen" w:cs="Arial"/>
                <w:bCs/>
                <w:sz w:val="10"/>
                <w:szCs w:val="10"/>
              </w:rPr>
              <w:t>348,0</w:t>
            </w:r>
          </w:p>
        </w:tc>
        <w:tc>
          <w:tcPr>
            <w:tcW w:w="209" w:type="pct"/>
            <w:tcBorders>
              <w:top w:val="nil"/>
              <w:left w:val="nil"/>
              <w:bottom w:val="single" w:sz="4" w:space="0" w:color="auto"/>
              <w:right w:val="single" w:sz="4" w:space="0" w:color="auto"/>
            </w:tcBorders>
            <w:shd w:val="clear" w:color="000000" w:fill="FFFFFF"/>
            <w:vAlign w:val="center"/>
            <w:hideMark/>
          </w:tcPr>
          <w:p w14:paraId="43DA91DD" w14:textId="101DEC9F" w:rsidR="00D40888" w:rsidRPr="00043C89" w:rsidRDefault="00D40888" w:rsidP="00D40888">
            <w:pPr>
              <w:jc w:val="center"/>
              <w:rPr>
                <w:rFonts w:ascii="Sylfaen" w:hAnsi="Sylfaen" w:cs="Arial"/>
                <w:sz w:val="10"/>
                <w:szCs w:val="10"/>
                <w:lang w:val="ka-GE"/>
              </w:rPr>
            </w:pPr>
            <w:r>
              <w:rPr>
                <w:rFonts w:ascii="Sylfaen" w:hAnsi="Sylfaen" w:cs="Arial"/>
                <w:bCs/>
                <w:sz w:val="10"/>
                <w:szCs w:val="10"/>
              </w:rPr>
              <w:t>348,0</w:t>
            </w:r>
          </w:p>
        </w:tc>
        <w:tc>
          <w:tcPr>
            <w:tcW w:w="228" w:type="pct"/>
            <w:tcBorders>
              <w:top w:val="nil"/>
              <w:left w:val="nil"/>
              <w:bottom w:val="single" w:sz="4" w:space="0" w:color="auto"/>
              <w:right w:val="single" w:sz="8" w:space="0" w:color="auto"/>
            </w:tcBorders>
            <w:shd w:val="clear" w:color="000000" w:fill="FFFFFF"/>
            <w:vAlign w:val="center"/>
          </w:tcPr>
          <w:p w14:paraId="331AB0BD" w14:textId="6D378E71"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19" w:type="pct"/>
            <w:tcBorders>
              <w:top w:val="nil"/>
              <w:left w:val="nil"/>
              <w:bottom w:val="single" w:sz="4" w:space="0" w:color="auto"/>
              <w:right w:val="single" w:sz="4" w:space="0" w:color="auto"/>
            </w:tcBorders>
            <w:shd w:val="clear" w:color="000000" w:fill="FFFFFF"/>
            <w:vAlign w:val="center"/>
            <w:hideMark/>
          </w:tcPr>
          <w:p w14:paraId="21FB1A41" w14:textId="3CFD013F" w:rsidR="00D40888" w:rsidRPr="006C26E6" w:rsidRDefault="00D40888" w:rsidP="00D40888">
            <w:pPr>
              <w:jc w:val="center"/>
              <w:rPr>
                <w:rFonts w:ascii="Sylfaen" w:hAnsi="Sylfaen" w:cs="Arial"/>
                <w:bCs/>
                <w:sz w:val="10"/>
                <w:szCs w:val="10"/>
              </w:rPr>
            </w:pPr>
            <w:r>
              <w:rPr>
                <w:rFonts w:ascii="Sylfaen" w:hAnsi="Sylfaen" w:cs="Arial"/>
                <w:bCs/>
                <w:sz w:val="10"/>
                <w:szCs w:val="10"/>
              </w:rPr>
              <w:t>190,0</w:t>
            </w:r>
          </w:p>
        </w:tc>
        <w:tc>
          <w:tcPr>
            <w:tcW w:w="210" w:type="pct"/>
            <w:tcBorders>
              <w:top w:val="nil"/>
              <w:left w:val="nil"/>
              <w:bottom w:val="single" w:sz="4" w:space="0" w:color="auto"/>
              <w:right w:val="single" w:sz="4" w:space="0" w:color="auto"/>
            </w:tcBorders>
            <w:shd w:val="clear" w:color="000000" w:fill="FFFFFF"/>
            <w:vAlign w:val="center"/>
            <w:hideMark/>
          </w:tcPr>
          <w:p w14:paraId="392AF00D" w14:textId="275553D8" w:rsidR="00D40888" w:rsidRPr="006C26E6" w:rsidRDefault="00D40888" w:rsidP="00D40888">
            <w:pPr>
              <w:jc w:val="center"/>
              <w:rPr>
                <w:rFonts w:ascii="Sylfaen" w:hAnsi="Sylfaen" w:cs="Arial"/>
                <w:sz w:val="10"/>
                <w:szCs w:val="10"/>
              </w:rPr>
            </w:pPr>
            <w:r>
              <w:rPr>
                <w:rFonts w:ascii="Sylfaen" w:hAnsi="Sylfaen" w:cs="Arial"/>
                <w:bCs/>
                <w:sz w:val="10"/>
                <w:szCs w:val="10"/>
              </w:rPr>
              <w:t>190,0</w:t>
            </w:r>
          </w:p>
        </w:tc>
        <w:tc>
          <w:tcPr>
            <w:tcW w:w="259" w:type="pct"/>
            <w:tcBorders>
              <w:top w:val="nil"/>
              <w:left w:val="nil"/>
              <w:bottom w:val="single" w:sz="4" w:space="0" w:color="auto"/>
              <w:right w:val="single" w:sz="8" w:space="0" w:color="auto"/>
            </w:tcBorders>
            <w:shd w:val="clear" w:color="000000" w:fill="FFFFFF"/>
            <w:vAlign w:val="center"/>
          </w:tcPr>
          <w:p w14:paraId="3F4804A8" w14:textId="43397257"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48E76404" w14:textId="352AC4F5" w:rsidR="00D40888" w:rsidRPr="004610A3" w:rsidRDefault="00D40888" w:rsidP="00D40888">
            <w:pPr>
              <w:jc w:val="center"/>
              <w:rPr>
                <w:rFonts w:ascii="Sylfaen" w:hAnsi="Sylfaen" w:cs="Arial"/>
                <w:bCs/>
                <w:sz w:val="10"/>
                <w:szCs w:val="10"/>
                <w:lang w:val="ka-GE"/>
              </w:rPr>
            </w:pPr>
            <w:r>
              <w:rPr>
                <w:rFonts w:ascii="Sylfaen" w:hAnsi="Sylfaen" w:cs="Arial"/>
                <w:bCs/>
                <w:sz w:val="10"/>
                <w:szCs w:val="10"/>
              </w:rPr>
              <w:t>360</w:t>
            </w:r>
            <w:r>
              <w:rPr>
                <w:rFonts w:ascii="Sylfaen" w:hAnsi="Sylfaen" w:cs="Arial"/>
                <w:bCs/>
                <w:sz w:val="10"/>
                <w:szCs w:val="10"/>
                <w:lang w:val="ka-GE"/>
              </w:rPr>
              <w:t>,0</w:t>
            </w:r>
          </w:p>
        </w:tc>
        <w:tc>
          <w:tcPr>
            <w:tcW w:w="210" w:type="pct"/>
            <w:tcBorders>
              <w:top w:val="nil"/>
              <w:left w:val="nil"/>
              <w:bottom w:val="single" w:sz="4" w:space="0" w:color="auto"/>
              <w:right w:val="single" w:sz="4" w:space="0" w:color="auto"/>
            </w:tcBorders>
            <w:shd w:val="clear" w:color="000000" w:fill="FFFFFF"/>
            <w:vAlign w:val="center"/>
            <w:hideMark/>
          </w:tcPr>
          <w:p w14:paraId="6FF4D620" w14:textId="05CEF8ED" w:rsidR="00D40888" w:rsidRPr="009D373C" w:rsidRDefault="00D40888" w:rsidP="00D40888">
            <w:pPr>
              <w:jc w:val="center"/>
              <w:rPr>
                <w:rFonts w:ascii="Sylfaen" w:hAnsi="Sylfaen" w:cs="Arial"/>
                <w:sz w:val="10"/>
                <w:szCs w:val="10"/>
              </w:rPr>
            </w:pPr>
            <w:r>
              <w:rPr>
                <w:rFonts w:ascii="Sylfaen" w:hAnsi="Sylfaen" w:cs="Arial"/>
                <w:bCs/>
                <w:sz w:val="10"/>
                <w:szCs w:val="10"/>
              </w:rPr>
              <w:t>360</w:t>
            </w:r>
            <w:r>
              <w:rPr>
                <w:rFonts w:ascii="Sylfaen" w:hAnsi="Sylfaen" w:cs="Arial"/>
                <w:bCs/>
                <w:sz w:val="10"/>
                <w:szCs w:val="10"/>
                <w:lang w:val="ka-GE"/>
              </w:rPr>
              <w:t>,0</w:t>
            </w:r>
          </w:p>
        </w:tc>
        <w:tc>
          <w:tcPr>
            <w:tcW w:w="229" w:type="pct"/>
            <w:tcBorders>
              <w:top w:val="nil"/>
              <w:left w:val="nil"/>
              <w:bottom w:val="single" w:sz="4" w:space="0" w:color="auto"/>
              <w:right w:val="single" w:sz="8" w:space="0" w:color="auto"/>
            </w:tcBorders>
            <w:shd w:val="clear" w:color="000000" w:fill="FFFFFF"/>
            <w:vAlign w:val="center"/>
          </w:tcPr>
          <w:p w14:paraId="1EC78050" w14:textId="4F11866D"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42" w:type="pct"/>
            <w:tcBorders>
              <w:top w:val="nil"/>
              <w:left w:val="nil"/>
              <w:bottom w:val="single" w:sz="4" w:space="0" w:color="auto"/>
              <w:right w:val="single" w:sz="4" w:space="0" w:color="auto"/>
            </w:tcBorders>
            <w:shd w:val="clear" w:color="000000" w:fill="FFFFFF"/>
            <w:vAlign w:val="center"/>
            <w:hideMark/>
          </w:tcPr>
          <w:p w14:paraId="66924C1C" w14:textId="1E7B0727" w:rsidR="00D40888" w:rsidRPr="00C31800" w:rsidRDefault="00D40888" w:rsidP="00D40888">
            <w:pPr>
              <w:jc w:val="center"/>
              <w:rPr>
                <w:rFonts w:ascii="Sylfaen" w:hAnsi="Sylfaen" w:cs="Arial"/>
                <w:bCs/>
                <w:sz w:val="10"/>
                <w:szCs w:val="10"/>
                <w:lang w:val="ka-GE"/>
              </w:rPr>
            </w:pPr>
            <w:r>
              <w:rPr>
                <w:rFonts w:ascii="Sylfaen" w:hAnsi="Sylfaen" w:cs="Arial"/>
                <w:bCs/>
                <w:sz w:val="10"/>
                <w:szCs w:val="10"/>
              </w:rPr>
              <w:t>26</w:t>
            </w:r>
            <w:r>
              <w:rPr>
                <w:rFonts w:ascii="Sylfaen" w:hAnsi="Sylfaen" w:cs="Arial"/>
                <w:bCs/>
                <w:sz w:val="10"/>
                <w:szCs w:val="10"/>
                <w:lang w:val="ka-GE"/>
              </w:rPr>
              <w:t>0</w:t>
            </w:r>
            <w:r>
              <w:rPr>
                <w:rFonts w:ascii="Sylfaen" w:hAnsi="Sylfaen" w:cs="Arial"/>
                <w:bCs/>
                <w:sz w:val="10"/>
                <w:szCs w:val="10"/>
              </w:rPr>
              <w:t>,</w:t>
            </w:r>
            <w:r>
              <w:rPr>
                <w:rFonts w:ascii="Sylfaen" w:hAnsi="Sylfaen" w:cs="Arial"/>
                <w:bCs/>
                <w:sz w:val="10"/>
                <w:szCs w:val="10"/>
                <w:lang w:val="ka-GE"/>
              </w:rPr>
              <w:t>0</w:t>
            </w:r>
          </w:p>
        </w:tc>
        <w:tc>
          <w:tcPr>
            <w:tcW w:w="227" w:type="pct"/>
            <w:tcBorders>
              <w:top w:val="nil"/>
              <w:left w:val="nil"/>
              <w:bottom w:val="single" w:sz="4" w:space="0" w:color="auto"/>
              <w:right w:val="single" w:sz="4" w:space="0" w:color="auto"/>
            </w:tcBorders>
            <w:shd w:val="clear" w:color="000000" w:fill="FFFFFF"/>
            <w:vAlign w:val="center"/>
            <w:hideMark/>
          </w:tcPr>
          <w:p w14:paraId="157EC037" w14:textId="2277556E" w:rsidR="00D40888" w:rsidRPr="00C31800" w:rsidRDefault="00D40888" w:rsidP="00D40888">
            <w:pPr>
              <w:jc w:val="center"/>
              <w:rPr>
                <w:rFonts w:ascii="Sylfaen" w:hAnsi="Sylfaen" w:cs="Arial"/>
                <w:sz w:val="10"/>
                <w:szCs w:val="10"/>
                <w:lang w:val="ka-GE"/>
              </w:rPr>
            </w:pPr>
            <w:r>
              <w:rPr>
                <w:rFonts w:ascii="Sylfaen" w:hAnsi="Sylfaen" w:cs="Arial"/>
                <w:bCs/>
                <w:sz w:val="10"/>
                <w:szCs w:val="10"/>
              </w:rPr>
              <w:t>26</w:t>
            </w:r>
            <w:r>
              <w:rPr>
                <w:rFonts w:ascii="Sylfaen" w:hAnsi="Sylfaen" w:cs="Arial"/>
                <w:bCs/>
                <w:sz w:val="10"/>
                <w:szCs w:val="10"/>
                <w:lang w:val="ka-GE"/>
              </w:rPr>
              <w:t>0</w:t>
            </w:r>
            <w:r>
              <w:rPr>
                <w:rFonts w:ascii="Sylfaen" w:hAnsi="Sylfaen" w:cs="Arial"/>
                <w:bCs/>
                <w:sz w:val="10"/>
                <w:szCs w:val="10"/>
              </w:rPr>
              <w:t>,</w:t>
            </w:r>
            <w:r>
              <w:rPr>
                <w:rFonts w:ascii="Sylfaen" w:hAnsi="Sylfaen" w:cs="Arial"/>
                <w:bCs/>
                <w:sz w:val="10"/>
                <w:szCs w:val="10"/>
                <w:lang w:val="ka-GE"/>
              </w:rPr>
              <w:t>0</w:t>
            </w:r>
          </w:p>
        </w:tc>
        <w:tc>
          <w:tcPr>
            <w:tcW w:w="246" w:type="pct"/>
            <w:tcBorders>
              <w:top w:val="nil"/>
              <w:left w:val="nil"/>
              <w:bottom w:val="single" w:sz="4" w:space="0" w:color="auto"/>
              <w:right w:val="single" w:sz="8" w:space="0" w:color="auto"/>
            </w:tcBorders>
            <w:shd w:val="clear" w:color="000000" w:fill="FFFFFF"/>
            <w:vAlign w:val="center"/>
            <w:hideMark/>
          </w:tcPr>
          <w:p w14:paraId="3AA0C2FD" w14:textId="4B8BCBCA" w:rsidR="00D40888" w:rsidRPr="00945BC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09" w:type="pct"/>
            <w:tcBorders>
              <w:top w:val="nil"/>
              <w:left w:val="nil"/>
              <w:bottom w:val="single" w:sz="4" w:space="0" w:color="auto"/>
              <w:right w:val="single" w:sz="4" w:space="0" w:color="auto"/>
            </w:tcBorders>
            <w:shd w:val="clear" w:color="000000" w:fill="FFFFFF"/>
            <w:vAlign w:val="center"/>
            <w:hideMark/>
          </w:tcPr>
          <w:p w14:paraId="446548EA" w14:textId="3DADD9F8" w:rsidR="00D40888" w:rsidRPr="00673858" w:rsidRDefault="00D40888" w:rsidP="00D40888">
            <w:pPr>
              <w:jc w:val="center"/>
              <w:rPr>
                <w:rFonts w:ascii="Sylfaen" w:hAnsi="Sylfaen" w:cs="Arial"/>
                <w:bCs/>
                <w:sz w:val="10"/>
                <w:szCs w:val="10"/>
                <w:lang w:val="ka-GE"/>
              </w:rPr>
            </w:pPr>
            <w:r>
              <w:rPr>
                <w:rFonts w:ascii="Sylfaen" w:hAnsi="Sylfaen" w:cs="Arial"/>
                <w:bCs/>
                <w:sz w:val="10"/>
                <w:szCs w:val="10"/>
              </w:rPr>
              <w:t>273,5</w:t>
            </w:r>
          </w:p>
        </w:tc>
        <w:tc>
          <w:tcPr>
            <w:tcW w:w="182" w:type="pct"/>
            <w:tcBorders>
              <w:top w:val="nil"/>
              <w:left w:val="nil"/>
              <w:bottom w:val="single" w:sz="4" w:space="0" w:color="auto"/>
              <w:right w:val="single" w:sz="4" w:space="0" w:color="auto"/>
            </w:tcBorders>
            <w:shd w:val="clear" w:color="000000" w:fill="FFFFFF"/>
            <w:vAlign w:val="center"/>
            <w:hideMark/>
          </w:tcPr>
          <w:p w14:paraId="7CAB0D26" w14:textId="51100ED4" w:rsidR="00D40888" w:rsidRPr="00463FD6" w:rsidRDefault="00D40888" w:rsidP="00D40888">
            <w:pPr>
              <w:jc w:val="center"/>
              <w:rPr>
                <w:rFonts w:ascii="Sylfaen" w:hAnsi="Sylfaen" w:cs="Arial"/>
                <w:sz w:val="10"/>
                <w:szCs w:val="10"/>
                <w:lang w:val="ka-GE"/>
              </w:rPr>
            </w:pPr>
            <w:r>
              <w:rPr>
                <w:rFonts w:ascii="Sylfaen" w:hAnsi="Sylfaen" w:cs="Arial"/>
                <w:bCs/>
                <w:sz w:val="10"/>
                <w:szCs w:val="10"/>
              </w:rPr>
              <w:t>273,5</w:t>
            </w:r>
          </w:p>
        </w:tc>
        <w:tc>
          <w:tcPr>
            <w:tcW w:w="182" w:type="pct"/>
            <w:tcBorders>
              <w:top w:val="nil"/>
              <w:left w:val="nil"/>
              <w:bottom w:val="single" w:sz="4" w:space="0" w:color="auto"/>
              <w:right w:val="single" w:sz="8" w:space="0" w:color="auto"/>
            </w:tcBorders>
            <w:shd w:val="clear" w:color="000000" w:fill="FFFFFF"/>
            <w:vAlign w:val="center"/>
            <w:hideMark/>
          </w:tcPr>
          <w:p w14:paraId="49246A55" w14:textId="77777777" w:rsidR="00D40888" w:rsidRPr="00463FD6" w:rsidRDefault="00D40888" w:rsidP="00D40888">
            <w:pPr>
              <w:jc w:val="center"/>
              <w:rPr>
                <w:rFonts w:ascii="Sylfaen" w:hAnsi="Sylfaen" w:cs="Arial"/>
                <w:sz w:val="10"/>
                <w:szCs w:val="10"/>
              </w:rPr>
            </w:pPr>
            <w:r w:rsidRPr="00463FD6">
              <w:rPr>
                <w:rFonts w:ascii="Sylfaen" w:hAnsi="Sylfaen" w:cs="Arial"/>
                <w:sz w:val="10"/>
                <w:szCs w:val="10"/>
              </w:rPr>
              <w:t> </w:t>
            </w:r>
          </w:p>
        </w:tc>
        <w:tc>
          <w:tcPr>
            <w:tcW w:w="226" w:type="pct"/>
            <w:tcBorders>
              <w:top w:val="nil"/>
              <w:left w:val="nil"/>
              <w:bottom w:val="single" w:sz="4" w:space="0" w:color="auto"/>
              <w:right w:val="single" w:sz="4" w:space="0" w:color="auto"/>
            </w:tcBorders>
            <w:shd w:val="clear" w:color="000000" w:fill="FFFFFF"/>
            <w:vAlign w:val="center"/>
            <w:hideMark/>
          </w:tcPr>
          <w:p w14:paraId="15101EB7" w14:textId="56B4455C" w:rsidR="00D40888" w:rsidRPr="00D40888" w:rsidRDefault="00D40888" w:rsidP="00D40888">
            <w:pPr>
              <w:jc w:val="center"/>
              <w:rPr>
                <w:rFonts w:ascii="Sylfaen" w:hAnsi="Sylfaen" w:cs="Arial"/>
                <w:bCs/>
                <w:sz w:val="10"/>
                <w:szCs w:val="10"/>
              </w:rPr>
            </w:pPr>
            <w:r>
              <w:rPr>
                <w:rFonts w:ascii="Sylfaen" w:hAnsi="Sylfaen" w:cs="Arial"/>
                <w:bCs/>
                <w:sz w:val="10"/>
                <w:szCs w:val="10"/>
              </w:rPr>
              <w:t>288,0</w:t>
            </w:r>
          </w:p>
        </w:tc>
        <w:tc>
          <w:tcPr>
            <w:tcW w:w="182" w:type="pct"/>
            <w:tcBorders>
              <w:top w:val="nil"/>
              <w:left w:val="nil"/>
              <w:bottom w:val="single" w:sz="4" w:space="0" w:color="auto"/>
              <w:right w:val="single" w:sz="4" w:space="0" w:color="auto"/>
            </w:tcBorders>
            <w:shd w:val="clear" w:color="000000" w:fill="FFFFFF"/>
            <w:vAlign w:val="center"/>
            <w:hideMark/>
          </w:tcPr>
          <w:p w14:paraId="2677122C" w14:textId="37A14A54" w:rsidR="00D40888" w:rsidRPr="00463FD6" w:rsidRDefault="00D40888" w:rsidP="00D40888">
            <w:pPr>
              <w:jc w:val="center"/>
              <w:rPr>
                <w:rFonts w:ascii="Sylfaen" w:hAnsi="Sylfaen" w:cs="Arial"/>
                <w:sz w:val="10"/>
                <w:szCs w:val="10"/>
                <w:lang w:val="ka-GE"/>
              </w:rPr>
            </w:pPr>
            <w:r>
              <w:rPr>
                <w:rFonts w:ascii="Sylfaen" w:hAnsi="Sylfaen" w:cs="Arial"/>
                <w:bCs/>
                <w:sz w:val="10"/>
                <w:szCs w:val="10"/>
              </w:rPr>
              <w:t>288,0</w:t>
            </w:r>
          </w:p>
        </w:tc>
        <w:tc>
          <w:tcPr>
            <w:tcW w:w="238" w:type="pct"/>
            <w:tcBorders>
              <w:top w:val="nil"/>
              <w:left w:val="nil"/>
              <w:bottom w:val="single" w:sz="4" w:space="0" w:color="auto"/>
              <w:right w:val="single" w:sz="8" w:space="0" w:color="auto"/>
            </w:tcBorders>
            <w:shd w:val="clear" w:color="000000" w:fill="FFFFFF"/>
            <w:vAlign w:val="center"/>
            <w:hideMark/>
          </w:tcPr>
          <w:p w14:paraId="4100E499" w14:textId="77777777" w:rsidR="00D40888" w:rsidRPr="00463FD6" w:rsidRDefault="00D40888" w:rsidP="00D40888">
            <w:pPr>
              <w:jc w:val="center"/>
              <w:rPr>
                <w:rFonts w:ascii="Sylfaen" w:hAnsi="Sylfaen" w:cs="Arial"/>
                <w:sz w:val="10"/>
                <w:szCs w:val="10"/>
              </w:rPr>
            </w:pPr>
            <w:r w:rsidRPr="00463FD6">
              <w:rPr>
                <w:rFonts w:ascii="Sylfaen" w:hAnsi="Sylfaen" w:cs="Arial"/>
                <w:sz w:val="10"/>
                <w:szCs w:val="10"/>
              </w:rPr>
              <w:t> </w:t>
            </w:r>
          </w:p>
        </w:tc>
        <w:tc>
          <w:tcPr>
            <w:tcW w:w="217" w:type="pct"/>
            <w:tcBorders>
              <w:top w:val="nil"/>
              <w:left w:val="nil"/>
              <w:bottom w:val="single" w:sz="4" w:space="0" w:color="auto"/>
              <w:right w:val="single" w:sz="4" w:space="0" w:color="auto"/>
            </w:tcBorders>
            <w:shd w:val="clear" w:color="000000" w:fill="FFFFFF"/>
            <w:vAlign w:val="center"/>
            <w:hideMark/>
          </w:tcPr>
          <w:p w14:paraId="5A4E876A" w14:textId="7A932647" w:rsidR="00D40888" w:rsidRPr="00D40888" w:rsidRDefault="00D40888" w:rsidP="00D40888">
            <w:pPr>
              <w:jc w:val="center"/>
              <w:rPr>
                <w:rFonts w:ascii="Sylfaen" w:hAnsi="Sylfaen" w:cs="Arial"/>
                <w:bCs/>
                <w:sz w:val="10"/>
                <w:szCs w:val="10"/>
              </w:rPr>
            </w:pPr>
            <w:r>
              <w:rPr>
                <w:rFonts w:ascii="Sylfaen" w:hAnsi="Sylfaen" w:cs="Arial"/>
                <w:bCs/>
                <w:sz w:val="10"/>
                <w:szCs w:val="10"/>
              </w:rPr>
              <w:t>303,3</w:t>
            </w:r>
          </w:p>
        </w:tc>
        <w:tc>
          <w:tcPr>
            <w:tcW w:w="228" w:type="pct"/>
            <w:tcBorders>
              <w:top w:val="nil"/>
              <w:left w:val="nil"/>
              <w:bottom w:val="single" w:sz="4" w:space="0" w:color="auto"/>
              <w:right w:val="single" w:sz="4" w:space="0" w:color="auto"/>
            </w:tcBorders>
            <w:shd w:val="clear" w:color="000000" w:fill="FFFFFF"/>
            <w:vAlign w:val="center"/>
            <w:hideMark/>
          </w:tcPr>
          <w:p w14:paraId="11ADD270" w14:textId="052F7A3E" w:rsidR="00D40888" w:rsidRPr="00463FD6" w:rsidRDefault="00D40888" w:rsidP="00D40888">
            <w:pPr>
              <w:jc w:val="center"/>
              <w:rPr>
                <w:rFonts w:ascii="Sylfaen" w:hAnsi="Sylfaen" w:cs="Arial"/>
                <w:sz w:val="10"/>
                <w:szCs w:val="10"/>
                <w:lang w:val="ka-GE"/>
              </w:rPr>
            </w:pPr>
            <w:r>
              <w:rPr>
                <w:rFonts w:ascii="Sylfaen" w:hAnsi="Sylfaen" w:cs="Arial"/>
                <w:bCs/>
                <w:sz w:val="10"/>
                <w:szCs w:val="10"/>
              </w:rPr>
              <w:t>303,3</w:t>
            </w:r>
          </w:p>
        </w:tc>
        <w:tc>
          <w:tcPr>
            <w:tcW w:w="228" w:type="pct"/>
            <w:tcBorders>
              <w:top w:val="nil"/>
              <w:left w:val="nil"/>
              <w:bottom w:val="single" w:sz="4" w:space="0" w:color="auto"/>
              <w:right w:val="single" w:sz="8" w:space="0" w:color="auto"/>
            </w:tcBorders>
            <w:shd w:val="clear" w:color="000000" w:fill="FFFFFF"/>
            <w:vAlign w:val="center"/>
            <w:hideMark/>
          </w:tcPr>
          <w:p w14:paraId="546EDFDD" w14:textId="77777777" w:rsidR="00D40888" w:rsidRPr="00463FD6" w:rsidRDefault="00D40888" w:rsidP="00D40888">
            <w:pPr>
              <w:jc w:val="center"/>
              <w:rPr>
                <w:rFonts w:ascii="Sylfaen" w:hAnsi="Sylfaen" w:cs="Arial"/>
                <w:sz w:val="10"/>
                <w:szCs w:val="10"/>
              </w:rPr>
            </w:pPr>
            <w:r w:rsidRPr="00463FD6">
              <w:rPr>
                <w:rFonts w:ascii="Sylfaen" w:hAnsi="Sylfaen" w:cs="Arial"/>
                <w:sz w:val="10"/>
                <w:szCs w:val="10"/>
              </w:rPr>
              <w:t> </w:t>
            </w:r>
          </w:p>
        </w:tc>
      </w:tr>
      <w:tr w:rsidR="00D40888" w:rsidRPr="00043C89" w14:paraId="004DCD75"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54C90659" w14:textId="77777777" w:rsidR="00D40888" w:rsidRPr="00043C89" w:rsidRDefault="00D40888" w:rsidP="00D40888">
            <w:pPr>
              <w:rPr>
                <w:rFonts w:ascii="Sylfaen" w:hAnsi="Sylfaen" w:cs="Calibri"/>
                <w:sz w:val="10"/>
                <w:szCs w:val="10"/>
              </w:rPr>
            </w:pPr>
            <w:r w:rsidRPr="00043C89">
              <w:rPr>
                <w:rFonts w:ascii="Sylfaen" w:hAnsi="Sylfaen" w:cs="Calibri"/>
                <w:sz w:val="10"/>
                <w:szCs w:val="10"/>
              </w:rPr>
              <w:t>სოციალური უზრუნველყოფა</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3F055FF8" w14:textId="3B878D60" w:rsidR="00D40888" w:rsidRPr="00DF1A0A" w:rsidRDefault="00D40888" w:rsidP="00D40888">
            <w:pPr>
              <w:jc w:val="center"/>
              <w:rPr>
                <w:rFonts w:ascii="Sylfaen" w:hAnsi="Sylfaen" w:cs="Arial"/>
                <w:bCs/>
                <w:sz w:val="10"/>
                <w:szCs w:val="10"/>
                <w:lang w:val="ka-GE"/>
              </w:rPr>
            </w:pPr>
            <w:r>
              <w:rPr>
                <w:rFonts w:ascii="Sylfaen" w:hAnsi="Sylfaen" w:cs="Arial"/>
                <w:bCs/>
                <w:sz w:val="10"/>
                <w:szCs w:val="10"/>
              </w:rPr>
              <w:t>1 767,5</w:t>
            </w:r>
          </w:p>
        </w:tc>
        <w:tc>
          <w:tcPr>
            <w:tcW w:w="209" w:type="pct"/>
            <w:tcBorders>
              <w:top w:val="nil"/>
              <w:left w:val="nil"/>
              <w:bottom w:val="single" w:sz="4" w:space="0" w:color="auto"/>
              <w:right w:val="single" w:sz="4" w:space="0" w:color="auto"/>
            </w:tcBorders>
            <w:shd w:val="clear" w:color="000000" w:fill="FFFFFF"/>
            <w:vAlign w:val="center"/>
            <w:hideMark/>
          </w:tcPr>
          <w:p w14:paraId="4C3F8C8D" w14:textId="0A163F8E" w:rsidR="00D40888" w:rsidRPr="00043C89" w:rsidRDefault="00D40888" w:rsidP="00D40888">
            <w:pPr>
              <w:jc w:val="center"/>
              <w:rPr>
                <w:rFonts w:ascii="Sylfaen" w:hAnsi="Sylfaen" w:cs="Arial"/>
                <w:sz w:val="10"/>
                <w:szCs w:val="10"/>
                <w:lang w:val="ka-GE"/>
              </w:rPr>
            </w:pPr>
            <w:r>
              <w:rPr>
                <w:rFonts w:ascii="Sylfaen" w:hAnsi="Sylfaen" w:cs="Arial"/>
                <w:bCs/>
                <w:sz w:val="10"/>
                <w:szCs w:val="10"/>
              </w:rPr>
              <w:t>1 767,5</w:t>
            </w:r>
          </w:p>
        </w:tc>
        <w:tc>
          <w:tcPr>
            <w:tcW w:w="228" w:type="pct"/>
            <w:tcBorders>
              <w:top w:val="nil"/>
              <w:left w:val="nil"/>
              <w:bottom w:val="single" w:sz="4" w:space="0" w:color="auto"/>
              <w:right w:val="single" w:sz="8" w:space="0" w:color="auto"/>
            </w:tcBorders>
            <w:shd w:val="clear" w:color="000000" w:fill="FFFFFF"/>
            <w:vAlign w:val="center"/>
          </w:tcPr>
          <w:p w14:paraId="3CFFE6CC" w14:textId="002A3DAD"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19" w:type="pct"/>
            <w:tcBorders>
              <w:top w:val="nil"/>
              <w:left w:val="nil"/>
              <w:bottom w:val="single" w:sz="4" w:space="0" w:color="auto"/>
              <w:right w:val="single" w:sz="4" w:space="0" w:color="auto"/>
            </w:tcBorders>
            <w:shd w:val="clear" w:color="000000" w:fill="FFFFFF"/>
            <w:vAlign w:val="center"/>
            <w:hideMark/>
          </w:tcPr>
          <w:p w14:paraId="4045F754" w14:textId="4C0C9AF0" w:rsidR="00D40888" w:rsidRPr="006C26E6" w:rsidRDefault="00D40888" w:rsidP="00D40888">
            <w:pPr>
              <w:jc w:val="center"/>
              <w:rPr>
                <w:rFonts w:ascii="Sylfaen" w:hAnsi="Sylfaen" w:cs="Arial"/>
                <w:bCs/>
                <w:sz w:val="10"/>
                <w:szCs w:val="10"/>
              </w:rPr>
            </w:pPr>
            <w:r>
              <w:rPr>
                <w:rFonts w:ascii="Sylfaen" w:hAnsi="Sylfaen" w:cs="Arial"/>
                <w:bCs/>
                <w:sz w:val="10"/>
                <w:szCs w:val="10"/>
              </w:rPr>
              <w:t>2 096,7</w:t>
            </w:r>
          </w:p>
        </w:tc>
        <w:tc>
          <w:tcPr>
            <w:tcW w:w="210" w:type="pct"/>
            <w:tcBorders>
              <w:top w:val="nil"/>
              <w:left w:val="nil"/>
              <w:bottom w:val="single" w:sz="4" w:space="0" w:color="auto"/>
              <w:right w:val="single" w:sz="4" w:space="0" w:color="auto"/>
            </w:tcBorders>
            <w:shd w:val="clear" w:color="000000" w:fill="FFFFFF"/>
            <w:vAlign w:val="center"/>
            <w:hideMark/>
          </w:tcPr>
          <w:p w14:paraId="572E1579" w14:textId="68550FA6" w:rsidR="00D40888" w:rsidRPr="00043C89" w:rsidRDefault="00D40888" w:rsidP="00D40888">
            <w:pPr>
              <w:jc w:val="center"/>
              <w:rPr>
                <w:rFonts w:ascii="Sylfaen" w:hAnsi="Sylfaen" w:cs="Arial"/>
                <w:sz w:val="10"/>
                <w:szCs w:val="10"/>
                <w:lang w:val="ka-GE"/>
              </w:rPr>
            </w:pPr>
            <w:r>
              <w:rPr>
                <w:rFonts w:ascii="Sylfaen" w:hAnsi="Sylfaen" w:cs="Arial"/>
                <w:bCs/>
                <w:sz w:val="10"/>
                <w:szCs w:val="10"/>
              </w:rPr>
              <w:t>2 096,7</w:t>
            </w:r>
          </w:p>
        </w:tc>
        <w:tc>
          <w:tcPr>
            <w:tcW w:w="259" w:type="pct"/>
            <w:tcBorders>
              <w:top w:val="nil"/>
              <w:left w:val="nil"/>
              <w:bottom w:val="single" w:sz="4" w:space="0" w:color="auto"/>
              <w:right w:val="single" w:sz="8" w:space="0" w:color="auto"/>
            </w:tcBorders>
            <w:shd w:val="clear" w:color="000000" w:fill="FFFFFF"/>
            <w:vAlign w:val="center"/>
          </w:tcPr>
          <w:p w14:paraId="1DFAB97F" w14:textId="271FA05D" w:rsidR="00D40888" w:rsidRPr="009D373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36AAFE40" w14:textId="0096C408" w:rsidR="00D40888" w:rsidRPr="001170C5" w:rsidRDefault="00D40888" w:rsidP="00D40888">
            <w:pPr>
              <w:jc w:val="center"/>
              <w:rPr>
                <w:rFonts w:ascii="Sylfaen" w:hAnsi="Sylfaen" w:cs="Arial"/>
                <w:bCs/>
                <w:sz w:val="10"/>
                <w:szCs w:val="10"/>
              </w:rPr>
            </w:pPr>
            <w:r>
              <w:rPr>
                <w:rFonts w:ascii="Sylfaen" w:hAnsi="Sylfaen" w:cs="Arial"/>
                <w:bCs/>
                <w:sz w:val="10"/>
                <w:szCs w:val="10"/>
              </w:rPr>
              <w:t>2 472,0</w:t>
            </w:r>
          </w:p>
        </w:tc>
        <w:tc>
          <w:tcPr>
            <w:tcW w:w="210" w:type="pct"/>
            <w:tcBorders>
              <w:top w:val="nil"/>
              <w:left w:val="nil"/>
              <w:bottom w:val="single" w:sz="4" w:space="0" w:color="auto"/>
              <w:right w:val="single" w:sz="4" w:space="0" w:color="auto"/>
            </w:tcBorders>
            <w:shd w:val="clear" w:color="000000" w:fill="FFFFFF"/>
            <w:vAlign w:val="center"/>
            <w:hideMark/>
          </w:tcPr>
          <w:p w14:paraId="58E8B12B" w14:textId="1D9D8A6A" w:rsidR="00D40888" w:rsidRPr="008F6E8F" w:rsidRDefault="00D40888" w:rsidP="00D40888">
            <w:pPr>
              <w:jc w:val="center"/>
              <w:rPr>
                <w:rFonts w:ascii="Sylfaen" w:hAnsi="Sylfaen" w:cs="Arial"/>
                <w:sz w:val="10"/>
                <w:szCs w:val="10"/>
              </w:rPr>
            </w:pPr>
            <w:r>
              <w:rPr>
                <w:rFonts w:ascii="Sylfaen" w:hAnsi="Sylfaen" w:cs="Arial"/>
                <w:bCs/>
                <w:sz w:val="10"/>
                <w:szCs w:val="10"/>
              </w:rPr>
              <w:t>2 472,0</w:t>
            </w:r>
          </w:p>
        </w:tc>
        <w:tc>
          <w:tcPr>
            <w:tcW w:w="229" w:type="pct"/>
            <w:tcBorders>
              <w:top w:val="nil"/>
              <w:left w:val="nil"/>
              <w:bottom w:val="single" w:sz="4" w:space="0" w:color="auto"/>
              <w:right w:val="single" w:sz="8" w:space="0" w:color="auto"/>
            </w:tcBorders>
            <w:shd w:val="clear" w:color="000000" w:fill="FFFFFF"/>
            <w:vAlign w:val="center"/>
            <w:hideMark/>
          </w:tcPr>
          <w:p w14:paraId="71E1A93E" w14:textId="365A49B0" w:rsidR="00D40888" w:rsidRPr="00043C89" w:rsidRDefault="00D40888" w:rsidP="00D40888">
            <w:pPr>
              <w:jc w:val="center"/>
              <w:rPr>
                <w:rFonts w:ascii="Sylfaen" w:hAnsi="Sylfaen" w:cs="Arial"/>
                <w:sz w:val="10"/>
                <w:szCs w:val="10"/>
              </w:rPr>
            </w:pPr>
            <w:r>
              <w:rPr>
                <w:rFonts w:ascii="Sylfaen" w:hAnsi="Sylfaen" w:cs="Arial"/>
                <w:sz w:val="10"/>
                <w:szCs w:val="10"/>
                <w:lang w:val="ka-GE"/>
              </w:rPr>
              <w:t>0,0</w:t>
            </w:r>
          </w:p>
        </w:tc>
        <w:tc>
          <w:tcPr>
            <w:tcW w:w="242" w:type="pct"/>
            <w:tcBorders>
              <w:top w:val="nil"/>
              <w:left w:val="nil"/>
              <w:bottom w:val="single" w:sz="4" w:space="0" w:color="auto"/>
              <w:right w:val="single" w:sz="4" w:space="0" w:color="auto"/>
            </w:tcBorders>
            <w:shd w:val="clear" w:color="000000" w:fill="FFFFFF"/>
            <w:vAlign w:val="center"/>
            <w:hideMark/>
          </w:tcPr>
          <w:p w14:paraId="79269B91" w14:textId="585E93C2" w:rsidR="00D40888" w:rsidRPr="00D40888" w:rsidRDefault="00D40888" w:rsidP="00D40888">
            <w:pPr>
              <w:jc w:val="center"/>
              <w:rPr>
                <w:rFonts w:ascii="Sylfaen" w:hAnsi="Sylfaen" w:cs="Arial"/>
                <w:bCs/>
                <w:sz w:val="10"/>
                <w:szCs w:val="10"/>
              </w:rPr>
            </w:pPr>
            <w:r>
              <w:rPr>
                <w:rFonts w:ascii="Sylfaen" w:hAnsi="Sylfaen" w:cs="Arial"/>
                <w:bCs/>
                <w:sz w:val="10"/>
                <w:szCs w:val="10"/>
              </w:rPr>
              <w:t>2 386,6</w:t>
            </w:r>
          </w:p>
        </w:tc>
        <w:tc>
          <w:tcPr>
            <w:tcW w:w="227" w:type="pct"/>
            <w:tcBorders>
              <w:top w:val="nil"/>
              <w:left w:val="nil"/>
              <w:bottom w:val="single" w:sz="4" w:space="0" w:color="auto"/>
              <w:right w:val="single" w:sz="4" w:space="0" w:color="auto"/>
            </w:tcBorders>
            <w:shd w:val="clear" w:color="000000" w:fill="FFFFFF"/>
            <w:vAlign w:val="center"/>
            <w:hideMark/>
          </w:tcPr>
          <w:p w14:paraId="592B072E" w14:textId="0CA0CA56" w:rsidR="00D40888" w:rsidRPr="00945BCC" w:rsidRDefault="00D40888" w:rsidP="00D40888">
            <w:pPr>
              <w:jc w:val="center"/>
              <w:rPr>
                <w:rFonts w:ascii="Sylfaen" w:hAnsi="Sylfaen" w:cs="Arial"/>
                <w:sz w:val="10"/>
                <w:szCs w:val="10"/>
              </w:rPr>
            </w:pPr>
            <w:r>
              <w:rPr>
                <w:rFonts w:ascii="Sylfaen" w:hAnsi="Sylfaen" w:cs="Arial"/>
                <w:bCs/>
                <w:sz w:val="10"/>
                <w:szCs w:val="10"/>
              </w:rPr>
              <w:t>2 386,6</w:t>
            </w:r>
          </w:p>
        </w:tc>
        <w:tc>
          <w:tcPr>
            <w:tcW w:w="246" w:type="pct"/>
            <w:tcBorders>
              <w:top w:val="nil"/>
              <w:left w:val="nil"/>
              <w:bottom w:val="single" w:sz="4" w:space="0" w:color="auto"/>
              <w:right w:val="single" w:sz="8" w:space="0" w:color="auto"/>
            </w:tcBorders>
            <w:shd w:val="clear" w:color="000000" w:fill="FFFFFF"/>
            <w:vAlign w:val="center"/>
            <w:hideMark/>
          </w:tcPr>
          <w:p w14:paraId="62BF5324" w14:textId="2B960238" w:rsidR="00D40888" w:rsidRPr="00945BCC" w:rsidRDefault="00D40888" w:rsidP="00D40888">
            <w:pPr>
              <w:jc w:val="center"/>
              <w:rPr>
                <w:rFonts w:ascii="Sylfaen" w:hAnsi="Sylfaen" w:cs="Arial"/>
                <w:sz w:val="10"/>
                <w:szCs w:val="10"/>
                <w:lang w:val="ka-GE"/>
              </w:rPr>
            </w:pPr>
            <w:r>
              <w:rPr>
                <w:rFonts w:ascii="Sylfaen" w:hAnsi="Sylfaen" w:cs="Arial"/>
                <w:sz w:val="10"/>
                <w:szCs w:val="10"/>
                <w:lang w:val="ka-GE"/>
              </w:rPr>
              <w:t>0,0</w:t>
            </w:r>
          </w:p>
        </w:tc>
        <w:tc>
          <w:tcPr>
            <w:tcW w:w="209" w:type="pct"/>
            <w:tcBorders>
              <w:top w:val="nil"/>
              <w:left w:val="nil"/>
              <w:bottom w:val="single" w:sz="4" w:space="0" w:color="auto"/>
              <w:right w:val="single" w:sz="4" w:space="0" w:color="auto"/>
            </w:tcBorders>
            <w:shd w:val="clear" w:color="000000" w:fill="FFFFFF"/>
            <w:vAlign w:val="center"/>
            <w:hideMark/>
          </w:tcPr>
          <w:p w14:paraId="60E56757" w14:textId="301EEEA0" w:rsidR="00D40888" w:rsidRPr="00D40888" w:rsidRDefault="00D40888" w:rsidP="00D40888">
            <w:pPr>
              <w:jc w:val="center"/>
              <w:rPr>
                <w:rFonts w:ascii="Sylfaen" w:hAnsi="Sylfaen" w:cs="Arial"/>
                <w:bCs/>
                <w:sz w:val="10"/>
                <w:szCs w:val="10"/>
              </w:rPr>
            </w:pPr>
            <w:r>
              <w:rPr>
                <w:rFonts w:ascii="Sylfaen" w:hAnsi="Sylfaen" w:cs="Arial"/>
                <w:bCs/>
                <w:sz w:val="10"/>
                <w:szCs w:val="10"/>
              </w:rPr>
              <w:t>2 510,7</w:t>
            </w:r>
          </w:p>
        </w:tc>
        <w:tc>
          <w:tcPr>
            <w:tcW w:w="182" w:type="pct"/>
            <w:tcBorders>
              <w:top w:val="nil"/>
              <w:left w:val="nil"/>
              <w:bottom w:val="single" w:sz="4" w:space="0" w:color="auto"/>
              <w:right w:val="single" w:sz="4" w:space="0" w:color="auto"/>
            </w:tcBorders>
            <w:shd w:val="clear" w:color="000000" w:fill="FFFFFF"/>
            <w:vAlign w:val="center"/>
            <w:hideMark/>
          </w:tcPr>
          <w:p w14:paraId="5BBA5796" w14:textId="5223C1FE" w:rsidR="00D40888" w:rsidRPr="00DD511C" w:rsidRDefault="00D40888" w:rsidP="00D40888">
            <w:pPr>
              <w:jc w:val="center"/>
              <w:rPr>
                <w:rFonts w:ascii="Sylfaen" w:hAnsi="Sylfaen" w:cs="Arial"/>
                <w:sz w:val="10"/>
                <w:szCs w:val="10"/>
              </w:rPr>
            </w:pPr>
            <w:r>
              <w:rPr>
                <w:rFonts w:ascii="Sylfaen" w:hAnsi="Sylfaen" w:cs="Arial"/>
                <w:bCs/>
                <w:sz w:val="10"/>
                <w:szCs w:val="10"/>
              </w:rPr>
              <w:t>2 510,7</w:t>
            </w:r>
          </w:p>
        </w:tc>
        <w:tc>
          <w:tcPr>
            <w:tcW w:w="182" w:type="pct"/>
            <w:tcBorders>
              <w:top w:val="nil"/>
              <w:left w:val="nil"/>
              <w:bottom w:val="single" w:sz="4" w:space="0" w:color="auto"/>
              <w:right w:val="single" w:sz="8" w:space="0" w:color="auto"/>
            </w:tcBorders>
            <w:shd w:val="clear" w:color="000000" w:fill="FFFFFF"/>
            <w:vAlign w:val="center"/>
            <w:hideMark/>
          </w:tcPr>
          <w:p w14:paraId="16BEED50" w14:textId="77777777" w:rsidR="00D40888" w:rsidRPr="00463FD6" w:rsidRDefault="00D40888" w:rsidP="00D40888">
            <w:pPr>
              <w:jc w:val="center"/>
              <w:rPr>
                <w:rFonts w:ascii="Sylfaen" w:hAnsi="Sylfaen" w:cs="Arial"/>
                <w:sz w:val="10"/>
                <w:szCs w:val="10"/>
              </w:rPr>
            </w:pPr>
            <w:r w:rsidRPr="00463FD6">
              <w:rPr>
                <w:rFonts w:ascii="Sylfaen" w:hAnsi="Sylfaen" w:cs="Arial"/>
                <w:sz w:val="10"/>
                <w:szCs w:val="10"/>
              </w:rPr>
              <w:t> </w:t>
            </w:r>
          </w:p>
        </w:tc>
        <w:tc>
          <w:tcPr>
            <w:tcW w:w="226" w:type="pct"/>
            <w:tcBorders>
              <w:top w:val="nil"/>
              <w:left w:val="nil"/>
              <w:bottom w:val="single" w:sz="4" w:space="0" w:color="auto"/>
              <w:right w:val="single" w:sz="4" w:space="0" w:color="auto"/>
            </w:tcBorders>
            <w:shd w:val="clear" w:color="000000" w:fill="FFFFFF"/>
            <w:vAlign w:val="center"/>
            <w:hideMark/>
          </w:tcPr>
          <w:p w14:paraId="35A2C50B" w14:textId="6B6BEAAF" w:rsidR="00D40888" w:rsidRPr="00D40888" w:rsidRDefault="00D40888" w:rsidP="00D40888">
            <w:pPr>
              <w:jc w:val="center"/>
              <w:rPr>
                <w:rFonts w:ascii="Sylfaen" w:hAnsi="Sylfaen" w:cs="Arial"/>
                <w:bCs/>
                <w:sz w:val="10"/>
                <w:szCs w:val="10"/>
              </w:rPr>
            </w:pPr>
            <w:r>
              <w:rPr>
                <w:rFonts w:ascii="Sylfaen" w:hAnsi="Sylfaen" w:cs="Arial"/>
                <w:bCs/>
                <w:sz w:val="10"/>
                <w:szCs w:val="10"/>
              </w:rPr>
              <w:t>2 643,8</w:t>
            </w:r>
          </w:p>
        </w:tc>
        <w:tc>
          <w:tcPr>
            <w:tcW w:w="182" w:type="pct"/>
            <w:tcBorders>
              <w:top w:val="nil"/>
              <w:left w:val="nil"/>
              <w:bottom w:val="single" w:sz="4" w:space="0" w:color="auto"/>
              <w:right w:val="single" w:sz="4" w:space="0" w:color="auto"/>
            </w:tcBorders>
            <w:shd w:val="clear" w:color="000000" w:fill="FFFFFF"/>
            <w:vAlign w:val="center"/>
            <w:hideMark/>
          </w:tcPr>
          <w:p w14:paraId="406E0C91" w14:textId="21E283DF" w:rsidR="00D40888" w:rsidRPr="00463FD6" w:rsidRDefault="00D40888" w:rsidP="00D40888">
            <w:pPr>
              <w:jc w:val="center"/>
              <w:rPr>
                <w:rFonts w:ascii="Sylfaen" w:hAnsi="Sylfaen" w:cs="Arial"/>
                <w:sz w:val="10"/>
                <w:szCs w:val="10"/>
                <w:lang w:val="ka-GE"/>
              </w:rPr>
            </w:pPr>
            <w:r>
              <w:rPr>
                <w:rFonts w:ascii="Sylfaen" w:hAnsi="Sylfaen" w:cs="Arial"/>
                <w:bCs/>
                <w:sz w:val="10"/>
                <w:szCs w:val="10"/>
              </w:rPr>
              <w:t>2 643,8</w:t>
            </w:r>
          </w:p>
        </w:tc>
        <w:tc>
          <w:tcPr>
            <w:tcW w:w="238" w:type="pct"/>
            <w:tcBorders>
              <w:top w:val="nil"/>
              <w:left w:val="nil"/>
              <w:bottom w:val="single" w:sz="4" w:space="0" w:color="auto"/>
              <w:right w:val="single" w:sz="8" w:space="0" w:color="auto"/>
            </w:tcBorders>
            <w:shd w:val="clear" w:color="000000" w:fill="FFFFFF"/>
            <w:vAlign w:val="center"/>
            <w:hideMark/>
          </w:tcPr>
          <w:p w14:paraId="58E4DAC9" w14:textId="77777777" w:rsidR="00D40888" w:rsidRPr="00463FD6" w:rsidRDefault="00D40888" w:rsidP="00D40888">
            <w:pPr>
              <w:jc w:val="center"/>
              <w:rPr>
                <w:rFonts w:ascii="Sylfaen" w:hAnsi="Sylfaen" w:cs="Arial"/>
                <w:sz w:val="10"/>
                <w:szCs w:val="10"/>
              </w:rPr>
            </w:pPr>
            <w:r w:rsidRPr="00463FD6">
              <w:rPr>
                <w:rFonts w:ascii="Sylfaen" w:hAnsi="Sylfaen" w:cs="Arial"/>
                <w:sz w:val="10"/>
                <w:szCs w:val="10"/>
              </w:rPr>
              <w:t> </w:t>
            </w:r>
          </w:p>
        </w:tc>
        <w:tc>
          <w:tcPr>
            <w:tcW w:w="217" w:type="pct"/>
            <w:tcBorders>
              <w:top w:val="nil"/>
              <w:left w:val="nil"/>
              <w:bottom w:val="single" w:sz="4" w:space="0" w:color="auto"/>
              <w:right w:val="single" w:sz="4" w:space="0" w:color="auto"/>
            </w:tcBorders>
            <w:shd w:val="clear" w:color="000000" w:fill="FFFFFF"/>
            <w:vAlign w:val="center"/>
            <w:hideMark/>
          </w:tcPr>
          <w:p w14:paraId="5EAA2F21" w14:textId="0AFF1B70" w:rsidR="00D40888" w:rsidRPr="00D40888" w:rsidRDefault="00D40888" w:rsidP="00D40888">
            <w:pPr>
              <w:jc w:val="center"/>
              <w:rPr>
                <w:rFonts w:ascii="Sylfaen" w:hAnsi="Sylfaen" w:cs="Arial"/>
                <w:bCs/>
                <w:sz w:val="10"/>
                <w:szCs w:val="10"/>
              </w:rPr>
            </w:pPr>
            <w:r>
              <w:rPr>
                <w:rFonts w:ascii="Sylfaen" w:hAnsi="Sylfaen" w:cs="Arial"/>
                <w:bCs/>
                <w:sz w:val="10"/>
                <w:szCs w:val="10"/>
              </w:rPr>
              <w:t>2 783,9</w:t>
            </w:r>
          </w:p>
        </w:tc>
        <w:tc>
          <w:tcPr>
            <w:tcW w:w="228" w:type="pct"/>
            <w:tcBorders>
              <w:top w:val="nil"/>
              <w:left w:val="nil"/>
              <w:bottom w:val="single" w:sz="4" w:space="0" w:color="auto"/>
              <w:right w:val="single" w:sz="4" w:space="0" w:color="auto"/>
            </w:tcBorders>
            <w:shd w:val="clear" w:color="000000" w:fill="FFFFFF"/>
            <w:vAlign w:val="center"/>
            <w:hideMark/>
          </w:tcPr>
          <w:p w14:paraId="41DEE439" w14:textId="26FCE809" w:rsidR="00D40888" w:rsidRPr="00463FD6" w:rsidRDefault="00D40888" w:rsidP="00D40888">
            <w:pPr>
              <w:jc w:val="center"/>
              <w:rPr>
                <w:rFonts w:ascii="Sylfaen" w:hAnsi="Sylfaen" w:cs="Arial"/>
                <w:sz w:val="10"/>
                <w:szCs w:val="10"/>
              </w:rPr>
            </w:pPr>
            <w:r>
              <w:rPr>
                <w:rFonts w:ascii="Sylfaen" w:hAnsi="Sylfaen" w:cs="Arial"/>
                <w:bCs/>
                <w:sz w:val="10"/>
                <w:szCs w:val="10"/>
              </w:rPr>
              <w:t>2 783,9</w:t>
            </w:r>
          </w:p>
        </w:tc>
        <w:tc>
          <w:tcPr>
            <w:tcW w:w="228" w:type="pct"/>
            <w:tcBorders>
              <w:top w:val="nil"/>
              <w:left w:val="nil"/>
              <w:bottom w:val="single" w:sz="4" w:space="0" w:color="auto"/>
              <w:right w:val="single" w:sz="8" w:space="0" w:color="auto"/>
            </w:tcBorders>
            <w:shd w:val="clear" w:color="000000" w:fill="FFFFFF"/>
            <w:vAlign w:val="center"/>
            <w:hideMark/>
          </w:tcPr>
          <w:p w14:paraId="1EE63361" w14:textId="77777777" w:rsidR="00D40888" w:rsidRPr="00463FD6" w:rsidRDefault="00D40888" w:rsidP="00D40888">
            <w:pPr>
              <w:jc w:val="center"/>
              <w:rPr>
                <w:rFonts w:ascii="Sylfaen" w:hAnsi="Sylfaen" w:cs="Arial"/>
                <w:sz w:val="10"/>
                <w:szCs w:val="10"/>
              </w:rPr>
            </w:pPr>
            <w:r w:rsidRPr="00463FD6">
              <w:rPr>
                <w:rFonts w:ascii="Sylfaen" w:hAnsi="Sylfaen" w:cs="Arial"/>
                <w:sz w:val="10"/>
                <w:szCs w:val="10"/>
              </w:rPr>
              <w:t> </w:t>
            </w:r>
          </w:p>
        </w:tc>
      </w:tr>
      <w:tr w:rsidR="009B2E8F" w:rsidRPr="00043C89" w14:paraId="267D4620"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43CFC457" w14:textId="77777777" w:rsidR="009B2E8F" w:rsidRPr="00043C89" w:rsidRDefault="009B2E8F" w:rsidP="009B2E8F">
            <w:pPr>
              <w:rPr>
                <w:rFonts w:ascii="Sylfaen" w:hAnsi="Sylfaen" w:cs="Calibri"/>
                <w:sz w:val="10"/>
                <w:szCs w:val="10"/>
              </w:rPr>
            </w:pPr>
            <w:r w:rsidRPr="00043C89">
              <w:rPr>
                <w:rFonts w:ascii="Sylfaen" w:hAnsi="Sylfaen" w:cs="Calibri"/>
                <w:sz w:val="10"/>
                <w:szCs w:val="10"/>
              </w:rPr>
              <w:t>სხვა ხარჯები</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14AC1859" w14:textId="27011324" w:rsidR="009B2E8F" w:rsidRPr="001622DB" w:rsidRDefault="009B2E8F" w:rsidP="009B2E8F">
            <w:pPr>
              <w:jc w:val="center"/>
              <w:rPr>
                <w:rFonts w:ascii="Sylfaen" w:hAnsi="Sylfaen" w:cs="Arial"/>
                <w:bCs/>
                <w:sz w:val="10"/>
                <w:szCs w:val="10"/>
              </w:rPr>
            </w:pPr>
            <w:r>
              <w:rPr>
                <w:rFonts w:ascii="Sylfaen" w:hAnsi="Sylfaen" w:cs="Arial"/>
                <w:bCs/>
                <w:sz w:val="10"/>
                <w:szCs w:val="10"/>
              </w:rPr>
              <w:t>3 090,8</w:t>
            </w:r>
          </w:p>
        </w:tc>
        <w:tc>
          <w:tcPr>
            <w:tcW w:w="209" w:type="pct"/>
            <w:tcBorders>
              <w:top w:val="nil"/>
              <w:left w:val="nil"/>
              <w:bottom w:val="single" w:sz="4" w:space="0" w:color="auto"/>
              <w:right w:val="single" w:sz="4" w:space="0" w:color="auto"/>
            </w:tcBorders>
            <w:shd w:val="clear" w:color="000000" w:fill="FFFFFF"/>
            <w:vAlign w:val="center"/>
            <w:hideMark/>
          </w:tcPr>
          <w:p w14:paraId="292ECEEC" w14:textId="7FD647B8" w:rsidR="009B2E8F" w:rsidRPr="00DF1A0A" w:rsidRDefault="009B2E8F" w:rsidP="009B2E8F">
            <w:pPr>
              <w:jc w:val="center"/>
              <w:rPr>
                <w:rFonts w:ascii="Sylfaen" w:hAnsi="Sylfaen" w:cs="Arial"/>
                <w:sz w:val="10"/>
                <w:szCs w:val="10"/>
                <w:lang w:val="ka-GE"/>
              </w:rPr>
            </w:pPr>
            <w:r>
              <w:rPr>
                <w:rFonts w:ascii="Sylfaen" w:hAnsi="Sylfaen" w:cs="Arial"/>
                <w:bCs/>
                <w:sz w:val="10"/>
                <w:szCs w:val="10"/>
              </w:rPr>
              <w:t>3 090,8</w:t>
            </w:r>
          </w:p>
        </w:tc>
        <w:tc>
          <w:tcPr>
            <w:tcW w:w="228" w:type="pct"/>
            <w:tcBorders>
              <w:top w:val="nil"/>
              <w:left w:val="nil"/>
              <w:bottom w:val="single" w:sz="4" w:space="0" w:color="auto"/>
              <w:right w:val="single" w:sz="8" w:space="0" w:color="auto"/>
            </w:tcBorders>
            <w:shd w:val="clear" w:color="000000" w:fill="FFFFFF"/>
            <w:vAlign w:val="center"/>
          </w:tcPr>
          <w:p w14:paraId="03C4FD3E" w14:textId="4C8535BA" w:rsidR="009B2E8F" w:rsidRPr="00DF1A0A" w:rsidRDefault="009B2E8F" w:rsidP="009B2E8F">
            <w:pPr>
              <w:jc w:val="center"/>
              <w:rPr>
                <w:rFonts w:ascii="Sylfaen" w:hAnsi="Sylfaen" w:cs="Arial"/>
                <w:sz w:val="10"/>
                <w:szCs w:val="10"/>
                <w:lang w:val="ka-GE"/>
              </w:rPr>
            </w:pPr>
            <w:r>
              <w:rPr>
                <w:rFonts w:ascii="Sylfaen" w:hAnsi="Sylfaen" w:cs="Arial"/>
                <w:sz w:val="10"/>
                <w:szCs w:val="10"/>
                <w:lang w:val="ka-GE"/>
              </w:rPr>
              <w:t>178,8</w:t>
            </w:r>
          </w:p>
        </w:tc>
        <w:tc>
          <w:tcPr>
            <w:tcW w:w="219" w:type="pct"/>
            <w:tcBorders>
              <w:top w:val="nil"/>
              <w:left w:val="nil"/>
              <w:bottom w:val="single" w:sz="4" w:space="0" w:color="auto"/>
              <w:right w:val="single" w:sz="4" w:space="0" w:color="auto"/>
            </w:tcBorders>
            <w:shd w:val="clear" w:color="000000" w:fill="FFFFFF"/>
            <w:vAlign w:val="center"/>
            <w:hideMark/>
          </w:tcPr>
          <w:p w14:paraId="3733EE45" w14:textId="79B0B667" w:rsidR="009B2E8F" w:rsidRPr="006C26E6" w:rsidRDefault="009B2E8F" w:rsidP="009B2E8F">
            <w:pPr>
              <w:jc w:val="center"/>
              <w:rPr>
                <w:rFonts w:ascii="Sylfaen" w:hAnsi="Sylfaen" w:cs="Arial"/>
                <w:bCs/>
                <w:sz w:val="10"/>
                <w:szCs w:val="10"/>
              </w:rPr>
            </w:pPr>
            <w:r>
              <w:rPr>
                <w:rFonts w:ascii="Sylfaen" w:hAnsi="Sylfaen" w:cs="Arial"/>
                <w:bCs/>
                <w:sz w:val="10"/>
                <w:szCs w:val="10"/>
              </w:rPr>
              <w:t>2 693,5</w:t>
            </w:r>
          </w:p>
        </w:tc>
        <w:tc>
          <w:tcPr>
            <w:tcW w:w="210" w:type="pct"/>
            <w:tcBorders>
              <w:top w:val="nil"/>
              <w:left w:val="nil"/>
              <w:bottom w:val="single" w:sz="4" w:space="0" w:color="auto"/>
              <w:right w:val="single" w:sz="4" w:space="0" w:color="auto"/>
            </w:tcBorders>
            <w:shd w:val="clear" w:color="000000" w:fill="FFFFFF"/>
            <w:vAlign w:val="center"/>
            <w:hideMark/>
          </w:tcPr>
          <w:p w14:paraId="5E489020" w14:textId="567E09C7" w:rsidR="009B2E8F" w:rsidRPr="006C26E6" w:rsidRDefault="009B2E8F" w:rsidP="009B2E8F">
            <w:pPr>
              <w:jc w:val="center"/>
              <w:rPr>
                <w:rFonts w:ascii="Sylfaen" w:hAnsi="Sylfaen" w:cs="Arial"/>
                <w:sz w:val="10"/>
                <w:szCs w:val="10"/>
              </w:rPr>
            </w:pPr>
            <w:r>
              <w:rPr>
                <w:rFonts w:ascii="Sylfaen" w:hAnsi="Sylfaen" w:cs="Arial"/>
                <w:bCs/>
                <w:sz w:val="10"/>
                <w:szCs w:val="10"/>
              </w:rPr>
              <w:t>2 327,6</w:t>
            </w:r>
          </w:p>
        </w:tc>
        <w:tc>
          <w:tcPr>
            <w:tcW w:w="259" w:type="pct"/>
            <w:tcBorders>
              <w:top w:val="nil"/>
              <w:left w:val="nil"/>
              <w:bottom w:val="single" w:sz="4" w:space="0" w:color="auto"/>
              <w:right w:val="single" w:sz="8" w:space="0" w:color="auto"/>
            </w:tcBorders>
            <w:shd w:val="clear" w:color="000000" w:fill="FFFFFF"/>
            <w:vAlign w:val="center"/>
          </w:tcPr>
          <w:p w14:paraId="20CE0B45" w14:textId="29B6322B" w:rsidR="009B2E8F" w:rsidRPr="006C26E6" w:rsidRDefault="009B2E8F" w:rsidP="009B2E8F">
            <w:pPr>
              <w:jc w:val="center"/>
              <w:rPr>
                <w:rFonts w:ascii="Sylfaen" w:hAnsi="Sylfaen" w:cs="Arial"/>
                <w:sz w:val="10"/>
                <w:szCs w:val="10"/>
              </w:rPr>
            </w:pPr>
            <w:r>
              <w:rPr>
                <w:rFonts w:ascii="Sylfaen" w:hAnsi="Sylfaen" w:cs="Arial"/>
                <w:sz w:val="10"/>
                <w:szCs w:val="10"/>
              </w:rPr>
              <w:t>365,9</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1B932245" w14:textId="741B0775" w:rsidR="009B2E8F" w:rsidRPr="001170C5" w:rsidRDefault="009B2E8F" w:rsidP="009B2E8F">
            <w:pPr>
              <w:jc w:val="center"/>
              <w:rPr>
                <w:rFonts w:ascii="Sylfaen" w:hAnsi="Sylfaen" w:cs="Arial"/>
                <w:bCs/>
                <w:sz w:val="10"/>
                <w:szCs w:val="10"/>
              </w:rPr>
            </w:pPr>
            <w:r>
              <w:rPr>
                <w:rFonts w:ascii="Sylfaen" w:hAnsi="Sylfaen" w:cs="Arial"/>
                <w:bCs/>
                <w:sz w:val="10"/>
                <w:szCs w:val="10"/>
              </w:rPr>
              <w:t>2 772,8</w:t>
            </w:r>
          </w:p>
        </w:tc>
        <w:tc>
          <w:tcPr>
            <w:tcW w:w="210" w:type="pct"/>
            <w:tcBorders>
              <w:top w:val="nil"/>
              <w:left w:val="nil"/>
              <w:bottom w:val="single" w:sz="4" w:space="0" w:color="auto"/>
              <w:right w:val="single" w:sz="4" w:space="0" w:color="auto"/>
            </w:tcBorders>
            <w:shd w:val="clear" w:color="000000" w:fill="FFFFFF"/>
            <w:vAlign w:val="center"/>
            <w:hideMark/>
          </w:tcPr>
          <w:p w14:paraId="7696807D" w14:textId="1C2CA3E1" w:rsidR="009B2E8F" w:rsidRPr="008F6E8F" w:rsidRDefault="009B2E8F" w:rsidP="009B2E8F">
            <w:pPr>
              <w:jc w:val="center"/>
              <w:rPr>
                <w:rFonts w:ascii="Sylfaen" w:hAnsi="Sylfaen" w:cs="Arial"/>
                <w:sz w:val="10"/>
                <w:szCs w:val="10"/>
                <w:lang w:val="ka-GE"/>
              </w:rPr>
            </w:pPr>
            <w:r>
              <w:rPr>
                <w:rFonts w:ascii="Sylfaen" w:hAnsi="Sylfaen" w:cs="Arial"/>
                <w:bCs/>
                <w:sz w:val="10"/>
                <w:szCs w:val="10"/>
              </w:rPr>
              <w:t>2 578,9</w:t>
            </w:r>
          </w:p>
        </w:tc>
        <w:tc>
          <w:tcPr>
            <w:tcW w:w="229" w:type="pct"/>
            <w:tcBorders>
              <w:top w:val="nil"/>
              <w:left w:val="nil"/>
              <w:bottom w:val="single" w:sz="4" w:space="0" w:color="auto"/>
              <w:right w:val="single" w:sz="8" w:space="0" w:color="auto"/>
            </w:tcBorders>
            <w:shd w:val="clear" w:color="000000" w:fill="FFFFFF"/>
            <w:vAlign w:val="center"/>
            <w:hideMark/>
          </w:tcPr>
          <w:p w14:paraId="06CC29EF" w14:textId="411200E2" w:rsidR="009B2E8F" w:rsidRPr="00B6615C" w:rsidRDefault="009B2E8F" w:rsidP="009B2E8F">
            <w:pPr>
              <w:jc w:val="center"/>
              <w:rPr>
                <w:rFonts w:ascii="Sylfaen" w:hAnsi="Sylfaen" w:cs="Arial"/>
                <w:sz w:val="10"/>
                <w:szCs w:val="10"/>
              </w:rPr>
            </w:pPr>
            <w:r>
              <w:rPr>
                <w:rFonts w:ascii="Sylfaen" w:hAnsi="Sylfaen" w:cs="Arial"/>
                <w:sz w:val="10"/>
                <w:szCs w:val="10"/>
              </w:rPr>
              <w:t>193,9</w:t>
            </w:r>
          </w:p>
        </w:tc>
        <w:tc>
          <w:tcPr>
            <w:tcW w:w="242" w:type="pct"/>
            <w:tcBorders>
              <w:top w:val="nil"/>
              <w:left w:val="nil"/>
              <w:bottom w:val="single" w:sz="4" w:space="0" w:color="auto"/>
              <w:right w:val="single" w:sz="4" w:space="0" w:color="auto"/>
            </w:tcBorders>
            <w:shd w:val="clear" w:color="000000" w:fill="FFFFFF"/>
            <w:vAlign w:val="center"/>
            <w:hideMark/>
          </w:tcPr>
          <w:p w14:paraId="6171664D" w14:textId="26A319C1" w:rsidR="009B2E8F" w:rsidRPr="009B2E8F" w:rsidRDefault="009B2E8F" w:rsidP="009B2E8F">
            <w:pPr>
              <w:jc w:val="center"/>
              <w:rPr>
                <w:rFonts w:ascii="Sylfaen" w:hAnsi="Sylfaen" w:cs="Arial"/>
                <w:bCs/>
                <w:sz w:val="10"/>
                <w:szCs w:val="10"/>
              </w:rPr>
            </w:pPr>
            <w:r>
              <w:rPr>
                <w:rFonts w:ascii="Sylfaen" w:hAnsi="Sylfaen" w:cs="Arial"/>
                <w:bCs/>
                <w:sz w:val="10"/>
                <w:szCs w:val="10"/>
              </w:rPr>
              <w:t>1 520,1</w:t>
            </w:r>
          </w:p>
        </w:tc>
        <w:tc>
          <w:tcPr>
            <w:tcW w:w="227" w:type="pct"/>
            <w:tcBorders>
              <w:top w:val="nil"/>
              <w:left w:val="nil"/>
              <w:bottom w:val="single" w:sz="4" w:space="0" w:color="auto"/>
              <w:right w:val="single" w:sz="4" w:space="0" w:color="auto"/>
            </w:tcBorders>
            <w:shd w:val="clear" w:color="000000" w:fill="FFFFFF"/>
            <w:vAlign w:val="center"/>
            <w:hideMark/>
          </w:tcPr>
          <w:p w14:paraId="566E85D1" w14:textId="16AF1F22" w:rsidR="009B2E8F" w:rsidRPr="00945BCC" w:rsidRDefault="009B2E8F" w:rsidP="009B2E8F">
            <w:pPr>
              <w:jc w:val="center"/>
              <w:rPr>
                <w:rFonts w:ascii="Sylfaen" w:hAnsi="Sylfaen" w:cs="Arial"/>
                <w:sz w:val="10"/>
                <w:szCs w:val="10"/>
                <w:lang w:val="ka-GE"/>
              </w:rPr>
            </w:pPr>
            <w:r>
              <w:rPr>
                <w:rFonts w:ascii="Sylfaen" w:hAnsi="Sylfaen" w:cs="Arial"/>
                <w:bCs/>
                <w:sz w:val="10"/>
                <w:szCs w:val="10"/>
              </w:rPr>
              <w:t>1 520,1</w:t>
            </w:r>
          </w:p>
        </w:tc>
        <w:tc>
          <w:tcPr>
            <w:tcW w:w="246" w:type="pct"/>
            <w:tcBorders>
              <w:top w:val="nil"/>
              <w:left w:val="nil"/>
              <w:bottom w:val="single" w:sz="4" w:space="0" w:color="auto"/>
              <w:right w:val="single" w:sz="8" w:space="0" w:color="auto"/>
            </w:tcBorders>
            <w:shd w:val="clear" w:color="000000" w:fill="FFFFFF"/>
            <w:vAlign w:val="center"/>
            <w:hideMark/>
          </w:tcPr>
          <w:p w14:paraId="691087B4" w14:textId="002CE85B" w:rsidR="009B2E8F" w:rsidRPr="00945BCC" w:rsidRDefault="009B2E8F" w:rsidP="009B2E8F">
            <w:pPr>
              <w:jc w:val="center"/>
              <w:rPr>
                <w:rFonts w:ascii="Sylfaen" w:hAnsi="Sylfaen" w:cs="Arial"/>
                <w:sz w:val="10"/>
                <w:szCs w:val="10"/>
                <w:lang w:val="ka-GE"/>
              </w:rPr>
            </w:pPr>
            <w:r>
              <w:rPr>
                <w:rFonts w:ascii="Sylfaen" w:hAnsi="Sylfaen" w:cs="Arial"/>
                <w:sz w:val="10"/>
                <w:szCs w:val="10"/>
                <w:lang w:val="ka-GE"/>
              </w:rPr>
              <w:t>0,0</w:t>
            </w:r>
          </w:p>
        </w:tc>
        <w:tc>
          <w:tcPr>
            <w:tcW w:w="209" w:type="pct"/>
            <w:tcBorders>
              <w:top w:val="nil"/>
              <w:left w:val="nil"/>
              <w:bottom w:val="single" w:sz="4" w:space="0" w:color="auto"/>
              <w:right w:val="single" w:sz="4" w:space="0" w:color="auto"/>
            </w:tcBorders>
            <w:shd w:val="clear" w:color="000000" w:fill="FFFFFF"/>
            <w:vAlign w:val="center"/>
            <w:hideMark/>
          </w:tcPr>
          <w:p w14:paraId="3A32E9FE" w14:textId="461DDEC7" w:rsidR="009B2E8F" w:rsidRPr="00DD511C" w:rsidRDefault="009B2E8F" w:rsidP="009B2E8F">
            <w:pPr>
              <w:jc w:val="center"/>
              <w:rPr>
                <w:rFonts w:ascii="Sylfaen" w:hAnsi="Sylfaen" w:cs="Arial"/>
                <w:bCs/>
                <w:sz w:val="10"/>
                <w:szCs w:val="10"/>
              </w:rPr>
            </w:pPr>
            <w:r>
              <w:rPr>
                <w:rFonts w:ascii="Sylfaen" w:hAnsi="Sylfaen" w:cs="Arial"/>
                <w:bCs/>
                <w:sz w:val="10"/>
                <w:szCs w:val="10"/>
              </w:rPr>
              <w:t>1 599,2</w:t>
            </w:r>
          </w:p>
        </w:tc>
        <w:tc>
          <w:tcPr>
            <w:tcW w:w="182" w:type="pct"/>
            <w:tcBorders>
              <w:top w:val="nil"/>
              <w:left w:val="nil"/>
              <w:bottom w:val="single" w:sz="4" w:space="0" w:color="auto"/>
              <w:right w:val="single" w:sz="4" w:space="0" w:color="auto"/>
            </w:tcBorders>
            <w:shd w:val="clear" w:color="000000" w:fill="FFFFFF"/>
            <w:vAlign w:val="center"/>
            <w:hideMark/>
          </w:tcPr>
          <w:p w14:paraId="4E479ACD" w14:textId="7A970F4E" w:rsidR="009B2E8F" w:rsidRPr="00463FD6" w:rsidRDefault="009B2E8F" w:rsidP="009B2E8F">
            <w:pPr>
              <w:jc w:val="center"/>
              <w:rPr>
                <w:rFonts w:ascii="Sylfaen" w:hAnsi="Sylfaen" w:cs="Arial"/>
                <w:sz w:val="10"/>
                <w:szCs w:val="10"/>
              </w:rPr>
            </w:pPr>
            <w:r>
              <w:rPr>
                <w:rFonts w:ascii="Sylfaen" w:hAnsi="Sylfaen" w:cs="Arial"/>
                <w:bCs/>
                <w:sz w:val="10"/>
                <w:szCs w:val="10"/>
              </w:rPr>
              <w:t>1 599,2</w:t>
            </w:r>
          </w:p>
        </w:tc>
        <w:tc>
          <w:tcPr>
            <w:tcW w:w="182" w:type="pct"/>
            <w:tcBorders>
              <w:top w:val="nil"/>
              <w:left w:val="nil"/>
              <w:bottom w:val="single" w:sz="4" w:space="0" w:color="auto"/>
              <w:right w:val="single" w:sz="8" w:space="0" w:color="auto"/>
            </w:tcBorders>
            <w:shd w:val="clear" w:color="000000" w:fill="FFFFFF"/>
            <w:vAlign w:val="center"/>
            <w:hideMark/>
          </w:tcPr>
          <w:p w14:paraId="2C0A8909" w14:textId="1F6A837A" w:rsidR="009B2E8F" w:rsidRPr="00463FD6" w:rsidRDefault="009B2E8F" w:rsidP="009B2E8F">
            <w:pPr>
              <w:jc w:val="center"/>
              <w:rPr>
                <w:rFonts w:ascii="Sylfaen" w:hAnsi="Sylfaen" w:cs="Arial"/>
                <w:sz w:val="10"/>
                <w:szCs w:val="10"/>
              </w:rPr>
            </w:pPr>
            <w:r w:rsidRPr="00463FD6">
              <w:rPr>
                <w:rFonts w:ascii="Sylfaen" w:hAnsi="Sylfaen" w:cs="Arial"/>
                <w:sz w:val="10"/>
                <w:szCs w:val="10"/>
              </w:rPr>
              <w:t>0.0</w:t>
            </w:r>
          </w:p>
        </w:tc>
        <w:tc>
          <w:tcPr>
            <w:tcW w:w="226" w:type="pct"/>
            <w:tcBorders>
              <w:top w:val="nil"/>
              <w:left w:val="nil"/>
              <w:bottom w:val="single" w:sz="4" w:space="0" w:color="auto"/>
              <w:right w:val="single" w:sz="4" w:space="0" w:color="auto"/>
            </w:tcBorders>
            <w:shd w:val="clear" w:color="000000" w:fill="FFFFFF"/>
            <w:vAlign w:val="center"/>
            <w:hideMark/>
          </w:tcPr>
          <w:p w14:paraId="2B37DA97" w14:textId="3E7E585D" w:rsidR="009B2E8F" w:rsidRPr="009B2E8F" w:rsidRDefault="009B2E8F" w:rsidP="009B2E8F">
            <w:pPr>
              <w:jc w:val="center"/>
              <w:rPr>
                <w:rFonts w:ascii="Sylfaen" w:hAnsi="Sylfaen" w:cs="Arial"/>
                <w:bCs/>
                <w:sz w:val="10"/>
                <w:szCs w:val="10"/>
              </w:rPr>
            </w:pPr>
            <w:r>
              <w:rPr>
                <w:rFonts w:ascii="Sylfaen" w:hAnsi="Sylfaen" w:cs="Arial"/>
                <w:bCs/>
                <w:sz w:val="10"/>
                <w:szCs w:val="10"/>
              </w:rPr>
              <w:t>1 683,9</w:t>
            </w:r>
          </w:p>
        </w:tc>
        <w:tc>
          <w:tcPr>
            <w:tcW w:w="182" w:type="pct"/>
            <w:tcBorders>
              <w:top w:val="nil"/>
              <w:left w:val="nil"/>
              <w:bottom w:val="single" w:sz="4" w:space="0" w:color="auto"/>
              <w:right w:val="single" w:sz="4" w:space="0" w:color="auto"/>
            </w:tcBorders>
            <w:shd w:val="clear" w:color="000000" w:fill="FFFFFF"/>
            <w:vAlign w:val="center"/>
            <w:hideMark/>
          </w:tcPr>
          <w:p w14:paraId="18C98ECD" w14:textId="7C246128" w:rsidR="009B2E8F" w:rsidRPr="00463FD6" w:rsidRDefault="009B2E8F" w:rsidP="009B2E8F">
            <w:pPr>
              <w:jc w:val="center"/>
              <w:rPr>
                <w:rFonts w:ascii="Sylfaen" w:hAnsi="Sylfaen" w:cs="Arial"/>
                <w:sz w:val="10"/>
                <w:szCs w:val="10"/>
                <w:lang w:val="ka-GE"/>
              </w:rPr>
            </w:pPr>
            <w:r>
              <w:rPr>
                <w:rFonts w:ascii="Sylfaen" w:hAnsi="Sylfaen" w:cs="Arial"/>
                <w:bCs/>
                <w:sz w:val="10"/>
                <w:szCs w:val="10"/>
              </w:rPr>
              <w:t>1 683,9</w:t>
            </w:r>
          </w:p>
        </w:tc>
        <w:tc>
          <w:tcPr>
            <w:tcW w:w="238" w:type="pct"/>
            <w:tcBorders>
              <w:top w:val="nil"/>
              <w:left w:val="nil"/>
              <w:bottom w:val="single" w:sz="4" w:space="0" w:color="auto"/>
              <w:right w:val="single" w:sz="8" w:space="0" w:color="auto"/>
            </w:tcBorders>
            <w:shd w:val="clear" w:color="000000" w:fill="FFFFFF"/>
            <w:vAlign w:val="center"/>
            <w:hideMark/>
          </w:tcPr>
          <w:p w14:paraId="07780DF1" w14:textId="090A2BD7" w:rsidR="009B2E8F" w:rsidRPr="00463FD6" w:rsidRDefault="009B2E8F" w:rsidP="009B2E8F">
            <w:pPr>
              <w:jc w:val="center"/>
              <w:rPr>
                <w:rFonts w:ascii="Sylfaen" w:hAnsi="Sylfaen" w:cs="Arial"/>
                <w:sz w:val="10"/>
                <w:szCs w:val="10"/>
              </w:rPr>
            </w:pPr>
            <w:r w:rsidRPr="00463FD6">
              <w:rPr>
                <w:rFonts w:ascii="Sylfaen" w:hAnsi="Sylfaen" w:cs="Arial"/>
                <w:sz w:val="10"/>
                <w:szCs w:val="10"/>
              </w:rPr>
              <w:t>0.0 </w:t>
            </w:r>
          </w:p>
        </w:tc>
        <w:tc>
          <w:tcPr>
            <w:tcW w:w="217" w:type="pct"/>
            <w:tcBorders>
              <w:top w:val="nil"/>
              <w:left w:val="nil"/>
              <w:bottom w:val="single" w:sz="4" w:space="0" w:color="auto"/>
              <w:right w:val="single" w:sz="4" w:space="0" w:color="auto"/>
            </w:tcBorders>
            <w:shd w:val="clear" w:color="000000" w:fill="FFFFFF"/>
            <w:vAlign w:val="center"/>
            <w:hideMark/>
          </w:tcPr>
          <w:p w14:paraId="23BB8442" w14:textId="506BDA55" w:rsidR="009B2E8F" w:rsidRPr="009B2E8F" w:rsidRDefault="009B2E8F" w:rsidP="009B2E8F">
            <w:pPr>
              <w:jc w:val="center"/>
              <w:rPr>
                <w:rFonts w:ascii="Sylfaen" w:hAnsi="Sylfaen" w:cs="Arial"/>
                <w:bCs/>
                <w:sz w:val="10"/>
                <w:szCs w:val="10"/>
              </w:rPr>
            </w:pPr>
            <w:r>
              <w:rPr>
                <w:rFonts w:ascii="Sylfaen" w:hAnsi="Sylfaen" w:cs="Arial"/>
                <w:bCs/>
                <w:sz w:val="10"/>
                <w:szCs w:val="10"/>
              </w:rPr>
              <w:t>1 773,2</w:t>
            </w:r>
          </w:p>
        </w:tc>
        <w:tc>
          <w:tcPr>
            <w:tcW w:w="228" w:type="pct"/>
            <w:tcBorders>
              <w:top w:val="nil"/>
              <w:left w:val="nil"/>
              <w:bottom w:val="single" w:sz="4" w:space="0" w:color="auto"/>
              <w:right w:val="single" w:sz="4" w:space="0" w:color="auto"/>
            </w:tcBorders>
            <w:shd w:val="clear" w:color="000000" w:fill="FFFFFF"/>
            <w:vAlign w:val="center"/>
            <w:hideMark/>
          </w:tcPr>
          <w:p w14:paraId="6BCDAA2C" w14:textId="3025D1F0" w:rsidR="009B2E8F" w:rsidRPr="00463FD6" w:rsidRDefault="009B2E8F" w:rsidP="009B2E8F">
            <w:pPr>
              <w:jc w:val="center"/>
              <w:rPr>
                <w:rFonts w:ascii="Sylfaen" w:hAnsi="Sylfaen" w:cs="Arial"/>
                <w:sz w:val="10"/>
                <w:szCs w:val="10"/>
              </w:rPr>
            </w:pPr>
            <w:r>
              <w:rPr>
                <w:rFonts w:ascii="Sylfaen" w:hAnsi="Sylfaen" w:cs="Arial"/>
                <w:bCs/>
                <w:sz w:val="10"/>
                <w:szCs w:val="10"/>
              </w:rPr>
              <w:t>1 773,2</w:t>
            </w:r>
          </w:p>
        </w:tc>
        <w:tc>
          <w:tcPr>
            <w:tcW w:w="228" w:type="pct"/>
            <w:tcBorders>
              <w:top w:val="nil"/>
              <w:left w:val="nil"/>
              <w:bottom w:val="single" w:sz="4" w:space="0" w:color="auto"/>
              <w:right w:val="single" w:sz="8" w:space="0" w:color="auto"/>
            </w:tcBorders>
            <w:shd w:val="clear" w:color="000000" w:fill="FFFFFF"/>
            <w:vAlign w:val="center"/>
            <w:hideMark/>
          </w:tcPr>
          <w:p w14:paraId="4C063DCA" w14:textId="1D89F63A" w:rsidR="009B2E8F" w:rsidRPr="00463FD6" w:rsidRDefault="009B2E8F" w:rsidP="009B2E8F">
            <w:pPr>
              <w:jc w:val="center"/>
              <w:rPr>
                <w:rFonts w:ascii="Sylfaen" w:hAnsi="Sylfaen" w:cs="Arial"/>
                <w:sz w:val="10"/>
                <w:szCs w:val="10"/>
              </w:rPr>
            </w:pPr>
            <w:r w:rsidRPr="00463FD6">
              <w:rPr>
                <w:rFonts w:ascii="Sylfaen" w:hAnsi="Sylfaen" w:cs="Arial"/>
                <w:sz w:val="10"/>
                <w:szCs w:val="10"/>
              </w:rPr>
              <w:t>0.0 </w:t>
            </w:r>
          </w:p>
        </w:tc>
      </w:tr>
      <w:tr w:rsidR="00995A6A" w:rsidRPr="00043C89" w14:paraId="08601B25"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2EF80800" w14:textId="77777777" w:rsidR="007062E7" w:rsidRPr="00043C89" w:rsidRDefault="007062E7" w:rsidP="007062E7">
            <w:pPr>
              <w:ind w:firstLineChars="200" w:firstLine="200"/>
              <w:rPr>
                <w:rFonts w:ascii="Sylfaen" w:hAnsi="Sylfaen" w:cs="Calibri"/>
                <w:sz w:val="10"/>
                <w:szCs w:val="10"/>
              </w:rPr>
            </w:pPr>
            <w:r w:rsidRPr="00043C89">
              <w:rPr>
                <w:rFonts w:ascii="Sylfaen" w:hAnsi="Sylfaen" w:cs="Calibri"/>
                <w:sz w:val="10"/>
                <w:szCs w:val="10"/>
              </w:rPr>
              <w:t> </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7C57C1B0"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09" w:type="pct"/>
            <w:tcBorders>
              <w:top w:val="nil"/>
              <w:left w:val="nil"/>
              <w:bottom w:val="single" w:sz="4" w:space="0" w:color="auto"/>
              <w:right w:val="single" w:sz="4" w:space="0" w:color="auto"/>
            </w:tcBorders>
            <w:shd w:val="clear" w:color="000000" w:fill="FFFFFF"/>
            <w:vAlign w:val="center"/>
            <w:hideMark/>
          </w:tcPr>
          <w:p w14:paraId="4DAE6709"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8" w:type="pct"/>
            <w:tcBorders>
              <w:top w:val="nil"/>
              <w:left w:val="nil"/>
              <w:bottom w:val="single" w:sz="4" w:space="0" w:color="auto"/>
              <w:right w:val="single" w:sz="8" w:space="0" w:color="auto"/>
            </w:tcBorders>
            <w:shd w:val="clear" w:color="000000" w:fill="FFFFFF"/>
            <w:vAlign w:val="center"/>
            <w:hideMark/>
          </w:tcPr>
          <w:p w14:paraId="36B3A5E7"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19" w:type="pct"/>
            <w:tcBorders>
              <w:top w:val="nil"/>
              <w:left w:val="nil"/>
              <w:bottom w:val="single" w:sz="4" w:space="0" w:color="auto"/>
              <w:right w:val="single" w:sz="4" w:space="0" w:color="auto"/>
            </w:tcBorders>
            <w:shd w:val="clear" w:color="000000" w:fill="FFFFFF"/>
            <w:vAlign w:val="center"/>
            <w:hideMark/>
          </w:tcPr>
          <w:p w14:paraId="24F05C65"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10" w:type="pct"/>
            <w:tcBorders>
              <w:top w:val="nil"/>
              <w:left w:val="nil"/>
              <w:bottom w:val="single" w:sz="4" w:space="0" w:color="auto"/>
              <w:right w:val="single" w:sz="4" w:space="0" w:color="auto"/>
            </w:tcBorders>
            <w:shd w:val="clear" w:color="000000" w:fill="FFFFFF"/>
            <w:vAlign w:val="center"/>
            <w:hideMark/>
          </w:tcPr>
          <w:p w14:paraId="3415617D"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59" w:type="pct"/>
            <w:tcBorders>
              <w:top w:val="nil"/>
              <w:left w:val="nil"/>
              <w:bottom w:val="single" w:sz="4" w:space="0" w:color="auto"/>
              <w:right w:val="single" w:sz="8" w:space="0" w:color="auto"/>
            </w:tcBorders>
            <w:shd w:val="clear" w:color="000000" w:fill="FFFFFF"/>
            <w:vAlign w:val="center"/>
            <w:hideMark/>
          </w:tcPr>
          <w:p w14:paraId="3349C73C"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306D25EF"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10" w:type="pct"/>
            <w:tcBorders>
              <w:top w:val="nil"/>
              <w:left w:val="nil"/>
              <w:bottom w:val="single" w:sz="4" w:space="0" w:color="auto"/>
              <w:right w:val="single" w:sz="4" w:space="0" w:color="auto"/>
            </w:tcBorders>
            <w:shd w:val="clear" w:color="000000" w:fill="FFFFFF"/>
            <w:vAlign w:val="center"/>
            <w:hideMark/>
          </w:tcPr>
          <w:p w14:paraId="66551332"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9" w:type="pct"/>
            <w:tcBorders>
              <w:top w:val="nil"/>
              <w:left w:val="nil"/>
              <w:bottom w:val="single" w:sz="4" w:space="0" w:color="auto"/>
              <w:right w:val="single" w:sz="8" w:space="0" w:color="auto"/>
            </w:tcBorders>
            <w:shd w:val="clear" w:color="000000" w:fill="FFFFFF"/>
            <w:vAlign w:val="center"/>
            <w:hideMark/>
          </w:tcPr>
          <w:p w14:paraId="68CE490B"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42" w:type="pct"/>
            <w:tcBorders>
              <w:top w:val="nil"/>
              <w:left w:val="nil"/>
              <w:bottom w:val="single" w:sz="4" w:space="0" w:color="auto"/>
              <w:right w:val="single" w:sz="4" w:space="0" w:color="auto"/>
            </w:tcBorders>
            <w:shd w:val="clear" w:color="000000" w:fill="FFFFFF"/>
            <w:vAlign w:val="center"/>
            <w:hideMark/>
          </w:tcPr>
          <w:p w14:paraId="4CD509B4" w14:textId="6ACD8630"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7" w:type="pct"/>
            <w:tcBorders>
              <w:top w:val="nil"/>
              <w:left w:val="nil"/>
              <w:bottom w:val="single" w:sz="4" w:space="0" w:color="auto"/>
              <w:right w:val="single" w:sz="4" w:space="0" w:color="auto"/>
            </w:tcBorders>
            <w:shd w:val="clear" w:color="000000" w:fill="FFFFFF"/>
            <w:vAlign w:val="center"/>
            <w:hideMark/>
          </w:tcPr>
          <w:p w14:paraId="23E22F03" w14:textId="00E28151"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46" w:type="pct"/>
            <w:tcBorders>
              <w:top w:val="nil"/>
              <w:left w:val="nil"/>
              <w:bottom w:val="single" w:sz="4" w:space="0" w:color="auto"/>
              <w:right w:val="single" w:sz="8" w:space="0" w:color="auto"/>
            </w:tcBorders>
            <w:shd w:val="clear" w:color="000000" w:fill="FFFFFF"/>
            <w:vAlign w:val="center"/>
            <w:hideMark/>
          </w:tcPr>
          <w:p w14:paraId="373239CB" w14:textId="4EDC41C5"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09" w:type="pct"/>
            <w:tcBorders>
              <w:top w:val="nil"/>
              <w:left w:val="nil"/>
              <w:bottom w:val="single" w:sz="4" w:space="0" w:color="auto"/>
              <w:right w:val="single" w:sz="4" w:space="0" w:color="auto"/>
            </w:tcBorders>
            <w:shd w:val="clear" w:color="000000" w:fill="FFFFFF"/>
            <w:vAlign w:val="center"/>
            <w:hideMark/>
          </w:tcPr>
          <w:p w14:paraId="1CDFE0F6"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182" w:type="pct"/>
            <w:tcBorders>
              <w:top w:val="nil"/>
              <w:left w:val="nil"/>
              <w:bottom w:val="single" w:sz="4" w:space="0" w:color="auto"/>
              <w:right w:val="single" w:sz="4" w:space="0" w:color="auto"/>
            </w:tcBorders>
            <w:shd w:val="clear" w:color="000000" w:fill="FFFFFF"/>
            <w:vAlign w:val="center"/>
            <w:hideMark/>
          </w:tcPr>
          <w:p w14:paraId="53C60A65"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182" w:type="pct"/>
            <w:tcBorders>
              <w:top w:val="nil"/>
              <w:left w:val="nil"/>
              <w:bottom w:val="single" w:sz="4" w:space="0" w:color="auto"/>
              <w:right w:val="single" w:sz="8" w:space="0" w:color="auto"/>
            </w:tcBorders>
            <w:shd w:val="clear" w:color="000000" w:fill="FFFFFF"/>
            <w:vAlign w:val="center"/>
            <w:hideMark/>
          </w:tcPr>
          <w:p w14:paraId="6F89940A"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6" w:type="pct"/>
            <w:tcBorders>
              <w:top w:val="nil"/>
              <w:left w:val="nil"/>
              <w:bottom w:val="single" w:sz="4" w:space="0" w:color="auto"/>
              <w:right w:val="single" w:sz="4" w:space="0" w:color="auto"/>
            </w:tcBorders>
            <w:shd w:val="clear" w:color="000000" w:fill="FFFFFF"/>
            <w:vAlign w:val="center"/>
            <w:hideMark/>
          </w:tcPr>
          <w:p w14:paraId="0C012B30"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182" w:type="pct"/>
            <w:tcBorders>
              <w:top w:val="nil"/>
              <w:left w:val="nil"/>
              <w:bottom w:val="single" w:sz="4" w:space="0" w:color="auto"/>
              <w:right w:val="single" w:sz="4" w:space="0" w:color="auto"/>
            </w:tcBorders>
            <w:shd w:val="clear" w:color="000000" w:fill="FFFFFF"/>
            <w:vAlign w:val="center"/>
            <w:hideMark/>
          </w:tcPr>
          <w:p w14:paraId="23E2851D"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38" w:type="pct"/>
            <w:tcBorders>
              <w:top w:val="nil"/>
              <w:left w:val="nil"/>
              <w:bottom w:val="single" w:sz="4" w:space="0" w:color="auto"/>
              <w:right w:val="single" w:sz="8" w:space="0" w:color="auto"/>
            </w:tcBorders>
            <w:shd w:val="clear" w:color="000000" w:fill="FFFFFF"/>
            <w:vAlign w:val="center"/>
            <w:hideMark/>
          </w:tcPr>
          <w:p w14:paraId="4419779C"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17" w:type="pct"/>
            <w:tcBorders>
              <w:top w:val="nil"/>
              <w:left w:val="nil"/>
              <w:bottom w:val="single" w:sz="4" w:space="0" w:color="auto"/>
              <w:right w:val="single" w:sz="4" w:space="0" w:color="auto"/>
            </w:tcBorders>
            <w:shd w:val="clear" w:color="000000" w:fill="FFFFFF"/>
            <w:vAlign w:val="center"/>
            <w:hideMark/>
          </w:tcPr>
          <w:p w14:paraId="200E7FDA"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674BA26A"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8" w:type="pct"/>
            <w:tcBorders>
              <w:top w:val="nil"/>
              <w:left w:val="nil"/>
              <w:bottom w:val="single" w:sz="4" w:space="0" w:color="auto"/>
              <w:right w:val="single" w:sz="8" w:space="0" w:color="auto"/>
            </w:tcBorders>
            <w:shd w:val="clear" w:color="000000" w:fill="FFFFFF"/>
            <w:vAlign w:val="center"/>
            <w:hideMark/>
          </w:tcPr>
          <w:p w14:paraId="5BA29CA4"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r>
      <w:tr w:rsidR="009B2E8F" w:rsidRPr="00043C89" w14:paraId="68AB0F53" w14:textId="77777777" w:rsidTr="009B2E8F">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69FE0C91" w14:textId="77777777" w:rsidR="009B2E8F" w:rsidRPr="00043C89" w:rsidRDefault="009B2E8F" w:rsidP="009B2E8F">
            <w:pPr>
              <w:rPr>
                <w:rFonts w:ascii="Sylfaen" w:hAnsi="Sylfaen" w:cs="Calibri"/>
                <w:b/>
                <w:bCs/>
                <w:sz w:val="10"/>
                <w:szCs w:val="10"/>
              </w:rPr>
            </w:pPr>
            <w:r w:rsidRPr="00043C89">
              <w:rPr>
                <w:rFonts w:ascii="Sylfaen" w:hAnsi="Sylfaen" w:cs="Calibri"/>
                <w:b/>
                <w:bCs/>
                <w:sz w:val="10"/>
                <w:szCs w:val="10"/>
              </w:rPr>
              <w:t>საოპერაციო სალდო</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5235045F" w14:textId="3070ADB8" w:rsidR="009B2E8F" w:rsidRPr="001622DB" w:rsidRDefault="009B2E8F" w:rsidP="009B2E8F">
            <w:pPr>
              <w:jc w:val="center"/>
              <w:rPr>
                <w:rFonts w:ascii="Sylfaen" w:hAnsi="Sylfaen" w:cs="Arial"/>
                <w:b/>
                <w:bCs/>
                <w:sz w:val="10"/>
                <w:szCs w:val="10"/>
              </w:rPr>
            </w:pPr>
            <w:r>
              <w:rPr>
                <w:rFonts w:ascii="Sylfaen" w:hAnsi="Sylfaen" w:cs="Arial"/>
                <w:b/>
                <w:bCs/>
                <w:sz w:val="10"/>
                <w:szCs w:val="10"/>
              </w:rPr>
              <w:t>17 753,4</w:t>
            </w:r>
          </w:p>
        </w:tc>
        <w:tc>
          <w:tcPr>
            <w:tcW w:w="209" w:type="pct"/>
            <w:tcBorders>
              <w:top w:val="nil"/>
              <w:left w:val="nil"/>
              <w:bottom w:val="single" w:sz="4" w:space="0" w:color="auto"/>
              <w:right w:val="single" w:sz="4" w:space="0" w:color="auto"/>
            </w:tcBorders>
            <w:shd w:val="clear" w:color="000000" w:fill="FFFFFF"/>
            <w:vAlign w:val="center"/>
            <w:hideMark/>
          </w:tcPr>
          <w:p w14:paraId="56F5875A" w14:textId="56B0A7A9" w:rsidR="009B2E8F" w:rsidRPr="001622DB" w:rsidRDefault="009B2E8F" w:rsidP="009B2E8F">
            <w:pPr>
              <w:jc w:val="center"/>
              <w:rPr>
                <w:rFonts w:ascii="Sylfaen" w:hAnsi="Sylfaen" w:cs="Arial"/>
                <w:b/>
                <w:bCs/>
                <w:sz w:val="10"/>
                <w:szCs w:val="10"/>
              </w:rPr>
            </w:pPr>
            <w:r>
              <w:rPr>
                <w:rFonts w:ascii="Sylfaen" w:hAnsi="Sylfaen" w:cs="Arial"/>
                <w:b/>
                <w:bCs/>
                <w:sz w:val="10"/>
                <w:szCs w:val="10"/>
              </w:rPr>
              <w:t>7 222,0</w:t>
            </w:r>
          </w:p>
        </w:tc>
        <w:tc>
          <w:tcPr>
            <w:tcW w:w="228" w:type="pct"/>
            <w:tcBorders>
              <w:top w:val="nil"/>
              <w:left w:val="nil"/>
              <w:bottom w:val="single" w:sz="4" w:space="0" w:color="auto"/>
              <w:right w:val="single" w:sz="8" w:space="0" w:color="auto"/>
            </w:tcBorders>
            <w:shd w:val="clear" w:color="000000" w:fill="FFFFFF"/>
            <w:vAlign w:val="center"/>
            <w:hideMark/>
          </w:tcPr>
          <w:p w14:paraId="2456758B" w14:textId="446BE4A6" w:rsidR="009B2E8F" w:rsidRPr="001622DB" w:rsidRDefault="009B2E8F" w:rsidP="009B2E8F">
            <w:pPr>
              <w:jc w:val="center"/>
              <w:rPr>
                <w:rFonts w:ascii="Sylfaen" w:hAnsi="Sylfaen" w:cs="Arial"/>
                <w:b/>
                <w:bCs/>
                <w:sz w:val="10"/>
                <w:szCs w:val="10"/>
              </w:rPr>
            </w:pPr>
            <w:r>
              <w:rPr>
                <w:rFonts w:ascii="Sylfaen" w:hAnsi="Sylfaen" w:cs="Arial"/>
                <w:b/>
                <w:bCs/>
                <w:sz w:val="10"/>
                <w:szCs w:val="10"/>
              </w:rPr>
              <w:t>10 531,5</w:t>
            </w:r>
          </w:p>
        </w:tc>
        <w:tc>
          <w:tcPr>
            <w:tcW w:w="219" w:type="pct"/>
            <w:tcBorders>
              <w:top w:val="nil"/>
              <w:left w:val="nil"/>
              <w:bottom w:val="single" w:sz="4" w:space="0" w:color="auto"/>
              <w:right w:val="single" w:sz="4" w:space="0" w:color="auto"/>
            </w:tcBorders>
            <w:shd w:val="clear" w:color="000000" w:fill="FFFFFF"/>
            <w:vAlign w:val="center"/>
            <w:hideMark/>
          </w:tcPr>
          <w:p w14:paraId="23E813EA" w14:textId="0FCCFC78" w:rsidR="009B2E8F" w:rsidRPr="006C26E6" w:rsidRDefault="009B2E8F" w:rsidP="009B2E8F">
            <w:pPr>
              <w:jc w:val="center"/>
              <w:rPr>
                <w:rFonts w:ascii="Sylfaen" w:hAnsi="Sylfaen" w:cs="Arial"/>
                <w:b/>
                <w:bCs/>
                <w:sz w:val="10"/>
                <w:szCs w:val="10"/>
              </w:rPr>
            </w:pPr>
            <w:r>
              <w:rPr>
                <w:rFonts w:ascii="Sylfaen" w:hAnsi="Sylfaen" w:cs="Arial"/>
                <w:b/>
                <w:bCs/>
                <w:sz w:val="10"/>
                <w:szCs w:val="10"/>
              </w:rPr>
              <w:t>19 073,8</w:t>
            </w:r>
          </w:p>
        </w:tc>
        <w:tc>
          <w:tcPr>
            <w:tcW w:w="210" w:type="pct"/>
            <w:tcBorders>
              <w:top w:val="nil"/>
              <w:left w:val="nil"/>
              <w:bottom w:val="single" w:sz="4" w:space="0" w:color="auto"/>
              <w:right w:val="single" w:sz="4" w:space="0" w:color="auto"/>
            </w:tcBorders>
            <w:shd w:val="clear" w:color="000000" w:fill="FFFFFF"/>
            <w:vAlign w:val="center"/>
            <w:hideMark/>
          </w:tcPr>
          <w:p w14:paraId="1950B740" w14:textId="04BEFD3B" w:rsidR="009B2E8F" w:rsidRPr="00AD1308" w:rsidRDefault="009B2E8F" w:rsidP="009B2E8F">
            <w:pPr>
              <w:jc w:val="center"/>
              <w:rPr>
                <w:rFonts w:ascii="Sylfaen" w:hAnsi="Sylfaen" w:cs="Arial"/>
                <w:b/>
                <w:bCs/>
                <w:sz w:val="10"/>
                <w:szCs w:val="10"/>
                <w:lang w:val="ka-GE"/>
              </w:rPr>
            </w:pPr>
            <w:r>
              <w:rPr>
                <w:rFonts w:ascii="Sylfaen" w:hAnsi="Sylfaen" w:cs="Arial"/>
                <w:b/>
                <w:bCs/>
                <w:sz w:val="10"/>
                <w:szCs w:val="10"/>
              </w:rPr>
              <w:t>9 937,3</w:t>
            </w:r>
          </w:p>
        </w:tc>
        <w:tc>
          <w:tcPr>
            <w:tcW w:w="259" w:type="pct"/>
            <w:tcBorders>
              <w:top w:val="nil"/>
              <w:left w:val="nil"/>
              <w:bottom w:val="single" w:sz="4" w:space="0" w:color="auto"/>
              <w:right w:val="single" w:sz="8" w:space="0" w:color="auto"/>
            </w:tcBorders>
            <w:shd w:val="clear" w:color="000000" w:fill="FFFFFF"/>
            <w:vAlign w:val="center"/>
            <w:hideMark/>
          </w:tcPr>
          <w:p w14:paraId="4892D16A" w14:textId="00A4F3D1" w:rsidR="009B2E8F" w:rsidRPr="006C26E6" w:rsidRDefault="009B2E8F" w:rsidP="009B2E8F">
            <w:pPr>
              <w:jc w:val="center"/>
              <w:rPr>
                <w:rFonts w:ascii="Sylfaen" w:hAnsi="Sylfaen" w:cs="Arial"/>
                <w:b/>
                <w:bCs/>
                <w:sz w:val="10"/>
                <w:szCs w:val="10"/>
              </w:rPr>
            </w:pPr>
            <w:r>
              <w:rPr>
                <w:rFonts w:ascii="Sylfaen" w:hAnsi="Sylfaen" w:cs="Arial"/>
                <w:b/>
                <w:bCs/>
                <w:sz w:val="10"/>
                <w:szCs w:val="10"/>
              </w:rPr>
              <w:t>9 136,5</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4378AE11" w14:textId="6D0A0CEC" w:rsidR="009B2E8F" w:rsidRPr="00B6615C" w:rsidRDefault="009B2E8F" w:rsidP="009B2E8F">
            <w:pPr>
              <w:jc w:val="center"/>
              <w:rPr>
                <w:rFonts w:ascii="Sylfaen" w:hAnsi="Sylfaen" w:cs="Arial"/>
                <w:b/>
                <w:bCs/>
                <w:sz w:val="10"/>
                <w:szCs w:val="10"/>
              </w:rPr>
            </w:pPr>
            <w:r>
              <w:rPr>
                <w:rFonts w:ascii="Sylfaen" w:hAnsi="Sylfaen" w:cs="Arial"/>
                <w:b/>
                <w:bCs/>
                <w:sz w:val="10"/>
                <w:szCs w:val="10"/>
              </w:rPr>
              <w:t>14 463,9</w:t>
            </w:r>
          </w:p>
        </w:tc>
        <w:tc>
          <w:tcPr>
            <w:tcW w:w="210" w:type="pct"/>
            <w:tcBorders>
              <w:top w:val="nil"/>
              <w:left w:val="nil"/>
              <w:bottom w:val="single" w:sz="4" w:space="0" w:color="auto"/>
              <w:right w:val="single" w:sz="4" w:space="0" w:color="auto"/>
            </w:tcBorders>
            <w:shd w:val="clear" w:color="000000" w:fill="FFFFFF"/>
            <w:vAlign w:val="center"/>
            <w:hideMark/>
          </w:tcPr>
          <w:p w14:paraId="07BAA4DC" w14:textId="35EF3C1A" w:rsidR="009B2E8F" w:rsidRPr="00B6615C" w:rsidRDefault="009B2E8F" w:rsidP="009B2E8F">
            <w:pPr>
              <w:jc w:val="center"/>
              <w:rPr>
                <w:rFonts w:ascii="Sylfaen" w:hAnsi="Sylfaen" w:cs="Arial"/>
                <w:b/>
                <w:bCs/>
                <w:sz w:val="10"/>
                <w:szCs w:val="10"/>
              </w:rPr>
            </w:pPr>
            <w:r>
              <w:rPr>
                <w:rFonts w:ascii="Sylfaen" w:hAnsi="Sylfaen" w:cs="Arial"/>
                <w:b/>
                <w:bCs/>
                <w:sz w:val="10"/>
                <w:szCs w:val="10"/>
              </w:rPr>
              <w:t>5 109,3</w:t>
            </w:r>
          </w:p>
        </w:tc>
        <w:tc>
          <w:tcPr>
            <w:tcW w:w="229" w:type="pct"/>
            <w:tcBorders>
              <w:top w:val="nil"/>
              <w:left w:val="nil"/>
              <w:bottom w:val="single" w:sz="4" w:space="0" w:color="auto"/>
              <w:right w:val="single" w:sz="8" w:space="0" w:color="auto"/>
            </w:tcBorders>
            <w:shd w:val="clear" w:color="000000" w:fill="FFFFFF"/>
            <w:vAlign w:val="center"/>
            <w:hideMark/>
          </w:tcPr>
          <w:p w14:paraId="1E5347DE" w14:textId="256080C2" w:rsidR="009B2E8F" w:rsidRPr="00B6615C" w:rsidRDefault="009B2E8F" w:rsidP="009B2E8F">
            <w:pPr>
              <w:jc w:val="center"/>
              <w:rPr>
                <w:rFonts w:ascii="Sylfaen" w:hAnsi="Sylfaen" w:cs="Arial"/>
                <w:b/>
                <w:bCs/>
                <w:sz w:val="10"/>
                <w:szCs w:val="10"/>
              </w:rPr>
            </w:pPr>
            <w:r>
              <w:rPr>
                <w:rFonts w:ascii="Sylfaen" w:hAnsi="Sylfaen" w:cs="Arial"/>
                <w:b/>
                <w:bCs/>
                <w:sz w:val="10"/>
                <w:szCs w:val="10"/>
              </w:rPr>
              <w:t>9 354,6</w:t>
            </w:r>
          </w:p>
        </w:tc>
        <w:tc>
          <w:tcPr>
            <w:tcW w:w="242" w:type="pct"/>
            <w:tcBorders>
              <w:top w:val="nil"/>
              <w:left w:val="nil"/>
              <w:bottom w:val="single" w:sz="4" w:space="0" w:color="auto"/>
              <w:right w:val="single" w:sz="4" w:space="0" w:color="auto"/>
            </w:tcBorders>
            <w:shd w:val="clear" w:color="000000" w:fill="FFFFFF"/>
            <w:vAlign w:val="center"/>
            <w:hideMark/>
          </w:tcPr>
          <w:p w14:paraId="7BF8CF1C" w14:textId="21099146" w:rsidR="009B2E8F" w:rsidRPr="009B2E8F" w:rsidRDefault="009B2E8F" w:rsidP="009B2E8F">
            <w:pPr>
              <w:jc w:val="center"/>
              <w:rPr>
                <w:rFonts w:ascii="Sylfaen" w:hAnsi="Sylfaen" w:cs="Arial"/>
                <w:b/>
                <w:bCs/>
                <w:sz w:val="10"/>
                <w:szCs w:val="10"/>
              </w:rPr>
            </w:pPr>
            <w:r>
              <w:rPr>
                <w:rFonts w:ascii="Sylfaen" w:hAnsi="Sylfaen" w:cs="Arial"/>
                <w:b/>
                <w:bCs/>
                <w:sz w:val="10"/>
                <w:szCs w:val="10"/>
              </w:rPr>
              <w:t>5 168,0</w:t>
            </w:r>
          </w:p>
        </w:tc>
        <w:tc>
          <w:tcPr>
            <w:tcW w:w="227" w:type="pct"/>
            <w:tcBorders>
              <w:top w:val="nil"/>
              <w:left w:val="nil"/>
              <w:bottom w:val="single" w:sz="4" w:space="0" w:color="auto"/>
              <w:right w:val="single" w:sz="4" w:space="0" w:color="auto"/>
            </w:tcBorders>
            <w:shd w:val="clear" w:color="000000" w:fill="FFFFFF"/>
            <w:vAlign w:val="center"/>
            <w:hideMark/>
          </w:tcPr>
          <w:p w14:paraId="132E5F9C" w14:textId="7463F14E" w:rsidR="009B2E8F" w:rsidRPr="00687FD6" w:rsidRDefault="009B2E8F" w:rsidP="009B2E8F">
            <w:pPr>
              <w:jc w:val="center"/>
              <w:rPr>
                <w:rFonts w:ascii="Sylfaen" w:hAnsi="Sylfaen" w:cs="Arial"/>
                <w:b/>
                <w:bCs/>
                <w:sz w:val="10"/>
                <w:szCs w:val="10"/>
              </w:rPr>
            </w:pPr>
            <w:r>
              <w:rPr>
                <w:rFonts w:ascii="Sylfaen" w:hAnsi="Sylfaen" w:cs="Arial"/>
                <w:b/>
                <w:bCs/>
                <w:sz w:val="10"/>
                <w:szCs w:val="10"/>
              </w:rPr>
              <w:t>5 168,0</w:t>
            </w:r>
          </w:p>
        </w:tc>
        <w:tc>
          <w:tcPr>
            <w:tcW w:w="246" w:type="pct"/>
            <w:tcBorders>
              <w:top w:val="nil"/>
              <w:left w:val="nil"/>
              <w:bottom w:val="single" w:sz="4" w:space="0" w:color="auto"/>
              <w:right w:val="single" w:sz="8" w:space="0" w:color="auto"/>
            </w:tcBorders>
            <w:shd w:val="clear" w:color="000000" w:fill="FFFFFF"/>
            <w:vAlign w:val="center"/>
          </w:tcPr>
          <w:p w14:paraId="75168FA7" w14:textId="406A6B5D" w:rsidR="009B2E8F" w:rsidRPr="00687FD6" w:rsidRDefault="009B2E8F" w:rsidP="009B2E8F">
            <w:pPr>
              <w:jc w:val="center"/>
              <w:rPr>
                <w:rFonts w:ascii="Sylfaen" w:hAnsi="Sylfaen" w:cs="Arial"/>
                <w:b/>
                <w:bCs/>
                <w:sz w:val="10"/>
                <w:szCs w:val="10"/>
              </w:rPr>
            </w:pPr>
          </w:p>
        </w:tc>
        <w:tc>
          <w:tcPr>
            <w:tcW w:w="209" w:type="pct"/>
            <w:tcBorders>
              <w:top w:val="nil"/>
              <w:left w:val="nil"/>
              <w:bottom w:val="single" w:sz="4" w:space="0" w:color="auto"/>
              <w:right w:val="single" w:sz="4" w:space="0" w:color="auto"/>
            </w:tcBorders>
            <w:shd w:val="clear" w:color="000000" w:fill="FFFFFF"/>
            <w:vAlign w:val="center"/>
            <w:hideMark/>
          </w:tcPr>
          <w:p w14:paraId="7D91EB68" w14:textId="1545D524" w:rsidR="009B2E8F" w:rsidRPr="009B2E8F" w:rsidRDefault="009B2E8F" w:rsidP="009B2E8F">
            <w:pPr>
              <w:jc w:val="center"/>
              <w:rPr>
                <w:rFonts w:ascii="Sylfaen" w:hAnsi="Sylfaen" w:cs="Arial"/>
                <w:b/>
                <w:bCs/>
                <w:sz w:val="10"/>
                <w:szCs w:val="10"/>
              </w:rPr>
            </w:pPr>
            <w:r>
              <w:rPr>
                <w:rFonts w:ascii="Sylfaen" w:hAnsi="Sylfaen" w:cs="Arial"/>
                <w:b/>
                <w:bCs/>
                <w:sz w:val="10"/>
                <w:szCs w:val="10"/>
              </w:rPr>
              <w:t>5 436,7</w:t>
            </w:r>
          </w:p>
        </w:tc>
        <w:tc>
          <w:tcPr>
            <w:tcW w:w="182" w:type="pct"/>
            <w:tcBorders>
              <w:top w:val="nil"/>
              <w:left w:val="nil"/>
              <w:bottom w:val="single" w:sz="4" w:space="0" w:color="auto"/>
              <w:right w:val="single" w:sz="4" w:space="0" w:color="auto"/>
            </w:tcBorders>
            <w:shd w:val="clear" w:color="000000" w:fill="FFFFFF"/>
            <w:vAlign w:val="center"/>
            <w:hideMark/>
          </w:tcPr>
          <w:p w14:paraId="6200EACB" w14:textId="70A82FF0" w:rsidR="009B2E8F" w:rsidRPr="005A6362" w:rsidRDefault="009B2E8F" w:rsidP="009B2E8F">
            <w:pPr>
              <w:jc w:val="center"/>
              <w:rPr>
                <w:rFonts w:ascii="Sylfaen" w:hAnsi="Sylfaen" w:cs="Arial"/>
                <w:b/>
                <w:bCs/>
                <w:sz w:val="10"/>
                <w:szCs w:val="10"/>
              </w:rPr>
            </w:pPr>
            <w:r>
              <w:rPr>
                <w:rFonts w:ascii="Sylfaen" w:hAnsi="Sylfaen" w:cs="Arial"/>
                <w:b/>
                <w:bCs/>
                <w:sz w:val="10"/>
                <w:szCs w:val="10"/>
              </w:rPr>
              <w:t>5 436,7</w:t>
            </w:r>
          </w:p>
        </w:tc>
        <w:tc>
          <w:tcPr>
            <w:tcW w:w="182" w:type="pct"/>
            <w:tcBorders>
              <w:top w:val="nil"/>
              <w:left w:val="nil"/>
              <w:bottom w:val="single" w:sz="4" w:space="0" w:color="auto"/>
              <w:right w:val="single" w:sz="8" w:space="0" w:color="auto"/>
            </w:tcBorders>
            <w:shd w:val="clear" w:color="000000" w:fill="FFFFFF"/>
            <w:vAlign w:val="center"/>
          </w:tcPr>
          <w:p w14:paraId="583C4AE1" w14:textId="58309BE0" w:rsidR="009B2E8F" w:rsidRPr="00CB159A" w:rsidRDefault="009B2E8F" w:rsidP="009B2E8F">
            <w:pPr>
              <w:jc w:val="center"/>
              <w:rPr>
                <w:rFonts w:ascii="Sylfaen" w:hAnsi="Sylfaen" w:cs="Arial"/>
                <w:b/>
                <w:bCs/>
                <w:sz w:val="10"/>
                <w:szCs w:val="10"/>
              </w:rPr>
            </w:pPr>
          </w:p>
        </w:tc>
        <w:tc>
          <w:tcPr>
            <w:tcW w:w="226" w:type="pct"/>
            <w:tcBorders>
              <w:top w:val="nil"/>
              <w:left w:val="nil"/>
              <w:bottom w:val="single" w:sz="4" w:space="0" w:color="auto"/>
              <w:right w:val="single" w:sz="4" w:space="0" w:color="auto"/>
            </w:tcBorders>
            <w:shd w:val="clear" w:color="000000" w:fill="FFFFFF"/>
            <w:vAlign w:val="center"/>
            <w:hideMark/>
          </w:tcPr>
          <w:p w14:paraId="1C11917A" w14:textId="5DC18359" w:rsidR="009B2E8F" w:rsidRPr="009B2E8F" w:rsidRDefault="009B2E8F" w:rsidP="009B2E8F">
            <w:pPr>
              <w:jc w:val="center"/>
              <w:rPr>
                <w:rFonts w:ascii="Sylfaen" w:hAnsi="Sylfaen" w:cs="Arial"/>
                <w:b/>
                <w:bCs/>
                <w:sz w:val="10"/>
                <w:szCs w:val="10"/>
              </w:rPr>
            </w:pPr>
            <w:r>
              <w:rPr>
                <w:rFonts w:ascii="Sylfaen" w:hAnsi="Sylfaen" w:cs="Arial"/>
                <w:b/>
                <w:bCs/>
                <w:sz w:val="10"/>
                <w:szCs w:val="10"/>
              </w:rPr>
              <w:t>5 724,9</w:t>
            </w:r>
          </w:p>
        </w:tc>
        <w:tc>
          <w:tcPr>
            <w:tcW w:w="182" w:type="pct"/>
            <w:tcBorders>
              <w:top w:val="nil"/>
              <w:left w:val="nil"/>
              <w:bottom w:val="single" w:sz="4" w:space="0" w:color="auto"/>
              <w:right w:val="single" w:sz="4" w:space="0" w:color="auto"/>
            </w:tcBorders>
            <w:shd w:val="clear" w:color="000000" w:fill="FFFFFF"/>
            <w:vAlign w:val="center"/>
            <w:hideMark/>
          </w:tcPr>
          <w:p w14:paraId="6906B2D6" w14:textId="522A9CA5" w:rsidR="009B2E8F" w:rsidRPr="009464E3" w:rsidRDefault="009B2E8F" w:rsidP="009B2E8F">
            <w:pPr>
              <w:jc w:val="center"/>
              <w:rPr>
                <w:rFonts w:ascii="Sylfaen" w:hAnsi="Sylfaen" w:cs="Arial"/>
                <w:b/>
                <w:bCs/>
                <w:sz w:val="10"/>
                <w:szCs w:val="10"/>
                <w:lang w:val="ka-GE"/>
              </w:rPr>
            </w:pPr>
            <w:r>
              <w:rPr>
                <w:rFonts w:ascii="Sylfaen" w:hAnsi="Sylfaen" w:cs="Arial"/>
                <w:b/>
                <w:bCs/>
                <w:sz w:val="10"/>
                <w:szCs w:val="10"/>
              </w:rPr>
              <w:t>5 724,9</w:t>
            </w:r>
          </w:p>
        </w:tc>
        <w:tc>
          <w:tcPr>
            <w:tcW w:w="238" w:type="pct"/>
            <w:tcBorders>
              <w:top w:val="nil"/>
              <w:left w:val="nil"/>
              <w:bottom w:val="single" w:sz="4" w:space="0" w:color="auto"/>
              <w:right w:val="single" w:sz="8" w:space="0" w:color="auto"/>
            </w:tcBorders>
            <w:shd w:val="clear" w:color="000000" w:fill="FFFFFF"/>
            <w:vAlign w:val="center"/>
          </w:tcPr>
          <w:p w14:paraId="41079A74" w14:textId="5DE3CC4F" w:rsidR="009B2E8F" w:rsidRPr="009464E3" w:rsidRDefault="009B2E8F" w:rsidP="009B2E8F">
            <w:pPr>
              <w:jc w:val="center"/>
              <w:rPr>
                <w:rFonts w:ascii="Sylfaen" w:hAnsi="Sylfaen" w:cs="Arial"/>
                <w:b/>
                <w:bCs/>
                <w:sz w:val="10"/>
                <w:szCs w:val="10"/>
                <w:lang w:val="ka-GE"/>
              </w:rPr>
            </w:pPr>
          </w:p>
        </w:tc>
        <w:tc>
          <w:tcPr>
            <w:tcW w:w="217" w:type="pct"/>
            <w:tcBorders>
              <w:top w:val="nil"/>
              <w:left w:val="nil"/>
              <w:bottom w:val="single" w:sz="4" w:space="0" w:color="auto"/>
              <w:right w:val="single" w:sz="4" w:space="0" w:color="auto"/>
            </w:tcBorders>
            <w:shd w:val="clear" w:color="000000" w:fill="FFFFFF"/>
            <w:vAlign w:val="center"/>
            <w:hideMark/>
          </w:tcPr>
          <w:p w14:paraId="5BBD1E65" w14:textId="4BFDCBF4" w:rsidR="009B2E8F" w:rsidRPr="009B2E8F" w:rsidRDefault="009B2E8F" w:rsidP="009B2E8F">
            <w:pPr>
              <w:jc w:val="center"/>
              <w:rPr>
                <w:rFonts w:ascii="Sylfaen" w:hAnsi="Sylfaen" w:cs="Arial"/>
                <w:b/>
                <w:bCs/>
                <w:sz w:val="10"/>
                <w:szCs w:val="10"/>
              </w:rPr>
            </w:pPr>
            <w:r>
              <w:rPr>
                <w:rFonts w:ascii="Sylfaen" w:hAnsi="Sylfaen" w:cs="Arial"/>
                <w:b/>
                <w:bCs/>
                <w:sz w:val="10"/>
                <w:szCs w:val="10"/>
              </w:rPr>
              <w:t>6 028,3</w:t>
            </w:r>
          </w:p>
        </w:tc>
        <w:tc>
          <w:tcPr>
            <w:tcW w:w="228" w:type="pct"/>
            <w:tcBorders>
              <w:top w:val="nil"/>
              <w:left w:val="nil"/>
              <w:bottom w:val="single" w:sz="4" w:space="0" w:color="auto"/>
              <w:right w:val="single" w:sz="4" w:space="0" w:color="auto"/>
            </w:tcBorders>
            <w:shd w:val="clear" w:color="000000" w:fill="FFFFFF"/>
            <w:vAlign w:val="center"/>
            <w:hideMark/>
          </w:tcPr>
          <w:p w14:paraId="0143E2C2" w14:textId="34B23B31" w:rsidR="009B2E8F" w:rsidRPr="009464E3" w:rsidRDefault="009B2E8F" w:rsidP="009B2E8F">
            <w:pPr>
              <w:jc w:val="center"/>
              <w:rPr>
                <w:rFonts w:ascii="Sylfaen" w:hAnsi="Sylfaen" w:cs="Arial"/>
                <w:b/>
                <w:bCs/>
                <w:sz w:val="10"/>
                <w:szCs w:val="10"/>
                <w:lang w:val="ka-GE"/>
              </w:rPr>
            </w:pPr>
            <w:r>
              <w:rPr>
                <w:rFonts w:ascii="Sylfaen" w:hAnsi="Sylfaen" w:cs="Arial"/>
                <w:b/>
                <w:bCs/>
                <w:sz w:val="10"/>
                <w:szCs w:val="10"/>
              </w:rPr>
              <w:t>6 028,3</w:t>
            </w:r>
          </w:p>
        </w:tc>
        <w:tc>
          <w:tcPr>
            <w:tcW w:w="228" w:type="pct"/>
            <w:tcBorders>
              <w:top w:val="nil"/>
              <w:left w:val="nil"/>
              <w:bottom w:val="single" w:sz="4" w:space="0" w:color="auto"/>
              <w:right w:val="single" w:sz="8" w:space="0" w:color="auto"/>
            </w:tcBorders>
            <w:shd w:val="clear" w:color="000000" w:fill="FFFFFF"/>
            <w:vAlign w:val="center"/>
          </w:tcPr>
          <w:p w14:paraId="245EECB1" w14:textId="4B83A8E9" w:rsidR="009B2E8F" w:rsidRPr="009464E3" w:rsidRDefault="009B2E8F" w:rsidP="009B2E8F">
            <w:pPr>
              <w:jc w:val="center"/>
              <w:rPr>
                <w:rFonts w:ascii="Sylfaen" w:hAnsi="Sylfaen" w:cs="Arial"/>
                <w:b/>
                <w:bCs/>
                <w:sz w:val="10"/>
                <w:szCs w:val="10"/>
                <w:lang w:val="ka-GE"/>
              </w:rPr>
            </w:pPr>
          </w:p>
        </w:tc>
      </w:tr>
      <w:tr w:rsidR="00995A6A" w:rsidRPr="00043C89" w14:paraId="68B4D09D" w14:textId="77777777" w:rsidTr="009B2E8F">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0577E45F" w14:textId="77777777" w:rsidR="007062E7" w:rsidRPr="00043C89" w:rsidRDefault="007062E7" w:rsidP="007062E7">
            <w:pPr>
              <w:rPr>
                <w:rFonts w:ascii="Sylfaen" w:hAnsi="Sylfaen" w:cs="Calibri"/>
                <w:b/>
                <w:bCs/>
                <w:sz w:val="10"/>
                <w:szCs w:val="10"/>
              </w:rPr>
            </w:pPr>
            <w:r w:rsidRPr="00043C89">
              <w:rPr>
                <w:rFonts w:ascii="Sylfaen" w:hAnsi="Sylfaen" w:cs="Calibri"/>
                <w:b/>
                <w:bCs/>
                <w:sz w:val="10"/>
                <w:szCs w:val="10"/>
              </w:rPr>
              <w:t> </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6380BA05"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09" w:type="pct"/>
            <w:tcBorders>
              <w:top w:val="nil"/>
              <w:left w:val="nil"/>
              <w:bottom w:val="single" w:sz="4" w:space="0" w:color="auto"/>
              <w:right w:val="single" w:sz="4" w:space="0" w:color="auto"/>
            </w:tcBorders>
            <w:shd w:val="clear" w:color="000000" w:fill="FFFFFF"/>
            <w:vAlign w:val="center"/>
            <w:hideMark/>
          </w:tcPr>
          <w:p w14:paraId="5C6D43C8"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8" w:type="pct"/>
            <w:tcBorders>
              <w:top w:val="nil"/>
              <w:left w:val="nil"/>
              <w:bottom w:val="single" w:sz="4" w:space="0" w:color="auto"/>
              <w:right w:val="single" w:sz="8" w:space="0" w:color="auto"/>
            </w:tcBorders>
            <w:shd w:val="clear" w:color="000000" w:fill="FFFFFF"/>
            <w:vAlign w:val="center"/>
            <w:hideMark/>
          </w:tcPr>
          <w:p w14:paraId="66CE340F"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19" w:type="pct"/>
            <w:tcBorders>
              <w:top w:val="nil"/>
              <w:left w:val="nil"/>
              <w:bottom w:val="single" w:sz="4" w:space="0" w:color="auto"/>
              <w:right w:val="single" w:sz="4" w:space="0" w:color="auto"/>
            </w:tcBorders>
            <w:shd w:val="clear" w:color="000000" w:fill="FFFFFF"/>
            <w:vAlign w:val="center"/>
            <w:hideMark/>
          </w:tcPr>
          <w:p w14:paraId="0FB00C94"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10" w:type="pct"/>
            <w:tcBorders>
              <w:top w:val="nil"/>
              <w:left w:val="nil"/>
              <w:bottom w:val="single" w:sz="4" w:space="0" w:color="auto"/>
              <w:right w:val="single" w:sz="4" w:space="0" w:color="auto"/>
            </w:tcBorders>
            <w:shd w:val="clear" w:color="000000" w:fill="FFFFFF"/>
            <w:vAlign w:val="center"/>
            <w:hideMark/>
          </w:tcPr>
          <w:p w14:paraId="6FDF372B"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59" w:type="pct"/>
            <w:tcBorders>
              <w:top w:val="nil"/>
              <w:left w:val="nil"/>
              <w:bottom w:val="single" w:sz="4" w:space="0" w:color="auto"/>
              <w:right w:val="single" w:sz="8" w:space="0" w:color="auto"/>
            </w:tcBorders>
            <w:shd w:val="clear" w:color="000000" w:fill="FFFFFF"/>
            <w:vAlign w:val="center"/>
            <w:hideMark/>
          </w:tcPr>
          <w:p w14:paraId="61546FAB"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7F4CE77B"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10" w:type="pct"/>
            <w:tcBorders>
              <w:top w:val="nil"/>
              <w:left w:val="nil"/>
              <w:bottom w:val="single" w:sz="4" w:space="0" w:color="auto"/>
              <w:right w:val="single" w:sz="4" w:space="0" w:color="auto"/>
            </w:tcBorders>
            <w:shd w:val="clear" w:color="000000" w:fill="FFFFFF"/>
            <w:vAlign w:val="center"/>
            <w:hideMark/>
          </w:tcPr>
          <w:p w14:paraId="44595D42"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9" w:type="pct"/>
            <w:tcBorders>
              <w:top w:val="nil"/>
              <w:left w:val="nil"/>
              <w:bottom w:val="single" w:sz="4" w:space="0" w:color="auto"/>
              <w:right w:val="single" w:sz="8" w:space="0" w:color="auto"/>
            </w:tcBorders>
            <w:shd w:val="clear" w:color="000000" w:fill="FFFFFF"/>
            <w:vAlign w:val="center"/>
            <w:hideMark/>
          </w:tcPr>
          <w:p w14:paraId="335B8551"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42" w:type="pct"/>
            <w:tcBorders>
              <w:top w:val="nil"/>
              <w:left w:val="nil"/>
              <w:bottom w:val="single" w:sz="4" w:space="0" w:color="auto"/>
              <w:right w:val="single" w:sz="4" w:space="0" w:color="auto"/>
            </w:tcBorders>
            <w:shd w:val="clear" w:color="000000" w:fill="FFFFFF"/>
            <w:vAlign w:val="center"/>
            <w:hideMark/>
          </w:tcPr>
          <w:p w14:paraId="5916542F" w14:textId="07F6BCA2"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7" w:type="pct"/>
            <w:tcBorders>
              <w:top w:val="nil"/>
              <w:left w:val="nil"/>
              <w:bottom w:val="single" w:sz="4" w:space="0" w:color="auto"/>
              <w:right w:val="single" w:sz="4" w:space="0" w:color="auto"/>
            </w:tcBorders>
            <w:shd w:val="clear" w:color="000000" w:fill="FFFFFF"/>
            <w:vAlign w:val="center"/>
            <w:hideMark/>
          </w:tcPr>
          <w:p w14:paraId="48A86E28" w14:textId="224694E5"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46" w:type="pct"/>
            <w:tcBorders>
              <w:top w:val="nil"/>
              <w:left w:val="nil"/>
              <w:bottom w:val="single" w:sz="4" w:space="0" w:color="auto"/>
              <w:right w:val="single" w:sz="8" w:space="0" w:color="auto"/>
            </w:tcBorders>
            <w:shd w:val="clear" w:color="000000" w:fill="FFFFFF"/>
            <w:vAlign w:val="center"/>
          </w:tcPr>
          <w:p w14:paraId="0096E1A2" w14:textId="4DA59751" w:rsidR="007062E7" w:rsidRPr="00043C89" w:rsidRDefault="007062E7" w:rsidP="007062E7">
            <w:pPr>
              <w:jc w:val="center"/>
              <w:rPr>
                <w:rFonts w:ascii="Sylfaen" w:hAnsi="Sylfaen" w:cs="Arial"/>
                <w:b/>
                <w:bCs/>
                <w:sz w:val="10"/>
                <w:szCs w:val="10"/>
              </w:rPr>
            </w:pPr>
          </w:p>
        </w:tc>
        <w:tc>
          <w:tcPr>
            <w:tcW w:w="209" w:type="pct"/>
            <w:tcBorders>
              <w:top w:val="nil"/>
              <w:left w:val="nil"/>
              <w:bottom w:val="single" w:sz="4" w:space="0" w:color="auto"/>
              <w:right w:val="single" w:sz="4" w:space="0" w:color="auto"/>
            </w:tcBorders>
            <w:shd w:val="clear" w:color="000000" w:fill="FFFFFF"/>
            <w:vAlign w:val="center"/>
            <w:hideMark/>
          </w:tcPr>
          <w:p w14:paraId="375AA2F3"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182" w:type="pct"/>
            <w:tcBorders>
              <w:top w:val="nil"/>
              <w:left w:val="nil"/>
              <w:bottom w:val="single" w:sz="4" w:space="0" w:color="auto"/>
              <w:right w:val="single" w:sz="4" w:space="0" w:color="auto"/>
            </w:tcBorders>
            <w:shd w:val="clear" w:color="000000" w:fill="FFFFFF"/>
            <w:vAlign w:val="center"/>
            <w:hideMark/>
          </w:tcPr>
          <w:p w14:paraId="2B2A065E"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182" w:type="pct"/>
            <w:tcBorders>
              <w:top w:val="nil"/>
              <w:left w:val="nil"/>
              <w:bottom w:val="single" w:sz="4" w:space="0" w:color="auto"/>
              <w:right w:val="single" w:sz="8" w:space="0" w:color="auto"/>
            </w:tcBorders>
            <w:shd w:val="clear" w:color="000000" w:fill="FFFFFF"/>
            <w:vAlign w:val="center"/>
          </w:tcPr>
          <w:p w14:paraId="06430B09" w14:textId="5BD8BC89" w:rsidR="007062E7" w:rsidRPr="00043C89" w:rsidRDefault="007062E7" w:rsidP="007062E7">
            <w:pPr>
              <w:jc w:val="center"/>
              <w:rPr>
                <w:rFonts w:ascii="Sylfaen" w:hAnsi="Sylfaen" w:cs="Arial"/>
                <w:b/>
                <w:bCs/>
                <w:sz w:val="10"/>
                <w:szCs w:val="10"/>
              </w:rPr>
            </w:pPr>
          </w:p>
        </w:tc>
        <w:tc>
          <w:tcPr>
            <w:tcW w:w="226" w:type="pct"/>
            <w:tcBorders>
              <w:top w:val="nil"/>
              <w:left w:val="nil"/>
              <w:bottom w:val="single" w:sz="4" w:space="0" w:color="auto"/>
              <w:right w:val="single" w:sz="4" w:space="0" w:color="auto"/>
            </w:tcBorders>
            <w:shd w:val="clear" w:color="000000" w:fill="FFFFFF"/>
            <w:vAlign w:val="center"/>
            <w:hideMark/>
          </w:tcPr>
          <w:p w14:paraId="550B054D"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182" w:type="pct"/>
            <w:tcBorders>
              <w:top w:val="nil"/>
              <w:left w:val="nil"/>
              <w:bottom w:val="single" w:sz="4" w:space="0" w:color="auto"/>
              <w:right w:val="single" w:sz="4" w:space="0" w:color="auto"/>
            </w:tcBorders>
            <w:shd w:val="clear" w:color="000000" w:fill="FFFFFF"/>
            <w:vAlign w:val="center"/>
            <w:hideMark/>
          </w:tcPr>
          <w:p w14:paraId="22D73B2F"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38" w:type="pct"/>
            <w:tcBorders>
              <w:top w:val="nil"/>
              <w:left w:val="nil"/>
              <w:bottom w:val="single" w:sz="4" w:space="0" w:color="auto"/>
              <w:right w:val="single" w:sz="8" w:space="0" w:color="auto"/>
            </w:tcBorders>
            <w:shd w:val="clear" w:color="000000" w:fill="FFFFFF"/>
            <w:vAlign w:val="center"/>
          </w:tcPr>
          <w:p w14:paraId="3606363E" w14:textId="0721E98A" w:rsidR="007062E7" w:rsidRPr="00043C89" w:rsidRDefault="007062E7" w:rsidP="007062E7">
            <w:pPr>
              <w:jc w:val="center"/>
              <w:rPr>
                <w:rFonts w:ascii="Sylfaen" w:hAnsi="Sylfaen" w:cs="Arial"/>
                <w:b/>
                <w:bCs/>
                <w:sz w:val="10"/>
                <w:szCs w:val="10"/>
              </w:rPr>
            </w:pPr>
          </w:p>
        </w:tc>
        <w:tc>
          <w:tcPr>
            <w:tcW w:w="217" w:type="pct"/>
            <w:tcBorders>
              <w:top w:val="nil"/>
              <w:left w:val="nil"/>
              <w:bottom w:val="single" w:sz="4" w:space="0" w:color="auto"/>
              <w:right w:val="single" w:sz="4" w:space="0" w:color="auto"/>
            </w:tcBorders>
            <w:shd w:val="clear" w:color="000000" w:fill="FFFFFF"/>
            <w:vAlign w:val="center"/>
            <w:hideMark/>
          </w:tcPr>
          <w:p w14:paraId="275BBCE5"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056A64E7"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8" w:type="pct"/>
            <w:tcBorders>
              <w:top w:val="nil"/>
              <w:left w:val="nil"/>
              <w:bottom w:val="single" w:sz="4" w:space="0" w:color="auto"/>
              <w:right w:val="single" w:sz="8" w:space="0" w:color="auto"/>
            </w:tcBorders>
            <w:shd w:val="clear" w:color="000000" w:fill="FFFFFF"/>
            <w:vAlign w:val="center"/>
          </w:tcPr>
          <w:p w14:paraId="5DAD9EE0" w14:textId="14F3C272" w:rsidR="007062E7" w:rsidRPr="00043C89" w:rsidRDefault="007062E7" w:rsidP="007062E7">
            <w:pPr>
              <w:jc w:val="center"/>
              <w:rPr>
                <w:rFonts w:ascii="Sylfaen" w:hAnsi="Sylfaen" w:cs="Arial"/>
                <w:b/>
                <w:bCs/>
                <w:sz w:val="10"/>
                <w:szCs w:val="10"/>
              </w:rPr>
            </w:pPr>
          </w:p>
        </w:tc>
      </w:tr>
      <w:tr w:rsidR="009B2E8F" w:rsidRPr="00043C89" w14:paraId="576E44B4" w14:textId="77777777" w:rsidTr="009B2E8F">
        <w:trPr>
          <w:trHeight w:val="450"/>
        </w:trPr>
        <w:tc>
          <w:tcPr>
            <w:tcW w:w="416" w:type="pct"/>
            <w:tcBorders>
              <w:top w:val="nil"/>
              <w:left w:val="single" w:sz="8" w:space="0" w:color="auto"/>
              <w:bottom w:val="single" w:sz="4" w:space="0" w:color="auto"/>
              <w:right w:val="nil"/>
            </w:tcBorders>
            <w:shd w:val="clear" w:color="000000" w:fill="FFFFFF"/>
            <w:vAlign w:val="center"/>
            <w:hideMark/>
          </w:tcPr>
          <w:p w14:paraId="7BB3FDAF" w14:textId="77777777" w:rsidR="009B2E8F" w:rsidRPr="00043C89" w:rsidRDefault="009B2E8F" w:rsidP="009B2E8F">
            <w:pPr>
              <w:rPr>
                <w:rFonts w:ascii="Sylfaen" w:hAnsi="Sylfaen" w:cs="Calibri"/>
                <w:b/>
                <w:bCs/>
                <w:sz w:val="10"/>
                <w:szCs w:val="10"/>
              </w:rPr>
            </w:pPr>
            <w:r w:rsidRPr="00043C89">
              <w:rPr>
                <w:rFonts w:ascii="Sylfaen" w:hAnsi="Sylfaen" w:cs="Calibri"/>
                <w:b/>
                <w:bCs/>
                <w:sz w:val="10"/>
                <w:szCs w:val="10"/>
              </w:rPr>
              <w:t>არაფინანსური აქტივების ცვლილება</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43181CEF" w14:textId="016FDD79" w:rsidR="009B2E8F" w:rsidRPr="001622DB" w:rsidRDefault="009B2E8F" w:rsidP="009B2E8F">
            <w:pPr>
              <w:jc w:val="center"/>
              <w:rPr>
                <w:rFonts w:ascii="Sylfaen" w:hAnsi="Sylfaen" w:cs="Arial"/>
                <w:b/>
                <w:bCs/>
                <w:sz w:val="10"/>
                <w:szCs w:val="10"/>
              </w:rPr>
            </w:pPr>
            <w:r>
              <w:rPr>
                <w:rFonts w:ascii="Sylfaen" w:hAnsi="Sylfaen" w:cs="Arial"/>
                <w:b/>
                <w:bCs/>
                <w:sz w:val="10"/>
                <w:szCs w:val="10"/>
              </w:rPr>
              <w:t>22 647,3</w:t>
            </w:r>
          </w:p>
        </w:tc>
        <w:tc>
          <w:tcPr>
            <w:tcW w:w="209" w:type="pct"/>
            <w:tcBorders>
              <w:top w:val="nil"/>
              <w:left w:val="nil"/>
              <w:bottom w:val="single" w:sz="4" w:space="0" w:color="auto"/>
              <w:right w:val="single" w:sz="4" w:space="0" w:color="auto"/>
            </w:tcBorders>
            <w:shd w:val="clear" w:color="000000" w:fill="FFFFFF"/>
            <w:vAlign w:val="center"/>
            <w:hideMark/>
          </w:tcPr>
          <w:p w14:paraId="0F1AC821" w14:textId="03924E26" w:rsidR="009B2E8F" w:rsidRPr="001622DB" w:rsidRDefault="009B2E8F" w:rsidP="009B2E8F">
            <w:pPr>
              <w:jc w:val="center"/>
              <w:rPr>
                <w:rFonts w:ascii="Sylfaen" w:hAnsi="Sylfaen" w:cs="Arial"/>
                <w:b/>
                <w:bCs/>
                <w:sz w:val="10"/>
                <w:szCs w:val="10"/>
              </w:rPr>
            </w:pPr>
            <w:r>
              <w:rPr>
                <w:rFonts w:ascii="Sylfaen" w:hAnsi="Sylfaen" w:cs="Arial"/>
                <w:b/>
                <w:bCs/>
                <w:sz w:val="10"/>
                <w:szCs w:val="10"/>
              </w:rPr>
              <w:t>12 188,1</w:t>
            </w:r>
          </w:p>
        </w:tc>
        <w:tc>
          <w:tcPr>
            <w:tcW w:w="228" w:type="pct"/>
            <w:tcBorders>
              <w:top w:val="nil"/>
              <w:left w:val="nil"/>
              <w:bottom w:val="single" w:sz="4" w:space="0" w:color="auto"/>
              <w:right w:val="single" w:sz="8" w:space="0" w:color="auto"/>
            </w:tcBorders>
            <w:shd w:val="clear" w:color="000000" w:fill="FFFFFF"/>
            <w:vAlign w:val="center"/>
            <w:hideMark/>
          </w:tcPr>
          <w:p w14:paraId="117C6286" w14:textId="1E0772F7" w:rsidR="009B2E8F" w:rsidRPr="001622DB" w:rsidRDefault="009B2E8F" w:rsidP="009B2E8F">
            <w:pPr>
              <w:jc w:val="center"/>
              <w:rPr>
                <w:rFonts w:ascii="Sylfaen" w:hAnsi="Sylfaen" w:cs="Arial"/>
                <w:b/>
                <w:bCs/>
                <w:sz w:val="10"/>
                <w:szCs w:val="10"/>
              </w:rPr>
            </w:pPr>
            <w:r>
              <w:rPr>
                <w:rFonts w:ascii="Sylfaen" w:hAnsi="Sylfaen" w:cs="Arial"/>
                <w:b/>
                <w:bCs/>
                <w:sz w:val="10"/>
                <w:szCs w:val="10"/>
              </w:rPr>
              <w:t>10 459,1</w:t>
            </w:r>
          </w:p>
        </w:tc>
        <w:tc>
          <w:tcPr>
            <w:tcW w:w="219" w:type="pct"/>
            <w:tcBorders>
              <w:top w:val="nil"/>
              <w:left w:val="nil"/>
              <w:bottom w:val="single" w:sz="4" w:space="0" w:color="auto"/>
              <w:right w:val="single" w:sz="4" w:space="0" w:color="auto"/>
            </w:tcBorders>
            <w:shd w:val="clear" w:color="000000" w:fill="FFFFFF"/>
            <w:vAlign w:val="center"/>
            <w:hideMark/>
          </w:tcPr>
          <w:p w14:paraId="6BDC5B8F" w14:textId="3F8C676B" w:rsidR="009B2E8F" w:rsidRPr="006C26E6" w:rsidRDefault="009B2E8F" w:rsidP="009B2E8F">
            <w:pPr>
              <w:jc w:val="center"/>
              <w:rPr>
                <w:rFonts w:ascii="Sylfaen" w:hAnsi="Sylfaen" w:cs="Arial"/>
                <w:b/>
                <w:bCs/>
                <w:sz w:val="10"/>
                <w:szCs w:val="10"/>
              </w:rPr>
            </w:pPr>
            <w:r>
              <w:rPr>
                <w:rFonts w:ascii="Sylfaen" w:hAnsi="Sylfaen" w:cs="Arial"/>
                <w:b/>
                <w:bCs/>
                <w:sz w:val="10"/>
                <w:szCs w:val="10"/>
              </w:rPr>
              <w:t>18 276,2</w:t>
            </w:r>
          </w:p>
        </w:tc>
        <w:tc>
          <w:tcPr>
            <w:tcW w:w="210" w:type="pct"/>
            <w:tcBorders>
              <w:top w:val="nil"/>
              <w:left w:val="nil"/>
              <w:bottom w:val="single" w:sz="4" w:space="0" w:color="auto"/>
              <w:right w:val="single" w:sz="4" w:space="0" w:color="auto"/>
            </w:tcBorders>
            <w:shd w:val="clear" w:color="000000" w:fill="FFFFFF"/>
            <w:vAlign w:val="center"/>
            <w:hideMark/>
          </w:tcPr>
          <w:p w14:paraId="7FB17595" w14:textId="443B95F5" w:rsidR="009B2E8F" w:rsidRPr="006C26E6" w:rsidRDefault="009B2E8F" w:rsidP="009B2E8F">
            <w:pPr>
              <w:jc w:val="center"/>
              <w:rPr>
                <w:rFonts w:ascii="Sylfaen" w:hAnsi="Sylfaen" w:cs="Arial"/>
                <w:b/>
                <w:bCs/>
                <w:sz w:val="10"/>
                <w:szCs w:val="10"/>
              </w:rPr>
            </w:pPr>
            <w:r>
              <w:rPr>
                <w:rFonts w:ascii="Sylfaen" w:hAnsi="Sylfaen" w:cs="Arial"/>
                <w:b/>
                <w:bCs/>
                <w:sz w:val="10"/>
                <w:szCs w:val="10"/>
              </w:rPr>
              <w:t>9 632,6</w:t>
            </w:r>
          </w:p>
        </w:tc>
        <w:tc>
          <w:tcPr>
            <w:tcW w:w="259" w:type="pct"/>
            <w:tcBorders>
              <w:top w:val="nil"/>
              <w:left w:val="nil"/>
              <w:bottom w:val="single" w:sz="4" w:space="0" w:color="auto"/>
              <w:right w:val="single" w:sz="8" w:space="0" w:color="auto"/>
            </w:tcBorders>
            <w:shd w:val="clear" w:color="000000" w:fill="FFFFFF"/>
            <w:vAlign w:val="center"/>
            <w:hideMark/>
          </w:tcPr>
          <w:p w14:paraId="55F8C00D" w14:textId="1CD1CA3D" w:rsidR="009B2E8F" w:rsidRPr="006C26E6" w:rsidRDefault="009B2E8F" w:rsidP="009B2E8F">
            <w:pPr>
              <w:jc w:val="center"/>
              <w:rPr>
                <w:rFonts w:ascii="Sylfaen" w:hAnsi="Sylfaen" w:cs="Arial"/>
                <w:b/>
                <w:bCs/>
                <w:sz w:val="10"/>
                <w:szCs w:val="10"/>
              </w:rPr>
            </w:pPr>
            <w:r>
              <w:rPr>
                <w:rFonts w:ascii="Sylfaen" w:hAnsi="Sylfaen" w:cs="Arial"/>
                <w:b/>
                <w:bCs/>
                <w:sz w:val="10"/>
                <w:szCs w:val="10"/>
              </w:rPr>
              <w:t>8 643,6</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42EC945B" w14:textId="78B00851" w:rsidR="009B2E8F" w:rsidRPr="00B6615C" w:rsidRDefault="009B2E8F" w:rsidP="009B2E8F">
            <w:pPr>
              <w:jc w:val="center"/>
              <w:rPr>
                <w:rFonts w:ascii="Sylfaen" w:hAnsi="Sylfaen" w:cs="Arial"/>
                <w:b/>
                <w:bCs/>
                <w:sz w:val="10"/>
                <w:szCs w:val="10"/>
              </w:rPr>
            </w:pPr>
            <w:r>
              <w:rPr>
                <w:rFonts w:ascii="Sylfaen" w:hAnsi="Sylfaen" w:cs="Arial"/>
                <w:b/>
                <w:bCs/>
                <w:sz w:val="10"/>
                <w:szCs w:val="10"/>
              </w:rPr>
              <w:t>21 946,3</w:t>
            </w:r>
          </w:p>
        </w:tc>
        <w:tc>
          <w:tcPr>
            <w:tcW w:w="210" w:type="pct"/>
            <w:tcBorders>
              <w:top w:val="nil"/>
              <w:left w:val="nil"/>
              <w:bottom w:val="single" w:sz="4" w:space="0" w:color="auto"/>
              <w:right w:val="single" w:sz="4" w:space="0" w:color="auto"/>
            </w:tcBorders>
            <w:shd w:val="clear" w:color="000000" w:fill="FFFFFF"/>
            <w:vAlign w:val="center"/>
            <w:hideMark/>
          </w:tcPr>
          <w:p w14:paraId="0904348A" w14:textId="38782C11" w:rsidR="009B2E8F" w:rsidRPr="00B6615C" w:rsidRDefault="009B2E8F" w:rsidP="009B2E8F">
            <w:pPr>
              <w:jc w:val="center"/>
              <w:rPr>
                <w:rFonts w:ascii="Sylfaen" w:hAnsi="Sylfaen" w:cs="Arial"/>
                <w:b/>
                <w:bCs/>
                <w:sz w:val="10"/>
                <w:szCs w:val="10"/>
              </w:rPr>
            </w:pPr>
            <w:r>
              <w:rPr>
                <w:rFonts w:ascii="Sylfaen" w:hAnsi="Sylfaen" w:cs="Arial"/>
                <w:b/>
                <w:bCs/>
                <w:sz w:val="10"/>
                <w:szCs w:val="10"/>
              </w:rPr>
              <w:t>12 045,6</w:t>
            </w:r>
          </w:p>
        </w:tc>
        <w:tc>
          <w:tcPr>
            <w:tcW w:w="229" w:type="pct"/>
            <w:tcBorders>
              <w:top w:val="nil"/>
              <w:left w:val="nil"/>
              <w:bottom w:val="single" w:sz="4" w:space="0" w:color="auto"/>
              <w:right w:val="single" w:sz="8" w:space="0" w:color="auto"/>
            </w:tcBorders>
            <w:shd w:val="clear" w:color="000000" w:fill="FFFFFF"/>
            <w:vAlign w:val="center"/>
            <w:hideMark/>
          </w:tcPr>
          <w:p w14:paraId="01603E92" w14:textId="0484DA83" w:rsidR="009B2E8F" w:rsidRPr="00B6615C" w:rsidRDefault="009B2E8F" w:rsidP="009B2E8F">
            <w:pPr>
              <w:jc w:val="center"/>
              <w:rPr>
                <w:rFonts w:ascii="Sylfaen" w:hAnsi="Sylfaen" w:cs="Arial"/>
                <w:b/>
                <w:bCs/>
                <w:sz w:val="10"/>
                <w:szCs w:val="10"/>
              </w:rPr>
            </w:pPr>
            <w:r>
              <w:rPr>
                <w:rFonts w:ascii="Sylfaen" w:hAnsi="Sylfaen" w:cs="Arial"/>
                <w:b/>
                <w:bCs/>
                <w:sz w:val="10"/>
                <w:szCs w:val="10"/>
              </w:rPr>
              <w:t>9 900,7</w:t>
            </w:r>
          </w:p>
        </w:tc>
        <w:tc>
          <w:tcPr>
            <w:tcW w:w="242" w:type="pct"/>
            <w:tcBorders>
              <w:top w:val="nil"/>
              <w:left w:val="nil"/>
              <w:bottom w:val="single" w:sz="4" w:space="0" w:color="auto"/>
              <w:right w:val="single" w:sz="4" w:space="0" w:color="auto"/>
            </w:tcBorders>
            <w:shd w:val="clear" w:color="000000" w:fill="FFFFFF"/>
            <w:vAlign w:val="center"/>
            <w:hideMark/>
          </w:tcPr>
          <w:p w14:paraId="644D0F80" w14:textId="20F64A0C" w:rsidR="009B2E8F" w:rsidRPr="009D6DD3" w:rsidRDefault="009B2E8F" w:rsidP="009B2E8F">
            <w:pPr>
              <w:jc w:val="center"/>
              <w:rPr>
                <w:rFonts w:ascii="Sylfaen" w:hAnsi="Sylfaen" w:cs="Arial"/>
                <w:b/>
                <w:bCs/>
                <w:sz w:val="10"/>
                <w:szCs w:val="10"/>
              </w:rPr>
            </w:pPr>
            <w:r>
              <w:rPr>
                <w:rFonts w:ascii="Sylfaen" w:hAnsi="Sylfaen" w:cs="Arial"/>
                <w:b/>
                <w:bCs/>
                <w:sz w:val="10"/>
                <w:szCs w:val="10"/>
              </w:rPr>
              <w:t>5 168,0</w:t>
            </w:r>
          </w:p>
        </w:tc>
        <w:tc>
          <w:tcPr>
            <w:tcW w:w="227" w:type="pct"/>
            <w:tcBorders>
              <w:top w:val="nil"/>
              <w:left w:val="nil"/>
              <w:bottom w:val="single" w:sz="4" w:space="0" w:color="auto"/>
              <w:right w:val="single" w:sz="4" w:space="0" w:color="auto"/>
            </w:tcBorders>
            <w:shd w:val="clear" w:color="000000" w:fill="FFFFFF"/>
            <w:vAlign w:val="center"/>
            <w:hideMark/>
          </w:tcPr>
          <w:p w14:paraId="7B587EA2" w14:textId="0380B295" w:rsidR="009B2E8F" w:rsidRPr="009F1D04" w:rsidRDefault="009B2E8F" w:rsidP="009B2E8F">
            <w:pPr>
              <w:jc w:val="center"/>
              <w:rPr>
                <w:rFonts w:ascii="Sylfaen" w:hAnsi="Sylfaen" w:cs="Arial"/>
                <w:b/>
                <w:bCs/>
                <w:sz w:val="10"/>
                <w:szCs w:val="10"/>
                <w:lang w:val="ka-GE"/>
              </w:rPr>
            </w:pPr>
            <w:r>
              <w:rPr>
                <w:rFonts w:ascii="Sylfaen" w:hAnsi="Sylfaen" w:cs="Arial"/>
                <w:b/>
                <w:bCs/>
                <w:sz w:val="10"/>
                <w:szCs w:val="10"/>
              </w:rPr>
              <w:t>5 168,0</w:t>
            </w:r>
          </w:p>
        </w:tc>
        <w:tc>
          <w:tcPr>
            <w:tcW w:w="246" w:type="pct"/>
            <w:tcBorders>
              <w:top w:val="nil"/>
              <w:left w:val="nil"/>
              <w:bottom w:val="single" w:sz="4" w:space="0" w:color="auto"/>
              <w:right w:val="single" w:sz="8" w:space="0" w:color="auto"/>
            </w:tcBorders>
            <w:shd w:val="clear" w:color="000000" w:fill="FFFFFF"/>
            <w:vAlign w:val="center"/>
          </w:tcPr>
          <w:p w14:paraId="0CFF100E" w14:textId="64AAD1AB" w:rsidR="009B2E8F" w:rsidRPr="009D6DD3" w:rsidRDefault="009B2E8F" w:rsidP="009B2E8F">
            <w:pPr>
              <w:jc w:val="center"/>
              <w:rPr>
                <w:rFonts w:ascii="Sylfaen" w:hAnsi="Sylfaen" w:cs="Arial"/>
                <w:b/>
                <w:bCs/>
                <w:sz w:val="10"/>
                <w:szCs w:val="10"/>
              </w:rPr>
            </w:pPr>
          </w:p>
        </w:tc>
        <w:tc>
          <w:tcPr>
            <w:tcW w:w="209" w:type="pct"/>
            <w:tcBorders>
              <w:top w:val="nil"/>
              <w:left w:val="nil"/>
              <w:bottom w:val="single" w:sz="4" w:space="0" w:color="auto"/>
              <w:right w:val="single" w:sz="4" w:space="0" w:color="auto"/>
            </w:tcBorders>
            <w:shd w:val="clear" w:color="000000" w:fill="FFFFFF"/>
            <w:vAlign w:val="center"/>
            <w:hideMark/>
          </w:tcPr>
          <w:p w14:paraId="30179EA9" w14:textId="7C74E12E" w:rsidR="009B2E8F" w:rsidRPr="00891BBC" w:rsidRDefault="009B2E8F" w:rsidP="009B2E8F">
            <w:pPr>
              <w:jc w:val="center"/>
              <w:rPr>
                <w:rFonts w:ascii="Sylfaen" w:hAnsi="Sylfaen" w:cs="Arial"/>
                <w:b/>
                <w:bCs/>
                <w:sz w:val="10"/>
                <w:szCs w:val="10"/>
              </w:rPr>
            </w:pPr>
            <w:r>
              <w:rPr>
                <w:rFonts w:ascii="Sylfaen" w:hAnsi="Sylfaen" w:cs="Arial"/>
                <w:b/>
                <w:bCs/>
                <w:sz w:val="10"/>
                <w:szCs w:val="10"/>
              </w:rPr>
              <w:t>5 436,7</w:t>
            </w:r>
          </w:p>
        </w:tc>
        <w:tc>
          <w:tcPr>
            <w:tcW w:w="182" w:type="pct"/>
            <w:tcBorders>
              <w:top w:val="nil"/>
              <w:left w:val="nil"/>
              <w:bottom w:val="single" w:sz="4" w:space="0" w:color="auto"/>
              <w:right w:val="single" w:sz="4" w:space="0" w:color="auto"/>
            </w:tcBorders>
            <w:shd w:val="clear" w:color="000000" w:fill="FFFFFF"/>
            <w:vAlign w:val="center"/>
            <w:hideMark/>
          </w:tcPr>
          <w:p w14:paraId="152E8E5E" w14:textId="428E68EF" w:rsidR="009B2E8F" w:rsidRPr="00891BBC" w:rsidRDefault="009B2E8F" w:rsidP="009B2E8F">
            <w:pPr>
              <w:jc w:val="center"/>
              <w:rPr>
                <w:rFonts w:ascii="Sylfaen" w:hAnsi="Sylfaen" w:cs="Arial"/>
                <w:b/>
                <w:bCs/>
                <w:sz w:val="10"/>
                <w:szCs w:val="10"/>
              </w:rPr>
            </w:pPr>
            <w:r>
              <w:rPr>
                <w:rFonts w:ascii="Sylfaen" w:hAnsi="Sylfaen" w:cs="Arial"/>
                <w:b/>
                <w:bCs/>
                <w:sz w:val="10"/>
                <w:szCs w:val="10"/>
              </w:rPr>
              <w:t>5 436,7</w:t>
            </w:r>
          </w:p>
        </w:tc>
        <w:tc>
          <w:tcPr>
            <w:tcW w:w="182" w:type="pct"/>
            <w:tcBorders>
              <w:top w:val="nil"/>
              <w:left w:val="nil"/>
              <w:bottom w:val="single" w:sz="4" w:space="0" w:color="auto"/>
              <w:right w:val="single" w:sz="8" w:space="0" w:color="auto"/>
            </w:tcBorders>
            <w:shd w:val="clear" w:color="000000" w:fill="FFFFFF"/>
            <w:vAlign w:val="center"/>
          </w:tcPr>
          <w:p w14:paraId="36185EE0" w14:textId="24C5BDA5" w:rsidR="009B2E8F" w:rsidRPr="00891BBC" w:rsidRDefault="009B2E8F" w:rsidP="009B2E8F">
            <w:pPr>
              <w:jc w:val="center"/>
              <w:rPr>
                <w:rFonts w:ascii="Sylfaen" w:hAnsi="Sylfaen" w:cs="Arial"/>
                <w:b/>
                <w:bCs/>
                <w:sz w:val="10"/>
                <w:szCs w:val="10"/>
              </w:rPr>
            </w:pPr>
          </w:p>
        </w:tc>
        <w:tc>
          <w:tcPr>
            <w:tcW w:w="226" w:type="pct"/>
            <w:tcBorders>
              <w:top w:val="nil"/>
              <w:left w:val="nil"/>
              <w:bottom w:val="single" w:sz="4" w:space="0" w:color="auto"/>
              <w:right w:val="single" w:sz="4" w:space="0" w:color="auto"/>
            </w:tcBorders>
            <w:shd w:val="clear" w:color="000000" w:fill="FFFFFF"/>
            <w:vAlign w:val="center"/>
            <w:hideMark/>
          </w:tcPr>
          <w:p w14:paraId="5FFC9017" w14:textId="6DAF207C" w:rsidR="009B2E8F" w:rsidRPr="00750938" w:rsidRDefault="009B2E8F" w:rsidP="009B2E8F">
            <w:pPr>
              <w:jc w:val="center"/>
              <w:rPr>
                <w:rFonts w:ascii="Sylfaen" w:hAnsi="Sylfaen" w:cs="Arial"/>
                <w:b/>
                <w:bCs/>
                <w:sz w:val="10"/>
                <w:szCs w:val="10"/>
                <w:lang w:val="ka-GE"/>
              </w:rPr>
            </w:pPr>
            <w:r>
              <w:rPr>
                <w:rFonts w:ascii="Sylfaen" w:hAnsi="Sylfaen" w:cs="Arial"/>
                <w:b/>
                <w:bCs/>
                <w:sz w:val="10"/>
                <w:szCs w:val="10"/>
              </w:rPr>
              <w:t>5 724,9</w:t>
            </w:r>
          </w:p>
        </w:tc>
        <w:tc>
          <w:tcPr>
            <w:tcW w:w="182" w:type="pct"/>
            <w:tcBorders>
              <w:top w:val="nil"/>
              <w:left w:val="nil"/>
              <w:bottom w:val="single" w:sz="4" w:space="0" w:color="auto"/>
              <w:right w:val="single" w:sz="4" w:space="0" w:color="auto"/>
            </w:tcBorders>
            <w:shd w:val="clear" w:color="000000" w:fill="FFFFFF"/>
            <w:vAlign w:val="center"/>
            <w:hideMark/>
          </w:tcPr>
          <w:p w14:paraId="77309E97" w14:textId="6B2A53E5" w:rsidR="009B2E8F" w:rsidRPr="00492345" w:rsidRDefault="009B2E8F" w:rsidP="009B2E8F">
            <w:pPr>
              <w:jc w:val="center"/>
              <w:rPr>
                <w:rFonts w:ascii="Sylfaen" w:hAnsi="Sylfaen" w:cs="Arial"/>
                <w:b/>
                <w:bCs/>
                <w:sz w:val="10"/>
                <w:szCs w:val="10"/>
                <w:lang w:val="ka-GE"/>
              </w:rPr>
            </w:pPr>
            <w:r>
              <w:rPr>
                <w:rFonts w:ascii="Sylfaen" w:hAnsi="Sylfaen" w:cs="Arial"/>
                <w:b/>
                <w:bCs/>
                <w:sz w:val="10"/>
                <w:szCs w:val="10"/>
              </w:rPr>
              <w:t>5 724,9</w:t>
            </w:r>
          </w:p>
        </w:tc>
        <w:tc>
          <w:tcPr>
            <w:tcW w:w="238" w:type="pct"/>
            <w:tcBorders>
              <w:top w:val="nil"/>
              <w:left w:val="nil"/>
              <w:bottom w:val="single" w:sz="4" w:space="0" w:color="auto"/>
              <w:right w:val="single" w:sz="8" w:space="0" w:color="auto"/>
            </w:tcBorders>
            <w:shd w:val="clear" w:color="000000" w:fill="FFFFFF"/>
            <w:vAlign w:val="center"/>
          </w:tcPr>
          <w:p w14:paraId="1F40F7B3" w14:textId="3B0909C2" w:rsidR="009B2E8F" w:rsidRPr="00492345" w:rsidRDefault="009B2E8F" w:rsidP="009B2E8F">
            <w:pPr>
              <w:jc w:val="center"/>
              <w:rPr>
                <w:rFonts w:ascii="Sylfaen" w:hAnsi="Sylfaen" w:cs="Arial"/>
                <w:b/>
                <w:bCs/>
                <w:sz w:val="10"/>
                <w:szCs w:val="10"/>
                <w:lang w:val="ka-GE"/>
              </w:rPr>
            </w:pPr>
          </w:p>
        </w:tc>
        <w:tc>
          <w:tcPr>
            <w:tcW w:w="217" w:type="pct"/>
            <w:tcBorders>
              <w:top w:val="nil"/>
              <w:left w:val="nil"/>
              <w:bottom w:val="single" w:sz="4" w:space="0" w:color="auto"/>
              <w:right w:val="single" w:sz="4" w:space="0" w:color="auto"/>
            </w:tcBorders>
            <w:shd w:val="clear" w:color="000000" w:fill="FFFFFF"/>
            <w:vAlign w:val="center"/>
            <w:hideMark/>
          </w:tcPr>
          <w:p w14:paraId="1A6B56C9" w14:textId="15387FA5" w:rsidR="009B2E8F" w:rsidRPr="00FA0200" w:rsidRDefault="009B2E8F" w:rsidP="009B2E8F">
            <w:pPr>
              <w:jc w:val="center"/>
              <w:rPr>
                <w:rFonts w:ascii="Sylfaen" w:hAnsi="Sylfaen" w:cs="Arial"/>
                <w:b/>
                <w:bCs/>
                <w:sz w:val="10"/>
                <w:szCs w:val="10"/>
                <w:lang w:val="ka-GE"/>
              </w:rPr>
            </w:pPr>
            <w:r>
              <w:rPr>
                <w:rFonts w:ascii="Sylfaen" w:hAnsi="Sylfaen" w:cs="Arial"/>
                <w:b/>
                <w:bCs/>
                <w:sz w:val="10"/>
                <w:szCs w:val="10"/>
              </w:rPr>
              <w:t>6 028,3</w:t>
            </w:r>
          </w:p>
        </w:tc>
        <w:tc>
          <w:tcPr>
            <w:tcW w:w="228" w:type="pct"/>
            <w:tcBorders>
              <w:top w:val="nil"/>
              <w:left w:val="nil"/>
              <w:bottom w:val="single" w:sz="4" w:space="0" w:color="auto"/>
              <w:right w:val="single" w:sz="4" w:space="0" w:color="auto"/>
            </w:tcBorders>
            <w:shd w:val="clear" w:color="000000" w:fill="FFFFFF"/>
            <w:vAlign w:val="center"/>
            <w:hideMark/>
          </w:tcPr>
          <w:p w14:paraId="22ED1ECF" w14:textId="27FC13C9" w:rsidR="009B2E8F" w:rsidRPr="00FA0200" w:rsidRDefault="009B2E8F" w:rsidP="009B2E8F">
            <w:pPr>
              <w:jc w:val="center"/>
              <w:rPr>
                <w:rFonts w:ascii="Sylfaen" w:hAnsi="Sylfaen" w:cs="Arial"/>
                <w:b/>
                <w:bCs/>
                <w:sz w:val="10"/>
                <w:szCs w:val="10"/>
                <w:lang w:val="ka-GE"/>
              </w:rPr>
            </w:pPr>
            <w:r>
              <w:rPr>
                <w:rFonts w:ascii="Sylfaen" w:hAnsi="Sylfaen" w:cs="Arial"/>
                <w:b/>
                <w:bCs/>
                <w:sz w:val="10"/>
                <w:szCs w:val="10"/>
              </w:rPr>
              <w:t>6 028,3</w:t>
            </w:r>
          </w:p>
        </w:tc>
        <w:tc>
          <w:tcPr>
            <w:tcW w:w="228" w:type="pct"/>
            <w:tcBorders>
              <w:top w:val="nil"/>
              <w:left w:val="nil"/>
              <w:bottom w:val="single" w:sz="4" w:space="0" w:color="auto"/>
              <w:right w:val="single" w:sz="8" w:space="0" w:color="auto"/>
            </w:tcBorders>
            <w:shd w:val="clear" w:color="000000" w:fill="FFFFFF"/>
            <w:vAlign w:val="center"/>
          </w:tcPr>
          <w:p w14:paraId="7DC3B11B" w14:textId="6677540C" w:rsidR="009B2E8F" w:rsidRPr="00043C89" w:rsidRDefault="009B2E8F" w:rsidP="009B2E8F">
            <w:pPr>
              <w:jc w:val="center"/>
              <w:rPr>
                <w:rFonts w:ascii="Sylfaen" w:hAnsi="Sylfaen" w:cs="Arial"/>
                <w:b/>
                <w:bCs/>
                <w:sz w:val="10"/>
                <w:szCs w:val="10"/>
              </w:rPr>
            </w:pPr>
          </w:p>
        </w:tc>
      </w:tr>
      <w:tr w:rsidR="009B2E8F" w:rsidRPr="00043C89" w14:paraId="0B32F863" w14:textId="77777777" w:rsidTr="009B2E8F">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3C4E9CCF" w14:textId="77777777" w:rsidR="009B2E8F" w:rsidRPr="00043C89" w:rsidRDefault="009B2E8F" w:rsidP="009B2E8F">
            <w:pPr>
              <w:rPr>
                <w:rFonts w:ascii="Sylfaen" w:hAnsi="Sylfaen" w:cs="Calibri"/>
                <w:sz w:val="10"/>
                <w:szCs w:val="10"/>
              </w:rPr>
            </w:pPr>
            <w:r w:rsidRPr="00043C89">
              <w:rPr>
                <w:rFonts w:ascii="Sylfaen" w:hAnsi="Sylfaen" w:cs="Calibri"/>
                <w:sz w:val="10"/>
                <w:szCs w:val="10"/>
              </w:rPr>
              <w:t xml:space="preserve">ზრდა </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2EE28EDC" w14:textId="0CC86E0E" w:rsidR="009B2E8F" w:rsidRPr="001622DB" w:rsidRDefault="009B2E8F" w:rsidP="009B2E8F">
            <w:pPr>
              <w:jc w:val="center"/>
              <w:rPr>
                <w:rFonts w:ascii="Sylfaen" w:hAnsi="Sylfaen" w:cs="Arial"/>
                <w:bCs/>
                <w:sz w:val="10"/>
                <w:szCs w:val="10"/>
              </w:rPr>
            </w:pPr>
            <w:r>
              <w:rPr>
                <w:rFonts w:ascii="Sylfaen" w:hAnsi="Sylfaen" w:cs="Arial"/>
                <w:bCs/>
                <w:sz w:val="10"/>
                <w:szCs w:val="10"/>
              </w:rPr>
              <w:t>23 121,6</w:t>
            </w:r>
          </w:p>
        </w:tc>
        <w:tc>
          <w:tcPr>
            <w:tcW w:w="209" w:type="pct"/>
            <w:tcBorders>
              <w:top w:val="nil"/>
              <w:left w:val="nil"/>
              <w:bottom w:val="single" w:sz="4" w:space="0" w:color="auto"/>
              <w:right w:val="single" w:sz="4" w:space="0" w:color="auto"/>
            </w:tcBorders>
            <w:shd w:val="clear" w:color="000000" w:fill="FFFFFF"/>
            <w:vAlign w:val="center"/>
            <w:hideMark/>
          </w:tcPr>
          <w:p w14:paraId="448F69B6" w14:textId="5B6D5C09" w:rsidR="009B2E8F" w:rsidRPr="001622DB" w:rsidRDefault="009B2E8F" w:rsidP="009B2E8F">
            <w:pPr>
              <w:jc w:val="center"/>
              <w:rPr>
                <w:rFonts w:ascii="Sylfaen" w:hAnsi="Sylfaen" w:cs="Arial"/>
                <w:sz w:val="10"/>
                <w:szCs w:val="10"/>
              </w:rPr>
            </w:pPr>
            <w:r>
              <w:rPr>
                <w:rFonts w:ascii="Sylfaen" w:hAnsi="Sylfaen" w:cs="Arial"/>
                <w:sz w:val="10"/>
                <w:szCs w:val="10"/>
              </w:rPr>
              <w:t>12 662,5</w:t>
            </w:r>
          </w:p>
        </w:tc>
        <w:tc>
          <w:tcPr>
            <w:tcW w:w="228" w:type="pct"/>
            <w:tcBorders>
              <w:top w:val="nil"/>
              <w:left w:val="nil"/>
              <w:bottom w:val="single" w:sz="4" w:space="0" w:color="auto"/>
              <w:right w:val="single" w:sz="8" w:space="0" w:color="auto"/>
            </w:tcBorders>
            <w:shd w:val="clear" w:color="000000" w:fill="FFFFFF"/>
            <w:vAlign w:val="center"/>
            <w:hideMark/>
          </w:tcPr>
          <w:p w14:paraId="4CD73226" w14:textId="0433980C" w:rsidR="009B2E8F" w:rsidRPr="001622DB" w:rsidRDefault="009B2E8F" w:rsidP="009B2E8F">
            <w:pPr>
              <w:jc w:val="center"/>
              <w:rPr>
                <w:rFonts w:ascii="Sylfaen" w:hAnsi="Sylfaen" w:cs="Arial"/>
                <w:sz w:val="10"/>
                <w:szCs w:val="10"/>
              </w:rPr>
            </w:pPr>
            <w:r>
              <w:rPr>
                <w:rFonts w:ascii="Sylfaen" w:hAnsi="Sylfaen" w:cs="Arial"/>
                <w:sz w:val="10"/>
                <w:szCs w:val="10"/>
              </w:rPr>
              <w:t>10 459,1</w:t>
            </w:r>
          </w:p>
        </w:tc>
        <w:tc>
          <w:tcPr>
            <w:tcW w:w="219" w:type="pct"/>
            <w:tcBorders>
              <w:top w:val="nil"/>
              <w:left w:val="nil"/>
              <w:bottom w:val="single" w:sz="4" w:space="0" w:color="auto"/>
              <w:right w:val="single" w:sz="4" w:space="0" w:color="auto"/>
            </w:tcBorders>
            <w:shd w:val="clear" w:color="000000" w:fill="FFFFFF"/>
            <w:vAlign w:val="center"/>
            <w:hideMark/>
          </w:tcPr>
          <w:p w14:paraId="76ABBD22" w14:textId="3BE937F8" w:rsidR="009B2E8F" w:rsidRPr="006C26E6" w:rsidRDefault="009B2E8F" w:rsidP="009B2E8F">
            <w:pPr>
              <w:jc w:val="center"/>
              <w:rPr>
                <w:rFonts w:ascii="Sylfaen" w:hAnsi="Sylfaen" w:cs="Arial"/>
                <w:bCs/>
                <w:sz w:val="10"/>
                <w:szCs w:val="10"/>
              </w:rPr>
            </w:pPr>
            <w:r>
              <w:rPr>
                <w:rFonts w:ascii="Sylfaen" w:hAnsi="Sylfaen" w:cs="Arial"/>
                <w:bCs/>
                <w:sz w:val="10"/>
                <w:szCs w:val="10"/>
              </w:rPr>
              <w:t>18 665,8</w:t>
            </w:r>
          </w:p>
        </w:tc>
        <w:tc>
          <w:tcPr>
            <w:tcW w:w="210" w:type="pct"/>
            <w:tcBorders>
              <w:top w:val="nil"/>
              <w:left w:val="nil"/>
              <w:bottom w:val="single" w:sz="4" w:space="0" w:color="auto"/>
              <w:right w:val="single" w:sz="4" w:space="0" w:color="auto"/>
            </w:tcBorders>
            <w:shd w:val="clear" w:color="000000" w:fill="FFFFFF"/>
            <w:vAlign w:val="center"/>
            <w:hideMark/>
          </w:tcPr>
          <w:p w14:paraId="3583BFAE" w14:textId="372D5D47" w:rsidR="009B2E8F" w:rsidRPr="006C26E6" w:rsidRDefault="009B2E8F" w:rsidP="009B2E8F">
            <w:pPr>
              <w:jc w:val="center"/>
              <w:rPr>
                <w:rFonts w:ascii="Sylfaen" w:hAnsi="Sylfaen" w:cs="Arial"/>
                <w:sz w:val="10"/>
                <w:szCs w:val="10"/>
              </w:rPr>
            </w:pPr>
            <w:r>
              <w:rPr>
                <w:rFonts w:ascii="Sylfaen" w:hAnsi="Sylfaen" w:cs="Arial"/>
                <w:sz w:val="10"/>
                <w:szCs w:val="10"/>
              </w:rPr>
              <w:t>10 022,2</w:t>
            </w:r>
          </w:p>
        </w:tc>
        <w:tc>
          <w:tcPr>
            <w:tcW w:w="259" w:type="pct"/>
            <w:tcBorders>
              <w:top w:val="nil"/>
              <w:left w:val="nil"/>
              <w:bottom w:val="single" w:sz="4" w:space="0" w:color="auto"/>
              <w:right w:val="single" w:sz="8" w:space="0" w:color="auto"/>
            </w:tcBorders>
            <w:shd w:val="clear" w:color="000000" w:fill="FFFFFF"/>
            <w:vAlign w:val="center"/>
            <w:hideMark/>
          </w:tcPr>
          <w:p w14:paraId="1A5D59A5" w14:textId="0AB30B1F" w:rsidR="009B2E8F" w:rsidRPr="006C26E6" w:rsidRDefault="009B2E8F" w:rsidP="009B2E8F">
            <w:pPr>
              <w:jc w:val="center"/>
              <w:rPr>
                <w:rFonts w:ascii="Sylfaen" w:hAnsi="Sylfaen" w:cs="Arial"/>
                <w:sz w:val="10"/>
                <w:szCs w:val="10"/>
              </w:rPr>
            </w:pPr>
            <w:r>
              <w:rPr>
                <w:rFonts w:ascii="Sylfaen" w:hAnsi="Sylfaen" w:cs="Arial"/>
                <w:sz w:val="10"/>
                <w:szCs w:val="10"/>
              </w:rPr>
              <w:t>8 643,6</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0A44C3D8" w14:textId="33D29E7C" w:rsidR="009B2E8F" w:rsidRPr="00B6615C" w:rsidRDefault="009B2E8F" w:rsidP="009B2E8F">
            <w:pPr>
              <w:jc w:val="center"/>
              <w:rPr>
                <w:rFonts w:ascii="Sylfaen" w:hAnsi="Sylfaen" w:cs="Arial"/>
                <w:bCs/>
                <w:sz w:val="10"/>
                <w:szCs w:val="10"/>
              </w:rPr>
            </w:pPr>
            <w:r>
              <w:rPr>
                <w:rFonts w:ascii="Sylfaen" w:hAnsi="Sylfaen" w:cs="Arial"/>
                <w:bCs/>
                <w:sz w:val="10"/>
                <w:szCs w:val="10"/>
              </w:rPr>
              <w:t>22 476,3</w:t>
            </w:r>
          </w:p>
        </w:tc>
        <w:tc>
          <w:tcPr>
            <w:tcW w:w="210" w:type="pct"/>
            <w:tcBorders>
              <w:top w:val="nil"/>
              <w:left w:val="nil"/>
              <w:bottom w:val="single" w:sz="4" w:space="0" w:color="auto"/>
              <w:right w:val="single" w:sz="4" w:space="0" w:color="auto"/>
            </w:tcBorders>
            <w:shd w:val="clear" w:color="000000" w:fill="FFFFFF"/>
            <w:vAlign w:val="center"/>
            <w:hideMark/>
          </w:tcPr>
          <w:p w14:paraId="0B19F217" w14:textId="4DB969AE" w:rsidR="009B2E8F" w:rsidRPr="00B6615C" w:rsidRDefault="009B2E8F" w:rsidP="009B2E8F">
            <w:pPr>
              <w:jc w:val="center"/>
              <w:rPr>
                <w:rFonts w:ascii="Sylfaen" w:hAnsi="Sylfaen" w:cs="Arial"/>
                <w:sz w:val="10"/>
                <w:szCs w:val="10"/>
              </w:rPr>
            </w:pPr>
            <w:r>
              <w:rPr>
                <w:rFonts w:ascii="Sylfaen" w:hAnsi="Sylfaen" w:cs="Arial"/>
                <w:sz w:val="10"/>
                <w:szCs w:val="10"/>
              </w:rPr>
              <w:t>12 575,6</w:t>
            </w:r>
          </w:p>
        </w:tc>
        <w:tc>
          <w:tcPr>
            <w:tcW w:w="229" w:type="pct"/>
            <w:tcBorders>
              <w:top w:val="nil"/>
              <w:left w:val="nil"/>
              <w:bottom w:val="single" w:sz="4" w:space="0" w:color="auto"/>
              <w:right w:val="single" w:sz="8" w:space="0" w:color="auto"/>
            </w:tcBorders>
            <w:shd w:val="clear" w:color="000000" w:fill="FFFFFF"/>
            <w:vAlign w:val="center"/>
            <w:hideMark/>
          </w:tcPr>
          <w:p w14:paraId="7D690DCE" w14:textId="3920E427" w:rsidR="009B2E8F" w:rsidRPr="00B6615C" w:rsidRDefault="009B2E8F" w:rsidP="009B2E8F">
            <w:pPr>
              <w:jc w:val="center"/>
              <w:rPr>
                <w:rFonts w:ascii="Sylfaen" w:hAnsi="Sylfaen" w:cs="Arial"/>
                <w:sz w:val="10"/>
                <w:szCs w:val="10"/>
              </w:rPr>
            </w:pPr>
            <w:r>
              <w:rPr>
                <w:rFonts w:ascii="Sylfaen" w:hAnsi="Sylfaen" w:cs="Arial"/>
                <w:sz w:val="10"/>
                <w:szCs w:val="10"/>
              </w:rPr>
              <w:t>9 900,7</w:t>
            </w:r>
          </w:p>
        </w:tc>
        <w:tc>
          <w:tcPr>
            <w:tcW w:w="242" w:type="pct"/>
            <w:tcBorders>
              <w:top w:val="nil"/>
              <w:left w:val="nil"/>
              <w:bottom w:val="single" w:sz="4" w:space="0" w:color="auto"/>
              <w:right w:val="single" w:sz="4" w:space="0" w:color="auto"/>
            </w:tcBorders>
            <w:shd w:val="clear" w:color="000000" w:fill="FFFFFF"/>
            <w:vAlign w:val="center"/>
            <w:hideMark/>
          </w:tcPr>
          <w:p w14:paraId="4243938B" w14:textId="102A1BCE" w:rsidR="009B2E8F" w:rsidRPr="009B2E8F" w:rsidRDefault="009B2E8F" w:rsidP="009B2E8F">
            <w:pPr>
              <w:jc w:val="center"/>
              <w:rPr>
                <w:rFonts w:ascii="Sylfaen" w:hAnsi="Sylfaen" w:cs="Arial"/>
                <w:bCs/>
                <w:sz w:val="10"/>
                <w:szCs w:val="10"/>
              </w:rPr>
            </w:pPr>
            <w:r>
              <w:rPr>
                <w:rFonts w:ascii="Sylfaen" w:hAnsi="Sylfaen" w:cs="Arial"/>
                <w:bCs/>
                <w:sz w:val="10"/>
                <w:szCs w:val="10"/>
              </w:rPr>
              <w:t>5 698,0</w:t>
            </w:r>
          </w:p>
        </w:tc>
        <w:tc>
          <w:tcPr>
            <w:tcW w:w="227" w:type="pct"/>
            <w:tcBorders>
              <w:top w:val="nil"/>
              <w:left w:val="nil"/>
              <w:bottom w:val="single" w:sz="4" w:space="0" w:color="auto"/>
              <w:right w:val="single" w:sz="4" w:space="0" w:color="auto"/>
            </w:tcBorders>
            <w:shd w:val="clear" w:color="000000" w:fill="FFFFFF"/>
            <w:vAlign w:val="center"/>
            <w:hideMark/>
          </w:tcPr>
          <w:p w14:paraId="35801124" w14:textId="38616CE5" w:rsidR="009B2E8F" w:rsidRPr="0060296C" w:rsidRDefault="009B2E8F" w:rsidP="009B2E8F">
            <w:pPr>
              <w:jc w:val="center"/>
              <w:rPr>
                <w:rFonts w:ascii="Sylfaen" w:hAnsi="Sylfaen" w:cs="Arial"/>
                <w:sz w:val="10"/>
                <w:szCs w:val="10"/>
                <w:lang w:val="ka-GE"/>
              </w:rPr>
            </w:pPr>
            <w:r>
              <w:rPr>
                <w:rFonts w:ascii="Sylfaen" w:hAnsi="Sylfaen" w:cs="Arial"/>
                <w:bCs/>
                <w:sz w:val="10"/>
                <w:szCs w:val="10"/>
              </w:rPr>
              <w:t>5 698,0</w:t>
            </w:r>
          </w:p>
        </w:tc>
        <w:tc>
          <w:tcPr>
            <w:tcW w:w="246" w:type="pct"/>
            <w:tcBorders>
              <w:top w:val="nil"/>
              <w:left w:val="nil"/>
              <w:bottom w:val="single" w:sz="4" w:space="0" w:color="auto"/>
              <w:right w:val="single" w:sz="8" w:space="0" w:color="auto"/>
            </w:tcBorders>
            <w:shd w:val="clear" w:color="000000" w:fill="FFFFFF"/>
            <w:vAlign w:val="center"/>
          </w:tcPr>
          <w:p w14:paraId="0D1E5D29" w14:textId="083A85C2" w:rsidR="009B2E8F" w:rsidRPr="009D6DD3" w:rsidRDefault="009B2E8F" w:rsidP="009B2E8F">
            <w:pPr>
              <w:jc w:val="center"/>
              <w:rPr>
                <w:rFonts w:ascii="Sylfaen" w:hAnsi="Sylfaen" w:cs="Arial"/>
                <w:sz w:val="10"/>
                <w:szCs w:val="10"/>
              </w:rPr>
            </w:pPr>
          </w:p>
        </w:tc>
        <w:tc>
          <w:tcPr>
            <w:tcW w:w="209" w:type="pct"/>
            <w:tcBorders>
              <w:top w:val="nil"/>
              <w:left w:val="nil"/>
              <w:bottom w:val="single" w:sz="4" w:space="0" w:color="auto"/>
              <w:right w:val="single" w:sz="4" w:space="0" w:color="auto"/>
            </w:tcBorders>
            <w:shd w:val="clear" w:color="000000" w:fill="FFFFFF"/>
            <w:vAlign w:val="center"/>
            <w:hideMark/>
          </w:tcPr>
          <w:p w14:paraId="60E8A185" w14:textId="5E3588F7" w:rsidR="009B2E8F" w:rsidRPr="00400750" w:rsidRDefault="009B2E8F" w:rsidP="009B2E8F">
            <w:pPr>
              <w:jc w:val="center"/>
              <w:rPr>
                <w:rFonts w:ascii="Sylfaen" w:hAnsi="Sylfaen" w:cs="Arial"/>
                <w:b/>
                <w:bCs/>
                <w:sz w:val="10"/>
                <w:szCs w:val="10"/>
              </w:rPr>
            </w:pPr>
            <w:r>
              <w:rPr>
                <w:rFonts w:ascii="Sylfaen" w:hAnsi="Sylfaen" w:cs="Arial"/>
                <w:b/>
                <w:bCs/>
                <w:sz w:val="10"/>
                <w:szCs w:val="10"/>
              </w:rPr>
              <w:t>5 994,3</w:t>
            </w:r>
          </w:p>
        </w:tc>
        <w:tc>
          <w:tcPr>
            <w:tcW w:w="182" w:type="pct"/>
            <w:tcBorders>
              <w:top w:val="nil"/>
              <w:left w:val="nil"/>
              <w:bottom w:val="single" w:sz="4" w:space="0" w:color="auto"/>
              <w:right w:val="single" w:sz="4" w:space="0" w:color="auto"/>
            </w:tcBorders>
            <w:shd w:val="clear" w:color="000000" w:fill="FFFFFF"/>
            <w:vAlign w:val="center"/>
            <w:hideMark/>
          </w:tcPr>
          <w:p w14:paraId="57894AEC" w14:textId="2B0BEDB7" w:rsidR="009B2E8F" w:rsidRPr="00400750" w:rsidRDefault="009B2E8F" w:rsidP="009B2E8F">
            <w:pPr>
              <w:jc w:val="center"/>
              <w:rPr>
                <w:rFonts w:ascii="Sylfaen" w:hAnsi="Sylfaen" w:cs="Arial"/>
                <w:sz w:val="10"/>
                <w:szCs w:val="10"/>
              </w:rPr>
            </w:pPr>
            <w:r>
              <w:rPr>
                <w:rFonts w:ascii="Sylfaen" w:hAnsi="Sylfaen" w:cs="Arial"/>
                <w:b/>
                <w:bCs/>
                <w:sz w:val="10"/>
                <w:szCs w:val="10"/>
              </w:rPr>
              <w:t>5 994,3</w:t>
            </w:r>
          </w:p>
        </w:tc>
        <w:tc>
          <w:tcPr>
            <w:tcW w:w="182" w:type="pct"/>
            <w:tcBorders>
              <w:top w:val="nil"/>
              <w:left w:val="nil"/>
              <w:bottom w:val="single" w:sz="4" w:space="0" w:color="auto"/>
              <w:right w:val="single" w:sz="8" w:space="0" w:color="auto"/>
            </w:tcBorders>
            <w:shd w:val="clear" w:color="000000" w:fill="FFFFFF"/>
            <w:vAlign w:val="center"/>
          </w:tcPr>
          <w:p w14:paraId="490C373F" w14:textId="51092FAB" w:rsidR="009B2E8F" w:rsidRPr="00E26BFA" w:rsidRDefault="009B2E8F" w:rsidP="009B2E8F">
            <w:pPr>
              <w:jc w:val="center"/>
              <w:rPr>
                <w:rFonts w:ascii="Sylfaen" w:hAnsi="Sylfaen" w:cs="Arial"/>
                <w:sz w:val="10"/>
                <w:szCs w:val="10"/>
                <w:lang w:val="ka-GE"/>
              </w:rPr>
            </w:pPr>
          </w:p>
        </w:tc>
        <w:tc>
          <w:tcPr>
            <w:tcW w:w="226" w:type="pct"/>
            <w:tcBorders>
              <w:top w:val="nil"/>
              <w:left w:val="nil"/>
              <w:bottom w:val="single" w:sz="4" w:space="0" w:color="auto"/>
              <w:right w:val="single" w:sz="4" w:space="0" w:color="auto"/>
            </w:tcBorders>
            <w:shd w:val="clear" w:color="000000" w:fill="FFFFFF"/>
            <w:vAlign w:val="center"/>
            <w:hideMark/>
          </w:tcPr>
          <w:p w14:paraId="74B03ADC" w14:textId="1321CDD6" w:rsidR="009B2E8F" w:rsidRPr="00492345" w:rsidRDefault="009B2E8F" w:rsidP="009B2E8F">
            <w:pPr>
              <w:jc w:val="center"/>
              <w:rPr>
                <w:rFonts w:ascii="Sylfaen" w:hAnsi="Sylfaen" w:cs="Arial"/>
                <w:b/>
                <w:bCs/>
                <w:sz w:val="10"/>
                <w:szCs w:val="10"/>
                <w:lang w:val="ka-GE"/>
              </w:rPr>
            </w:pPr>
            <w:r>
              <w:rPr>
                <w:rFonts w:ascii="Sylfaen" w:hAnsi="Sylfaen" w:cs="Arial"/>
                <w:b/>
                <w:bCs/>
                <w:sz w:val="10"/>
                <w:szCs w:val="10"/>
              </w:rPr>
              <w:t>6 312,0</w:t>
            </w:r>
          </w:p>
        </w:tc>
        <w:tc>
          <w:tcPr>
            <w:tcW w:w="182" w:type="pct"/>
            <w:tcBorders>
              <w:top w:val="nil"/>
              <w:left w:val="nil"/>
              <w:bottom w:val="single" w:sz="4" w:space="0" w:color="auto"/>
              <w:right w:val="single" w:sz="4" w:space="0" w:color="auto"/>
            </w:tcBorders>
            <w:shd w:val="clear" w:color="000000" w:fill="FFFFFF"/>
            <w:vAlign w:val="center"/>
            <w:hideMark/>
          </w:tcPr>
          <w:p w14:paraId="27CEF4FF" w14:textId="625E347C" w:rsidR="009B2E8F" w:rsidRPr="00492345" w:rsidRDefault="009B2E8F" w:rsidP="009B2E8F">
            <w:pPr>
              <w:jc w:val="center"/>
              <w:rPr>
                <w:rFonts w:ascii="Sylfaen" w:hAnsi="Sylfaen" w:cs="Arial"/>
                <w:sz w:val="10"/>
                <w:szCs w:val="10"/>
                <w:lang w:val="ka-GE"/>
              </w:rPr>
            </w:pPr>
            <w:r>
              <w:rPr>
                <w:rFonts w:ascii="Sylfaen" w:hAnsi="Sylfaen" w:cs="Arial"/>
                <w:b/>
                <w:bCs/>
                <w:sz w:val="10"/>
                <w:szCs w:val="10"/>
              </w:rPr>
              <w:t>6 312,0</w:t>
            </w:r>
          </w:p>
        </w:tc>
        <w:tc>
          <w:tcPr>
            <w:tcW w:w="238" w:type="pct"/>
            <w:tcBorders>
              <w:top w:val="nil"/>
              <w:left w:val="nil"/>
              <w:bottom w:val="single" w:sz="4" w:space="0" w:color="auto"/>
              <w:right w:val="single" w:sz="8" w:space="0" w:color="auto"/>
            </w:tcBorders>
            <w:shd w:val="clear" w:color="000000" w:fill="FFFFFF"/>
            <w:vAlign w:val="center"/>
          </w:tcPr>
          <w:p w14:paraId="4999A3D7" w14:textId="64C81AE9" w:rsidR="009B2E8F" w:rsidRPr="00492345" w:rsidRDefault="009B2E8F" w:rsidP="009B2E8F">
            <w:pPr>
              <w:jc w:val="center"/>
              <w:rPr>
                <w:rFonts w:ascii="Sylfaen" w:hAnsi="Sylfaen" w:cs="Arial"/>
                <w:sz w:val="10"/>
                <w:szCs w:val="10"/>
                <w:lang w:val="ka-GE"/>
              </w:rPr>
            </w:pPr>
          </w:p>
        </w:tc>
        <w:tc>
          <w:tcPr>
            <w:tcW w:w="217" w:type="pct"/>
            <w:tcBorders>
              <w:top w:val="nil"/>
              <w:left w:val="nil"/>
              <w:bottom w:val="single" w:sz="4" w:space="0" w:color="auto"/>
              <w:right w:val="single" w:sz="4" w:space="0" w:color="auto"/>
            </w:tcBorders>
            <w:shd w:val="clear" w:color="000000" w:fill="FFFFFF"/>
            <w:vAlign w:val="center"/>
            <w:hideMark/>
          </w:tcPr>
          <w:p w14:paraId="262F5AB4" w14:textId="625A8220" w:rsidR="009B2E8F" w:rsidRPr="009B2E8F" w:rsidRDefault="009B2E8F" w:rsidP="009B2E8F">
            <w:pPr>
              <w:jc w:val="center"/>
              <w:rPr>
                <w:rFonts w:ascii="Sylfaen" w:hAnsi="Sylfaen" w:cs="Arial"/>
                <w:b/>
                <w:bCs/>
                <w:sz w:val="10"/>
                <w:szCs w:val="10"/>
              </w:rPr>
            </w:pPr>
            <w:r>
              <w:rPr>
                <w:rFonts w:ascii="Sylfaen" w:hAnsi="Sylfaen" w:cs="Arial"/>
                <w:b/>
                <w:bCs/>
                <w:sz w:val="10"/>
                <w:szCs w:val="10"/>
              </w:rPr>
              <w:t>6 646,5</w:t>
            </w:r>
          </w:p>
        </w:tc>
        <w:tc>
          <w:tcPr>
            <w:tcW w:w="228" w:type="pct"/>
            <w:tcBorders>
              <w:top w:val="nil"/>
              <w:left w:val="nil"/>
              <w:bottom w:val="single" w:sz="4" w:space="0" w:color="auto"/>
              <w:right w:val="single" w:sz="4" w:space="0" w:color="auto"/>
            </w:tcBorders>
            <w:shd w:val="clear" w:color="000000" w:fill="FFFFFF"/>
            <w:vAlign w:val="center"/>
            <w:hideMark/>
          </w:tcPr>
          <w:p w14:paraId="01B77EF1" w14:textId="795A2E5E" w:rsidR="009B2E8F" w:rsidRPr="008273F8" w:rsidRDefault="009B2E8F" w:rsidP="009B2E8F">
            <w:pPr>
              <w:jc w:val="center"/>
              <w:rPr>
                <w:rFonts w:ascii="Sylfaen" w:hAnsi="Sylfaen" w:cs="Arial"/>
                <w:sz w:val="10"/>
                <w:szCs w:val="10"/>
                <w:lang w:val="ka-GE"/>
              </w:rPr>
            </w:pPr>
            <w:r>
              <w:rPr>
                <w:rFonts w:ascii="Sylfaen" w:hAnsi="Sylfaen" w:cs="Arial"/>
                <w:b/>
                <w:bCs/>
                <w:sz w:val="10"/>
                <w:szCs w:val="10"/>
              </w:rPr>
              <w:t>6 646,5</w:t>
            </w:r>
          </w:p>
        </w:tc>
        <w:tc>
          <w:tcPr>
            <w:tcW w:w="228" w:type="pct"/>
            <w:tcBorders>
              <w:top w:val="nil"/>
              <w:left w:val="nil"/>
              <w:bottom w:val="single" w:sz="4" w:space="0" w:color="auto"/>
              <w:right w:val="single" w:sz="8" w:space="0" w:color="auto"/>
            </w:tcBorders>
            <w:shd w:val="clear" w:color="000000" w:fill="FFFFFF"/>
            <w:vAlign w:val="center"/>
          </w:tcPr>
          <w:p w14:paraId="778D84F7" w14:textId="0AE038E3" w:rsidR="009B2E8F" w:rsidRPr="00043C89" w:rsidRDefault="009B2E8F" w:rsidP="009B2E8F">
            <w:pPr>
              <w:jc w:val="center"/>
              <w:rPr>
                <w:rFonts w:ascii="Sylfaen" w:hAnsi="Sylfaen" w:cs="Arial"/>
                <w:sz w:val="10"/>
                <w:szCs w:val="10"/>
              </w:rPr>
            </w:pPr>
          </w:p>
        </w:tc>
      </w:tr>
      <w:tr w:rsidR="009B2E8F" w:rsidRPr="00043C89" w14:paraId="70976B8C" w14:textId="77777777" w:rsidTr="009B2E8F">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3D6FB3B9" w14:textId="77777777" w:rsidR="009B2E8F" w:rsidRPr="00043C89" w:rsidRDefault="009B2E8F" w:rsidP="009B2E8F">
            <w:pPr>
              <w:rPr>
                <w:rFonts w:ascii="Sylfaen" w:hAnsi="Sylfaen" w:cs="Calibri"/>
                <w:sz w:val="10"/>
                <w:szCs w:val="10"/>
              </w:rPr>
            </w:pPr>
            <w:r w:rsidRPr="00043C89">
              <w:rPr>
                <w:rFonts w:ascii="Sylfaen" w:hAnsi="Sylfaen" w:cs="Calibri"/>
                <w:sz w:val="10"/>
                <w:szCs w:val="10"/>
              </w:rPr>
              <w:t>კლება</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014E9E2C" w14:textId="3A3F6A1B" w:rsidR="009B2E8F" w:rsidRPr="001622DB" w:rsidRDefault="009B2E8F" w:rsidP="009B2E8F">
            <w:pPr>
              <w:jc w:val="center"/>
              <w:rPr>
                <w:rFonts w:ascii="Sylfaen" w:hAnsi="Sylfaen" w:cs="Arial"/>
                <w:bCs/>
                <w:sz w:val="10"/>
                <w:szCs w:val="10"/>
              </w:rPr>
            </w:pPr>
            <w:r>
              <w:rPr>
                <w:rFonts w:ascii="Sylfaen" w:hAnsi="Sylfaen" w:cs="Arial"/>
                <w:bCs/>
                <w:sz w:val="10"/>
                <w:szCs w:val="10"/>
              </w:rPr>
              <w:t>474,4</w:t>
            </w:r>
          </w:p>
        </w:tc>
        <w:tc>
          <w:tcPr>
            <w:tcW w:w="209" w:type="pct"/>
            <w:tcBorders>
              <w:top w:val="nil"/>
              <w:left w:val="nil"/>
              <w:bottom w:val="single" w:sz="4" w:space="0" w:color="auto"/>
              <w:right w:val="single" w:sz="4" w:space="0" w:color="auto"/>
            </w:tcBorders>
            <w:shd w:val="clear" w:color="000000" w:fill="FFFFFF"/>
            <w:vAlign w:val="center"/>
            <w:hideMark/>
          </w:tcPr>
          <w:p w14:paraId="4016A8EB" w14:textId="159B6386" w:rsidR="009B2E8F" w:rsidRPr="001622DB" w:rsidRDefault="009B2E8F" w:rsidP="009B2E8F">
            <w:pPr>
              <w:jc w:val="center"/>
              <w:rPr>
                <w:rFonts w:ascii="Sylfaen" w:hAnsi="Sylfaen" w:cs="Arial"/>
                <w:sz w:val="10"/>
                <w:szCs w:val="10"/>
              </w:rPr>
            </w:pPr>
            <w:r>
              <w:rPr>
                <w:rFonts w:ascii="Sylfaen" w:hAnsi="Sylfaen" w:cs="Arial"/>
                <w:bCs/>
                <w:sz w:val="10"/>
                <w:szCs w:val="10"/>
              </w:rPr>
              <w:t>474,4</w:t>
            </w:r>
          </w:p>
        </w:tc>
        <w:tc>
          <w:tcPr>
            <w:tcW w:w="228" w:type="pct"/>
            <w:tcBorders>
              <w:top w:val="nil"/>
              <w:left w:val="nil"/>
              <w:bottom w:val="single" w:sz="4" w:space="0" w:color="auto"/>
              <w:right w:val="single" w:sz="8" w:space="0" w:color="auto"/>
            </w:tcBorders>
            <w:shd w:val="clear" w:color="000000" w:fill="FFFFFF"/>
            <w:vAlign w:val="center"/>
            <w:hideMark/>
          </w:tcPr>
          <w:p w14:paraId="405B1C49" w14:textId="2923BE6E" w:rsidR="009B2E8F" w:rsidRPr="0006326B" w:rsidRDefault="009B2E8F" w:rsidP="009B2E8F">
            <w:pPr>
              <w:jc w:val="center"/>
              <w:rPr>
                <w:rFonts w:ascii="Sylfaen" w:hAnsi="Sylfaen" w:cs="Arial"/>
                <w:sz w:val="10"/>
                <w:szCs w:val="10"/>
                <w:lang w:val="ka-GE"/>
              </w:rPr>
            </w:pPr>
            <w:r>
              <w:rPr>
                <w:rFonts w:ascii="Sylfaen" w:hAnsi="Sylfaen" w:cs="Arial"/>
                <w:sz w:val="10"/>
                <w:szCs w:val="10"/>
                <w:lang w:val="ka-GE"/>
              </w:rPr>
              <w:t>0,0</w:t>
            </w:r>
          </w:p>
        </w:tc>
        <w:tc>
          <w:tcPr>
            <w:tcW w:w="219" w:type="pct"/>
            <w:tcBorders>
              <w:top w:val="nil"/>
              <w:left w:val="nil"/>
              <w:bottom w:val="single" w:sz="4" w:space="0" w:color="auto"/>
              <w:right w:val="single" w:sz="4" w:space="0" w:color="auto"/>
            </w:tcBorders>
            <w:shd w:val="clear" w:color="000000" w:fill="FFFFFF"/>
            <w:vAlign w:val="center"/>
            <w:hideMark/>
          </w:tcPr>
          <w:p w14:paraId="0258E474" w14:textId="78B9FE1A" w:rsidR="009B2E8F" w:rsidRPr="000E3A68" w:rsidRDefault="009B2E8F" w:rsidP="009B2E8F">
            <w:pPr>
              <w:jc w:val="center"/>
              <w:rPr>
                <w:rFonts w:ascii="Sylfaen" w:hAnsi="Sylfaen" w:cs="Arial"/>
                <w:bCs/>
                <w:sz w:val="10"/>
                <w:szCs w:val="10"/>
              </w:rPr>
            </w:pPr>
            <w:r>
              <w:rPr>
                <w:rFonts w:ascii="Sylfaen" w:hAnsi="Sylfaen" w:cs="Arial"/>
                <w:bCs/>
                <w:sz w:val="10"/>
                <w:szCs w:val="10"/>
              </w:rPr>
              <w:t>389,6</w:t>
            </w:r>
          </w:p>
        </w:tc>
        <w:tc>
          <w:tcPr>
            <w:tcW w:w="210" w:type="pct"/>
            <w:tcBorders>
              <w:top w:val="nil"/>
              <w:left w:val="nil"/>
              <w:bottom w:val="single" w:sz="4" w:space="0" w:color="auto"/>
              <w:right w:val="single" w:sz="4" w:space="0" w:color="auto"/>
            </w:tcBorders>
            <w:shd w:val="clear" w:color="000000" w:fill="FFFFFF"/>
            <w:vAlign w:val="center"/>
            <w:hideMark/>
          </w:tcPr>
          <w:p w14:paraId="2740F801" w14:textId="792972E4" w:rsidR="009B2E8F" w:rsidRPr="00DC337B" w:rsidRDefault="009B2E8F" w:rsidP="009B2E8F">
            <w:pPr>
              <w:jc w:val="center"/>
              <w:rPr>
                <w:rFonts w:ascii="Sylfaen" w:hAnsi="Sylfaen" w:cs="Arial"/>
                <w:sz w:val="10"/>
                <w:szCs w:val="10"/>
                <w:lang w:val="ka-GE"/>
              </w:rPr>
            </w:pPr>
            <w:r>
              <w:rPr>
                <w:rFonts w:ascii="Sylfaen" w:hAnsi="Sylfaen" w:cs="Arial"/>
                <w:bCs/>
                <w:sz w:val="10"/>
                <w:szCs w:val="10"/>
              </w:rPr>
              <w:t>389,6</w:t>
            </w:r>
          </w:p>
        </w:tc>
        <w:tc>
          <w:tcPr>
            <w:tcW w:w="259" w:type="pct"/>
            <w:tcBorders>
              <w:top w:val="nil"/>
              <w:left w:val="nil"/>
              <w:bottom w:val="single" w:sz="4" w:space="0" w:color="auto"/>
              <w:right w:val="single" w:sz="8" w:space="0" w:color="auto"/>
            </w:tcBorders>
            <w:shd w:val="clear" w:color="000000" w:fill="FFFFFF"/>
            <w:vAlign w:val="center"/>
            <w:hideMark/>
          </w:tcPr>
          <w:p w14:paraId="02770B3F" w14:textId="7F323C3E" w:rsidR="009B2E8F" w:rsidRPr="0006326B" w:rsidRDefault="009B2E8F" w:rsidP="009B2E8F">
            <w:pPr>
              <w:jc w:val="center"/>
              <w:rPr>
                <w:rFonts w:ascii="Sylfaen" w:hAnsi="Sylfaen" w:cs="Arial"/>
                <w:sz w:val="10"/>
                <w:szCs w:val="10"/>
                <w:lang w:val="ka-GE"/>
              </w:rPr>
            </w:pPr>
            <w:r w:rsidRPr="00043C89">
              <w:rPr>
                <w:rFonts w:ascii="Sylfaen" w:hAnsi="Sylfaen" w:cs="Arial"/>
                <w:sz w:val="10"/>
                <w:szCs w:val="10"/>
              </w:rPr>
              <w:t> </w:t>
            </w:r>
            <w:r>
              <w:rPr>
                <w:rFonts w:ascii="Sylfaen" w:hAnsi="Sylfaen" w:cs="Arial"/>
                <w:sz w:val="10"/>
                <w:szCs w:val="10"/>
                <w:lang w:val="ka-GE"/>
              </w:rPr>
              <w:t>0,0</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2BF721F1" w14:textId="1B15B1E7" w:rsidR="009B2E8F" w:rsidRPr="0006326B" w:rsidRDefault="009B2E8F" w:rsidP="009B2E8F">
            <w:pPr>
              <w:jc w:val="center"/>
              <w:rPr>
                <w:rFonts w:ascii="Sylfaen" w:hAnsi="Sylfaen" w:cs="Arial"/>
                <w:bCs/>
                <w:sz w:val="10"/>
                <w:szCs w:val="10"/>
                <w:lang w:val="ka-GE"/>
              </w:rPr>
            </w:pPr>
            <w:r>
              <w:rPr>
                <w:rFonts w:ascii="Sylfaen" w:hAnsi="Sylfaen" w:cs="Arial"/>
                <w:bCs/>
                <w:sz w:val="10"/>
                <w:szCs w:val="10"/>
              </w:rPr>
              <w:t>5</w:t>
            </w:r>
            <w:r>
              <w:rPr>
                <w:rFonts w:ascii="Sylfaen" w:hAnsi="Sylfaen" w:cs="Arial"/>
                <w:bCs/>
                <w:sz w:val="10"/>
                <w:szCs w:val="10"/>
                <w:lang w:val="ka-GE"/>
              </w:rPr>
              <w:t>30,0</w:t>
            </w:r>
          </w:p>
        </w:tc>
        <w:tc>
          <w:tcPr>
            <w:tcW w:w="210" w:type="pct"/>
            <w:tcBorders>
              <w:top w:val="nil"/>
              <w:left w:val="nil"/>
              <w:bottom w:val="single" w:sz="4" w:space="0" w:color="auto"/>
              <w:right w:val="single" w:sz="4" w:space="0" w:color="auto"/>
            </w:tcBorders>
            <w:shd w:val="clear" w:color="000000" w:fill="FFFFFF"/>
            <w:vAlign w:val="center"/>
            <w:hideMark/>
          </w:tcPr>
          <w:p w14:paraId="42DDDAEB" w14:textId="4D1C9020" w:rsidR="009B2E8F" w:rsidRPr="0006326B" w:rsidRDefault="009B2E8F" w:rsidP="009B2E8F">
            <w:pPr>
              <w:jc w:val="center"/>
              <w:rPr>
                <w:rFonts w:ascii="Sylfaen" w:hAnsi="Sylfaen" w:cs="Arial"/>
                <w:sz w:val="10"/>
                <w:szCs w:val="10"/>
                <w:lang w:val="ka-GE"/>
              </w:rPr>
            </w:pPr>
            <w:r>
              <w:rPr>
                <w:rFonts w:ascii="Sylfaen" w:hAnsi="Sylfaen" w:cs="Arial"/>
                <w:bCs/>
                <w:sz w:val="10"/>
                <w:szCs w:val="10"/>
              </w:rPr>
              <w:t>5</w:t>
            </w:r>
            <w:r>
              <w:rPr>
                <w:rFonts w:ascii="Sylfaen" w:hAnsi="Sylfaen" w:cs="Arial"/>
                <w:bCs/>
                <w:sz w:val="10"/>
                <w:szCs w:val="10"/>
                <w:lang w:val="ka-GE"/>
              </w:rPr>
              <w:t>30,0</w:t>
            </w:r>
          </w:p>
        </w:tc>
        <w:tc>
          <w:tcPr>
            <w:tcW w:w="229" w:type="pct"/>
            <w:tcBorders>
              <w:top w:val="nil"/>
              <w:left w:val="nil"/>
              <w:bottom w:val="single" w:sz="4" w:space="0" w:color="auto"/>
              <w:right w:val="single" w:sz="8" w:space="0" w:color="auto"/>
            </w:tcBorders>
            <w:shd w:val="clear" w:color="000000" w:fill="FFFFFF"/>
            <w:vAlign w:val="center"/>
            <w:hideMark/>
          </w:tcPr>
          <w:p w14:paraId="542434F9" w14:textId="360B3429" w:rsidR="009B2E8F" w:rsidRPr="0006326B" w:rsidRDefault="009B2E8F" w:rsidP="009B2E8F">
            <w:pPr>
              <w:jc w:val="center"/>
              <w:rPr>
                <w:rFonts w:ascii="Sylfaen" w:hAnsi="Sylfaen" w:cs="Arial"/>
                <w:sz w:val="10"/>
                <w:szCs w:val="10"/>
                <w:lang w:val="ka-GE"/>
              </w:rPr>
            </w:pPr>
            <w:r>
              <w:rPr>
                <w:rFonts w:ascii="Sylfaen" w:hAnsi="Sylfaen" w:cs="Arial"/>
                <w:sz w:val="10"/>
                <w:szCs w:val="10"/>
                <w:lang w:val="ka-GE"/>
              </w:rPr>
              <w:t>0,0</w:t>
            </w:r>
          </w:p>
        </w:tc>
        <w:tc>
          <w:tcPr>
            <w:tcW w:w="242" w:type="pct"/>
            <w:tcBorders>
              <w:top w:val="nil"/>
              <w:left w:val="nil"/>
              <w:bottom w:val="single" w:sz="4" w:space="0" w:color="auto"/>
              <w:right w:val="single" w:sz="4" w:space="0" w:color="auto"/>
            </w:tcBorders>
            <w:shd w:val="clear" w:color="000000" w:fill="FFFFFF"/>
            <w:vAlign w:val="center"/>
            <w:hideMark/>
          </w:tcPr>
          <w:p w14:paraId="0C1118DD" w14:textId="195FC837" w:rsidR="009B2E8F" w:rsidRPr="0085528E" w:rsidRDefault="009B2E8F" w:rsidP="009B2E8F">
            <w:pPr>
              <w:jc w:val="center"/>
              <w:rPr>
                <w:rFonts w:ascii="Sylfaen" w:hAnsi="Sylfaen" w:cs="Arial"/>
                <w:bCs/>
                <w:sz w:val="10"/>
                <w:szCs w:val="10"/>
                <w:lang w:val="ka-GE"/>
              </w:rPr>
            </w:pPr>
            <w:r>
              <w:rPr>
                <w:rFonts w:ascii="Sylfaen" w:hAnsi="Sylfaen" w:cs="Arial"/>
                <w:bCs/>
                <w:sz w:val="10"/>
                <w:szCs w:val="10"/>
              </w:rPr>
              <w:t>5</w:t>
            </w:r>
            <w:r>
              <w:rPr>
                <w:rFonts w:ascii="Sylfaen" w:hAnsi="Sylfaen" w:cs="Arial"/>
                <w:bCs/>
                <w:sz w:val="10"/>
                <w:szCs w:val="10"/>
                <w:lang w:val="ka-GE"/>
              </w:rPr>
              <w:t>30,0</w:t>
            </w:r>
          </w:p>
        </w:tc>
        <w:tc>
          <w:tcPr>
            <w:tcW w:w="227" w:type="pct"/>
            <w:tcBorders>
              <w:top w:val="nil"/>
              <w:left w:val="nil"/>
              <w:bottom w:val="single" w:sz="4" w:space="0" w:color="auto"/>
              <w:right w:val="single" w:sz="4" w:space="0" w:color="auto"/>
            </w:tcBorders>
            <w:shd w:val="clear" w:color="000000" w:fill="FFFFFF"/>
            <w:vAlign w:val="center"/>
            <w:hideMark/>
          </w:tcPr>
          <w:p w14:paraId="06F3990D" w14:textId="153D6CA9" w:rsidR="009B2E8F" w:rsidRPr="0085528E" w:rsidRDefault="009B2E8F" w:rsidP="009B2E8F">
            <w:pPr>
              <w:jc w:val="center"/>
              <w:rPr>
                <w:rFonts w:ascii="Sylfaen" w:hAnsi="Sylfaen" w:cs="Arial"/>
                <w:sz w:val="10"/>
                <w:szCs w:val="10"/>
                <w:lang w:val="ka-GE"/>
              </w:rPr>
            </w:pPr>
            <w:r>
              <w:rPr>
                <w:rFonts w:ascii="Sylfaen" w:hAnsi="Sylfaen" w:cs="Arial"/>
                <w:bCs/>
                <w:sz w:val="10"/>
                <w:szCs w:val="10"/>
              </w:rPr>
              <w:t>5</w:t>
            </w:r>
            <w:r>
              <w:rPr>
                <w:rFonts w:ascii="Sylfaen" w:hAnsi="Sylfaen" w:cs="Arial"/>
                <w:bCs/>
                <w:sz w:val="10"/>
                <w:szCs w:val="10"/>
                <w:lang w:val="ka-GE"/>
              </w:rPr>
              <w:t>30,0</w:t>
            </w:r>
          </w:p>
        </w:tc>
        <w:tc>
          <w:tcPr>
            <w:tcW w:w="246" w:type="pct"/>
            <w:tcBorders>
              <w:top w:val="nil"/>
              <w:left w:val="nil"/>
              <w:bottom w:val="single" w:sz="4" w:space="0" w:color="auto"/>
              <w:right w:val="single" w:sz="8" w:space="0" w:color="auto"/>
            </w:tcBorders>
            <w:shd w:val="clear" w:color="000000" w:fill="FFFFFF"/>
            <w:vAlign w:val="center"/>
          </w:tcPr>
          <w:p w14:paraId="4A433521" w14:textId="482A27E3" w:rsidR="009B2E8F" w:rsidRPr="006A6AE5" w:rsidRDefault="009B2E8F" w:rsidP="009B2E8F">
            <w:pPr>
              <w:jc w:val="center"/>
              <w:rPr>
                <w:rFonts w:ascii="Sylfaen" w:hAnsi="Sylfaen" w:cs="Arial"/>
                <w:sz w:val="10"/>
                <w:szCs w:val="10"/>
                <w:lang w:val="ka-GE"/>
              </w:rPr>
            </w:pPr>
          </w:p>
        </w:tc>
        <w:tc>
          <w:tcPr>
            <w:tcW w:w="209" w:type="pct"/>
            <w:tcBorders>
              <w:top w:val="nil"/>
              <w:left w:val="nil"/>
              <w:bottom w:val="single" w:sz="4" w:space="0" w:color="auto"/>
              <w:right w:val="single" w:sz="4" w:space="0" w:color="auto"/>
            </w:tcBorders>
            <w:shd w:val="clear" w:color="000000" w:fill="FFFFFF"/>
            <w:vAlign w:val="center"/>
            <w:hideMark/>
          </w:tcPr>
          <w:p w14:paraId="0F5A0FAE" w14:textId="2C144C2B" w:rsidR="009B2E8F" w:rsidRPr="00043C89" w:rsidRDefault="009B2E8F" w:rsidP="009B2E8F">
            <w:pPr>
              <w:jc w:val="center"/>
              <w:rPr>
                <w:rFonts w:ascii="Sylfaen" w:hAnsi="Sylfaen" w:cs="Arial"/>
                <w:b/>
                <w:bCs/>
                <w:sz w:val="10"/>
                <w:szCs w:val="10"/>
              </w:rPr>
            </w:pPr>
            <w:r>
              <w:rPr>
                <w:rFonts w:ascii="Sylfaen" w:hAnsi="Sylfaen" w:cs="Arial"/>
                <w:b/>
                <w:bCs/>
                <w:sz w:val="10"/>
                <w:szCs w:val="10"/>
              </w:rPr>
              <w:t>558,2</w:t>
            </w:r>
          </w:p>
        </w:tc>
        <w:tc>
          <w:tcPr>
            <w:tcW w:w="182" w:type="pct"/>
            <w:tcBorders>
              <w:top w:val="nil"/>
              <w:left w:val="nil"/>
              <w:bottom w:val="single" w:sz="4" w:space="0" w:color="auto"/>
              <w:right w:val="single" w:sz="4" w:space="0" w:color="auto"/>
            </w:tcBorders>
            <w:shd w:val="clear" w:color="000000" w:fill="FFFFFF"/>
            <w:vAlign w:val="center"/>
            <w:hideMark/>
          </w:tcPr>
          <w:p w14:paraId="0D182DC7" w14:textId="797A014D" w:rsidR="009B2E8F" w:rsidRPr="00043C89" w:rsidRDefault="009B2E8F" w:rsidP="009B2E8F">
            <w:pPr>
              <w:jc w:val="center"/>
              <w:rPr>
                <w:rFonts w:ascii="Sylfaen" w:hAnsi="Sylfaen" w:cs="Arial"/>
                <w:sz w:val="10"/>
                <w:szCs w:val="10"/>
              </w:rPr>
            </w:pPr>
            <w:r>
              <w:rPr>
                <w:rFonts w:ascii="Sylfaen" w:hAnsi="Sylfaen" w:cs="Arial"/>
                <w:b/>
                <w:bCs/>
                <w:sz w:val="10"/>
                <w:szCs w:val="10"/>
              </w:rPr>
              <w:t>558,2</w:t>
            </w:r>
          </w:p>
        </w:tc>
        <w:tc>
          <w:tcPr>
            <w:tcW w:w="182" w:type="pct"/>
            <w:tcBorders>
              <w:top w:val="nil"/>
              <w:left w:val="nil"/>
              <w:bottom w:val="single" w:sz="4" w:space="0" w:color="auto"/>
              <w:right w:val="single" w:sz="8" w:space="0" w:color="auto"/>
            </w:tcBorders>
            <w:shd w:val="clear" w:color="000000" w:fill="FFFFFF"/>
            <w:vAlign w:val="center"/>
            <w:hideMark/>
          </w:tcPr>
          <w:p w14:paraId="73A0DB2B" w14:textId="77777777" w:rsidR="009B2E8F" w:rsidRPr="00043C89" w:rsidRDefault="009B2E8F" w:rsidP="009B2E8F">
            <w:pPr>
              <w:jc w:val="center"/>
              <w:rPr>
                <w:rFonts w:ascii="Sylfaen" w:hAnsi="Sylfaen" w:cs="Arial"/>
                <w:sz w:val="10"/>
                <w:szCs w:val="10"/>
              </w:rPr>
            </w:pPr>
            <w:r w:rsidRPr="00043C89">
              <w:rPr>
                <w:rFonts w:ascii="Sylfaen" w:hAnsi="Sylfaen" w:cs="Arial"/>
                <w:sz w:val="10"/>
                <w:szCs w:val="10"/>
              </w:rPr>
              <w:t> </w:t>
            </w:r>
          </w:p>
        </w:tc>
        <w:tc>
          <w:tcPr>
            <w:tcW w:w="226" w:type="pct"/>
            <w:tcBorders>
              <w:top w:val="nil"/>
              <w:left w:val="nil"/>
              <w:bottom w:val="single" w:sz="4" w:space="0" w:color="auto"/>
              <w:right w:val="single" w:sz="4" w:space="0" w:color="auto"/>
            </w:tcBorders>
            <w:shd w:val="clear" w:color="000000" w:fill="FFFFFF"/>
            <w:vAlign w:val="center"/>
            <w:hideMark/>
          </w:tcPr>
          <w:p w14:paraId="7D050371" w14:textId="5255F7E0" w:rsidR="009B2E8F" w:rsidRPr="00031A90" w:rsidRDefault="009B2E8F" w:rsidP="009B2E8F">
            <w:pPr>
              <w:jc w:val="center"/>
              <w:rPr>
                <w:rFonts w:ascii="Sylfaen" w:hAnsi="Sylfaen" w:cs="Arial"/>
                <w:b/>
                <w:bCs/>
                <w:sz w:val="10"/>
                <w:szCs w:val="10"/>
                <w:lang w:val="ka-GE"/>
              </w:rPr>
            </w:pPr>
            <w:r>
              <w:rPr>
                <w:rFonts w:ascii="Sylfaen" w:hAnsi="Sylfaen" w:cs="Arial"/>
                <w:b/>
                <w:bCs/>
                <w:sz w:val="10"/>
                <w:szCs w:val="10"/>
              </w:rPr>
              <w:t>587,8</w:t>
            </w:r>
          </w:p>
        </w:tc>
        <w:tc>
          <w:tcPr>
            <w:tcW w:w="182" w:type="pct"/>
            <w:tcBorders>
              <w:top w:val="nil"/>
              <w:left w:val="nil"/>
              <w:bottom w:val="single" w:sz="4" w:space="0" w:color="auto"/>
              <w:right w:val="single" w:sz="4" w:space="0" w:color="auto"/>
            </w:tcBorders>
            <w:shd w:val="clear" w:color="000000" w:fill="FFFFFF"/>
            <w:vAlign w:val="center"/>
            <w:hideMark/>
          </w:tcPr>
          <w:p w14:paraId="44620BF3" w14:textId="7A47C0FA" w:rsidR="009B2E8F" w:rsidRPr="00031A90" w:rsidRDefault="009B2E8F" w:rsidP="009B2E8F">
            <w:pPr>
              <w:jc w:val="center"/>
              <w:rPr>
                <w:rFonts w:ascii="Sylfaen" w:hAnsi="Sylfaen" w:cs="Arial"/>
                <w:sz w:val="10"/>
                <w:szCs w:val="10"/>
                <w:lang w:val="ka-GE"/>
              </w:rPr>
            </w:pPr>
            <w:r>
              <w:rPr>
                <w:rFonts w:ascii="Sylfaen" w:hAnsi="Sylfaen" w:cs="Arial"/>
                <w:b/>
                <w:bCs/>
                <w:sz w:val="10"/>
                <w:szCs w:val="10"/>
              </w:rPr>
              <w:t>587,8</w:t>
            </w:r>
          </w:p>
        </w:tc>
        <w:tc>
          <w:tcPr>
            <w:tcW w:w="238" w:type="pct"/>
            <w:tcBorders>
              <w:top w:val="nil"/>
              <w:left w:val="nil"/>
              <w:bottom w:val="single" w:sz="4" w:space="0" w:color="auto"/>
              <w:right w:val="single" w:sz="8" w:space="0" w:color="auto"/>
            </w:tcBorders>
            <w:shd w:val="clear" w:color="000000" w:fill="FFFFFF"/>
            <w:vAlign w:val="center"/>
          </w:tcPr>
          <w:p w14:paraId="00713389" w14:textId="6BBD48C4" w:rsidR="009B2E8F" w:rsidRPr="00043C89" w:rsidRDefault="009B2E8F" w:rsidP="009B2E8F">
            <w:pPr>
              <w:jc w:val="center"/>
              <w:rPr>
                <w:rFonts w:ascii="Sylfaen" w:hAnsi="Sylfaen" w:cs="Arial"/>
                <w:sz w:val="10"/>
                <w:szCs w:val="10"/>
              </w:rPr>
            </w:pPr>
          </w:p>
        </w:tc>
        <w:tc>
          <w:tcPr>
            <w:tcW w:w="217" w:type="pct"/>
            <w:tcBorders>
              <w:top w:val="nil"/>
              <w:left w:val="nil"/>
              <w:bottom w:val="single" w:sz="4" w:space="0" w:color="auto"/>
              <w:right w:val="single" w:sz="4" w:space="0" w:color="auto"/>
            </w:tcBorders>
            <w:shd w:val="clear" w:color="000000" w:fill="FFFFFF"/>
            <w:vAlign w:val="center"/>
            <w:hideMark/>
          </w:tcPr>
          <w:p w14:paraId="11D2C279" w14:textId="78A08907" w:rsidR="009B2E8F" w:rsidRPr="009E60B7" w:rsidRDefault="009B2E8F" w:rsidP="009B2E8F">
            <w:pPr>
              <w:jc w:val="center"/>
              <w:rPr>
                <w:rFonts w:ascii="Sylfaen" w:hAnsi="Sylfaen" w:cs="Arial"/>
                <w:b/>
                <w:bCs/>
                <w:sz w:val="10"/>
                <w:szCs w:val="10"/>
                <w:lang w:val="ka-GE"/>
              </w:rPr>
            </w:pPr>
            <w:r>
              <w:rPr>
                <w:rFonts w:ascii="Sylfaen" w:hAnsi="Sylfaen" w:cs="Arial"/>
                <w:b/>
                <w:bCs/>
                <w:sz w:val="10"/>
                <w:szCs w:val="10"/>
              </w:rPr>
              <w:t>618,9</w:t>
            </w:r>
          </w:p>
        </w:tc>
        <w:tc>
          <w:tcPr>
            <w:tcW w:w="228" w:type="pct"/>
            <w:tcBorders>
              <w:top w:val="nil"/>
              <w:left w:val="nil"/>
              <w:bottom w:val="single" w:sz="4" w:space="0" w:color="auto"/>
              <w:right w:val="single" w:sz="4" w:space="0" w:color="auto"/>
            </w:tcBorders>
            <w:shd w:val="clear" w:color="000000" w:fill="FFFFFF"/>
            <w:vAlign w:val="center"/>
            <w:hideMark/>
          </w:tcPr>
          <w:p w14:paraId="5D7B5C2C" w14:textId="5AC27606" w:rsidR="009B2E8F" w:rsidRPr="009E60B7" w:rsidRDefault="009B2E8F" w:rsidP="009B2E8F">
            <w:pPr>
              <w:jc w:val="center"/>
              <w:rPr>
                <w:rFonts w:ascii="Sylfaen" w:hAnsi="Sylfaen" w:cs="Arial"/>
                <w:sz w:val="10"/>
                <w:szCs w:val="10"/>
                <w:lang w:val="ka-GE"/>
              </w:rPr>
            </w:pPr>
            <w:r>
              <w:rPr>
                <w:rFonts w:ascii="Sylfaen" w:hAnsi="Sylfaen" w:cs="Arial"/>
                <w:b/>
                <w:bCs/>
                <w:sz w:val="10"/>
                <w:szCs w:val="10"/>
              </w:rPr>
              <w:t>618,9</w:t>
            </w:r>
          </w:p>
        </w:tc>
        <w:tc>
          <w:tcPr>
            <w:tcW w:w="228" w:type="pct"/>
            <w:tcBorders>
              <w:top w:val="nil"/>
              <w:left w:val="nil"/>
              <w:bottom w:val="single" w:sz="4" w:space="0" w:color="auto"/>
              <w:right w:val="single" w:sz="8" w:space="0" w:color="auto"/>
            </w:tcBorders>
            <w:shd w:val="clear" w:color="000000" w:fill="FFFFFF"/>
            <w:vAlign w:val="center"/>
            <w:hideMark/>
          </w:tcPr>
          <w:p w14:paraId="608BDC83" w14:textId="77777777" w:rsidR="009B2E8F" w:rsidRPr="00043C89" w:rsidRDefault="009B2E8F" w:rsidP="009B2E8F">
            <w:pPr>
              <w:jc w:val="center"/>
              <w:rPr>
                <w:rFonts w:ascii="Sylfaen" w:hAnsi="Sylfaen" w:cs="Arial"/>
                <w:sz w:val="10"/>
                <w:szCs w:val="10"/>
              </w:rPr>
            </w:pPr>
            <w:r w:rsidRPr="00043C89">
              <w:rPr>
                <w:rFonts w:ascii="Sylfaen" w:hAnsi="Sylfaen" w:cs="Arial"/>
                <w:sz w:val="10"/>
                <w:szCs w:val="10"/>
              </w:rPr>
              <w:t> </w:t>
            </w:r>
          </w:p>
        </w:tc>
      </w:tr>
      <w:tr w:rsidR="00995A6A" w:rsidRPr="00043C89" w14:paraId="30CA9315"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7C05D184" w14:textId="77777777" w:rsidR="007062E7" w:rsidRPr="00043C89" w:rsidRDefault="007062E7" w:rsidP="007062E7">
            <w:pPr>
              <w:jc w:val="center"/>
              <w:rPr>
                <w:rFonts w:ascii="Sylfaen" w:hAnsi="Sylfaen" w:cs="Calibri"/>
                <w:sz w:val="10"/>
                <w:szCs w:val="10"/>
              </w:rPr>
            </w:pPr>
            <w:r w:rsidRPr="00043C89">
              <w:rPr>
                <w:rFonts w:ascii="Sylfaen" w:hAnsi="Sylfaen" w:cs="Calibri"/>
                <w:sz w:val="10"/>
                <w:szCs w:val="10"/>
              </w:rPr>
              <w:t> </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0643B84E"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09" w:type="pct"/>
            <w:tcBorders>
              <w:top w:val="nil"/>
              <w:left w:val="nil"/>
              <w:bottom w:val="single" w:sz="4" w:space="0" w:color="auto"/>
              <w:right w:val="single" w:sz="4" w:space="0" w:color="auto"/>
            </w:tcBorders>
            <w:shd w:val="clear" w:color="000000" w:fill="FFFFFF"/>
            <w:vAlign w:val="center"/>
            <w:hideMark/>
          </w:tcPr>
          <w:p w14:paraId="6F024BD8"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8" w:type="pct"/>
            <w:tcBorders>
              <w:top w:val="nil"/>
              <w:left w:val="nil"/>
              <w:bottom w:val="single" w:sz="4" w:space="0" w:color="auto"/>
              <w:right w:val="single" w:sz="8" w:space="0" w:color="auto"/>
            </w:tcBorders>
            <w:shd w:val="clear" w:color="000000" w:fill="FFFFFF"/>
            <w:vAlign w:val="center"/>
            <w:hideMark/>
          </w:tcPr>
          <w:p w14:paraId="4624908F"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19" w:type="pct"/>
            <w:tcBorders>
              <w:top w:val="nil"/>
              <w:left w:val="nil"/>
              <w:bottom w:val="single" w:sz="4" w:space="0" w:color="auto"/>
              <w:right w:val="single" w:sz="4" w:space="0" w:color="auto"/>
            </w:tcBorders>
            <w:shd w:val="clear" w:color="000000" w:fill="FFFFFF"/>
            <w:vAlign w:val="center"/>
            <w:hideMark/>
          </w:tcPr>
          <w:p w14:paraId="03CA97CB"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10" w:type="pct"/>
            <w:tcBorders>
              <w:top w:val="nil"/>
              <w:left w:val="nil"/>
              <w:bottom w:val="single" w:sz="4" w:space="0" w:color="auto"/>
              <w:right w:val="single" w:sz="4" w:space="0" w:color="auto"/>
            </w:tcBorders>
            <w:shd w:val="clear" w:color="000000" w:fill="FFFFFF"/>
            <w:vAlign w:val="center"/>
            <w:hideMark/>
          </w:tcPr>
          <w:p w14:paraId="0E2DF20F"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59" w:type="pct"/>
            <w:tcBorders>
              <w:top w:val="nil"/>
              <w:left w:val="nil"/>
              <w:bottom w:val="single" w:sz="4" w:space="0" w:color="auto"/>
              <w:right w:val="single" w:sz="8" w:space="0" w:color="auto"/>
            </w:tcBorders>
            <w:shd w:val="clear" w:color="000000" w:fill="FFFFFF"/>
            <w:vAlign w:val="center"/>
            <w:hideMark/>
          </w:tcPr>
          <w:p w14:paraId="13ABDC7A"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4336028C"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10" w:type="pct"/>
            <w:tcBorders>
              <w:top w:val="nil"/>
              <w:left w:val="nil"/>
              <w:bottom w:val="single" w:sz="4" w:space="0" w:color="auto"/>
              <w:right w:val="single" w:sz="4" w:space="0" w:color="auto"/>
            </w:tcBorders>
            <w:shd w:val="clear" w:color="000000" w:fill="FFFFFF"/>
            <w:vAlign w:val="center"/>
            <w:hideMark/>
          </w:tcPr>
          <w:p w14:paraId="0A0C809E"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9" w:type="pct"/>
            <w:tcBorders>
              <w:top w:val="nil"/>
              <w:left w:val="nil"/>
              <w:bottom w:val="single" w:sz="4" w:space="0" w:color="auto"/>
              <w:right w:val="single" w:sz="8" w:space="0" w:color="auto"/>
            </w:tcBorders>
            <w:shd w:val="clear" w:color="000000" w:fill="FFFFFF"/>
            <w:vAlign w:val="center"/>
            <w:hideMark/>
          </w:tcPr>
          <w:p w14:paraId="1CAED304"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42" w:type="pct"/>
            <w:tcBorders>
              <w:top w:val="nil"/>
              <w:left w:val="nil"/>
              <w:bottom w:val="single" w:sz="4" w:space="0" w:color="auto"/>
              <w:right w:val="single" w:sz="4" w:space="0" w:color="auto"/>
            </w:tcBorders>
            <w:shd w:val="clear" w:color="000000" w:fill="FFFFFF"/>
            <w:vAlign w:val="center"/>
            <w:hideMark/>
          </w:tcPr>
          <w:p w14:paraId="79E1FAF8" w14:textId="1246CFE9"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7" w:type="pct"/>
            <w:tcBorders>
              <w:top w:val="nil"/>
              <w:left w:val="nil"/>
              <w:bottom w:val="single" w:sz="4" w:space="0" w:color="auto"/>
              <w:right w:val="single" w:sz="4" w:space="0" w:color="auto"/>
            </w:tcBorders>
            <w:shd w:val="clear" w:color="000000" w:fill="FFFFFF"/>
            <w:vAlign w:val="center"/>
            <w:hideMark/>
          </w:tcPr>
          <w:p w14:paraId="6D65F6F9" w14:textId="20626B3C"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46" w:type="pct"/>
            <w:tcBorders>
              <w:top w:val="nil"/>
              <w:left w:val="nil"/>
              <w:bottom w:val="single" w:sz="4" w:space="0" w:color="auto"/>
              <w:right w:val="single" w:sz="8" w:space="0" w:color="auto"/>
            </w:tcBorders>
            <w:shd w:val="clear" w:color="000000" w:fill="FFFFFF"/>
            <w:vAlign w:val="center"/>
            <w:hideMark/>
          </w:tcPr>
          <w:p w14:paraId="7BC0AA76" w14:textId="18385FF0"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09" w:type="pct"/>
            <w:tcBorders>
              <w:top w:val="nil"/>
              <w:left w:val="nil"/>
              <w:bottom w:val="single" w:sz="4" w:space="0" w:color="auto"/>
              <w:right w:val="single" w:sz="4" w:space="0" w:color="auto"/>
            </w:tcBorders>
            <w:shd w:val="clear" w:color="000000" w:fill="FFFFFF"/>
            <w:vAlign w:val="center"/>
            <w:hideMark/>
          </w:tcPr>
          <w:p w14:paraId="29586263"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182" w:type="pct"/>
            <w:tcBorders>
              <w:top w:val="nil"/>
              <w:left w:val="nil"/>
              <w:bottom w:val="single" w:sz="4" w:space="0" w:color="auto"/>
              <w:right w:val="single" w:sz="4" w:space="0" w:color="auto"/>
            </w:tcBorders>
            <w:shd w:val="clear" w:color="000000" w:fill="FFFFFF"/>
            <w:vAlign w:val="center"/>
            <w:hideMark/>
          </w:tcPr>
          <w:p w14:paraId="3EC32AA2"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182" w:type="pct"/>
            <w:tcBorders>
              <w:top w:val="nil"/>
              <w:left w:val="nil"/>
              <w:bottom w:val="single" w:sz="4" w:space="0" w:color="auto"/>
              <w:right w:val="single" w:sz="8" w:space="0" w:color="auto"/>
            </w:tcBorders>
            <w:shd w:val="clear" w:color="000000" w:fill="FFFFFF"/>
            <w:vAlign w:val="center"/>
            <w:hideMark/>
          </w:tcPr>
          <w:p w14:paraId="60476B4E"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6" w:type="pct"/>
            <w:tcBorders>
              <w:top w:val="nil"/>
              <w:left w:val="nil"/>
              <w:bottom w:val="single" w:sz="4" w:space="0" w:color="auto"/>
              <w:right w:val="single" w:sz="4" w:space="0" w:color="auto"/>
            </w:tcBorders>
            <w:shd w:val="clear" w:color="000000" w:fill="FFFFFF"/>
            <w:vAlign w:val="center"/>
            <w:hideMark/>
          </w:tcPr>
          <w:p w14:paraId="2EEC831A"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182" w:type="pct"/>
            <w:tcBorders>
              <w:top w:val="nil"/>
              <w:left w:val="nil"/>
              <w:bottom w:val="single" w:sz="4" w:space="0" w:color="auto"/>
              <w:right w:val="single" w:sz="4" w:space="0" w:color="auto"/>
            </w:tcBorders>
            <w:shd w:val="clear" w:color="000000" w:fill="FFFFFF"/>
            <w:vAlign w:val="center"/>
            <w:hideMark/>
          </w:tcPr>
          <w:p w14:paraId="426E4846"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38" w:type="pct"/>
            <w:tcBorders>
              <w:top w:val="nil"/>
              <w:left w:val="nil"/>
              <w:bottom w:val="single" w:sz="4" w:space="0" w:color="auto"/>
              <w:right w:val="single" w:sz="8" w:space="0" w:color="auto"/>
            </w:tcBorders>
            <w:shd w:val="clear" w:color="000000" w:fill="FFFFFF"/>
            <w:vAlign w:val="center"/>
            <w:hideMark/>
          </w:tcPr>
          <w:p w14:paraId="1BD77861"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17" w:type="pct"/>
            <w:tcBorders>
              <w:top w:val="nil"/>
              <w:left w:val="nil"/>
              <w:bottom w:val="single" w:sz="4" w:space="0" w:color="auto"/>
              <w:right w:val="single" w:sz="4" w:space="0" w:color="auto"/>
            </w:tcBorders>
            <w:shd w:val="clear" w:color="000000" w:fill="FFFFFF"/>
            <w:vAlign w:val="center"/>
            <w:hideMark/>
          </w:tcPr>
          <w:p w14:paraId="3431D7A3"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772A5D1B"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8" w:type="pct"/>
            <w:tcBorders>
              <w:top w:val="nil"/>
              <w:left w:val="nil"/>
              <w:bottom w:val="single" w:sz="4" w:space="0" w:color="auto"/>
              <w:right w:val="single" w:sz="8" w:space="0" w:color="auto"/>
            </w:tcBorders>
            <w:shd w:val="clear" w:color="000000" w:fill="FFFFFF"/>
            <w:vAlign w:val="center"/>
            <w:hideMark/>
          </w:tcPr>
          <w:p w14:paraId="2F42CD4B"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r>
      <w:tr w:rsidR="009B2E8F" w:rsidRPr="00043C89" w14:paraId="3AC37FDD"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6679687D" w14:textId="77777777" w:rsidR="009B2E8F" w:rsidRPr="00043C89" w:rsidRDefault="009B2E8F" w:rsidP="009B2E8F">
            <w:pPr>
              <w:rPr>
                <w:rFonts w:ascii="Sylfaen" w:hAnsi="Sylfaen" w:cs="Calibri"/>
                <w:b/>
                <w:bCs/>
                <w:sz w:val="10"/>
                <w:szCs w:val="10"/>
              </w:rPr>
            </w:pPr>
            <w:r w:rsidRPr="00043C89">
              <w:rPr>
                <w:rFonts w:ascii="Sylfaen" w:hAnsi="Sylfaen" w:cs="Calibri"/>
                <w:b/>
                <w:bCs/>
                <w:sz w:val="10"/>
                <w:szCs w:val="10"/>
              </w:rPr>
              <w:t>მთლიანი სალდო</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5AAA77C6" w14:textId="74924E1F" w:rsidR="009B2E8F" w:rsidRPr="001622DB" w:rsidRDefault="009B2E8F" w:rsidP="009B2E8F">
            <w:pPr>
              <w:jc w:val="center"/>
              <w:rPr>
                <w:rFonts w:ascii="Sylfaen" w:hAnsi="Sylfaen" w:cs="Arial"/>
                <w:b/>
                <w:bCs/>
                <w:sz w:val="10"/>
                <w:szCs w:val="10"/>
              </w:rPr>
            </w:pPr>
            <w:r>
              <w:rPr>
                <w:rFonts w:ascii="Sylfaen" w:hAnsi="Sylfaen" w:cs="Arial"/>
                <w:b/>
                <w:bCs/>
                <w:sz w:val="10"/>
                <w:szCs w:val="10"/>
              </w:rPr>
              <w:t>-4 893,8</w:t>
            </w:r>
          </w:p>
        </w:tc>
        <w:tc>
          <w:tcPr>
            <w:tcW w:w="209" w:type="pct"/>
            <w:tcBorders>
              <w:top w:val="nil"/>
              <w:left w:val="nil"/>
              <w:bottom w:val="single" w:sz="4" w:space="0" w:color="auto"/>
              <w:right w:val="single" w:sz="4" w:space="0" w:color="auto"/>
            </w:tcBorders>
            <w:shd w:val="clear" w:color="000000" w:fill="FFFFFF"/>
            <w:vAlign w:val="center"/>
            <w:hideMark/>
          </w:tcPr>
          <w:p w14:paraId="58C1C424" w14:textId="6B2BD6A4" w:rsidR="009B2E8F" w:rsidRPr="001622DB" w:rsidRDefault="009B2E8F" w:rsidP="009B2E8F">
            <w:pPr>
              <w:jc w:val="center"/>
              <w:rPr>
                <w:rFonts w:ascii="Sylfaen" w:hAnsi="Sylfaen" w:cs="Arial"/>
                <w:b/>
                <w:bCs/>
                <w:sz w:val="10"/>
                <w:szCs w:val="10"/>
              </w:rPr>
            </w:pPr>
            <w:r>
              <w:rPr>
                <w:rFonts w:ascii="Sylfaen" w:hAnsi="Sylfaen" w:cs="Arial"/>
                <w:b/>
                <w:bCs/>
                <w:sz w:val="10"/>
                <w:szCs w:val="10"/>
              </w:rPr>
              <w:t>-4 966,1</w:t>
            </w:r>
          </w:p>
        </w:tc>
        <w:tc>
          <w:tcPr>
            <w:tcW w:w="228" w:type="pct"/>
            <w:tcBorders>
              <w:top w:val="nil"/>
              <w:left w:val="nil"/>
              <w:bottom w:val="single" w:sz="4" w:space="0" w:color="auto"/>
              <w:right w:val="single" w:sz="8" w:space="0" w:color="auto"/>
            </w:tcBorders>
            <w:shd w:val="clear" w:color="000000" w:fill="FFFFFF"/>
            <w:vAlign w:val="center"/>
            <w:hideMark/>
          </w:tcPr>
          <w:p w14:paraId="1C8E716C" w14:textId="4349F278" w:rsidR="009B2E8F" w:rsidRPr="001622DB" w:rsidRDefault="009B2E8F" w:rsidP="009B2E8F">
            <w:pPr>
              <w:jc w:val="center"/>
              <w:rPr>
                <w:rFonts w:ascii="Sylfaen" w:hAnsi="Sylfaen" w:cs="Arial"/>
                <w:b/>
                <w:bCs/>
                <w:sz w:val="10"/>
                <w:szCs w:val="10"/>
              </w:rPr>
            </w:pPr>
            <w:r>
              <w:rPr>
                <w:rFonts w:ascii="Sylfaen" w:hAnsi="Sylfaen" w:cs="Arial"/>
                <w:b/>
                <w:bCs/>
                <w:sz w:val="10"/>
                <w:szCs w:val="10"/>
              </w:rPr>
              <w:t>72,3</w:t>
            </w:r>
          </w:p>
        </w:tc>
        <w:tc>
          <w:tcPr>
            <w:tcW w:w="219" w:type="pct"/>
            <w:tcBorders>
              <w:top w:val="nil"/>
              <w:left w:val="nil"/>
              <w:bottom w:val="single" w:sz="4" w:space="0" w:color="auto"/>
              <w:right w:val="single" w:sz="4" w:space="0" w:color="auto"/>
            </w:tcBorders>
            <w:shd w:val="clear" w:color="000000" w:fill="FFFFFF"/>
            <w:vAlign w:val="center"/>
            <w:hideMark/>
          </w:tcPr>
          <w:p w14:paraId="1FA1F5A2" w14:textId="08402916" w:rsidR="009B2E8F" w:rsidRPr="000E3A68" w:rsidRDefault="009B2E8F" w:rsidP="009B2E8F">
            <w:pPr>
              <w:jc w:val="center"/>
              <w:rPr>
                <w:rFonts w:ascii="Sylfaen" w:hAnsi="Sylfaen" w:cs="Arial"/>
                <w:b/>
                <w:bCs/>
                <w:sz w:val="10"/>
                <w:szCs w:val="10"/>
              </w:rPr>
            </w:pPr>
            <w:r>
              <w:rPr>
                <w:rFonts w:ascii="Sylfaen" w:hAnsi="Sylfaen" w:cs="Arial"/>
                <w:b/>
                <w:bCs/>
                <w:sz w:val="10"/>
                <w:szCs w:val="10"/>
              </w:rPr>
              <w:t>797,6</w:t>
            </w:r>
          </w:p>
        </w:tc>
        <w:tc>
          <w:tcPr>
            <w:tcW w:w="210" w:type="pct"/>
            <w:tcBorders>
              <w:top w:val="nil"/>
              <w:left w:val="nil"/>
              <w:bottom w:val="single" w:sz="4" w:space="0" w:color="auto"/>
              <w:right w:val="single" w:sz="4" w:space="0" w:color="auto"/>
            </w:tcBorders>
            <w:shd w:val="clear" w:color="000000" w:fill="FFFFFF"/>
            <w:vAlign w:val="center"/>
            <w:hideMark/>
          </w:tcPr>
          <w:p w14:paraId="23590093" w14:textId="763C4757" w:rsidR="009B2E8F" w:rsidRPr="000E3A68" w:rsidRDefault="009B2E8F" w:rsidP="009B2E8F">
            <w:pPr>
              <w:jc w:val="center"/>
              <w:rPr>
                <w:rFonts w:ascii="Sylfaen" w:hAnsi="Sylfaen" w:cs="Arial"/>
                <w:b/>
                <w:bCs/>
                <w:sz w:val="10"/>
                <w:szCs w:val="10"/>
              </w:rPr>
            </w:pPr>
            <w:r>
              <w:rPr>
                <w:rFonts w:ascii="Sylfaen" w:hAnsi="Sylfaen" w:cs="Arial"/>
                <w:b/>
                <w:bCs/>
                <w:sz w:val="10"/>
                <w:szCs w:val="10"/>
              </w:rPr>
              <w:t>304,7</w:t>
            </w:r>
          </w:p>
        </w:tc>
        <w:tc>
          <w:tcPr>
            <w:tcW w:w="259" w:type="pct"/>
            <w:tcBorders>
              <w:top w:val="nil"/>
              <w:left w:val="nil"/>
              <w:bottom w:val="single" w:sz="4" w:space="0" w:color="auto"/>
              <w:right w:val="single" w:sz="8" w:space="0" w:color="auto"/>
            </w:tcBorders>
            <w:shd w:val="clear" w:color="000000" w:fill="FFFFFF"/>
            <w:vAlign w:val="center"/>
            <w:hideMark/>
          </w:tcPr>
          <w:p w14:paraId="2877CE23" w14:textId="2C54C119" w:rsidR="009B2E8F" w:rsidRPr="000E3A68" w:rsidRDefault="009B2E8F" w:rsidP="009B2E8F">
            <w:pPr>
              <w:jc w:val="center"/>
              <w:rPr>
                <w:rFonts w:ascii="Sylfaen" w:hAnsi="Sylfaen" w:cs="Arial"/>
                <w:b/>
                <w:bCs/>
                <w:sz w:val="10"/>
                <w:szCs w:val="10"/>
              </w:rPr>
            </w:pPr>
            <w:r>
              <w:rPr>
                <w:rFonts w:ascii="Sylfaen" w:hAnsi="Sylfaen" w:cs="Arial"/>
                <w:b/>
                <w:bCs/>
                <w:sz w:val="10"/>
                <w:szCs w:val="10"/>
              </w:rPr>
              <w:t>492,9</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172BDA2D" w14:textId="2264DC40" w:rsidR="009B2E8F" w:rsidRPr="0090361F" w:rsidRDefault="009B2E8F" w:rsidP="009B2E8F">
            <w:pPr>
              <w:jc w:val="center"/>
              <w:rPr>
                <w:rFonts w:ascii="Sylfaen" w:hAnsi="Sylfaen" w:cs="Arial"/>
                <w:b/>
                <w:bCs/>
                <w:sz w:val="10"/>
                <w:szCs w:val="10"/>
              </w:rPr>
            </w:pPr>
            <w:r>
              <w:rPr>
                <w:rFonts w:ascii="Sylfaen" w:hAnsi="Sylfaen" w:cs="Arial"/>
                <w:b/>
                <w:bCs/>
                <w:sz w:val="10"/>
                <w:szCs w:val="10"/>
                <w:lang w:val="ka-GE"/>
              </w:rPr>
              <w:t>-</w:t>
            </w:r>
            <w:r>
              <w:rPr>
                <w:rFonts w:ascii="Sylfaen" w:hAnsi="Sylfaen" w:cs="Arial"/>
                <w:b/>
                <w:bCs/>
                <w:sz w:val="10"/>
                <w:szCs w:val="10"/>
              </w:rPr>
              <w:t>7 482</w:t>
            </w:r>
            <w:r>
              <w:rPr>
                <w:rFonts w:ascii="Sylfaen" w:hAnsi="Sylfaen" w:cs="Arial"/>
                <w:b/>
                <w:bCs/>
                <w:sz w:val="10"/>
                <w:szCs w:val="10"/>
                <w:lang w:val="ka-GE"/>
              </w:rPr>
              <w:t>,</w:t>
            </w:r>
            <w:r>
              <w:rPr>
                <w:rFonts w:ascii="Sylfaen" w:hAnsi="Sylfaen" w:cs="Arial"/>
                <w:b/>
                <w:bCs/>
                <w:sz w:val="10"/>
                <w:szCs w:val="10"/>
              </w:rPr>
              <w:t>4</w:t>
            </w:r>
          </w:p>
        </w:tc>
        <w:tc>
          <w:tcPr>
            <w:tcW w:w="210" w:type="pct"/>
            <w:tcBorders>
              <w:top w:val="nil"/>
              <w:left w:val="nil"/>
              <w:bottom w:val="single" w:sz="4" w:space="0" w:color="auto"/>
              <w:right w:val="single" w:sz="4" w:space="0" w:color="auto"/>
            </w:tcBorders>
            <w:shd w:val="clear" w:color="000000" w:fill="FFFFFF"/>
            <w:vAlign w:val="center"/>
            <w:hideMark/>
          </w:tcPr>
          <w:p w14:paraId="085DB270" w14:textId="161B6082" w:rsidR="009B2E8F" w:rsidRPr="0090361F" w:rsidRDefault="009B2E8F" w:rsidP="009B2E8F">
            <w:pPr>
              <w:jc w:val="center"/>
              <w:rPr>
                <w:rFonts w:ascii="Sylfaen" w:hAnsi="Sylfaen" w:cs="Arial"/>
                <w:b/>
                <w:bCs/>
                <w:sz w:val="10"/>
                <w:szCs w:val="10"/>
              </w:rPr>
            </w:pPr>
            <w:r>
              <w:rPr>
                <w:rFonts w:ascii="Sylfaen" w:hAnsi="Sylfaen" w:cs="Arial"/>
                <w:b/>
                <w:bCs/>
                <w:sz w:val="10"/>
                <w:szCs w:val="10"/>
                <w:lang w:val="ka-GE"/>
              </w:rPr>
              <w:t>-</w:t>
            </w:r>
            <w:r>
              <w:rPr>
                <w:rFonts w:ascii="Sylfaen" w:hAnsi="Sylfaen" w:cs="Arial"/>
                <w:b/>
                <w:bCs/>
                <w:sz w:val="10"/>
                <w:szCs w:val="10"/>
              </w:rPr>
              <w:t>6 936</w:t>
            </w:r>
            <w:r>
              <w:rPr>
                <w:rFonts w:ascii="Sylfaen" w:hAnsi="Sylfaen" w:cs="Arial"/>
                <w:b/>
                <w:bCs/>
                <w:sz w:val="10"/>
                <w:szCs w:val="10"/>
                <w:lang w:val="ka-GE"/>
              </w:rPr>
              <w:t>,</w:t>
            </w:r>
            <w:r>
              <w:rPr>
                <w:rFonts w:ascii="Sylfaen" w:hAnsi="Sylfaen" w:cs="Arial"/>
                <w:b/>
                <w:bCs/>
                <w:sz w:val="10"/>
                <w:szCs w:val="10"/>
              </w:rPr>
              <w:t>4</w:t>
            </w:r>
          </w:p>
        </w:tc>
        <w:tc>
          <w:tcPr>
            <w:tcW w:w="229" w:type="pct"/>
            <w:tcBorders>
              <w:top w:val="nil"/>
              <w:left w:val="nil"/>
              <w:bottom w:val="single" w:sz="4" w:space="0" w:color="auto"/>
              <w:right w:val="single" w:sz="8" w:space="0" w:color="auto"/>
            </w:tcBorders>
            <w:shd w:val="clear" w:color="000000" w:fill="FFFFFF"/>
            <w:vAlign w:val="center"/>
            <w:hideMark/>
          </w:tcPr>
          <w:p w14:paraId="0D932E1C" w14:textId="7D03313A" w:rsidR="009B2E8F" w:rsidRPr="0090361F" w:rsidRDefault="009B2E8F" w:rsidP="009B2E8F">
            <w:pPr>
              <w:jc w:val="center"/>
              <w:rPr>
                <w:rFonts w:ascii="Sylfaen" w:hAnsi="Sylfaen" w:cs="Arial"/>
                <w:b/>
                <w:bCs/>
                <w:sz w:val="10"/>
                <w:szCs w:val="10"/>
              </w:rPr>
            </w:pPr>
            <w:r>
              <w:rPr>
                <w:rFonts w:ascii="Sylfaen" w:hAnsi="Sylfaen" w:cs="Arial"/>
                <w:b/>
                <w:bCs/>
                <w:sz w:val="10"/>
                <w:szCs w:val="10"/>
                <w:lang w:val="ka-GE"/>
              </w:rPr>
              <w:t>-</w:t>
            </w:r>
            <w:r>
              <w:rPr>
                <w:rFonts w:ascii="Sylfaen" w:hAnsi="Sylfaen" w:cs="Arial"/>
                <w:b/>
                <w:bCs/>
                <w:sz w:val="10"/>
                <w:szCs w:val="10"/>
              </w:rPr>
              <w:t>546</w:t>
            </w:r>
            <w:r>
              <w:rPr>
                <w:rFonts w:ascii="Sylfaen" w:hAnsi="Sylfaen" w:cs="Arial"/>
                <w:b/>
                <w:bCs/>
                <w:sz w:val="10"/>
                <w:szCs w:val="10"/>
                <w:lang w:val="ka-GE"/>
              </w:rPr>
              <w:t>,</w:t>
            </w:r>
            <w:r>
              <w:rPr>
                <w:rFonts w:ascii="Sylfaen" w:hAnsi="Sylfaen" w:cs="Arial"/>
                <w:b/>
                <w:bCs/>
                <w:sz w:val="10"/>
                <w:szCs w:val="10"/>
              </w:rPr>
              <w:t>1</w:t>
            </w:r>
          </w:p>
        </w:tc>
        <w:tc>
          <w:tcPr>
            <w:tcW w:w="242" w:type="pct"/>
            <w:tcBorders>
              <w:top w:val="nil"/>
              <w:left w:val="nil"/>
              <w:bottom w:val="single" w:sz="4" w:space="0" w:color="auto"/>
              <w:right w:val="single" w:sz="4" w:space="0" w:color="auto"/>
            </w:tcBorders>
            <w:shd w:val="clear" w:color="000000" w:fill="FFFFFF"/>
            <w:vAlign w:val="center"/>
            <w:hideMark/>
          </w:tcPr>
          <w:p w14:paraId="625C9D38" w14:textId="1040750A" w:rsidR="009B2E8F" w:rsidRPr="003E6795" w:rsidRDefault="009B2E8F" w:rsidP="009B2E8F">
            <w:pPr>
              <w:jc w:val="center"/>
              <w:rPr>
                <w:rFonts w:ascii="Sylfaen" w:hAnsi="Sylfaen" w:cs="Arial"/>
                <w:b/>
                <w:bCs/>
                <w:sz w:val="10"/>
                <w:szCs w:val="10"/>
                <w:lang w:val="ka-GE"/>
              </w:rPr>
            </w:pPr>
            <w:r>
              <w:rPr>
                <w:rFonts w:ascii="Sylfaen" w:hAnsi="Sylfaen" w:cs="Arial"/>
                <w:b/>
                <w:bCs/>
                <w:sz w:val="10"/>
                <w:szCs w:val="10"/>
                <w:lang w:val="ka-GE"/>
              </w:rPr>
              <w:t>0</w:t>
            </w:r>
            <w:r w:rsidRPr="005C0703">
              <w:rPr>
                <w:rFonts w:ascii="Sylfaen" w:hAnsi="Sylfaen" w:cs="Arial"/>
                <w:b/>
                <w:bCs/>
                <w:sz w:val="10"/>
                <w:szCs w:val="10"/>
              </w:rPr>
              <w:t>,</w:t>
            </w:r>
            <w:r>
              <w:rPr>
                <w:rFonts w:ascii="Sylfaen" w:hAnsi="Sylfaen" w:cs="Arial"/>
                <w:b/>
                <w:bCs/>
                <w:sz w:val="10"/>
                <w:szCs w:val="10"/>
                <w:lang w:val="ka-GE"/>
              </w:rPr>
              <w:t>0</w:t>
            </w:r>
          </w:p>
        </w:tc>
        <w:tc>
          <w:tcPr>
            <w:tcW w:w="227" w:type="pct"/>
            <w:tcBorders>
              <w:top w:val="nil"/>
              <w:left w:val="nil"/>
              <w:bottom w:val="single" w:sz="4" w:space="0" w:color="auto"/>
              <w:right w:val="single" w:sz="4" w:space="0" w:color="auto"/>
            </w:tcBorders>
            <w:shd w:val="clear" w:color="000000" w:fill="FFFFFF"/>
            <w:vAlign w:val="center"/>
            <w:hideMark/>
          </w:tcPr>
          <w:p w14:paraId="16085E43" w14:textId="2D41796F" w:rsidR="009B2E8F" w:rsidRPr="003E6795" w:rsidRDefault="009B2E8F" w:rsidP="009B2E8F">
            <w:pPr>
              <w:jc w:val="center"/>
              <w:rPr>
                <w:rFonts w:ascii="Sylfaen" w:hAnsi="Sylfaen" w:cs="Arial"/>
                <w:b/>
                <w:bCs/>
                <w:sz w:val="10"/>
                <w:szCs w:val="10"/>
                <w:lang w:val="ka-GE"/>
              </w:rPr>
            </w:pPr>
            <w:r>
              <w:rPr>
                <w:rFonts w:ascii="Sylfaen" w:hAnsi="Sylfaen" w:cs="Arial"/>
                <w:b/>
                <w:bCs/>
                <w:sz w:val="10"/>
                <w:szCs w:val="10"/>
                <w:lang w:val="ka-GE"/>
              </w:rPr>
              <w:t>0</w:t>
            </w:r>
            <w:r w:rsidRPr="005C0703">
              <w:rPr>
                <w:rFonts w:ascii="Sylfaen" w:hAnsi="Sylfaen" w:cs="Arial"/>
                <w:b/>
                <w:bCs/>
                <w:sz w:val="10"/>
                <w:szCs w:val="10"/>
              </w:rPr>
              <w:t>,</w:t>
            </w:r>
            <w:r>
              <w:rPr>
                <w:rFonts w:ascii="Sylfaen" w:hAnsi="Sylfaen" w:cs="Arial"/>
                <w:b/>
                <w:bCs/>
                <w:sz w:val="10"/>
                <w:szCs w:val="10"/>
                <w:lang w:val="ka-GE"/>
              </w:rPr>
              <w:t>0</w:t>
            </w:r>
          </w:p>
        </w:tc>
        <w:tc>
          <w:tcPr>
            <w:tcW w:w="246" w:type="pct"/>
            <w:tcBorders>
              <w:top w:val="nil"/>
              <w:left w:val="nil"/>
              <w:bottom w:val="single" w:sz="4" w:space="0" w:color="auto"/>
              <w:right w:val="single" w:sz="8" w:space="0" w:color="auto"/>
            </w:tcBorders>
            <w:shd w:val="clear" w:color="000000" w:fill="FFFFFF"/>
            <w:vAlign w:val="center"/>
            <w:hideMark/>
          </w:tcPr>
          <w:p w14:paraId="5A14FFEA" w14:textId="3B8B7C91" w:rsidR="009B2E8F" w:rsidRPr="00043C89" w:rsidRDefault="009B2E8F" w:rsidP="009B2E8F">
            <w:pPr>
              <w:jc w:val="center"/>
              <w:rPr>
                <w:rFonts w:ascii="Sylfaen" w:hAnsi="Sylfaen" w:cs="Arial"/>
                <w:b/>
                <w:bCs/>
                <w:sz w:val="10"/>
                <w:szCs w:val="10"/>
              </w:rPr>
            </w:pPr>
            <w:r>
              <w:rPr>
                <w:rFonts w:ascii="Sylfaen" w:hAnsi="Sylfaen" w:cs="Arial"/>
                <w:b/>
                <w:bCs/>
                <w:sz w:val="10"/>
                <w:szCs w:val="10"/>
              </w:rPr>
              <w:t>0,0</w:t>
            </w:r>
          </w:p>
        </w:tc>
        <w:tc>
          <w:tcPr>
            <w:tcW w:w="209" w:type="pct"/>
            <w:tcBorders>
              <w:top w:val="nil"/>
              <w:left w:val="nil"/>
              <w:bottom w:val="single" w:sz="4" w:space="0" w:color="auto"/>
              <w:right w:val="single" w:sz="4" w:space="0" w:color="auto"/>
            </w:tcBorders>
            <w:shd w:val="clear" w:color="000000" w:fill="FFFFFF"/>
            <w:vAlign w:val="center"/>
            <w:hideMark/>
          </w:tcPr>
          <w:p w14:paraId="72AA8A19" w14:textId="51891ABF" w:rsidR="009B2E8F" w:rsidRPr="00C31800" w:rsidRDefault="009B2E8F" w:rsidP="009B2E8F">
            <w:pPr>
              <w:jc w:val="center"/>
              <w:rPr>
                <w:rFonts w:ascii="Sylfaen" w:hAnsi="Sylfaen" w:cs="Arial"/>
                <w:b/>
                <w:bCs/>
                <w:sz w:val="10"/>
                <w:szCs w:val="10"/>
                <w:lang w:val="ka-GE"/>
              </w:rPr>
            </w:pPr>
            <w:r>
              <w:rPr>
                <w:rFonts w:ascii="Sylfaen" w:hAnsi="Sylfaen" w:cs="Arial"/>
                <w:b/>
                <w:bCs/>
                <w:sz w:val="10"/>
                <w:szCs w:val="10"/>
                <w:lang w:val="ka-GE"/>
              </w:rPr>
              <w:t>0</w:t>
            </w:r>
            <w:r w:rsidRPr="005C0703">
              <w:rPr>
                <w:rFonts w:ascii="Sylfaen" w:hAnsi="Sylfaen" w:cs="Arial"/>
                <w:b/>
                <w:bCs/>
                <w:sz w:val="10"/>
                <w:szCs w:val="10"/>
              </w:rPr>
              <w:t>,</w:t>
            </w:r>
            <w:r>
              <w:rPr>
                <w:rFonts w:ascii="Sylfaen" w:hAnsi="Sylfaen" w:cs="Arial"/>
                <w:b/>
                <w:bCs/>
                <w:sz w:val="10"/>
                <w:szCs w:val="10"/>
                <w:lang w:val="ka-GE"/>
              </w:rPr>
              <w:t>0</w:t>
            </w:r>
          </w:p>
        </w:tc>
        <w:tc>
          <w:tcPr>
            <w:tcW w:w="182" w:type="pct"/>
            <w:tcBorders>
              <w:top w:val="nil"/>
              <w:left w:val="nil"/>
              <w:bottom w:val="single" w:sz="4" w:space="0" w:color="auto"/>
              <w:right w:val="single" w:sz="4" w:space="0" w:color="auto"/>
            </w:tcBorders>
            <w:shd w:val="clear" w:color="000000" w:fill="FFFFFF"/>
            <w:vAlign w:val="center"/>
            <w:hideMark/>
          </w:tcPr>
          <w:p w14:paraId="1380D5F9" w14:textId="43362A47" w:rsidR="009B2E8F" w:rsidRPr="00C31800" w:rsidRDefault="009B2E8F" w:rsidP="009B2E8F">
            <w:pPr>
              <w:jc w:val="center"/>
              <w:rPr>
                <w:rFonts w:ascii="Sylfaen" w:hAnsi="Sylfaen" w:cs="Arial"/>
                <w:b/>
                <w:bCs/>
                <w:sz w:val="10"/>
                <w:szCs w:val="10"/>
                <w:lang w:val="ka-GE"/>
              </w:rPr>
            </w:pPr>
            <w:r>
              <w:rPr>
                <w:rFonts w:ascii="Sylfaen" w:hAnsi="Sylfaen" w:cs="Arial"/>
                <w:b/>
                <w:bCs/>
                <w:sz w:val="10"/>
                <w:szCs w:val="10"/>
                <w:lang w:val="ka-GE"/>
              </w:rPr>
              <w:t>0</w:t>
            </w:r>
            <w:r w:rsidRPr="005C0703">
              <w:rPr>
                <w:rFonts w:ascii="Sylfaen" w:hAnsi="Sylfaen" w:cs="Arial"/>
                <w:b/>
                <w:bCs/>
                <w:sz w:val="10"/>
                <w:szCs w:val="10"/>
              </w:rPr>
              <w:t>,</w:t>
            </w:r>
            <w:r>
              <w:rPr>
                <w:rFonts w:ascii="Sylfaen" w:hAnsi="Sylfaen" w:cs="Arial"/>
                <w:b/>
                <w:bCs/>
                <w:sz w:val="10"/>
                <w:szCs w:val="10"/>
                <w:lang w:val="ka-GE"/>
              </w:rPr>
              <w:t>0</w:t>
            </w:r>
          </w:p>
        </w:tc>
        <w:tc>
          <w:tcPr>
            <w:tcW w:w="182" w:type="pct"/>
            <w:tcBorders>
              <w:top w:val="nil"/>
              <w:left w:val="nil"/>
              <w:bottom w:val="single" w:sz="4" w:space="0" w:color="auto"/>
              <w:right w:val="single" w:sz="8" w:space="0" w:color="auto"/>
            </w:tcBorders>
            <w:shd w:val="clear" w:color="000000" w:fill="FFFFFF"/>
            <w:vAlign w:val="center"/>
            <w:hideMark/>
          </w:tcPr>
          <w:p w14:paraId="509D72B8" w14:textId="77777777" w:rsidR="009B2E8F" w:rsidRPr="005C0703" w:rsidRDefault="009B2E8F" w:rsidP="009B2E8F">
            <w:pPr>
              <w:jc w:val="center"/>
              <w:rPr>
                <w:rFonts w:ascii="Sylfaen" w:hAnsi="Sylfaen" w:cs="Arial"/>
                <w:b/>
                <w:bCs/>
                <w:sz w:val="10"/>
                <w:szCs w:val="10"/>
              </w:rPr>
            </w:pPr>
            <w:r w:rsidRPr="005C0703">
              <w:rPr>
                <w:rFonts w:ascii="Sylfaen" w:hAnsi="Sylfaen" w:cs="Arial"/>
                <w:b/>
                <w:bCs/>
                <w:sz w:val="10"/>
                <w:szCs w:val="10"/>
              </w:rPr>
              <w:t>0.0</w:t>
            </w:r>
          </w:p>
        </w:tc>
        <w:tc>
          <w:tcPr>
            <w:tcW w:w="226" w:type="pct"/>
            <w:tcBorders>
              <w:top w:val="nil"/>
              <w:left w:val="nil"/>
              <w:bottom w:val="single" w:sz="4" w:space="0" w:color="auto"/>
              <w:right w:val="single" w:sz="4" w:space="0" w:color="auto"/>
            </w:tcBorders>
            <w:shd w:val="clear" w:color="000000" w:fill="FFFFFF"/>
            <w:vAlign w:val="center"/>
            <w:hideMark/>
          </w:tcPr>
          <w:p w14:paraId="4346DEB3" w14:textId="4C46B3DE" w:rsidR="009B2E8F" w:rsidRPr="00C31800" w:rsidRDefault="009B2E8F" w:rsidP="009B2E8F">
            <w:pPr>
              <w:jc w:val="center"/>
              <w:rPr>
                <w:rFonts w:ascii="Sylfaen" w:hAnsi="Sylfaen" w:cs="Arial"/>
                <w:b/>
                <w:bCs/>
                <w:sz w:val="10"/>
                <w:szCs w:val="10"/>
                <w:lang w:val="ka-GE"/>
              </w:rPr>
            </w:pPr>
            <w:r>
              <w:rPr>
                <w:rFonts w:ascii="Sylfaen" w:hAnsi="Sylfaen" w:cs="Arial"/>
                <w:b/>
                <w:bCs/>
                <w:sz w:val="10"/>
                <w:szCs w:val="10"/>
                <w:lang w:val="ka-GE"/>
              </w:rPr>
              <w:t>0</w:t>
            </w:r>
            <w:r w:rsidRPr="005C0703">
              <w:rPr>
                <w:rFonts w:ascii="Sylfaen" w:hAnsi="Sylfaen" w:cs="Arial"/>
                <w:b/>
                <w:bCs/>
                <w:sz w:val="10"/>
                <w:szCs w:val="10"/>
              </w:rPr>
              <w:t>,</w:t>
            </w:r>
            <w:r>
              <w:rPr>
                <w:rFonts w:ascii="Sylfaen" w:hAnsi="Sylfaen" w:cs="Arial"/>
                <w:b/>
                <w:bCs/>
                <w:sz w:val="10"/>
                <w:szCs w:val="10"/>
                <w:lang w:val="ka-GE"/>
              </w:rPr>
              <w:t>0</w:t>
            </w:r>
          </w:p>
        </w:tc>
        <w:tc>
          <w:tcPr>
            <w:tcW w:w="182" w:type="pct"/>
            <w:tcBorders>
              <w:top w:val="nil"/>
              <w:left w:val="nil"/>
              <w:bottom w:val="single" w:sz="4" w:space="0" w:color="auto"/>
              <w:right w:val="single" w:sz="4" w:space="0" w:color="auto"/>
            </w:tcBorders>
            <w:shd w:val="clear" w:color="000000" w:fill="FFFFFF"/>
            <w:vAlign w:val="center"/>
            <w:hideMark/>
          </w:tcPr>
          <w:p w14:paraId="10DA5B69" w14:textId="0F886C4C" w:rsidR="009B2E8F" w:rsidRPr="005C0703" w:rsidRDefault="009B2E8F" w:rsidP="009B2E8F">
            <w:pPr>
              <w:jc w:val="center"/>
              <w:rPr>
                <w:rFonts w:ascii="Sylfaen" w:hAnsi="Sylfaen" w:cs="Arial"/>
                <w:b/>
                <w:bCs/>
                <w:sz w:val="10"/>
                <w:szCs w:val="10"/>
              </w:rPr>
            </w:pPr>
            <w:r>
              <w:rPr>
                <w:rFonts w:ascii="Sylfaen" w:hAnsi="Sylfaen" w:cs="Arial"/>
                <w:b/>
                <w:bCs/>
                <w:sz w:val="10"/>
                <w:szCs w:val="10"/>
                <w:lang w:val="ka-GE"/>
              </w:rPr>
              <w:t>0,0</w:t>
            </w:r>
          </w:p>
        </w:tc>
        <w:tc>
          <w:tcPr>
            <w:tcW w:w="238" w:type="pct"/>
            <w:tcBorders>
              <w:top w:val="nil"/>
              <w:left w:val="nil"/>
              <w:bottom w:val="single" w:sz="4" w:space="0" w:color="auto"/>
              <w:right w:val="single" w:sz="8" w:space="0" w:color="auto"/>
            </w:tcBorders>
            <w:shd w:val="clear" w:color="000000" w:fill="FFFFFF"/>
            <w:vAlign w:val="center"/>
            <w:hideMark/>
          </w:tcPr>
          <w:p w14:paraId="23F19194" w14:textId="77777777" w:rsidR="009B2E8F" w:rsidRPr="005C0703" w:rsidRDefault="009B2E8F" w:rsidP="009B2E8F">
            <w:pPr>
              <w:jc w:val="center"/>
              <w:rPr>
                <w:rFonts w:ascii="Sylfaen" w:hAnsi="Sylfaen" w:cs="Arial"/>
                <w:b/>
                <w:bCs/>
                <w:sz w:val="10"/>
                <w:szCs w:val="10"/>
              </w:rPr>
            </w:pPr>
            <w:r w:rsidRPr="005C0703">
              <w:rPr>
                <w:rFonts w:ascii="Sylfaen" w:hAnsi="Sylfaen" w:cs="Arial"/>
                <w:b/>
                <w:bCs/>
                <w:sz w:val="10"/>
                <w:szCs w:val="10"/>
              </w:rPr>
              <w:t>0.0</w:t>
            </w:r>
          </w:p>
        </w:tc>
        <w:tc>
          <w:tcPr>
            <w:tcW w:w="217" w:type="pct"/>
            <w:tcBorders>
              <w:top w:val="nil"/>
              <w:left w:val="nil"/>
              <w:bottom w:val="single" w:sz="4" w:space="0" w:color="auto"/>
              <w:right w:val="single" w:sz="4" w:space="0" w:color="auto"/>
            </w:tcBorders>
            <w:shd w:val="clear" w:color="000000" w:fill="FFFFFF"/>
            <w:vAlign w:val="center"/>
            <w:hideMark/>
          </w:tcPr>
          <w:p w14:paraId="056AAAB8" w14:textId="6F7718D2" w:rsidR="009B2E8F" w:rsidRPr="005C0703" w:rsidRDefault="009B2E8F" w:rsidP="009B2E8F">
            <w:pPr>
              <w:jc w:val="center"/>
              <w:rPr>
                <w:rFonts w:ascii="Sylfaen" w:hAnsi="Sylfaen" w:cs="Arial"/>
                <w:b/>
                <w:bCs/>
                <w:sz w:val="10"/>
                <w:szCs w:val="10"/>
              </w:rPr>
            </w:pPr>
            <w:r>
              <w:rPr>
                <w:rFonts w:ascii="Sylfaen" w:hAnsi="Sylfaen" w:cs="Arial"/>
                <w:b/>
                <w:bCs/>
                <w:sz w:val="10"/>
                <w:szCs w:val="10"/>
                <w:lang w:val="ka-GE"/>
              </w:rPr>
              <w:t>0,0</w:t>
            </w:r>
          </w:p>
        </w:tc>
        <w:tc>
          <w:tcPr>
            <w:tcW w:w="228" w:type="pct"/>
            <w:tcBorders>
              <w:top w:val="nil"/>
              <w:left w:val="nil"/>
              <w:bottom w:val="single" w:sz="4" w:space="0" w:color="auto"/>
              <w:right w:val="single" w:sz="4" w:space="0" w:color="auto"/>
            </w:tcBorders>
            <w:shd w:val="clear" w:color="000000" w:fill="FFFFFF"/>
            <w:vAlign w:val="center"/>
            <w:hideMark/>
          </w:tcPr>
          <w:p w14:paraId="6824010D" w14:textId="7E71DC17" w:rsidR="009B2E8F" w:rsidRPr="00C31800" w:rsidRDefault="009B2E8F" w:rsidP="009B2E8F">
            <w:pPr>
              <w:jc w:val="center"/>
              <w:rPr>
                <w:rFonts w:ascii="Sylfaen" w:hAnsi="Sylfaen" w:cs="Arial"/>
                <w:b/>
                <w:bCs/>
                <w:sz w:val="10"/>
                <w:szCs w:val="10"/>
                <w:lang w:val="ka-GE"/>
              </w:rPr>
            </w:pPr>
            <w:r>
              <w:rPr>
                <w:rFonts w:ascii="Sylfaen" w:hAnsi="Sylfaen" w:cs="Arial"/>
                <w:b/>
                <w:bCs/>
                <w:sz w:val="10"/>
                <w:szCs w:val="10"/>
                <w:lang w:val="ka-GE"/>
              </w:rPr>
              <w:t>0</w:t>
            </w:r>
            <w:r w:rsidRPr="005C0703">
              <w:rPr>
                <w:rFonts w:ascii="Sylfaen" w:hAnsi="Sylfaen" w:cs="Arial"/>
                <w:b/>
                <w:bCs/>
                <w:sz w:val="10"/>
                <w:szCs w:val="10"/>
              </w:rPr>
              <w:t>,</w:t>
            </w:r>
            <w:r>
              <w:rPr>
                <w:rFonts w:ascii="Sylfaen" w:hAnsi="Sylfaen" w:cs="Arial"/>
                <w:b/>
                <w:bCs/>
                <w:sz w:val="10"/>
                <w:szCs w:val="10"/>
                <w:lang w:val="ka-GE"/>
              </w:rPr>
              <w:t>0</w:t>
            </w:r>
          </w:p>
        </w:tc>
        <w:tc>
          <w:tcPr>
            <w:tcW w:w="228" w:type="pct"/>
            <w:tcBorders>
              <w:top w:val="nil"/>
              <w:left w:val="nil"/>
              <w:bottom w:val="single" w:sz="4" w:space="0" w:color="auto"/>
              <w:right w:val="single" w:sz="8" w:space="0" w:color="auto"/>
            </w:tcBorders>
            <w:shd w:val="clear" w:color="000000" w:fill="FFFFFF"/>
            <w:vAlign w:val="center"/>
            <w:hideMark/>
          </w:tcPr>
          <w:p w14:paraId="48493001" w14:textId="77777777" w:rsidR="009B2E8F" w:rsidRPr="005C0703" w:rsidRDefault="009B2E8F" w:rsidP="009B2E8F">
            <w:pPr>
              <w:jc w:val="center"/>
              <w:rPr>
                <w:rFonts w:ascii="Sylfaen" w:hAnsi="Sylfaen" w:cs="Arial"/>
                <w:b/>
                <w:bCs/>
                <w:sz w:val="10"/>
                <w:szCs w:val="10"/>
              </w:rPr>
            </w:pPr>
            <w:r w:rsidRPr="005C0703">
              <w:rPr>
                <w:rFonts w:ascii="Sylfaen" w:hAnsi="Sylfaen" w:cs="Arial"/>
                <w:b/>
                <w:bCs/>
                <w:sz w:val="10"/>
                <w:szCs w:val="10"/>
              </w:rPr>
              <w:t>0.0</w:t>
            </w:r>
          </w:p>
        </w:tc>
      </w:tr>
      <w:tr w:rsidR="00995A6A" w:rsidRPr="00043C89" w14:paraId="038DB4A0"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790D1188" w14:textId="77777777" w:rsidR="007062E7" w:rsidRPr="00043C89" w:rsidRDefault="007062E7" w:rsidP="007062E7">
            <w:pPr>
              <w:jc w:val="center"/>
              <w:rPr>
                <w:rFonts w:ascii="Sylfaen" w:hAnsi="Sylfaen" w:cs="Calibri"/>
                <w:sz w:val="10"/>
                <w:szCs w:val="10"/>
              </w:rPr>
            </w:pPr>
            <w:r w:rsidRPr="00043C89">
              <w:rPr>
                <w:rFonts w:ascii="Sylfaen" w:hAnsi="Sylfaen" w:cs="Calibri"/>
                <w:sz w:val="10"/>
                <w:szCs w:val="10"/>
              </w:rPr>
              <w:t> </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05667CDB"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09" w:type="pct"/>
            <w:tcBorders>
              <w:top w:val="nil"/>
              <w:left w:val="nil"/>
              <w:bottom w:val="single" w:sz="4" w:space="0" w:color="auto"/>
              <w:right w:val="single" w:sz="4" w:space="0" w:color="auto"/>
            </w:tcBorders>
            <w:shd w:val="clear" w:color="000000" w:fill="FFFFFF"/>
            <w:vAlign w:val="center"/>
            <w:hideMark/>
          </w:tcPr>
          <w:p w14:paraId="47D08725"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8" w:type="pct"/>
            <w:tcBorders>
              <w:top w:val="nil"/>
              <w:left w:val="nil"/>
              <w:bottom w:val="single" w:sz="4" w:space="0" w:color="auto"/>
              <w:right w:val="single" w:sz="8" w:space="0" w:color="auto"/>
            </w:tcBorders>
            <w:shd w:val="clear" w:color="000000" w:fill="FFFFFF"/>
            <w:vAlign w:val="center"/>
            <w:hideMark/>
          </w:tcPr>
          <w:p w14:paraId="25DD6904"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19" w:type="pct"/>
            <w:tcBorders>
              <w:top w:val="nil"/>
              <w:left w:val="nil"/>
              <w:bottom w:val="single" w:sz="4" w:space="0" w:color="auto"/>
              <w:right w:val="single" w:sz="4" w:space="0" w:color="auto"/>
            </w:tcBorders>
            <w:shd w:val="clear" w:color="000000" w:fill="FFFFFF"/>
            <w:vAlign w:val="center"/>
            <w:hideMark/>
          </w:tcPr>
          <w:p w14:paraId="3A127860"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10" w:type="pct"/>
            <w:tcBorders>
              <w:top w:val="nil"/>
              <w:left w:val="nil"/>
              <w:bottom w:val="single" w:sz="4" w:space="0" w:color="auto"/>
              <w:right w:val="single" w:sz="4" w:space="0" w:color="auto"/>
            </w:tcBorders>
            <w:shd w:val="clear" w:color="000000" w:fill="FFFFFF"/>
            <w:vAlign w:val="center"/>
            <w:hideMark/>
          </w:tcPr>
          <w:p w14:paraId="71A0BE02"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59" w:type="pct"/>
            <w:tcBorders>
              <w:top w:val="nil"/>
              <w:left w:val="nil"/>
              <w:bottom w:val="single" w:sz="4" w:space="0" w:color="auto"/>
              <w:right w:val="single" w:sz="8" w:space="0" w:color="auto"/>
            </w:tcBorders>
            <w:shd w:val="clear" w:color="000000" w:fill="FFFFFF"/>
            <w:vAlign w:val="center"/>
            <w:hideMark/>
          </w:tcPr>
          <w:p w14:paraId="3EA64957"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0C5856C4"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10" w:type="pct"/>
            <w:tcBorders>
              <w:top w:val="nil"/>
              <w:left w:val="nil"/>
              <w:bottom w:val="single" w:sz="4" w:space="0" w:color="auto"/>
              <w:right w:val="single" w:sz="4" w:space="0" w:color="auto"/>
            </w:tcBorders>
            <w:shd w:val="clear" w:color="000000" w:fill="FFFFFF"/>
            <w:vAlign w:val="center"/>
            <w:hideMark/>
          </w:tcPr>
          <w:p w14:paraId="34054D9C"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9" w:type="pct"/>
            <w:tcBorders>
              <w:top w:val="nil"/>
              <w:left w:val="nil"/>
              <w:bottom w:val="single" w:sz="4" w:space="0" w:color="auto"/>
              <w:right w:val="single" w:sz="8" w:space="0" w:color="auto"/>
            </w:tcBorders>
            <w:shd w:val="clear" w:color="000000" w:fill="FFFFFF"/>
            <w:vAlign w:val="center"/>
            <w:hideMark/>
          </w:tcPr>
          <w:p w14:paraId="4A7F1A2F"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42" w:type="pct"/>
            <w:tcBorders>
              <w:top w:val="nil"/>
              <w:left w:val="nil"/>
              <w:bottom w:val="single" w:sz="4" w:space="0" w:color="auto"/>
              <w:right w:val="single" w:sz="4" w:space="0" w:color="auto"/>
            </w:tcBorders>
            <w:shd w:val="clear" w:color="000000" w:fill="FFFFFF"/>
            <w:vAlign w:val="center"/>
            <w:hideMark/>
          </w:tcPr>
          <w:p w14:paraId="091C65FA" w14:textId="3A63825A"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7" w:type="pct"/>
            <w:tcBorders>
              <w:top w:val="nil"/>
              <w:left w:val="nil"/>
              <w:bottom w:val="single" w:sz="4" w:space="0" w:color="auto"/>
              <w:right w:val="single" w:sz="4" w:space="0" w:color="auto"/>
            </w:tcBorders>
            <w:shd w:val="clear" w:color="000000" w:fill="FFFFFF"/>
            <w:vAlign w:val="center"/>
            <w:hideMark/>
          </w:tcPr>
          <w:p w14:paraId="2180E6B0" w14:textId="2AF61968"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46" w:type="pct"/>
            <w:tcBorders>
              <w:top w:val="nil"/>
              <w:left w:val="nil"/>
              <w:bottom w:val="single" w:sz="4" w:space="0" w:color="auto"/>
              <w:right w:val="single" w:sz="8" w:space="0" w:color="auto"/>
            </w:tcBorders>
            <w:shd w:val="clear" w:color="000000" w:fill="FFFFFF"/>
            <w:vAlign w:val="center"/>
            <w:hideMark/>
          </w:tcPr>
          <w:p w14:paraId="691EB09F" w14:textId="3DB8EF6B"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09" w:type="pct"/>
            <w:tcBorders>
              <w:top w:val="nil"/>
              <w:left w:val="nil"/>
              <w:bottom w:val="single" w:sz="4" w:space="0" w:color="auto"/>
              <w:right w:val="single" w:sz="4" w:space="0" w:color="auto"/>
            </w:tcBorders>
            <w:shd w:val="clear" w:color="000000" w:fill="FFFFFF"/>
            <w:vAlign w:val="center"/>
            <w:hideMark/>
          </w:tcPr>
          <w:p w14:paraId="596AB6ED"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182" w:type="pct"/>
            <w:tcBorders>
              <w:top w:val="nil"/>
              <w:left w:val="nil"/>
              <w:bottom w:val="single" w:sz="4" w:space="0" w:color="auto"/>
              <w:right w:val="single" w:sz="4" w:space="0" w:color="auto"/>
            </w:tcBorders>
            <w:shd w:val="clear" w:color="000000" w:fill="FFFFFF"/>
            <w:vAlign w:val="center"/>
            <w:hideMark/>
          </w:tcPr>
          <w:p w14:paraId="6DF882E7"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182" w:type="pct"/>
            <w:tcBorders>
              <w:top w:val="nil"/>
              <w:left w:val="nil"/>
              <w:bottom w:val="single" w:sz="4" w:space="0" w:color="auto"/>
              <w:right w:val="single" w:sz="8" w:space="0" w:color="auto"/>
            </w:tcBorders>
            <w:shd w:val="clear" w:color="000000" w:fill="FFFFFF"/>
            <w:vAlign w:val="center"/>
            <w:hideMark/>
          </w:tcPr>
          <w:p w14:paraId="71C2CBD4"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6" w:type="pct"/>
            <w:tcBorders>
              <w:top w:val="nil"/>
              <w:left w:val="nil"/>
              <w:bottom w:val="single" w:sz="4" w:space="0" w:color="auto"/>
              <w:right w:val="single" w:sz="4" w:space="0" w:color="auto"/>
            </w:tcBorders>
            <w:shd w:val="clear" w:color="000000" w:fill="FFFFFF"/>
            <w:vAlign w:val="center"/>
            <w:hideMark/>
          </w:tcPr>
          <w:p w14:paraId="59128437"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182" w:type="pct"/>
            <w:tcBorders>
              <w:top w:val="nil"/>
              <w:left w:val="nil"/>
              <w:bottom w:val="single" w:sz="4" w:space="0" w:color="auto"/>
              <w:right w:val="single" w:sz="4" w:space="0" w:color="auto"/>
            </w:tcBorders>
            <w:shd w:val="clear" w:color="000000" w:fill="FFFFFF"/>
            <w:vAlign w:val="center"/>
            <w:hideMark/>
          </w:tcPr>
          <w:p w14:paraId="36672A17"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38" w:type="pct"/>
            <w:tcBorders>
              <w:top w:val="nil"/>
              <w:left w:val="nil"/>
              <w:bottom w:val="single" w:sz="4" w:space="0" w:color="auto"/>
              <w:right w:val="single" w:sz="8" w:space="0" w:color="auto"/>
            </w:tcBorders>
            <w:shd w:val="clear" w:color="000000" w:fill="FFFFFF"/>
            <w:vAlign w:val="center"/>
            <w:hideMark/>
          </w:tcPr>
          <w:p w14:paraId="2EC694B7"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17" w:type="pct"/>
            <w:tcBorders>
              <w:top w:val="nil"/>
              <w:left w:val="nil"/>
              <w:bottom w:val="single" w:sz="4" w:space="0" w:color="auto"/>
              <w:right w:val="single" w:sz="4" w:space="0" w:color="auto"/>
            </w:tcBorders>
            <w:shd w:val="clear" w:color="000000" w:fill="FFFFFF"/>
            <w:vAlign w:val="center"/>
            <w:hideMark/>
          </w:tcPr>
          <w:p w14:paraId="1343FA96"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31F1189F"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8" w:type="pct"/>
            <w:tcBorders>
              <w:top w:val="nil"/>
              <w:left w:val="nil"/>
              <w:bottom w:val="single" w:sz="4" w:space="0" w:color="auto"/>
              <w:right w:val="single" w:sz="8" w:space="0" w:color="auto"/>
            </w:tcBorders>
            <w:shd w:val="clear" w:color="000000" w:fill="FFFFFF"/>
            <w:vAlign w:val="center"/>
            <w:hideMark/>
          </w:tcPr>
          <w:p w14:paraId="094A5439"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r>
      <w:tr w:rsidR="00DE073D" w:rsidRPr="00043C89" w14:paraId="0696C2D9" w14:textId="77777777" w:rsidTr="00D3686B">
        <w:trPr>
          <w:trHeight w:val="450"/>
        </w:trPr>
        <w:tc>
          <w:tcPr>
            <w:tcW w:w="416" w:type="pct"/>
            <w:tcBorders>
              <w:top w:val="nil"/>
              <w:left w:val="single" w:sz="8" w:space="0" w:color="auto"/>
              <w:bottom w:val="single" w:sz="4" w:space="0" w:color="auto"/>
              <w:right w:val="nil"/>
            </w:tcBorders>
            <w:shd w:val="clear" w:color="000000" w:fill="FFFFFF"/>
            <w:vAlign w:val="center"/>
            <w:hideMark/>
          </w:tcPr>
          <w:p w14:paraId="6E570E27" w14:textId="77777777" w:rsidR="00DE073D" w:rsidRPr="00043C89" w:rsidRDefault="00DE073D" w:rsidP="00DE073D">
            <w:pPr>
              <w:rPr>
                <w:rFonts w:ascii="Sylfaen" w:hAnsi="Sylfaen" w:cs="Calibri"/>
                <w:b/>
                <w:bCs/>
                <w:sz w:val="10"/>
                <w:szCs w:val="10"/>
              </w:rPr>
            </w:pPr>
            <w:r w:rsidRPr="00043C89">
              <w:rPr>
                <w:rFonts w:ascii="Sylfaen" w:hAnsi="Sylfaen" w:cs="Calibri"/>
                <w:b/>
                <w:bCs/>
                <w:sz w:val="10"/>
                <w:szCs w:val="10"/>
              </w:rPr>
              <w:lastRenderedPageBreak/>
              <w:t>ფინანსური აქტივების ცვლილება</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1CC6D892" w14:textId="4FD3FC20" w:rsidR="00DE073D" w:rsidRPr="001622DB" w:rsidRDefault="001622DB" w:rsidP="00DE073D">
            <w:pPr>
              <w:jc w:val="center"/>
              <w:rPr>
                <w:rFonts w:ascii="Sylfaen" w:hAnsi="Sylfaen" w:cs="Arial"/>
                <w:b/>
                <w:bCs/>
                <w:sz w:val="10"/>
                <w:szCs w:val="10"/>
              </w:rPr>
            </w:pPr>
            <w:r>
              <w:rPr>
                <w:rFonts w:ascii="Sylfaen" w:hAnsi="Sylfaen" w:cs="Arial"/>
                <w:b/>
                <w:bCs/>
                <w:sz w:val="10"/>
                <w:szCs w:val="10"/>
              </w:rPr>
              <w:t>-5 013,6</w:t>
            </w:r>
          </w:p>
        </w:tc>
        <w:tc>
          <w:tcPr>
            <w:tcW w:w="209" w:type="pct"/>
            <w:tcBorders>
              <w:top w:val="nil"/>
              <w:left w:val="nil"/>
              <w:bottom w:val="single" w:sz="4" w:space="0" w:color="auto"/>
              <w:right w:val="single" w:sz="4" w:space="0" w:color="auto"/>
            </w:tcBorders>
            <w:shd w:val="clear" w:color="000000" w:fill="FFFFFF"/>
            <w:vAlign w:val="center"/>
            <w:hideMark/>
          </w:tcPr>
          <w:p w14:paraId="136F09D2" w14:textId="46DCBE11" w:rsidR="00DE073D" w:rsidRPr="001622DB" w:rsidRDefault="001622DB" w:rsidP="00DE073D">
            <w:pPr>
              <w:jc w:val="center"/>
              <w:rPr>
                <w:rFonts w:ascii="Sylfaen" w:hAnsi="Sylfaen" w:cs="Arial"/>
                <w:b/>
                <w:bCs/>
                <w:sz w:val="10"/>
                <w:szCs w:val="10"/>
              </w:rPr>
            </w:pPr>
            <w:r>
              <w:rPr>
                <w:rFonts w:ascii="Sylfaen" w:hAnsi="Sylfaen" w:cs="Arial"/>
                <w:b/>
                <w:bCs/>
                <w:sz w:val="10"/>
                <w:szCs w:val="10"/>
              </w:rPr>
              <w:t>-5 086,0</w:t>
            </w:r>
          </w:p>
        </w:tc>
        <w:tc>
          <w:tcPr>
            <w:tcW w:w="228" w:type="pct"/>
            <w:tcBorders>
              <w:top w:val="nil"/>
              <w:left w:val="nil"/>
              <w:bottom w:val="single" w:sz="4" w:space="0" w:color="auto"/>
              <w:right w:val="single" w:sz="8" w:space="0" w:color="auto"/>
            </w:tcBorders>
            <w:shd w:val="clear" w:color="000000" w:fill="FFFFFF"/>
            <w:vAlign w:val="center"/>
            <w:hideMark/>
          </w:tcPr>
          <w:p w14:paraId="25D87A48" w14:textId="17EF3924" w:rsidR="00DE073D" w:rsidRPr="001622DB" w:rsidRDefault="001622DB" w:rsidP="00DE073D">
            <w:pPr>
              <w:jc w:val="center"/>
              <w:rPr>
                <w:rFonts w:ascii="Sylfaen" w:hAnsi="Sylfaen" w:cs="Arial"/>
                <w:b/>
                <w:bCs/>
                <w:sz w:val="10"/>
                <w:szCs w:val="10"/>
              </w:rPr>
            </w:pPr>
            <w:r>
              <w:rPr>
                <w:rFonts w:ascii="Sylfaen" w:hAnsi="Sylfaen" w:cs="Arial"/>
                <w:b/>
                <w:bCs/>
                <w:sz w:val="10"/>
                <w:szCs w:val="10"/>
              </w:rPr>
              <w:t>72,3</w:t>
            </w:r>
          </w:p>
        </w:tc>
        <w:tc>
          <w:tcPr>
            <w:tcW w:w="219" w:type="pct"/>
            <w:tcBorders>
              <w:top w:val="nil"/>
              <w:left w:val="nil"/>
              <w:bottom w:val="single" w:sz="4" w:space="0" w:color="auto"/>
              <w:right w:val="single" w:sz="4" w:space="0" w:color="auto"/>
            </w:tcBorders>
            <w:shd w:val="clear" w:color="000000" w:fill="FFFFFF"/>
            <w:vAlign w:val="center"/>
            <w:hideMark/>
          </w:tcPr>
          <w:p w14:paraId="7CD7F072" w14:textId="461973C5" w:rsidR="00DE073D" w:rsidRPr="000E3A68" w:rsidRDefault="000E3A68" w:rsidP="00DE073D">
            <w:pPr>
              <w:jc w:val="center"/>
              <w:rPr>
                <w:rFonts w:ascii="Sylfaen" w:hAnsi="Sylfaen" w:cs="Arial"/>
                <w:b/>
                <w:bCs/>
                <w:sz w:val="10"/>
                <w:szCs w:val="10"/>
              </w:rPr>
            </w:pPr>
            <w:r>
              <w:rPr>
                <w:rFonts w:ascii="Sylfaen" w:hAnsi="Sylfaen" w:cs="Arial"/>
                <w:b/>
                <w:bCs/>
                <w:sz w:val="10"/>
                <w:szCs w:val="10"/>
              </w:rPr>
              <w:t>677,8</w:t>
            </w:r>
          </w:p>
        </w:tc>
        <w:tc>
          <w:tcPr>
            <w:tcW w:w="210" w:type="pct"/>
            <w:tcBorders>
              <w:top w:val="nil"/>
              <w:left w:val="nil"/>
              <w:bottom w:val="single" w:sz="4" w:space="0" w:color="auto"/>
              <w:right w:val="single" w:sz="4" w:space="0" w:color="auto"/>
            </w:tcBorders>
            <w:shd w:val="clear" w:color="000000" w:fill="FFFFFF"/>
            <w:vAlign w:val="center"/>
            <w:hideMark/>
          </w:tcPr>
          <w:p w14:paraId="033052E2" w14:textId="3D083245" w:rsidR="00DE073D" w:rsidRPr="000E3A68" w:rsidRDefault="000E3A68" w:rsidP="00DE073D">
            <w:pPr>
              <w:jc w:val="center"/>
              <w:rPr>
                <w:rFonts w:ascii="Sylfaen" w:hAnsi="Sylfaen" w:cs="Arial"/>
                <w:b/>
                <w:bCs/>
                <w:sz w:val="10"/>
                <w:szCs w:val="10"/>
              </w:rPr>
            </w:pPr>
            <w:r>
              <w:rPr>
                <w:rFonts w:ascii="Sylfaen" w:hAnsi="Sylfaen" w:cs="Arial"/>
                <w:b/>
                <w:bCs/>
                <w:sz w:val="10"/>
                <w:szCs w:val="10"/>
              </w:rPr>
              <w:t>184,9</w:t>
            </w:r>
          </w:p>
        </w:tc>
        <w:tc>
          <w:tcPr>
            <w:tcW w:w="259" w:type="pct"/>
            <w:tcBorders>
              <w:top w:val="nil"/>
              <w:left w:val="nil"/>
              <w:bottom w:val="single" w:sz="4" w:space="0" w:color="auto"/>
              <w:right w:val="single" w:sz="8" w:space="0" w:color="auto"/>
            </w:tcBorders>
            <w:shd w:val="clear" w:color="000000" w:fill="FFFFFF"/>
            <w:vAlign w:val="center"/>
            <w:hideMark/>
          </w:tcPr>
          <w:p w14:paraId="6FE8592D" w14:textId="262E1DC4" w:rsidR="00DE073D" w:rsidRPr="000E3A68" w:rsidRDefault="000E3A68" w:rsidP="00DE073D">
            <w:pPr>
              <w:jc w:val="center"/>
              <w:rPr>
                <w:rFonts w:ascii="Sylfaen" w:hAnsi="Sylfaen" w:cs="Arial"/>
                <w:b/>
                <w:bCs/>
                <w:sz w:val="10"/>
                <w:szCs w:val="10"/>
              </w:rPr>
            </w:pPr>
            <w:r>
              <w:rPr>
                <w:rFonts w:ascii="Sylfaen" w:hAnsi="Sylfaen" w:cs="Arial"/>
                <w:b/>
                <w:bCs/>
                <w:sz w:val="10"/>
                <w:szCs w:val="10"/>
              </w:rPr>
              <w:t>492,9</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3FB21294" w14:textId="32EF35E1" w:rsidR="00DE073D" w:rsidRPr="009C4A94" w:rsidRDefault="00DE073D" w:rsidP="0096328D">
            <w:pPr>
              <w:jc w:val="center"/>
              <w:rPr>
                <w:rFonts w:ascii="Sylfaen" w:hAnsi="Sylfaen" w:cs="Arial"/>
                <w:b/>
                <w:bCs/>
                <w:sz w:val="10"/>
                <w:szCs w:val="10"/>
                <w:lang w:val="ka-GE"/>
              </w:rPr>
            </w:pPr>
            <w:r>
              <w:rPr>
                <w:rFonts w:ascii="Sylfaen" w:hAnsi="Sylfaen" w:cs="Arial"/>
                <w:b/>
                <w:bCs/>
                <w:sz w:val="10"/>
                <w:szCs w:val="10"/>
                <w:lang w:val="ka-GE"/>
              </w:rPr>
              <w:t>-</w:t>
            </w:r>
            <w:r w:rsidR="0096328D">
              <w:rPr>
                <w:rFonts w:ascii="Sylfaen" w:hAnsi="Sylfaen" w:cs="Arial"/>
                <w:b/>
                <w:bCs/>
                <w:sz w:val="10"/>
                <w:szCs w:val="10"/>
              </w:rPr>
              <w:t>7</w:t>
            </w:r>
            <w:r>
              <w:rPr>
                <w:rFonts w:ascii="Sylfaen" w:hAnsi="Sylfaen" w:cs="Arial"/>
                <w:b/>
                <w:bCs/>
                <w:sz w:val="10"/>
                <w:szCs w:val="10"/>
              </w:rPr>
              <w:t xml:space="preserve"> </w:t>
            </w:r>
            <w:r w:rsidR="0096328D">
              <w:rPr>
                <w:rFonts w:ascii="Sylfaen" w:hAnsi="Sylfaen" w:cs="Arial"/>
                <w:b/>
                <w:bCs/>
                <w:sz w:val="10"/>
                <w:szCs w:val="10"/>
              </w:rPr>
              <w:t>542</w:t>
            </w:r>
            <w:r>
              <w:rPr>
                <w:rFonts w:ascii="Sylfaen" w:hAnsi="Sylfaen" w:cs="Arial"/>
                <w:b/>
                <w:bCs/>
                <w:sz w:val="10"/>
                <w:szCs w:val="10"/>
                <w:lang w:val="ka-GE"/>
              </w:rPr>
              <w:t>,</w:t>
            </w:r>
            <w:r w:rsidR="007721B4">
              <w:rPr>
                <w:rFonts w:ascii="Sylfaen" w:hAnsi="Sylfaen" w:cs="Arial"/>
                <w:b/>
                <w:bCs/>
                <w:sz w:val="10"/>
                <w:szCs w:val="10"/>
                <w:lang w:val="ka-GE"/>
              </w:rPr>
              <w:t>4</w:t>
            </w:r>
          </w:p>
        </w:tc>
        <w:tc>
          <w:tcPr>
            <w:tcW w:w="210" w:type="pct"/>
            <w:tcBorders>
              <w:top w:val="nil"/>
              <w:left w:val="nil"/>
              <w:bottom w:val="single" w:sz="4" w:space="0" w:color="auto"/>
              <w:right w:val="single" w:sz="4" w:space="0" w:color="auto"/>
            </w:tcBorders>
            <w:shd w:val="clear" w:color="000000" w:fill="FFFFFF"/>
            <w:vAlign w:val="center"/>
            <w:hideMark/>
          </w:tcPr>
          <w:p w14:paraId="2D7F92A8" w14:textId="128C85F6" w:rsidR="00DE073D" w:rsidRPr="0096328D" w:rsidRDefault="00DE073D" w:rsidP="0096328D">
            <w:pPr>
              <w:jc w:val="center"/>
              <w:rPr>
                <w:rFonts w:ascii="Sylfaen" w:hAnsi="Sylfaen" w:cs="Arial"/>
                <w:b/>
                <w:bCs/>
                <w:sz w:val="10"/>
                <w:szCs w:val="10"/>
              </w:rPr>
            </w:pPr>
            <w:r>
              <w:rPr>
                <w:rFonts w:ascii="Sylfaen" w:hAnsi="Sylfaen" w:cs="Arial"/>
                <w:b/>
                <w:bCs/>
                <w:sz w:val="10"/>
                <w:szCs w:val="10"/>
                <w:lang w:val="ka-GE"/>
              </w:rPr>
              <w:t>-</w:t>
            </w:r>
            <w:r w:rsidR="0096328D">
              <w:rPr>
                <w:rFonts w:ascii="Sylfaen" w:hAnsi="Sylfaen" w:cs="Arial"/>
                <w:b/>
                <w:bCs/>
                <w:sz w:val="10"/>
                <w:szCs w:val="10"/>
              </w:rPr>
              <w:t>6 996,4</w:t>
            </w:r>
          </w:p>
        </w:tc>
        <w:tc>
          <w:tcPr>
            <w:tcW w:w="229" w:type="pct"/>
            <w:tcBorders>
              <w:top w:val="nil"/>
              <w:left w:val="nil"/>
              <w:bottom w:val="single" w:sz="4" w:space="0" w:color="auto"/>
              <w:right w:val="single" w:sz="8" w:space="0" w:color="auto"/>
            </w:tcBorders>
            <w:shd w:val="clear" w:color="000000" w:fill="FFFFFF"/>
            <w:vAlign w:val="center"/>
            <w:hideMark/>
          </w:tcPr>
          <w:p w14:paraId="1229F72C" w14:textId="5F7E4AFA" w:rsidR="00DE073D" w:rsidRPr="0096328D" w:rsidRDefault="00DE073D" w:rsidP="0096328D">
            <w:pPr>
              <w:jc w:val="center"/>
              <w:rPr>
                <w:rFonts w:ascii="Sylfaen" w:hAnsi="Sylfaen" w:cs="Arial"/>
                <w:b/>
                <w:bCs/>
                <w:sz w:val="10"/>
                <w:szCs w:val="10"/>
              </w:rPr>
            </w:pPr>
            <w:r>
              <w:rPr>
                <w:rFonts w:ascii="Sylfaen" w:hAnsi="Sylfaen" w:cs="Arial"/>
                <w:b/>
                <w:bCs/>
                <w:sz w:val="10"/>
                <w:szCs w:val="10"/>
                <w:lang w:val="ka-GE"/>
              </w:rPr>
              <w:t>-</w:t>
            </w:r>
            <w:r w:rsidR="007721B4">
              <w:rPr>
                <w:rFonts w:ascii="Sylfaen" w:hAnsi="Sylfaen" w:cs="Arial"/>
                <w:b/>
                <w:bCs/>
                <w:sz w:val="10"/>
                <w:szCs w:val="10"/>
                <w:lang w:val="ka-GE"/>
              </w:rPr>
              <w:t>54</w:t>
            </w:r>
            <w:r w:rsidR="0096328D">
              <w:rPr>
                <w:rFonts w:ascii="Sylfaen" w:hAnsi="Sylfaen" w:cs="Arial"/>
                <w:b/>
                <w:bCs/>
                <w:sz w:val="10"/>
                <w:szCs w:val="10"/>
              </w:rPr>
              <w:t>6</w:t>
            </w:r>
            <w:r>
              <w:rPr>
                <w:rFonts w:ascii="Sylfaen" w:hAnsi="Sylfaen" w:cs="Arial"/>
                <w:b/>
                <w:bCs/>
                <w:sz w:val="10"/>
                <w:szCs w:val="10"/>
                <w:lang w:val="ka-GE"/>
              </w:rPr>
              <w:t>,</w:t>
            </w:r>
            <w:r w:rsidR="0096328D">
              <w:rPr>
                <w:rFonts w:ascii="Sylfaen" w:hAnsi="Sylfaen" w:cs="Arial"/>
                <w:b/>
                <w:bCs/>
                <w:sz w:val="10"/>
                <w:szCs w:val="10"/>
              </w:rPr>
              <w:t>1</w:t>
            </w:r>
          </w:p>
        </w:tc>
        <w:tc>
          <w:tcPr>
            <w:tcW w:w="242" w:type="pct"/>
            <w:tcBorders>
              <w:top w:val="nil"/>
              <w:left w:val="nil"/>
              <w:bottom w:val="single" w:sz="4" w:space="0" w:color="auto"/>
              <w:right w:val="single" w:sz="4" w:space="0" w:color="auto"/>
            </w:tcBorders>
            <w:shd w:val="clear" w:color="000000" w:fill="FFFFFF"/>
            <w:vAlign w:val="center"/>
            <w:hideMark/>
          </w:tcPr>
          <w:p w14:paraId="6EFC190A" w14:textId="574C7D0F" w:rsidR="00DE073D" w:rsidRPr="003D4006" w:rsidRDefault="00D16E7D" w:rsidP="00D16E7D">
            <w:pPr>
              <w:jc w:val="center"/>
              <w:rPr>
                <w:rFonts w:ascii="Sylfaen" w:hAnsi="Sylfaen" w:cs="Arial"/>
                <w:b/>
                <w:bCs/>
                <w:sz w:val="10"/>
                <w:szCs w:val="10"/>
                <w:lang w:val="ka-GE"/>
              </w:rPr>
            </w:pPr>
            <w:r>
              <w:rPr>
                <w:rFonts w:ascii="Sylfaen" w:hAnsi="Sylfaen" w:cs="Arial"/>
                <w:b/>
                <w:bCs/>
                <w:sz w:val="10"/>
                <w:szCs w:val="10"/>
                <w:lang w:val="ka-GE"/>
              </w:rPr>
              <w:t>0</w:t>
            </w:r>
            <w:r w:rsidR="003D4006">
              <w:rPr>
                <w:rFonts w:ascii="Sylfaen" w:hAnsi="Sylfaen" w:cs="Arial"/>
                <w:b/>
                <w:bCs/>
                <w:sz w:val="10"/>
                <w:szCs w:val="10"/>
                <w:lang w:val="ka-GE"/>
              </w:rPr>
              <w:t>,</w:t>
            </w:r>
            <w:r>
              <w:rPr>
                <w:rFonts w:ascii="Sylfaen" w:hAnsi="Sylfaen" w:cs="Arial"/>
                <w:b/>
                <w:bCs/>
                <w:sz w:val="10"/>
                <w:szCs w:val="10"/>
                <w:lang w:val="ka-GE"/>
              </w:rPr>
              <w:t>0</w:t>
            </w:r>
          </w:p>
        </w:tc>
        <w:tc>
          <w:tcPr>
            <w:tcW w:w="227" w:type="pct"/>
            <w:tcBorders>
              <w:top w:val="nil"/>
              <w:left w:val="nil"/>
              <w:bottom w:val="single" w:sz="4" w:space="0" w:color="auto"/>
              <w:right w:val="single" w:sz="4" w:space="0" w:color="auto"/>
            </w:tcBorders>
            <w:shd w:val="clear" w:color="000000" w:fill="FFFFFF"/>
            <w:hideMark/>
          </w:tcPr>
          <w:p w14:paraId="58598E77" w14:textId="585B7AD4" w:rsidR="00DE073D" w:rsidRPr="003D4006" w:rsidRDefault="00D16E7D" w:rsidP="00D16E7D">
            <w:pPr>
              <w:jc w:val="center"/>
              <w:rPr>
                <w:rFonts w:ascii="Sylfaen" w:hAnsi="Sylfaen" w:cs="Arial"/>
                <w:b/>
                <w:bCs/>
                <w:sz w:val="10"/>
                <w:szCs w:val="10"/>
                <w:lang w:val="ka-GE"/>
              </w:rPr>
            </w:pPr>
            <w:r>
              <w:rPr>
                <w:rFonts w:ascii="Sylfaen" w:hAnsi="Sylfaen" w:cs="Arial"/>
                <w:b/>
                <w:bCs/>
                <w:sz w:val="10"/>
                <w:szCs w:val="10"/>
                <w:lang w:val="ka-GE"/>
              </w:rPr>
              <w:t>0</w:t>
            </w:r>
            <w:r w:rsidR="003D4006">
              <w:rPr>
                <w:rFonts w:ascii="Sylfaen" w:hAnsi="Sylfaen" w:cs="Arial"/>
                <w:b/>
                <w:bCs/>
                <w:sz w:val="10"/>
                <w:szCs w:val="10"/>
                <w:lang w:val="ka-GE"/>
              </w:rPr>
              <w:t>,</w:t>
            </w:r>
            <w:r>
              <w:rPr>
                <w:rFonts w:ascii="Sylfaen" w:hAnsi="Sylfaen" w:cs="Arial"/>
                <w:b/>
                <w:bCs/>
                <w:sz w:val="10"/>
                <w:szCs w:val="10"/>
                <w:lang w:val="ka-GE"/>
              </w:rPr>
              <w:t>0</w:t>
            </w:r>
          </w:p>
        </w:tc>
        <w:tc>
          <w:tcPr>
            <w:tcW w:w="246" w:type="pct"/>
            <w:tcBorders>
              <w:top w:val="nil"/>
              <w:left w:val="nil"/>
              <w:bottom w:val="single" w:sz="4" w:space="0" w:color="auto"/>
              <w:right w:val="single" w:sz="8" w:space="0" w:color="auto"/>
            </w:tcBorders>
            <w:shd w:val="clear" w:color="000000" w:fill="FFFFFF"/>
            <w:hideMark/>
          </w:tcPr>
          <w:p w14:paraId="7EBB528E" w14:textId="4420C13E" w:rsidR="00DE073D" w:rsidRPr="003D4006" w:rsidRDefault="00D16E7D" w:rsidP="00D16E7D">
            <w:pPr>
              <w:jc w:val="center"/>
              <w:rPr>
                <w:rFonts w:ascii="Sylfaen" w:hAnsi="Sylfaen" w:cs="Arial"/>
                <w:b/>
                <w:bCs/>
                <w:sz w:val="10"/>
                <w:szCs w:val="10"/>
                <w:lang w:val="ka-GE"/>
              </w:rPr>
            </w:pPr>
            <w:r>
              <w:rPr>
                <w:rFonts w:ascii="Sylfaen" w:hAnsi="Sylfaen" w:cs="Arial"/>
                <w:b/>
                <w:bCs/>
                <w:sz w:val="10"/>
                <w:szCs w:val="10"/>
                <w:lang w:val="ka-GE"/>
              </w:rPr>
              <w:t>0,</w:t>
            </w:r>
            <w:r w:rsidR="003D4006">
              <w:rPr>
                <w:rFonts w:ascii="Sylfaen" w:hAnsi="Sylfaen" w:cs="Arial"/>
                <w:b/>
                <w:bCs/>
                <w:sz w:val="10"/>
                <w:szCs w:val="10"/>
                <w:lang w:val="ka-GE"/>
              </w:rPr>
              <w:t>0</w:t>
            </w:r>
          </w:p>
        </w:tc>
        <w:tc>
          <w:tcPr>
            <w:tcW w:w="209" w:type="pct"/>
            <w:tcBorders>
              <w:top w:val="nil"/>
              <w:left w:val="nil"/>
              <w:bottom w:val="single" w:sz="4" w:space="0" w:color="auto"/>
              <w:right w:val="single" w:sz="4" w:space="0" w:color="auto"/>
            </w:tcBorders>
            <w:shd w:val="clear" w:color="000000" w:fill="FFFFFF"/>
            <w:vAlign w:val="center"/>
          </w:tcPr>
          <w:p w14:paraId="735AFDEE" w14:textId="3184CCA4" w:rsidR="00DE073D" w:rsidRPr="005C0703" w:rsidRDefault="00DE073D" w:rsidP="00DE073D">
            <w:pPr>
              <w:jc w:val="center"/>
              <w:rPr>
                <w:rFonts w:ascii="Sylfaen" w:hAnsi="Sylfaen" w:cs="Arial"/>
                <w:b/>
                <w:bCs/>
                <w:sz w:val="10"/>
                <w:szCs w:val="10"/>
              </w:rPr>
            </w:pPr>
            <w:r w:rsidRPr="005C0703">
              <w:rPr>
                <w:rFonts w:ascii="Sylfaen" w:hAnsi="Sylfaen" w:cs="Arial"/>
                <w:b/>
                <w:bCs/>
                <w:sz w:val="10"/>
                <w:szCs w:val="10"/>
              </w:rPr>
              <w:t>0,0</w:t>
            </w:r>
          </w:p>
        </w:tc>
        <w:tc>
          <w:tcPr>
            <w:tcW w:w="182" w:type="pct"/>
            <w:tcBorders>
              <w:top w:val="nil"/>
              <w:left w:val="nil"/>
              <w:bottom w:val="single" w:sz="4" w:space="0" w:color="auto"/>
              <w:right w:val="single" w:sz="4" w:space="0" w:color="auto"/>
            </w:tcBorders>
            <w:shd w:val="clear" w:color="000000" w:fill="FFFFFF"/>
            <w:vAlign w:val="center"/>
          </w:tcPr>
          <w:p w14:paraId="04CC867B" w14:textId="63612D2B" w:rsidR="00DE073D" w:rsidRPr="005C0703" w:rsidRDefault="00DE073D" w:rsidP="00DE073D">
            <w:pPr>
              <w:jc w:val="center"/>
              <w:rPr>
                <w:rFonts w:ascii="Sylfaen" w:hAnsi="Sylfaen" w:cs="Arial"/>
                <w:b/>
                <w:bCs/>
                <w:sz w:val="10"/>
                <w:szCs w:val="10"/>
              </w:rPr>
            </w:pPr>
            <w:r w:rsidRPr="005C0703">
              <w:rPr>
                <w:rFonts w:ascii="Sylfaen" w:hAnsi="Sylfaen" w:cs="Arial"/>
                <w:b/>
                <w:bCs/>
                <w:sz w:val="10"/>
                <w:szCs w:val="10"/>
              </w:rPr>
              <w:t>0,0</w:t>
            </w:r>
          </w:p>
        </w:tc>
        <w:tc>
          <w:tcPr>
            <w:tcW w:w="182" w:type="pct"/>
            <w:tcBorders>
              <w:top w:val="nil"/>
              <w:left w:val="nil"/>
              <w:bottom w:val="single" w:sz="4" w:space="0" w:color="auto"/>
              <w:right w:val="single" w:sz="4" w:space="0" w:color="auto"/>
            </w:tcBorders>
            <w:shd w:val="clear" w:color="000000" w:fill="FFFFFF"/>
            <w:vAlign w:val="center"/>
            <w:hideMark/>
          </w:tcPr>
          <w:p w14:paraId="354FC944" w14:textId="2BE6D991" w:rsidR="00DE073D" w:rsidRPr="005C0703" w:rsidRDefault="00DE073D" w:rsidP="00DE073D">
            <w:pPr>
              <w:jc w:val="center"/>
              <w:rPr>
                <w:rFonts w:ascii="Sylfaen" w:hAnsi="Sylfaen" w:cs="Arial"/>
                <w:b/>
                <w:bCs/>
                <w:sz w:val="10"/>
                <w:szCs w:val="10"/>
              </w:rPr>
            </w:pPr>
            <w:r w:rsidRPr="005C0703">
              <w:rPr>
                <w:rFonts w:ascii="Sylfaen" w:hAnsi="Sylfaen" w:cs="Arial"/>
                <w:b/>
                <w:bCs/>
                <w:sz w:val="10"/>
                <w:szCs w:val="10"/>
              </w:rPr>
              <w:t>0,0</w:t>
            </w:r>
          </w:p>
        </w:tc>
        <w:tc>
          <w:tcPr>
            <w:tcW w:w="226" w:type="pct"/>
            <w:tcBorders>
              <w:top w:val="nil"/>
              <w:left w:val="single" w:sz="8" w:space="0" w:color="auto"/>
              <w:bottom w:val="single" w:sz="4" w:space="0" w:color="auto"/>
              <w:right w:val="single" w:sz="4" w:space="0" w:color="auto"/>
            </w:tcBorders>
            <w:shd w:val="clear" w:color="000000" w:fill="FFFFFF"/>
            <w:vAlign w:val="center"/>
            <w:hideMark/>
          </w:tcPr>
          <w:p w14:paraId="50E91277" w14:textId="66237E5D" w:rsidR="00DE073D" w:rsidRPr="005C0703" w:rsidRDefault="00DE073D" w:rsidP="00DE073D">
            <w:pPr>
              <w:jc w:val="center"/>
              <w:rPr>
                <w:rFonts w:ascii="Sylfaen" w:hAnsi="Sylfaen" w:cs="Arial"/>
                <w:b/>
                <w:bCs/>
                <w:sz w:val="10"/>
                <w:szCs w:val="10"/>
              </w:rPr>
            </w:pPr>
            <w:r w:rsidRPr="005C0703">
              <w:rPr>
                <w:rFonts w:ascii="Sylfaen" w:hAnsi="Sylfaen" w:cs="Arial"/>
                <w:b/>
                <w:bCs/>
                <w:sz w:val="10"/>
                <w:szCs w:val="10"/>
              </w:rPr>
              <w:t>0,0</w:t>
            </w:r>
          </w:p>
        </w:tc>
        <w:tc>
          <w:tcPr>
            <w:tcW w:w="182" w:type="pct"/>
            <w:tcBorders>
              <w:top w:val="nil"/>
              <w:left w:val="nil"/>
              <w:bottom w:val="single" w:sz="4" w:space="0" w:color="auto"/>
              <w:right w:val="single" w:sz="4" w:space="0" w:color="auto"/>
            </w:tcBorders>
            <w:shd w:val="clear" w:color="000000" w:fill="FFFFFF"/>
            <w:vAlign w:val="center"/>
            <w:hideMark/>
          </w:tcPr>
          <w:p w14:paraId="18763421" w14:textId="5A0C0B95" w:rsidR="00DE073D" w:rsidRPr="005C0703" w:rsidRDefault="00DE073D" w:rsidP="00DE073D">
            <w:pPr>
              <w:jc w:val="center"/>
              <w:rPr>
                <w:rFonts w:ascii="Sylfaen" w:hAnsi="Sylfaen" w:cs="Arial"/>
                <w:b/>
                <w:bCs/>
                <w:sz w:val="10"/>
                <w:szCs w:val="10"/>
              </w:rPr>
            </w:pPr>
            <w:r w:rsidRPr="005C0703">
              <w:rPr>
                <w:rFonts w:ascii="Sylfaen" w:hAnsi="Sylfaen" w:cs="Arial"/>
                <w:b/>
                <w:bCs/>
                <w:sz w:val="10"/>
                <w:szCs w:val="10"/>
              </w:rPr>
              <w:t>0,0</w:t>
            </w:r>
          </w:p>
        </w:tc>
        <w:tc>
          <w:tcPr>
            <w:tcW w:w="238" w:type="pct"/>
            <w:tcBorders>
              <w:top w:val="nil"/>
              <w:left w:val="nil"/>
              <w:bottom w:val="single" w:sz="4" w:space="0" w:color="auto"/>
              <w:right w:val="single" w:sz="4" w:space="0" w:color="auto"/>
            </w:tcBorders>
            <w:shd w:val="clear" w:color="000000" w:fill="FFFFFF"/>
            <w:vAlign w:val="center"/>
            <w:hideMark/>
          </w:tcPr>
          <w:p w14:paraId="09BA81C0" w14:textId="7ED5D9C2" w:rsidR="00DE073D" w:rsidRPr="005C0703" w:rsidRDefault="00DE073D" w:rsidP="00DE073D">
            <w:pPr>
              <w:jc w:val="center"/>
              <w:rPr>
                <w:rFonts w:ascii="Sylfaen" w:hAnsi="Sylfaen" w:cs="Arial"/>
                <w:b/>
                <w:bCs/>
                <w:sz w:val="10"/>
                <w:szCs w:val="10"/>
              </w:rPr>
            </w:pPr>
            <w:r w:rsidRPr="005C0703">
              <w:rPr>
                <w:rFonts w:ascii="Sylfaen" w:hAnsi="Sylfaen" w:cs="Arial"/>
                <w:b/>
                <w:bCs/>
                <w:sz w:val="10"/>
                <w:szCs w:val="10"/>
              </w:rPr>
              <w:t>0,0</w:t>
            </w:r>
          </w:p>
        </w:tc>
        <w:tc>
          <w:tcPr>
            <w:tcW w:w="217" w:type="pct"/>
            <w:tcBorders>
              <w:top w:val="nil"/>
              <w:left w:val="single" w:sz="8" w:space="0" w:color="auto"/>
              <w:bottom w:val="single" w:sz="4" w:space="0" w:color="auto"/>
              <w:right w:val="single" w:sz="4" w:space="0" w:color="auto"/>
            </w:tcBorders>
            <w:shd w:val="clear" w:color="000000" w:fill="FFFFFF"/>
            <w:vAlign w:val="center"/>
            <w:hideMark/>
          </w:tcPr>
          <w:p w14:paraId="53105939" w14:textId="16998B90" w:rsidR="00DE073D" w:rsidRPr="005C0703" w:rsidRDefault="00DE073D" w:rsidP="00DE073D">
            <w:pPr>
              <w:jc w:val="center"/>
              <w:rPr>
                <w:rFonts w:ascii="Sylfaen" w:hAnsi="Sylfaen" w:cs="Arial"/>
                <w:b/>
                <w:bCs/>
                <w:sz w:val="10"/>
                <w:szCs w:val="10"/>
              </w:rPr>
            </w:pPr>
            <w:r w:rsidRPr="005C0703">
              <w:rPr>
                <w:rFonts w:ascii="Sylfaen" w:hAnsi="Sylfaen" w:cs="Arial"/>
                <w:b/>
                <w:bCs/>
                <w:sz w:val="10"/>
                <w:szCs w:val="10"/>
              </w:rPr>
              <w:t>0,0</w:t>
            </w:r>
          </w:p>
        </w:tc>
        <w:tc>
          <w:tcPr>
            <w:tcW w:w="228" w:type="pct"/>
            <w:tcBorders>
              <w:top w:val="nil"/>
              <w:left w:val="nil"/>
              <w:bottom w:val="single" w:sz="4" w:space="0" w:color="auto"/>
              <w:right w:val="single" w:sz="4" w:space="0" w:color="auto"/>
            </w:tcBorders>
            <w:shd w:val="clear" w:color="000000" w:fill="FFFFFF"/>
            <w:vAlign w:val="center"/>
            <w:hideMark/>
          </w:tcPr>
          <w:p w14:paraId="353BBB92" w14:textId="5F52A2A7" w:rsidR="00DE073D" w:rsidRPr="005C0703" w:rsidRDefault="00DE073D" w:rsidP="00DE073D">
            <w:pPr>
              <w:jc w:val="center"/>
              <w:rPr>
                <w:rFonts w:ascii="Sylfaen" w:hAnsi="Sylfaen" w:cs="Arial"/>
                <w:b/>
                <w:bCs/>
                <w:sz w:val="10"/>
                <w:szCs w:val="10"/>
              </w:rPr>
            </w:pPr>
            <w:r w:rsidRPr="005C0703">
              <w:rPr>
                <w:rFonts w:ascii="Sylfaen" w:hAnsi="Sylfaen" w:cs="Arial"/>
                <w:b/>
                <w:bCs/>
                <w:sz w:val="10"/>
                <w:szCs w:val="10"/>
              </w:rPr>
              <w:t>0,0</w:t>
            </w:r>
          </w:p>
        </w:tc>
        <w:tc>
          <w:tcPr>
            <w:tcW w:w="228" w:type="pct"/>
            <w:tcBorders>
              <w:top w:val="nil"/>
              <w:left w:val="nil"/>
              <w:bottom w:val="single" w:sz="4" w:space="0" w:color="auto"/>
              <w:right w:val="single" w:sz="8" w:space="0" w:color="auto"/>
            </w:tcBorders>
            <w:shd w:val="clear" w:color="000000" w:fill="FFFFFF"/>
            <w:vAlign w:val="center"/>
            <w:hideMark/>
          </w:tcPr>
          <w:p w14:paraId="4F979E0A" w14:textId="50FF437B" w:rsidR="00DE073D" w:rsidRPr="005C0703" w:rsidRDefault="00DE073D" w:rsidP="00DE073D">
            <w:pPr>
              <w:jc w:val="center"/>
              <w:rPr>
                <w:rFonts w:ascii="Sylfaen" w:hAnsi="Sylfaen" w:cs="Arial"/>
                <w:b/>
                <w:bCs/>
                <w:sz w:val="10"/>
                <w:szCs w:val="10"/>
              </w:rPr>
            </w:pPr>
            <w:r w:rsidRPr="005C0703">
              <w:rPr>
                <w:rFonts w:ascii="Sylfaen" w:hAnsi="Sylfaen" w:cs="Arial"/>
                <w:b/>
                <w:bCs/>
                <w:sz w:val="10"/>
                <w:szCs w:val="10"/>
              </w:rPr>
              <w:t>0,0</w:t>
            </w:r>
          </w:p>
        </w:tc>
      </w:tr>
      <w:tr w:rsidR="001622DB" w:rsidRPr="00043C89" w14:paraId="24B33EC0" w14:textId="77777777" w:rsidTr="001622D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60BDB0CF" w14:textId="77777777" w:rsidR="001622DB" w:rsidRPr="00043C89" w:rsidRDefault="001622DB" w:rsidP="001622DB">
            <w:pPr>
              <w:rPr>
                <w:rFonts w:ascii="Sylfaen" w:hAnsi="Sylfaen" w:cs="Calibri"/>
                <w:sz w:val="10"/>
                <w:szCs w:val="10"/>
              </w:rPr>
            </w:pPr>
            <w:r w:rsidRPr="00043C89">
              <w:rPr>
                <w:rFonts w:ascii="Sylfaen" w:hAnsi="Sylfaen" w:cs="Calibri"/>
                <w:sz w:val="10"/>
                <w:szCs w:val="10"/>
              </w:rPr>
              <w:t>ზრდა</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6834D4F5" w14:textId="2AEDA645" w:rsidR="001622DB" w:rsidRPr="00DE073D" w:rsidRDefault="001622DB" w:rsidP="001622DB">
            <w:pPr>
              <w:jc w:val="center"/>
              <w:rPr>
                <w:rFonts w:ascii="Sylfaen" w:hAnsi="Sylfaen" w:cs="Arial"/>
                <w:bCs/>
                <w:sz w:val="10"/>
                <w:szCs w:val="10"/>
                <w:lang w:val="ka-GE"/>
              </w:rPr>
            </w:pPr>
            <w:r>
              <w:rPr>
                <w:rFonts w:ascii="Sylfaen" w:hAnsi="Sylfaen" w:cs="Arial"/>
                <w:b/>
                <w:bCs/>
                <w:sz w:val="10"/>
                <w:szCs w:val="10"/>
              </w:rPr>
              <w:t>72,3</w:t>
            </w:r>
          </w:p>
        </w:tc>
        <w:tc>
          <w:tcPr>
            <w:tcW w:w="209" w:type="pct"/>
            <w:tcBorders>
              <w:top w:val="nil"/>
              <w:left w:val="nil"/>
              <w:bottom w:val="single" w:sz="4" w:space="0" w:color="auto"/>
              <w:right w:val="single" w:sz="4" w:space="0" w:color="auto"/>
            </w:tcBorders>
            <w:shd w:val="clear" w:color="000000" w:fill="FFFFFF"/>
            <w:vAlign w:val="center"/>
          </w:tcPr>
          <w:p w14:paraId="4DDA9A16" w14:textId="477D2AEE" w:rsidR="001622DB" w:rsidRPr="00043C89" w:rsidRDefault="001622DB" w:rsidP="001622DB">
            <w:pPr>
              <w:jc w:val="center"/>
              <w:rPr>
                <w:rFonts w:ascii="Sylfaen" w:hAnsi="Sylfaen" w:cs="Arial"/>
                <w:sz w:val="10"/>
                <w:szCs w:val="10"/>
              </w:rPr>
            </w:pPr>
          </w:p>
        </w:tc>
        <w:tc>
          <w:tcPr>
            <w:tcW w:w="228" w:type="pct"/>
            <w:tcBorders>
              <w:top w:val="nil"/>
              <w:left w:val="nil"/>
              <w:bottom w:val="single" w:sz="4" w:space="0" w:color="auto"/>
              <w:right w:val="single" w:sz="8" w:space="0" w:color="auto"/>
            </w:tcBorders>
            <w:shd w:val="clear" w:color="000000" w:fill="FFFFFF"/>
            <w:vAlign w:val="center"/>
            <w:hideMark/>
          </w:tcPr>
          <w:p w14:paraId="56562B16" w14:textId="3E9B64E9" w:rsidR="001622DB" w:rsidRPr="00DE073D" w:rsidRDefault="001622DB" w:rsidP="001622DB">
            <w:pPr>
              <w:jc w:val="center"/>
              <w:rPr>
                <w:rFonts w:ascii="Sylfaen" w:hAnsi="Sylfaen" w:cs="Arial"/>
                <w:sz w:val="10"/>
                <w:szCs w:val="10"/>
                <w:lang w:val="ka-GE"/>
              </w:rPr>
            </w:pPr>
            <w:r>
              <w:rPr>
                <w:rFonts w:ascii="Sylfaen" w:hAnsi="Sylfaen" w:cs="Arial"/>
                <w:b/>
                <w:bCs/>
                <w:sz w:val="10"/>
                <w:szCs w:val="10"/>
              </w:rPr>
              <w:t>72,3</w:t>
            </w:r>
          </w:p>
        </w:tc>
        <w:tc>
          <w:tcPr>
            <w:tcW w:w="219" w:type="pct"/>
            <w:tcBorders>
              <w:top w:val="nil"/>
              <w:left w:val="nil"/>
              <w:bottom w:val="single" w:sz="4" w:space="0" w:color="auto"/>
              <w:right w:val="single" w:sz="4" w:space="0" w:color="auto"/>
            </w:tcBorders>
            <w:shd w:val="clear" w:color="000000" w:fill="FFFFFF"/>
            <w:vAlign w:val="center"/>
            <w:hideMark/>
          </w:tcPr>
          <w:p w14:paraId="42BFD6D0" w14:textId="75337D4C" w:rsidR="001622DB" w:rsidRPr="00E67947" w:rsidRDefault="001622DB" w:rsidP="001622DB">
            <w:pPr>
              <w:jc w:val="center"/>
              <w:rPr>
                <w:rFonts w:ascii="Sylfaen" w:hAnsi="Sylfaen" w:cs="Arial"/>
                <w:bCs/>
                <w:sz w:val="10"/>
                <w:szCs w:val="10"/>
                <w:lang w:val="ka-GE"/>
              </w:rPr>
            </w:pPr>
            <w:r>
              <w:rPr>
                <w:rFonts w:ascii="Sylfaen" w:hAnsi="Sylfaen" w:cs="Arial"/>
                <w:b/>
                <w:bCs/>
                <w:sz w:val="10"/>
                <w:szCs w:val="10"/>
              </w:rPr>
              <w:t>677,8</w:t>
            </w:r>
          </w:p>
        </w:tc>
        <w:tc>
          <w:tcPr>
            <w:tcW w:w="210" w:type="pct"/>
            <w:tcBorders>
              <w:top w:val="nil"/>
              <w:left w:val="nil"/>
              <w:bottom w:val="single" w:sz="4" w:space="0" w:color="auto"/>
              <w:right w:val="single" w:sz="4" w:space="0" w:color="auto"/>
            </w:tcBorders>
            <w:shd w:val="clear" w:color="000000" w:fill="FFFFFF"/>
            <w:vAlign w:val="center"/>
            <w:hideMark/>
          </w:tcPr>
          <w:p w14:paraId="54A0D203" w14:textId="1C6C5CC8" w:rsidR="001622DB" w:rsidRPr="00E67947" w:rsidRDefault="001622DB" w:rsidP="001622DB">
            <w:pPr>
              <w:jc w:val="center"/>
              <w:rPr>
                <w:rFonts w:ascii="Sylfaen" w:hAnsi="Sylfaen" w:cs="Arial"/>
                <w:sz w:val="10"/>
                <w:szCs w:val="10"/>
                <w:lang w:val="ka-GE"/>
              </w:rPr>
            </w:pPr>
            <w:r>
              <w:rPr>
                <w:rFonts w:ascii="Sylfaen" w:hAnsi="Sylfaen" w:cs="Arial"/>
                <w:b/>
                <w:bCs/>
                <w:sz w:val="10"/>
                <w:szCs w:val="10"/>
              </w:rPr>
              <w:t>184,9</w:t>
            </w:r>
          </w:p>
        </w:tc>
        <w:tc>
          <w:tcPr>
            <w:tcW w:w="259" w:type="pct"/>
            <w:tcBorders>
              <w:top w:val="nil"/>
              <w:left w:val="nil"/>
              <w:bottom w:val="single" w:sz="4" w:space="0" w:color="auto"/>
              <w:right w:val="single" w:sz="8" w:space="0" w:color="auto"/>
            </w:tcBorders>
            <w:shd w:val="clear" w:color="000000" w:fill="FFFFFF"/>
            <w:vAlign w:val="center"/>
            <w:hideMark/>
          </w:tcPr>
          <w:p w14:paraId="38A59EDF" w14:textId="69C2614D" w:rsidR="001622DB" w:rsidRPr="00E67947" w:rsidRDefault="001622DB" w:rsidP="001622DB">
            <w:pPr>
              <w:jc w:val="center"/>
              <w:rPr>
                <w:rFonts w:ascii="Sylfaen" w:hAnsi="Sylfaen" w:cs="Arial"/>
                <w:sz w:val="10"/>
                <w:szCs w:val="10"/>
                <w:lang w:val="ka-GE"/>
              </w:rPr>
            </w:pPr>
            <w:r>
              <w:rPr>
                <w:rFonts w:ascii="Sylfaen" w:hAnsi="Sylfaen" w:cs="Arial"/>
                <w:b/>
                <w:bCs/>
                <w:sz w:val="10"/>
                <w:szCs w:val="10"/>
              </w:rPr>
              <w:t>492,9</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44CCAC6D" w14:textId="0C0F9121" w:rsidR="001622DB" w:rsidRPr="00E75EB8" w:rsidRDefault="001622DB" w:rsidP="001622DB">
            <w:pPr>
              <w:jc w:val="center"/>
              <w:rPr>
                <w:rFonts w:ascii="Sylfaen" w:hAnsi="Sylfaen" w:cs="Arial"/>
                <w:bCs/>
                <w:sz w:val="10"/>
                <w:szCs w:val="10"/>
                <w:lang w:val="ka-GE"/>
              </w:rPr>
            </w:pPr>
            <w:r w:rsidRPr="00E75EB8">
              <w:rPr>
                <w:rFonts w:ascii="Sylfaen" w:hAnsi="Sylfaen" w:cs="Arial"/>
                <w:bCs/>
                <w:sz w:val="10"/>
                <w:szCs w:val="10"/>
                <w:lang w:val="ka-GE"/>
              </w:rPr>
              <w:t>0,0</w:t>
            </w:r>
          </w:p>
        </w:tc>
        <w:tc>
          <w:tcPr>
            <w:tcW w:w="210" w:type="pct"/>
            <w:tcBorders>
              <w:top w:val="nil"/>
              <w:left w:val="nil"/>
              <w:bottom w:val="single" w:sz="4" w:space="0" w:color="auto"/>
              <w:right w:val="single" w:sz="4" w:space="0" w:color="auto"/>
            </w:tcBorders>
            <w:shd w:val="clear" w:color="000000" w:fill="FFFFFF"/>
            <w:vAlign w:val="center"/>
            <w:hideMark/>
          </w:tcPr>
          <w:p w14:paraId="7AFF9C26" w14:textId="42661CED" w:rsidR="001622DB" w:rsidRPr="00E75EB8" w:rsidRDefault="001622DB" w:rsidP="001622DB">
            <w:pPr>
              <w:jc w:val="center"/>
              <w:rPr>
                <w:rFonts w:ascii="Sylfaen" w:hAnsi="Sylfaen" w:cs="Arial"/>
                <w:sz w:val="10"/>
                <w:szCs w:val="10"/>
                <w:lang w:val="ka-GE"/>
              </w:rPr>
            </w:pPr>
            <w:r w:rsidRPr="00E75EB8">
              <w:rPr>
                <w:rFonts w:ascii="Sylfaen" w:hAnsi="Sylfaen" w:cs="Arial"/>
                <w:sz w:val="10"/>
                <w:szCs w:val="10"/>
                <w:lang w:val="ka-GE"/>
              </w:rPr>
              <w:t>0,0</w:t>
            </w:r>
          </w:p>
        </w:tc>
        <w:tc>
          <w:tcPr>
            <w:tcW w:w="229" w:type="pct"/>
            <w:tcBorders>
              <w:top w:val="nil"/>
              <w:left w:val="nil"/>
              <w:bottom w:val="single" w:sz="4" w:space="0" w:color="auto"/>
              <w:right w:val="single" w:sz="8" w:space="0" w:color="auto"/>
            </w:tcBorders>
            <w:shd w:val="clear" w:color="000000" w:fill="FFFFFF"/>
            <w:vAlign w:val="center"/>
            <w:hideMark/>
          </w:tcPr>
          <w:p w14:paraId="3B1653BE" w14:textId="1C66BDF9" w:rsidR="001622DB" w:rsidRPr="00E75EB8" w:rsidRDefault="001622DB" w:rsidP="001622DB">
            <w:pPr>
              <w:jc w:val="center"/>
              <w:rPr>
                <w:rFonts w:ascii="Sylfaen" w:hAnsi="Sylfaen" w:cs="Arial"/>
                <w:sz w:val="10"/>
                <w:szCs w:val="10"/>
                <w:lang w:val="ka-GE"/>
              </w:rPr>
            </w:pPr>
            <w:r w:rsidRPr="00E75EB8">
              <w:rPr>
                <w:rFonts w:ascii="Sylfaen" w:hAnsi="Sylfaen" w:cs="Arial"/>
                <w:sz w:val="10"/>
                <w:szCs w:val="10"/>
                <w:lang w:val="ka-GE"/>
              </w:rPr>
              <w:t>0,0</w:t>
            </w:r>
          </w:p>
        </w:tc>
        <w:tc>
          <w:tcPr>
            <w:tcW w:w="242" w:type="pct"/>
            <w:tcBorders>
              <w:top w:val="nil"/>
              <w:left w:val="nil"/>
              <w:bottom w:val="single" w:sz="4" w:space="0" w:color="auto"/>
              <w:right w:val="single" w:sz="4" w:space="0" w:color="auto"/>
            </w:tcBorders>
            <w:shd w:val="clear" w:color="000000" w:fill="FFFFFF"/>
            <w:vAlign w:val="center"/>
            <w:hideMark/>
          </w:tcPr>
          <w:p w14:paraId="62977644" w14:textId="79E3D3E6" w:rsidR="001622DB" w:rsidRPr="00B52F50" w:rsidRDefault="001622DB" w:rsidP="001622DB">
            <w:pPr>
              <w:jc w:val="center"/>
              <w:rPr>
                <w:rFonts w:ascii="Sylfaen" w:hAnsi="Sylfaen" w:cs="Arial"/>
                <w:bCs/>
                <w:sz w:val="10"/>
                <w:szCs w:val="10"/>
              </w:rPr>
            </w:pPr>
            <w:r w:rsidRPr="00043C89">
              <w:rPr>
                <w:rFonts w:ascii="Sylfaen" w:hAnsi="Sylfaen" w:cs="Arial"/>
                <w:sz w:val="10"/>
                <w:szCs w:val="10"/>
                <w:lang w:val="ka-GE"/>
              </w:rPr>
              <w:t>0,0</w:t>
            </w:r>
          </w:p>
        </w:tc>
        <w:tc>
          <w:tcPr>
            <w:tcW w:w="227" w:type="pct"/>
            <w:tcBorders>
              <w:top w:val="nil"/>
              <w:left w:val="nil"/>
              <w:bottom w:val="single" w:sz="4" w:space="0" w:color="auto"/>
              <w:right w:val="single" w:sz="4" w:space="0" w:color="auto"/>
            </w:tcBorders>
            <w:shd w:val="clear" w:color="000000" w:fill="FFFFFF"/>
            <w:vAlign w:val="center"/>
            <w:hideMark/>
          </w:tcPr>
          <w:p w14:paraId="67A0EB2A" w14:textId="59C5754A" w:rsidR="001622DB" w:rsidRPr="00B52F50" w:rsidRDefault="001622DB" w:rsidP="001622DB">
            <w:pPr>
              <w:jc w:val="center"/>
              <w:rPr>
                <w:rFonts w:ascii="Sylfaen" w:hAnsi="Sylfaen" w:cs="Arial"/>
                <w:sz w:val="10"/>
                <w:szCs w:val="10"/>
              </w:rPr>
            </w:pPr>
            <w:r w:rsidRPr="00043C89">
              <w:rPr>
                <w:rFonts w:ascii="Sylfaen" w:hAnsi="Sylfaen" w:cs="Arial"/>
                <w:sz w:val="10"/>
                <w:szCs w:val="10"/>
                <w:lang w:val="ka-GE"/>
              </w:rPr>
              <w:t>0,0</w:t>
            </w:r>
          </w:p>
        </w:tc>
        <w:tc>
          <w:tcPr>
            <w:tcW w:w="246" w:type="pct"/>
            <w:tcBorders>
              <w:top w:val="nil"/>
              <w:left w:val="nil"/>
              <w:bottom w:val="single" w:sz="4" w:space="0" w:color="auto"/>
              <w:right w:val="single" w:sz="8" w:space="0" w:color="auto"/>
            </w:tcBorders>
            <w:shd w:val="clear" w:color="000000" w:fill="FFFFFF"/>
            <w:vAlign w:val="center"/>
            <w:hideMark/>
          </w:tcPr>
          <w:p w14:paraId="236A89A5" w14:textId="11AA97F0" w:rsidR="001622DB" w:rsidRPr="00B52F50" w:rsidRDefault="001622DB" w:rsidP="001622DB">
            <w:pPr>
              <w:jc w:val="center"/>
              <w:rPr>
                <w:rFonts w:ascii="Sylfaen" w:hAnsi="Sylfaen" w:cs="Arial"/>
                <w:sz w:val="10"/>
                <w:szCs w:val="10"/>
              </w:rPr>
            </w:pPr>
            <w:r w:rsidRPr="00043C89">
              <w:rPr>
                <w:rFonts w:ascii="Sylfaen" w:hAnsi="Sylfaen" w:cs="Arial"/>
                <w:sz w:val="10"/>
                <w:szCs w:val="10"/>
                <w:lang w:val="ka-GE"/>
              </w:rPr>
              <w:t>0,0</w:t>
            </w:r>
          </w:p>
        </w:tc>
        <w:tc>
          <w:tcPr>
            <w:tcW w:w="209" w:type="pct"/>
            <w:tcBorders>
              <w:top w:val="nil"/>
              <w:left w:val="nil"/>
              <w:bottom w:val="single" w:sz="4" w:space="0" w:color="auto"/>
              <w:right w:val="single" w:sz="4" w:space="0" w:color="auto"/>
            </w:tcBorders>
            <w:shd w:val="clear" w:color="000000" w:fill="FFFFFF"/>
            <w:vAlign w:val="center"/>
            <w:hideMark/>
          </w:tcPr>
          <w:p w14:paraId="492F3B2F" w14:textId="6C1DBCAD" w:rsidR="001622DB" w:rsidRPr="005C0703" w:rsidRDefault="001622DB" w:rsidP="001622DB">
            <w:pPr>
              <w:jc w:val="center"/>
              <w:rPr>
                <w:rFonts w:ascii="Sylfaen" w:hAnsi="Sylfaen" w:cs="Arial"/>
                <w:b/>
                <w:bCs/>
                <w:sz w:val="10"/>
                <w:szCs w:val="10"/>
              </w:rPr>
            </w:pPr>
            <w:r w:rsidRPr="005C0703">
              <w:rPr>
                <w:rFonts w:ascii="Sylfaen" w:hAnsi="Sylfaen" w:cs="Arial"/>
                <w:sz w:val="10"/>
                <w:szCs w:val="10"/>
                <w:lang w:val="ka-GE"/>
              </w:rPr>
              <w:t>0,0</w:t>
            </w:r>
          </w:p>
        </w:tc>
        <w:tc>
          <w:tcPr>
            <w:tcW w:w="182" w:type="pct"/>
            <w:tcBorders>
              <w:top w:val="nil"/>
              <w:left w:val="nil"/>
              <w:bottom w:val="single" w:sz="4" w:space="0" w:color="auto"/>
              <w:right w:val="single" w:sz="4" w:space="0" w:color="auto"/>
            </w:tcBorders>
            <w:shd w:val="clear" w:color="000000" w:fill="FFFFFF"/>
            <w:vAlign w:val="center"/>
            <w:hideMark/>
          </w:tcPr>
          <w:p w14:paraId="33FE556A" w14:textId="030FD110" w:rsidR="001622DB" w:rsidRPr="005C0703" w:rsidRDefault="001622DB" w:rsidP="001622DB">
            <w:pPr>
              <w:jc w:val="center"/>
              <w:rPr>
                <w:rFonts w:ascii="Sylfaen" w:hAnsi="Sylfaen" w:cs="Arial"/>
                <w:sz w:val="10"/>
                <w:szCs w:val="10"/>
              </w:rPr>
            </w:pPr>
            <w:r w:rsidRPr="005C0703">
              <w:rPr>
                <w:rFonts w:ascii="Sylfaen" w:hAnsi="Sylfaen" w:cs="Arial"/>
                <w:sz w:val="10"/>
                <w:szCs w:val="10"/>
                <w:lang w:val="ka-GE"/>
              </w:rPr>
              <w:t>0,0</w:t>
            </w:r>
          </w:p>
        </w:tc>
        <w:tc>
          <w:tcPr>
            <w:tcW w:w="182" w:type="pct"/>
            <w:tcBorders>
              <w:top w:val="nil"/>
              <w:left w:val="nil"/>
              <w:bottom w:val="single" w:sz="4" w:space="0" w:color="auto"/>
              <w:right w:val="single" w:sz="4" w:space="0" w:color="auto"/>
            </w:tcBorders>
            <w:shd w:val="clear" w:color="000000" w:fill="FFFFFF"/>
            <w:vAlign w:val="center"/>
            <w:hideMark/>
          </w:tcPr>
          <w:p w14:paraId="3F1F8718" w14:textId="729E03B1" w:rsidR="001622DB" w:rsidRPr="005C0703" w:rsidRDefault="001622DB" w:rsidP="001622DB">
            <w:pPr>
              <w:jc w:val="center"/>
              <w:rPr>
                <w:rFonts w:ascii="Sylfaen" w:hAnsi="Sylfaen" w:cs="Arial"/>
                <w:sz w:val="10"/>
                <w:szCs w:val="10"/>
              </w:rPr>
            </w:pPr>
            <w:r w:rsidRPr="005C0703">
              <w:rPr>
                <w:rFonts w:ascii="Sylfaen" w:hAnsi="Sylfaen" w:cs="Arial"/>
                <w:sz w:val="10"/>
                <w:szCs w:val="10"/>
                <w:lang w:val="ka-GE"/>
              </w:rPr>
              <w:t>0,0</w:t>
            </w:r>
          </w:p>
        </w:tc>
        <w:tc>
          <w:tcPr>
            <w:tcW w:w="226" w:type="pct"/>
            <w:tcBorders>
              <w:top w:val="nil"/>
              <w:left w:val="single" w:sz="8" w:space="0" w:color="auto"/>
              <w:bottom w:val="single" w:sz="4" w:space="0" w:color="auto"/>
              <w:right w:val="single" w:sz="4" w:space="0" w:color="auto"/>
            </w:tcBorders>
            <w:shd w:val="clear" w:color="000000" w:fill="FFFFFF"/>
            <w:vAlign w:val="center"/>
            <w:hideMark/>
          </w:tcPr>
          <w:p w14:paraId="378E776A" w14:textId="01CA70B8" w:rsidR="001622DB" w:rsidRPr="005C0703" w:rsidRDefault="001622DB" w:rsidP="001622DB">
            <w:pPr>
              <w:jc w:val="center"/>
              <w:rPr>
                <w:rFonts w:ascii="Sylfaen" w:hAnsi="Sylfaen" w:cs="Arial"/>
                <w:b/>
                <w:bCs/>
                <w:sz w:val="10"/>
                <w:szCs w:val="10"/>
              </w:rPr>
            </w:pPr>
            <w:r w:rsidRPr="005C0703">
              <w:rPr>
                <w:rFonts w:ascii="Sylfaen" w:hAnsi="Sylfaen" w:cs="Arial"/>
                <w:sz w:val="10"/>
                <w:szCs w:val="10"/>
                <w:lang w:val="ka-GE"/>
              </w:rPr>
              <w:t>0,0</w:t>
            </w:r>
          </w:p>
        </w:tc>
        <w:tc>
          <w:tcPr>
            <w:tcW w:w="182" w:type="pct"/>
            <w:tcBorders>
              <w:top w:val="nil"/>
              <w:left w:val="nil"/>
              <w:bottom w:val="single" w:sz="4" w:space="0" w:color="auto"/>
              <w:right w:val="single" w:sz="4" w:space="0" w:color="auto"/>
            </w:tcBorders>
            <w:shd w:val="clear" w:color="000000" w:fill="FFFFFF"/>
            <w:vAlign w:val="center"/>
            <w:hideMark/>
          </w:tcPr>
          <w:p w14:paraId="6F87F339" w14:textId="055FA2E5" w:rsidR="001622DB" w:rsidRPr="005C0703" w:rsidRDefault="001622DB" w:rsidP="001622DB">
            <w:pPr>
              <w:jc w:val="center"/>
              <w:rPr>
                <w:rFonts w:ascii="Sylfaen" w:hAnsi="Sylfaen" w:cs="Arial"/>
                <w:sz w:val="10"/>
                <w:szCs w:val="10"/>
              </w:rPr>
            </w:pPr>
            <w:r w:rsidRPr="005C0703">
              <w:rPr>
                <w:rFonts w:ascii="Sylfaen" w:hAnsi="Sylfaen" w:cs="Arial"/>
                <w:sz w:val="10"/>
                <w:szCs w:val="10"/>
                <w:lang w:val="ka-GE"/>
              </w:rPr>
              <w:t>0,0</w:t>
            </w:r>
          </w:p>
        </w:tc>
        <w:tc>
          <w:tcPr>
            <w:tcW w:w="238" w:type="pct"/>
            <w:tcBorders>
              <w:top w:val="nil"/>
              <w:left w:val="nil"/>
              <w:bottom w:val="single" w:sz="4" w:space="0" w:color="auto"/>
              <w:right w:val="single" w:sz="4" w:space="0" w:color="auto"/>
            </w:tcBorders>
            <w:shd w:val="clear" w:color="000000" w:fill="FFFFFF"/>
            <w:vAlign w:val="center"/>
            <w:hideMark/>
          </w:tcPr>
          <w:p w14:paraId="4D8ACA1E" w14:textId="1D34E5A5" w:rsidR="001622DB" w:rsidRPr="005C0703" w:rsidRDefault="001622DB" w:rsidP="001622DB">
            <w:pPr>
              <w:jc w:val="center"/>
              <w:rPr>
                <w:rFonts w:ascii="Sylfaen" w:hAnsi="Sylfaen" w:cs="Arial"/>
                <w:sz w:val="10"/>
                <w:szCs w:val="10"/>
              </w:rPr>
            </w:pPr>
            <w:r w:rsidRPr="005C0703">
              <w:rPr>
                <w:rFonts w:ascii="Sylfaen" w:hAnsi="Sylfaen" w:cs="Arial"/>
                <w:sz w:val="10"/>
                <w:szCs w:val="10"/>
                <w:lang w:val="ka-GE"/>
              </w:rPr>
              <w:t>0,0</w:t>
            </w:r>
          </w:p>
        </w:tc>
        <w:tc>
          <w:tcPr>
            <w:tcW w:w="217" w:type="pct"/>
            <w:tcBorders>
              <w:top w:val="nil"/>
              <w:left w:val="single" w:sz="8" w:space="0" w:color="auto"/>
              <w:bottom w:val="single" w:sz="4" w:space="0" w:color="auto"/>
              <w:right w:val="single" w:sz="4" w:space="0" w:color="auto"/>
            </w:tcBorders>
            <w:shd w:val="clear" w:color="000000" w:fill="FFFFFF"/>
            <w:vAlign w:val="center"/>
            <w:hideMark/>
          </w:tcPr>
          <w:p w14:paraId="6078B6D7" w14:textId="255CE534" w:rsidR="001622DB" w:rsidRPr="005C0703" w:rsidRDefault="001622DB" w:rsidP="001622DB">
            <w:pPr>
              <w:jc w:val="center"/>
              <w:rPr>
                <w:rFonts w:ascii="Sylfaen" w:hAnsi="Sylfaen" w:cs="Arial"/>
                <w:b/>
                <w:bCs/>
                <w:sz w:val="10"/>
                <w:szCs w:val="10"/>
              </w:rPr>
            </w:pPr>
            <w:r w:rsidRPr="005C0703">
              <w:rPr>
                <w:rFonts w:ascii="Sylfaen" w:hAnsi="Sylfaen" w:cs="Arial"/>
                <w:sz w:val="10"/>
                <w:szCs w:val="10"/>
                <w:lang w:val="ka-GE"/>
              </w:rPr>
              <w:t>0,0</w:t>
            </w:r>
          </w:p>
        </w:tc>
        <w:tc>
          <w:tcPr>
            <w:tcW w:w="228" w:type="pct"/>
            <w:tcBorders>
              <w:top w:val="nil"/>
              <w:left w:val="nil"/>
              <w:bottom w:val="single" w:sz="4" w:space="0" w:color="auto"/>
              <w:right w:val="single" w:sz="4" w:space="0" w:color="auto"/>
            </w:tcBorders>
            <w:shd w:val="clear" w:color="000000" w:fill="FFFFFF"/>
            <w:vAlign w:val="center"/>
            <w:hideMark/>
          </w:tcPr>
          <w:p w14:paraId="120B3D0F" w14:textId="33D25363" w:rsidR="001622DB" w:rsidRPr="005C0703" w:rsidRDefault="001622DB" w:rsidP="001622DB">
            <w:pPr>
              <w:jc w:val="center"/>
              <w:rPr>
                <w:rFonts w:ascii="Sylfaen" w:hAnsi="Sylfaen" w:cs="Arial"/>
                <w:sz w:val="10"/>
                <w:szCs w:val="10"/>
              </w:rPr>
            </w:pPr>
            <w:r w:rsidRPr="005C0703">
              <w:rPr>
                <w:rFonts w:ascii="Sylfaen" w:hAnsi="Sylfaen" w:cs="Arial"/>
                <w:sz w:val="10"/>
                <w:szCs w:val="10"/>
                <w:lang w:val="ka-GE"/>
              </w:rPr>
              <w:t>0,0</w:t>
            </w:r>
          </w:p>
        </w:tc>
        <w:tc>
          <w:tcPr>
            <w:tcW w:w="228" w:type="pct"/>
            <w:tcBorders>
              <w:top w:val="nil"/>
              <w:left w:val="nil"/>
              <w:bottom w:val="single" w:sz="4" w:space="0" w:color="auto"/>
              <w:right w:val="single" w:sz="8" w:space="0" w:color="auto"/>
            </w:tcBorders>
            <w:shd w:val="clear" w:color="000000" w:fill="FFFFFF"/>
            <w:vAlign w:val="center"/>
            <w:hideMark/>
          </w:tcPr>
          <w:p w14:paraId="543231F4" w14:textId="4EEF558D" w:rsidR="001622DB" w:rsidRPr="005C0703" w:rsidRDefault="001622DB" w:rsidP="001622DB">
            <w:pPr>
              <w:jc w:val="center"/>
              <w:rPr>
                <w:rFonts w:ascii="Sylfaen" w:hAnsi="Sylfaen" w:cs="Arial"/>
                <w:sz w:val="10"/>
                <w:szCs w:val="10"/>
              </w:rPr>
            </w:pPr>
            <w:r w:rsidRPr="005C0703">
              <w:rPr>
                <w:rFonts w:ascii="Sylfaen" w:hAnsi="Sylfaen" w:cs="Arial"/>
                <w:sz w:val="10"/>
                <w:szCs w:val="10"/>
                <w:lang w:val="ka-GE"/>
              </w:rPr>
              <w:t>0,0</w:t>
            </w:r>
          </w:p>
        </w:tc>
      </w:tr>
      <w:tr w:rsidR="00D16E7D" w:rsidRPr="00043C89" w14:paraId="5A78BCAE" w14:textId="77777777" w:rsidTr="001622D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0B7B0ED0" w14:textId="77777777" w:rsidR="00D16E7D" w:rsidRPr="00043C89" w:rsidRDefault="00D16E7D" w:rsidP="00D16E7D">
            <w:pPr>
              <w:rPr>
                <w:rFonts w:ascii="Sylfaen" w:hAnsi="Sylfaen" w:cs="Calibri"/>
                <w:sz w:val="10"/>
                <w:szCs w:val="10"/>
              </w:rPr>
            </w:pPr>
            <w:r w:rsidRPr="00043C89">
              <w:rPr>
                <w:rFonts w:ascii="Sylfaen" w:hAnsi="Sylfaen" w:cs="Calibri"/>
                <w:sz w:val="10"/>
                <w:szCs w:val="10"/>
              </w:rPr>
              <w:t>კლება</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0AF40AD9" w14:textId="674058AD" w:rsidR="00D16E7D" w:rsidRPr="001622DB" w:rsidRDefault="001622DB" w:rsidP="00D16E7D">
            <w:pPr>
              <w:jc w:val="center"/>
              <w:rPr>
                <w:rFonts w:ascii="Sylfaen" w:hAnsi="Sylfaen" w:cs="Arial"/>
                <w:bCs/>
                <w:sz w:val="10"/>
                <w:szCs w:val="10"/>
              </w:rPr>
            </w:pPr>
            <w:r>
              <w:rPr>
                <w:rFonts w:ascii="Sylfaen" w:hAnsi="Sylfaen" w:cs="Arial"/>
                <w:sz w:val="10"/>
                <w:szCs w:val="10"/>
              </w:rPr>
              <w:t>5 086,0</w:t>
            </w:r>
          </w:p>
        </w:tc>
        <w:tc>
          <w:tcPr>
            <w:tcW w:w="209" w:type="pct"/>
            <w:tcBorders>
              <w:top w:val="nil"/>
              <w:left w:val="nil"/>
              <w:bottom w:val="single" w:sz="4" w:space="0" w:color="auto"/>
              <w:right w:val="single" w:sz="4" w:space="0" w:color="auto"/>
            </w:tcBorders>
            <w:shd w:val="clear" w:color="000000" w:fill="FFFFFF"/>
            <w:vAlign w:val="center"/>
          </w:tcPr>
          <w:p w14:paraId="4F50CCAC" w14:textId="1024D47F" w:rsidR="00D16E7D" w:rsidRPr="001622DB" w:rsidRDefault="001622DB" w:rsidP="00D16E7D">
            <w:pPr>
              <w:jc w:val="center"/>
              <w:rPr>
                <w:rFonts w:ascii="Sylfaen" w:hAnsi="Sylfaen" w:cs="Arial"/>
                <w:sz w:val="10"/>
                <w:szCs w:val="10"/>
              </w:rPr>
            </w:pPr>
            <w:r>
              <w:rPr>
                <w:rFonts w:ascii="Sylfaen" w:hAnsi="Sylfaen" w:cs="Arial"/>
                <w:sz w:val="10"/>
                <w:szCs w:val="10"/>
              </w:rPr>
              <w:t>5 086,0</w:t>
            </w:r>
          </w:p>
        </w:tc>
        <w:tc>
          <w:tcPr>
            <w:tcW w:w="228" w:type="pct"/>
            <w:tcBorders>
              <w:top w:val="nil"/>
              <w:left w:val="nil"/>
              <w:bottom w:val="single" w:sz="4" w:space="0" w:color="auto"/>
              <w:right w:val="single" w:sz="8" w:space="0" w:color="auto"/>
            </w:tcBorders>
            <w:shd w:val="clear" w:color="000000" w:fill="FFFFFF"/>
            <w:vAlign w:val="center"/>
          </w:tcPr>
          <w:p w14:paraId="69C8B1E8" w14:textId="3168F9A0" w:rsidR="00D16E7D" w:rsidRPr="00043C89" w:rsidRDefault="00D16E7D" w:rsidP="00D16E7D">
            <w:pPr>
              <w:jc w:val="center"/>
              <w:rPr>
                <w:rFonts w:ascii="Sylfaen" w:hAnsi="Sylfaen" w:cs="Arial"/>
                <w:sz w:val="10"/>
                <w:szCs w:val="10"/>
                <w:lang w:val="ka-GE"/>
              </w:rPr>
            </w:pPr>
          </w:p>
        </w:tc>
        <w:tc>
          <w:tcPr>
            <w:tcW w:w="219" w:type="pct"/>
            <w:tcBorders>
              <w:top w:val="nil"/>
              <w:left w:val="nil"/>
              <w:bottom w:val="single" w:sz="4" w:space="0" w:color="auto"/>
              <w:right w:val="single" w:sz="4" w:space="0" w:color="auto"/>
            </w:tcBorders>
            <w:shd w:val="clear" w:color="000000" w:fill="FFFFFF"/>
            <w:vAlign w:val="center"/>
            <w:hideMark/>
          </w:tcPr>
          <w:p w14:paraId="535DFFCD" w14:textId="4DEC539B" w:rsidR="00D16E7D" w:rsidRPr="00043C89" w:rsidRDefault="00D16E7D" w:rsidP="00D16E7D">
            <w:pPr>
              <w:jc w:val="center"/>
              <w:rPr>
                <w:rFonts w:ascii="Sylfaen" w:hAnsi="Sylfaen" w:cs="Arial"/>
                <w:b/>
                <w:bCs/>
                <w:sz w:val="10"/>
                <w:szCs w:val="10"/>
              </w:rPr>
            </w:pPr>
            <w:r w:rsidRPr="00043C89">
              <w:rPr>
                <w:rFonts w:ascii="Sylfaen" w:hAnsi="Sylfaen" w:cs="Arial"/>
                <w:sz w:val="10"/>
                <w:szCs w:val="10"/>
                <w:lang w:val="ka-GE"/>
              </w:rPr>
              <w:t>0,0</w:t>
            </w:r>
          </w:p>
        </w:tc>
        <w:tc>
          <w:tcPr>
            <w:tcW w:w="210" w:type="pct"/>
            <w:tcBorders>
              <w:top w:val="nil"/>
              <w:left w:val="nil"/>
              <w:bottom w:val="single" w:sz="4" w:space="0" w:color="auto"/>
              <w:right w:val="single" w:sz="4" w:space="0" w:color="auto"/>
            </w:tcBorders>
            <w:shd w:val="clear" w:color="000000" w:fill="FFFFFF"/>
            <w:vAlign w:val="center"/>
            <w:hideMark/>
          </w:tcPr>
          <w:p w14:paraId="582B323D" w14:textId="2DD97ABC" w:rsidR="00D16E7D" w:rsidRPr="00043C89" w:rsidRDefault="00D16E7D" w:rsidP="00D16E7D">
            <w:pPr>
              <w:jc w:val="center"/>
              <w:rPr>
                <w:rFonts w:ascii="Sylfaen" w:hAnsi="Sylfaen" w:cs="Arial"/>
                <w:sz w:val="10"/>
                <w:szCs w:val="10"/>
                <w:lang w:val="ka-GE"/>
              </w:rPr>
            </w:pPr>
            <w:r w:rsidRPr="00043C89">
              <w:rPr>
                <w:rFonts w:ascii="Sylfaen" w:hAnsi="Sylfaen" w:cs="Arial"/>
                <w:sz w:val="10"/>
                <w:szCs w:val="10"/>
                <w:lang w:val="ka-GE"/>
              </w:rPr>
              <w:t>0,0</w:t>
            </w:r>
          </w:p>
        </w:tc>
        <w:tc>
          <w:tcPr>
            <w:tcW w:w="259" w:type="pct"/>
            <w:tcBorders>
              <w:top w:val="nil"/>
              <w:left w:val="nil"/>
              <w:bottom w:val="single" w:sz="4" w:space="0" w:color="auto"/>
              <w:right w:val="single" w:sz="8" w:space="0" w:color="auto"/>
            </w:tcBorders>
            <w:shd w:val="clear" w:color="000000" w:fill="FFFFFF"/>
            <w:vAlign w:val="center"/>
            <w:hideMark/>
          </w:tcPr>
          <w:p w14:paraId="0C33350A" w14:textId="3A3EA5A7" w:rsidR="00D16E7D" w:rsidRPr="00043C89" w:rsidRDefault="00D16E7D" w:rsidP="00D16E7D">
            <w:pPr>
              <w:jc w:val="center"/>
              <w:rPr>
                <w:rFonts w:ascii="Sylfaen" w:hAnsi="Sylfaen" w:cs="Arial"/>
                <w:sz w:val="10"/>
                <w:szCs w:val="10"/>
              </w:rPr>
            </w:pPr>
            <w:r w:rsidRPr="00043C89">
              <w:rPr>
                <w:rFonts w:ascii="Sylfaen" w:hAnsi="Sylfaen" w:cs="Arial"/>
                <w:sz w:val="10"/>
                <w:szCs w:val="10"/>
                <w:lang w:val="ka-GE"/>
              </w:rPr>
              <w:t>0,0</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2386832C" w14:textId="1455E65F" w:rsidR="00D16E7D" w:rsidRPr="00EB6DE8" w:rsidRDefault="00EB6DE8" w:rsidP="00D16E7D">
            <w:pPr>
              <w:jc w:val="center"/>
              <w:rPr>
                <w:rFonts w:ascii="Sylfaen" w:hAnsi="Sylfaen" w:cs="Arial"/>
                <w:bCs/>
                <w:sz w:val="10"/>
                <w:szCs w:val="10"/>
              </w:rPr>
            </w:pPr>
            <w:r>
              <w:rPr>
                <w:rFonts w:ascii="Sylfaen" w:hAnsi="Sylfaen" w:cs="Arial"/>
                <w:bCs/>
                <w:sz w:val="10"/>
                <w:szCs w:val="10"/>
              </w:rPr>
              <w:t>7 542,4</w:t>
            </w:r>
          </w:p>
        </w:tc>
        <w:tc>
          <w:tcPr>
            <w:tcW w:w="210" w:type="pct"/>
            <w:tcBorders>
              <w:top w:val="nil"/>
              <w:left w:val="nil"/>
              <w:bottom w:val="single" w:sz="4" w:space="0" w:color="auto"/>
              <w:right w:val="single" w:sz="4" w:space="0" w:color="auto"/>
            </w:tcBorders>
            <w:shd w:val="clear" w:color="000000" w:fill="FFFFFF"/>
            <w:vAlign w:val="center"/>
            <w:hideMark/>
          </w:tcPr>
          <w:p w14:paraId="7A62EDD9" w14:textId="379EE05A" w:rsidR="00D16E7D" w:rsidRPr="00EB6DE8" w:rsidRDefault="00EB6DE8" w:rsidP="00D16E7D">
            <w:pPr>
              <w:jc w:val="center"/>
              <w:rPr>
                <w:rFonts w:ascii="Sylfaen" w:hAnsi="Sylfaen" w:cs="Arial"/>
                <w:sz w:val="10"/>
                <w:szCs w:val="10"/>
              </w:rPr>
            </w:pPr>
            <w:r>
              <w:rPr>
                <w:rFonts w:ascii="Sylfaen" w:hAnsi="Sylfaen" w:cs="Arial"/>
                <w:bCs/>
                <w:sz w:val="10"/>
                <w:szCs w:val="10"/>
              </w:rPr>
              <w:t>6 996,4</w:t>
            </w:r>
          </w:p>
        </w:tc>
        <w:tc>
          <w:tcPr>
            <w:tcW w:w="229" w:type="pct"/>
            <w:tcBorders>
              <w:top w:val="nil"/>
              <w:left w:val="nil"/>
              <w:bottom w:val="single" w:sz="4" w:space="0" w:color="auto"/>
              <w:right w:val="single" w:sz="8" w:space="0" w:color="auto"/>
            </w:tcBorders>
            <w:shd w:val="clear" w:color="000000" w:fill="FFFFFF"/>
            <w:vAlign w:val="center"/>
            <w:hideMark/>
          </w:tcPr>
          <w:p w14:paraId="404B86E2" w14:textId="6B06B610" w:rsidR="00D16E7D" w:rsidRPr="00EB6DE8" w:rsidRDefault="00EB6DE8" w:rsidP="00D16E7D">
            <w:pPr>
              <w:jc w:val="center"/>
              <w:rPr>
                <w:rFonts w:ascii="Sylfaen" w:hAnsi="Sylfaen" w:cs="Arial"/>
                <w:sz w:val="10"/>
                <w:szCs w:val="10"/>
              </w:rPr>
            </w:pPr>
            <w:r>
              <w:rPr>
                <w:rFonts w:ascii="Sylfaen" w:hAnsi="Sylfaen" w:cs="Arial"/>
                <w:bCs/>
                <w:sz w:val="10"/>
                <w:szCs w:val="10"/>
              </w:rPr>
              <w:t>546,1</w:t>
            </w:r>
          </w:p>
        </w:tc>
        <w:tc>
          <w:tcPr>
            <w:tcW w:w="242" w:type="pct"/>
            <w:tcBorders>
              <w:top w:val="nil"/>
              <w:left w:val="nil"/>
              <w:bottom w:val="single" w:sz="4" w:space="0" w:color="auto"/>
              <w:right w:val="single" w:sz="4" w:space="0" w:color="auto"/>
            </w:tcBorders>
            <w:shd w:val="clear" w:color="000000" w:fill="FFFFFF"/>
            <w:vAlign w:val="center"/>
            <w:hideMark/>
          </w:tcPr>
          <w:p w14:paraId="2C82590E" w14:textId="7D3ADD18" w:rsidR="00D16E7D" w:rsidRPr="00043C89" w:rsidRDefault="00D16E7D" w:rsidP="00D16E7D">
            <w:pPr>
              <w:jc w:val="center"/>
              <w:rPr>
                <w:rFonts w:ascii="Sylfaen" w:hAnsi="Sylfaen" w:cs="Arial"/>
                <w:b/>
                <w:bCs/>
                <w:sz w:val="10"/>
                <w:szCs w:val="10"/>
              </w:rPr>
            </w:pPr>
            <w:r w:rsidRPr="00043C89">
              <w:rPr>
                <w:rFonts w:ascii="Sylfaen" w:hAnsi="Sylfaen" w:cs="Arial"/>
                <w:sz w:val="10"/>
                <w:szCs w:val="10"/>
                <w:lang w:val="ka-GE"/>
              </w:rPr>
              <w:t>0,0</w:t>
            </w:r>
          </w:p>
        </w:tc>
        <w:tc>
          <w:tcPr>
            <w:tcW w:w="227" w:type="pct"/>
            <w:tcBorders>
              <w:top w:val="nil"/>
              <w:left w:val="nil"/>
              <w:bottom w:val="single" w:sz="4" w:space="0" w:color="auto"/>
              <w:right w:val="single" w:sz="4" w:space="0" w:color="auto"/>
            </w:tcBorders>
            <w:shd w:val="clear" w:color="000000" w:fill="FFFFFF"/>
            <w:vAlign w:val="center"/>
            <w:hideMark/>
          </w:tcPr>
          <w:p w14:paraId="1F9F3678" w14:textId="11AC690C" w:rsidR="00D16E7D" w:rsidRPr="00043C89" w:rsidRDefault="00D16E7D" w:rsidP="00D16E7D">
            <w:pPr>
              <w:jc w:val="center"/>
              <w:rPr>
                <w:rFonts w:ascii="Sylfaen" w:hAnsi="Sylfaen" w:cs="Arial"/>
                <w:sz w:val="10"/>
                <w:szCs w:val="10"/>
              </w:rPr>
            </w:pPr>
            <w:r w:rsidRPr="00043C89">
              <w:rPr>
                <w:rFonts w:ascii="Sylfaen" w:hAnsi="Sylfaen" w:cs="Arial"/>
                <w:sz w:val="10"/>
                <w:szCs w:val="10"/>
                <w:lang w:val="ka-GE"/>
              </w:rPr>
              <w:t>0,0</w:t>
            </w:r>
          </w:p>
        </w:tc>
        <w:tc>
          <w:tcPr>
            <w:tcW w:w="246" w:type="pct"/>
            <w:tcBorders>
              <w:top w:val="nil"/>
              <w:left w:val="nil"/>
              <w:bottom w:val="single" w:sz="4" w:space="0" w:color="auto"/>
              <w:right w:val="single" w:sz="8" w:space="0" w:color="auto"/>
            </w:tcBorders>
            <w:shd w:val="clear" w:color="000000" w:fill="FFFFFF"/>
            <w:vAlign w:val="center"/>
            <w:hideMark/>
          </w:tcPr>
          <w:p w14:paraId="39F95EE7" w14:textId="1A5BF2D1" w:rsidR="00D16E7D" w:rsidRPr="00043C89" w:rsidRDefault="00D16E7D" w:rsidP="00D16E7D">
            <w:pPr>
              <w:jc w:val="center"/>
              <w:rPr>
                <w:rFonts w:ascii="Sylfaen" w:hAnsi="Sylfaen" w:cs="Arial"/>
                <w:sz w:val="10"/>
                <w:szCs w:val="10"/>
              </w:rPr>
            </w:pPr>
            <w:r w:rsidRPr="00043C89">
              <w:rPr>
                <w:rFonts w:ascii="Sylfaen" w:hAnsi="Sylfaen" w:cs="Arial"/>
                <w:sz w:val="10"/>
                <w:szCs w:val="10"/>
                <w:lang w:val="ka-GE"/>
              </w:rPr>
              <w:t>0,0</w:t>
            </w:r>
          </w:p>
        </w:tc>
        <w:tc>
          <w:tcPr>
            <w:tcW w:w="209" w:type="pct"/>
            <w:tcBorders>
              <w:top w:val="nil"/>
              <w:left w:val="nil"/>
              <w:bottom w:val="single" w:sz="4" w:space="0" w:color="auto"/>
              <w:right w:val="single" w:sz="4" w:space="0" w:color="auto"/>
            </w:tcBorders>
            <w:shd w:val="clear" w:color="000000" w:fill="FFFFFF"/>
            <w:vAlign w:val="center"/>
            <w:hideMark/>
          </w:tcPr>
          <w:p w14:paraId="2EBA9E6F" w14:textId="5A885944" w:rsidR="00D16E7D" w:rsidRPr="005C0703" w:rsidRDefault="00D16E7D" w:rsidP="00D16E7D">
            <w:pPr>
              <w:jc w:val="center"/>
              <w:rPr>
                <w:rFonts w:ascii="Sylfaen" w:hAnsi="Sylfaen" w:cs="Arial"/>
                <w:b/>
                <w:bCs/>
                <w:sz w:val="10"/>
                <w:szCs w:val="10"/>
              </w:rPr>
            </w:pPr>
            <w:r w:rsidRPr="005C0703">
              <w:rPr>
                <w:rFonts w:ascii="Sylfaen" w:hAnsi="Sylfaen" w:cs="Arial"/>
                <w:sz w:val="10"/>
                <w:szCs w:val="10"/>
                <w:lang w:val="ka-GE"/>
              </w:rPr>
              <w:t>0,0</w:t>
            </w:r>
          </w:p>
        </w:tc>
        <w:tc>
          <w:tcPr>
            <w:tcW w:w="182" w:type="pct"/>
            <w:tcBorders>
              <w:top w:val="nil"/>
              <w:left w:val="nil"/>
              <w:bottom w:val="single" w:sz="4" w:space="0" w:color="auto"/>
              <w:right w:val="single" w:sz="4" w:space="0" w:color="auto"/>
            </w:tcBorders>
            <w:shd w:val="clear" w:color="000000" w:fill="FFFFFF"/>
            <w:vAlign w:val="center"/>
            <w:hideMark/>
          </w:tcPr>
          <w:p w14:paraId="485CCBFC" w14:textId="2E5E94F3" w:rsidR="00D16E7D" w:rsidRPr="005C0703" w:rsidRDefault="00D16E7D" w:rsidP="00D16E7D">
            <w:pPr>
              <w:jc w:val="center"/>
              <w:rPr>
                <w:rFonts w:ascii="Sylfaen" w:hAnsi="Sylfaen" w:cs="Arial"/>
                <w:sz w:val="10"/>
                <w:szCs w:val="10"/>
              </w:rPr>
            </w:pPr>
            <w:r w:rsidRPr="005C0703">
              <w:rPr>
                <w:rFonts w:ascii="Sylfaen" w:hAnsi="Sylfaen" w:cs="Arial"/>
                <w:sz w:val="10"/>
                <w:szCs w:val="10"/>
                <w:lang w:val="ka-GE"/>
              </w:rPr>
              <w:t>0,0</w:t>
            </w:r>
          </w:p>
        </w:tc>
        <w:tc>
          <w:tcPr>
            <w:tcW w:w="182" w:type="pct"/>
            <w:tcBorders>
              <w:top w:val="nil"/>
              <w:left w:val="nil"/>
              <w:bottom w:val="single" w:sz="4" w:space="0" w:color="auto"/>
              <w:right w:val="single" w:sz="4" w:space="0" w:color="auto"/>
            </w:tcBorders>
            <w:shd w:val="clear" w:color="000000" w:fill="FFFFFF"/>
            <w:vAlign w:val="center"/>
            <w:hideMark/>
          </w:tcPr>
          <w:p w14:paraId="2B0A5D36" w14:textId="3534E2D3" w:rsidR="00D16E7D" w:rsidRPr="005C0703" w:rsidRDefault="00D16E7D" w:rsidP="00D16E7D">
            <w:pPr>
              <w:jc w:val="center"/>
              <w:rPr>
                <w:rFonts w:ascii="Sylfaen" w:hAnsi="Sylfaen" w:cs="Arial"/>
                <w:sz w:val="10"/>
                <w:szCs w:val="10"/>
              </w:rPr>
            </w:pPr>
            <w:r w:rsidRPr="005C0703">
              <w:rPr>
                <w:rFonts w:ascii="Sylfaen" w:hAnsi="Sylfaen" w:cs="Arial"/>
                <w:sz w:val="10"/>
                <w:szCs w:val="10"/>
                <w:lang w:val="ka-GE"/>
              </w:rPr>
              <w:t>0,0</w:t>
            </w:r>
          </w:p>
        </w:tc>
        <w:tc>
          <w:tcPr>
            <w:tcW w:w="226" w:type="pct"/>
            <w:tcBorders>
              <w:top w:val="nil"/>
              <w:left w:val="single" w:sz="8" w:space="0" w:color="auto"/>
              <w:bottom w:val="single" w:sz="4" w:space="0" w:color="auto"/>
              <w:right w:val="single" w:sz="4" w:space="0" w:color="auto"/>
            </w:tcBorders>
            <w:shd w:val="clear" w:color="000000" w:fill="FFFFFF"/>
            <w:vAlign w:val="center"/>
            <w:hideMark/>
          </w:tcPr>
          <w:p w14:paraId="47A6B237" w14:textId="5FB7D9DA" w:rsidR="00D16E7D" w:rsidRPr="005C0703" w:rsidRDefault="00D16E7D" w:rsidP="00D16E7D">
            <w:pPr>
              <w:jc w:val="center"/>
              <w:rPr>
                <w:rFonts w:ascii="Sylfaen" w:hAnsi="Sylfaen" w:cs="Arial"/>
                <w:b/>
                <w:bCs/>
                <w:sz w:val="10"/>
                <w:szCs w:val="10"/>
              </w:rPr>
            </w:pPr>
            <w:r w:rsidRPr="005C0703">
              <w:rPr>
                <w:rFonts w:ascii="Sylfaen" w:hAnsi="Sylfaen" w:cs="Arial"/>
                <w:sz w:val="10"/>
                <w:szCs w:val="10"/>
                <w:lang w:val="ka-GE"/>
              </w:rPr>
              <w:t>0,0</w:t>
            </w:r>
          </w:p>
        </w:tc>
        <w:tc>
          <w:tcPr>
            <w:tcW w:w="182" w:type="pct"/>
            <w:tcBorders>
              <w:top w:val="nil"/>
              <w:left w:val="nil"/>
              <w:bottom w:val="single" w:sz="4" w:space="0" w:color="auto"/>
              <w:right w:val="single" w:sz="4" w:space="0" w:color="auto"/>
            </w:tcBorders>
            <w:shd w:val="clear" w:color="000000" w:fill="FFFFFF"/>
            <w:vAlign w:val="center"/>
            <w:hideMark/>
          </w:tcPr>
          <w:p w14:paraId="610FBA66" w14:textId="261B9C73" w:rsidR="00D16E7D" w:rsidRPr="005C0703" w:rsidRDefault="00D16E7D" w:rsidP="00D16E7D">
            <w:pPr>
              <w:jc w:val="center"/>
              <w:rPr>
                <w:rFonts w:ascii="Sylfaen" w:hAnsi="Sylfaen" w:cs="Arial"/>
                <w:sz w:val="10"/>
                <w:szCs w:val="10"/>
              </w:rPr>
            </w:pPr>
            <w:r w:rsidRPr="005C0703">
              <w:rPr>
                <w:rFonts w:ascii="Sylfaen" w:hAnsi="Sylfaen" w:cs="Arial"/>
                <w:sz w:val="10"/>
                <w:szCs w:val="10"/>
                <w:lang w:val="ka-GE"/>
              </w:rPr>
              <w:t>0,0</w:t>
            </w:r>
          </w:p>
        </w:tc>
        <w:tc>
          <w:tcPr>
            <w:tcW w:w="238" w:type="pct"/>
            <w:tcBorders>
              <w:top w:val="nil"/>
              <w:left w:val="nil"/>
              <w:bottom w:val="single" w:sz="4" w:space="0" w:color="auto"/>
              <w:right w:val="single" w:sz="4" w:space="0" w:color="auto"/>
            </w:tcBorders>
            <w:shd w:val="clear" w:color="000000" w:fill="FFFFFF"/>
            <w:vAlign w:val="center"/>
            <w:hideMark/>
          </w:tcPr>
          <w:p w14:paraId="336ED3C4" w14:textId="5C2044AE" w:rsidR="00D16E7D" w:rsidRPr="005C0703" w:rsidRDefault="00D16E7D" w:rsidP="00D16E7D">
            <w:pPr>
              <w:jc w:val="center"/>
              <w:rPr>
                <w:rFonts w:ascii="Sylfaen" w:hAnsi="Sylfaen" w:cs="Arial"/>
                <w:sz w:val="10"/>
                <w:szCs w:val="10"/>
              </w:rPr>
            </w:pPr>
            <w:r w:rsidRPr="005C0703">
              <w:rPr>
                <w:rFonts w:ascii="Sylfaen" w:hAnsi="Sylfaen" w:cs="Arial"/>
                <w:sz w:val="10"/>
                <w:szCs w:val="10"/>
                <w:lang w:val="ka-GE"/>
              </w:rPr>
              <w:t>0,0</w:t>
            </w:r>
          </w:p>
        </w:tc>
        <w:tc>
          <w:tcPr>
            <w:tcW w:w="217" w:type="pct"/>
            <w:tcBorders>
              <w:top w:val="nil"/>
              <w:left w:val="single" w:sz="8" w:space="0" w:color="auto"/>
              <w:bottom w:val="single" w:sz="4" w:space="0" w:color="auto"/>
              <w:right w:val="single" w:sz="4" w:space="0" w:color="auto"/>
            </w:tcBorders>
            <w:shd w:val="clear" w:color="000000" w:fill="FFFFFF"/>
            <w:vAlign w:val="center"/>
            <w:hideMark/>
          </w:tcPr>
          <w:p w14:paraId="3DBED195" w14:textId="4588D50F" w:rsidR="00D16E7D" w:rsidRPr="005C0703" w:rsidRDefault="00D16E7D" w:rsidP="00D16E7D">
            <w:pPr>
              <w:jc w:val="center"/>
              <w:rPr>
                <w:rFonts w:ascii="Sylfaen" w:hAnsi="Sylfaen" w:cs="Arial"/>
                <w:b/>
                <w:bCs/>
                <w:sz w:val="10"/>
                <w:szCs w:val="10"/>
              </w:rPr>
            </w:pPr>
            <w:r w:rsidRPr="005C0703">
              <w:rPr>
                <w:rFonts w:ascii="Sylfaen" w:hAnsi="Sylfaen" w:cs="Arial"/>
                <w:sz w:val="10"/>
                <w:szCs w:val="10"/>
                <w:lang w:val="ka-GE"/>
              </w:rPr>
              <w:t>0,0</w:t>
            </w:r>
          </w:p>
        </w:tc>
        <w:tc>
          <w:tcPr>
            <w:tcW w:w="228" w:type="pct"/>
            <w:tcBorders>
              <w:top w:val="nil"/>
              <w:left w:val="nil"/>
              <w:bottom w:val="single" w:sz="4" w:space="0" w:color="auto"/>
              <w:right w:val="single" w:sz="4" w:space="0" w:color="auto"/>
            </w:tcBorders>
            <w:shd w:val="clear" w:color="000000" w:fill="FFFFFF"/>
            <w:vAlign w:val="center"/>
            <w:hideMark/>
          </w:tcPr>
          <w:p w14:paraId="5C7B10A0" w14:textId="7265481D" w:rsidR="00D16E7D" w:rsidRPr="005C0703" w:rsidRDefault="00D16E7D" w:rsidP="00D16E7D">
            <w:pPr>
              <w:jc w:val="center"/>
              <w:rPr>
                <w:rFonts w:ascii="Sylfaen" w:hAnsi="Sylfaen" w:cs="Arial"/>
                <w:sz w:val="10"/>
                <w:szCs w:val="10"/>
              </w:rPr>
            </w:pPr>
            <w:r w:rsidRPr="005C0703">
              <w:rPr>
                <w:rFonts w:ascii="Sylfaen" w:hAnsi="Sylfaen" w:cs="Arial"/>
                <w:sz w:val="10"/>
                <w:szCs w:val="10"/>
                <w:lang w:val="ka-GE"/>
              </w:rPr>
              <w:t>0,0</w:t>
            </w:r>
          </w:p>
        </w:tc>
        <w:tc>
          <w:tcPr>
            <w:tcW w:w="228" w:type="pct"/>
            <w:tcBorders>
              <w:top w:val="nil"/>
              <w:left w:val="nil"/>
              <w:bottom w:val="single" w:sz="4" w:space="0" w:color="auto"/>
              <w:right w:val="single" w:sz="8" w:space="0" w:color="auto"/>
            </w:tcBorders>
            <w:shd w:val="clear" w:color="000000" w:fill="FFFFFF"/>
            <w:vAlign w:val="center"/>
            <w:hideMark/>
          </w:tcPr>
          <w:p w14:paraId="7839BF9C" w14:textId="1845C422" w:rsidR="00D16E7D" w:rsidRPr="005C0703" w:rsidRDefault="00D16E7D" w:rsidP="00D16E7D">
            <w:pPr>
              <w:jc w:val="center"/>
              <w:rPr>
                <w:rFonts w:ascii="Sylfaen" w:hAnsi="Sylfaen" w:cs="Arial"/>
                <w:sz w:val="10"/>
                <w:szCs w:val="10"/>
              </w:rPr>
            </w:pPr>
            <w:r w:rsidRPr="005C0703">
              <w:rPr>
                <w:rFonts w:ascii="Sylfaen" w:hAnsi="Sylfaen" w:cs="Arial"/>
                <w:sz w:val="10"/>
                <w:szCs w:val="10"/>
                <w:lang w:val="ka-GE"/>
              </w:rPr>
              <w:t>0,0</w:t>
            </w:r>
          </w:p>
        </w:tc>
      </w:tr>
      <w:tr w:rsidR="00995A6A" w:rsidRPr="00043C89" w14:paraId="0399186B"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64EB4689" w14:textId="77777777" w:rsidR="007062E7" w:rsidRPr="00043C89" w:rsidRDefault="007062E7" w:rsidP="007062E7">
            <w:pPr>
              <w:jc w:val="center"/>
              <w:rPr>
                <w:rFonts w:ascii="Sylfaen" w:hAnsi="Sylfaen" w:cs="Calibri"/>
                <w:sz w:val="10"/>
                <w:szCs w:val="10"/>
              </w:rPr>
            </w:pPr>
            <w:r w:rsidRPr="00043C89">
              <w:rPr>
                <w:rFonts w:ascii="Sylfaen" w:hAnsi="Sylfaen" w:cs="Calibri"/>
                <w:sz w:val="10"/>
                <w:szCs w:val="10"/>
              </w:rPr>
              <w:t> </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30FDE21E"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09" w:type="pct"/>
            <w:tcBorders>
              <w:top w:val="nil"/>
              <w:left w:val="nil"/>
              <w:bottom w:val="single" w:sz="4" w:space="0" w:color="auto"/>
              <w:right w:val="single" w:sz="4" w:space="0" w:color="auto"/>
            </w:tcBorders>
            <w:shd w:val="clear" w:color="000000" w:fill="FFFFFF"/>
            <w:vAlign w:val="center"/>
            <w:hideMark/>
          </w:tcPr>
          <w:p w14:paraId="16D86567"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8" w:type="pct"/>
            <w:tcBorders>
              <w:top w:val="nil"/>
              <w:left w:val="nil"/>
              <w:bottom w:val="single" w:sz="4" w:space="0" w:color="auto"/>
              <w:right w:val="single" w:sz="8" w:space="0" w:color="auto"/>
            </w:tcBorders>
            <w:shd w:val="clear" w:color="000000" w:fill="FFFFFF"/>
            <w:vAlign w:val="center"/>
            <w:hideMark/>
          </w:tcPr>
          <w:p w14:paraId="06B6E55B"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19" w:type="pct"/>
            <w:tcBorders>
              <w:top w:val="nil"/>
              <w:left w:val="nil"/>
              <w:bottom w:val="single" w:sz="4" w:space="0" w:color="auto"/>
              <w:right w:val="single" w:sz="4" w:space="0" w:color="auto"/>
            </w:tcBorders>
            <w:shd w:val="clear" w:color="000000" w:fill="FFFFFF"/>
            <w:vAlign w:val="center"/>
            <w:hideMark/>
          </w:tcPr>
          <w:p w14:paraId="31898BBB"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10" w:type="pct"/>
            <w:tcBorders>
              <w:top w:val="nil"/>
              <w:left w:val="nil"/>
              <w:bottom w:val="single" w:sz="4" w:space="0" w:color="auto"/>
              <w:right w:val="single" w:sz="4" w:space="0" w:color="auto"/>
            </w:tcBorders>
            <w:shd w:val="clear" w:color="000000" w:fill="FFFFFF"/>
            <w:vAlign w:val="center"/>
            <w:hideMark/>
          </w:tcPr>
          <w:p w14:paraId="04C25D34"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59" w:type="pct"/>
            <w:tcBorders>
              <w:top w:val="nil"/>
              <w:left w:val="nil"/>
              <w:bottom w:val="single" w:sz="4" w:space="0" w:color="auto"/>
              <w:right w:val="single" w:sz="8" w:space="0" w:color="auto"/>
            </w:tcBorders>
            <w:shd w:val="clear" w:color="000000" w:fill="FFFFFF"/>
            <w:vAlign w:val="center"/>
            <w:hideMark/>
          </w:tcPr>
          <w:p w14:paraId="2F7E4652"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1A5C74A2"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10" w:type="pct"/>
            <w:tcBorders>
              <w:top w:val="nil"/>
              <w:left w:val="nil"/>
              <w:bottom w:val="single" w:sz="4" w:space="0" w:color="auto"/>
              <w:right w:val="single" w:sz="4" w:space="0" w:color="auto"/>
            </w:tcBorders>
            <w:shd w:val="clear" w:color="000000" w:fill="FFFFFF"/>
            <w:vAlign w:val="center"/>
            <w:hideMark/>
          </w:tcPr>
          <w:p w14:paraId="67F33135"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9" w:type="pct"/>
            <w:tcBorders>
              <w:top w:val="nil"/>
              <w:left w:val="nil"/>
              <w:bottom w:val="single" w:sz="4" w:space="0" w:color="auto"/>
              <w:right w:val="single" w:sz="8" w:space="0" w:color="auto"/>
            </w:tcBorders>
            <w:shd w:val="clear" w:color="000000" w:fill="FFFFFF"/>
            <w:vAlign w:val="center"/>
            <w:hideMark/>
          </w:tcPr>
          <w:p w14:paraId="77B3AD98"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42" w:type="pct"/>
            <w:tcBorders>
              <w:top w:val="nil"/>
              <w:left w:val="nil"/>
              <w:bottom w:val="single" w:sz="4" w:space="0" w:color="auto"/>
              <w:right w:val="single" w:sz="4" w:space="0" w:color="auto"/>
            </w:tcBorders>
            <w:shd w:val="clear" w:color="000000" w:fill="FFFFFF"/>
            <w:vAlign w:val="center"/>
            <w:hideMark/>
          </w:tcPr>
          <w:p w14:paraId="43179D46" w14:textId="0349E0A6"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7" w:type="pct"/>
            <w:tcBorders>
              <w:top w:val="nil"/>
              <w:left w:val="nil"/>
              <w:bottom w:val="single" w:sz="4" w:space="0" w:color="auto"/>
              <w:right w:val="single" w:sz="4" w:space="0" w:color="auto"/>
            </w:tcBorders>
            <w:shd w:val="clear" w:color="000000" w:fill="FFFFFF"/>
            <w:vAlign w:val="center"/>
            <w:hideMark/>
          </w:tcPr>
          <w:p w14:paraId="7BF96669" w14:textId="4ABF146F"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46" w:type="pct"/>
            <w:tcBorders>
              <w:top w:val="nil"/>
              <w:left w:val="nil"/>
              <w:bottom w:val="single" w:sz="4" w:space="0" w:color="auto"/>
              <w:right w:val="single" w:sz="8" w:space="0" w:color="auto"/>
            </w:tcBorders>
            <w:shd w:val="clear" w:color="000000" w:fill="FFFFFF"/>
            <w:vAlign w:val="center"/>
            <w:hideMark/>
          </w:tcPr>
          <w:p w14:paraId="29DABE23" w14:textId="03F031F1"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09" w:type="pct"/>
            <w:tcBorders>
              <w:top w:val="nil"/>
              <w:left w:val="nil"/>
              <w:bottom w:val="single" w:sz="4" w:space="0" w:color="auto"/>
              <w:right w:val="single" w:sz="4" w:space="0" w:color="auto"/>
            </w:tcBorders>
            <w:shd w:val="clear" w:color="000000" w:fill="FFFFFF"/>
            <w:vAlign w:val="center"/>
            <w:hideMark/>
          </w:tcPr>
          <w:p w14:paraId="47BCFF15"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182" w:type="pct"/>
            <w:tcBorders>
              <w:top w:val="nil"/>
              <w:left w:val="nil"/>
              <w:bottom w:val="single" w:sz="4" w:space="0" w:color="auto"/>
              <w:right w:val="single" w:sz="4" w:space="0" w:color="auto"/>
            </w:tcBorders>
            <w:shd w:val="clear" w:color="000000" w:fill="FFFFFF"/>
            <w:vAlign w:val="center"/>
            <w:hideMark/>
          </w:tcPr>
          <w:p w14:paraId="3892B593"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182" w:type="pct"/>
            <w:tcBorders>
              <w:top w:val="nil"/>
              <w:left w:val="nil"/>
              <w:bottom w:val="single" w:sz="4" w:space="0" w:color="auto"/>
              <w:right w:val="single" w:sz="8" w:space="0" w:color="auto"/>
            </w:tcBorders>
            <w:shd w:val="clear" w:color="000000" w:fill="FFFFFF"/>
            <w:vAlign w:val="center"/>
            <w:hideMark/>
          </w:tcPr>
          <w:p w14:paraId="6F4CA649"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6" w:type="pct"/>
            <w:tcBorders>
              <w:top w:val="nil"/>
              <w:left w:val="nil"/>
              <w:bottom w:val="single" w:sz="4" w:space="0" w:color="auto"/>
              <w:right w:val="single" w:sz="4" w:space="0" w:color="auto"/>
            </w:tcBorders>
            <w:shd w:val="clear" w:color="000000" w:fill="FFFFFF"/>
            <w:vAlign w:val="center"/>
            <w:hideMark/>
          </w:tcPr>
          <w:p w14:paraId="6A942F36"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182" w:type="pct"/>
            <w:tcBorders>
              <w:top w:val="nil"/>
              <w:left w:val="nil"/>
              <w:bottom w:val="single" w:sz="4" w:space="0" w:color="auto"/>
              <w:right w:val="single" w:sz="4" w:space="0" w:color="auto"/>
            </w:tcBorders>
            <w:shd w:val="clear" w:color="000000" w:fill="FFFFFF"/>
            <w:vAlign w:val="center"/>
            <w:hideMark/>
          </w:tcPr>
          <w:p w14:paraId="51E40BA6"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38" w:type="pct"/>
            <w:tcBorders>
              <w:top w:val="nil"/>
              <w:left w:val="nil"/>
              <w:bottom w:val="single" w:sz="4" w:space="0" w:color="auto"/>
              <w:right w:val="single" w:sz="8" w:space="0" w:color="auto"/>
            </w:tcBorders>
            <w:shd w:val="clear" w:color="000000" w:fill="FFFFFF"/>
            <w:vAlign w:val="center"/>
            <w:hideMark/>
          </w:tcPr>
          <w:p w14:paraId="349FC1C3"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17" w:type="pct"/>
            <w:tcBorders>
              <w:top w:val="nil"/>
              <w:left w:val="nil"/>
              <w:bottom w:val="single" w:sz="4" w:space="0" w:color="auto"/>
              <w:right w:val="single" w:sz="4" w:space="0" w:color="auto"/>
            </w:tcBorders>
            <w:shd w:val="clear" w:color="000000" w:fill="FFFFFF"/>
            <w:vAlign w:val="center"/>
            <w:hideMark/>
          </w:tcPr>
          <w:p w14:paraId="6FD9233D"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7829CD59"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8" w:type="pct"/>
            <w:tcBorders>
              <w:top w:val="nil"/>
              <w:left w:val="nil"/>
              <w:bottom w:val="single" w:sz="4" w:space="0" w:color="auto"/>
              <w:right w:val="single" w:sz="8" w:space="0" w:color="auto"/>
            </w:tcBorders>
            <w:shd w:val="clear" w:color="000000" w:fill="FFFFFF"/>
            <w:vAlign w:val="center"/>
            <w:hideMark/>
          </w:tcPr>
          <w:p w14:paraId="76B7C8A3"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r>
      <w:tr w:rsidR="009B2E8F" w:rsidRPr="00043C89" w14:paraId="556516C7"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234A7672" w14:textId="77777777" w:rsidR="009B2E8F" w:rsidRPr="00043C89" w:rsidRDefault="009B2E8F" w:rsidP="009B2E8F">
            <w:pPr>
              <w:rPr>
                <w:rFonts w:ascii="Sylfaen" w:hAnsi="Sylfaen" w:cs="Calibri"/>
                <w:b/>
                <w:bCs/>
                <w:sz w:val="10"/>
                <w:szCs w:val="10"/>
              </w:rPr>
            </w:pPr>
            <w:r w:rsidRPr="00043C89">
              <w:rPr>
                <w:rFonts w:ascii="Sylfaen" w:hAnsi="Sylfaen" w:cs="Calibri"/>
                <w:b/>
                <w:bCs/>
                <w:sz w:val="10"/>
                <w:szCs w:val="10"/>
              </w:rPr>
              <w:t>ვალდებულებების ცვლილება</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7AAEC861" w14:textId="52F6D24F" w:rsidR="009B2E8F" w:rsidRPr="00043C89" w:rsidRDefault="009B2E8F" w:rsidP="009B2E8F">
            <w:pPr>
              <w:jc w:val="center"/>
              <w:rPr>
                <w:rFonts w:ascii="Sylfaen" w:hAnsi="Sylfaen" w:cs="Arial"/>
                <w:b/>
                <w:bCs/>
                <w:sz w:val="10"/>
                <w:szCs w:val="10"/>
              </w:rPr>
            </w:pPr>
            <w:r w:rsidRPr="00043C89">
              <w:rPr>
                <w:rFonts w:ascii="Sylfaen" w:hAnsi="Sylfaen" w:cs="Arial"/>
                <w:b/>
                <w:bCs/>
                <w:sz w:val="10"/>
                <w:szCs w:val="10"/>
                <w:lang w:val="ka-GE"/>
              </w:rPr>
              <w:t>-</w:t>
            </w:r>
            <w:r w:rsidRPr="00043C89">
              <w:rPr>
                <w:rFonts w:ascii="Sylfaen" w:hAnsi="Sylfaen" w:cs="Arial"/>
                <w:b/>
                <w:bCs/>
                <w:sz w:val="10"/>
                <w:szCs w:val="10"/>
              </w:rPr>
              <w:t>11</w:t>
            </w:r>
            <w:r w:rsidRPr="00043C89">
              <w:rPr>
                <w:rFonts w:ascii="Sylfaen" w:hAnsi="Sylfaen" w:cs="Arial"/>
                <w:b/>
                <w:bCs/>
                <w:sz w:val="10"/>
                <w:szCs w:val="10"/>
                <w:lang w:val="ka-GE"/>
              </w:rPr>
              <w:t>9,</w:t>
            </w:r>
            <w:r w:rsidRPr="00043C89">
              <w:rPr>
                <w:rFonts w:ascii="Sylfaen" w:hAnsi="Sylfaen" w:cs="Arial"/>
                <w:b/>
                <w:bCs/>
                <w:sz w:val="10"/>
                <w:szCs w:val="10"/>
              </w:rPr>
              <w:t>8</w:t>
            </w:r>
          </w:p>
        </w:tc>
        <w:tc>
          <w:tcPr>
            <w:tcW w:w="209" w:type="pct"/>
            <w:tcBorders>
              <w:top w:val="nil"/>
              <w:left w:val="nil"/>
              <w:bottom w:val="single" w:sz="4" w:space="0" w:color="auto"/>
              <w:right w:val="single" w:sz="4" w:space="0" w:color="auto"/>
            </w:tcBorders>
            <w:shd w:val="clear" w:color="000000" w:fill="FFFFFF"/>
            <w:vAlign w:val="center"/>
            <w:hideMark/>
          </w:tcPr>
          <w:p w14:paraId="1E4A30B2" w14:textId="55F1DD73" w:rsidR="009B2E8F" w:rsidRPr="00043C89" w:rsidRDefault="009B2E8F" w:rsidP="009B2E8F">
            <w:pPr>
              <w:jc w:val="center"/>
              <w:rPr>
                <w:rFonts w:ascii="Sylfaen" w:hAnsi="Sylfaen" w:cs="Arial"/>
                <w:bCs/>
                <w:sz w:val="10"/>
                <w:szCs w:val="10"/>
                <w:lang w:val="ka-GE"/>
              </w:rPr>
            </w:pPr>
            <w:r w:rsidRPr="00043C89">
              <w:rPr>
                <w:rFonts w:ascii="Sylfaen" w:hAnsi="Sylfaen" w:cs="Arial"/>
                <w:b/>
                <w:bCs/>
                <w:sz w:val="10"/>
                <w:szCs w:val="10"/>
                <w:lang w:val="ka-GE"/>
              </w:rPr>
              <w:t>-</w:t>
            </w:r>
            <w:r w:rsidRPr="00043C89">
              <w:rPr>
                <w:rFonts w:ascii="Sylfaen" w:hAnsi="Sylfaen" w:cs="Arial"/>
                <w:b/>
                <w:bCs/>
                <w:sz w:val="10"/>
                <w:szCs w:val="10"/>
              </w:rPr>
              <w:t>11</w:t>
            </w:r>
            <w:r w:rsidRPr="00043C89">
              <w:rPr>
                <w:rFonts w:ascii="Sylfaen" w:hAnsi="Sylfaen" w:cs="Arial"/>
                <w:b/>
                <w:bCs/>
                <w:sz w:val="10"/>
                <w:szCs w:val="10"/>
                <w:lang w:val="ka-GE"/>
              </w:rPr>
              <w:t>9,</w:t>
            </w:r>
            <w:r w:rsidRPr="00043C89">
              <w:rPr>
                <w:rFonts w:ascii="Sylfaen" w:hAnsi="Sylfaen" w:cs="Arial"/>
                <w:b/>
                <w:bCs/>
                <w:sz w:val="10"/>
                <w:szCs w:val="10"/>
              </w:rPr>
              <w:t>8</w:t>
            </w:r>
          </w:p>
        </w:tc>
        <w:tc>
          <w:tcPr>
            <w:tcW w:w="228" w:type="pct"/>
            <w:tcBorders>
              <w:top w:val="nil"/>
              <w:left w:val="nil"/>
              <w:bottom w:val="single" w:sz="4" w:space="0" w:color="auto"/>
              <w:right w:val="single" w:sz="8" w:space="0" w:color="auto"/>
            </w:tcBorders>
            <w:shd w:val="clear" w:color="000000" w:fill="FFFFFF"/>
            <w:vAlign w:val="center"/>
            <w:hideMark/>
          </w:tcPr>
          <w:p w14:paraId="1F3ACF18" w14:textId="4DBAF13A" w:rsidR="009B2E8F" w:rsidRPr="00043C89" w:rsidRDefault="009B2E8F" w:rsidP="009B2E8F">
            <w:pPr>
              <w:jc w:val="center"/>
              <w:rPr>
                <w:rFonts w:ascii="Sylfaen" w:hAnsi="Sylfaen" w:cs="Arial"/>
                <w:bCs/>
                <w:sz w:val="10"/>
                <w:szCs w:val="10"/>
                <w:lang w:val="ka-GE"/>
              </w:rPr>
            </w:pPr>
            <w:r w:rsidRPr="00043C89">
              <w:rPr>
                <w:rFonts w:ascii="Sylfaen" w:hAnsi="Sylfaen" w:cs="Arial"/>
                <w:bCs/>
                <w:sz w:val="10"/>
                <w:szCs w:val="10"/>
                <w:lang w:val="ka-GE"/>
              </w:rPr>
              <w:t>0,0</w:t>
            </w:r>
          </w:p>
        </w:tc>
        <w:tc>
          <w:tcPr>
            <w:tcW w:w="219" w:type="pct"/>
            <w:tcBorders>
              <w:top w:val="nil"/>
              <w:left w:val="nil"/>
              <w:bottom w:val="single" w:sz="4" w:space="0" w:color="auto"/>
              <w:right w:val="single" w:sz="4" w:space="0" w:color="auto"/>
            </w:tcBorders>
            <w:shd w:val="clear" w:color="000000" w:fill="FFFFFF"/>
            <w:vAlign w:val="center"/>
            <w:hideMark/>
          </w:tcPr>
          <w:p w14:paraId="2E278890" w14:textId="392BA061" w:rsidR="009B2E8F" w:rsidRPr="00043C89" w:rsidRDefault="009B2E8F" w:rsidP="009B2E8F">
            <w:pPr>
              <w:jc w:val="center"/>
              <w:rPr>
                <w:rFonts w:ascii="Sylfaen" w:hAnsi="Sylfaen" w:cs="Arial"/>
                <w:b/>
                <w:bCs/>
                <w:sz w:val="10"/>
                <w:szCs w:val="10"/>
                <w:lang w:val="ka-GE"/>
              </w:rPr>
            </w:pPr>
            <w:r w:rsidRPr="00043C89">
              <w:rPr>
                <w:rFonts w:ascii="Sylfaen" w:hAnsi="Sylfaen" w:cs="Arial"/>
                <w:b/>
                <w:bCs/>
                <w:sz w:val="10"/>
                <w:szCs w:val="10"/>
              </w:rPr>
              <w:t>-119</w:t>
            </w:r>
            <w:r w:rsidRPr="00043C89">
              <w:rPr>
                <w:rFonts w:ascii="Sylfaen" w:hAnsi="Sylfaen" w:cs="Arial"/>
                <w:b/>
                <w:bCs/>
                <w:sz w:val="10"/>
                <w:szCs w:val="10"/>
                <w:lang w:val="ka-GE"/>
              </w:rPr>
              <w:t>,8</w:t>
            </w:r>
          </w:p>
        </w:tc>
        <w:tc>
          <w:tcPr>
            <w:tcW w:w="210" w:type="pct"/>
            <w:tcBorders>
              <w:top w:val="nil"/>
              <w:left w:val="nil"/>
              <w:bottom w:val="single" w:sz="4" w:space="0" w:color="auto"/>
              <w:right w:val="single" w:sz="4" w:space="0" w:color="auto"/>
            </w:tcBorders>
            <w:shd w:val="clear" w:color="000000" w:fill="FFFFFF"/>
            <w:vAlign w:val="center"/>
            <w:hideMark/>
          </w:tcPr>
          <w:p w14:paraId="3DAEC2AC" w14:textId="42C53AAB" w:rsidR="009B2E8F" w:rsidRPr="00043C89" w:rsidRDefault="009B2E8F" w:rsidP="009B2E8F">
            <w:pPr>
              <w:jc w:val="center"/>
              <w:rPr>
                <w:rFonts w:ascii="Sylfaen" w:hAnsi="Sylfaen" w:cs="Arial"/>
                <w:b/>
                <w:bCs/>
                <w:sz w:val="10"/>
                <w:szCs w:val="10"/>
              </w:rPr>
            </w:pPr>
            <w:r w:rsidRPr="00043C89">
              <w:rPr>
                <w:rFonts w:ascii="Sylfaen" w:hAnsi="Sylfaen" w:cs="Arial"/>
                <w:b/>
                <w:bCs/>
                <w:sz w:val="10"/>
                <w:szCs w:val="10"/>
              </w:rPr>
              <w:t>-119</w:t>
            </w:r>
            <w:r w:rsidRPr="00043C89">
              <w:rPr>
                <w:rFonts w:ascii="Sylfaen" w:hAnsi="Sylfaen" w:cs="Arial"/>
                <w:b/>
                <w:bCs/>
                <w:sz w:val="10"/>
                <w:szCs w:val="10"/>
                <w:lang w:val="ka-GE"/>
              </w:rPr>
              <w:t>,8</w:t>
            </w:r>
          </w:p>
        </w:tc>
        <w:tc>
          <w:tcPr>
            <w:tcW w:w="259" w:type="pct"/>
            <w:tcBorders>
              <w:top w:val="nil"/>
              <w:left w:val="nil"/>
              <w:bottom w:val="single" w:sz="4" w:space="0" w:color="auto"/>
              <w:right w:val="single" w:sz="8" w:space="0" w:color="auto"/>
            </w:tcBorders>
            <w:shd w:val="clear" w:color="000000" w:fill="FFFFFF"/>
            <w:vAlign w:val="center"/>
            <w:hideMark/>
          </w:tcPr>
          <w:p w14:paraId="746F0976" w14:textId="7F362101" w:rsidR="009B2E8F" w:rsidRPr="00043C89" w:rsidRDefault="009B2E8F" w:rsidP="009B2E8F">
            <w:pPr>
              <w:jc w:val="center"/>
              <w:rPr>
                <w:rFonts w:ascii="Sylfaen" w:hAnsi="Sylfaen" w:cs="Arial"/>
                <w:b/>
                <w:bCs/>
                <w:sz w:val="10"/>
                <w:szCs w:val="10"/>
              </w:rPr>
            </w:pPr>
            <w:r w:rsidRPr="00043C89">
              <w:rPr>
                <w:rFonts w:ascii="Sylfaen" w:hAnsi="Sylfaen" w:cs="Arial"/>
                <w:b/>
                <w:bCs/>
                <w:sz w:val="10"/>
                <w:szCs w:val="10"/>
              </w:rPr>
              <w:t>0</w:t>
            </w:r>
            <w:r w:rsidRPr="00043C89">
              <w:rPr>
                <w:rFonts w:ascii="Sylfaen" w:hAnsi="Sylfaen" w:cs="Arial"/>
                <w:b/>
                <w:bCs/>
                <w:sz w:val="10"/>
                <w:szCs w:val="10"/>
                <w:lang w:val="ka-GE"/>
              </w:rPr>
              <w:t>,</w:t>
            </w:r>
            <w:r w:rsidRPr="00043C89">
              <w:rPr>
                <w:rFonts w:ascii="Sylfaen" w:hAnsi="Sylfaen" w:cs="Arial"/>
                <w:b/>
                <w:bCs/>
                <w:sz w:val="10"/>
                <w:szCs w:val="10"/>
              </w:rPr>
              <w:t>0</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62CAF0EC" w14:textId="2AA6A3B0" w:rsidR="009B2E8F" w:rsidRPr="00EB6DE8" w:rsidRDefault="009B2E8F" w:rsidP="009B2E8F">
            <w:pPr>
              <w:jc w:val="center"/>
              <w:rPr>
                <w:rFonts w:ascii="Sylfaen" w:hAnsi="Sylfaen" w:cs="Arial"/>
                <w:b/>
                <w:bCs/>
                <w:sz w:val="10"/>
                <w:szCs w:val="10"/>
              </w:rPr>
            </w:pPr>
            <w:r>
              <w:rPr>
                <w:rFonts w:ascii="Sylfaen" w:hAnsi="Sylfaen" w:cs="Arial"/>
                <w:b/>
                <w:bCs/>
                <w:sz w:val="10"/>
                <w:szCs w:val="10"/>
              </w:rPr>
              <w:t>-60,0</w:t>
            </w:r>
          </w:p>
        </w:tc>
        <w:tc>
          <w:tcPr>
            <w:tcW w:w="210" w:type="pct"/>
            <w:tcBorders>
              <w:top w:val="nil"/>
              <w:left w:val="nil"/>
              <w:bottom w:val="single" w:sz="4" w:space="0" w:color="auto"/>
              <w:right w:val="single" w:sz="4" w:space="0" w:color="auto"/>
            </w:tcBorders>
            <w:shd w:val="clear" w:color="000000" w:fill="FFFFFF"/>
            <w:vAlign w:val="center"/>
            <w:hideMark/>
          </w:tcPr>
          <w:p w14:paraId="1E896DB8" w14:textId="1D405EE1" w:rsidR="009B2E8F" w:rsidRPr="00EB6DE8" w:rsidRDefault="009B2E8F" w:rsidP="009B2E8F">
            <w:pPr>
              <w:jc w:val="center"/>
              <w:rPr>
                <w:rFonts w:ascii="Sylfaen" w:hAnsi="Sylfaen" w:cs="Arial"/>
                <w:b/>
                <w:bCs/>
                <w:sz w:val="10"/>
                <w:szCs w:val="10"/>
              </w:rPr>
            </w:pPr>
            <w:r>
              <w:rPr>
                <w:rFonts w:ascii="Sylfaen" w:hAnsi="Sylfaen" w:cs="Arial"/>
                <w:b/>
                <w:bCs/>
                <w:sz w:val="10"/>
                <w:szCs w:val="10"/>
              </w:rPr>
              <w:t>-60,0</w:t>
            </w:r>
          </w:p>
        </w:tc>
        <w:tc>
          <w:tcPr>
            <w:tcW w:w="229" w:type="pct"/>
            <w:tcBorders>
              <w:top w:val="nil"/>
              <w:left w:val="nil"/>
              <w:bottom w:val="single" w:sz="4" w:space="0" w:color="auto"/>
              <w:right w:val="single" w:sz="8" w:space="0" w:color="auto"/>
            </w:tcBorders>
            <w:shd w:val="clear" w:color="000000" w:fill="FFFFFF"/>
            <w:vAlign w:val="center"/>
            <w:hideMark/>
          </w:tcPr>
          <w:p w14:paraId="1942F979" w14:textId="059E202A" w:rsidR="009B2E8F" w:rsidRPr="007A41D2" w:rsidRDefault="009B2E8F" w:rsidP="009B2E8F">
            <w:pPr>
              <w:jc w:val="center"/>
              <w:rPr>
                <w:rFonts w:ascii="Sylfaen" w:hAnsi="Sylfaen" w:cs="Arial"/>
                <w:b/>
                <w:bCs/>
                <w:sz w:val="10"/>
                <w:szCs w:val="10"/>
                <w:lang w:val="ka-GE"/>
              </w:rPr>
            </w:pPr>
            <w:r>
              <w:rPr>
                <w:rFonts w:ascii="Sylfaen" w:hAnsi="Sylfaen" w:cs="Arial"/>
                <w:b/>
                <w:bCs/>
                <w:sz w:val="10"/>
                <w:szCs w:val="10"/>
                <w:lang w:val="ka-GE"/>
              </w:rPr>
              <w:t>0,0</w:t>
            </w:r>
          </w:p>
        </w:tc>
        <w:tc>
          <w:tcPr>
            <w:tcW w:w="242" w:type="pct"/>
            <w:tcBorders>
              <w:top w:val="nil"/>
              <w:left w:val="nil"/>
              <w:bottom w:val="single" w:sz="4" w:space="0" w:color="auto"/>
              <w:right w:val="single" w:sz="4" w:space="0" w:color="auto"/>
            </w:tcBorders>
            <w:shd w:val="clear" w:color="000000" w:fill="FFFFFF"/>
            <w:vAlign w:val="center"/>
            <w:hideMark/>
          </w:tcPr>
          <w:p w14:paraId="39695154" w14:textId="3B7D5443" w:rsidR="009B2E8F" w:rsidRPr="00043C89" w:rsidRDefault="009B2E8F" w:rsidP="009B2E8F">
            <w:pPr>
              <w:jc w:val="center"/>
              <w:rPr>
                <w:rFonts w:ascii="Sylfaen" w:hAnsi="Sylfaen" w:cs="Arial"/>
                <w:b/>
                <w:bCs/>
                <w:sz w:val="10"/>
                <w:szCs w:val="10"/>
              </w:rPr>
            </w:pPr>
            <w:r>
              <w:rPr>
                <w:rFonts w:ascii="Sylfaen" w:hAnsi="Sylfaen" w:cs="Arial"/>
                <w:b/>
                <w:bCs/>
                <w:sz w:val="10"/>
                <w:szCs w:val="10"/>
              </w:rPr>
              <w:t>0</w:t>
            </w:r>
            <w:r w:rsidRPr="00351BAB">
              <w:rPr>
                <w:rFonts w:ascii="Sylfaen" w:hAnsi="Sylfaen" w:cs="Arial"/>
                <w:b/>
                <w:bCs/>
                <w:sz w:val="10"/>
                <w:szCs w:val="10"/>
              </w:rPr>
              <w:t>,0</w:t>
            </w:r>
          </w:p>
        </w:tc>
        <w:tc>
          <w:tcPr>
            <w:tcW w:w="227" w:type="pct"/>
            <w:tcBorders>
              <w:top w:val="nil"/>
              <w:left w:val="nil"/>
              <w:bottom w:val="single" w:sz="4" w:space="0" w:color="auto"/>
              <w:right w:val="single" w:sz="4" w:space="0" w:color="auto"/>
            </w:tcBorders>
            <w:shd w:val="clear" w:color="000000" w:fill="FFFFFF"/>
            <w:vAlign w:val="center"/>
            <w:hideMark/>
          </w:tcPr>
          <w:p w14:paraId="1861CA1A" w14:textId="3D9F614D" w:rsidR="009B2E8F" w:rsidRPr="00043C89" w:rsidRDefault="009B2E8F" w:rsidP="009B2E8F">
            <w:pPr>
              <w:jc w:val="center"/>
              <w:rPr>
                <w:rFonts w:ascii="Sylfaen" w:hAnsi="Sylfaen" w:cs="Arial"/>
                <w:b/>
                <w:bCs/>
                <w:sz w:val="10"/>
                <w:szCs w:val="10"/>
              </w:rPr>
            </w:pPr>
            <w:r>
              <w:rPr>
                <w:rFonts w:ascii="Sylfaen" w:hAnsi="Sylfaen" w:cs="Arial"/>
                <w:b/>
                <w:bCs/>
                <w:sz w:val="10"/>
                <w:szCs w:val="10"/>
              </w:rPr>
              <w:t>0</w:t>
            </w:r>
            <w:r w:rsidRPr="00351BAB">
              <w:rPr>
                <w:rFonts w:ascii="Sylfaen" w:hAnsi="Sylfaen" w:cs="Arial"/>
                <w:b/>
                <w:bCs/>
                <w:sz w:val="10"/>
                <w:szCs w:val="10"/>
              </w:rPr>
              <w:t>,0</w:t>
            </w:r>
          </w:p>
        </w:tc>
        <w:tc>
          <w:tcPr>
            <w:tcW w:w="246" w:type="pct"/>
            <w:tcBorders>
              <w:top w:val="nil"/>
              <w:left w:val="nil"/>
              <w:bottom w:val="single" w:sz="4" w:space="0" w:color="auto"/>
              <w:right w:val="single" w:sz="8" w:space="0" w:color="auto"/>
            </w:tcBorders>
            <w:shd w:val="clear" w:color="000000" w:fill="FFFFFF"/>
            <w:vAlign w:val="center"/>
            <w:hideMark/>
          </w:tcPr>
          <w:p w14:paraId="7A92FEF7" w14:textId="7D6E9DC0" w:rsidR="009B2E8F" w:rsidRPr="00043C89" w:rsidRDefault="009B2E8F" w:rsidP="009B2E8F">
            <w:pPr>
              <w:jc w:val="center"/>
              <w:rPr>
                <w:rFonts w:ascii="Sylfaen" w:hAnsi="Sylfaen" w:cs="Arial"/>
                <w:b/>
                <w:bCs/>
                <w:sz w:val="10"/>
                <w:szCs w:val="10"/>
              </w:rPr>
            </w:pPr>
            <w:r>
              <w:rPr>
                <w:rFonts w:ascii="Sylfaen" w:hAnsi="Sylfaen" w:cs="Arial"/>
                <w:b/>
                <w:bCs/>
                <w:sz w:val="10"/>
                <w:szCs w:val="10"/>
              </w:rPr>
              <w:t>0</w:t>
            </w:r>
            <w:r w:rsidRPr="00351BAB">
              <w:rPr>
                <w:rFonts w:ascii="Sylfaen" w:hAnsi="Sylfaen" w:cs="Arial"/>
                <w:b/>
                <w:bCs/>
                <w:sz w:val="10"/>
                <w:szCs w:val="10"/>
              </w:rPr>
              <w:t>,0</w:t>
            </w:r>
          </w:p>
        </w:tc>
        <w:tc>
          <w:tcPr>
            <w:tcW w:w="209" w:type="pct"/>
            <w:tcBorders>
              <w:top w:val="nil"/>
              <w:left w:val="nil"/>
              <w:bottom w:val="single" w:sz="4" w:space="0" w:color="auto"/>
              <w:right w:val="single" w:sz="4" w:space="0" w:color="auto"/>
            </w:tcBorders>
            <w:shd w:val="clear" w:color="000000" w:fill="FFFFFF"/>
            <w:vAlign w:val="center"/>
            <w:hideMark/>
          </w:tcPr>
          <w:p w14:paraId="744C3A6B" w14:textId="72059EEC" w:rsidR="009B2E8F" w:rsidRPr="00351BAB" w:rsidRDefault="009B2E8F" w:rsidP="009B2E8F">
            <w:pPr>
              <w:jc w:val="center"/>
              <w:rPr>
                <w:rFonts w:ascii="Sylfaen" w:hAnsi="Sylfaen" w:cs="Arial"/>
                <w:b/>
                <w:bCs/>
                <w:sz w:val="10"/>
                <w:szCs w:val="10"/>
              </w:rPr>
            </w:pPr>
            <w:r>
              <w:rPr>
                <w:rFonts w:ascii="Sylfaen" w:hAnsi="Sylfaen" w:cs="Arial"/>
                <w:b/>
                <w:bCs/>
                <w:sz w:val="10"/>
                <w:szCs w:val="10"/>
              </w:rPr>
              <w:t>0</w:t>
            </w:r>
            <w:r w:rsidRPr="00351BAB">
              <w:rPr>
                <w:rFonts w:ascii="Sylfaen" w:hAnsi="Sylfaen" w:cs="Arial"/>
                <w:b/>
                <w:bCs/>
                <w:sz w:val="10"/>
                <w:szCs w:val="10"/>
              </w:rPr>
              <w:t>,0</w:t>
            </w:r>
          </w:p>
        </w:tc>
        <w:tc>
          <w:tcPr>
            <w:tcW w:w="182" w:type="pct"/>
            <w:tcBorders>
              <w:top w:val="nil"/>
              <w:left w:val="nil"/>
              <w:bottom w:val="single" w:sz="4" w:space="0" w:color="auto"/>
              <w:right w:val="single" w:sz="4" w:space="0" w:color="auto"/>
            </w:tcBorders>
            <w:shd w:val="clear" w:color="000000" w:fill="FFFFFF"/>
            <w:vAlign w:val="center"/>
            <w:hideMark/>
          </w:tcPr>
          <w:p w14:paraId="2B6A2245" w14:textId="38AAF3D5" w:rsidR="009B2E8F" w:rsidRPr="00351BAB" w:rsidRDefault="009B2E8F" w:rsidP="009B2E8F">
            <w:pPr>
              <w:jc w:val="center"/>
              <w:rPr>
                <w:rFonts w:ascii="Sylfaen" w:hAnsi="Sylfaen" w:cs="Arial"/>
                <w:b/>
                <w:bCs/>
                <w:sz w:val="10"/>
                <w:szCs w:val="10"/>
              </w:rPr>
            </w:pPr>
            <w:r>
              <w:rPr>
                <w:rFonts w:ascii="Sylfaen" w:hAnsi="Sylfaen" w:cs="Arial"/>
                <w:b/>
                <w:bCs/>
                <w:sz w:val="10"/>
                <w:szCs w:val="10"/>
              </w:rPr>
              <w:t>0</w:t>
            </w:r>
            <w:r w:rsidRPr="00351BAB">
              <w:rPr>
                <w:rFonts w:ascii="Sylfaen" w:hAnsi="Sylfaen" w:cs="Arial"/>
                <w:b/>
                <w:bCs/>
                <w:sz w:val="10"/>
                <w:szCs w:val="10"/>
              </w:rPr>
              <w:t>,0</w:t>
            </w:r>
          </w:p>
        </w:tc>
        <w:tc>
          <w:tcPr>
            <w:tcW w:w="182" w:type="pct"/>
            <w:tcBorders>
              <w:top w:val="nil"/>
              <w:left w:val="nil"/>
              <w:bottom w:val="single" w:sz="4" w:space="0" w:color="auto"/>
              <w:right w:val="single" w:sz="8" w:space="0" w:color="auto"/>
            </w:tcBorders>
            <w:shd w:val="clear" w:color="000000" w:fill="FFFFFF"/>
            <w:vAlign w:val="center"/>
            <w:hideMark/>
          </w:tcPr>
          <w:p w14:paraId="21B16D3C" w14:textId="77777777" w:rsidR="009B2E8F" w:rsidRPr="00351BAB" w:rsidRDefault="009B2E8F" w:rsidP="009B2E8F">
            <w:pPr>
              <w:jc w:val="center"/>
              <w:rPr>
                <w:rFonts w:ascii="Sylfaen" w:hAnsi="Sylfaen" w:cs="Arial"/>
                <w:b/>
                <w:bCs/>
                <w:sz w:val="10"/>
                <w:szCs w:val="10"/>
              </w:rPr>
            </w:pPr>
            <w:r w:rsidRPr="00351BAB">
              <w:rPr>
                <w:rFonts w:ascii="Sylfaen" w:hAnsi="Sylfaen" w:cs="Arial"/>
                <w:b/>
                <w:bCs/>
                <w:sz w:val="10"/>
                <w:szCs w:val="10"/>
              </w:rPr>
              <w:t>0.0</w:t>
            </w:r>
          </w:p>
        </w:tc>
        <w:tc>
          <w:tcPr>
            <w:tcW w:w="226" w:type="pct"/>
            <w:tcBorders>
              <w:top w:val="nil"/>
              <w:left w:val="nil"/>
              <w:bottom w:val="single" w:sz="4" w:space="0" w:color="auto"/>
              <w:right w:val="single" w:sz="4" w:space="0" w:color="auto"/>
            </w:tcBorders>
            <w:shd w:val="clear" w:color="000000" w:fill="FFFFFF"/>
            <w:vAlign w:val="center"/>
            <w:hideMark/>
          </w:tcPr>
          <w:p w14:paraId="2EB86B2B" w14:textId="1A26CF47" w:rsidR="009B2E8F" w:rsidRPr="00351BAB" w:rsidRDefault="009B2E8F" w:rsidP="009B2E8F">
            <w:pPr>
              <w:jc w:val="center"/>
              <w:rPr>
                <w:rFonts w:ascii="Sylfaen" w:hAnsi="Sylfaen" w:cs="Arial"/>
                <w:b/>
                <w:bCs/>
                <w:sz w:val="10"/>
                <w:szCs w:val="10"/>
              </w:rPr>
            </w:pPr>
            <w:r>
              <w:rPr>
                <w:rFonts w:ascii="Sylfaen" w:hAnsi="Sylfaen" w:cs="Arial"/>
                <w:b/>
                <w:bCs/>
                <w:sz w:val="10"/>
                <w:szCs w:val="10"/>
              </w:rPr>
              <w:t>0</w:t>
            </w:r>
            <w:r w:rsidRPr="00351BAB">
              <w:rPr>
                <w:rFonts w:ascii="Sylfaen" w:hAnsi="Sylfaen" w:cs="Arial"/>
                <w:b/>
                <w:bCs/>
                <w:sz w:val="10"/>
                <w:szCs w:val="10"/>
              </w:rPr>
              <w:t>,0</w:t>
            </w:r>
          </w:p>
        </w:tc>
        <w:tc>
          <w:tcPr>
            <w:tcW w:w="182" w:type="pct"/>
            <w:tcBorders>
              <w:top w:val="nil"/>
              <w:left w:val="nil"/>
              <w:bottom w:val="single" w:sz="4" w:space="0" w:color="auto"/>
              <w:right w:val="single" w:sz="4" w:space="0" w:color="auto"/>
            </w:tcBorders>
            <w:shd w:val="clear" w:color="000000" w:fill="FFFFFF"/>
            <w:vAlign w:val="center"/>
            <w:hideMark/>
          </w:tcPr>
          <w:p w14:paraId="73F41853" w14:textId="6A060E3C" w:rsidR="009B2E8F" w:rsidRPr="00351BAB" w:rsidRDefault="009B2E8F" w:rsidP="009B2E8F">
            <w:pPr>
              <w:jc w:val="center"/>
              <w:rPr>
                <w:rFonts w:ascii="Sylfaen" w:hAnsi="Sylfaen" w:cs="Arial"/>
                <w:b/>
                <w:bCs/>
                <w:sz w:val="10"/>
                <w:szCs w:val="10"/>
              </w:rPr>
            </w:pPr>
            <w:r>
              <w:rPr>
                <w:rFonts w:ascii="Sylfaen" w:hAnsi="Sylfaen" w:cs="Arial"/>
                <w:b/>
                <w:bCs/>
                <w:sz w:val="10"/>
                <w:szCs w:val="10"/>
              </w:rPr>
              <w:t>0</w:t>
            </w:r>
            <w:r w:rsidRPr="00351BAB">
              <w:rPr>
                <w:rFonts w:ascii="Sylfaen" w:hAnsi="Sylfaen" w:cs="Arial"/>
                <w:b/>
                <w:bCs/>
                <w:sz w:val="10"/>
                <w:szCs w:val="10"/>
              </w:rPr>
              <w:t>,0</w:t>
            </w:r>
          </w:p>
        </w:tc>
        <w:tc>
          <w:tcPr>
            <w:tcW w:w="238" w:type="pct"/>
            <w:tcBorders>
              <w:top w:val="nil"/>
              <w:left w:val="nil"/>
              <w:bottom w:val="single" w:sz="4" w:space="0" w:color="auto"/>
              <w:right w:val="single" w:sz="8" w:space="0" w:color="auto"/>
            </w:tcBorders>
            <w:shd w:val="clear" w:color="000000" w:fill="FFFFFF"/>
            <w:vAlign w:val="center"/>
            <w:hideMark/>
          </w:tcPr>
          <w:p w14:paraId="765621D5" w14:textId="77777777" w:rsidR="009B2E8F" w:rsidRPr="00351BAB" w:rsidRDefault="009B2E8F" w:rsidP="009B2E8F">
            <w:pPr>
              <w:jc w:val="center"/>
              <w:rPr>
                <w:rFonts w:ascii="Sylfaen" w:hAnsi="Sylfaen" w:cs="Arial"/>
                <w:b/>
                <w:bCs/>
                <w:sz w:val="10"/>
                <w:szCs w:val="10"/>
              </w:rPr>
            </w:pPr>
            <w:r w:rsidRPr="00351BAB">
              <w:rPr>
                <w:rFonts w:ascii="Sylfaen" w:hAnsi="Sylfaen" w:cs="Arial"/>
                <w:b/>
                <w:bCs/>
                <w:sz w:val="10"/>
                <w:szCs w:val="10"/>
              </w:rPr>
              <w:t>0.0</w:t>
            </w:r>
          </w:p>
        </w:tc>
        <w:tc>
          <w:tcPr>
            <w:tcW w:w="217" w:type="pct"/>
            <w:tcBorders>
              <w:top w:val="nil"/>
              <w:left w:val="nil"/>
              <w:bottom w:val="single" w:sz="4" w:space="0" w:color="auto"/>
              <w:right w:val="single" w:sz="4" w:space="0" w:color="auto"/>
            </w:tcBorders>
            <w:shd w:val="clear" w:color="000000" w:fill="FFFFFF"/>
            <w:vAlign w:val="center"/>
            <w:hideMark/>
          </w:tcPr>
          <w:p w14:paraId="615CE7FB" w14:textId="6B95EEC6" w:rsidR="009B2E8F" w:rsidRPr="00351BAB" w:rsidRDefault="009B2E8F" w:rsidP="009B2E8F">
            <w:pPr>
              <w:jc w:val="center"/>
              <w:rPr>
                <w:rFonts w:ascii="Sylfaen" w:hAnsi="Sylfaen" w:cs="Arial"/>
                <w:b/>
                <w:bCs/>
                <w:sz w:val="10"/>
                <w:szCs w:val="10"/>
              </w:rPr>
            </w:pPr>
            <w:r>
              <w:rPr>
                <w:rFonts w:ascii="Sylfaen" w:hAnsi="Sylfaen" w:cs="Arial"/>
                <w:b/>
                <w:bCs/>
                <w:sz w:val="10"/>
                <w:szCs w:val="10"/>
              </w:rPr>
              <w:t>0</w:t>
            </w:r>
            <w:r>
              <w:rPr>
                <w:rFonts w:ascii="Sylfaen" w:hAnsi="Sylfaen" w:cs="Arial"/>
                <w:b/>
                <w:bCs/>
                <w:sz w:val="10"/>
                <w:szCs w:val="10"/>
                <w:lang w:val="ka-GE"/>
              </w:rPr>
              <w:t>,</w:t>
            </w:r>
            <w:r w:rsidRPr="00351BAB">
              <w:rPr>
                <w:rFonts w:ascii="Sylfaen" w:hAnsi="Sylfaen" w:cs="Arial"/>
                <w:b/>
                <w:bCs/>
                <w:sz w:val="10"/>
                <w:szCs w:val="10"/>
              </w:rPr>
              <w:t>0</w:t>
            </w:r>
          </w:p>
        </w:tc>
        <w:tc>
          <w:tcPr>
            <w:tcW w:w="228" w:type="pct"/>
            <w:tcBorders>
              <w:top w:val="nil"/>
              <w:left w:val="nil"/>
              <w:bottom w:val="single" w:sz="4" w:space="0" w:color="auto"/>
              <w:right w:val="single" w:sz="4" w:space="0" w:color="auto"/>
            </w:tcBorders>
            <w:shd w:val="clear" w:color="000000" w:fill="FFFFFF"/>
            <w:vAlign w:val="center"/>
            <w:hideMark/>
          </w:tcPr>
          <w:p w14:paraId="443C6EE9" w14:textId="497EE372" w:rsidR="009B2E8F" w:rsidRPr="00351BAB" w:rsidRDefault="009B2E8F" w:rsidP="009B2E8F">
            <w:pPr>
              <w:jc w:val="center"/>
              <w:rPr>
                <w:rFonts w:ascii="Sylfaen" w:hAnsi="Sylfaen" w:cs="Arial"/>
                <w:b/>
                <w:bCs/>
                <w:sz w:val="10"/>
                <w:szCs w:val="10"/>
              </w:rPr>
            </w:pPr>
            <w:r>
              <w:rPr>
                <w:rFonts w:ascii="Sylfaen" w:hAnsi="Sylfaen" w:cs="Arial"/>
                <w:b/>
                <w:bCs/>
                <w:sz w:val="10"/>
                <w:szCs w:val="10"/>
                <w:lang w:val="ka-GE"/>
              </w:rPr>
              <w:t>0</w:t>
            </w:r>
            <w:r w:rsidRPr="00351BAB">
              <w:rPr>
                <w:rFonts w:ascii="Sylfaen" w:hAnsi="Sylfaen" w:cs="Arial"/>
                <w:b/>
                <w:bCs/>
                <w:sz w:val="10"/>
                <w:szCs w:val="10"/>
              </w:rPr>
              <w:t>,0</w:t>
            </w:r>
          </w:p>
        </w:tc>
        <w:tc>
          <w:tcPr>
            <w:tcW w:w="228" w:type="pct"/>
            <w:tcBorders>
              <w:top w:val="nil"/>
              <w:left w:val="nil"/>
              <w:bottom w:val="single" w:sz="4" w:space="0" w:color="auto"/>
              <w:right w:val="single" w:sz="8" w:space="0" w:color="auto"/>
            </w:tcBorders>
            <w:shd w:val="clear" w:color="000000" w:fill="FFFFFF"/>
            <w:vAlign w:val="center"/>
            <w:hideMark/>
          </w:tcPr>
          <w:p w14:paraId="5D77BB9B" w14:textId="77777777" w:rsidR="009B2E8F" w:rsidRPr="00043C89" w:rsidRDefault="009B2E8F" w:rsidP="009B2E8F">
            <w:pPr>
              <w:jc w:val="center"/>
              <w:rPr>
                <w:rFonts w:ascii="Sylfaen" w:hAnsi="Sylfaen" w:cs="Arial"/>
                <w:b/>
                <w:bCs/>
                <w:sz w:val="10"/>
                <w:szCs w:val="10"/>
              </w:rPr>
            </w:pPr>
            <w:r w:rsidRPr="00043C89">
              <w:rPr>
                <w:rFonts w:ascii="Sylfaen" w:hAnsi="Sylfaen" w:cs="Arial"/>
                <w:b/>
                <w:bCs/>
                <w:sz w:val="10"/>
                <w:szCs w:val="10"/>
              </w:rPr>
              <w:t>0.0</w:t>
            </w:r>
          </w:p>
        </w:tc>
      </w:tr>
      <w:tr w:rsidR="009B2E8F" w:rsidRPr="00043C89" w14:paraId="11A29788"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2227B898" w14:textId="77777777" w:rsidR="009B2E8F" w:rsidRPr="00043C89" w:rsidRDefault="009B2E8F" w:rsidP="009B2E8F">
            <w:pPr>
              <w:rPr>
                <w:rFonts w:ascii="Sylfaen" w:hAnsi="Sylfaen" w:cs="Calibri"/>
                <w:sz w:val="10"/>
                <w:szCs w:val="10"/>
              </w:rPr>
            </w:pPr>
            <w:r w:rsidRPr="00043C89">
              <w:rPr>
                <w:rFonts w:ascii="Sylfaen" w:hAnsi="Sylfaen" w:cs="Calibri"/>
                <w:sz w:val="10"/>
                <w:szCs w:val="10"/>
              </w:rPr>
              <w:t>კლება</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68E17310" w14:textId="1D6804AF" w:rsidR="009B2E8F" w:rsidRPr="00043C89" w:rsidRDefault="009B2E8F" w:rsidP="009B2E8F">
            <w:pPr>
              <w:jc w:val="center"/>
              <w:rPr>
                <w:rFonts w:ascii="Sylfaen" w:hAnsi="Sylfaen" w:cs="Arial"/>
                <w:b/>
                <w:bCs/>
                <w:sz w:val="10"/>
                <w:szCs w:val="10"/>
              </w:rPr>
            </w:pPr>
            <w:r w:rsidRPr="00043C89">
              <w:rPr>
                <w:rFonts w:ascii="Sylfaen" w:hAnsi="Sylfaen" w:cs="Arial"/>
                <w:b/>
                <w:bCs/>
                <w:sz w:val="10"/>
                <w:szCs w:val="10"/>
              </w:rPr>
              <w:t>11</w:t>
            </w:r>
            <w:r w:rsidRPr="00043C89">
              <w:rPr>
                <w:rFonts w:ascii="Sylfaen" w:hAnsi="Sylfaen" w:cs="Arial"/>
                <w:b/>
                <w:bCs/>
                <w:sz w:val="10"/>
                <w:szCs w:val="10"/>
                <w:lang w:val="ka-GE"/>
              </w:rPr>
              <w:t>9,</w:t>
            </w:r>
            <w:r w:rsidRPr="00043C89">
              <w:rPr>
                <w:rFonts w:ascii="Sylfaen" w:hAnsi="Sylfaen" w:cs="Arial"/>
                <w:b/>
                <w:bCs/>
                <w:sz w:val="10"/>
                <w:szCs w:val="10"/>
              </w:rPr>
              <w:t>8</w:t>
            </w:r>
          </w:p>
        </w:tc>
        <w:tc>
          <w:tcPr>
            <w:tcW w:w="209" w:type="pct"/>
            <w:tcBorders>
              <w:top w:val="nil"/>
              <w:left w:val="nil"/>
              <w:bottom w:val="single" w:sz="4" w:space="0" w:color="auto"/>
              <w:right w:val="single" w:sz="4" w:space="0" w:color="auto"/>
            </w:tcBorders>
            <w:shd w:val="clear" w:color="000000" w:fill="FFFFFF"/>
            <w:vAlign w:val="center"/>
          </w:tcPr>
          <w:p w14:paraId="2C081078" w14:textId="02D2C922" w:rsidR="009B2E8F" w:rsidRPr="00043C89" w:rsidRDefault="009B2E8F" w:rsidP="009B2E8F">
            <w:pPr>
              <w:jc w:val="center"/>
              <w:rPr>
                <w:rFonts w:ascii="Sylfaen" w:hAnsi="Sylfaen" w:cs="Arial"/>
                <w:sz w:val="10"/>
                <w:szCs w:val="10"/>
              </w:rPr>
            </w:pPr>
            <w:r w:rsidRPr="00043C89">
              <w:rPr>
                <w:rFonts w:ascii="Sylfaen" w:hAnsi="Sylfaen" w:cs="Arial"/>
                <w:b/>
                <w:bCs/>
                <w:sz w:val="10"/>
                <w:szCs w:val="10"/>
              </w:rPr>
              <w:t>11</w:t>
            </w:r>
            <w:r w:rsidRPr="00043C89">
              <w:rPr>
                <w:rFonts w:ascii="Sylfaen" w:hAnsi="Sylfaen" w:cs="Arial"/>
                <w:b/>
                <w:bCs/>
                <w:sz w:val="10"/>
                <w:szCs w:val="10"/>
                <w:lang w:val="ka-GE"/>
              </w:rPr>
              <w:t>9,</w:t>
            </w:r>
            <w:r w:rsidRPr="00043C89">
              <w:rPr>
                <w:rFonts w:ascii="Sylfaen" w:hAnsi="Sylfaen" w:cs="Arial"/>
                <w:b/>
                <w:bCs/>
                <w:sz w:val="10"/>
                <w:szCs w:val="10"/>
              </w:rPr>
              <w:t>8</w:t>
            </w:r>
          </w:p>
        </w:tc>
        <w:tc>
          <w:tcPr>
            <w:tcW w:w="228" w:type="pct"/>
            <w:tcBorders>
              <w:top w:val="nil"/>
              <w:left w:val="nil"/>
              <w:bottom w:val="single" w:sz="4" w:space="0" w:color="auto"/>
              <w:right w:val="single" w:sz="8" w:space="0" w:color="auto"/>
            </w:tcBorders>
            <w:shd w:val="clear" w:color="000000" w:fill="FFFFFF"/>
            <w:vAlign w:val="center"/>
          </w:tcPr>
          <w:p w14:paraId="4C6C9566" w14:textId="7D92A401" w:rsidR="009B2E8F" w:rsidRPr="00043C89" w:rsidRDefault="009B2E8F" w:rsidP="009B2E8F">
            <w:pPr>
              <w:jc w:val="center"/>
              <w:rPr>
                <w:rFonts w:ascii="Sylfaen" w:hAnsi="Sylfaen" w:cs="Arial"/>
                <w:sz w:val="10"/>
                <w:szCs w:val="10"/>
              </w:rPr>
            </w:pPr>
            <w:r w:rsidRPr="00043C89">
              <w:rPr>
                <w:rFonts w:ascii="Sylfaen" w:hAnsi="Sylfaen" w:cs="Arial"/>
                <w:sz w:val="10"/>
                <w:szCs w:val="10"/>
                <w:lang w:val="ka-GE"/>
              </w:rPr>
              <w:t>0,0</w:t>
            </w:r>
          </w:p>
        </w:tc>
        <w:tc>
          <w:tcPr>
            <w:tcW w:w="219" w:type="pct"/>
            <w:tcBorders>
              <w:top w:val="nil"/>
              <w:left w:val="nil"/>
              <w:bottom w:val="single" w:sz="4" w:space="0" w:color="auto"/>
              <w:right w:val="single" w:sz="4" w:space="0" w:color="auto"/>
            </w:tcBorders>
            <w:shd w:val="clear" w:color="000000" w:fill="FFFFFF"/>
            <w:vAlign w:val="center"/>
            <w:hideMark/>
          </w:tcPr>
          <w:p w14:paraId="7CAC40AB" w14:textId="2C3AA0E1" w:rsidR="009B2E8F" w:rsidRPr="00043C89" w:rsidRDefault="009B2E8F" w:rsidP="009B2E8F">
            <w:pPr>
              <w:jc w:val="center"/>
              <w:rPr>
                <w:rFonts w:ascii="Sylfaen" w:hAnsi="Sylfaen" w:cs="Arial"/>
                <w:bCs/>
                <w:sz w:val="10"/>
                <w:szCs w:val="10"/>
                <w:lang w:val="ka-GE"/>
              </w:rPr>
            </w:pPr>
            <w:r w:rsidRPr="00043C89">
              <w:rPr>
                <w:rFonts w:ascii="Sylfaen" w:hAnsi="Sylfaen" w:cs="Arial"/>
                <w:bCs/>
                <w:sz w:val="10"/>
                <w:szCs w:val="10"/>
                <w:lang w:val="ka-GE"/>
              </w:rPr>
              <w:t>119,8</w:t>
            </w:r>
          </w:p>
        </w:tc>
        <w:tc>
          <w:tcPr>
            <w:tcW w:w="210" w:type="pct"/>
            <w:tcBorders>
              <w:top w:val="nil"/>
              <w:left w:val="nil"/>
              <w:bottom w:val="single" w:sz="4" w:space="0" w:color="auto"/>
              <w:right w:val="single" w:sz="4" w:space="0" w:color="auto"/>
            </w:tcBorders>
            <w:shd w:val="clear" w:color="000000" w:fill="FFFFFF"/>
            <w:vAlign w:val="center"/>
            <w:hideMark/>
          </w:tcPr>
          <w:p w14:paraId="7739DF6C" w14:textId="244893EC" w:rsidR="009B2E8F" w:rsidRPr="00043C89" w:rsidRDefault="009B2E8F" w:rsidP="009B2E8F">
            <w:pPr>
              <w:jc w:val="center"/>
              <w:rPr>
                <w:rFonts w:ascii="Sylfaen" w:hAnsi="Sylfaen" w:cs="Arial"/>
                <w:sz w:val="10"/>
                <w:szCs w:val="10"/>
              </w:rPr>
            </w:pPr>
            <w:r w:rsidRPr="00043C89">
              <w:rPr>
                <w:rFonts w:ascii="Sylfaen" w:hAnsi="Sylfaen" w:cs="Arial"/>
                <w:bCs/>
                <w:sz w:val="10"/>
                <w:szCs w:val="10"/>
                <w:lang w:val="ka-GE"/>
              </w:rPr>
              <w:t>119,8</w:t>
            </w:r>
          </w:p>
        </w:tc>
        <w:tc>
          <w:tcPr>
            <w:tcW w:w="259" w:type="pct"/>
            <w:tcBorders>
              <w:top w:val="nil"/>
              <w:left w:val="nil"/>
              <w:bottom w:val="single" w:sz="4" w:space="0" w:color="auto"/>
              <w:right w:val="single" w:sz="8" w:space="0" w:color="auto"/>
            </w:tcBorders>
            <w:shd w:val="clear" w:color="000000" w:fill="FFFFFF"/>
            <w:vAlign w:val="center"/>
          </w:tcPr>
          <w:p w14:paraId="023D2375" w14:textId="4F08FF78" w:rsidR="009B2E8F" w:rsidRPr="00043C89" w:rsidRDefault="009B2E8F" w:rsidP="009B2E8F">
            <w:pPr>
              <w:jc w:val="center"/>
              <w:rPr>
                <w:rFonts w:ascii="Sylfaen" w:hAnsi="Sylfaen" w:cs="Arial"/>
                <w:sz w:val="10"/>
                <w:szCs w:val="10"/>
              </w:rPr>
            </w:pPr>
            <w:r w:rsidRPr="00043C89">
              <w:rPr>
                <w:rFonts w:ascii="Sylfaen" w:hAnsi="Sylfaen" w:cs="Arial"/>
                <w:sz w:val="10"/>
                <w:szCs w:val="10"/>
                <w:lang w:val="ka-GE"/>
              </w:rPr>
              <w:t>0,0</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7E85DE4C" w14:textId="4DD75800" w:rsidR="009B2E8F" w:rsidRPr="00EB6DE8" w:rsidRDefault="009B2E8F" w:rsidP="009B2E8F">
            <w:pPr>
              <w:jc w:val="center"/>
              <w:rPr>
                <w:rFonts w:ascii="Sylfaen" w:hAnsi="Sylfaen" w:cs="Arial"/>
                <w:bCs/>
                <w:sz w:val="10"/>
                <w:szCs w:val="10"/>
              </w:rPr>
            </w:pPr>
            <w:r>
              <w:rPr>
                <w:rFonts w:ascii="Sylfaen" w:hAnsi="Sylfaen" w:cs="Arial"/>
                <w:bCs/>
                <w:sz w:val="10"/>
                <w:szCs w:val="10"/>
              </w:rPr>
              <w:t>60,0</w:t>
            </w:r>
          </w:p>
        </w:tc>
        <w:tc>
          <w:tcPr>
            <w:tcW w:w="210" w:type="pct"/>
            <w:tcBorders>
              <w:top w:val="nil"/>
              <w:left w:val="nil"/>
              <w:bottom w:val="single" w:sz="4" w:space="0" w:color="auto"/>
              <w:right w:val="single" w:sz="4" w:space="0" w:color="auto"/>
            </w:tcBorders>
            <w:shd w:val="clear" w:color="000000" w:fill="FFFFFF"/>
            <w:vAlign w:val="center"/>
            <w:hideMark/>
          </w:tcPr>
          <w:p w14:paraId="70ADFC8D" w14:textId="64B4D001" w:rsidR="009B2E8F" w:rsidRPr="007A41D2" w:rsidRDefault="009B2E8F" w:rsidP="009B2E8F">
            <w:pPr>
              <w:jc w:val="center"/>
              <w:rPr>
                <w:rFonts w:ascii="Sylfaen" w:hAnsi="Sylfaen" w:cs="Arial"/>
                <w:sz w:val="10"/>
                <w:szCs w:val="10"/>
              </w:rPr>
            </w:pPr>
            <w:r>
              <w:rPr>
                <w:rFonts w:ascii="Sylfaen" w:hAnsi="Sylfaen" w:cs="Arial"/>
                <w:bCs/>
                <w:sz w:val="10"/>
                <w:szCs w:val="10"/>
              </w:rPr>
              <w:t>60,0</w:t>
            </w:r>
          </w:p>
        </w:tc>
        <w:tc>
          <w:tcPr>
            <w:tcW w:w="229" w:type="pct"/>
            <w:tcBorders>
              <w:top w:val="nil"/>
              <w:left w:val="nil"/>
              <w:bottom w:val="single" w:sz="4" w:space="0" w:color="auto"/>
              <w:right w:val="single" w:sz="8" w:space="0" w:color="auto"/>
            </w:tcBorders>
            <w:shd w:val="clear" w:color="000000" w:fill="FFFFFF"/>
            <w:vAlign w:val="center"/>
          </w:tcPr>
          <w:p w14:paraId="5DBE9034" w14:textId="6974F405" w:rsidR="009B2E8F" w:rsidRPr="00043C89" w:rsidRDefault="009B2E8F" w:rsidP="009B2E8F">
            <w:pPr>
              <w:jc w:val="center"/>
              <w:rPr>
                <w:rFonts w:ascii="Sylfaen" w:hAnsi="Sylfaen" w:cs="Arial"/>
                <w:sz w:val="10"/>
                <w:szCs w:val="10"/>
              </w:rPr>
            </w:pPr>
            <w:r w:rsidRPr="00043C89">
              <w:rPr>
                <w:rFonts w:ascii="Sylfaen" w:hAnsi="Sylfaen" w:cs="Arial"/>
                <w:sz w:val="10"/>
                <w:szCs w:val="10"/>
                <w:lang w:val="ka-GE"/>
              </w:rPr>
              <w:t>0,0</w:t>
            </w:r>
          </w:p>
        </w:tc>
        <w:tc>
          <w:tcPr>
            <w:tcW w:w="242" w:type="pct"/>
            <w:tcBorders>
              <w:top w:val="nil"/>
              <w:left w:val="nil"/>
              <w:bottom w:val="single" w:sz="4" w:space="0" w:color="auto"/>
              <w:right w:val="single" w:sz="4" w:space="0" w:color="auto"/>
            </w:tcBorders>
            <w:shd w:val="clear" w:color="000000" w:fill="FFFFFF"/>
            <w:vAlign w:val="center"/>
            <w:hideMark/>
          </w:tcPr>
          <w:p w14:paraId="72AEF2C7" w14:textId="796972A8" w:rsidR="009B2E8F" w:rsidRPr="001C1027" w:rsidRDefault="009B2E8F" w:rsidP="009B2E8F">
            <w:pPr>
              <w:jc w:val="center"/>
              <w:rPr>
                <w:rFonts w:ascii="Sylfaen" w:hAnsi="Sylfaen" w:cs="Arial"/>
                <w:bCs/>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227" w:type="pct"/>
            <w:tcBorders>
              <w:top w:val="nil"/>
              <w:left w:val="nil"/>
              <w:bottom w:val="single" w:sz="4" w:space="0" w:color="auto"/>
              <w:right w:val="single" w:sz="4" w:space="0" w:color="auto"/>
            </w:tcBorders>
            <w:shd w:val="clear" w:color="000000" w:fill="FFFFFF"/>
            <w:vAlign w:val="center"/>
            <w:hideMark/>
          </w:tcPr>
          <w:p w14:paraId="3CA4BEF8" w14:textId="7D2935DF" w:rsidR="009B2E8F" w:rsidRPr="00043C89" w:rsidRDefault="009B2E8F" w:rsidP="009B2E8F">
            <w:pPr>
              <w:jc w:val="center"/>
              <w:rPr>
                <w:rFonts w:ascii="Sylfaen" w:hAnsi="Sylfaen" w:cs="Arial"/>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246" w:type="pct"/>
            <w:tcBorders>
              <w:top w:val="nil"/>
              <w:left w:val="nil"/>
              <w:bottom w:val="single" w:sz="4" w:space="0" w:color="auto"/>
              <w:right w:val="single" w:sz="8" w:space="0" w:color="auto"/>
            </w:tcBorders>
            <w:shd w:val="clear" w:color="000000" w:fill="FFFFFF"/>
            <w:vAlign w:val="center"/>
          </w:tcPr>
          <w:p w14:paraId="173F018B" w14:textId="431AE2A2" w:rsidR="009B2E8F" w:rsidRPr="00043C89" w:rsidRDefault="009B2E8F" w:rsidP="009B2E8F">
            <w:pPr>
              <w:jc w:val="center"/>
              <w:rPr>
                <w:rFonts w:ascii="Sylfaen" w:hAnsi="Sylfaen" w:cs="Arial"/>
                <w:sz w:val="10"/>
                <w:szCs w:val="10"/>
              </w:rPr>
            </w:pPr>
            <w:r w:rsidRPr="00043C89">
              <w:rPr>
                <w:rFonts w:ascii="Sylfaen" w:hAnsi="Sylfaen" w:cs="Arial"/>
                <w:sz w:val="10"/>
                <w:szCs w:val="10"/>
                <w:lang w:val="ka-GE"/>
              </w:rPr>
              <w:t>0,0</w:t>
            </w:r>
          </w:p>
        </w:tc>
        <w:tc>
          <w:tcPr>
            <w:tcW w:w="209" w:type="pct"/>
            <w:tcBorders>
              <w:top w:val="nil"/>
              <w:left w:val="nil"/>
              <w:bottom w:val="single" w:sz="4" w:space="0" w:color="auto"/>
              <w:right w:val="single" w:sz="4" w:space="0" w:color="auto"/>
            </w:tcBorders>
            <w:shd w:val="clear" w:color="000000" w:fill="FFFFFF"/>
            <w:vAlign w:val="center"/>
            <w:hideMark/>
          </w:tcPr>
          <w:p w14:paraId="672AF5FA" w14:textId="7E8ED57A" w:rsidR="009B2E8F" w:rsidRPr="00351BAB" w:rsidRDefault="009B2E8F" w:rsidP="009B2E8F">
            <w:pPr>
              <w:jc w:val="center"/>
              <w:rPr>
                <w:rFonts w:ascii="Sylfaen" w:hAnsi="Sylfaen" w:cs="Arial"/>
                <w:b/>
                <w:bCs/>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182" w:type="pct"/>
            <w:tcBorders>
              <w:top w:val="nil"/>
              <w:left w:val="nil"/>
              <w:bottom w:val="single" w:sz="4" w:space="0" w:color="auto"/>
              <w:right w:val="single" w:sz="4" w:space="0" w:color="auto"/>
            </w:tcBorders>
            <w:shd w:val="clear" w:color="000000" w:fill="FFFFFF"/>
            <w:vAlign w:val="center"/>
            <w:hideMark/>
          </w:tcPr>
          <w:p w14:paraId="762B78C5" w14:textId="3C41E8E6" w:rsidR="009B2E8F" w:rsidRPr="00351BAB" w:rsidRDefault="009B2E8F" w:rsidP="009B2E8F">
            <w:pPr>
              <w:jc w:val="center"/>
              <w:rPr>
                <w:rFonts w:ascii="Sylfaen" w:hAnsi="Sylfaen" w:cs="Arial"/>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182" w:type="pct"/>
            <w:tcBorders>
              <w:top w:val="nil"/>
              <w:left w:val="nil"/>
              <w:bottom w:val="single" w:sz="4" w:space="0" w:color="auto"/>
              <w:right w:val="single" w:sz="8" w:space="0" w:color="auto"/>
            </w:tcBorders>
            <w:shd w:val="clear" w:color="000000" w:fill="FFFFFF"/>
            <w:vAlign w:val="center"/>
            <w:hideMark/>
          </w:tcPr>
          <w:p w14:paraId="7CC50E8E" w14:textId="77777777" w:rsidR="009B2E8F" w:rsidRPr="00351BAB" w:rsidRDefault="009B2E8F" w:rsidP="009B2E8F">
            <w:pPr>
              <w:jc w:val="center"/>
              <w:rPr>
                <w:rFonts w:ascii="Sylfaen" w:hAnsi="Sylfaen" w:cs="Arial"/>
                <w:sz w:val="10"/>
                <w:szCs w:val="10"/>
              </w:rPr>
            </w:pPr>
          </w:p>
        </w:tc>
        <w:tc>
          <w:tcPr>
            <w:tcW w:w="226" w:type="pct"/>
            <w:tcBorders>
              <w:top w:val="nil"/>
              <w:left w:val="nil"/>
              <w:bottom w:val="single" w:sz="4" w:space="0" w:color="auto"/>
              <w:right w:val="single" w:sz="4" w:space="0" w:color="auto"/>
            </w:tcBorders>
            <w:shd w:val="clear" w:color="000000" w:fill="FFFFFF"/>
            <w:vAlign w:val="center"/>
            <w:hideMark/>
          </w:tcPr>
          <w:p w14:paraId="2ECC5A7E" w14:textId="5566367C" w:rsidR="009B2E8F" w:rsidRPr="00351BAB" w:rsidRDefault="009B2E8F" w:rsidP="009B2E8F">
            <w:pPr>
              <w:jc w:val="center"/>
              <w:rPr>
                <w:rFonts w:ascii="Sylfaen" w:hAnsi="Sylfaen" w:cs="Arial"/>
                <w:b/>
                <w:bCs/>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182" w:type="pct"/>
            <w:tcBorders>
              <w:top w:val="nil"/>
              <w:left w:val="nil"/>
              <w:bottom w:val="single" w:sz="4" w:space="0" w:color="auto"/>
              <w:right w:val="single" w:sz="4" w:space="0" w:color="auto"/>
            </w:tcBorders>
            <w:shd w:val="clear" w:color="000000" w:fill="FFFFFF"/>
            <w:vAlign w:val="center"/>
            <w:hideMark/>
          </w:tcPr>
          <w:p w14:paraId="70B865D1" w14:textId="6D45AF8C" w:rsidR="009B2E8F" w:rsidRPr="00351BAB" w:rsidRDefault="009B2E8F" w:rsidP="009B2E8F">
            <w:pPr>
              <w:jc w:val="center"/>
              <w:rPr>
                <w:rFonts w:ascii="Sylfaen" w:hAnsi="Sylfaen" w:cs="Arial"/>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238" w:type="pct"/>
            <w:tcBorders>
              <w:top w:val="nil"/>
              <w:left w:val="nil"/>
              <w:bottom w:val="single" w:sz="4" w:space="0" w:color="auto"/>
              <w:right w:val="single" w:sz="8" w:space="0" w:color="auto"/>
            </w:tcBorders>
            <w:shd w:val="clear" w:color="000000" w:fill="FFFFFF"/>
            <w:vAlign w:val="center"/>
            <w:hideMark/>
          </w:tcPr>
          <w:p w14:paraId="6D26FF28" w14:textId="256C87EB" w:rsidR="009B2E8F" w:rsidRPr="00351BAB" w:rsidRDefault="009B2E8F" w:rsidP="009B2E8F">
            <w:pPr>
              <w:jc w:val="center"/>
              <w:rPr>
                <w:rFonts w:ascii="Sylfaen" w:hAnsi="Sylfaen" w:cs="Arial"/>
                <w:sz w:val="10"/>
                <w:szCs w:val="10"/>
              </w:rPr>
            </w:pPr>
            <w:r w:rsidRPr="00351BAB">
              <w:rPr>
                <w:rFonts w:ascii="Sylfaen" w:hAnsi="Sylfaen" w:cs="Arial"/>
                <w:sz w:val="10"/>
                <w:szCs w:val="10"/>
              </w:rPr>
              <w:t> </w:t>
            </w:r>
          </w:p>
        </w:tc>
        <w:tc>
          <w:tcPr>
            <w:tcW w:w="217" w:type="pct"/>
            <w:tcBorders>
              <w:top w:val="nil"/>
              <w:left w:val="nil"/>
              <w:bottom w:val="single" w:sz="4" w:space="0" w:color="auto"/>
              <w:right w:val="single" w:sz="4" w:space="0" w:color="auto"/>
            </w:tcBorders>
            <w:shd w:val="clear" w:color="000000" w:fill="FFFFFF"/>
            <w:vAlign w:val="center"/>
            <w:hideMark/>
          </w:tcPr>
          <w:p w14:paraId="0C1781AB" w14:textId="5856DC45" w:rsidR="009B2E8F" w:rsidRPr="00351BAB" w:rsidRDefault="009B2E8F" w:rsidP="009B2E8F">
            <w:pPr>
              <w:jc w:val="center"/>
              <w:rPr>
                <w:rFonts w:ascii="Sylfaen" w:hAnsi="Sylfaen" w:cs="Arial"/>
                <w:b/>
                <w:bCs/>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228" w:type="pct"/>
            <w:tcBorders>
              <w:top w:val="nil"/>
              <w:left w:val="nil"/>
              <w:bottom w:val="single" w:sz="4" w:space="0" w:color="auto"/>
              <w:right w:val="single" w:sz="4" w:space="0" w:color="auto"/>
            </w:tcBorders>
            <w:shd w:val="clear" w:color="000000" w:fill="FFFFFF"/>
            <w:vAlign w:val="center"/>
            <w:hideMark/>
          </w:tcPr>
          <w:p w14:paraId="7CD63264" w14:textId="08E40DB6" w:rsidR="009B2E8F" w:rsidRPr="00351BAB" w:rsidRDefault="009B2E8F" w:rsidP="009B2E8F">
            <w:pPr>
              <w:jc w:val="center"/>
              <w:rPr>
                <w:rFonts w:ascii="Sylfaen" w:hAnsi="Sylfaen" w:cs="Arial"/>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228" w:type="pct"/>
            <w:tcBorders>
              <w:top w:val="nil"/>
              <w:left w:val="nil"/>
              <w:bottom w:val="single" w:sz="4" w:space="0" w:color="auto"/>
              <w:right w:val="single" w:sz="8" w:space="0" w:color="auto"/>
            </w:tcBorders>
            <w:shd w:val="clear" w:color="000000" w:fill="FFFFFF"/>
            <w:vAlign w:val="center"/>
            <w:hideMark/>
          </w:tcPr>
          <w:p w14:paraId="40582C26" w14:textId="77777777" w:rsidR="009B2E8F" w:rsidRPr="00043C89" w:rsidRDefault="009B2E8F" w:rsidP="009B2E8F">
            <w:pPr>
              <w:jc w:val="center"/>
              <w:rPr>
                <w:rFonts w:ascii="Sylfaen" w:hAnsi="Sylfaen" w:cs="Arial"/>
                <w:sz w:val="10"/>
                <w:szCs w:val="10"/>
              </w:rPr>
            </w:pPr>
          </w:p>
        </w:tc>
      </w:tr>
      <w:tr w:rsidR="009B2E8F" w:rsidRPr="00043C89" w14:paraId="5EE014EE"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259BFB33" w14:textId="77777777" w:rsidR="009B2E8F" w:rsidRPr="00043C89" w:rsidRDefault="009B2E8F" w:rsidP="009B2E8F">
            <w:pPr>
              <w:rPr>
                <w:rFonts w:ascii="Sylfaen" w:hAnsi="Sylfaen" w:cs="Calibri"/>
                <w:sz w:val="10"/>
                <w:szCs w:val="10"/>
              </w:rPr>
            </w:pPr>
            <w:r w:rsidRPr="00043C89">
              <w:rPr>
                <w:rFonts w:ascii="Sylfaen" w:hAnsi="Sylfaen" w:cs="Calibri"/>
                <w:sz w:val="10"/>
                <w:szCs w:val="10"/>
              </w:rPr>
              <w:t xml:space="preserve">     საშინაო</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6C008F3E" w14:textId="7960A5E3" w:rsidR="009B2E8F" w:rsidRPr="00043C89" w:rsidRDefault="009B2E8F" w:rsidP="009B2E8F">
            <w:pPr>
              <w:jc w:val="center"/>
              <w:rPr>
                <w:rFonts w:ascii="Sylfaen" w:hAnsi="Sylfaen" w:cs="Arial"/>
                <w:b/>
                <w:bCs/>
                <w:sz w:val="10"/>
                <w:szCs w:val="10"/>
              </w:rPr>
            </w:pPr>
            <w:r w:rsidRPr="00043C89">
              <w:rPr>
                <w:rFonts w:ascii="Sylfaen" w:hAnsi="Sylfaen" w:cs="Arial"/>
                <w:b/>
                <w:bCs/>
                <w:sz w:val="10"/>
                <w:szCs w:val="10"/>
              </w:rPr>
              <w:t>11</w:t>
            </w:r>
            <w:r w:rsidRPr="00043C89">
              <w:rPr>
                <w:rFonts w:ascii="Sylfaen" w:hAnsi="Sylfaen" w:cs="Arial"/>
                <w:b/>
                <w:bCs/>
                <w:sz w:val="10"/>
                <w:szCs w:val="10"/>
                <w:lang w:val="ka-GE"/>
              </w:rPr>
              <w:t>9,</w:t>
            </w:r>
            <w:r w:rsidRPr="00043C89">
              <w:rPr>
                <w:rFonts w:ascii="Sylfaen" w:hAnsi="Sylfaen" w:cs="Arial"/>
                <w:b/>
                <w:bCs/>
                <w:sz w:val="10"/>
                <w:szCs w:val="10"/>
              </w:rPr>
              <w:t>8</w:t>
            </w:r>
          </w:p>
        </w:tc>
        <w:tc>
          <w:tcPr>
            <w:tcW w:w="209" w:type="pct"/>
            <w:tcBorders>
              <w:top w:val="nil"/>
              <w:left w:val="nil"/>
              <w:bottom w:val="single" w:sz="4" w:space="0" w:color="auto"/>
              <w:right w:val="single" w:sz="4" w:space="0" w:color="auto"/>
            </w:tcBorders>
            <w:shd w:val="clear" w:color="000000" w:fill="FFFFFF"/>
            <w:vAlign w:val="center"/>
          </w:tcPr>
          <w:p w14:paraId="6C8434CF" w14:textId="33FBFB88" w:rsidR="009B2E8F" w:rsidRPr="00043C89" w:rsidRDefault="009B2E8F" w:rsidP="009B2E8F">
            <w:pPr>
              <w:jc w:val="center"/>
              <w:rPr>
                <w:rFonts w:ascii="Sylfaen" w:hAnsi="Sylfaen" w:cs="Arial"/>
                <w:sz w:val="10"/>
                <w:szCs w:val="10"/>
              </w:rPr>
            </w:pPr>
            <w:r w:rsidRPr="00043C89">
              <w:rPr>
                <w:rFonts w:ascii="Sylfaen" w:hAnsi="Sylfaen" w:cs="Arial"/>
                <w:b/>
                <w:bCs/>
                <w:sz w:val="10"/>
                <w:szCs w:val="10"/>
              </w:rPr>
              <w:t>11</w:t>
            </w:r>
            <w:r w:rsidRPr="00043C89">
              <w:rPr>
                <w:rFonts w:ascii="Sylfaen" w:hAnsi="Sylfaen" w:cs="Arial"/>
                <w:b/>
                <w:bCs/>
                <w:sz w:val="10"/>
                <w:szCs w:val="10"/>
                <w:lang w:val="ka-GE"/>
              </w:rPr>
              <w:t>9,</w:t>
            </w:r>
            <w:r w:rsidRPr="00043C89">
              <w:rPr>
                <w:rFonts w:ascii="Sylfaen" w:hAnsi="Sylfaen" w:cs="Arial"/>
                <w:b/>
                <w:bCs/>
                <w:sz w:val="10"/>
                <w:szCs w:val="10"/>
              </w:rPr>
              <w:t>8</w:t>
            </w:r>
          </w:p>
        </w:tc>
        <w:tc>
          <w:tcPr>
            <w:tcW w:w="228" w:type="pct"/>
            <w:tcBorders>
              <w:top w:val="nil"/>
              <w:left w:val="nil"/>
              <w:bottom w:val="single" w:sz="4" w:space="0" w:color="auto"/>
              <w:right w:val="single" w:sz="8" w:space="0" w:color="auto"/>
            </w:tcBorders>
            <w:shd w:val="clear" w:color="000000" w:fill="FFFFFF"/>
            <w:vAlign w:val="center"/>
          </w:tcPr>
          <w:p w14:paraId="26EAC9A2" w14:textId="7DAAB431" w:rsidR="009B2E8F" w:rsidRPr="00043C89" w:rsidRDefault="009B2E8F" w:rsidP="009B2E8F">
            <w:pPr>
              <w:jc w:val="center"/>
              <w:rPr>
                <w:rFonts w:ascii="Sylfaen" w:hAnsi="Sylfaen" w:cs="Arial"/>
                <w:sz w:val="10"/>
                <w:szCs w:val="10"/>
              </w:rPr>
            </w:pPr>
            <w:r w:rsidRPr="00043C89">
              <w:rPr>
                <w:rFonts w:ascii="Sylfaen" w:hAnsi="Sylfaen" w:cs="Arial"/>
                <w:sz w:val="10"/>
                <w:szCs w:val="10"/>
                <w:lang w:val="ka-GE"/>
              </w:rPr>
              <w:t>0,0</w:t>
            </w:r>
          </w:p>
        </w:tc>
        <w:tc>
          <w:tcPr>
            <w:tcW w:w="219" w:type="pct"/>
            <w:tcBorders>
              <w:top w:val="nil"/>
              <w:left w:val="nil"/>
              <w:bottom w:val="single" w:sz="4" w:space="0" w:color="auto"/>
              <w:right w:val="single" w:sz="4" w:space="0" w:color="auto"/>
            </w:tcBorders>
            <w:shd w:val="clear" w:color="000000" w:fill="FFFFFF"/>
            <w:vAlign w:val="center"/>
            <w:hideMark/>
          </w:tcPr>
          <w:p w14:paraId="18461D00" w14:textId="28EED446" w:rsidR="009B2E8F" w:rsidRPr="00043C89" w:rsidRDefault="009B2E8F" w:rsidP="009B2E8F">
            <w:pPr>
              <w:jc w:val="center"/>
              <w:rPr>
                <w:rFonts w:ascii="Sylfaen" w:hAnsi="Sylfaen" w:cs="Arial"/>
                <w:bCs/>
                <w:sz w:val="10"/>
                <w:szCs w:val="10"/>
              </w:rPr>
            </w:pPr>
            <w:r w:rsidRPr="00043C89">
              <w:rPr>
                <w:rFonts w:ascii="Sylfaen" w:hAnsi="Sylfaen" w:cs="Arial"/>
                <w:bCs/>
                <w:sz w:val="10"/>
                <w:szCs w:val="10"/>
                <w:lang w:val="ka-GE"/>
              </w:rPr>
              <w:t>119,8</w:t>
            </w:r>
          </w:p>
        </w:tc>
        <w:tc>
          <w:tcPr>
            <w:tcW w:w="210" w:type="pct"/>
            <w:tcBorders>
              <w:top w:val="nil"/>
              <w:left w:val="nil"/>
              <w:bottom w:val="single" w:sz="4" w:space="0" w:color="auto"/>
              <w:right w:val="single" w:sz="4" w:space="0" w:color="auto"/>
            </w:tcBorders>
            <w:shd w:val="clear" w:color="000000" w:fill="FFFFFF"/>
            <w:vAlign w:val="center"/>
            <w:hideMark/>
          </w:tcPr>
          <w:p w14:paraId="54D357F9" w14:textId="0B8CD75B" w:rsidR="009B2E8F" w:rsidRPr="00043C89" w:rsidRDefault="009B2E8F" w:rsidP="009B2E8F">
            <w:pPr>
              <w:jc w:val="center"/>
              <w:rPr>
                <w:rFonts w:ascii="Sylfaen" w:hAnsi="Sylfaen" w:cs="Arial"/>
                <w:sz w:val="10"/>
                <w:szCs w:val="10"/>
              </w:rPr>
            </w:pPr>
            <w:r w:rsidRPr="00043C89">
              <w:rPr>
                <w:rFonts w:ascii="Sylfaen" w:hAnsi="Sylfaen" w:cs="Arial"/>
                <w:bCs/>
                <w:sz w:val="10"/>
                <w:szCs w:val="10"/>
                <w:lang w:val="ka-GE"/>
              </w:rPr>
              <w:t>119,8</w:t>
            </w:r>
          </w:p>
        </w:tc>
        <w:tc>
          <w:tcPr>
            <w:tcW w:w="259" w:type="pct"/>
            <w:tcBorders>
              <w:top w:val="nil"/>
              <w:left w:val="nil"/>
              <w:bottom w:val="single" w:sz="4" w:space="0" w:color="auto"/>
              <w:right w:val="single" w:sz="8" w:space="0" w:color="auto"/>
            </w:tcBorders>
            <w:shd w:val="clear" w:color="000000" w:fill="FFFFFF"/>
            <w:vAlign w:val="center"/>
          </w:tcPr>
          <w:p w14:paraId="4AE2D687" w14:textId="273D83E6" w:rsidR="009B2E8F" w:rsidRPr="00043C89" w:rsidRDefault="009B2E8F" w:rsidP="009B2E8F">
            <w:pPr>
              <w:jc w:val="center"/>
              <w:rPr>
                <w:rFonts w:ascii="Sylfaen" w:hAnsi="Sylfaen" w:cs="Arial"/>
                <w:sz w:val="10"/>
                <w:szCs w:val="10"/>
              </w:rPr>
            </w:pPr>
            <w:r w:rsidRPr="00043C89">
              <w:rPr>
                <w:rFonts w:ascii="Sylfaen" w:hAnsi="Sylfaen" w:cs="Arial"/>
                <w:sz w:val="10"/>
                <w:szCs w:val="10"/>
                <w:lang w:val="ka-GE"/>
              </w:rPr>
              <w:t>0,0</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7B4CE888" w14:textId="1781C925" w:rsidR="009B2E8F" w:rsidRPr="007A41D2" w:rsidRDefault="009B2E8F" w:rsidP="009B2E8F">
            <w:pPr>
              <w:jc w:val="center"/>
              <w:rPr>
                <w:rFonts w:ascii="Sylfaen" w:hAnsi="Sylfaen" w:cs="Arial"/>
                <w:bCs/>
                <w:sz w:val="10"/>
                <w:szCs w:val="10"/>
              </w:rPr>
            </w:pPr>
            <w:r>
              <w:rPr>
                <w:rFonts w:ascii="Sylfaen" w:hAnsi="Sylfaen" w:cs="Arial"/>
                <w:bCs/>
                <w:sz w:val="10"/>
                <w:szCs w:val="10"/>
              </w:rPr>
              <w:t>60,0</w:t>
            </w:r>
          </w:p>
        </w:tc>
        <w:tc>
          <w:tcPr>
            <w:tcW w:w="210" w:type="pct"/>
            <w:tcBorders>
              <w:top w:val="nil"/>
              <w:left w:val="nil"/>
              <w:bottom w:val="single" w:sz="4" w:space="0" w:color="auto"/>
              <w:right w:val="single" w:sz="4" w:space="0" w:color="auto"/>
            </w:tcBorders>
            <w:shd w:val="clear" w:color="000000" w:fill="FFFFFF"/>
            <w:vAlign w:val="center"/>
            <w:hideMark/>
          </w:tcPr>
          <w:p w14:paraId="5081B466" w14:textId="202C0056" w:rsidR="009B2E8F" w:rsidRPr="007A41D2" w:rsidRDefault="009B2E8F" w:rsidP="009B2E8F">
            <w:pPr>
              <w:jc w:val="center"/>
              <w:rPr>
                <w:rFonts w:ascii="Sylfaen" w:hAnsi="Sylfaen" w:cs="Arial"/>
                <w:sz w:val="10"/>
                <w:szCs w:val="10"/>
              </w:rPr>
            </w:pPr>
            <w:r>
              <w:rPr>
                <w:rFonts w:ascii="Sylfaen" w:hAnsi="Sylfaen" w:cs="Arial"/>
                <w:bCs/>
                <w:sz w:val="10"/>
                <w:szCs w:val="10"/>
              </w:rPr>
              <w:t>60,0</w:t>
            </w:r>
          </w:p>
        </w:tc>
        <w:tc>
          <w:tcPr>
            <w:tcW w:w="229" w:type="pct"/>
            <w:tcBorders>
              <w:top w:val="nil"/>
              <w:left w:val="nil"/>
              <w:bottom w:val="single" w:sz="4" w:space="0" w:color="auto"/>
              <w:right w:val="single" w:sz="8" w:space="0" w:color="auto"/>
            </w:tcBorders>
            <w:shd w:val="clear" w:color="000000" w:fill="FFFFFF"/>
            <w:vAlign w:val="center"/>
          </w:tcPr>
          <w:p w14:paraId="1AF284CC" w14:textId="46C2661E" w:rsidR="009B2E8F" w:rsidRPr="00043C89" w:rsidRDefault="009B2E8F" w:rsidP="009B2E8F">
            <w:pPr>
              <w:jc w:val="center"/>
              <w:rPr>
                <w:rFonts w:ascii="Sylfaen" w:hAnsi="Sylfaen" w:cs="Arial"/>
                <w:sz w:val="10"/>
                <w:szCs w:val="10"/>
              </w:rPr>
            </w:pPr>
            <w:r w:rsidRPr="00043C89">
              <w:rPr>
                <w:rFonts w:ascii="Sylfaen" w:hAnsi="Sylfaen" w:cs="Arial"/>
                <w:sz w:val="10"/>
                <w:szCs w:val="10"/>
                <w:lang w:val="ka-GE"/>
              </w:rPr>
              <w:t>0,0</w:t>
            </w:r>
          </w:p>
        </w:tc>
        <w:tc>
          <w:tcPr>
            <w:tcW w:w="242" w:type="pct"/>
            <w:tcBorders>
              <w:top w:val="nil"/>
              <w:left w:val="nil"/>
              <w:bottom w:val="single" w:sz="4" w:space="0" w:color="auto"/>
              <w:right w:val="single" w:sz="4" w:space="0" w:color="auto"/>
            </w:tcBorders>
            <w:shd w:val="clear" w:color="000000" w:fill="FFFFFF"/>
            <w:vAlign w:val="center"/>
            <w:hideMark/>
          </w:tcPr>
          <w:p w14:paraId="64DD547C" w14:textId="5ECFFC5F" w:rsidR="009B2E8F" w:rsidRPr="001C1027" w:rsidRDefault="009B2E8F" w:rsidP="009B2E8F">
            <w:pPr>
              <w:jc w:val="center"/>
              <w:rPr>
                <w:rFonts w:ascii="Sylfaen" w:hAnsi="Sylfaen" w:cs="Arial"/>
                <w:bCs/>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227" w:type="pct"/>
            <w:tcBorders>
              <w:top w:val="nil"/>
              <w:left w:val="nil"/>
              <w:bottom w:val="single" w:sz="4" w:space="0" w:color="auto"/>
              <w:right w:val="single" w:sz="4" w:space="0" w:color="auto"/>
            </w:tcBorders>
            <w:shd w:val="clear" w:color="000000" w:fill="FFFFFF"/>
            <w:vAlign w:val="center"/>
            <w:hideMark/>
          </w:tcPr>
          <w:p w14:paraId="19FEF2BD" w14:textId="192D644D" w:rsidR="009B2E8F" w:rsidRPr="00043C89" w:rsidRDefault="009B2E8F" w:rsidP="009B2E8F">
            <w:pPr>
              <w:jc w:val="center"/>
              <w:rPr>
                <w:rFonts w:ascii="Sylfaen" w:hAnsi="Sylfaen" w:cs="Arial"/>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246" w:type="pct"/>
            <w:tcBorders>
              <w:top w:val="nil"/>
              <w:left w:val="nil"/>
              <w:bottom w:val="single" w:sz="4" w:space="0" w:color="auto"/>
              <w:right w:val="single" w:sz="8" w:space="0" w:color="auto"/>
            </w:tcBorders>
            <w:shd w:val="clear" w:color="000000" w:fill="FFFFFF"/>
            <w:vAlign w:val="center"/>
          </w:tcPr>
          <w:p w14:paraId="64B30065" w14:textId="797540D5" w:rsidR="009B2E8F" w:rsidRPr="00043C89" w:rsidRDefault="009B2E8F" w:rsidP="009B2E8F">
            <w:pPr>
              <w:jc w:val="center"/>
              <w:rPr>
                <w:rFonts w:ascii="Sylfaen" w:hAnsi="Sylfaen" w:cs="Arial"/>
                <w:sz w:val="10"/>
                <w:szCs w:val="10"/>
              </w:rPr>
            </w:pPr>
            <w:r w:rsidRPr="00043C89">
              <w:rPr>
                <w:rFonts w:ascii="Sylfaen" w:hAnsi="Sylfaen" w:cs="Arial"/>
                <w:sz w:val="10"/>
                <w:szCs w:val="10"/>
                <w:lang w:val="ka-GE"/>
              </w:rPr>
              <w:t>0,0</w:t>
            </w:r>
          </w:p>
        </w:tc>
        <w:tc>
          <w:tcPr>
            <w:tcW w:w="209" w:type="pct"/>
            <w:tcBorders>
              <w:top w:val="nil"/>
              <w:left w:val="nil"/>
              <w:bottom w:val="single" w:sz="4" w:space="0" w:color="auto"/>
              <w:right w:val="single" w:sz="4" w:space="0" w:color="auto"/>
            </w:tcBorders>
            <w:shd w:val="clear" w:color="000000" w:fill="FFFFFF"/>
            <w:vAlign w:val="center"/>
            <w:hideMark/>
          </w:tcPr>
          <w:p w14:paraId="42230453" w14:textId="555AF999" w:rsidR="009B2E8F" w:rsidRPr="00351BAB" w:rsidRDefault="009B2E8F" w:rsidP="009B2E8F">
            <w:pPr>
              <w:jc w:val="center"/>
              <w:rPr>
                <w:rFonts w:ascii="Sylfaen" w:hAnsi="Sylfaen" w:cs="Arial"/>
                <w:b/>
                <w:bCs/>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182" w:type="pct"/>
            <w:tcBorders>
              <w:top w:val="nil"/>
              <w:left w:val="nil"/>
              <w:bottom w:val="single" w:sz="4" w:space="0" w:color="auto"/>
              <w:right w:val="single" w:sz="4" w:space="0" w:color="auto"/>
            </w:tcBorders>
            <w:shd w:val="clear" w:color="000000" w:fill="FFFFFF"/>
            <w:vAlign w:val="center"/>
            <w:hideMark/>
          </w:tcPr>
          <w:p w14:paraId="5469B1A1" w14:textId="0F628000" w:rsidR="009B2E8F" w:rsidRPr="00351BAB" w:rsidRDefault="009B2E8F" w:rsidP="009B2E8F">
            <w:pPr>
              <w:jc w:val="center"/>
              <w:rPr>
                <w:rFonts w:ascii="Sylfaen" w:hAnsi="Sylfaen" w:cs="Arial"/>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182" w:type="pct"/>
            <w:tcBorders>
              <w:top w:val="nil"/>
              <w:left w:val="nil"/>
              <w:bottom w:val="single" w:sz="4" w:space="0" w:color="auto"/>
              <w:right w:val="single" w:sz="8" w:space="0" w:color="auto"/>
            </w:tcBorders>
            <w:shd w:val="clear" w:color="000000" w:fill="FFFFFF"/>
            <w:vAlign w:val="center"/>
            <w:hideMark/>
          </w:tcPr>
          <w:p w14:paraId="75D04048" w14:textId="77777777" w:rsidR="009B2E8F" w:rsidRPr="00351BAB" w:rsidRDefault="009B2E8F" w:rsidP="009B2E8F">
            <w:pPr>
              <w:jc w:val="center"/>
              <w:rPr>
                <w:rFonts w:ascii="Sylfaen" w:hAnsi="Sylfaen" w:cs="Arial"/>
                <w:sz w:val="10"/>
                <w:szCs w:val="10"/>
              </w:rPr>
            </w:pPr>
            <w:r w:rsidRPr="00351BAB">
              <w:rPr>
                <w:rFonts w:ascii="Sylfaen" w:hAnsi="Sylfaen" w:cs="Arial"/>
                <w:sz w:val="10"/>
                <w:szCs w:val="10"/>
              </w:rPr>
              <w:t> </w:t>
            </w:r>
          </w:p>
        </w:tc>
        <w:tc>
          <w:tcPr>
            <w:tcW w:w="226" w:type="pct"/>
            <w:tcBorders>
              <w:top w:val="nil"/>
              <w:left w:val="nil"/>
              <w:bottom w:val="single" w:sz="4" w:space="0" w:color="auto"/>
              <w:right w:val="single" w:sz="4" w:space="0" w:color="auto"/>
            </w:tcBorders>
            <w:shd w:val="clear" w:color="000000" w:fill="FFFFFF"/>
            <w:vAlign w:val="center"/>
            <w:hideMark/>
          </w:tcPr>
          <w:p w14:paraId="513EFF58" w14:textId="66590EDA" w:rsidR="009B2E8F" w:rsidRPr="00351BAB" w:rsidRDefault="009B2E8F" w:rsidP="009B2E8F">
            <w:pPr>
              <w:jc w:val="center"/>
              <w:rPr>
                <w:rFonts w:ascii="Sylfaen" w:hAnsi="Sylfaen" w:cs="Arial"/>
                <w:b/>
                <w:bCs/>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182" w:type="pct"/>
            <w:tcBorders>
              <w:top w:val="nil"/>
              <w:left w:val="nil"/>
              <w:bottom w:val="single" w:sz="4" w:space="0" w:color="auto"/>
              <w:right w:val="single" w:sz="4" w:space="0" w:color="auto"/>
            </w:tcBorders>
            <w:shd w:val="clear" w:color="000000" w:fill="FFFFFF"/>
            <w:vAlign w:val="center"/>
            <w:hideMark/>
          </w:tcPr>
          <w:p w14:paraId="78D6B01A" w14:textId="5F0A4F3D" w:rsidR="009B2E8F" w:rsidRPr="00351BAB" w:rsidRDefault="009B2E8F" w:rsidP="009B2E8F">
            <w:pPr>
              <w:jc w:val="center"/>
              <w:rPr>
                <w:rFonts w:ascii="Sylfaen" w:hAnsi="Sylfaen" w:cs="Arial"/>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238" w:type="pct"/>
            <w:tcBorders>
              <w:top w:val="nil"/>
              <w:left w:val="nil"/>
              <w:bottom w:val="single" w:sz="4" w:space="0" w:color="auto"/>
              <w:right w:val="single" w:sz="8" w:space="0" w:color="auto"/>
            </w:tcBorders>
            <w:shd w:val="clear" w:color="000000" w:fill="FFFFFF"/>
            <w:vAlign w:val="center"/>
            <w:hideMark/>
          </w:tcPr>
          <w:p w14:paraId="5F2ECD2E" w14:textId="77777777" w:rsidR="009B2E8F" w:rsidRPr="00351BAB" w:rsidRDefault="009B2E8F" w:rsidP="009B2E8F">
            <w:pPr>
              <w:jc w:val="center"/>
              <w:rPr>
                <w:rFonts w:ascii="Sylfaen" w:hAnsi="Sylfaen" w:cs="Arial"/>
                <w:sz w:val="10"/>
                <w:szCs w:val="10"/>
              </w:rPr>
            </w:pPr>
            <w:r w:rsidRPr="00351BAB">
              <w:rPr>
                <w:rFonts w:ascii="Sylfaen" w:hAnsi="Sylfaen" w:cs="Arial"/>
                <w:sz w:val="10"/>
                <w:szCs w:val="10"/>
              </w:rPr>
              <w:t> </w:t>
            </w:r>
          </w:p>
        </w:tc>
        <w:tc>
          <w:tcPr>
            <w:tcW w:w="217" w:type="pct"/>
            <w:tcBorders>
              <w:top w:val="nil"/>
              <w:left w:val="nil"/>
              <w:bottom w:val="single" w:sz="4" w:space="0" w:color="auto"/>
              <w:right w:val="single" w:sz="4" w:space="0" w:color="auto"/>
            </w:tcBorders>
            <w:shd w:val="clear" w:color="000000" w:fill="FFFFFF"/>
            <w:vAlign w:val="center"/>
            <w:hideMark/>
          </w:tcPr>
          <w:p w14:paraId="218241BE" w14:textId="658E7D39" w:rsidR="009B2E8F" w:rsidRPr="00351BAB" w:rsidRDefault="009B2E8F" w:rsidP="009B2E8F">
            <w:pPr>
              <w:jc w:val="center"/>
              <w:rPr>
                <w:rFonts w:ascii="Sylfaen" w:hAnsi="Sylfaen" w:cs="Arial"/>
                <w:b/>
                <w:bCs/>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228" w:type="pct"/>
            <w:tcBorders>
              <w:top w:val="nil"/>
              <w:left w:val="nil"/>
              <w:bottom w:val="single" w:sz="4" w:space="0" w:color="auto"/>
              <w:right w:val="single" w:sz="4" w:space="0" w:color="auto"/>
            </w:tcBorders>
            <w:shd w:val="clear" w:color="000000" w:fill="FFFFFF"/>
            <w:vAlign w:val="center"/>
            <w:hideMark/>
          </w:tcPr>
          <w:p w14:paraId="1D20DC4F" w14:textId="4222192B" w:rsidR="009B2E8F" w:rsidRPr="00351BAB" w:rsidRDefault="009B2E8F" w:rsidP="009B2E8F">
            <w:pPr>
              <w:jc w:val="center"/>
              <w:rPr>
                <w:rFonts w:ascii="Sylfaen" w:hAnsi="Sylfaen" w:cs="Arial"/>
                <w:sz w:val="10"/>
                <w:szCs w:val="10"/>
              </w:rPr>
            </w:pPr>
            <w:r>
              <w:rPr>
                <w:rFonts w:ascii="Sylfaen" w:hAnsi="Sylfaen" w:cs="Arial"/>
                <w:bCs/>
                <w:sz w:val="10"/>
                <w:szCs w:val="10"/>
                <w:lang w:val="ka-GE"/>
              </w:rPr>
              <w:t>0</w:t>
            </w:r>
            <w:r w:rsidRPr="001C1027">
              <w:rPr>
                <w:rFonts w:ascii="Sylfaen" w:hAnsi="Sylfaen" w:cs="Arial"/>
                <w:bCs/>
                <w:sz w:val="10"/>
                <w:szCs w:val="10"/>
                <w:lang w:val="ka-GE"/>
              </w:rPr>
              <w:t>,</w:t>
            </w:r>
            <w:r w:rsidRPr="001C1027">
              <w:rPr>
                <w:rFonts w:ascii="Sylfaen" w:hAnsi="Sylfaen" w:cs="Arial"/>
                <w:bCs/>
                <w:sz w:val="10"/>
                <w:szCs w:val="10"/>
              </w:rPr>
              <w:t>0</w:t>
            </w:r>
          </w:p>
        </w:tc>
        <w:tc>
          <w:tcPr>
            <w:tcW w:w="228" w:type="pct"/>
            <w:tcBorders>
              <w:top w:val="nil"/>
              <w:left w:val="nil"/>
              <w:bottom w:val="single" w:sz="4" w:space="0" w:color="auto"/>
              <w:right w:val="single" w:sz="8" w:space="0" w:color="auto"/>
            </w:tcBorders>
            <w:shd w:val="clear" w:color="000000" w:fill="FFFFFF"/>
            <w:vAlign w:val="center"/>
            <w:hideMark/>
          </w:tcPr>
          <w:p w14:paraId="10B084B7" w14:textId="77777777" w:rsidR="009B2E8F" w:rsidRPr="00043C89" w:rsidRDefault="009B2E8F" w:rsidP="009B2E8F">
            <w:pPr>
              <w:jc w:val="center"/>
              <w:rPr>
                <w:rFonts w:ascii="Sylfaen" w:hAnsi="Sylfaen" w:cs="Arial"/>
                <w:sz w:val="10"/>
                <w:szCs w:val="10"/>
              </w:rPr>
            </w:pPr>
            <w:r w:rsidRPr="00043C89">
              <w:rPr>
                <w:rFonts w:ascii="Sylfaen" w:hAnsi="Sylfaen" w:cs="Arial"/>
                <w:sz w:val="10"/>
                <w:szCs w:val="10"/>
              </w:rPr>
              <w:t> </w:t>
            </w:r>
          </w:p>
        </w:tc>
      </w:tr>
      <w:tr w:rsidR="00995A6A" w:rsidRPr="00043C89" w14:paraId="462F3C9E" w14:textId="77777777" w:rsidTr="00D3686B">
        <w:trPr>
          <w:trHeight w:val="225"/>
        </w:trPr>
        <w:tc>
          <w:tcPr>
            <w:tcW w:w="416" w:type="pct"/>
            <w:tcBorders>
              <w:top w:val="nil"/>
              <w:left w:val="single" w:sz="8" w:space="0" w:color="auto"/>
              <w:bottom w:val="single" w:sz="4" w:space="0" w:color="auto"/>
              <w:right w:val="nil"/>
            </w:tcBorders>
            <w:shd w:val="clear" w:color="000000" w:fill="FFFFFF"/>
            <w:vAlign w:val="center"/>
            <w:hideMark/>
          </w:tcPr>
          <w:p w14:paraId="558FCDFE" w14:textId="77777777" w:rsidR="007062E7" w:rsidRPr="00043C89" w:rsidRDefault="007062E7" w:rsidP="007062E7">
            <w:pPr>
              <w:jc w:val="center"/>
              <w:rPr>
                <w:rFonts w:ascii="Sylfaen" w:hAnsi="Sylfaen" w:cs="Calibri"/>
                <w:sz w:val="10"/>
                <w:szCs w:val="10"/>
              </w:rPr>
            </w:pPr>
            <w:r w:rsidRPr="00043C89">
              <w:rPr>
                <w:rFonts w:ascii="Sylfaen" w:hAnsi="Sylfaen" w:cs="Calibri"/>
                <w:sz w:val="10"/>
                <w:szCs w:val="10"/>
              </w:rPr>
              <w:t> </w:t>
            </w:r>
          </w:p>
        </w:tc>
        <w:tc>
          <w:tcPr>
            <w:tcW w:w="192" w:type="pct"/>
            <w:tcBorders>
              <w:top w:val="nil"/>
              <w:left w:val="single" w:sz="8" w:space="0" w:color="auto"/>
              <w:bottom w:val="single" w:sz="4" w:space="0" w:color="auto"/>
              <w:right w:val="single" w:sz="4" w:space="0" w:color="auto"/>
            </w:tcBorders>
            <w:shd w:val="clear" w:color="000000" w:fill="FFFFFF"/>
            <w:vAlign w:val="center"/>
            <w:hideMark/>
          </w:tcPr>
          <w:p w14:paraId="08DE79D2"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09" w:type="pct"/>
            <w:tcBorders>
              <w:top w:val="nil"/>
              <w:left w:val="nil"/>
              <w:bottom w:val="single" w:sz="4" w:space="0" w:color="auto"/>
              <w:right w:val="single" w:sz="4" w:space="0" w:color="auto"/>
            </w:tcBorders>
            <w:shd w:val="clear" w:color="000000" w:fill="FFFFFF"/>
            <w:vAlign w:val="center"/>
            <w:hideMark/>
          </w:tcPr>
          <w:p w14:paraId="59F41A05"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8" w:type="pct"/>
            <w:tcBorders>
              <w:top w:val="nil"/>
              <w:left w:val="nil"/>
              <w:bottom w:val="single" w:sz="4" w:space="0" w:color="auto"/>
              <w:right w:val="single" w:sz="8" w:space="0" w:color="auto"/>
            </w:tcBorders>
            <w:shd w:val="clear" w:color="000000" w:fill="FFFFFF"/>
            <w:vAlign w:val="center"/>
            <w:hideMark/>
          </w:tcPr>
          <w:p w14:paraId="04971C85"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19" w:type="pct"/>
            <w:tcBorders>
              <w:top w:val="nil"/>
              <w:left w:val="nil"/>
              <w:bottom w:val="single" w:sz="4" w:space="0" w:color="auto"/>
              <w:right w:val="single" w:sz="4" w:space="0" w:color="auto"/>
            </w:tcBorders>
            <w:shd w:val="clear" w:color="000000" w:fill="FFFFFF"/>
            <w:vAlign w:val="center"/>
            <w:hideMark/>
          </w:tcPr>
          <w:p w14:paraId="342DC09B"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10" w:type="pct"/>
            <w:tcBorders>
              <w:top w:val="nil"/>
              <w:left w:val="nil"/>
              <w:bottom w:val="single" w:sz="4" w:space="0" w:color="auto"/>
              <w:right w:val="single" w:sz="4" w:space="0" w:color="auto"/>
            </w:tcBorders>
            <w:shd w:val="clear" w:color="000000" w:fill="FFFFFF"/>
            <w:vAlign w:val="center"/>
            <w:hideMark/>
          </w:tcPr>
          <w:p w14:paraId="5A42CD2E"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59" w:type="pct"/>
            <w:tcBorders>
              <w:top w:val="nil"/>
              <w:left w:val="nil"/>
              <w:bottom w:val="single" w:sz="4" w:space="0" w:color="auto"/>
              <w:right w:val="single" w:sz="8" w:space="0" w:color="auto"/>
            </w:tcBorders>
            <w:shd w:val="clear" w:color="000000" w:fill="FFFFFF"/>
            <w:vAlign w:val="center"/>
            <w:hideMark/>
          </w:tcPr>
          <w:p w14:paraId="4FC63381"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1" w:type="pct"/>
            <w:gridSpan w:val="2"/>
            <w:tcBorders>
              <w:top w:val="nil"/>
              <w:left w:val="nil"/>
              <w:bottom w:val="single" w:sz="4" w:space="0" w:color="auto"/>
              <w:right w:val="single" w:sz="4" w:space="0" w:color="auto"/>
            </w:tcBorders>
            <w:shd w:val="clear" w:color="000000" w:fill="FFFFFF"/>
            <w:vAlign w:val="center"/>
            <w:hideMark/>
          </w:tcPr>
          <w:p w14:paraId="01B2B4E2"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10" w:type="pct"/>
            <w:tcBorders>
              <w:top w:val="nil"/>
              <w:left w:val="nil"/>
              <w:bottom w:val="single" w:sz="4" w:space="0" w:color="auto"/>
              <w:right w:val="single" w:sz="4" w:space="0" w:color="auto"/>
            </w:tcBorders>
            <w:shd w:val="clear" w:color="000000" w:fill="FFFFFF"/>
            <w:vAlign w:val="center"/>
            <w:hideMark/>
          </w:tcPr>
          <w:p w14:paraId="3FD1ED7C"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9" w:type="pct"/>
            <w:tcBorders>
              <w:top w:val="nil"/>
              <w:left w:val="nil"/>
              <w:bottom w:val="single" w:sz="4" w:space="0" w:color="auto"/>
              <w:right w:val="single" w:sz="8" w:space="0" w:color="auto"/>
            </w:tcBorders>
            <w:shd w:val="clear" w:color="000000" w:fill="FFFFFF"/>
            <w:vAlign w:val="center"/>
            <w:hideMark/>
          </w:tcPr>
          <w:p w14:paraId="73908E67"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42" w:type="pct"/>
            <w:tcBorders>
              <w:top w:val="nil"/>
              <w:left w:val="nil"/>
              <w:bottom w:val="single" w:sz="4" w:space="0" w:color="auto"/>
              <w:right w:val="single" w:sz="4" w:space="0" w:color="auto"/>
            </w:tcBorders>
            <w:shd w:val="clear" w:color="000000" w:fill="FFFFFF"/>
            <w:vAlign w:val="center"/>
            <w:hideMark/>
          </w:tcPr>
          <w:p w14:paraId="0BB40CE4" w14:textId="14DF687E"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7" w:type="pct"/>
            <w:tcBorders>
              <w:top w:val="nil"/>
              <w:left w:val="nil"/>
              <w:bottom w:val="single" w:sz="4" w:space="0" w:color="auto"/>
              <w:right w:val="single" w:sz="4" w:space="0" w:color="auto"/>
            </w:tcBorders>
            <w:shd w:val="clear" w:color="000000" w:fill="FFFFFF"/>
            <w:vAlign w:val="center"/>
            <w:hideMark/>
          </w:tcPr>
          <w:p w14:paraId="155F49E4" w14:textId="1517014C"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46" w:type="pct"/>
            <w:tcBorders>
              <w:top w:val="nil"/>
              <w:left w:val="nil"/>
              <w:bottom w:val="single" w:sz="4" w:space="0" w:color="auto"/>
              <w:right w:val="single" w:sz="8" w:space="0" w:color="auto"/>
            </w:tcBorders>
            <w:shd w:val="clear" w:color="000000" w:fill="FFFFFF"/>
            <w:vAlign w:val="center"/>
            <w:hideMark/>
          </w:tcPr>
          <w:p w14:paraId="03A2791D" w14:textId="5376DA1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09" w:type="pct"/>
            <w:tcBorders>
              <w:top w:val="nil"/>
              <w:left w:val="nil"/>
              <w:bottom w:val="single" w:sz="4" w:space="0" w:color="auto"/>
              <w:right w:val="single" w:sz="4" w:space="0" w:color="auto"/>
            </w:tcBorders>
            <w:shd w:val="clear" w:color="000000" w:fill="FFFFFF"/>
            <w:vAlign w:val="center"/>
            <w:hideMark/>
          </w:tcPr>
          <w:p w14:paraId="0B0CF361"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182" w:type="pct"/>
            <w:tcBorders>
              <w:top w:val="nil"/>
              <w:left w:val="nil"/>
              <w:bottom w:val="single" w:sz="4" w:space="0" w:color="auto"/>
              <w:right w:val="single" w:sz="4" w:space="0" w:color="auto"/>
            </w:tcBorders>
            <w:shd w:val="clear" w:color="000000" w:fill="FFFFFF"/>
            <w:vAlign w:val="center"/>
            <w:hideMark/>
          </w:tcPr>
          <w:p w14:paraId="0AE1794D"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182" w:type="pct"/>
            <w:tcBorders>
              <w:top w:val="nil"/>
              <w:left w:val="nil"/>
              <w:bottom w:val="single" w:sz="4" w:space="0" w:color="auto"/>
              <w:right w:val="single" w:sz="8" w:space="0" w:color="auto"/>
            </w:tcBorders>
            <w:shd w:val="clear" w:color="000000" w:fill="FFFFFF"/>
            <w:vAlign w:val="center"/>
            <w:hideMark/>
          </w:tcPr>
          <w:p w14:paraId="06F74722"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6" w:type="pct"/>
            <w:tcBorders>
              <w:top w:val="nil"/>
              <w:left w:val="nil"/>
              <w:bottom w:val="single" w:sz="4" w:space="0" w:color="auto"/>
              <w:right w:val="single" w:sz="4" w:space="0" w:color="auto"/>
            </w:tcBorders>
            <w:shd w:val="clear" w:color="000000" w:fill="FFFFFF"/>
            <w:vAlign w:val="center"/>
            <w:hideMark/>
          </w:tcPr>
          <w:p w14:paraId="577093C1"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182" w:type="pct"/>
            <w:tcBorders>
              <w:top w:val="nil"/>
              <w:left w:val="nil"/>
              <w:bottom w:val="single" w:sz="4" w:space="0" w:color="auto"/>
              <w:right w:val="single" w:sz="4" w:space="0" w:color="auto"/>
            </w:tcBorders>
            <w:shd w:val="clear" w:color="000000" w:fill="FFFFFF"/>
            <w:vAlign w:val="center"/>
            <w:hideMark/>
          </w:tcPr>
          <w:p w14:paraId="14E139FE"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38" w:type="pct"/>
            <w:tcBorders>
              <w:top w:val="nil"/>
              <w:left w:val="nil"/>
              <w:bottom w:val="single" w:sz="4" w:space="0" w:color="auto"/>
              <w:right w:val="single" w:sz="8" w:space="0" w:color="auto"/>
            </w:tcBorders>
            <w:shd w:val="clear" w:color="000000" w:fill="FFFFFF"/>
            <w:vAlign w:val="center"/>
            <w:hideMark/>
          </w:tcPr>
          <w:p w14:paraId="1F7A87D0"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17" w:type="pct"/>
            <w:tcBorders>
              <w:top w:val="nil"/>
              <w:left w:val="nil"/>
              <w:bottom w:val="single" w:sz="4" w:space="0" w:color="auto"/>
              <w:right w:val="single" w:sz="4" w:space="0" w:color="auto"/>
            </w:tcBorders>
            <w:shd w:val="clear" w:color="000000" w:fill="FFFFFF"/>
            <w:vAlign w:val="center"/>
            <w:hideMark/>
          </w:tcPr>
          <w:p w14:paraId="3AB8F56E" w14:textId="77777777" w:rsidR="007062E7" w:rsidRPr="00043C89" w:rsidRDefault="007062E7" w:rsidP="007062E7">
            <w:pPr>
              <w:jc w:val="center"/>
              <w:rPr>
                <w:rFonts w:ascii="Sylfaen" w:hAnsi="Sylfaen" w:cs="Arial"/>
                <w:b/>
                <w:bCs/>
                <w:sz w:val="10"/>
                <w:szCs w:val="10"/>
              </w:rPr>
            </w:pPr>
            <w:r w:rsidRPr="00043C89">
              <w:rPr>
                <w:rFonts w:ascii="Sylfaen" w:hAnsi="Sylfaen" w:cs="Arial"/>
                <w:b/>
                <w:bCs/>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64AC3FA5"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c>
          <w:tcPr>
            <w:tcW w:w="228" w:type="pct"/>
            <w:tcBorders>
              <w:top w:val="nil"/>
              <w:left w:val="nil"/>
              <w:bottom w:val="single" w:sz="4" w:space="0" w:color="auto"/>
              <w:right w:val="single" w:sz="8" w:space="0" w:color="auto"/>
            </w:tcBorders>
            <w:shd w:val="clear" w:color="000000" w:fill="FFFFFF"/>
            <w:vAlign w:val="center"/>
            <w:hideMark/>
          </w:tcPr>
          <w:p w14:paraId="3F12901B" w14:textId="77777777" w:rsidR="007062E7" w:rsidRPr="00043C89" w:rsidRDefault="007062E7" w:rsidP="007062E7">
            <w:pPr>
              <w:jc w:val="center"/>
              <w:rPr>
                <w:rFonts w:ascii="Sylfaen" w:hAnsi="Sylfaen" w:cs="Arial"/>
                <w:sz w:val="10"/>
                <w:szCs w:val="10"/>
              </w:rPr>
            </w:pPr>
            <w:r w:rsidRPr="00043C89">
              <w:rPr>
                <w:rFonts w:ascii="Sylfaen" w:hAnsi="Sylfaen" w:cs="Arial"/>
                <w:sz w:val="10"/>
                <w:szCs w:val="10"/>
              </w:rPr>
              <w:t> </w:t>
            </w:r>
          </w:p>
        </w:tc>
      </w:tr>
    </w:tbl>
    <w:p w14:paraId="4A06EADF" w14:textId="77777777" w:rsidR="00EA7D71" w:rsidRDefault="00EA7D71" w:rsidP="00E24DF9">
      <w:pPr>
        <w:rPr>
          <w:rFonts w:ascii="Sylfaen" w:hAnsi="Sylfaen"/>
          <w:b/>
          <w:noProof/>
          <w:lang w:val="ka-GE"/>
        </w:rPr>
      </w:pPr>
    </w:p>
    <w:p w14:paraId="055E3780" w14:textId="0F17C16C" w:rsidR="00E24DF9" w:rsidRPr="000E1061" w:rsidRDefault="00E24DF9" w:rsidP="00E24DF9">
      <w:pPr>
        <w:pStyle w:val="Heading2"/>
        <w:numPr>
          <w:ilvl w:val="0"/>
          <w:numId w:val="0"/>
        </w:numPr>
        <w:ind w:firstLine="720"/>
        <w:rPr>
          <w:rFonts w:ascii="Sylfaen" w:hAnsi="Sylfaen"/>
          <w:bCs/>
          <w:noProof/>
          <w:sz w:val="24"/>
          <w:szCs w:val="20"/>
        </w:rPr>
      </w:pPr>
      <w:bookmarkStart w:id="5" w:name="_Toc52141505"/>
      <w:r w:rsidRPr="000E1061">
        <w:rPr>
          <w:rFonts w:ascii="Sylfaen" w:hAnsi="Sylfaen"/>
          <w:bCs/>
          <w:noProof/>
          <w:sz w:val="24"/>
          <w:szCs w:val="20"/>
          <w:lang w:val="ka-GE"/>
        </w:rPr>
        <w:t xml:space="preserve">1.2 </w:t>
      </w:r>
      <w:r w:rsidR="00642CDE">
        <w:rPr>
          <w:rFonts w:ascii="Sylfaen" w:hAnsi="Sylfaen"/>
          <w:bCs/>
          <w:noProof/>
          <w:sz w:val="24"/>
          <w:szCs w:val="20"/>
          <w:lang w:val="ka-GE"/>
        </w:rPr>
        <w:t>ახალციხის</w:t>
      </w:r>
      <w:r w:rsidRPr="000E1061">
        <w:rPr>
          <w:rFonts w:ascii="Sylfaen" w:hAnsi="Sylfaen"/>
          <w:bCs/>
          <w:noProof/>
          <w:sz w:val="24"/>
          <w:szCs w:val="20"/>
          <w:lang w:val="ka-GE"/>
        </w:rPr>
        <w:t xml:space="preserve"> </w:t>
      </w:r>
      <w:r w:rsidRPr="000E1061">
        <w:rPr>
          <w:rFonts w:ascii="Sylfaen" w:hAnsi="Sylfaen"/>
          <w:bCs/>
          <w:noProof/>
          <w:sz w:val="24"/>
          <w:szCs w:val="20"/>
        </w:rPr>
        <w:t xml:space="preserve">მუნიციპალიტეტის </w:t>
      </w:r>
      <w:r w:rsidRPr="000E1061">
        <w:rPr>
          <w:rFonts w:ascii="Sylfaen" w:hAnsi="Sylfaen"/>
          <w:bCs/>
          <w:noProof/>
          <w:sz w:val="24"/>
          <w:szCs w:val="20"/>
          <w:lang w:val="ka-GE"/>
        </w:rPr>
        <w:t>ბიუჯეტის შემოსულობები, გადასახდელები და ნაშთის ცვლილება</w:t>
      </w:r>
      <w:bookmarkEnd w:id="5"/>
    </w:p>
    <w:p w14:paraId="0A83D0FE" w14:textId="3F4E66A5" w:rsidR="00E24DF9" w:rsidRPr="00F9506E" w:rsidRDefault="000B2505" w:rsidP="000B2505">
      <w:pPr>
        <w:ind w:right="-813"/>
        <w:jc w:val="center"/>
        <w:rPr>
          <w:rFonts w:ascii="Sylfaen" w:hAnsi="Sylfaen"/>
          <w:sz w:val="14"/>
          <w:szCs w:val="14"/>
          <w:lang w:val="ka-GE"/>
        </w:rPr>
      </w:pPr>
      <w:r>
        <w:rPr>
          <w:rFonts w:ascii="Sylfaen" w:hAnsi="Sylfaen"/>
          <w:sz w:val="14"/>
          <w:szCs w:val="14"/>
          <w:lang w:val="ka-GE"/>
        </w:rPr>
        <w:t xml:space="preserve">                                             </w:t>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Pr>
          <w:rFonts w:ascii="Sylfaen" w:hAnsi="Sylfaen"/>
          <w:sz w:val="14"/>
          <w:szCs w:val="14"/>
          <w:lang w:val="ka-GE"/>
        </w:rPr>
        <w:tab/>
      </w:r>
      <w:r w:rsidR="00E24DF9" w:rsidRPr="00F9506E">
        <w:rPr>
          <w:rFonts w:ascii="Sylfaen" w:hAnsi="Sylfaen"/>
          <w:sz w:val="14"/>
          <w:szCs w:val="14"/>
          <w:lang w:val="ka-GE"/>
        </w:rPr>
        <w:t>ათას ლარში</w:t>
      </w:r>
    </w:p>
    <w:tbl>
      <w:tblPr>
        <w:tblW w:w="5000" w:type="pct"/>
        <w:tblLayout w:type="fixed"/>
        <w:tblLook w:val="04A0" w:firstRow="1" w:lastRow="0" w:firstColumn="1" w:lastColumn="0" w:noHBand="0" w:noVBand="1"/>
      </w:tblPr>
      <w:tblGrid>
        <w:gridCol w:w="983"/>
        <w:gridCol w:w="708"/>
        <w:gridCol w:w="708"/>
        <w:gridCol w:w="708"/>
        <w:gridCol w:w="687"/>
        <w:gridCol w:w="671"/>
        <w:gridCol w:w="656"/>
        <w:gridCol w:w="714"/>
        <w:gridCol w:w="671"/>
        <w:gridCol w:w="656"/>
        <w:gridCol w:w="714"/>
        <w:gridCol w:w="671"/>
        <w:gridCol w:w="656"/>
        <w:gridCol w:w="714"/>
        <w:gridCol w:w="671"/>
        <w:gridCol w:w="656"/>
        <w:gridCol w:w="699"/>
        <w:gridCol w:w="656"/>
        <w:gridCol w:w="656"/>
        <w:gridCol w:w="714"/>
        <w:gridCol w:w="714"/>
        <w:gridCol w:w="641"/>
      </w:tblGrid>
      <w:tr w:rsidR="00E24DF9" w:rsidRPr="008D37B0" w14:paraId="37BF7240" w14:textId="77777777" w:rsidTr="00A43227">
        <w:trPr>
          <w:trHeight w:val="300"/>
        </w:trPr>
        <w:tc>
          <w:tcPr>
            <w:tcW w:w="321" w:type="pct"/>
            <w:vMerge w:val="restart"/>
            <w:tcBorders>
              <w:top w:val="single" w:sz="8" w:space="0" w:color="auto"/>
              <w:left w:val="single" w:sz="8" w:space="0" w:color="auto"/>
              <w:bottom w:val="single" w:sz="8" w:space="0" w:color="000000"/>
              <w:right w:val="nil"/>
            </w:tcBorders>
            <w:shd w:val="clear" w:color="000000" w:fill="FFFFFF"/>
            <w:noWrap/>
            <w:vAlign w:val="center"/>
            <w:hideMark/>
          </w:tcPr>
          <w:p w14:paraId="2CC6AFBD" w14:textId="77777777" w:rsidR="00E24DF9" w:rsidRPr="00F9506E" w:rsidRDefault="00E24DF9" w:rsidP="00010C6B">
            <w:pPr>
              <w:jc w:val="center"/>
              <w:rPr>
                <w:rFonts w:ascii="Sylfaen" w:hAnsi="Sylfaen" w:cs="Calibri"/>
                <w:b/>
                <w:bCs/>
                <w:sz w:val="12"/>
                <w:szCs w:val="12"/>
              </w:rPr>
            </w:pPr>
            <w:r w:rsidRPr="00F9506E">
              <w:rPr>
                <w:rFonts w:ascii="Sylfaen" w:hAnsi="Sylfaen" w:cs="Calibri"/>
                <w:b/>
                <w:bCs/>
                <w:sz w:val="14"/>
                <w:szCs w:val="14"/>
              </w:rPr>
              <w:t xml:space="preserve">დასახელება </w:t>
            </w:r>
          </w:p>
        </w:tc>
        <w:tc>
          <w:tcPr>
            <w:tcW w:w="693" w:type="pct"/>
            <w:gridSpan w:val="3"/>
            <w:tcBorders>
              <w:top w:val="single" w:sz="8" w:space="0" w:color="auto"/>
              <w:left w:val="single" w:sz="8" w:space="0" w:color="auto"/>
              <w:bottom w:val="single" w:sz="4" w:space="0" w:color="auto"/>
              <w:right w:val="single" w:sz="8" w:space="0" w:color="000000"/>
            </w:tcBorders>
            <w:shd w:val="clear" w:color="000000" w:fill="FFFFFF"/>
            <w:noWrap/>
            <w:vAlign w:val="center"/>
            <w:hideMark/>
          </w:tcPr>
          <w:p w14:paraId="5D50A0B4" w14:textId="27D7EE18" w:rsidR="00E24DF9" w:rsidRPr="007D4934" w:rsidRDefault="00E24DF9" w:rsidP="00036D1A">
            <w:pPr>
              <w:jc w:val="center"/>
              <w:rPr>
                <w:rFonts w:ascii="Sylfaen" w:hAnsi="Sylfaen" w:cs="Calibri"/>
                <w:b/>
                <w:bCs/>
                <w:sz w:val="16"/>
                <w:szCs w:val="16"/>
              </w:rPr>
            </w:pPr>
            <w:r w:rsidRPr="007D4934">
              <w:rPr>
                <w:rFonts w:ascii="Sylfaen" w:hAnsi="Sylfaen" w:cs="Calibri"/>
                <w:b/>
                <w:bCs/>
                <w:sz w:val="16"/>
                <w:szCs w:val="16"/>
              </w:rPr>
              <w:t xml:space="preserve"> 20</w:t>
            </w:r>
            <w:r w:rsidR="0003528D" w:rsidRPr="007D4934">
              <w:rPr>
                <w:rFonts w:ascii="Sylfaen" w:hAnsi="Sylfaen" w:cs="Calibri"/>
                <w:b/>
                <w:bCs/>
                <w:sz w:val="16"/>
                <w:szCs w:val="16"/>
              </w:rPr>
              <w:t>2</w:t>
            </w:r>
            <w:r w:rsidR="00036D1A" w:rsidRPr="007D4934">
              <w:rPr>
                <w:rFonts w:ascii="Sylfaen" w:hAnsi="Sylfaen" w:cs="Calibri"/>
                <w:b/>
                <w:bCs/>
                <w:sz w:val="16"/>
                <w:szCs w:val="16"/>
              </w:rPr>
              <w:t>4</w:t>
            </w:r>
            <w:r w:rsidRPr="007D4934">
              <w:rPr>
                <w:rFonts w:ascii="Sylfaen" w:hAnsi="Sylfaen" w:cs="Calibri"/>
                <w:b/>
                <w:bCs/>
                <w:sz w:val="16"/>
                <w:szCs w:val="16"/>
              </w:rPr>
              <w:t xml:space="preserve"> წლის ფაქტი </w:t>
            </w:r>
          </w:p>
        </w:tc>
        <w:tc>
          <w:tcPr>
            <w:tcW w:w="657" w:type="pct"/>
            <w:gridSpan w:val="3"/>
            <w:tcBorders>
              <w:top w:val="single" w:sz="8" w:space="0" w:color="auto"/>
              <w:left w:val="nil"/>
              <w:bottom w:val="single" w:sz="4" w:space="0" w:color="auto"/>
              <w:right w:val="single" w:sz="8" w:space="0" w:color="000000"/>
            </w:tcBorders>
            <w:shd w:val="clear" w:color="000000" w:fill="FFFFFF"/>
            <w:noWrap/>
            <w:vAlign w:val="center"/>
            <w:hideMark/>
          </w:tcPr>
          <w:p w14:paraId="7931F852" w14:textId="426B184B" w:rsidR="00E24DF9" w:rsidRPr="007D4934" w:rsidRDefault="00E24DF9" w:rsidP="00036D1A">
            <w:pPr>
              <w:jc w:val="center"/>
              <w:rPr>
                <w:rFonts w:ascii="Sylfaen" w:hAnsi="Sylfaen" w:cs="Calibri"/>
                <w:b/>
                <w:bCs/>
                <w:sz w:val="16"/>
                <w:szCs w:val="16"/>
              </w:rPr>
            </w:pPr>
            <w:r w:rsidRPr="007D4934">
              <w:rPr>
                <w:rFonts w:ascii="Sylfaen" w:hAnsi="Sylfaen" w:cs="Calibri"/>
                <w:b/>
                <w:bCs/>
                <w:sz w:val="16"/>
                <w:szCs w:val="16"/>
              </w:rPr>
              <w:t xml:space="preserve"> 20</w:t>
            </w:r>
            <w:r w:rsidR="00DA2887" w:rsidRPr="007D4934">
              <w:rPr>
                <w:rFonts w:ascii="Sylfaen" w:hAnsi="Sylfaen" w:cs="Calibri"/>
                <w:b/>
                <w:bCs/>
                <w:sz w:val="16"/>
                <w:szCs w:val="16"/>
              </w:rPr>
              <w:t>2</w:t>
            </w:r>
            <w:r w:rsidR="00036D1A" w:rsidRPr="007D4934">
              <w:rPr>
                <w:rFonts w:ascii="Sylfaen" w:hAnsi="Sylfaen" w:cs="Calibri"/>
                <w:b/>
                <w:bCs/>
                <w:sz w:val="16"/>
                <w:szCs w:val="16"/>
              </w:rPr>
              <w:t>5</w:t>
            </w:r>
            <w:r w:rsidRPr="007D4934">
              <w:rPr>
                <w:rFonts w:ascii="Sylfaen" w:hAnsi="Sylfaen" w:cs="Calibri"/>
                <w:b/>
                <w:bCs/>
                <w:sz w:val="16"/>
                <w:szCs w:val="16"/>
              </w:rPr>
              <w:t xml:space="preserve"> წლის ფაქტი </w:t>
            </w:r>
          </w:p>
        </w:tc>
        <w:tc>
          <w:tcPr>
            <w:tcW w:w="666" w:type="pct"/>
            <w:gridSpan w:val="3"/>
            <w:tcBorders>
              <w:top w:val="single" w:sz="8" w:space="0" w:color="auto"/>
              <w:left w:val="nil"/>
              <w:bottom w:val="single" w:sz="4" w:space="0" w:color="auto"/>
              <w:right w:val="single" w:sz="8" w:space="0" w:color="000000"/>
            </w:tcBorders>
            <w:shd w:val="clear" w:color="000000" w:fill="FFFFFF"/>
            <w:noWrap/>
            <w:vAlign w:val="center"/>
            <w:hideMark/>
          </w:tcPr>
          <w:p w14:paraId="0D106751" w14:textId="2B9220B1" w:rsidR="00E24DF9" w:rsidRPr="007D4934" w:rsidRDefault="00E24DF9" w:rsidP="00036D1A">
            <w:pPr>
              <w:jc w:val="center"/>
              <w:rPr>
                <w:rFonts w:ascii="Sylfaen" w:hAnsi="Sylfaen" w:cs="Calibri"/>
                <w:b/>
                <w:bCs/>
                <w:sz w:val="16"/>
                <w:szCs w:val="16"/>
              </w:rPr>
            </w:pPr>
            <w:r w:rsidRPr="007D4934">
              <w:rPr>
                <w:rFonts w:ascii="Sylfaen" w:hAnsi="Sylfaen" w:cs="Calibri"/>
                <w:b/>
                <w:bCs/>
                <w:sz w:val="16"/>
                <w:szCs w:val="16"/>
              </w:rPr>
              <w:t xml:space="preserve"> 202</w:t>
            </w:r>
            <w:r w:rsidR="00036D1A" w:rsidRPr="007D4934">
              <w:rPr>
                <w:rFonts w:ascii="Sylfaen" w:hAnsi="Sylfaen" w:cs="Calibri"/>
                <w:b/>
                <w:bCs/>
                <w:sz w:val="16"/>
                <w:szCs w:val="16"/>
              </w:rPr>
              <w:t>6</w:t>
            </w:r>
            <w:r w:rsidRPr="007D4934">
              <w:rPr>
                <w:rFonts w:ascii="Sylfaen" w:hAnsi="Sylfaen" w:cs="Calibri"/>
                <w:b/>
                <w:bCs/>
                <w:sz w:val="16"/>
                <w:szCs w:val="16"/>
              </w:rPr>
              <w:t xml:space="preserve"> წლის გეგმა </w:t>
            </w:r>
          </w:p>
        </w:tc>
        <w:tc>
          <w:tcPr>
            <w:tcW w:w="666" w:type="pct"/>
            <w:gridSpan w:val="3"/>
            <w:tcBorders>
              <w:top w:val="single" w:sz="8" w:space="0" w:color="auto"/>
              <w:left w:val="nil"/>
              <w:bottom w:val="single" w:sz="4" w:space="0" w:color="auto"/>
              <w:right w:val="single" w:sz="8" w:space="0" w:color="000000"/>
            </w:tcBorders>
            <w:shd w:val="clear" w:color="000000" w:fill="FFFFFF"/>
            <w:noWrap/>
            <w:vAlign w:val="center"/>
            <w:hideMark/>
          </w:tcPr>
          <w:p w14:paraId="495835EA" w14:textId="7A336971" w:rsidR="00E24DF9" w:rsidRPr="007D4934" w:rsidRDefault="00E24DF9" w:rsidP="00036D1A">
            <w:pPr>
              <w:jc w:val="center"/>
              <w:rPr>
                <w:rFonts w:ascii="Sylfaen" w:hAnsi="Sylfaen" w:cs="Calibri"/>
                <w:b/>
                <w:bCs/>
                <w:sz w:val="16"/>
                <w:szCs w:val="16"/>
              </w:rPr>
            </w:pPr>
            <w:r w:rsidRPr="007D4934">
              <w:rPr>
                <w:rFonts w:ascii="Sylfaen" w:hAnsi="Sylfaen" w:cs="Calibri"/>
                <w:b/>
                <w:bCs/>
                <w:sz w:val="16"/>
                <w:szCs w:val="16"/>
              </w:rPr>
              <w:t xml:space="preserve"> 202</w:t>
            </w:r>
            <w:r w:rsidR="00036D1A" w:rsidRPr="007D4934">
              <w:rPr>
                <w:rFonts w:ascii="Sylfaen" w:hAnsi="Sylfaen" w:cs="Calibri"/>
                <w:b/>
                <w:bCs/>
                <w:sz w:val="16"/>
                <w:szCs w:val="16"/>
              </w:rPr>
              <w:t>7</w:t>
            </w:r>
            <w:r w:rsidRPr="007D4934">
              <w:rPr>
                <w:rFonts w:ascii="Sylfaen" w:hAnsi="Sylfaen" w:cs="Calibri"/>
                <w:b/>
                <w:bCs/>
                <w:sz w:val="16"/>
                <w:szCs w:val="16"/>
              </w:rPr>
              <w:t xml:space="preserve"> წლის პროექტი </w:t>
            </w:r>
          </w:p>
        </w:tc>
        <w:tc>
          <w:tcPr>
            <w:tcW w:w="666" w:type="pct"/>
            <w:gridSpan w:val="3"/>
            <w:tcBorders>
              <w:top w:val="single" w:sz="8" w:space="0" w:color="auto"/>
              <w:left w:val="nil"/>
              <w:bottom w:val="single" w:sz="4" w:space="0" w:color="auto"/>
              <w:right w:val="single" w:sz="8" w:space="0" w:color="000000"/>
            </w:tcBorders>
            <w:shd w:val="clear" w:color="000000" w:fill="FFFFFF"/>
            <w:noWrap/>
            <w:vAlign w:val="center"/>
            <w:hideMark/>
          </w:tcPr>
          <w:p w14:paraId="58192148" w14:textId="60AE2217" w:rsidR="00E24DF9" w:rsidRPr="007D4934" w:rsidRDefault="00E24DF9" w:rsidP="00036D1A">
            <w:pPr>
              <w:jc w:val="center"/>
              <w:rPr>
                <w:rFonts w:ascii="Sylfaen" w:hAnsi="Sylfaen" w:cs="Calibri"/>
                <w:b/>
                <w:bCs/>
                <w:sz w:val="16"/>
                <w:szCs w:val="16"/>
              </w:rPr>
            </w:pPr>
            <w:r w:rsidRPr="007D4934">
              <w:rPr>
                <w:rFonts w:ascii="Sylfaen" w:hAnsi="Sylfaen" w:cs="Calibri"/>
                <w:b/>
                <w:bCs/>
                <w:sz w:val="16"/>
                <w:szCs w:val="16"/>
              </w:rPr>
              <w:t xml:space="preserve"> 202</w:t>
            </w:r>
            <w:r w:rsidR="00036D1A" w:rsidRPr="007D4934">
              <w:rPr>
                <w:rFonts w:ascii="Sylfaen" w:hAnsi="Sylfaen" w:cs="Calibri"/>
                <w:b/>
                <w:bCs/>
                <w:sz w:val="16"/>
                <w:szCs w:val="16"/>
              </w:rPr>
              <w:t>8</w:t>
            </w:r>
            <w:r w:rsidRPr="007D4934">
              <w:rPr>
                <w:rFonts w:ascii="Sylfaen" w:hAnsi="Sylfaen" w:cs="Calibri"/>
                <w:b/>
                <w:bCs/>
                <w:sz w:val="16"/>
                <w:szCs w:val="16"/>
              </w:rPr>
              <w:t xml:space="preserve"> წლის პროგნოზი </w:t>
            </w:r>
          </w:p>
        </w:tc>
        <w:tc>
          <w:tcPr>
            <w:tcW w:w="656" w:type="pct"/>
            <w:gridSpan w:val="3"/>
            <w:tcBorders>
              <w:top w:val="single" w:sz="8" w:space="0" w:color="auto"/>
              <w:left w:val="nil"/>
              <w:bottom w:val="single" w:sz="4" w:space="0" w:color="auto"/>
              <w:right w:val="single" w:sz="8" w:space="0" w:color="000000"/>
            </w:tcBorders>
            <w:shd w:val="clear" w:color="000000" w:fill="FFFFFF"/>
            <w:noWrap/>
            <w:vAlign w:val="center"/>
            <w:hideMark/>
          </w:tcPr>
          <w:p w14:paraId="571EA7BD" w14:textId="06741074" w:rsidR="00E24DF9" w:rsidRPr="007D4934" w:rsidRDefault="00E24DF9" w:rsidP="00036D1A">
            <w:pPr>
              <w:jc w:val="center"/>
              <w:rPr>
                <w:rFonts w:ascii="Sylfaen" w:hAnsi="Sylfaen" w:cs="Calibri"/>
                <w:b/>
                <w:bCs/>
                <w:sz w:val="16"/>
                <w:szCs w:val="16"/>
              </w:rPr>
            </w:pPr>
            <w:r w:rsidRPr="007D4934">
              <w:rPr>
                <w:rFonts w:ascii="Sylfaen" w:hAnsi="Sylfaen" w:cs="Calibri"/>
                <w:b/>
                <w:bCs/>
                <w:sz w:val="16"/>
                <w:szCs w:val="16"/>
              </w:rPr>
              <w:t xml:space="preserve"> 202</w:t>
            </w:r>
            <w:r w:rsidR="00036D1A" w:rsidRPr="007D4934">
              <w:rPr>
                <w:rFonts w:ascii="Sylfaen" w:hAnsi="Sylfaen" w:cs="Calibri"/>
                <w:b/>
                <w:bCs/>
                <w:sz w:val="16"/>
                <w:szCs w:val="16"/>
              </w:rPr>
              <w:t>9</w:t>
            </w:r>
            <w:r w:rsidRPr="007D4934">
              <w:rPr>
                <w:rFonts w:ascii="Sylfaen" w:hAnsi="Sylfaen" w:cs="Calibri"/>
                <w:b/>
                <w:bCs/>
                <w:sz w:val="16"/>
                <w:szCs w:val="16"/>
              </w:rPr>
              <w:t xml:space="preserve"> წლის პროგნოზი </w:t>
            </w:r>
          </w:p>
        </w:tc>
        <w:tc>
          <w:tcPr>
            <w:tcW w:w="675" w:type="pct"/>
            <w:gridSpan w:val="3"/>
            <w:tcBorders>
              <w:top w:val="single" w:sz="8" w:space="0" w:color="auto"/>
              <w:left w:val="nil"/>
              <w:bottom w:val="single" w:sz="4" w:space="0" w:color="auto"/>
              <w:right w:val="single" w:sz="8" w:space="0" w:color="000000"/>
            </w:tcBorders>
            <w:shd w:val="clear" w:color="000000" w:fill="FFFFFF"/>
            <w:noWrap/>
            <w:vAlign w:val="center"/>
            <w:hideMark/>
          </w:tcPr>
          <w:p w14:paraId="4E15DCAB" w14:textId="49359455" w:rsidR="00E24DF9" w:rsidRPr="007D4934" w:rsidRDefault="00E24DF9" w:rsidP="00036D1A">
            <w:pPr>
              <w:jc w:val="center"/>
              <w:rPr>
                <w:rFonts w:ascii="Sylfaen" w:hAnsi="Sylfaen" w:cs="Calibri"/>
                <w:b/>
                <w:bCs/>
                <w:sz w:val="16"/>
                <w:szCs w:val="16"/>
              </w:rPr>
            </w:pPr>
            <w:r w:rsidRPr="007D4934">
              <w:rPr>
                <w:rFonts w:ascii="Sylfaen" w:hAnsi="Sylfaen" w:cs="Calibri"/>
                <w:b/>
                <w:bCs/>
                <w:sz w:val="16"/>
                <w:szCs w:val="16"/>
              </w:rPr>
              <w:t xml:space="preserve"> 20</w:t>
            </w:r>
            <w:r w:rsidR="00036D1A" w:rsidRPr="007D4934">
              <w:rPr>
                <w:rFonts w:ascii="Sylfaen" w:hAnsi="Sylfaen" w:cs="Calibri"/>
                <w:b/>
                <w:bCs/>
                <w:sz w:val="16"/>
                <w:szCs w:val="16"/>
              </w:rPr>
              <w:t>30</w:t>
            </w:r>
            <w:r w:rsidRPr="007D4934">
              <w:rPr>
                <w:rFonts w:ascii="Sylfaen" w:hAnsi="Sylfaen" w:cs="Calibri"/>
                <w:b/>
                <w:bCs/>
                <w:sz w:val="16"/>
                <w:szCs w:val="16"/>
              </w:rPr>
              <w:t xml:space="preserve"> წლის პროგნოზი </w:t>
            </w:r>
          </w:p>
        </w:tc>
      </w:tr>
      <w:tr w:rsidR="009457CF" w:rsidRPr="008D37B0" w14:paraId="2F8DDDF5" w14:textId="77777777" w:rsidTr="009457CF">
        <w:trPr>
          <w:trHeight w:val="300"/>
        </w:trPr>
        <w:tc>
          <w:tcPr>
            <w:tcW w:w="321" w:type="pct"/>
            <w:vMerge/>
            <w:tcBorders>
              <w:top w:val="single" w:sz="8" w:space="0" w:color="auto"/>
              <w:left w:val="single" w:sz="8" w:space="0" w:color="auto"/>
              <w:bottom w:val="single" w:sz="8" w:space="0" w:color="000000"/>
              <w:right w:val="nil"/>
            </w:tcBorders>
            <w:vAlign w:val="center"/>
            <w:hideMark/>
          </w:tcPr>
          <w:p w14:paraId="468ECAD4" w14:textId="77777777" w:rsidR="00E24DF9" w:rsidRPr="008D37B0" w:rsidRDefault="00E24DF9" w:rsidP="00010C6B">
            <w:pPr>
              <w:rPr>
                <w:rFonts w:ascii="Sylfaen" w:hAnsi="Sylfaen" w:cs="Calibri"/>
                <w:b/>
                <w:bCs/>
                <w:sz w:val="12"/>
                <w:szCs w:val="12"/>
              </w:rPr>
            </w:pPr>
          </w:p>
        </w:tc>
        <w:tc>
          <w:tcPr>
            <w:tcW w:w="231" w:type="pct"/>
            <w:vMerge w:val="restart"/>
            <w:tcBorders>
              <w:top w:val="nil"/>
              <w:left w:val="single" w:sz="8" w:space="0" w:color="auto"/>
              <w:bottom w:val="single" w:sz="8" w:space="0" w:color="000000"/>
              <w:right w:val="single" w:sz="4" w:space="0" w:color="auto"/>
            </w:tcBorders>
            <w:shd w:val="clear" w:color="000000" w:fill="FFFFFF"/>
            <w:vAlign w:val="center"/>
            <w:hideMark/>
          </w:tcPr>
          <w:p w14:paraId="6F080F17" w14:textId="77777777" w:rsidR="00E24DF9" w:rsidRPr="008D37B0" w:rsidRDefault="00E24DF9" w:rsidP="00010C6B">
            <w:pPr>
              <w:jc w:val="center"/>
              <w:rPr>
                <w:rFonts w:ascii="Sylfaen" w:hAnsi="Sylfaen" w:cs="Calibri"/>
                <w:b/>
                <w:bCs/>
                <w:sz w:val="12"/>
                <w:szCs w:val="12"/>
              </w:rPr>
            </w:pPr>
            <w:r w:rsidRPr="008D37B0">
              <w:rPr>
                <w:rFonts w:ascii="Sylfaen" w:hAnsi="Sylfaen" w:cs="Calibri"/>
                <w:b/>
                <w:bCs/>
                <w:sz w:val="12"/>
                <w:szCs w:val="12"/>
              </w:rPr>
              <w:t>სულ</w:t>
            </w:r>
          </w:p>
        </w:tc>
        <w:tc>
          <w:tcPr>
            <w:tcW w:w="462" w:type="pct"/>
            <w:gridSpan w:val="2"/>
            <w:tcBorders>
              <w:top w:val="single" w:sz="4" w:space="0" w:color="auto"/>
              <w:left w:val="nil"/>
              <w:bottom w:val="single" w:sz="4" w:space="0" w:color="auto"/>
              <w:right w:val="single" w:sz="8" w:space="0" w:color="000000"/>
            </w:tcBorders>
            <w:shd w:val="clear" w:color="000000" w:fill="FFFFFF"/>
            <w:noWrap/>
            <w:vAlign w:val="center"/>
            <w:hideMark/>
          </w:tcPr>
          <w:p w14:paraId="2337CAA9" w14:textId="77777777" w:rsidR="00E24DF9" w:rsidRPr="008D37B0" w:rsidRDefault="00E24DF9" w:rsidP="00010C6B">
            <w:pPr>
              <w:jc w:val="center"/>
              <w:rPr>
                <w:rFonts w:ascii="Sylfaen" w:hAnsi="Sylfaen" w:cs="Calibri"/>
                <w:sz w:val="8"/>
                <w:szCs w:val="8"/>
              </w:rPr>
            </w:pPr>
            <w:r w:rsidRPr="008D37B0">
              <w:rPr>
                <w:rFonts w:ascii="Sylfaen" w:hAnsi="Sylfaen" w:cs="Calibri"/>
                <w:b/>
                <w:bCs/>
                <w:sz w:val="11"/>
                <w:szCs w:val="11"/>
              </w:rPr>
              <w:t>მათ შორის</w:t>
            </w:r>
          </w:p>
        </w:tc>
        <w:tc>
          <w:tcPr>
            <w:tcW w:w="224" w:type="pct"/>
            <w:vMerge w:val="restart"/>
            <w:tcBorders>
              <w:top w:val="nil"/>
              <w:left w:val="single" w:sz="8" w:space="0" w:color="auto"/>
              <w:right w:val="single" w:sz="4" w:space="0" w:color="auto"/>
            </w:tcBorders>
            <w:shd w:val="clear" w:color="000000" w:fill="FFFFFF"/>
            <w:vAlign w:val="center"/>
            <w:hideMark/>
          </w:tcPr>
          <w:p w14:paraId="2E667F0D" w14:textId="77777777" w:rsidR="00E24DF9" w:rsidRPr="008D37B0" w:rsidRDefault="00E24DF9" w:rsidP="00010C6B">
            <w:pPr>
              <w:jc w:val="center"/>
              <w:rPr>
                <w:rFonts w:ascii="Sylfaen" w:hAnsi="Sylfaen" w:cs="Calibri"/>
                <w:b/>
                <w:bCs/>
                <w:sz w:val="8"/>
                <w:szCs w:val="8"/>
              </w:rPr>
            </w:pPr>
            <w:r w:rsidRPr="008D37B0">
              <w:rPr>
                <w:rFonts w:ascii="Sylfaen" w:hAnsi="Sylfaen" w:cs="Calibri"/>
                <w:b/>
                <w:bCs/>
                <w:sz w:val="12"/>
                <w:szCs w:val="12"/>
              </w:rPr>
              <w:t>სულ</w:t>
            </w:r>
          </w:p>
        </w:tc>
        <w:tc>
          <w:tcPr>
            <w:tcW w:w="433" w:type="pct"/>
            <w:gridSpan w:val="2"/>
            <w:tcBorders>
              <w:top w:val="single" w:sz="4" w:space="0" w:color="auto"/>
              <w:left w:val="nil"/>
              <w:bottom w:val="single" w:sz="4" w:space="0" w:color="auto"/>
              <w:right w:val="single" w:sz="8" w:space="0" w:color="000000"/>
            </w:tcBorders>
            <w:shd w:val="clear" w:color="000000" w:fill="FFFFFF"/>
            <w:noWrap/>
            <w:vAlign w:val="center"/>
            <w:hideMark/>
          </w:tcPr>
          <w:p w14:paraId="2D24DE68" w14:textId="77777777" w:rsidR="00E24DF9" w:rsidRPr="008D37B0" w:rsidRDefault="00E24DF9" w:rsidP="00010C6B">
            <w:pPr>
              <w:jc w:val="center"/>
              <w:rPr>
                <w:rFonts w:ascii="Sylfaen" w:hAnsi="Sylfaen" w:cs="Calibri"/>
                <w:sz w:val="8"/>
                <w:szCs w:val="8"/>
              </w:rPr>
            </w:pPr>
            <w:r w:rsidRPr="008D37B0">
              <w:rPr>
                <w:rFonts w:ascii="Sylfaen" w:hAnsi="Sylfaen" w:cs="Calibri"/>
                <w:b/>
                <w:bCs/>
                <w:sz w:val="11"/>
                <w:szCs w:val="11"/>
              </w:rPr>
              <w:t>მათ შორის</w:t>
            </w:r>
          </w:p>
        </w:tc>
        <w:tc>
          <w:tcPr>
            <w:tcW w:w="233" w:type="pct"/>
            <w:vMerge w:val="restart"/>
            <w:tcBorders>
              <w:top w:val="nil"/>
              <w:left w:val="single" w:sz="8" w:space="0" w:color="auto"/>
              <w:right w:val="single" w:sz="4" w:space="0" w:color="auto"/>
            </w:tcBorders>
            <w:shd w:val="clear" w:color="000000" w:fill="FFFFFF"/>
            <w:vAlign w:val="center"/>
            <w:hideMark/>
          </w:tcPr>
          <w:p w14:paraId="7A74F699" w14:textId="77777777" w:rsidR="00E24DF9" w:rsidRPr="008D37B0" w:rsidRDefault="00E24DF9" w:rsidP="00010C6B">
            <w:pPr>
              <w:jc w:val="center"/>
              <w:rPr>
                <w:rFonts w:ascii="Sylfaen" w:hAnsi="Sylfaen" w:cs="Calibri"/>
                <w:sz w:val="8"/>
                <w:szCs w:val="8"/>
              </w:rPr>
            </w:pPr>
            <w:r w:rsidRPr="008D37B0">
              <w:rPr>
                <w:rFonts w:ascii="Sylfaen" w:hAnsi="Sylfaen" w:cs="Calibri"/>
                <w:b/>
                <w:bCs/>
                <w:sz w:val="12"/>
                <w:szCs w:val="12"/>
              </w:rPr>
              <w:t>სულ</w:t>
            </w:r>
          </w:p>
        </w:tc>
        <w:tc>
          <w:tcPr>
            <w:tcW w:w="433" w:type="pct"/>
            <w:gridSpan w:val="2"/>
            <w:tcBorders>
              <w:top w:val="single" w:sz="4" w:space="0" w:color="auto"/>
              <w:left w:val="nil"/>
              <w:bottom w:val="single" w:sz="4" w:space="0" w:color="auto"/>
              <w:right w:val="single" w:sz="8" w:space="0" w:color="000000"/>
            </w:tcBorders>
            <w:shd w:val="clear" w:color="000000" w:fill="FFFFFF"/>
            <w:noWrap/>
            <w:vAlign w:val="center"/>
            <w:hideMark/>
          </w:tcPr>
          <w:p w14:paraId="74253BF9" w14:textId="77777777" w:rsidR="00E24DF9" w:rsidRPr="008D37B0" w:rsidRDefault="00E24DF9" w:rsidP="00010C6B">
            <w:pPr>
              <w:jc w:val="center"/>
              <w:rPr>
                <w:rFonts w:ascii="Sylfaen" w:hAnsi="Sylfaen" w:cs="Calibri"/>
                <w:sz w:val="8"/>
                <w:szCs w:val="8"/>
              </w:rPr>
            </w:pPr>
            <w:r w:rsidRPr="008D37B0">
              <w:rPr>
                <w:rFonts w:ascii="Sylfaen" w:hAnsi="Sylfaen" w:cs="Calibri"/>
                <w:b/>
                <w:bCs/>
                <w:sz w:val="11"/>
                <w:szCs w:val="11"/>
              </w:rPr>
              <w:t>მათ შორის</w:t>
            </w:r>
          </w:p>
        </w:tc>
        <w:tc>
          <w:tcPr>
            <w:tcW w:w="233" w:type="pct"/>
            <w:vMerge w:val="restart"/>
            <w:tcBorders>
              <w:top w:val="nil"/>
              <w:left w:val="single" w:sz="8" w:space="0" w:color="auto"/>
              <w:right w:val="single" w:sz="4" w:space="0" w:color="auto"/>
            </w:tcBorders>
            <w:shd w:val="clear" w:color="000000" w:fill="FFFFFF"/>
            <w:vAlign w:val="center"/>
            <w:hideMark/>
          </w:tcPr>
          <w:p w14:paraId="537AAAFA" w14:textId="77777777" w:rsidR="00E24DF9" w:rsidRPr="008D37B0" w:rsidRDefault="00E24DF9" w:rsidP="00010C6B">
            <w:pPr>
              <w:jc w:val="center"/>
              <w:rPr>
                <w:rFonts w:ascii="Sylfaen" w:hAnsi="Sylfaen" w:cs="Calibri"/>
                <w:sz w:val="8"/>
                <w:szCs w:val="8"/>
              </w:rPr>
            </w:pPr>
            <w:r w:rsidRPr="008D37B0">
              <w:rPr>
                <w:rFonts w:ascii="Sylfaen" w:hAnsi="Sylfaen" w:cs="Calibri"/>
                <w:b/>
                <w:bCs/>
                <w:sz w:val="12"/>
                <w:szCs w:val="12"/>
              </w:rPr>
              <w:t>სულ</w:t>
            </w:r>
          </w:p>
          <w:p w14:paraId="23FE2BD6" w14:textId="77777777" w:rsidR="00E24DF9" w:rsidRPr="008D37B0" w:rsidRDefault="00E24DF9" w:rsidP="00010C6B">
            <w:pPr>
              <w:jc w:val="center"/>
              <w:rPr>
                <w:rFonts w:ascii="Sylfaen" w:hAnsi="Sylfaen" w:cs="Calibri"/>
                <w:sz w:val="8"/>
                <w:szCs w:val="8"/>
              </w:rPr>
            </w:pPr>
          </w:p>
        </w:tc>
        <w:tc>
          <w:tcPr>
            <w:tcW w:w="433" w:type="pct"/>
            <w:gridSpan w:val="2"/>
            <w:tcBorders>
              <w:top w:val="single" w:sz="4" w:space="0" w:color="auto"/>
              <w:left w:val="nil"/>
              <w:bottom w:val="single" w:sz="4" w:space="0" w:color="auto"/>
              <w:right w:val="single" w:sz="8" w:space="0" w:color="000000"/>
            </w:tcBorders>
            <w:shd w:val="clear" w:color="000000" w:fill="FFFFFF"/>
            <w:noWrap/>
            <w:vAlign w:val="center"/>
            <w:hideMark/>
          </w:tcPr>
          <w:p w14:paraId="68E4839C" w14:textId="77777777" w:rsidR="00E24DF9" w:rsidRPr="008D37B0" w:rsidRDefault="00E24DF9" w:rsidP="00010C6B">
            <w:pPr>
              <w:jc w:val="center"/>
              <w:rPr>
                <w:rFonts w:ascii="Sylfaen" w:hAnsi="Sylfaen" w:cs="Calibri"/>
                <w:sz w:val="8"/>
                <w:szCs w:val="8"/>
              </w:rPr>
            </w:pPr>
            <w:r w:rsidRPr="008D37B0">
              <w:rPr>
                <w:rFonts w:ascii="Sylfaen" w:hAnsi="Sylfaen" w:cs="Calibri"/>
                <w:b/>
                <w:bCs/>
                <w:sz w:val="11"/>
                <w:szCs w:val="11"/>
              </w:rPr>
              <w:t>მათ შორის</w:t>
            </w:r>
          </w:p>
        </w:tc>
        <w:tc>
          <w:tcPr>
            <w:tcW w:w="233" w:type="pct"/>
            <w:vMerge w:val="restart"/>
            <w:tcBorders>
              <w:top w:val="nil"/>
              <w:left w:val="single" w:sz="8" w:space="0" w:color="auto"/>
              <w:right w:val="single" w:sz="4" w:space="0" w:color="auto"/>
            </w:tcBorders>
            <w:shd w:val="clear" w:color="000000" w:fill="FFFFFF"/>
            <w:vAlign w:val="center"/>
            <w:hideMark/>
          </w:tcPr>
          <w:p w14:paraId="2199F3D5" w14:textId="77777777" w:rsidR="00E24DF9" w:rsidRPr="008D37B0" w:rsidRDefault="00E24DF9" w:rsidP="00010C6B">
            <w:pPr>
              <w:jc w:val="center"/>
              <w:rPr>
                <w:rFonts w:ascii="Sylfaen" w:hAnsi="Sylfaen" w:cs="Calibri"/>
                <w:b/>
                <w:bCs/>
                <w:sz w:val="12"/>
                <w:szCs w:val="12"/>
              </w:rPr>
            </w:pPr>
            <w:r w:rsidRPr="008D37B0">
              <w:rPr>
                <w:rFonts w:ascii="Sylfaen" w:hAnsi="Sylfaen" w:cs="Calibri"/>
                <w:b/>
                <w:bCs/>
                <w:sz w:val="12"/>
                <w:szCs w:val="12"/>
              </w:rPr>
              <w:t>სულ</w:t>
            </w:r>
          </w:p>
          <w:p w14:paraId="2A2BE508" w14:textId="77777777" w:rsidR="00E24DF9" w:rsidRPr="008D37B0" w:rsidRDefault="00E24DF9" w:rsidP="00010C6B">
            <w:pPr>
              <w:jc w:val="center"/>
              <w:rPr>
                <w:rFonts w:ascii="Sylfaen" w:hAnsi="Sylfaen" w:cs="Calibri"/>
                <w:b/>
                <w:bCs/>
                <w:sz w:val="12"/>
                <w:szCs w:val="12"/>
              </w:rPr>
            </w:pPr>
          </w:p>
        </w:tc>
        <w:tc>
          <w:tcPr>
            <w:tcW w:w="433" w:type="pct"/>
            <w:gridSpan w:val="2"/>
            <w:tcBorders>
              <w:top w:val="single" w:sz="4" w:space="0" w:color="auto"/>
              <w:left w:val="nil"/>
              <w:bottom w:val="single" w:sz="4" w:space="0" w:color="auto"/>
              <w:right w:val="single" w:sz="8" w:space="0" w:color="000000"/>
            </w:tcBorders>
            <w:shd w:val="clear" w:color="000000" w:fill="FFFFFF"/>
            <w:noWrap/>
            <w:vAlign w:val="center"/>
            <w:hideMark/>
          </w:tcPr>
          <w:p w14:paraId="70FE35A6" w14:textId="77777777" w:rsidR="00E24DF9" w:rsidRPr="008D37B0" w:rsidRDefault="00E24DF9" w:rsidP="00010C6B">
            <w:pPr>
              <w:jc w:val="center"/>
              <w:rPr>
                <w:rFonts w:ascii="Sylfaen" w:hAnsi="Sylfaen" w:cs="Calibri"/>
                <w:sz w:val="8"/>
                <w:szCs w:val="8"/>
              </w:rPr>
            </w:pPr>
            <w:r w:rsidRPr="008D37B0">
              <w:rPr>
                <w:rFonts w:ascii="Sylfaen" w:hAnsi="Sylfaen" w:cs="Calibri"/>
                <w:b/>
                <w:bCs/>
                <w:sz w:val="11"/>
                <w:szCs w:val="11"/>
              </w:rPr>
              <w:t>მათ შორის</w:t>
            </w:r>
          </w:p>
        </w:tc>
        <w:tc>
          <w:tcPr>
            <w:tcW w:w="228" w:type="pct"/>
            <w:vMerge w:val="restart"/>
            <w:tcBorders>
              <w:top w:val="nil"/>
              <w:left w:val="single" w:sz="8" w:space="0" w:color="auto"/>
              <w:right w:val="single" w:sz="4" w:space="0" w:color="auto"/>
            </w:tcBorders>
            <w:shd w:val="clear" w:color="000000" w:fill="FFFFFF"/>
            <w:vAlign w:val="center"/>
            <w:hideMark/>
          </w:tcPr>
          <w:p w14:paraId="635D2806" w14:textId="77777777" w:rsidR="00E24DF9" w:rsidRPr="008D37B0" w:rsidRDefault="00E24DF9" w:rsidP="00010C6B">
            <w:pPr>
              <w:jc w:val="center"/>
              <w:rPr>
                <w:rFonts w:ascii="Sylfaen" w:hAnsi="Sylfaen" w:cs="Calibri"/>
                <w:b/>
                <w:bCs/>
                <w:sz w:val="12"/>
                <w:szCs w:val="12"/>
              </w:rPr>
            </w:pPr>
            <w:r w:rsidRPr="008D37B0">
              <w:rPr>
                <w:rFonts w:ascii="Sylfaen" w:hAnsi="Sylfaen" w:cs="Calibri"/>
                <w:b/>
                <w:bCs/>
                <w:sz w:val="12"/>
                <w:szCs w:val="12"/>
              </w:rPr>
              <w:t>სულ</w:t>
            </w:r>
          </w:p>
          <w:p w14:paraId="07D55ECD" w14:textId="77777777" w:rsidR="00E24DF9" w:rsidRPr="008D37B0" w:rsidRDefault="00E24DF9" w:rsidP="00010C6B">
            <w:pPr>
              <w:jc w:val="center"/>
              <w:rPr>
                <w:rFonts w:ascii="Sylfaen" w:hAnsi="Sylfaen" w:cs="Calibri"/>
                <w:b/>
                <w:bCs/>
                <w:sz w:val="12"/>
                <w:szCs w:val="12"/>
              </w:rPr>
            </w:pPr>
          </w:p>
        </w:tc>
        <w:tc>
          <w:tcPr>
            <w:tcW w:w="428" w:type="pct"/>
            <w:gridSpan w:val="2"/>
            <w:tcBorders>
              <w:top w:val="single" w:sz="4" w:space="0" w:color="auto"/>
              <w:left w:val="nil"/>
              <w:bottom w:val="single" w:sz="4" w:space="0" w:color="auto"/>
              <w:right w:val="single" w:sz="8" w:space="0" w:color="000000"/>
            </w:tcBorders>
            <w:shd w:val="clear" w:color="000000" w:fill="FFFFFF"/>
            <w:noWrap/>
            <w:vAlign w:val="center"/>
            <w:hideMark/>
          </w:tcPr>
          <w:p w14:paraId="1FA2922D" w14:textId="77777777" w:rsidR="00E24DF9" w:rsidRPr="008D37B0" w:rsidRDefault="00E24DF9" w:rsidP="00010C6B">
            <w:pPr>
              <w:jc w:val="center"/>
              <w:rPr>
                <w:rFonts w:ascii="Sylfaen" w:hAnsi="Sylfaen" w:cs="Calibri"/>
                <w:sz w:val="10"/>
                <w:szCs w:val="10"/>
              </w:rPr>
            </w:pPr>
            <w:r w:rsidRPr="008D37B0">
              <w:rPr>
                <w:rFonts w:ascii="Sylfaen" w:hAnsi="Sylfaen" w:cs="Calibri"/>
                <w:b/>
                <w:bCs/>
                <w:sz w:val="11"/>
                <w:szCs w:val="11"/>
              </w:rPr>
              <w:t>მათ შორის</w:t>
            </w:r>
          </w:p>
        </w:tc>
        <w:tc>
          <w:tcPr>
            <w:tcW w:w="233" w:type="pct"/>
            <w:vMerge w:val="restart"/>
            <w:tcBorders>
              <w:top w:val="nil"/>
              <w:left w:val="single" w:sz="8" w:space="0" w:color="auto"/>
              <w:right w:val="single" w:sz="4" w:space="0" w:color="auto"/>
            </w:tcBorders>
            <w:shd w:val="clear" w:color="000000" w:fill="FFFFFF"/>
            <w:vAlign w:val="center"/>
            <w:hideMark/>
          </w:tcPr>
          <w:p w14:paraId="3ACE8890" w14:textId="77777777" w:rsidR="00E24DF9" w:rsidRPr="008D37B0" w:rsidRDefault="00E24DF9" w:rsidP="00010C6B">
            <w:pPr>
              <w:jc w:val="center"/>
              <w:rPr>
                <w:rFonts w:ascii="Sylfaen" w:hAnsi="Sylfaen" w:cs="Calibri"/>
                <w:b/>
                <w:bCs/>
                <w:sz w:val="12"/>
                <w:szCs w:val="12"/>
              </w:rPr>
            </w:pPr>
            <w:r w:rsidRPr="008D37B0">
              <w:rPr>
                <w:rFonts w:ascii="Sylfaen" w:hAnsi="Sylfaen" w:cs="Calibri"/>
                <w:b/>
                <w:bCs/>
                <w:sz w:val="12"/>
                <w:szCs w:val="12"/>
              </w:rPr>
              <w:t>სულ</w:t>
            </w:r>
          </w:p>
        </w:tc>
        <w:tc>
          <w:tcPr>
            <w:tcW w:w="442" w:type="pct"/>
            <w:gridSpan w:val="2"/>
            <w:tcBorders>
              <w:top w:val="single" w:sz="4" w:space="0" w:color="auto"/>
              <w:left w:val="nil"/>
              <w:bottom w:val="single" w:sz="4" w:space="0" w:color="auto"/>
              <w:right w:val="single" w:sz="8" w:space="0" w:color="000000"/>
            </w:tcBorders>
            <w:shd w:val="clear" w:color="000000" w:fill="FFFFFF"/>
            <w:noWrap/>
            <w:vAlign w:val="center"/>
            <w:hideMark/>
          </w:tcPr>
          <w:p w14:paraId="2059C957" w14:textId="77777777" w:rsidR="00E24DF9" w:rsidRPr="008D37B0" w:rsidRDefault="00E24DF9" w:rsidP="00010C6B">
            <w:pPr>
              <w:jc w:val="center"/>
              <w:rPr>
                <w:rFonts w:ascii="Sylfaen" w:hAnsi="Sylfaen" w:cs="Calibri"/>
                <w:sz w:val="10"/>
                <w:szCs w:val="10"/>
              </w:rPr>
            </w:pPr>
            <w:r w:rsidRPr="008D37B0">
              <w:rPr>
                <w:rFonts w:ascii="Sylfaen" w:hAnsi="Sylfaen" w:cs="Calibri"/>
                <w:b/>
                <w:bCs/>
                <w:sz w:val="11"/>
                <w:szCs w:val="11"/>
              </w:rPr>
              <w:t>მათ შორის</w:t>
            </w:r>
          </w:p>
        </w:tc>
      </w:tr>
      <w:tr w:rsidR="009457CF" w:rsidRPr="008D37B0" w14:paraId="597E2B68" w14:textId="77777777" w:rsidTr="009457CF">
        <w:trPr>
          <w:trHeight w:val="510"/>
        </w:trPr>
        <w:tc>
          <w:tcPr>
            <w:tcW w:w="321" w:type="pct"/>
            <w:vMerge/>
            <w:tcBorders>
              <w:top w:val="single" w:sz="8" w:space="0" w:color="auto"/>
              <w:left w:val="single" w:sz="8" w:space="0" w:color="auto"/>
              <w:bottom w:val="single" w:sz="8" w:space="0" w:color="000000"/>
              <w:right w:val="nil"/>
            </w:tcBorders>
            <w:vAlign w:val="center"/>
            <w:hideMark/>
          </w:tcPr>
          <w:p w14:paraId="7088C130" w14:textId="77777777" w:rsidR="00E24DF9" w:rsidRPr="008D37B0" w:rsidRDefault="00E24DF9" w:rsidP="00010C6B">
            <w:pPr>
              <w:rPr>
                <w:rFonts w:ascii="Sylfaen" w:hAnsi="Sylfaen" w:cs="Calibri"/>
                <w:b/>
                <w:bCs/>
                <w:sz w:val="12"/>
                <w:szCs w:val="12"/>
              </w:rPr>
            </w:pPr>
          </w:p>
        </w:tc>
        <w:tc>
          <w:tcPr>
            <w:tcW w:w="231" w:type="pct"/>
            <w:vMerge/>
            <w:tcBorders>
              <w:top w:val="nil"/>
              <w:left w:val="single" w:sz="8" w:space="0" w:color="auto"/>
              <w:bottom w:val="single" w:sz="8" w:space="0" w:color="000000"/>
              <w:right w:val="single" w:sz="4" w:space="0" w:color="auto"/>
            </w:tcBorders>
            <w:vAlign w:val="center"/>
            <w:hideMark/>
          </w:tcPr>
          <w:p w14:paraId="49684FB0" w14:textId="77777777" w:rsidR="00E24DF9" w:rsidRPr="008D37B0" w:rsidRDefault="00E24DF9" w:rsidP="00010C6B">
            <w:pPr>
              <w:rPr>
                <w:rFonts w:ascii="Sylfaen" w:hAnsi="Sylfaen" w:cs="Calibri"/>
                <w:b/>
                <w:bCs/>
                <w:sz w:val="12"/>
                <w:szCs w:val="12"/>
              </w:rPr>
            </w:pPr>
          </w:p>
        </w:tc>
        <w:tc>
          <w:tcPr>
            <w:tcW w:w="231" w:type="pct"/>
            <w:tcBorders>
              <w:top w:val="nil"/>
              <w:left w:val="nil"/>
              <w:bottom w:val="single" w:sz="8" w:space="0" w:color="auto"/>
              <w:right w:val="single" w:sz="4" w:space="0" w:color="auto"/>
            </w:tcBorders>
            <w:shd w:val="clear" w:color="000000" w:fill="FFFFFF"/>
            <w:vAlign w:val="center"/>
            <w:hideMark/>
          </w:tcPr>
          <w:p w14:paraId="41C5F984" w14:textId="77777777" w:rsidR="00E24DF9" w:rsidRPr="008D37B0" w:rsidRDefault="00E24DF9" w:rsidP="00010C6B">
            <w:pPr>
              <w:jc w:val="center"/>
              <w:rPr>
                <w:rFonts w:ascii="Sylfaen" w:hAnsi="Sylfaen" w:cs="Calibri"/>
                <w:sz w:val="9"/>
                <w:szCs w:val="9"/>
              </w:rPr>
            </w:pPr>
            <w:r w:rsidRPr="008D37B0">
              <w:rPr>
                <w:rFonts w:ascii="Sylfaen" w:hAnsi="Sylfaen" w:cs="Calibri"/>
                <w:sz w:val="11"/>
                <w:szCs w:val="11"/>
                <w:lang w:val="ka-GE"/>
              </w:rPr>
              <w:t>საკუთარი სახსრები</w:t>
            </w:r>
          </w:p>
        </w:tc>
        <w:tc>
          <w:tcPr>
            <w:tcW w:w="231" w:type="pct"/>
            <w:tcBorders>
              <w:top w:val="nil"/>
              <w:left w:val="nil"/>
              <w:bottom w:val="single" w:sz="8" w:space="0" w:color="auto"/>
              <w:right w:val="single" w:sz="8" w:space="0" w:color="auto"/>
            </w:tcBorders>
            <w:shd w:val="clear" w:color="000000" w:fill="FFFFFF"/>
            <w:vAlign w:val="center"/>
            <w:hideMark/>
          </w:tcPr>
          <w:p w14:paraId="630209FA" w14:textId="77777777" w:rsidR="00E24DF9" w:rsidRPr="008D37B0" w:rsidRDefault="00E24DF9" w:rsidP="00010C6B">
            <w:pPr>
              <w:jc w:val="center"/>
              <w:rPr>
                <w:rFonts w:ascii="Sylfaen" w:hAnsi="Sylfaen" w:cs="Calibri"/>
                <w:sz w:val="9"/>
                <w:szCs w:val="9"/>
              </w:rPr>
            </w:pPr>
            <w:r w:rsidRPr="008D37B0">
              <w:rPr>
                <w:rFonts w:ascii="Sylfaen" w:hAnsi="Sylfaen" w:cs="Calibri"/>
                <w:sz w:val="11"/>
                <w:szCs w:val="11"/>
                <w:lang w:val="ka-GE"/>
              </w:rPr>
              <w:t>არასაკუთარი სახსრები</w:t>
            </w:r>
          </w:p>
        </w:tc>
        <w:tc>
          <w:tcPr>
            <w:tcW w:w="224" w:type="pct"/>
            <w:vMerge/>
            <w:tcBorders>
              <w:left w:val="single" w:sz="8" w:space="0" w:color="auto"/>
              <w:bottom w:val="single" w:sz="8" w:space="0" w:color="000000"/>
              <w:right w:val="single" w:sz="4" w:space="0" w:color="auto"/>
            </w:tcBorders>
            <w:vAlign w:val="center"/>
            <w:hideMark/>
          </w:tcPr>
          <w:p w14:paraId="6045B188" w14:textId="77777777" w:rsidR="00E24DF9" w:rsidRPr="008D37B0" w:rsidRDefault="00E24DF9" w:rsidP="00010C6B">
            <w:pPr>
              <w:rPr>
                <w:rFonts w:ascii="Sylfaen" w:hAnsi="Sylfaen" w:cs="Calibri"/>
                <w:sz w:val="8"/>
                <w:szCs w:val="8"/>
              </w:rPr>
            </w:pPr>
          </w:p>
        </w:tc>
        <w:tc>
          <w:tcPr>
            <w:tcW w:w="219" w:type="pct"/>
            <w:tcBorders>
              <w:top w:val="nil"/>
              <w:left w:val="nil"/>
              <w:bottom w:val="single" w:sz="8" w:space="0" w:color="auto"/>
              <w:right w:val="single" w:sz="4" w:space="0" w:color="auto"/>
            </w:tcBorders>
            <w:shd w:val="clear" w:color="000000" w:fill="FFFFFF"/>
            <w:vAlign w:val="center"/>
            <w:hideMark/>
          </w:tcPr>
          <w:p w14:paraId="6CB895F4" w14:textId="77777777" w:rsidR="00E24DF9" w:rsidRPr="008D37B0" w:rsidRDefault="00E24DF9" w:rsidP="00010C6B">
            <w:pPr>
              <w:jc w:val="center"/>
              <w:rPr>
                <w:rFonts w:ascii="Sylfaen" w:hAnsi="Sylfaen" w:cs="Calibri"/>
                <w:sz w:val="9"/>
                <w:szCs w:val="9"/>
              </w:rPr>
            </w:pPr>
            <w:r w:rsidRPr="008D37B0">
              <w:rPr>
                <w:rFonts w:ascii="Sylfaen" w:hAnsi="Sylfaen" w:cs="Calibri"/>
                <w:sz w:val="11"/>
                <w:szCs w:val="11"/>
                <w:lang w:val="ka-GE"/>
              </w:rPr>
              <w:t>საკუთარი სახსრები</w:t>
            </w:r>
          </w:p>
        </w:tc>
        <w:tc>
          <w:tcPr>
            <w:tcW w:w="214" w:type="pct"/>
            <w:tcBorders>
              <w:top w:val="nil"/>
              <w:left w:val="nil"/>
              <w:bottom w:val="single" w:sz="8" w:space="0" w:color="auto"/>
              <w:right w:val="single" w:sz="8" w:space="0" w:color="auto"/>
            </w:tcBorders>
            <w:shd w:val="clear" w:color="000000" w:fill="FFFFFF"/>
            <w:vAlign w:val="center"/>
            <w:hideMark/>
          </w:tcPr>
          <w:p w14:paraId="005DB2E5" w14:textId="77777777" w:rsidR="00E24DF9" w:rsidRPr="008D37B0" w:rsidRDefault="00E24DF9" w:rsidP="00010C6B">
            <w:pPr>
              <w:jc w:val="center"/>
              <w:rPr>
                <w:rFonts w:ascii="Sylfaen" w:hAnsi="Sylfaen" w:cs="Calibri"/>
                <w:sz w:val="9"/>
                <w:szCs w:val="9"/>
              </w:rPr>
            </w:pPr>
            <w:r w:rsidRPr="008D37B0">
              <w:rPr>
                <w:rFonts w:ascii="Sylfaen" w:hAnsi="Sylfaen" w:cs="Calibri"/>
                <w:sz w:val="11"/>
                <w:szCs w:val="11"/>
                <w:lang w:val="ka-GE"/>
              </w:rPr>
              <w:t>არასაკუთარი სახსრები</w:t>
            </w:r>
          </w:p>
        </w:tc>
        <w:tc>
          <w:tcPr>
            <w:tcW w:w="233" w:type="pct"/>
            <w:vMerge/>
            <w:tcBorders>
              <w:left w:val="single" w:sz="8" w:space="0" w:color="auto"/>
              <w:bottom w:val="single" w:sz="8" w:space="0" w:color="000000"/>
              <w:right w:val="single" w:sz="4" w:space="0" w:color="auto"/>
            </w:tcBorders>
            <w:vAlign w:val="center"/>
            <w:hideMark/>
          </w:tcPr>
          <w:p w14:paraId="25A4BB68" w14:textId="77777777" w:rsidR="00E24DF9" w:rsidRPr="008D37B0" w:rsidRDefault="00E24DF9" w:rsidP="00010C6B">
            <w:pPr>
              <w:rPr>
                <w:rFonts w:ascii="Sylfaen" w:hAnsi="Sylfaen" w:cs="Calibri"/>
                <w:sz w:val="8"/>
                <w:szCs w:val="8"/>
              </w:rPr>
            </w:pPr>
          </w:p>
        </w:tc>
        <w:tc>
          <w:tcPr>
            <w:tcW w:w="219" w:type="pct"/>
            <w:tcBorders>
              <w:top w:val="nil"/>
              <w:left w:val="nil"/>
              <w:bottom w:val="single" w:sz="8" w:space="0" w:color="auto"/>
              <w:right w:val="single" w:sz="4" w:space="0" w:color="auto"/>
            </w:tcBorders>
            <w:shd w:val="clear" w:color="000000" w:fill="FFFFFF"/>
            <w:vAlign w:val="center"/>
            <w:hideMark/>
          </w:tcPr>
          <w:p w14:paraId="3BB651CF" w14:textId="77777777" w:rsidR="00E24DF9" w:rsidRPr="008D37B0" w:rsidRDefault="00E24DF9" w:rsidP="00010C6B">
            <w:pPr>
              <w:jc w:val="center"/>
              <w:rPr>
                <w:rFonts w:ascii="Sylfaen" w:hAnsi="Sylfaen" w:cs="Calibri"/>
                <w:sz w:val="9"/>
                <w:szCs w:val="9"/>
              </w:rPr>
            </w:pPr>
            <w:r w:rsidRPr="008D37B0">
              <w:rPr>
                <w:rFonts w:ascii="Sylfaen" w:hAnsi="Sylfaen" w:cs="Calibri"/>
                <w:sz w:val="11"/>
                <w:szCs w:val="11"/>
                <w:lang w:val="ka-GE"/>
              </w:rPr>
              <w:t>საკუთარი სახსრები</w:t>
            </w:r>
          </w:p>
        </w:tc>
        <w:tc>
          <w:tcPr>
            <w:tcW w:w="214" w:type="pct"/>
            <w:tcBorders>
              <w:top w:val="nil"/>
              <w:left w:val="nil"/>
              <w:bottom w:val="single" w:sz="8" w:space="0" w:color="auto"/>
              <w:right w:val="single" w:sz="8" w:space="0" w:color="auto"/>
            </w:tcBorders>
            <w:shd w:val="clear" w:color="000000" w:fill="FFFFFF"/>
            <w:vAlign w:val="center"/>
            <w:hideMark/>
          </w:tcPr>
          <w:p w14:paraId="5C6D4FEF" w14:textId="77777777" w:rsidR="00E24DF9" w:rsidRPr="008D37B0" w:rsidRDefault="00E24DF9" w:rsidP="00010C6B">
            <w:pPr>
              <w:jc w:val="center"/>
              <w:rPr>
                <w:rFonts w:ascii="Sylfaen" w:hAnsi="Sylfaen" w:cs="Calibri"/>
                <w:sz w:val="9"/>
                <w:szCs w:val="9"/>
              </w:rPr>
            </w:pPr>
            <w:r w:rsidRPr="008D37B0">
              <w:rPr>
                <w:rFonts w:ascii="Sylfaen" w:hAnsi="Sylfaen" w:cs="Calibri"/>
                <w:sz w:val="11"/>
                <w:szCs w:val="11"/>
                <w:lang w:val="ka-GE"/>
              </w:rPr>
              <w:t>არასაკუთარი სახსრები</w:t>
            </w:r>
          </w:p>
        </w:tc>
        <w:tc>
          <w:tcPr>
            <w:tcW w:w="233" w:type="pct"/>
            <w:vMerge/>
            <w:tcBorders>
              <w:left w:val="single" w:sz="8" w:space="0" w:color="auto"/>
              <w:bottom w:val="single" w:sz="8" w:space="0" w:color="000000"/>
              <w:right w:val="single" w:sz="4" w:space="0" w:color="auto"/>
            </w:tcBorders>
            <w:vAlign w:val="center"/>
            <w:hideMark/>
          </w:tcPr>
          <w:p w14:paraId="68A06694" w14:textId="77777777" w:rsidR="00E24DF9" w:rsidRPr="008D37B0" w:rsidRDefault="00E24DF9" w:rsidP="00010C6B">
            <w:pPr>
              <w:rPr>
                <w:rFonts w:ascii="Sylfaen" w:hAnsi="Sylfaen" w:cs="Calibri"/>
                <w:sz w:val="8"/>
                <w:szCs w:val="8"/>
              </w:rPr>
            </w:pPr>
          </w:p>
        </w:tc>
        <w:tc>
          <w:tcPr>
            <w:tcW w:w="219" w:type="pct"/>
            <w:tcBorders>
              <w:top w:val="nil"/>
              <w:left w:val="nil"/>
              <w:bottom w:val="single" w:sz="8" w:space="0" w:color="auto"/>
              <w:right w:val="single" w:sz="4" w:space="0" w:color="auto"/>
            </w:tcBorders>
            <w:shd w:val="clear" w:color="000000" w:fill="FFFFFF"/>
            <w:vAlign w:val="center"/>
            <w:hideMark/>
          </w:tcPr>
          <w:p w14:paraId="6C8C250A" w14:textId="77777777" w:rsidR="00E24DF9" w:rsidRPr="008D37B0" w:rsidRDefault="00E24DF9" w:rsidP="00010C6B">
            <w:pPr>
              <w:jc w:val="center"/>
              <w:rPr>
                <w:rFonts w:ascii="Sylfaen" w:hAnsi="Sylfaen" w:cs="Calibri"/>
                <w:sz w:val="9"/>
                <w:szCs w:val="9"/>
              </w:rPr>
            </w:pPr>
            <w:r w:rsidRPr="008D37B0">
              <w:rPr>
                <w:rFonts w:ascii="Sylfaen" w:hAnsi="Sylfaen" w:cs="Calibri"/>
                <w:sz w:val="11"/>
                <w:szCs w:val="11"/>
                <w:lang w:val="ka-GE"/>
              </w:rPr>
              <w:t>საკუთარი სახსრები</w:t>
            </w:r>
          </w:p>
        </w:tc>
        <w:tc>
          <w:tcPr>
            <w:tcW w:w="214" w:type="pct"/>
            <w:tcBorders>
              <w:top w:val="nil"/>
              <w:left w:val="nil"/>
              <w:bottom w:val="single" w:sz="8" w:space="0" w:color="auto"/>
              <w:right w:val="single" w:sz="8" w:space="0" w:color="auto"/>
            </w:tcBorders>
            <w:shd w:val="clear" w:color="000000" w:fill="FFFFFF"/>
            <w:vAlign w:val="center"/>
            <w:hideMark/>
          </w:tcPr>
          <w:p w14:paraId="5775D257" w14:textId="77777777" w:rsidR="00E24DF9" w:rsidRPr="008D37B0" w:rsidRDefault="00E24DF9" w:rsidP="00010C6B">
            <w:pPr>
              <w:jc w:val="center"/>
              <w:rPr>
                <w:rFonts w:ascii="Sylfaen" w:hAnsi="Sylfaen" w:cs="Calibri"/>
                <w:sz w:val="9"/>
                <w:szCs w:val="9"/>
              </w:rPr>
            </w:pPr>
            <w:r w:rsidRPr="008D37B0">
              <w:rPr>
                <w:rFonts w:ascii="Sylfaen" w:hAnsi="Sylfaen" w:cs="Calibri"/>
                <w:sz w:val="11"/>
                <w:szCs w:val="11"/>
                <w:lang w:val="ka-GE"/>
              </w:rPr>
              <w:t>არასაკუთარი სახსრები</w:t>
            </w:r>
          </w:p>
        </w:tc>
        <w:tc>
          <w:tcPr>
            <w:tcW w:w="233" w:type="pct"/>
            <w:vMerge/>
            <w:tcBorders>
              <w:left w:val="single" w:sz="8" w:space="0" w:color="auto"/>
              <w:bottom w:val="single" w:sz="8" w:space="0" w:color="000000"/>
              <w:right w:val="single" w:sz="4" w:space="0" w:color="auto"/>
            </w:tcBorders>
            <w:vAlign w:val="center"/>
            <w:hideMark/>
          </w:tcPr>
          <w:p w14:paraId="5E13280C" w14:textId="77777777" w:rsidR="00E24DF9" w:rsidRPr="008D37B0" w:rsidRDefault="00E24DF9" w:rsidP="00010C6B">
            <w:pPr>
              <w:rPr>
                <w:rFonts w:ascii="Sylfaen" w:hAnsi="Sylfaen" w:cs="Calibri"/>
                <w:sz w:val="8"/>
                <w:szCs w:val="8"/>
              </w:rPr>
            </w:pPr>
          </w:p>
        </w:tc>
        <w:tc>
          <w:tcPr>
            <w:tcW w:w="219" w:type="pct"/>
            <w:tcBorders>
              <w:top w:val="nil"/>
              <w:left w:val="nil"/>
              <w:bottom w:val="single" w:sz="8" w:space="0" w:color="auto"/>
              <w:right w:val="single" w:sz="4" w:space="0" w:color="auto"/>
            </w:tcBorders>
            <w:shd w:val="clear" w:color="000000" w:fill="FFFFFF"/>
            <w:vAlign w:val="center"/>
            <w:hideMark/>
          </w:tcPr>
          <w:p w14:paraId="1FF44966" w14:textId="77777777" w:rsidR="00E24DF9" w:rsidRPr="008D37B0" w:rsidRDefault="00E24DF9" w:rsidP="00010C6B">
            <w:pPr>
              <w:jc w:val="center"/>
              <w:rPr>
                <w:rFonts w:ascii="Sylfaen" w:hAnsi="Sylfaen" w:cs="Calibri"/>
                <w:sz w:val="9"/>
                <w:szCs w:val="9"/>
              </w:rPr>
            </w:pPr>
            <w:r w:rsidRPr="008D37B0">
              <w:rPr>
                <w:rFonts w:ascii="Sylfaen" w:hAnsi="Sylfaen" w:cs="Calibri"/>
                <w:sz w:val="11"/>
                <w:szCs w:val="11"/>
                <w:lang w:val="ka-GE"/>
              </w:rPr>
              <w:t>საკუთარი სახსრები</w:t>
            </w:r>
          </w:p>
        </w:tc>
        <w:tc>
          <w:tcPr>
            <w:tcW w:w="214" w:type="pct"/>
            <w:tcBorders>
              <w:top w:val="nil"/>
              <w:left w:val="nil"/>
              <w:bottom w:val="single" w:sz="8" w:space="0" w:color="auto"/>
              <w:right w:val="single" w:sz="8" w:space="0" w:color="auto"/>
            </w:tcBorders>
            <w:shd w:val="clear" w:color="000000" w:fill="FFFFFF"/>
            <w:vAlign w:val="center"/>
            <w:hideMark/>
          </w:tcPr>
          <w:p w14:paraId="79B09D40" w14:textId="77777777" w:rsidR="00E24DF9" w:rsidRPr="008D37B0" w:rsidRDefault="00E24DF9" w:rsidP="00010C6B">
            <w:pPr>
              <w:jc w:val="center"/>
              <w:rPr>
                <w:rFonts w:ascii="Sylfaen" w:hAnsi="Sylfaen" w:cs="Calibri"/>
                <w:sz w:val="9"/>
                <w:szCs w:val="9"/>
              </w:rPr>
            </w:pPr>
            <w:r w:rsidRPr="008D37B0">
              <w:rPr>
                <w:rFonts w:ascii="Sylfaen" w:hAnsi="Sylfaen" w:cs="Calibri"/>
                <w:sz w:val="11"/>
                <w:szCs w:val="11"/>
                <w:lang w:val="ka-GE"/>
              </w:rPr>
              <w:t>არასაკუთარი სახსრები</w:t>
            </w:r>
          </w:p>
        </w:tc>
        <w:tc>
          <w:tcPr>
            <w:tcW w:w="228" w:type="pct"/>
            <w:vMerge/>
            <w:tcBorders>
              <w:left w:val="single" w:sz="8" w:space="0" w:color="auto"/>
              <w:bottom w:val="single" w:sz="8" w:space="0" w:color="000000"/>
              <w:right w:val="single" w:sz="4" w:space="0" w:color="auto"/>
            </w:tcBorders>
            <w:vAlign w:val="center"/>
            <w:hideMark/>
          </w:tcPr>
          <w:p w14:paraId="078DA03B" w14:textId="77777777" w:rsidR="00E24DF9" w:rsidRPr="008D37B0" w:rsidRDefault="00E24DF9" w:rsidP="00010C6B">
            <w:pPr>
              <w:rPr>
                <w:rFonts w:ascii="Sylfaen" w:hAnsi="Sylfaen" w:cs="Calibri"/>
                <w:sz w:val="8"/>
                <w:szCs w:val="8"/>
              </w:rPr>
            </w:pPr>
          </w:p>
        </w:tc>
        <w:tc>
          <w:tcPr>
            <w:tcW w:w="214" w:type="pct"/>
            <w:tcBorders>
              <w:top w:val="nil"/>
              <w:left w:val="nil"/>
              <w:bottom w:val="single" w:sz="8" w:space="0" w:color="auto"/>
              <w:right w:val="single" w:sz="4" w:space="0" w:color="auto"/>
            </w:tcBorders>
            <w:shd w:val="clear" w:color="000000" w:fill="FFFFFF"/>
            <w:vAlign w:val="center"/>
            <w:hideMark/>
          </w:tcPr>
          <w:p w14:paraId="5F48B433" w14:textId="77777777" w:rsidR="00E24DF9" w:rsidRPr="008D37B0" w:rsidRDefault="00E24DF9" w:rsidP="00010C6B">
            <w:pPr>
              <w:jc w:val="center"/>
              <w:rPr>
                <w:rFonts w:ascii="Sylfaen" w:hAnsi="Sylfaen" w:cs="Calibri"/>
                <w:sz w:val="9"/>
                <w:szCs w:val="9"/>
              </w:rPr>
            </w:pPr>
            <w:r w:rsidRPr="008D37B0">
              <w:rPr>
                <w:rFonts w:ascii="Sylfaen" w:hAnsi="Sylfaen" w:cs="Calibri"/>
                <w:sz w:val="11"/>
                <w:szCs w:val="11"/>
                <w:lang w:val="ka-GE"/>
              </w:rPr>
              <w:t>საკუთარი სახსრები</w:t>
            </w:r>
          </w:p>
        </w:tc>
        <w:tc>
          <w:tcPr>
            <w:tcW w:w="214" w:type="pct"/>
            <w:tcBorders>
              <w:top w:val="nil"/>
              <w:left w:val="nil"/>
              <w:bottom w:val="single" w:sz="8" w:space="0" w:color="auto"/>
              <w:right w:val="single" w:sz="8" w:space="0" w:color="auto"/>
            </w:tcBorders>
            <w:shd w:val="clear" w:color="000000" w:fill="FFFFFF"/>
            <w:vAlign w:val="center"/>
            <w:hideMark/>
          </w:tcPr>
          <w:p w14:paraId="0335EE49" w14:textId="77777777" w:rsidR="00E24DF9" w:rsidRPr="008D37B0" w:rsidRDefault="00E24DF9" w:rsidP="00010C6B">
            <w:pPr>
              <w:jc w:val="center"/>
              <w:rPr>
                <w:rFonts w:ascii="Sylfaen" w:hAnsi="Sylfaen" w:cs="Calibri"/>
                <w:sz w:val="9"/>
                <w:szCs w:val="9"/>
              </w:rPr>
            </w:pPr>
            <w:r w:rsidRPr="008D37B0">
              <w:rPr>
                <w:rFonts w:ascii="Sylfaen" w:hAnsi="Sylfaen" w:cs="Calibri"/>
                <w:sz w:val="11"/>
                <w:szCs w:val="11"/>
                <w:lang w:val="ka-GE"/>
              </w:rPr>
              <w:t>არასაკუთარი სახსრები</w:t>
            </w:r>
          </w:p>
        </w:tc>
        <w:tc>
          <w:tcPr>
            <w:tcW w:w="233" w:type="pct"/>
            <w:vMerge/>
            <w:tcBorders>
              <w:left w:val="single" w:sz="8" w:space="0" w:color="auto"/>
              <w:bottom w:val="single" w:sz="8" w:space="0" w:color="000000"/>
              <w:right w:val="single" w:sz="4" w:space="0" w:color="auto"/>
            </w:tcBorders>
            <w:vAlign w:val="center"/>
            <w:hideMark/>
          </w:tcPr>
          <w:p w14:paraId="47030D42" w14:textId="77777777" w:rsidR="00E24DF9" w:rsidRPr="008D37B0" w:rsidRDefault="00E24DF9" w:rsidP="00010C6B">
            <w:pPr>
              <w:rPr>
                <w:rFonts w:ascii="Sylfaen" w:hAnsi="Sylfaen" w:cs="Calibri"/>
                <w:sz w:val="8"/>
                <w:szCs w:val="8"/>
              </w:rPr>
            </w:pPr>
          </w:p>
        </w:tc>
        <w:tc>
          <w:tcPr>
            <w:tcW w:w="233" w:type="pct"/>
            <w:tcBorders>
              <w:top w:val="nil"/>
              <w:left w:val="nil"/>
              <w:bottom w:val="single" w:sz="8" w:space="0" w:color="auto"/>
              <w:right w:val="single" w:sz="4" w:space="0" w:color="auto"/>
            </w:tcBorders>
            <w:shd w:val="clear" w:color="000000" w:fill="FFFFFF"/>
            <w:vAlign w:val="center"/>
            <w:hideMark/>
          </w:tcPr>
          <w:p w14:paraId="5B20734C" w14:textId="77777777" w:rsidR="00E24DF9" w:rsidRPr="008D37B0" w:rsidRDefault="00E24DF9" w:rsidP="00010C6B">
            <w:pPr>
              <w:jc w:val="center"/>
              <w:rPr>
                <w:rFonts w:ascii="Sylfaen" w:hAnsi="Sylfaen" w:cs="Calibri"/>
                <w:sz w:val="8"/>
                <w:szCs w:val="8"/>
              </w:rPr>
            </w:pPr>
            <w:r w:rsidRPr="008D37B0">
              <w:rPr>
                <w:rFonts w:ascii="Sylfaen" w:hAnsi="Sylfaen" w:cs="Calibri"/>
                <w:sz w:val="11"/>
                <w:szCs w:val="11"/>
                <w:lang w:val="ka-GE"/>
              </w:rPr>
              <w:t>საკუთარი სახსრები</w:t>
            </w:r>
          </w:p>
        </w:tc>
        <w:tc>
          <w:tcPr>
            <w:tcW w:w="209" w:type="pct"/>
            <w:tcBorders>
              <w:top w:val="nil"/>
              <w:left w:val="nil"/>
              <w:bottom w:val="single" w:sz="8" w:space="0" w:color="auto"/>
              <w:right w:val="single" w:sz="8" w:space="0" w:color="auto"/>
            </w:tcBorders>
            <w:shd w:val="clear" w:color="000000" w:fill="FFFFFF"/>
            <w:vAlign w:val="center"/>
            <w:hideMark/>
          </w:tcPr>
          <w:p w14:paraId="06F3FEAF" w14:textId="77777777" w:rsidR="00E24DF9" w:rsidRPr="008D37B0" w:rsidRDefault="00E24DF9" w:rsidP="00010C6B">
            <w:pPr>
              <w:jc w:val="center"/>
              <w:rPr>
                <w:rFonts w:ascii="Sylfaen" w:hAnsi="Sylfaen" w:cs="Calibri"/>
                <w:sz w:val="12"/>
                <w:szCs w:val="12"/>
              </w:rPr>
            </w:pPr>
            <w:r w:rsidRPr="008D37B0">
              <w:rPr>
                <w:rFonts w:ascii="Sylfaen" w:hAnsi="Sylfaen" w:cs="Calibri"/>
                <w:sz w:val="11"/>
                <w:szCs w:val="11"/>
                <w:lang w:val="ka-GE"/>
              </w:rPr>
              <w:t>არასაკუთარი სახსრები</w:t>
            </w:r>
          </w:p>
        </w:tc>
      </w:tr>
      <w:tr w:rsidR="009B2E8F" w:rsidRPr="008D37B0" w14:paraId="770A712D" w14:textId="77777777" w:rsidTr="009B2E8F">
        <w:trPr>
          <w:trHeight w:val="570"/>
        </w:trPr>
        <w:tc>
          <w:tcPr>
            <w:tcW w:w="321" w:type="pct"/>
            <w:tcBorders>
              <w:top w:val="nil"/>
              <w:left w:val="single" w:sz="8" w:space="0" w:color="auto"/>
              <w:bottom w:val="single" w:sz="4" w:space="0" w:color="auto"/>
              <w:right w:val="nil"/>
            </w:tcBorders>
            <w:shd w:val="clear" w:color="000000" w:fill="FFFFFF"/>
            <w:noWrap/>
            <w:vAlign w:val="center"/>
            <w:hideMark/>
          </w:tcPr>
          <w:p w14:paraId="58541896" w14:textId="77777777" w:rsidR="009B2E8F" w:rsidRPr="008D37B0" w:rsidRDefault="009B2E8F" w:rsidP="009B2E8F">
            <w:pPr>
              <w:jc w:val="center"/>
              <w:rPr>
                <w:rFonts w:ascii="Sylfaen" w:hAnsi="Sylfaen" w:cs="Calibri"/>
                <w:b/>
                <w:bCs/>
                <w:sz w:val="12"/>
                <w:szCs w:val="12"/>
              </w:rPr>
            </w:pPr>
            <w:r w:rsidRPr="008D37B0">
              <w:rPr>
                <w:rFonts w:ascii="Sylfaen" w:hAnsi="Sylfaen" w:cs="Calibri"/>
                <w:b/>
                <w:bCs/>
                <w:sz w:val="14"/>
                <w:szCs w:val="14"/>
              </w:rPr>
              <w:t xml:space="preserve"> შემოსულობები </w:t>
            </w:r>
          </w:p>
        </w:tc>
        <w:tc>
          <w:tcPr>
            <w:tcW w:w="231" w:type="pct"/>
            <w:tcBorders>
              <w:top w:val="nil"/>
              <w:left w:val="single" w:sz="8" w:space="0" w:color="auto"/>
              <w:bottom w:val="single" w:sz="4" w:space="0" w:color="auto"/>
              <w:right w:val="single" w:sz="4" w:space="0" w:color="auto"/>
            </w:tcBorders>
            <w:shd w:val="clear" w:color="000000" w:fill="FFFFFF"/>
            <w:noWrap/>
            <w:vAlign w:val="center"/>
            <w:hideMark/>
          </w:tcPr>
          <w:p w14:paraId="2D400A3C" w14:textId="45D73318" w:rsidR="009B2E8F" w:rsidRPr="00D04043" w:rsidRDefault="009B2E8F" w:rsidP="009B2E8F">
            <w:pPr>
              <w:jc w:val="center"/>
              <w:rPr>
                <w:rFonts w:ascii="Sylfaen" w:hAnsi="Sylfaen" w:cs="Arial"/>
                <w:b/>
                <w:bCs/>
                <w:sz w:val="12"/>
                <w:szCs w:val="12"/>
              </w:rPr>
            </w:pPr>
            <w:r>
              <w:rPr>
                <w:rFonts w:ascii="Sylfaen" w:hAnsi="Sylfaen" w:cs="Arial"/>
                <w:b/>
                <w:bCs/>
                <w:sz w:val="12"/>
                <w:szCs w:val="12"/>
              </w:rPr>
              <w:t>44 723,0</w:t>
            </w:r>
          </w:p>
        </w:tc>
        <w:tc>
          <w:tcPr>
            <w:tcW w:w="231" w:type="pct"/>
            <w:tcBorders>
              <w:top w:val="nil"/>
              <w:left w:val="nil"/>
              <w:bottom w:val="single" w:sz="4" w:space="0" w:color="auto"/>
              <w:right w:val="single" w:sz="4" w:space="0" w:color="auto"/>
            </w:tcBorders>
            <w:shd w:val="clear" w:color="000000" w:fill="FFFFFF"/>
            <w:noWrap/>
            <w:vAlign w:val="center"/>
            <w:hideMark/>
          </w:tcPr>
          <w:p w14:paraId="0CD56E2D" w14:textId="44DD5071" w:rsidR="009B2E8F" w:rsidRPr="00D04043" w:rsidRDefault="009B2E8F" w:rsidP="009B2E8F">
            <w:pPr>
              <w:jc w:val="center"/>
              <w:rPr>
                <w:rFonts w:ascii="Sylfaen" w:hAnsi="Sylfaen" w:cs="Arial"/>
                <w:b/>
                <w:bCs/>
                <w:sz w:val="12"/>
                <w:szCs w:val="12"/>
              </w:rPr>
            </w:pPr>
            <w:r>
              <w:rPr>
                <w:rFonts w:ascii="Sylfaen" w:hAnsi="Sylfaen" w:cs="Arial"/>
                <w:b/>
                <w:bCs/>
                <w:sz w:val="12"/>
                <w:szCs w:val="12"/>
              </w:rPr>
              <w:t>33 857,5</w:t>
            </w:r>
          </w:p>
        </w:tc>
        <w:tc>
          <w:tcPr>
            <w:tcW w:w="231" w:type="pct"/>
            <w:tcBorders>
              <w:top w:val="nil"/>
              <w:left w:val="nil"/>
              <w:bottom w:val="single" w:sz="4" w:space="0" w:color="auto"/>
              <w:right w:val="single" w:sz="8" w:space="0" w:color="auto"/>
            </w:tcBorders>
            <w:shd w:val="clear" w:color="000000" w:fill="FFFFFF"/>
            <w:noWrap/>
            <w:vAlign w:val="center"/>
            <w:hideMark/>
          </w:tcPr>
          <w:p w14:paraId="72F067AC" w14:textId="4D7B4BAB" w:rsidR="009B2E8F" w:rsidRPr="00D04043" w:rsidRDefault="009B2E8F" w:rsidP="009B2E8F">
            <w:pPr>
              <w:jc w:val="center"/>
              <w:rPr>
                <w:rFonts w:ascii="Sylfaen" w:hAnsi="Sylfaen" w:cs="Arial"/>
                <w:b/>
                <w:bCs/>
                <w:sz w:val="12"/>
                <w:szCs w:val="12"/>
              </w:rPr>
            </w:pPr>
            <w:r>
              <w:rPr>
                <w:rFonts w:ascii="Sylfaen" w:hAnsi="Sylfaen" w:cs="Arial"/>
                <w:b/>
                <w:bCs/>
                <w:sz w:val="12"/>
                <w:szCs w:val="12"/>
              </w:rPr>
              <w:t>10 865,5</w:t>
            </w:r>
          </w:p>
        </w:tc>
        <w:tc>
          <w:tcPr>
            <w:tcW w:w="224" w:type="pct"/>
            <w:tcBorders>
              <w:top w:val="nil"/>
              <w:left w:val="nil"/>
              <w:bottom w:val="single" w:sz="4" w:space="0" w:color="auto"/>
              <w:right w:val="single" w:sz="4" w:space="0" w:color="auto"/>
            </w:tcBorders>
            <w:shd w:val="clear" w:color="000000" w:fill="FFFFFF"/>
            <w:noWrap/>
            <w:vAlign w:val="center"/>
            <w:hideMark/>
          </w:tcPr>
          <w:p w14:paraId="0BC61B96" w14:textId="46B2599E" w:rsidR="009B2E8F" w:rsidRPr="00900B7A" w:rsidRDefault="009B2E8F" w:rsidP="009B2E8F">
            <w:pPr>
              <w:jc w:val="center"/>
              <w:rPr>
                <w:rFonts w:ascii="Sylfaen" w:hAnsi="Sylfaen" w:cs="Arial"/>
                <w:b/>
                <w:bCs/>
                <w:sz w:val="12"/>
                <w:szCs w:val="12"/>
              </w:rPr>
            </w:pPr>
            <w:r>
              <w:rPr>
                <w:rFonts w:ascii="Sylfaen" w:hAnsi="Sylfaen" w:cs="Arial"/>
                <w:b/>
                <w:bCs/>
                <w:sz w:val="12"/>
                <w:szCs w:val="12"/>
              </w:rPr>
              <w:t>49 805,6</w:t>
            </w:r>
          </w:p>
        </w:tc>
        <w:tc>
          <w:tcPr>
            <w:tcW w:w="219" w:type="pct"/>
            <w:tcBorders>
              <w:top w:val="nil"/>
              <w:left w:val="nil"/>
              <w:bottom w:val="single" w:sz="4" w:space="0" w:color="auto"/>
              <w:right w:val="single" w:sz="4" w:space="0" w:color="auto"/>
            </w:tcBorders>
            <w:shd w:val="clear" w:color="000000" w:fill="FFFFFF"/>
            <w:noWrap/>
            <w:vAlign w:val="center"/>
            <w:hideMark/>
          </w:tcPr>
          <w:p w14:paraId="4A1D04C3" w14:textId="4D1CB6CC" w:rsidR="009B2E8F" w:rsidRPr="00900B7A" w:rsidRDefault="009B2E8F" w:rsidP="009B2E8F">
            <w:pPr>
              <w:jc w:val="center"/>
              <w:rPr>
                <w:rFonts w:ascii="Sylfaen" w:hAnsi="Sylfaen" w:cs="Arial"/>
                <w:b/>
                <w:bCs/>
                <w:sz w:val="12"/>
                <w:szCs w:val="12"/>
              </w:rPr>
            </w:pPr>
            <w:r>
              <w:rPr>
                <w:rFonts w:ascii="Sylfaen" w:hAnsi="Sylfaen" w:cs="Arial"/>
                <w:b/>
                <w:bCs/>
                <w:sz w:val="12"/>
                <w:szCs w:val="12"/>
              </w:rPr>
              <w:t>39 683,5</w:t>
            </w:r>
          </w:p>
        </w:tc>
        <w:tc>
          <w:tcPr>
            <w:tcW w:w="214" w:type="pct"/>
            <w:tcBorders>
              <w:top w:val="nil"/>
              <w:left w:val="nil"/>
              <w:bottom w:val="single" w:sz="4" w:space="0" w:color="auto"/>
              <w:right w:val="single" w:sz="8" w:space="0" w:color="auto"/>
            </w:tcBorders>
            <w:shd w:val="clear" w:color="000000" w:fill="FFFFFF"/>
            <w:noWrap/>
            <w:vAlign w:val="center"/>
            <w:hideMark/>
          </w:tcPr>
          <w:p w14:paraId="564C7A51" w14:textId="1D49E4D6" w:rsidR="009B2E8F" w:rsidRPr="00900B7A" w:rsidRDefault="009B2E8F" w:rsidP="009B2E8F">
            <w:pPr>
              <w:jc w:val="center"/>
              <w:rPr>
                <w:rFonts w:ascii="Sylfaen" w:hAnsi="Sylfaen" w:cs="Arial"/>
                <w:b/>
                <w:bCs/>
                <w:sz w:val="12"/>
                <w:szCs w:val="12"/>
              </w:rPr>
            </w:pPr>
            <w:r>
              <w:rPr>
                <w:rFonts w:ascii="Sylfaen" w:hAnsi="Sylfaen" w:cs="Arial"/>
                <w:b/>
                <w:bCs/>
                <w:sz w:val="12"/>
                <w:szCs w:val="12"/>
              </w:rPr>
              <w:t>10 122,1</w:t>
            </w:r>
          </w:p>
        </w:tc>
        <w:tc>
          <w:tcPr>
            <w:tcW w:w="233" w:type="pct"/>
            <w:tcBorders>
              <w:top w:val="nil"/>
              <w:left w:val="nil"/>
              <w:bottom w:val="single" w:sz="4" w:space="0" w:color="auto"/>
              <w:right w:val="single" w:sz="4" w:space="0" w:color="auto"/>
            </w:tcBorders>
            <w:shd w:val="clear" w:color="000000" w:fill="FFFFFF"/>
            <w:noWrap/>
            <w:vAlign w:val="center"/>
            <w:hideMark/>
          </w:tcPr>
          <w:p w14:paraId="4EFD4839" w14:textId="076150EE" w:rsidR="009B2E8F" w:rsidRPr="00900B7A" w:rsidRDefault="009B2E8F" w:rsidP="009B2E8F">
            <w:pPr>
              <w:jc w:val="center"/>
              <w:rPr>
                <w:rFonts w:ascii="Sylfaen" w:hAnsi="Sylfaen" w:cs="Arial"/>
                <w:b/>
                <w:bCs/>
                <w:sz w:val="12"/>
                <w:szCs w:val="12"/>
              </w:rPr>
            </w:pPr>
            <w:r>
              <w:rPr>
                <w:rFonts w:ascii="Sylfaen" w:hAnsi="Sylfaen" w:cs="Arial"/>
                <w:b/>
                <w:bCs/>
                <w:sz w:val="12"/>
                <w:szCs w:val="12"/>
              </w:rPr>
              <w:t>51 287,6</w:t>
            </w:r>
          </w:p>
        </w:tc>
        <w:tc>
          <w:tcPr>
            <w:tcW w:w="219" w:type="pct"/>
            <w:tcBorders>
              <w:top w:val="nil"/>
              <w:left w:val="nil"/>
              <w:bottom w:val="single" w:sz="4" w:space="0" w:color="auto"/>
              <w:right w:val="single" w:sz="4" w:space="0" w:color="auto"/>
            </w:tcBorders>
            <w:shd w:val="clear" w:color="000000" w:fill="FFFFFF"/>
            <w:noWrap/>
            <w:vAlign w:val="center"/>
            <w:hideMark/>
          </w:tcPr>
          <w:p w14:paraId="65C88188" w14:textId="07B8B711" w:rsidR="009B2E8F" w:rsidRPr="00900B7A" w:rsidRDefault="009B2E8F" w:rsidP="009B2E8F">
            <w:pPr>
              <w:rPr>
                <w:rFonts w:ascii="Sylfaen" w:hAnsi="Sylfaen" w:cs="Arial"/>
                <w:b/>
                <w:bCs/>
                <w:sz w:val="12"/>
                <w:szCs w:val="12"/>
              </w:rPr>
            </w:pPr>
            <w:r>
              <w:rPr>
                <w:rFonts w:ascii="Sylfaen" w:hAnsi="Sylfaen" w:cs="Arial"/>
                <w:b/>
                <w:bCs/>
                <w:sz w:val="12"/>
                <w:szCs w:val="12"/>
              </w:rPr>
              <w:t>41 035,5</w:t>
            </w:r>
          </w:p>
        </w:tc>
        <w:tc>
          <w:tcPr>
            <w:tcW w:w="214" w:type="pct"/>
            <w:tcBorders>
              <w:top w:val="nil"/>
              <w:left w:val="nil"/>
              <w:bottom w:val="single" w:sz="4" w:space="0" w:color="auto"/>
              <w:right w:val="single" w:sz="8" w:space="0" w:color="auto"/>
            </w:tcBorders>
            <w:shd w:val="clear" w:color="000000" w:fill="FFFFFF"/>
            <w:noWrap/>
            <w:vAlign w:val="center"/>
            <w:hideMark/>
          </w:tcPr>
          <w:p w14:paraId="581E1B8A" w14:textId="3AE452F5" w:rsidR="009B2E8F" w:rsidRPr="00900B7A" w:rsidRDefault="009B2E8F" w:rsidP="009B2E8F">
            <w:pPr>
              <w:jc w:val="center"/>
              <w:rPr>
                <w:rFonts w:ascii="Sylfaen" w:hAnsi="Sylfaen" w:cs="Arial"/>
                <w:b/>
                <w:bCs/>
                <w:sz w:val="12"/>
                <w:szCs w:val="12"/>
              </w:rPr>
            </w:pPr>
            <w:r>
              <w:rPr>
                <w:rFonts w:ascii="Sylfaen" w:hAnsi="Sylfaen" w:cs="Arial"/>
                <w:b/>
                <w:bCs/>
                <w:sz w:val="12"/>
                <w:szCs w:val="12"/>
              </w:rPr>
              <w:t>10 252,1</w:t>
            </w:r>
          </w:p>
        </w:tc>
        <w:tc>
          <w:tcPr>
            <w:tcW w:w="233" w:type="pct"/>
            <w:tcBorders>
              <w:top w:val="nil"/>
              <w:left w:val="nil"/>
              <w:bottom w:val="single" w:sz="4" w:space="0" w:color="auto"/>
              <w:right w:val="single" w:sz="4" w:space="0" w:color="auto"/>
            </w:tcBorders>
            <w:shd w:val="clear" w:color="000000" w:fill="FFFFFF"/>
            <w:noWrap/>
            <w:vAlign w:val="center"/>
            <w:hideMark/>
          </w:tcPr>
          <w:p w14:paraId="161374DF" w14:textId="70C0AD5C" w:rsidR="009B2E8F" w:rsidRPr="009B2E8F" w:rsidRDefault="009B2E8F" w:rsidP="009B2E8F">
            <w:pPr>
              <w:jc w:val="center"/>
              <w:rPr>
                <w:rFonts w:ascii="Sylfaen" w:hAnsi="Sylfaen" w:cs="Arial"/>
                <w:b/>
                <w:bCs/>
                <w:sz w:val="12"/>
                <w:szCs w:val="12"/>
              </w:rPr>
            </w:pPr>
            <w:r>
              <w:rPr>
                <w:rFonts w:ascii="Sylfaen" w:hAnsi="Sylfaen" w:cs="Arial"/>
                <w:b/>
                <w:bCs/>
                <w:sz w:val="12"/>
                <w:szCs w:val="12"/>
              </w:rPr>
              <w:t>41 500,0</w:t>
            </w:r>
          </w:p>
        </w:tc>
        <w:tc>
          <w:tcPr>
            <w:tcW w:w="219" w:type="pct"/>
            <w:tcBorders>
              <w:top w:val="nil"/>
              <w:left w:val="nil"/>
              <w:bottom w:val="single" w:sz="4" w:space="0" w:color="auto"/>
              <w:right w:val="single" w:sz="4" w:space="0" w:color="auto"/>
            </w:tcBorders>
            <w:shd w:val="clear" w:color="000000" w:fill="FFFFFF"/>
            <w:noWrap/>
            <w:vAlign w:val="center"/>
            <w:hideMark/>
          </w:tcPr>
          <w:p w14:paraId="03774C88" w14:textId="579A88FE" w:rsidR="009B2E8F" w:rsidRPr="00714B52" w:rsidRDefault="009B2E8F" w:rsidP="009B2E8F">
            <w:pPr>
              <w:jc w:val="center"/>
              <w:rPr>
                <w:rFonts w:ascii="Sylfaen" w:hAnsi="Sylfaen" w:cs="Arial"/>
                <w:b/>
                <w:bCs/>
                <w:sz w:val="12"/>
                <w:szCs w:val="12"/>
                <w:lang w:val="ka-GE"/>
              </w:rPr>
            </w:pPr>
            <w:r>
              <w:rPr>
                <w:rFonts w:ascii="Sylfaen" w:hAnsi="Sylfaen" w:cs="Arial"/>
                <w:b/>
                <w:bCs/>
                <w:sz w:val="12"/>
                <w:szCs w:val="12"/>
              </w:rPr>
              <w:t>41 500,0</w:t>
            </w:r>
          </w:p>
        </w:tc>
        <w:tc>
          <w:tcPr>
            <w:tcW w:w="214" w:type="pct"/>
            <w:tcBorders>
              <w:top w:val="nil"/>
              <w:left w:val="nil"/>
              <w:bottom w:val="single" w:sz="4" w:space="0" w:color="auto"/>
              <w:right w:val="single" w:sz="8" w:space="0" w:color="auto"/>
            </w:tcBorders>
            <w:shd w:val="clear" w:color="000000" w:fill="FFFFFF"/>
            <w:noWrap/>
            <w:vAlign w:val="center"/>
          </w:tcPr>
          <w:p w14:paraId="12BFB5C1" w14:textId="392BE208" w:rsidR="009B2E8F" w:rsidRPr="00714B52" w:rsidRDefault="009B2E8F" w:rsidP="009B2E8F">
            <w:pPr>
              <w:jc w:val="center"/>
              <w:rPr>
                <w:rFonts w:ascii="Sylfaen" w:hAnsi="Sylfaen" w:cs="Arial"/>
                <w:b/>
                <w:bCs/>
                <w:sz w:val="12"/>
                <w:szCs w:val="12"/>
                <w:lang w:val="ka-GE"/>
              </w:rPr>
            </w:pPr>
          </w:p>
        </w:tc>
        <w:tc>
          <w:tcPr>
            <w:tcW w:w="233" w:type="pct"/>
            <w:tcBorders>
              <w:top w:val="nil"/>
              <w:left w:val="nil"/>
              <w:bottom w:val="single" w:sz="4" w:space="0" w:color="auto"/>
              <w:right w:val="single" w:sz="4" w:space="0" w:color="auto"/>
            </w:tcBorders>
            <w:shd w:val="clear" w:color="000000" w:fill="FFFFFF"/>
            <w:noWrap/>
            <w:vAlign w:val="center"/>
            <w:hideMark/>
          </w:tcPr>
          <w:p w14:paraId="5FAC775E" w14:textId="5ED13E95" w:rsidR="009B2E8F" w:rsidRPr="009B2E8F" w:rsidRDefault="009B2E8F" w:rsidP="009B2E8F">
            <w:pPr>
              <w:jc w:val="center"/>
              <w:rPr>
                <w:rFonts w:ascii="Sylfaen" w:hAnsi="Sylfaen" w:cs="Arial"/>
                <w:b/>
                <w:bCs/>
                <w:sz w:val="12"/>
                <w:szCs w:val="12"/>
              </w:rPr>
            </w:pPr>
            <w:r>
              <w:rPr>
                <w:rFonts w:ascii="Sylfaen" w:hAnsi="Sylfaen" w:cs="Arial"/>
                <w:b/>
                <w:bCs/>
                <w:sz w:val="12"/>
                <w:szCs w:val="12"/>
              </w:rPr>
              <w:t>44 616,0</w:t>
            </w:r>
          </w:p>
        </w:tc>
        <w:tc>
          <w:tcPr>
            <w:tcW w:w="219" w:type="pct"/>
            <w:tcBorders>
              <w:top w:val="nil"/>
              <w:left w:val="nil"/>
              <w:bottom w:val="single" w:sz="4" w:space="0" w:color="auto"/>
              <w:right w:val="single" w:sz="4" w:space="0" w:color="auto"/>
            </w:tcBorders>
            <w:shd w:val="clear" w:color="000000" w:fill="FFFFFF"/>
            <w:noWrap/>
            <w:vAlign w:val="center"/>
            <w:hideMark/>
          </w:tcPr>
          <w:p w14:paraId="766C2B36" w14:textId="7621537C" w:rsidR="009B2E8F" w:rsidRPr="00094504" w:rsidRDefault="009B2E8F" w:rsidP="009B2E8F">
            <w:pPr>
              <w:jc w:val="center"/>
              <w:rPr>
                <w:rFonts w:ascii="Sylfaen" w:hAnsi="Sylfaen" w:cs="Arial"/>
                <w:b/>
                <w:bCs/>
                <w:sz w:val="12"/>
                <w:szCs w:val="12"/>
                <w:lang w:val="ka-GE"/>
              </w:rPr>
            </w:pPr>
            <w:r>
              <w:rPr>
                <w:rFonts w:ascii="Sylfaen" w:hAnsi="Sylfaen" w:cs="Arial"/>
                <w:b/>
                <w:bCs/>
                <w:sz w:val="12"/>
                <w:szCs w:val="12"/>
              </w:rPr>
              <w:t>44 616,0</w:t>
            </w:r>
          </w:p>
        </w:tc>
        <w:tc>
          <w:tcPr>
            <w:tcW w:w="214" w:type="pct"/>
            <w:tcBorders>
              <w:top w:val="nil"/>
              <w:left w:val="nil"/>
              <w:bottom w:val="single" w:sz="4" w:space="0" w:color="auto"/>
              <w:right w:val="single" w:sz="8" w:space="0" w:color="auto"/>
            </w:tcBorders>
            <w:shd w:val="clear" w:color="000000" w:fill="FFFFFF"/>
            <w:noWrap/>
            <w:vAlign w:val="center"/>
          </w:tcPr>
          <w:p w14:paraId="2EC29D32" w14:textId="07A19D4B" w:rsidR="009B2E8F" w:rsidRPr="00094504" w:rsidRDefault="009B2E8F" w:rsidP="009B2E8F">
            <w:pPr>
              <w:jc w:val="center"/>
              <w:rPr>
                <w:rFonts w:ascii="Sylfaen" w:hAnsi="Sylfaen" w:cs="Arial"/>
                <w:b/>
                <w:bCs/>
                <w:sz w:val="12"/>
                <w:szCs w:val="12"/>
                <w:lang w:val="ka-GE"/>
              </w:rPr>
            </w:pPr>
          </w:p>
        </w:tc>
        <w:tc>
          <w:tcPr>
            <w:tcW w:w="228" w:type="pct"/>
            <w:tcBorders>
              <w:top w:val="nil"/>
              <w:left w:val="nil"/>
              <w:bottom w:val="single" w:sz="4" w:space="0" w:color="auto"/>
              <w:right w:val="single" w:sz="4" w:space="0" w:color="auto"/>
            </w:tcBorders>
            <w:shd w:val="clear" w:color="000000" w:fill="FFFFFF"/>
            <w:noWrap/>
            <w:vAlign w:val="center"/>
            <w:hideMark/>
          </w:tcPr>
          <w:p w14:paraId="7B155443" w14:textId="7706DF5C" w:rsidR="009B2E8F" w:rsidRPr="007739C1" w:rsidRDefault="009B2E8F" w:rsidP="009B2E8F">
            <w:pPr>
              <w:jc w:val="center"/>
              <w:rPr>
                <w:rFonts w:ascii="Sylfaen" w:hAnsi="Sylfaen" w:cs="Arial"/>
                <w:b/>
                <w:bCs/>
                <w:sz w:val="12"/>
                <w:szCs w:val="12"/>
              </w:rPr>
            </w:pPr>
            <w:r>
              <w:rPr>
                <w:rFonts w:ascii="Sylfaen" w:hAnsi="Sylfaen" w:cs="Arial"/>
                <w:b/>
                <w:bCs/>
                <w:sz w:val="12"/>
                <w:szCs w:val="12"/>
                <w:lang w:val="ka-GE"/>
              </w:rPr>
              <w:t>48</w:t>
            </w:r>
            <w:r>
              <w:rPr>
                <w:rFonts w:ascii="Sylfaen" w:hAnsi="Sylfaen" w:cs="Arial"/>
                <w:b/>
                <w:bCs/>
                <w:sz w:val="12"/>
                <w:szCs w:val="12"/>
              </w:rPr>
              <w:t> 019,3</w:t>
            </w:r>
          </w:p>
        </w:tc>
        <w:tc>
          <w:tcPr>
            <w:tcW w:w="214" w:type="pct"/>
            <w:tcBorders>
              <w:top w:val="nil"/>
              <w:left w:val="nil"/>
              <w:bottom w:val="single" w:sz="4" w:space="0" w:color="auto"/>
              <w:right w:val="single" w:sz="4" w:space="0" w:color="auto"/>
            </w:tcBorders>
            <w:shd w:val="clear" w:color="000000" w:fill="FFFFFF"/>
            <w:noWrap/>
            <w:vAlign w:val="center"/>
            <w:hideMark/>
          </w:tcPr>
          <w:p w14:paraId="7C4E8B04" w14:textId="4D77D130" w:rsidR="009B2E8F" w:rsidRPr="005E00DB" w:rsidRDefault="009B2E8F" w:rsidP="009B2E8F">
            <w:pPr>
              <w:jc w:val="center"/>
              <w:rPr>
                <w:rFonts w:ascii="Sylfaen" w:hAnsi="Sylfaen" w:cs="Arial"/>
                <w:b/>
                <w:bCs/>
                <w:sz w:val="12"/>
                <w:szCs w:val="12"/>
                <w:lang w:val="ka-GE"/>
              </w:rPr>
            </w:pPr>
            <w:r>
              <w:rPr>
                <w:rFonts w:ascii="Sylfaen" w:hAnsi="Sylfaen" w:cs="Arial"/>
                <w:b/>
                <w:bCs/>
                <w:sz w:val="12"/>
                <w:szCs w:val="12"/>
                <w:lang w:val="ka-GE"/>
              </w:rPr>
              <w:t>48</w:t>
            </w:r>
            <w:r>
              <w:rPr>
                <w:rFonts w:ascii="Sylfaen" w:hAnsi="Sylfaen" w:cs="Arial"/>
                <w:b/>
                <w:bCs/>
                <w:sz w:val="12"/>
                <w:szCs w:val="12"/>
              </w:rPr>
              <w:t> 019,3</w:t>
            </w:r>
          </w:p>
        </w:tc>
        <w:tc>
          <w:tcPr>
            <w:tcW w:w="214" w:type="pct"/>
            <w:tcBorders>
              <w:top w:val="nil"/>
              <w:left w:val="nil"/>
              <w:bottom w:val="single" w:sz="4" w:space="0" w:color="auto"/>
              <w:right w:val="single" w:sz="8" w:space="0" w:color="auto"/>
            </w:tcBorders>
            <w:shd w:val="clear" w:color="000000" w:fill="FFFFFF"/>
            <w:noWrap/>
            <w:vAlign w:val="center"/>
          </w:tcPr>
          <w:p w14:paraId="6C38223E" w14:textId="274134ED" w:rsidR="009B2E8F" w:rsidRPr="005E00DB" w:rsidRDefault="009B2E8F" w:rsidP="009B2E8F">
            <w:pPr>
              <w:jc w:val="center"/>
              <w:rPr>
                <w:rFonts w:ascii="Sylfaen" w:hAnsi="Sylfaen" w:cs="Arial"/>
                <w:b/>
                <w:bCs/>
                <w:sz w:val="12"/>
                <w:szCs w:val="12"/>
                <w:lang w:val="ka-GE"/>
              </w:rPr>
            </w:pPr>
          </w:p>
        </w:tc>
        <w:tc>
          <w:tcPr>
            <w:tcW w:w="233" w:type="pct"/>
            <w:tcBorders>
              <w:top w:val="nil"/>
              <w:left w:val="nil"/>
              <w:bottom w:val="single" w:sz="4" w:space="0" w:color="auto"/>
              <w:right w:val="single" w:sz="4" w:space="0" w:color="auto"/>
            </w:tcBorders>
            <w:shd w:val="clear" w:color="000000" w:fill="FFFFFF"/>
            <w:noWrap/>
            <w:vAlign w:val="center"/>
            <w:hideMark/>
          </w:tcPr>
          <w:p w14:paraId="4086A639" w14:textId="2000B511" w:rsidR="009B2E8F" w:rsidRPr="009B2E8F" w:rsidRDefault="009B2E8F" w:rsidP="009B2E8F">
            <w:pPr>
              <w:jc w:val="center"/>
              <w:rPr>
                <w:rFonts w:ascii="Sylfaen" w:hAnsi="Sylfaen" w:cs="Arial"/>
                <w:b/>
                <w:bCs/>
                <w:sz w:val="12"/>
                <w:szCs w:val="12"/>
              </w:rPr>
            </w:pPr>
            <w:r>
              <w:rPr>
                <w:rFonts w:ascii="Sylfaen" w:hAnsi="Sylfaen" w:cs="Arial"/>
                <w:b/>
                <w:bCs/>
                <w:sz w:val="12"/>
                <w:szCs w:val="12"/>
              </w:rPr>
              <w:t>5</w:t>
            </w:r>
            <w:r>
              <w:rPr>
                <w:rFonts w:ascii="Sylfaen" w:hAnsi="Sylfaen" w:cs="Arial"/>
                <w:b/>
                <w:bCs/>
                <w:sz w:val="12"/>
                <w:szCs w:val="12"/>
                <w:lang w:val="ka-GE"/>
              </w:rPr>
              <w:t>1</w:t>
            </w:r>
            <w:r>
              <w:rPr>
                <w:rFonts w:ascii="Sylfaen" w:hAnsi="Sylfaen" w:cs="Arial"/>
                <w:b/>
                <w:bCs/>
                <w:sz w:val="12"/>
                <w:szCs w:val="12"/>
              </w:rPr>
              <w:t> 691,1</w:t>
            </w:r>
          </w:p>
        </w:tc>
        <w:tc>
          <w:tcPr>
            <w:tcW w:w="233" w:type="pct"/>
            <w:tcBorders>
              <w:top w:val="nil"/>
              <w:left w:val="nil"/>
              <w:bottom w:val="single" w:sz="4" w:space="0" w:color="auto"/>
              <w:right w:val="single" w:sz="4" w:space="0" w:color="auto"/>
            </w:tcBorders>
            <w:shd w:val="clear" w:color="000000" w:fill="FFFFFF"/>
            <w:noWrap/>
            <w:vAlign w:val="center"/>
            <w:hideMark/>
          </w:tcPr>
          <w:p w14:paraId="08A3C2BC" w14:textId="652B7801" w:rsidR="009B2E8F" w:rsidRPr="005E00DB" w:rsidRDefault="009B2E8F" w:rsidP="009B2E8F">
            <w:pPr>
              <w:jc w:val="center"/>
              <w:rPr>
                <w:rFonts w:ascii="Sylfaen" w:hAnsi="Sylfaen" w:cs="Arial"/>
                <w:b/>
                <w:bCs/>
                <w:sz w:val="12"/>
                <w:szCs w:val="12"/>
                <w:lang w:val="ka-GE"/>
              </w:rPr>
            </w:pPr>
            <w:r>
              <w:rPr>
                <w:rFonts w:ascii="Sylfaen" w:hAnsi="Sylfaen" w:cs="Arial"/>
                <w:b/>
                <w:bCs/>
                <w:sz w:val="12"/>
                <w:szCs w:val="12"/>
              </w:rPr>
              <w:t>5</w:t>
            </w:r>
            <w:r>
              <w:rPr>
                <w:rFonts w:ascii="Sylfaen" w:hAnsi="Sylfaen" w:cs="Arial"/>
                <w:b/>
                <w:bCs/>
                <w:sz w:val="12"/>
                <w:szCs w:val="12"/>
                <w:lang w:val="ka-GE"/>
              </w:rPr>
              <w:t>1</w:t>
            </w:r>
            <w:r>
              <w:rPr>
                <w:rFonts w:ascii="Sylfaen" w:hAnsi="Sylfaen" w:cs="Arial"/>
                <w:b/>
                <w:bCs/>
                <w:sz w:val="12"/>
                <w:szCs w:val="12"/>
              </w:rPr>
              <w:t> 691,1</w:t>
            </w:r>
          </w:p>
        </w:tc>
        <w:tc>
          <w:tcPr>
            <w:tcW w:w="209" w:type="pct"/>
            <w:tcBorders>
              <w:top w:val="nil"/>
              <w:left w:val="nil"/>
              <w:bottom w:val="single" w:sz="4" w:space="0" w:color="auto"/>
              <w:right w:val="single" w:sz="8" w:space="0" w:color="auto"/>
            </w:tcBorders>
            <w:shd w:val="clear" w:color="000000" w:fill="FFFFFF"/>
            <w:noWrap/>
            <w:vAlign w:val="center"/>
          </w:tcPr>
          <w:p w14:paraId="0D725A9A" w14:textId="1712735F" w:rsidR="009B2E8F" w:rsidRPr="005E00DB" w:rsidRDefault="009B2E8F" w:rsidP="009B2E8F">
            <w:pPr>
              <w:jc w:val="center"/>
              <w:rPr>
                <w:rFonts w:ascii="Sylfaen" w:hAnsi="Sylfaen" w:cs="Arial"/>
                <w:b/>
                <w:bCs/>
                <w:sz w:val="12"/>
                <w:szCs w:val="12"/>
                <w:lang w:val="ka-GE"/>
              </w:rPr>
            </w:pPr>
          </w:p>
        </w:tc>
      </w:tr>
      <w:tr w:rsidR="000311DE" w:rsidRPr="008D37B0" w14:paraId="6C299072" w14:textId="77777777" w:rsidTr="009B2E8F">
        <w:trPr>
          <w:trHeight w:val="433"/>
        </w:trPr>
        <w:tc>
          <w:tcPr>
            <w:tcW w:w="321" w:type="pct"/>
            <w:tcBorders>
              <w:top w:val="nil"/>
              <w:left w:val="single" w:sz="8" w:space="0" w:color="auto"/>
              <w:bottom w:val="single" w:sz="4" w:space="0" w:color="auto"/>
              <w:right w:val="nil"/>
            </w:tcBorders>
            <w:shd w:val="clear" w:color="000000" w:fill="FFFFFF"/>
            <w:noWrap/>
            <w:vAlign w:val="center"/>
            <w:hideMark/>
          </w:tcPr>
          <w:p w14:paraId="66A4C421" w14:textId="77777777" w:rsidR="000311DE" w:rsidRPr="008D37B0" w:rsidRDefault="000311DE" w:rsidP="000311DE">
            <w:pPr>
              <w:rPr>
                <w:rFonts w:ascii="Sylfaen" w:hAnsi="Sylfaen" w:cs="Calibri"/>
                <w:sz w:val="12"/>
                <w:szCs w:val="12"/>
              </w:rPr>
            </w:pPr>
            <w:r w:rsidRPr="008D37B0">
              <w:rPr>
                <w:rFonts w:ascii="Sylfaen" w:hAnsi="Sylfaen" w:cs="Calibri"/>
                <w:sz w:val="12"/>
                <w:szCs w:val="12"/>
              </w:rPr>
              <w:t xml:space="preserve"> შემოსავლები </w:t>
            </w:r>
          </w:p>
        </w:tc>
        <w:tc>
          <w:tcPr>
            <w:tcW w:w="231" w:type="pct"/>
            <w:tcBorders>
              <w:top w:val="nil"/>
              <w:left w:val="single" w:sz="8" w:space="0" w:color="auto"/>
              <w:bottom w:val="single" w:sz="4" w:space="0" w:color="auto"/>
              <w:right w:val="single" w:sz="4" w:space="0" w:color="auto"/>
            </w:tcBorders>
            <w:shd w:val="clear" w:color="000000" w:fill="FFFFFF"/>
            <w:noWrap/>
            <w:vAlign w:val="center"/>
            <w:hideMark/>
          </w:tcPr>
          <w:p w14:paraId="5A051EB2" w14:textId="735DBAB9" w:rsidR="000311DE" w:rsidRPr="00D04043" w:rsidRDefault="000311DE" w:rsidP="000311DE">
            <w:pPr>
              <w:jc w:val="center"/>
              <w:rPr>
                <w:rFonts w:ascii="Sylfaen" w:hAnsi="Sylfaen" w:cs="Arial"/>
                <w:bCs/>
                <w:sz w:val="12"/>
                <w:szCs w:val="12"/>
              </w:rPr>
            </w:pPr>
            <w:r>
              <w:rPr>
                <w:rFonts w:ascii="Sylfaen" w:hAnsi="Sylfaen" w:cs="Arial"/>
                <w:bCs/>
                <w:sz w:val="12"/>
                <w:szCs w:val="12"/>
              </w:rPr>
              <w:t>44 248,6</w:t>
            </w:r>
          </w:p>
        </w:tc>
        <w:tc>
          <w:tcPr>
            <w:tcW w:w="231" w:type="pct"/>
            <w:tcBorders>
              <w:top w:val="nil"/>
              <w:left w:val="nil"/>
              <w:bottom w:val="single" w:sz="4" w:space="0" w:color="auto"/>
              <w:right w:val="single" w:sz="4" w:space="0" w:color="auto"/>
            </w:tcBorders>
            <w:shd w:val="clear" w:color="000000" w:fill="FFFFFF"/>
            <w:noWrap/>
            <w:vAlign w:val="center"/>
            <w:hideMark/>
          </w:tcPr>
          <w:p w14:paraId="11778469" w14:textId="0D36605C" w:rsidR="000311DE" w:rsidRPr="00D04043" w:rsidRDefault="000311DE" w:rsidP="000311DE">
            <w:pPr>
              <w:jc w:val="center"/>
              <w:rPr>
                <w:rFonts w:ascii="Sylfaen" w:hAnsi="Sylfaen" w:cs="Arial"/>
                <w:sz w:val="12"/>
                <w:szCs w:val="12"/>
              </w:rPr>
            </w:pPr>
            <w:r>
              <w:rPr>
                <w:rFonts w:ascii="Sylfaen" w:hAnsi="Sylfaen" w:cs="Arial"/>
                <w:sz w:val="12"/>
                <w:szCs w:val="12"/>
              </w:rPr>
              <w:t>33 383,1</w:t>
            </w:r>
          </w:p>
        </w:tc>
        <w:tc>
          <w:tcPr>
            <w:tcW w:w="231" w:type="pct"/>
            <w:tcBorders>
              <w:top w:val="nil"/>
              <w:left w:val="nil"/>
              <w:bottom w:val="single" w:sz="4" w:space="0" w:color="auto"/>
              <w:right w:val="single" w:sz="8" w:space="0" w:color="auto"/>
            </w:tcBorders>
            <w:shd w:val="clear" w:color="000000" w:fill="FFFFFF"/>
            <w:noWrap/>
            <w:vAlign w:val="center"/>
            <w:hideMark/>
          </w:tcPr>
          <w:p w14:paraId="311F5948" w14:textId="1E23140B" w:rsidR="000311DE" w:rsidRPr="00D04043" w:rsidRDefault="000311DE" w:rsidP="000311DE">
            <w:pPr>
              <w:jc w:val="center"/>
              <w:rPr>
                <w:rFonts w:ascii="Sylfaen" w:hAnsi="Sylfaen" w:cs="Arial"/>
                <w:sz w:val="12"/>
                <w:szCs w:val="12"/>
              </w:rPr>
            </w:pPr>
            <w:r>
              <w:rPr>
                <w:rFonts w:ascii="Sylfaen" w:hAnsi="Sylfaen" w:cs="Arial"/>
                <w:bCs/>
                <w:sz w:val="12"/>
                <w:szCs w:val="12"/>
              </w:rPr>
              <w:t>10 865,5</w:t>
            </w:r>
          </w:p>
        </w:tc>
        <w:tc>
          <w:tcPr>
            <w:tcW w:w="224" w:type="pct"/>
            <w:tcBorders>
              <w:top w:val="nil"/>
              <w:left w:val="nil"/>
              <w:bottom w:val="single" w:sz="4" w:space="0" w:color="auto"/>
              <w:right w:val="single" w:sz="4" w:space="0" w:color="auto"/>
            </w:tcBorders>
            <w:shd w:val="clear" w:color="000000" w:fill="FFFFFF"/>
            <w:noWrap/>
            <w:vAlign w:val="center"/>
            <w:hideMark/>
          </w:tcPr>
          <w:p w14:paraId="1AB0EE48" w14:textId="028D0C5C" w:rsidR="000311DE" w:rsidRPr="00900B7A" w:rsidRDefault="000311DE" w:rsidP="000311DE">
            <w:pPr>
              <w:jc w:val="center"/>
              <w:rPr>
                <w:rFonts w:ascii="Sylfaen" w:hAnsi="Sylfaen" w:cs="Arial"/>
                <w:bCs/>
                <w:sz w:val="12"/>
                <w:szCs w:val="12"/>
              </w:rPr>
            </w:pPr>
            <w:r>
              <w:rPr>
                <w:rFonts w:ascii="Sylfaen" w:hAnsi="Sylfaen" w:cs="Arial"/>
                <w:bCs/>
                <w:sz w:val="12"/>
                <w:szCs w:val="12"/>
              </w:rPr>
              <w:t>49 416,0</w:t>
            </w:r>
          </w:p>
        </w:tc>
        <w:tc>
          <w:tcPr>
            <w:tcW w:w="219" w:type="pct"/>
            <w:tcBorders>
              <w:top w:val="nil"/>
              <w:left w:val="nil"/>
              <w:bottom w:val="single" w:sz="4" w:space="0" w:color="auto"/>
              <w:right w:val="single" w:sz="4" w:space="0" w:color="auto"/>
            </w:tcBorders>
            <w:shd w:val="clear" w:color="000000" w:fill="FFFFFF"/>
            <w:noWrap/>
            <w:vAlign w:val="center"/>
            <w:hideMark/>
          </w:tcPr>
          <w:p w14:paraId="10B212CE" w14:textId="65C7F4BC" w:rsidR="000311DE" w:rsidRPr="00900B7A" w:rsidRDefault="000311DE" w:rsidP="000311DE">
            <w:pPr>
              <w:jc w:val="center"/>
              <w:rPr>
                <w:rFonts w:ascii="Sylfaen" w:hAnsi="Sylfaen" w:cs="Arial"/>
                <w:sz w:val="12"/>
                <w:szCs w:val="12"/>
              </w:rPr>
            </w:pPr>
            <w:r>
              <w:rPr>
                <w:rFonts w:ascii="Sylfaen" w:hAnsi="Sylfaen" w:cs="Arial"/>
                <w:sz w:val="12"/>
                <w:szCs w:val="12"/>
              </w:rPr>
              <w:t>39 293,9</w:t>
            </w:r>
          </w:p>
        </w:tc>
        <w:tc>
          <w:tcPr>
            <w:tcW w:w="214" w:type="pct"/>
            <w:tcBorders>
              <w:top w:val="nil"/>
              <w:left w:val="nil"/>
              <w:bottom w:val="single" w:sz="4" w:space="0" w:color="auto"/>
              <w:right w:val="single" w:sz="8" w:space="0" w:color="auto"/>
            </w:tcBorders>
            <w:shd w:val="clear" w:color="000000" w:fill="FFFFFF"/>
            <w:noWrap/>
            <w:vAlign w:val="center"/>
            <w:hideMark/>
          </w:tcPr>
          <w:p w14:paraId="1A8829BA" w14:textId="52147037" w:rsidR="000311DE" w:rsidRPr="00900B7A" w:rsidRDefault="000311DE" w:rsidP="000311DE">
            <w:pPr>
              <w:jc w:val="center"/>
              <w:rPr>
                <w:rFonts w:ascii="Sylfaen" w:hAnsi="Sylfaen" w:cs="Arial"/>
                <w:sz w:val="12"/>
                <w:szCs w:val="12"/>
              </w:rPr>
            </w:pPr>
            <w:r>
              <w:rPr>
                <w:rFonts w:ascii="Sylfaen" w:hAnsi="Sylfaen" w:cs="Arial"/>
                <w:bCs/>
                <w:sz w:val="12"/>
                <w:szCs w:val="12"/>
              </w:rPr>
              <w:t>10 122,1</w:t>
            </w:r>
          </w:p>
        </w:tc>
        <w:tc>
          <w:tcPr>
            <w:tcW w:w="233" w:type="pct"/>
            <w:tcBorders>
              <w:top w:val="nil"/>
              <w:left w:val="nil"/>
              <w:bottom w:val="single" w:sz="4" w:space="0" w:color="auto"/>
              <w:right w:val="single" w:sz="4" w:space="0" w:color="auto"/>
            </w:tcBorders>
            <w:shd w:val="clear" w:color="000000" w:fill="FFFFFF"/>
            <w:noWrap/>
            <w:vAlign w:val="center"/>
            <w:hideMark/>
          </w:tcPr>
          <w:p w14:paraId="74B58395" w14:textId="6F7A9AAF" w:rsidR="000311DE" w:rsidRPr="00900B7A" w:rsidRDefault="000311DE" w:rsidP="000311DE">
            <w:pPr>
              <w:jc w:val="center"/>
              <w:rPr>
                <w:rFonts w:ascii="Sylfaen" w:hAnsi="Sylfaen" w:cs="Arial"/>
                <w:bCs/>
                <w:sz w:val="12"/>
                <w:szCs w:val="12"/>
              </w:rPr>
            </w:pPr>
            <w:r>
              <w:rPr>
                <w:rFonts w:ascii="Sylfaen" w:hAnsi="Sylfaen" w:cs="Arial"/>
                <w:bCs/>
                <w:sz w:val="12"/>
                <w:szCs w:val="12"/>
              </w:rPr>
              <w:t>50 757,6</w:t>
            </w:r>
          </w:p>
        </w:tc>
        <w:tc>
          <w:tcPr>
            <w:tcW w:w="219" w:type="pct"/>
            <w:tcBorders>
              <w:top w:val="nil"/>
              <w:left w:val="nil"/>
              <w:bottom w:val="single" w:sz="4" w:space="0" w:color="auto"/>
              <w:right w:val="single" w:sz="4" w:space="0" w:color="auto"/>
            </w:tcBorders>
            <w:shd w:val="clear" w:color="000000" w:fill="FFFFFF"/>
            <w:noWrap/>
            <w:vAlign w:val="center"/>
            <w:hideMark/>
          </w:tcPr>
          <w:p w14:paraId="7285E21D" w14:textId="52EA9AA8" w:rsidR="000311DE" w:rsidRPr="00900B7A" w:rsidRDefault="000311DE" w:rsidP="000311DE">
            <w:pPr>
              <w:jc w:val="center"/>
              <w:rPr>
                <w:rFonts w:ascii="Sylfaen" w:hAnsi="Sylfaen" w:cs="Arial"/>
                <w:sz w:val="12"/>
                <w:szCs w:val="12"/>
              </w:rPr>
            </w:pPr>
            <w:r>
              <w:rPr>
                <w:rFonts w:ascii="Sylfaen" w:hAnsi="Sylfaen" w:cs="Arial"/>
                <w:sz w:val="12"/>
                <w:szCs w:val="12"/>
              </w:rPr>
              <w:t>40 505,5</w:t>
            </w:r>
          </w:p>
        </w:tc>
        <w:tc>
          <w:tcPr>
            <w:tcW w:w="214" w:type="pct"/>
            <w:tcBorders>
              <w:top w:val="nil"/>
              <w:left w:val="nil"/>
              <w:bottom w:val="single" w:sz="4" w:space="0" w:color="auto"/>
              <w:right w:val="single" w:sz="8" w:space="0" w:color="auto"/>
            </w:tcBorders>
            <w:shd w:val="clear" w:color="000000" w:fill="FFFFFF"/>
            <w:noWrap/>
            <w:vAlign w:val="center"/>
            <w:hideMark/>
          </w:tcPr>
          <w:p w14:paraId="15405D76" w14:textId="355174D1" w:rsidR="000311DE" w:rsidRPr="00900B7A" w:rsidRDefault="000311DE" w:rsidP="000311DE">
            <w:pPr>
              <w:jc w:val="center"/>
              <w:rPr>
                <w:rFonts w:ascii="Sylfaen" w:hAnsi="Sylfaen" w:cs="Arial"/>
                <w:sz w:val="12"/>
                <w:szCs w:val="12"/>
              </w:rPr>
            </w:pPr>
            <w:r>
              <w:rPr>
                <w:rFonts w:ascii="Sylfaen" w:hAnsi="Sylfaen" w:cs="Arial"/>
                <w:bCs/>
                <w:sz w:val="12"/>
                <w:szCs w:val="12"/>
              </w:rPr>
              <w:t>10 252,1</w:t>
            </w:r>
          </w:p>
        </w:tc>
        <w:tc>
          <w:tcPr>
            <w:tcW w:w="233" w:type="pct"/>
            <w:tcBorders>
              <w:top w:val="nil"/>
              <w:left w:val="nil"/>
              <w:bottom w:val="single" w:sz="4" w:space="0" w:color="auto"/>
              <w:right w:val="single" w:sz="4" w:space="0" w:color="auto"/>
            </w:tcBorders>
            <w:shd w:val="clear" w:color="000000" w:fill="FFFFFF"/>
            <w:noWrap/>
            <w:vAlign w:val="center"/>
            <w:hideMark/>
          </w:tcPr>
          <w:p w14:paraId="614E3322" w14:textId="55BFF09F" w:rsidR="000311DE" w:rsidRPr="00124092" w:rsidRDefault="000311DE" w:rsidP="000311DE">
            <w:pPr>
              <w:jc w:val="center"/>
              <w:rPr>
                <w:rFonts w:ascii="Sylfaen" w:hAnsi="Sylfaen" w:cs="Arial"/>
                <w:bCs/>
                <w:sz w:val="12"/>
                <w:szCs w:val="12"/>
                <w:lang w:val="ka-GE"/>
              </w:rPr>
            </w:pPr>
            <w:r>
              <w:rPr>
                <w:rFonts w:ascii="Sylfaen" w:hAnsi="Sylfaen" w:cs="Arial"/>
                <w:bCs/>
                <w:sz w:val="12"/>
                <w:szCs w:val="12"/>
              </w:rPr>
              <w:t>40 970,0</w:t>
            </w:r>
          </w:p>
        </w:tc>
        <w:tc>
          <w:tcPr>
            <w:tcW w:w="219" w:type="pct"/>
            <w:tcBorders>
              <w:top w:val="nil"/>
              <w:left w:val="nil"/>
              <w:bottom w:val="single" w:sz="4" w:space="0" w:color="auto"/>
              <w:right w:val="single" w:sz="4" w:space="0" w:color="auto"/>
            </w:tcBorders>
            <w:shd w:val="clear" w:color="000000" w:fill="FFFFFF"/>
            <w:noWrap/>
            <w:vAlign w:val="center"/>
            <w:hideMark/>
          </w:tcPr>
          <w:p w14:paraId="100C9332" w14:textId="3ADC9EE6" w:rsidR="000311DE" w:rsidRPr="008D37B0" w:rsidRDefault="000311DE" w:rsidP="000311DE">
            <w:pPr>
              <w:jc w:val="center"/>
              <w:rPr>
                <w:rFonts w:ascii="Sylfaen" w:hAnsi="Sylfaen" w:cs="Arial"/>
                <w:sz w:val="12"/>
                <w:szCs w:val="12"/>
              </w:rPr>
            </w:pPr>
            <w:r>
              <w:rPr>
                <w:rFonts w:ascii="Sylfaen" w:hAnsi="Sylfaen" w:cs="Arial"/>
                <w:bCs/>
                <w:sz w:val="12"/>
                <w:szCs w:val="12"/>
              </w:rPr>
              <w:t>40 970,0</w:t>
            </w:r>
          </w:p>
        </w:tc>
        <w:tc>
          <w:tcPr>
            <w:tcW w:w="214" w:type="pct"/>
            <w:tcBorders>
              <w:top w:val="nil"/>
              <w:left w:val="nil"/>
              <w:bottom w:val="single" w:sz="4" w:space="0" w:color="auto"/>
              <w:right w:val="single" w:sz="8" w:space="0" w:color="auto"/>
            </w:tcBorders>
            <w:shd w:val="clear" w:color="000000" w:fill="FFFFFF"/>
            <w:noWrap/>
            <w:vAlign w:val="center"/>
          </w:tcPr>
          <w:p w14:paraId="4D779199" w14:textId="638B326F" w:rsidR="000311DE" w:rsidRPr="00B17FF9" w:rsidRDefault="000311DE" w:rsidP="000311DE">
            <w:pPr>
              <w:jc w:val="center"/>
              <w:rPr>
                <w:rFonts w:ascii="Sylfaen" w:hAnsi="Sylfaen" w:cs="Arial"/>
                <w:sz w:val="12"/>
                <w:szCs w:val="12"/>
                <w:lang w:val="ka-GE"/>
              </w:rPr>
            </w:pPr>
          </w:p>
        </w:tc>
        <w:tc>
          <w:tcPr>
            <w:tcW w:w="233" w:type="pct"/>
            <w:tcBorders>
              <w:top w:val="nil"/>
              <w:left w:val="nil"/>
              <w:bottom w:val="single" w:sz="4" w:space="0" w:color="auto"/>
              <w:right w:val="single" w:sz="4" w:space="0" w:color="auto"/>
            </w:tcBorders>
            <w:shd w:val="clear" w:color="000000" w:fill="FFFFFF"/>
            <w:noWrap/>
            <w:vAlign w:val="center"/>
            <w:hideMark/>
          </w:tcPr>
          <w:p w14:paraId="7F196967" w14:textId="4EDD45DB" w:rsidR="000311DE" w:rsidRPr="007739C1" w:rsidRDefault="000311DE" w:rsidP="000311DE">
            <w:pPr>
              <w:jc w:val="center"/>
              <w:rPr>
                <w:rFonts w:ascii="Sylfaen" w:hAnsi="Sylfaen" w:cs="Arial"/>
                <w:bCs/>
                <w:sz w:val="12"/>
                <w:szCs w:val="12"/>
              </w:rPr>
            </w:pPr>
            <w:r>
              <w:rPr>
                <w:rFonts w:ascii="Sylfaen" w:hAnsi="Sylfaen" w:cs="Arial"/>
                <w:bCs/>
                <w:sz w:val="12"/>
                <w:szCs w:val="12"/>
              </w:rPr>
              <w:t>44 058,4</w:t>
            </w:r>
          </w:p>
        </w:tc>
        <w:tc>
          <w:tcPr>
            <w:tcW w:w="219" w:type="pct"/>
            <w:tcBorders>
              <w:top w:val="nil"/>
              <w:left w:val="nil"/>
              <w:bottom w:val="single" w:sz="4" w:space="0" w:color="auto"/>
              <w:right w:val="single" w:sz="4" w:space="0" w:color="auto"/>
            </w:tcBorders>
            <w:shd w:val="clear" w:color="000000" w:fill="FFFFFF"/>
            <w:noWrap/>
            <w:vAlign w:val="center"/>
            <w:hideMark/>
          </w:tcPr>
          <w:p w14:paraId="0CED97EC" w14:textId="01B97A0A" w:rsidR="000311DE" w:rsidRPr="00094504" w:rsidRDefault="000311DE" w:rsidP="000311DE">
            <w:pPr>
              <w:jc w:val="center"/>
              <w:rPr>
                <w:rFonts w:ascii="Sylfaen" w:hAnsi="Sylfaen" w:cs="Arial"/>
                <w:sz w:val="12"/>
                <w:szCs w:val="12"/>
                <w:lang w:val="ka-GE"/>
              </w:rPr>
            </w:pPr>
            <w:r>
              <w:rPr>
                <w:rFonts w:ascii="Sylfaen" w:hAnsi="Sylfaen" w:cs="Arial"/>
                <w:bCs/>
                <w:sz w:val="12"/>
                <w:szCs w:val="12"/>
              </w:rPr>
              <w:t>44 058,4</w:t>
            </w:r>
          </w:p>
        </w:tc>
        <w:tc>
          <w:tcPr>
            <w:tcW w:w="214" w:type="pct"/>
            <w:tcBorders>
              <w:top w:val="nil"/>
              <w:left w:val="nil"/>
              <w:bottom w:val="single" w:sz="4" w:space="0" w:color="auto"/>
              <w:right w:val="single" w:sz="8" w:space="0" w:color="auto"/>
            </w:tcBorders>
            <w:shd w:val="clear" w:color="000000" w:fill="FFFFFF"/>
            <w:noWrap/>
            <w:vAlign w:val="center"/>
          </w:tcPr>
          <w:p w14:paraId="11E9E3D2" w14:textId="5E1BF3A7" w:rsidR="000311DE" w:rsidRPr="00094504" w:rsidRDefault="000311DE" w:rsidP="000311DE">
            <w:pPr>
              <w:jc w:val="center"/>
              <w:rPr>
                <w:rFonts w:ascii="Sylfaen" w:hAnsi="Sylfaen" w:cs="Arial"/>
                <w:sz w:val="12"/>
                <w:szCs w:val="12"/>
                <w:lang w:val="ka-GE"/>
              </w:rPr>
            </w:pPr>
          </w:p>
        </w:tc>
        <w:tc>
          <w:tcPr>
            <w:tcW w:w="228" w:type="pct"/>
            <w:tcBorders>
              <w:top w:val="nil"/>
              <w:left w:val="nil"/>
              <w:bottom w:val="single" w:sz="4" w:space="0" w:color="auto"/>
              <w:right w:val="single" w:sz="4" w:space="0" w:color="auto"/>
            </w:tcBorders>
            <w:shd w:val="clear" w:color="000000" w:fill="FFFFFF"/>
            <w:noWrap/>
            <w:vAlign w:val="center"/>
            <w:hideMark/>
          </w:tcPr>
          <w:p w14:paraId="54D5B3C6" w14:textId="23B47F0D" w:rsidR="000311DE" w:rsidRPr="007739C1" w:rsidRDefault="000311DE" w:rsidP="000311DE">
            <w:pPr>
              <w:jc w:val="center"/>
              <w:rPr>
                <w:rFonts w:ascii="Sylfaen" w:hAnsi="Sylfaen" w:cs="Arial"/>
                <w:bCs/>
                <w:sz w:val="12"/>
                <w:szCs w:val="12"/>
              </w:rPr>
            </w:pPr>
            <w:r>
              <w:rPr>
                <w:rFonts w:ascii="Sylfaen" w:hAnsi="Sylfaen" w:cs="Arial"/>
                <w:bCs/>
                <w:sz w:val="10"/>
                <w:szCs w:val="10"/>
              </w:rPr>
              <w:t>47 432,2</w:t>
            </w:r>
          </w:p>
        </w:tc>
        <w:tc>
          <w:tcPr>
            <w:tcW w:w="214" w:type="pct"/>
            <w:tcBorders>
              <w:top w:val="nil"/>
              <w:left w:val="nil"/>
              <w:bottom w:val="single" w:sz="4" w:space="0" w:color="auto"/>
              <w:right w:val="single" w:sz="4" w:space="0" w:color="auto"/>
            </w:tcBorders>
            <w:shd w:val="clear" w:color="000000" w:fill="FFFFFF"/>
            <w:noWrap/>
            <w:vAlign w:val="center"/>
            <w:hideMark/>
          </w:tcPr>
          <w:p w14:paraId="255E8D85" w14:textId="01F183AE" w:rsidR="000311DE" w:rsidRPr="00E662C6" w:rsidRDefault="000311DE" w:rsidP="000311DE">
            <w:pPr>
              <w:jc w:val="center"/>
              <w:rPr>
                <w:rFonts w:ascii="Sylfaen" w:hAnsi="Sylfaen" w:cs="Arial"/>
                <w:sz w:val="12"/>
                <w:szCs w:val="12"/>
              </w:rPr>
            </w:pPr>
            <w:r>
              <w:rPr>
                <w:rFonts w:ascii="Sylfaen" w:hAnsi="Sylfaen" w:cs="Arial"/>
                <w:bCs/>
                <w:sz w:val="10"/>
                <w:szCs w:val="10"/>
              </w:rPr>
              <w:t>47 432,2</w:t>
            </w:r>
          </w:p>
        </w:tc>
        <w:tc>
          <w:tcPr>
            <w:tcW w:w="214" w:type="pct"/>
            <w:tcBorders>
              <w:top w:val="nil"/>
              <w:left w:val="nil"/>
              <w:bottom w:val="single" w:sz="4" w:space="0" w:color="auto"/>
              <w:right w:val="single" w:sz="8" w:space="0" w:color="auto"/>
            </w:tcBorders>
            <w:shd w:val="clear" w:color="000000" w:fill="FFFFFF"/>
            <w:noWrap/>
            <w:vAlign w:val="center"/>
          </w:tcPr>
          <w:p w14:paraId="3767F1F2" w14:textId="0B98229F" w:rsidR="000311DE" w:rsidRPr="00E662C6" w:rsidRDefault="000311DE" w:rsidP="000311DE">
            <w:pPr>
              <w:jc w:val="center"/>
              <w:rPr>
                <w:rFonts w:ascii="Sylfaen" w:hAnsi="Sylfaen" w:cs="Arial"/>
                <w:sz w:val="12"/>
                <w:szCs w:val="12"/>
              </w:rPr>
            </w:pPr>
          </w:p>
        </w:tc>
        <w:tc>
          <w:tcPr>
            <w:tcW w:w="233" w:type="pct"/>
            <w:tcBorders>
              <w:top w:val="nil"/>
              <w:left w:val="nil"/>
              <w:bottom w:val="single" w:sz="4" w:space="0" w:color="auto"/>
              <w:right w:val="single" w:sz="4" w:space="0" w:color="auto"/>
            </w:tcBorders>
            <w:shd w:val="clear" w:color="000000" w:fill="FFFFFF"/>
            <w:noWrap/>
            <w:vAlign w:val="center"/>
            <w:hideMark/>
          </w:tcPr>
          <w:p w14:paraId="29B9A775" w14:textId="38089EDD" w:rsidR="000311DE" w:rsidRPr="000311DE" w:rsidRDefault="000311DE" w:rsidP="000311DE">
            <w:pPr>
              <w:jc w:val="center"/>
              <w:rPr>
                <w:rFonts w:ascii="Sylfaen" w:hAnsi="Sylfaen" w:cs="Arial"/>
                <w:bCs/>
                <w:sz w:val="12"/>
                <w:szCs w:val="12"/>
              </w:rPr>
            </w:pPr>
            <w:r>
              <w:rPr>
                <w:rFonts w:ascii="Sylfaen" w:hAnsi="Sylfaen" w:cs="Arial"/>
                <w:bCs/>
                <w:sz w:val="10"/>
                <w:szCs w:val="10"/>
              </w:rPr>
              <w:t>51 072,9</w:t>
            </w:r>
          </w:p>
        </w:tc>
        <w:tc>
          <w:tcPr>
            <w:tcW w:w="233" w:type="pct"/>
            <w:tcBorders>
              <w:top w:val="nil"/>
              <w:left w:val="nil"/>
              <w:bottom w:val="single" w:sz="4" w:space="0" w:color="auto"/>
              <w:right w:val="single" w:sz="4" w:space="0" w:color="auto"/>
            </w:tcBorders>
            <w:shd w:val="clear" w:color="000000" w:fill="FFFFFF"/>
            <w:noWrap/>
            <w:vAlign w:val="center"/>
            <w:hideMark/>
          </w:tcPr>
          <w:p w14:paraId="525A057A" w14:textId="134DE146" w:rsidR="000311DE" w:rsidRPr="00E662C6" w:rsidRDefault="000311DE" w:rsidP="000311DE">
            <w:pPr>
              <w:jc w:val="center"/>
              <w:rPr>
                <w:rFonts w:ascii="Sylfaen" w:hAnsi="Sylfaen" w:cs="Arial"/>
                <w:sz w:val="12"/>
                <w:szCs w:val="12"/>
              </w:rPr>
            </w:pPr>
            <w:r>
              <w:rPr>
                <w:rFonts w:ascii="Sylfaen" w:hAnsi="Sylfaen" w:cs="Arial"/>
                <w:bCs/>
                <w:sz w:val="10"/>
                <w:szCs w:val="10"/>
              </w:rPr>
              <w:t>51 072,9</w:t>
            </w:r>
          </w:p>
        </w:tc>
        <w:tc>
          <w:tcPr>
            <w:tcW w:w="209" w:type="pct"/>
            <w:tcBorders>
              <w:top w:val="nil"/>
              <w:left w:val="nil"/>
              <w:bottom w:val="single" w:sz="4" w:space="0" w:color="auto"/>
              <w:right w:val="single" w:sz="8" w:space="0" w:color="auto"/>
            </w:tcBorders>
            <w:shd w:val="clear" w:color="000000" w:fill="FFFFFF"/>
            <w:noWrap/>
            <w:vAlign w:val="center"/>
          </w:tcPr>
          <w:p w14:paraId="6290E838" w14:textId="39E0B3EB" w:rsidR="000311DE" w:rsidRPr="00E662C6" w:rsidRDefault="000311DE" w:rsidP="000311DE">
            <w:pPr>
              <w:jc w:val="center"/>
              <w:rPr>
                <w:rFonts w:ascii="Sylfaen" w:hAnsi="Sylfaen" w:cs="Arial"/>
                <w:sz w:val="12"/>
                <w:szCs w:val="12"/>
              </w:rPr>
            </w:pPr>
          </w:p>
        </w:tc>
      </w:tr>
      <w:tr w:rsidR="000311DE" w:rsidRPr="008D37B0" w14:paraId="76DABC6A" w14:textId="77777777" w:rsidTr="009B2E8F">
        <w:trPr>
          <w:trHeight w:val="424"/>
        </w:trPr>
        <w:tc>
          <w:tcPr>
            <w:tcW w:w="321" w:type="pct"/>
            <w:tcBorders>
              <w:top w:val="nil"/>
              <w:left w:val="single" w:sz="8" w:space="0" w:color="auto"/>
              <w:bottom w:val="single" w:sz="8" w:space="0" w:color="auto"/>
              <w:right w:val="nil"/>
            </w:tcBorders>
            <w:shd w:val="clear" w:color="000000" w:fill="FFFFFF"/>
            <w:noWrap/>
            <w:vAlign w:val="center"/>
            <w:hideMark/>
          </w:tcPr>
          <w:p w14:paraId="11975908" w14:textId="77777777" w:rsidR="000311DE" w:rsidRPr="008D37B0" w:rsidRDefault="000311DE" w:rsidP="000311DE">
            <w:pPr>
              <w:rPr>
                <w:rFonts w:ascii="Sylfaen" w:hAnsi="Sylfaen" w:cs="Calibri"/>
                <w:sz w:val="12"/>
                <w:szCs w:val="12"/>
              </w:rPr>
            </w:pPr>
            <w:r w:rsidRPr="008D37B0">
              <w:rPr>
                <w:rFonts w:ascii="Sylfaen" w:hAnsi="Sylfaen" w:cs="Calibri"/>
                <w:sz w:val="12"/>
                <w:szCs w:val="12"/>
              </w:rPr>
              <w:t xml:space="preserve"> არაფინანსური აქტივების კლება </w:t>
            </w:r>
          </w:p>
        </w:tc>
        <w:tc>
          <w:tcPr>
            <w:tcW w:w="231" w:type="pct"/>
            <w:tcBorders>
              <w:top w:val="nil"/>
              <w:left w:val="single" w:sz="8" w:space="0" w:color="auto"/>
              <w:bottom w:val="single" w:sz="8" w:space="0" w:color="auto"/>
              <w:right w:val="single" w:sz="4" w:space="0" w:color="auto"/>
            </w:tcBorders>
            <w:shd w:val="clear" w:color="000000" w:fill="FFFFFF"/>
            <w:noWrap/>
            <w:vAlign w:val="center"/>
            <w:hideMark/>
          </w:tcPr>
          <w:p w14:paraId="763F45DE" w14:textId="349F77E2" w:rsidR="000311DE" w:rsidRPr="00D04043" w:rsidRDefault="000311DE" w:rsidP="000311DE">
            <w:pPr>
              <w:jc w:val="center"/>
              <w:rPr>
                <w:rFonts w:ascii="Sylfaen" w:hAnsi="Sylfaen" w:cs="Arial"/>
                <w:bCs/>
                <w:sz w:val="12"/>
                <w:szCs w:val="12"/>
              </w:rPr>
            </w:pPr>
            <w:r>
              <w:rPr>
                <w:rFonts w:ascii="Sylfaen" w:hAnsi="Sylfaen" w:cs="Arial"/>
                <w:bCs/>
                <w:sz w:val="12"/>
                <w:szCs w:val="12"/>
              </w:rPr>
              <w:t>474,4</w:t>
            </w:r>
          </w:p>
        </w:tc>
        <w:tc>
          <w:tcPr>
            <w:tcW w:w="231" w:type="pct"/>
            <w:tcBorders>
              <w:top w:val="nil"/>
              <w:left w:val="nil"/>
              <w:bottom w:val="single" w:sz="8" w:space="0" w:color="auto"/>
              <w:right w:val="single" w:sz="4" w:space="0" w:color="auto"/>
            </w:tcBorders>
            <w:shd w:val="clear" w:color="000000" w:fill="FFFFFF"/>
            <w:noWrap/>
            <w:vAlign w:val="center"/>
            <w:hideMark/>
          </w:tcPr>
          <w:p w14:paraId="74685E2A" w14:textId="3312F5C2" w:rsidR="000311DE" w:rsidRPr="00D04043" w:rsidRDefault="000311DE" w:rsidP="000311DE">
            <w:pPr>
              <w:jc w:val="center"/>
              <w:rPr>
                <w:rFonts w:ascii="Sylfaen" w:hAnsi="Sylfaen" w:cs="Arial"/>
                <w:sz w:val="12"/>
                <w:szCs w:val="12"/>
              </w:rPr>
            </w:pPr>
            <w:r>
              <w:rPr>
                <w:rFonts w:ascii="Sylfaen" w:hAnsi="Sylfaen" w:cs="Arial"/>
                <w:bCs/>
                <w:sz w:val="12"/>
                <w:szCs w:val="12"/>
              </w:rPr>
              <w:t>474,4</w:t>
            </w:r>
          </w:p>
        </w:tc>
        <w:tc>
          <w:tcPr>
            <w:tcW w:w="231" w:type="pct"/>
            <w:tcBorders>
              <w:top w:val="nil"/>
              <w:left w:val="nil"/>
              <w:bottom w:val="single" w:sz="8" w:space="0" w:color="auto"/>
              <w:right w:val="single" w:sz="8" w:space="0" w:color="auto"/>
            </w:tcBorders>
            <w:shd w:val="clear" w:color="000000" w:fill="FFFFFF"/>
            <w:noWrap/>
            <w:vAlign w:val="center"/>
            <w:hideMark/>
          </w:tcPr>
          <w:p w14:paraId="62F16FA9" w14:textId="2D600C53" w:rsidR="000311DE" w:rsidRPr="008D37B0" w:rsidRDefault="000311DE" w:rsidP="000311DE">
            <w:pPr>
              <w:jc w:val="center"/>
              <w:rPr>
                <w:rFonts w:ascii="Sylfaen" w:hAnsi="Sylfaen" w:cs="Arial"/>
                <w:sz w:val="12"/>
                <w:szCs w:val="12"/>
              </w:rPr>
            </w:pPr>
            <w:r w:rsidRPr="008D37B0">
              <w:rPr>
                <w:rFonts w:ascii="Sylfaen" w:hAnsi="Sylfaen" w:cs="Arial"/>
                <w:sz w:val="12"/>
                <w:szCs w:val="12"/>
              </w:rPr>
              <w:t xml:space="preserve">0,0                   </w:t>
            </w:r>
          </w:p>
        </w:tc>
        <w:tc>
          <w:tcPr>
            <w:tcW w:w="224" w:type="pct"/>
            <w:tcBorders>
              <w:top w:val="nil"/>
              <w:left w:val="nil"/>
              <w:bottom w:val="single" w:sz="8" w:space="0" w:color="auto"/>
              <w:right w:val="single" w:sz="4" w:space="0" w:color="auto"/>
            </w:tcBorders>
            <w:shd w:val="clear" w:color="000000" w:fill="FFFFFF"/>
            <w:noWrap/>
            <w:vAlign w:val="center"/>
            <w:hideMark/>
          </w:tcPr>
          <w:p w14:paraId="635590B7" w14:textId="2137CAAA" w:rsidR="000311DE" w:rsidRPr="00900B7A" w:rsidRDefault="000311DE" w:rsidP="000311DE">
            <w:pPr>
              <w:jc w:val="center"/>
              <w:rPr>
                <w:rFonts w:ascii="Sylfaen" w:hAnsi="Sylfaen" w:cs="Arial"/>
                <w:bCs/>
                <w:sz w:val="12"/>
                <w:szCs w:val="12"/>
              </w:rPr>
            </w:pPr>
            <w:r>
              <w:rPr>
                <w:rFonts w:ascii="Sylfaen" w:hAnsi="Sylfaen" w:cs="Arial"/>
                <w:bCs/>
                <w:sz w:val="12"/>
                <w:szCs w:val="12"/>
              </w:rPr>
              <w:t>389,6</w:t>
            </w:r>
          </w:p>
        </w:tc>
        <w:tc>
          <w:tcPr>
            <w:tcW w:w="219" w:type="pct"/>
            <w:tcBorders>
              <w:top w:val="nil"/>
              <w:left w:val="nil"/>
              <w:bottom w:val="single" w:sz="8" w:space="0" w:color="auto"/>
              <w:right w:val="single" w:sz="4" w:space="0" w:color="auto"/>
            </w:tcBorders>
            <w:shd w:val="clear" w:color="000000" w:fill="FFFFFF"/>
            <w:noWrap/>
            <w:vAlign w:val="center"/>
            <w:hideMark/>
          </w:tcPr>
          <w:p w14:paraId="649DB304" w14:textId="545E94D3" w:rsidR="000311DE" w:rsidRPr="008D37B0" w:rsidRDefault="000311DE" w:rsidP="000311DE">
            <w:pPr>
              <w:jc w:val="center"/>
              <w:rPr>
                <w:rFonts w:ascii="Sylfaen" w:hAnsi="Sylfaen" w:cs="Arial"/>
                <w:sz w:val="12"/>
                <w:szCs w:val="12"/>
              </w:rPr>
            </w:pPr>
            <w:r>
              <w:rPr>
                <w:rFonts w:ascii="Sylfaen" w:hAnsi="Sylfaen" w:cs="Arial"/>
                <w:bCs/>
                <w:sz w:val="12"/>
                <w:szCs w:val="12"/>
              </w:rPr>
              <w:t>389,6</w:t>
            </w:r>
          </w:p>
        </w:tc>
        <w:tc>
          <w:tcPr>
            <w:tcW w:w="214" w:type="pct"/>
            <w:tcBorders>
              <w:top w:val="nil"/>
              <w:left w:val="nil"/>
              <w:bottom w:val="single" w:sz="8" w:space="0" w:color="auto"/>
              <w:right w:val="single" w:sz="8" w:space="0" w:color="auto"/>
            </w:tcBorders>
            <w:shd w:val="clear" w:color="000000" w:fill="FFFFFF"/>
            <w:noWrap/>
            <w:vAlign w:val="center"/>
            <w:hideMark/>
          </w:tcPr>
          <w:p w14:paraId="10E987EF" w14:textId="335C5C38" w:rsidR="000311DE" w:rsidRPr="008D37B0" w:rsidRDefault="000311DE" w:rsidP="000311DE">
            <w:pPr>
              <w:jc w:val="center"/>
              <w:rPr>
                <w:rFonts w:ascii="Sylfaen" w:hAnsi="Sylfaen" w:cs="Arial"/>
                <w:sz w:val="12"/>
                <w:szCs w:val="12"/>
              </w:rPr>
            </w:pPr>
            <w:r w:rsidRPr="008D37B0">
              <w:rPr>
                <w:rFonts w:ascii="Sylfaen" w:hAnsi="Sylfaen" w:cs="Arial"/>
                <w:sz w:val="12"/>
                <w:szCs w:val="12"/>
              </w:rPr>
              <w:t xml:space="preserve">0,0                   </w:t>
            </w:r>
          </w:p>
        </w:tc>
        <w:tc>
          <w:tcPr>
            <w:tcW w:w="233" w:type="pct"/>
            <w:tcBorders>
              <w:top w:val="nil"/>
              <w:left w:val="nil"/>
              <w:bottom w:val="single" w:sz="8" w:space="0" w:color="auto"/>
              <w:right w:val="single" w:sz="4" w:space="0" w:color="auto"/>
            </w:tcBorders>
            <w:shd w:val="clear" w:color="000000" w:fill="FFFFFF"/>
            <w:noWrap/>
            <w:vAlign w:val="center"/>
            <w:hideMark/>
          </w:tcPr>
          <w:p w14:paraId="6A108961" w14:textId="58D4143A" w:rsidR="000311DE" w:rsidRPr="003732B8" w:rsidRDefault="000311DE" w:rsidP="000311DE">
            <w:pPr>
              <w:jc w:val="center"/>
              <w:rPr>
                <w:rFonts w:ascii="Sylfaen" w:hAnsi="Sylfaen" w:cs="Arial"/>
                <w:bCs/>
                <w:sz w:val="12"/>
                <w:szCs w:val="12"/>
                <w:lang w:val="ka-GE"/>
              </w:rPr>
            </w:pPr>
            <w:r>
              <w:rPr>
                <w:rFonts w:ascii="Sylfaen" w:hAnsi="Sylfaen" w:cs="Arial"/>
                <w:sz w:val="12"/>
                <w:szCs w:val="12"/>
              </w:rPr>
              <w:t>5</w:t>
            </w:r>
            <w:r>
              <w:rPr>
                <w:rFonts w:ascii="Sylfaen" w:hAnsi="Sylfaen" w:cs="Arial"/>
                <w:sz w:val="12"/>
                <w:szCs w:val="12"/>
                <w:lang w:val="ka-GE"/>
              </w:rPr>
              <w:t>30,0</w:t>
            </w:r>
          </w:p>
        </w:tc>
        <w:tc>
          <w:tcPr>
            <w:tcW w:w="219" w:type="pct"/>
            <w:tcBorders>
              <w:top w:val="nil"/>
              <w:left w:val="nil"/>
              <w:bottom w:val="single" w:sz="8" w:space="0" w:color="auto"/>
              <w:right w:val="single" w:sz="4" w:space="0" w:color="auto"/>
            </w:tcBorders>
            <w:shd w:val="clear" w:color="000000" w:fill="FFFFFF"/>
            <w:noWrap/>
            <w:vAlign w:val="center"/>
            <w:hideMark/>
          </w:tcPr>
          <w:p w14:paraId="177338DD" w14:textId="108F846F" w:rsidR="000311DE" w:rsidRPr="003732B8" w:rsidRDefault="000311DE" w:rsidP="000311DE">
            <w:pPr>
              <w:jc w:val="center"/>
              <w:rPr>
                <w:rFonts w:ascii="Sylfaen" w:hAnsi="Sylfaen" w:cs="Arial"/>
                <w:sz w:val="12"/>
                <w:szCs w:val="12"/>
                <w:lang w:val="ka-GE"/>
              </w:rPr>
            </w:pPr>
            <w:r>
              <w:rPr>
                <w:rFonts w:ascii="Sylfaen" w:hAnsi="Sylfaen" w:cs="Arial"/>
                <w:sz w:val="12"/>
                <w:szCs w:val="12"/>
              </w:rPr>
              <w:t>5</w:t>
            </w:r>
            <w:r>
              <w:rPr>
                <w:rFonts w:ascii="Sylfaen" w:hAnsi="Sylfaen" w:cs="Arial"/>
                <w:sz w:val="12"/>
                <w:szCs w:val="12"/>
                <w:lang w:val="ka-GE"/>
              </w:rPr>
              <w:t>30,0</w:t>
            </w:r>
          </w:p>
        </w:tc>
        <w:tc>
          <w:tcPr>
            <w:tcW w:w="214" w:type="pct"/>
            <w:tcBorders>
              <w:top w:val="nil"/>
              <w:left w:val="nil"/>
              <w:bottom w:val="single" w:sz="8" w:space="0" w:color="auto"/>
              <w:right w:val="single" w:sz="8" w:space="0" w:color="auto"/>
            </w:tcBorders>
            <w:shd w:val="clear" w:color="000000" w:fill="FFFFFF"/>
            <w:noWrap/>
            <w:vAlign w:val="center"/>
            <w:hideMark/>
          </w:tcPr>
          <w:p w14:paraId="3A593BF8" w14:textId="75E4A92A" w:rsidR="000311DE" w:rsidRPr="008D37B0" w:rsidRDefault="000311DE" w:rsidP="000311DE">
            <w:pPr>
              <w:jc w:val="center"/>
              <w:rPr>
                <w:rFonts w:ascii="Sylfaen" w:hAnsi="Sylfaen" w:cs="Arial"/>
                <w:sz w:val="12"/>
                <w:szCs w:val="12"/>
              </w:rPr>
            </w:pPr>
            <w:r w:rsidRPr="008D37B0">
              <w:rPr>
                <w:rFonts w:ascii="Sylfaen" w:hAnsi="Sylfaen" w:cs="Arial"/>
                <w:sz w:val="12"/>
                <w:szCs w:val="12"/>
              </w:rPr>
              <w:t xml:space="preserve">0,0                   </w:t>
            </w:r>
          </w:p>
        </w:tc>
        <w:tc>
          <w:tcPr>
            <w:tcW w:w="233" w:type="pct"/>
            <w:tcBorders>
              <w:top w:val="nil"/>
              <w:left w:val="nil"/>
              <w:bottom w:val="single" w:sz="8" w:space="0" w:color="auto"/>
              <w:right w:val="single" w:sz="4" w:space="0" w:color="auto"/>
            </w:tcBorders>
            <w:shd w:val="clear" w:color="000000" w:fill="FFFFFF"/>
            <w:noWrap/>
            <w:vAlign w:val="center"/>
            <w:hideMark/>
          </w:tcPr>
          <w:p w14:paraId="0C5E7017" w14:textId="78DA8F36" w:rsidR="000311DE" w:rsidRPr="00B17FF9" w:rsidRDefault="000311DE" w:rsidP="000311DE">
            <w:pPr>
              <w:jc w:val="center"/>
              <w:rPr>
                <w:rFonts w:ascii="Sylfaen" w:hAnsi="Sylfaen" w:cs="Arial"/>
                <w:bCs/>
                <w:sz w:val="12"/>
                <w:szCs w:val="12"/>
                <w:lang w:val="ka-GE"/>
              </w:rPr>
            </w:pPr>
            <w:r>
              <w:rPr>
                <w:rFonts w:ascii="Sylfaen" w:hAnsi="Sylfaen" w:cs="Arial"/>
                <w:sz w:val="12"/>
                <w:szCs w:val="12"/>
              </w:rPr>
              <w:t>5</w:t>
            </w:r>
            <w:r>
              <w:rPr>
                <w:rFonts w:ascii="Sylfaen" w:hAnsi="Sylfaen" w:cs="Arial"/>
                <w:sz w:val="12"/>
                <w:szCs w:val="12"/>
                <w:lang w:val="ka-GE"/>
              </w:rPr>
              <w:t>30</w:t>
            </w:r>
            <w:r>
              <w:rPr>
                <w:rFonts w:ascii="Sylfaen" w:hAnsi="Sylfaen" w:cs="Arial"/>
                <w:sz w:val="12"/>
                <w:szCs w:val="12"/>
              </w:rPr>
              <w:t>,</w:t>
            </w:r>
            <w:r>
              <w:rPr>
                <w:rFonts w:ascii="Sylfaen" w:hAnsi="Sylfaen" w:cs="Arial"/>
                <w:sz w:val="12"/>
                <w:szCs w:val="12"/>
                <w:lang w:val="ka-GE"/>
              </w:rPr>
              <w:t>0</w:t>
            </w:r>
          </w:p>
        </w:tc>
        <w:tc>
          <w:tcPr>
            <w:tcW w:w="219" w:type="pct"/>
            <w:tcBorders>
              <w:top w:val="nil"/>
              <w:left w:val="nil"/>
              <w:bottom w:val="single" w:sz="8" w:space="0" w:color="auto"/>
              <w:right w:val="single" w:sz="4" w:space="0" w:color="auto"/>
            </w:tcBorders>
            <w:shd w:val="clear" w:color="000000" w:fill="FFFFFF"/>
            <w:noWrap/>
            <w:vAlign w:val="center"/>
            <w:hideMark/>
          </w:tcPr>
          <w:p w14:paraId="1DFED16A" w14:textId="232B3675" w:rsidR="000311DE" w:rsidRPr="00B17FF9" w:rsidRDefault="000311DE" w:rsidP="000311DE">
            <w:pPr>
              <w:jc w:val="center"/>
              <w:rPr>
                <w:rFonts w:ascii="Sylfaen" w:hAnsi="Sylfaen" w:cs="Arial"/>
                <w:sz w:val="12"/>
                <w:szCs w:val="12"/>
                <w:lang w:val="ka-GE"/>
              </w:rPr>
            </w:pPr>
            <w:r>
              <w:rPr>
                <w:rFonts w:ascii="Sylfaen" w:hAnsi="Sylfaen" w:cs="Arial"/>
                <w:sz w:val="12"/>
                <w:szCs w:val="12"/>
              </w:rPr>
              <w:t>5</w:t>
            </w:r>
            <w:r>
              <w:rPr>
                <w:rFonts w:ascii="Sylfaen" w:hAnsi="Sylfaen" w:cs="Arial"/>
                <w:sz w:val="12"/>
                <w:szCs w:val="12"/>
                <w:lang w:val="ka-GE"/>
              </w:rPr>
              <w:t>30</w:t>
            </w:r>
            <w:r>
              <w:rPr>
                <w:rFonts w:ascii="Sylfaen" w:hAnsi="Sylfaen" w:cs="Arial"/>
                <w:sz w:val="12"/>
                <w:szCs w:val="12"/>
              </w:rPr>
              <w:t>,</w:t>
            </w:r>
            <w:r>
              <w:rPr>
                <w:rFonts w:ascii="Sylfaen" w:hAnsi="Sylfaen" w:cs="Arial"/>
                <w:sz w:val="12"/>
                <w:szCs w:val="12"/>
                <w:lang w:val="ka-GE"/>
              </w:rPr>
              <w:t>0</w:t>
            </w:r>
          </w:p>
        </w:tc>
        <w:tc>
          <w:tcPr>
            <w:tcW w:w="214" w:type="pct"/>
            <w:tcBorders>
              <w:top w:val="nil"/>
              <w:left w:val="nil"/>
              <w:bottom w:val="single" w:sz="8" w:space="0" w:color="auto"/>
              <w:right w:val="single" w:sz="8" w:space="0" w:color="auto"/>
            </w:tcBorders>
            <w:shd w:val="clear" w:color="000000" w:fill="FFFFFF"/>
            <w:noWrap/>
            <w:vAlign w:val="center"/>
          </w:tcPr>
          <w:p w14:paraId="53B485AE" w14:textId="6E1AAAE2" w:rsidR="000311DE" w:rsidRPr="008D37B0" w:rsidRDefault="000311DE" w:rsidP="000311DE">
            <w:pPr>
              <w:jc w:val="center"/>
              <w:rPr>
                <w:rFonts w:ascii="Sylfaen" w:hAnsi="Sylfaen" w:cs="Arial"/>
                <w:sz w:val="12"/>
                <w:szCs w:val="12"/>
              </w:rPr>
            </w:pPr>
          </w:p>
        </w:tc>
        <w:tc>
          <w:tcPr>
            <w:tcW w:w="233" w:type="pct"/>
            <w:tcBorders>
              <w:top w:val="nil"/>
              <w:left w:val="nil"/>
              <w:bottom w:val="single" w:sz="4" w:space="0" w:color="auto"/>
              <w:right w:val="single" w:sz="4" w:space="0" w:color="auto"/>
            </w:tcBorders>
            <w:shd w:val="clear" w:color="000000" w:fill="FFFFFF"/>
            <w:noWrap/>
            <w:vAlign w:val="center"/>
          </w:tcPr>
          <w:p w14:paraId="4F794A90" w14:textId="1E13746D" w:rsidR="000311DE" w:rsidRPr="004B3A8D" w:rsidRDefault="000311DE" w:rsidP="000311DE">
            <w:pPr>
              <w:jc w:val="center"/>
              <w:rPr>
                <w:rFonts w:ascii="Sylfaen" w:hAnsi="Sylfaen" w:cs="Arial"/>
                <w:bCs/>
                <w:sz w:val="12"/>
                <w:szCs w:val="12"/>
                <w:lang w:val="ka-GE"/>
              </w:rPr>
            </w:pPr>
            <w:r>
              <w:rPr>
                <w:rFonts w:ascii="Sylfaen" w:hAnsi="Sylfaen" w:cs="Arial"/>
                <w:bCs/>
                <w:sz w:val="10"/>
                <w:szCs w:val="10"/>
              </w:rPr>
              <w:t>557,6</w:t>
            </w:r>
          </w:p>
        </w:tc>
        <w:tc>
          <w:tcPr>
            <w:tcW w:w="219" w:type="pct"/>
            <w:tcBorders>
              <w:top w:val="nil"/>
              <w:left w:val="nil"/>
              <w:bottom w:val="single" w:sz="4" w:space="0" w:color="auto"/>
              <w:right w:val="single" w:sz="4" w:space="0" w:color="auto"/>
            </w:tcBorders>
            <w:shd w:val="clear" w:color="000000" w:fill="FFFFFF"/>
            <w:noWrap/>
            <w:vAlign w:val="center"/>
            <w:hideMark/>
          </w:tcPr>
          <w:p w14:paraId="7B2E54CB" w14:textId="77CA7A1B" w:rsidR="000311DE" w:rsidRPr="004B3A8D" w:rsidRDefault="000311DE" w:rsidP="000311DE">
            <w:pPr>
              <w:jc w:val="center"/>
              <w:rPr>
                <w:rFonts w:ascii="Sylfaen" w:hAnsi="Sylfaen" w:cs="Arial"/>
                <w:sz w:val="12"/>
                <w:szCs w:val="12"/>
              </w:rPr>
            </w:pPr>
            <w:r>
              <w:rPr>
                <w:rFonts w:ascii="Sylfaen" w:hAnsi="Sylfaen" w:cs="Arial"/>
                <w:bCs/>
                <w:sz w:val="10"/>
                <w:szCs w:val="10"/>
              </w:rPr>
              <w:t>557,6</w:t>
            </w:r>
          </w:p>
        </w:tc>
        <w:tc>
          <w:tcPr>
            <w:tcW w:w="214" w:type="pct"/>
            <w:tcBorders>
              <w:top w:val="nil"/>
              <w:left w:val="nil"/>
              <w:bottom w:val="single" w:sz="4" w:space="0" w:color="auto"/>
              <w:right w:val="single" w:sz="8" w:space="0" w:color="auto"/>
            </w:tcBorders>
            <w:shd w:val="clear" w:color="000000" w:fill="FFFFFF"/>
            <w:noWrap/>
            <w:vAlign w:val="center"/>
            <w:hideMark/>
          </w:tcPr>
          <w:p w14:paraId="3B77F1D2" w14:textId="085279AD" w:rsidR="000311DE" w:rsidRPr="004B3A8D" w:rsidRDefault="000311DE" w:rsidP="000311DE">
            <w:pPr>
              <w:jc w:val="center"/>
              <w:rPr>
                <w:rFonts w:ascii="Sylfaen" w:hAnsi="Sylfaen" w:cs="Arial"/>
                <w:sz w:val="12"/>
                <w:szCs w:val="12"/>
              </w:rPr>
            </w:pPr>
            <w:r w:rsidRPr="004B3A8D">
              <w:rPr>
                <w:rFonts w:ascii="Sylfaen" w:hAnsi="Sylfaen" w:cs="Arial"/>
                <w:sz w:val="10"/>
                <w:szCs w:val="10"/>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0384EBB8" w14:textId="2FC99113" w:rsidR="000311DE" w:rsidRPr="004B3A8D" w:rsidRDefault="000311DE" w:rsidP="000311DE">
            <w:pPr>
              <w:jc w:val="center"/>
              <w:rPr>
                <w:rFonts w:ascii="Sylfaen" w:hAnsi="Sylfaen" w:cs="Arial"/>
                <w:bCs/>
                <w:sz w:val="12"/>
                <w:szCs w:val="12"/>
              </w:rPr>
            </w:pPr>
            <w:r>
              <w:rPr>
                <w:rFonts w:ascii="Sylfaen" w:hAnsi="Sylfaen" w:cs="Arial"/>
                <w:bCs/>
                <w:sz w:val="10"/>
                <w:szCs w:val="10"/>
              </w:rPr>
              <w:t>587,1</w:t>
            </w:r>
          </w:p>
        </w:tc>
        <w:tc>
          <w:tcPr>
            <w:tcW w:w="214" w:type="pct"/>
            <w:tcBorders>
              <w:top w:val="nil"/>
              <w:left w:val="nil"/>
              <w:bottom w:val="single" w:sz="4" w:space="0" w:color="auto"/>
              <w:right w:val="single" w:sz="4" w:space="0" w:color="auto"/>
            </w:tcBorders>
            <w:shd w:val="clear" w:color="000000" w:fill="FFFFFF"/>
            <w:noWrap/>
            <w:vAlign w:val="center"/>
            <w:hideMark/>
          </w:tcPr>
          <w:p w14:paraId="1D53B0F0" w14:textId="6011A756" w:rsidR="000311DE" w:rsidRPr="004B3A8D" w:rsidRDefault="000311DE" w:rsidP="000311DE">
            <w:pPr>
              <w:jc w:val="center"/>
              <w:rPr>
                <w:rFonts w:ascii="Sylfaen" w:hAnsi="Sylfaen" w:cs="Arial"/>
                <w:sz w:val="12"/>
                <w:szCs w:val="12"/>
              </w:rPr>
            </w:pPr>
            <w:r>
              <w:rPr>
                <w:rFonts w:ascii="Sylfaen" w:hAnsi="Sylfaen" w:cs="Arial"/>
                <w:bCs/>
                <w:sz w:val="10"/>
                <w:szCs w:val="10"/>
              </w:rPr>
              <w:t>587,1</w:t>
            </w:r>
          </w:p>
        </w:tc>
        <w:tc>
          <w:tcPr>
            <w:tcW w:w="214" w:type="pct"/>
            <w:tcBorders>
              <w:top w:val="nil"/>
              <w:left w:val="nil"/>
              <w:bottom w:val="single" w:sz="4" w:space="0" w:color="auto"/>
              <w:right w:val="single" w:sz="8" w:space="0" w:color="auto"/>
            </w:tcBorders>
            <w:shd w:val="clear" w:color="000000" w:fill="FFFFFF"/>
            <w:noWrap/>
            <w:vAlign w:val="center"/>
            <w:hideMark/>
          </w:tcPr>
          <w:p w14:paraId="2EB7986B" w14:textId="0AAAC6FE" w:rsidR="000311DE" w:rsidRPr="004B3A8D" w:rsidRDefault="000311DE" w:rsidP="000311DE">
            <w:pPr>
              <w:jc w:val="center"/>
              <w:rPr>
                <w:rFonts w:ascii="Sylfaen" w:hAnsi="Sylfaen" w:cs="Arial"/>
                <w:sz w:val="12"/>
                <w:szCs w:val="12"/>
              </w:rPr>
            </w:pPr>
            <w:r w:rsidRPr="004B3A8D">
              <w:rPr>
                <w:rFonts w:ascii="Sylfaen" w:hAnsi="Sylfaen" w:cs="Arial"/>
                <w:sz w:val="10"/>
                <w:szCs w:val="10"/>
              </w:rPr>
              <w:t> </w:t>
            </w:r>
          </w:p>
        </w:tc>
        <w:tc>
          <w:tcPr>
            <w:tcW w:w="233" w:type="pct"/>
            <w:tcBorders>
              <w:top w:val="nil"/>
              <w:left w:val="nil"/>
              <w:bottom w:val="single" w:sz="4" w:space="0" w:color="auto"/>
              <w:right w:val="single" w:sz="4" w:space="0" w:color="auto"/>
            </w:tcBorders>
            <w:shd w:val="clear" w:color="000000" w:fill="FFFFFF"/>
            <w:noWrap/>
            <w:vAlign w:val="center"/>
            <w:hideMark/>
          </w:tcPr>
          <w:p w14:paraId="545F014F" w14:textId="2E9F6089" w:rsidR="000311DE" w:rsidRPr="004B3A8D" w:rsidRDefault="000311DE" w:rsidP="000311DE">
            <w:pPr>
              <w:jc w:val="center"/>
              <w:rPr>
                <w:rFonts w:ascii="Sylfaen" w:hAnsi="Sylfaen" w:cs="Arial"/>
                <w:bCs/>
                <w:sz w:val="12"/>
                <w:szCs w:val="12"/>
              </w:rPr>
            </w:pPr>
            <w:r>
              <w:rPr>
                <w:rFonts w:ascii="Sylfaen" w:hAnsi="Sylfaen" w:cs="Arial"/>
                <w:bCs/>
                <w:sz w:val="10"/>
                <w:szCs w:val="10"/>
              </w:rPr>
              <w:t>618,2</w:t>
            </w:r>
          </w:p>
        </w:tc>
        <w:tc>
          <w:tcPr>
            <w:tcW w:w="233" w:type="pct"/>
            <w:tcBorders>
              <w:top w:val="nil"/>
              <w:left w:val="nil"/>
              <w:bottom w:val="single" w:sz="4" w:space="0" w:color="auto"/>
              <w:right w:val="single" w:sz="4" w:space="0" w:color="auto"/>
            </w:tcBorders>
            <w:shd w:val="clear" w:color="000000" w:fill="FFFFFF"/>
            <w:noWrap/>
            <w:vAlign w:val="center"/>
            <w:hideMark/>
          </w:tcPr>
          <w:p w14:paraId="5BC215A1" w14:textId="17CA7B72" w:rsidR="000311DE" w:rsidRPr="004B3A8D" w:rsidRDefault="000311DE" w:rsidP="000311DE">
            <w:pPr>
              <w:jc w:val="center"/>
              <w:rPr>
                <w:rFonts w:ascii="Sylfaen" w:hAnsi="Sylfaen" w:cs="Arial"/>
                <w:sz w:val="12"/>
                <w:szCs w:val="12"/>
              </w:rPr>
            </w:pPr>
            <w:r>
              <w:rPr>
                <w:rFonts w:ascii="Sylfaen" w:hAnsi="Sylfaen" w:cs="Arial"/>
                <w:bCs/>
                <w:sz w:val="10"/>
                <w:szCs w:val="10"/>
              </w:rPr>
              <w:t>618,2</w:t>
            </w:r>
          </w:p>
        </w:tc>
        <w:tc>
          <w:tcPr>
            <w:tcW w:w="209" w:type="pct"/>
            <w:tcBorders>
              <w:top w:val="nil"/>
              <w:left w:val="nil"/>
              <w:bottom w:val="single" w:sz="8" w:space="0" w:color="auto"/>
              <w:right w:val="single" w:sz="8" w:space="0" w:color="auto"/>
            </w:tcBorders>
            <w:shd w:val="clear" w:color="000000" w:fill="FFFFFF"/>
            <w:noWrap/>
            <w:vAlign w:val="center"/>
          </w:tcPr>
          <w:p w14:paraId="3FC4AAD6" w14:textId="7C62FEE2" w:rsidR="000311DE" w:rsidRPr="008D37B0" w:rsidRDefault="000311DE" w:rsidP="000311DE">
            <w:pPr>
              <w:jc w:val="center"/>
              <w:rPr>
                <w:rFonts w:ascii="Sylfaen" w:hAnsi="Sylfaen" w:cs="Arial"/>
                <w:sz w:val="12"/>
                <w:szCs w:val="12"/>
              </w:rPr>
            </w:pPr>
          </w:p>
        </w:tc>
      </w:tr>
      <w:tr w:rsidR="009457CF" w:rsidRPr="008D37B0" w14:paraId="089627A9" w14:textId="77777777" w:rsidTr="009457CF">
        <w:trPr>
          <w:trHeight w:val="135"/>
        </w:trPr>
        <w:tc>
          <w:tcPr>
            <w:tcW w:w="321" w:type="pct"/>
            <w:tcBorders>
              <w:top w:val="nil"/>
              <w:left w:val="nil"/>
              <w:bottom w:val="nil"/>
              <w:right w:val="nil"/>
            </w:tcBorders>
            <w:shd w:val="clear" w:color="000000" w:fill="FFFFFF"/>
            <w:noWrap/>
            <w:vAlign w:val="center"/>
            <w:hideMark/>
          </w:tcPr>
          <w:p w14:paraId="407B2532" w14:textId="77777777" w:rsidR="00E24DF9" w:rsidRPr="008D37B0" w:rsidRDefault="00E24DF9" w:rsidP="00010C6B">
            <w:pPr>
              <w:rPr>
                <w:rFonts w:ascii="Sylfaen" w:hAnsi="Sylfaen" w:cs="Calibri"/>
                <w:sz w:val="12"/>
                <w:szCs w:val="12"/>
              </w:rPr>
            </w:pPr>
            <w:r w:rsidRPr="008D37B0">
              <w:rPr>
                <w:rFonts w:ascii="Sylfaen" w:hAnsi="Sylfaen" w:cs="Calibri"/>
                <w:sz w:val="12"/>
                <w:szCs w:val="12"/>
              </w:rPr>
              <w:t> </w:t>
            </w:r>
          </w:p>
        </w:tc>
        <w:tc>
          <w:tcPr>
            <w:tcW w:w="231" w:type="pct"/>
            <w:tcBorders>
              <w:top w:val="nil"/>
              <w:left w:val="single" w:sz="8" w:space="0" w:color="auto"/>
              <w:bottom w:val="nil"/>
              <w:right w:val="nil"/>
            </w:tcBorders>
            <w:shd w:val="clear" w:color="000000" w:fill="FFFFFF"/>
            <w:noWrap/>
            <w:vAlign w:val="center"/>
            <w:hideMark/>
          </w:tcPr>
          <w:p w14:paraId="4F4EBE36" w14:textId="77777777" w:rsidR="00E24DF9" w:rsidRPr="008D37B0" w:rsidRDefault="00E24DF9" w:rsidP="00010C6B">
            <w:pPr>
              <w:jc w:val="center"/>
              <w:rPr>
                <w:rFonts w:ascii="Sylfaen" w:hAnsi="Sylfaen" w:cs="Arial"/>
                <w:b/>
                <w:bCs/>
                <w:sz w:val="12"/>
                <w:szCs w:val="12"/>
              </w:rPr>
            </w:pPr>
            <w:r w:rsidRPr="008D37B0">
              <w:rPr>
                <w:rFonts w:ascii="Sylfaen" w:hAnsi="Sylfaen" w:cs="Arial"/>
                <w:b/>
                <w:bCs/>
                <w:sz w:val="12"/>
                <w:szCs w:val="12"/>
              </w:rPr>
              <w:t> </w:t>
            </w:r>
          </w:p>
        </w:tc>
        <w:tc>
          <w:tcPr>
            <w:tcW w:w="231" w:type="pct"/>
            <w:tcBorders>
              <w:top w:val="nil"/>
              <w:left w:val="nil"/>
              <w:bottom w:val="nil"/>
              <w:right w:val="nil"/>
            </w:tcBorders>
            <w:shd w:val="clear" w:color="000000" w:fill="FFFFFF"/>
            <w:noWrap/>
            <w:vAlign w:val="center"/>
            <w:hideMark/>
          </w:tcPr>
          <w:p w14:paraId="1AE40FA9"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c>
          <w:tcPr>
            <w:tcW w:w="231" w:type="pct"/>
            <w:tcBorders>
              <w:top w:val="nil"/>
              <w:left w:val="nil"/>
              <w:bottom w:val="nil"/>
              <w:right w:val="single" w:sz="8" w:space="0" w:color="auto"/>
            </w:tcBorders>
            <w:shd w:val="clear" w:color="000000" w:fill="FFFFFF"/>
            <w:noWrap/>
            <w:vAlign w:val="center"/>
            <w:hideMark/>
          </w:tcPr>
          <w:p w14:paraId="3A398B67"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c>
          <w:tcPr>
            <w:tcW w:w="224" w:type="pct"/>
            <w:tcBorders>
              <w:top w:val="nil"/>
              <w:left w:val="nil"/>
              <w:bottom w:val="nil"/>
              <w:right w:val="nil"/>
            </w:tcBorders>
            <w:shd w:val="clear" w:color="000000" w:fill="FFFFFF"/>
            <w:noWrap/>
            <w:vAlign w:val="center"/>
            <w:hideMark/>
          </w:tcPr>
          <w:p w14:paraId="4CA5D36C" w14:textId="77777777" w:rsidR="00E24DF9" w:rsidRPr="008D37B0" w:rsidRDefault="00E24DF9" w:rsidP="00010C6B">
            <w:pPr>
              <w:jc w:val="center"/>
              <w:rPr>
                <w:rFonts w:ascii="Sylfaen" w:hAnsi="Sylfaen" w:cs="Arial"/>
                <w:b/>
                <w:bCs/>
                <w:sz w:val="12"/>
                <w:szCs w:val="12"/>
              </w:rPr>
            </w:pPr>
            <w:r w:rsidRPr="008D37B0">
              <w:rPr>
                <w:rFonts w:ascii="Sylfaen" w:hAnsi="Sylfaen" w:cs="Arial"/>
                <w:b/>
                <w:bCs/>
                <w:sz w:val="12"/>
                <w:szCs w:val="12"/>
              </w:rPr>
              <w:t> </w:t>
            </w:r>
          </w:p>
        </w:tc>
        <w:tc>
          <w:tcPr>
            <w:tcW w:w="219" w:type="pct"/>
            <w:tcBorders>
              <w:top w:val="nil"/>
              <w:left w:val="nil"/>
              <w:bottom w:val="nil"/>
              <w:right w:val="nil"/>
            </w:tcBorders>
            <w:shd w:val="clear" w:color="000000" w:fill="FFFFFF"/>
            <w:noWrap/>
            <w:vAlign w:val="center"/>
            <w:hideMark/>
          </w:tcPr>
          <w:p w14:paraId="10ACAA62"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c>
          <w:tcPr>
            <w:tcW w:w="214" w:type="pct"/>
            <w:tcBorders>
              <w:top w:val="nil"/>
              <w:left w:val="nil"/>
              <w:bottom w:val="nil"/>
              <w:right w:val="single" w:sz="8" w:space="0" w:color="auto"/>
            </w:tcBorders>
            <w:shd w:val="clear" w:color="000000" w:fill="FFFFFF"/>
            <w:noWrap/>
            <w:vAlign w:val="center"/>
            <w:hideMark/>
          </w:tcPr>
          <w:p w14:paraId="4B112467"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c>
          <w:tcPr>
            <w:tcW w:w="233" w:type="pct"/>
            <w:tcBorders>
              <w:top w:val="nil"/>
              <w:left w:val="nil"/>
              <w:bottom w:val="nil"/>
              <w:right w:val="nil"/>
            </w:tcBorders>
            <w:shd w:val="clear" w:color="000000" w:fill="FFFFFF"/>
            <w:noWrap/>
            <w:vAlign w:val="center"/>
            <w:hideMark/>
          </w:tcPr>
          <w:p w14:paraId="6BAE6319" w14:textId="77777777" w:rsidR="00E24DF9" w:rsidRPr="008D37B0" w:rsidRDefault="00E24DF9" w:rsidP="00010C6B">
            <w:pPr>
              <w:jc w:val="center"/>
              <w:rPr>
                <w:rFonts w:ascii="Sylfaen" w:hAnsi="Sylfaen" w:cs="Arial"/>
                <w:b/>
                <w:bCs/>
                <w:sz w:val="12"/>
                <w:szCs w:val="12"/>
              </w:rPr>
            </w:pPr>
            <w:r w:rsidRPr="008D37B0">
              <w:rPr>
                <w:rFonts w:ascii="Sylfaen" w:hAnsi="Sylfaen" w:cs="Arial"/>
                <w:b/>
                <w:bCs/>
                <w:sz w:val="12"/>
                <w:szCs w:val="12"/>
              </w:rPr>
              <w:t> </w:t>
            </w:r>
          </w:p>
        </w:tc>
        <w:tc>
          <w:tcPr>
            <w:tcW w:w="219" w:type="pct"/>
            <w:tcBorders>
              <w:top w:val="nil"/>
              <w:left w:val="nil"/>
              <w:bottom w:val="nil"/>
              <w:right w:val="nil"/>
            </w:tcBorders>
            <w:shd w:val="clear" w:color="000000" w:fill="FFFFFF"/>
            <w:noWrap/>
            <w:vAlign w:val="center"/>
            <w:hideMark/>
          </w:tcPr>
          <w:p w14:paraId="1C1CB490"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c>
          <w:tcPr>
            <w:tcW w:w="214" w:type="pct"/>
            <w:tcBorders>
              <w:top w:val="nil"/>
              <w:left w:val="nil"/>
              <w:bottom w:val="nil"/>
              <w:right w:val="single" w:sz="8" w:space="0" w:color="auto"/>
            </w:tcBorders>
            <w:shd w:val="clear" w:color="000000" w:fill="FFFFFF"/>
            <w:noWrap/>
            <w:vAlign w:val="center"/>
            <w:hideMark/>
          </w:tcPr>
          <w:p w14:paraId="1447C32B"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c>
          <w:tcPr>
            <w:tcW w:w="233" w:type="pct"/>
            <w:tcBorders>
              <w:top w:val="nil"/>
              <w:left w:val="nil"/>
              <w:bottom w:val="nil"/>
              <w:right w:val="nil"/>
            </w:tcBorders>
            <w:shd w:val="clear" w:color="000000" w:fill="FFFFFF"/>
            <w:noWrap/>
            <w:vAlign w:val="center"/>
            <w:hideMark/>
          </w:tcPr>
          <w:p w14:paraId="20170DB5" w14:textId="77777777" w:rsidR="00E24DF9" w:rsidRPr="008D37B0" w:rsidRDefault="00E24DF9" w:rsidP="00010C6B">
            <w:pPr>
              <w:jc w:val="center"/>
              <w:rPr>
                <w:rFonts w:ascii="Sylfaen" w:hAnsi="Sylfaen" w:cs="Arial"/>
                <w:b/>
                <w:bCs/>
                <w:sz w:val="12"/>
                <w:szCs w:val="12"/>
              </w:rPr>
            </w:pPr>
            <w:r w:rsidRPr="008D37B0">
              <w:rPr>
                <w:rFonts w:ascii="Sylfaen" w:hAnsi="Sylfaen" w:cs="Arial"/>
                <w:b/>
                <w:bCs/>
                <w:sz w:val="12"/>
                <w:szCs w:val="12"/>
              </w:rPr>
              <w:t> </w:t>
            </w:r>
          </w:p>
        </w:tc>
        <w:tc>
          <w:tcPr>
            <w:tcW w:w="219" w:type="pct"/>
            <w:tcBorders>
              <w:top w:val="nil"/>
              <w:left w:val="nil"/>
              <w:bottom w:val="nil"/>
              <w:right w:val="nil"/>
            </w:tcBorders>
            <w:shd w:val="clear" w:color="000000" w:fill="FFFFFF"/>
            <w:noWrap/>
            <w:vAlign w:val="center"/>
            <w:hideMark/>
          </w:tcPr>
          <w:p w14:paraId="2F759E5D"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c>
          <w:tcPr>
            <w:tcW w:w="214" w:type="pct"/>
            <w:tcBorders>
              <w:top w:val="nil"/>
              <w:left w:val="nil"/>
              <w:bottom w:val="nil"/>
              <w:right w:val="single" w:sz="8" w:space="0" w:color="auto"/>
            </w:tcBorders>
            <w:shd w:val="clear" w:color="000000" w:fill="FFFFFF"/>
            <w:noWrap/>
            <w:vAlign w:val="center"/>
            <w:hideMark/>
          </w:tcPr>
          <w:p w14:paraId="4E4925CF"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c>
          <w:tcPr>
            <w:tcW w:w="233" w:type="pct"/>
            <w:tcBorders>
              <w:top w:val="nil"/>
              <w:left w:val="nil"/>
              <w:bottom w:val="nil"/>
              <w:right w:val="nil"/>
            </w:tcBorders>
            <w:shd w:val="clear" w:color="000000" w:fill="FFFFFF"/>
            <w:noWrap/>
            <w:vAlign w:val="center"/>
            <w:hideMark/>
          </w:tcPr>
          <w:p w14:paraId="673C4FBD" w14:textId="77777777" w:rsidR="00E24DF9" w:rsidRPr="008D37B0" w:rsidRDefault="00E24DF9" w:rsidP="00010C6B">
            <w:pPr>
              <w:jc w:val="center"/>
              <w:rPr>
                <w:rFonts w:ascii="Sylfaen" w:hAnsi="Sylfaen" w:cs="Arial"/>
                <w:b/>
                <w:bCs/>
                <w:sz w:val="12"/>
                <w:szCs w:val="12"/>
              </w:rPr>
            </w:pPr>
            <w:r w:rsidRPr="008D37B0">
              <w:rPr>
                <w:rFonts w:ascii="Sylfaen" w:hAnsi="Sylfaen" w:cs="Arial"/>
                <w:b/>
                <w:bCs/>
                <w:sz w:val="12"/>
                <w:szCs w:val="12"/>
              </w:rPr>
              <w:t> </w:t>
            </w:r>
          </w:p>
        </w:tc>
        <w:tc>
          <w:tcPr>
            <w:tcW w:w="219" w:type="pct"/>
            <w:tcBorders>
              <w:top w:val="nil"/>
              <w:left w:val="nil"/>
              <w:bottom w:val="nil"/>
              <w:right w:val="nil"/>
            </w:tcBorders>
            <w:shd w:val="clear" w:color="000000" w:fill="FFFFFF"/>
            <w:noWrap/>
            <w:vAlign w:val="center"/>
            <w:hideMark/>
          </w:tcPr>
          <w:p w14:paraId="0FCBE1D3"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c>
          <w:tcPr>
            <w:tcW w:w="214" w:type="pct"/>
            <w:tcBorders>
              <w:top w:val="nil"/>
              <w:left w:val="nil"/>
              <w:bottom w:val="nil"/>
              <w:right w:val="single" w:sz="8" w:space="0" w:color="auto"/>
            </w:tcBorders>
            <w:shd w:val="clear" w:color="000000" w:fill="FFFFFF"/>
            <w:noWrap/>
            <w:vAlign w:val="center"/>
            <w:hideMark/>
          </w:tcPr>
          <w:p w14:paraId="1BA31F2A"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c>
          <w:tcPr>
            <w:tcW w:w="228" w:type="pct"/>
            <w:tcBorders>
              <w:top w:val="nil"/>
              <w:left w:val="nil"/>
              <w:bottom w:val="nil"/>
              <w:right w:val="nil"/>
            </w:tcBorders>
            <w:shd w:val="clear" w:color="000000" w:fill="FFFFFF"/>
            <w:noWrap/>
            <w:vAlign w:val="center"/>
            <w:hideMark/>
          </w:tcPr>
          <w:p w14:paraId="5BEF5AFC" w14:textId="77777777" w:rsidR="00E24DF9" w:rsidRPr="008D37B0" w:rsidRDefault="00E24DF9" w:rsidP="00010C6B">
            <w:pPr>
              <w:jc w:val="center"/>
              <w:rPr>
                <w:rFonts w:ascii="Sylfaen" w:hAnsi="Sylfaen" w:cs="Arial"/>
                <w:b/>
                <w:bCs/>
                <w:sz w:val="12"/>
                <w:szCs w:val="12"/>
              </w:rPr>
            </w:pPr>
            <w:r w:rsidRPr="008D37B0">
              <w:rPr>
                <w:rFonts w:ascii="Sylfaen" w:hAnsi="Sylfaen" w:cs="Arial"/>
                <w:b/>
                <w:bCs/>
                <w:sz w:val="12"/>
                <w:szCs w:val="12"/>
              </w:rPr>
              <w:t> </w:t>
            </w:r>
          </w:p>
        </w:tc>
        <w:tc>
          <w:tcPr>
            <w:tcW w:w="214" w:type="pct"/>
            <w:tcBorders>
              <w:top w:val="nil"/>
              <w:left w:val="nil"/>
              <w:bottom w:val="nil"/>
              <w:right w:val="nil"/>
            </w:tcBorders>
            <w:shd w:val="clear" w:color="000000" w:fill="FFFFFF"/>
            <w:noWrap/>
            <w:vAlign w:val="center"/>
            <w:hideMark/>
          </w:tcPr>
          <w:p w14:paraId="08824F64"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c>
          <w:tcPr>
            <w:tcW w:w="214" w:type="pct"/>
            <w:tcBorders>
              <w:top w:val="nil"/>
              <w:left w:val="nil"/>
              <w:bottom w:val="nil"/>
              <w:right w:val="single" w:sz="8" w:space="0" w:color="auto"/>
            </w:tcBorders>
            <w:shd w:val="clear" w:color="000000" w:fill="FFFFFF"/>
            <w:noWrap/>
            <w:vAlign w:val="center"/>
            <w:hideMark/>
          </w:tcPr>
          <w:p w14:paraId="0A2C5AA4"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c>
          <w:tcPr>
            <w:tcW w:w="233" w:type="pct"/>
            <w:tcBorders>
              <w:top w:val="nil"/>
              <w:left w:val="nil"/>
              <w:bottom w:val="nil"/>
              <w:right w:val="nil"/>
            </w:tcBorders>
            <w:shd w:val="clear" w:color="000000" w:fill="FFFFFF"/>
            <w:noWrap/>
            <w:vAlign w:val="center"/>
            <w:hideMark/>
          </w:tcPr>
          <w:p w14:paraId="629DF89A" w14:textId="77777777" w:rsidR="00E24DF9" w:rsidRPr="008D37B0" w:rsidRDefault="00E24DF9" w:rsidP="00010C6B">
            <w:pPr>
              <w:jc w:val="center"/>
              <w:rPr>
                <w:rFonts w:ascii="Sylfaen" w:hAnsi="Sylfaen" w:cs="Arial"/>
                <w:b/>
                <w:bCs/>
                <w:sz w:val="12"/>
                <w:szCs w:val="12"/>
              </w:rPr>
            </w:pPr>
            <w:r w:rsidRPr="008D37B0">
              <w:rPr>
                <w:rFonts w:ascii="Sylfaen" w:hAnsi="Sylfaen" w:cs="Arial"/>
                <w:b/>
                <w:bCs/>
                <w:sz w:val="12"/>
                <w:szCs w:val="12"/>
              </w:rPr>
              <w:t> </w:t>
            </w:r>
          </w:p>
        </w:tc>
        <w:tc>
          <w:tcPr>
            <w:tcW w:w="233" w:type="pct"/>
            <w:tcBorders>
              <w:top w:val="nil"/>
              <w:left w:val="nil"/>
              <w:bottom w:val="nil"/>
              <w:right w:val="nil"/>
            </w:tcBorders>
            <w:shd w:val="clear" w:color="000000" w:fill="FFFFFF"/>
            <w:noWrap/>
            <w:vAlign w:val="center"/>
            <w:hideMark/>
          </w:tcPr>
          <w:p w14:paraId="61572088"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c>
          <w:tcPr>
            <w:tcW w:w="209" w:type="pct"/>
            <w:tcBorders>
              <w:top w:val="nil"/>
              <w:left w:val="nil"/>
              <w:bottom w:val="nil"/>
              <w:right w:val="single" w:sz="8" w:space="0" w:color="auto"/>
            </w:tcBorders>
            <w:shd w:val="clear" w:color="000000" w:fill="FFFFFF"/>
            <w:noWrap/>
            <w:vAlign w:val="center"/>
            <w:hideMark/>
          </w:tcPr>
          <w:p w14:paraId="6687F385" w14:textId="77777777" w:rsidR="00E24DF9" w:rsidRPr="008D37B0" w:rsidRDefault="00E24DF9" w:rsidP="00010C6B">
            <w:pPr>
              <w:jc w:val="center"/>
              <w:rPr>
                <w:rFonts w:ascii="Sylfaen" w:hAnsi="Sylfaen" w:cs="Arial"/>
                <w:b/>
                <w:sz w:val="12"/>
                <w:szCs w:val="12"/>
              </w:rPr>
            </w:pPr>
            <w:r w:rsidRPr="008D37B0">
              <w:rPr>
                <w:rFonts w:ascii="Sylfaen" w:hAnsi="Sylfaen" w:cs="Arial"/>
                <w:b/>
                <w:sz w:val="12"/>
                <w:szCs w:val="12"/>
              </w:rPr>
              <w:t> </w:t>
            </w:r>
          </w:p>
        </w:tc>
      </w:tr>
      <w:tr w:rsidR="000311DE" w:rsidRPr="008D37B0" w14:paraId="59E9F179" w14:textId="77777777" w:rsidTr="000311DE">
        <w:trPr>
          <w:trHeight w:val="500"/>
        </w:trPr>
        <w:tc>
          <w:tcPr>
            <w:tcW w:w="321" w:type="pct"/>
            <w:tcBorders>
              <w:top w:val="single" w:sz="8" w:space="0" w:color="auto"/>
              <w:left w:val="single" w:sz="8" w:space="0" w:color="auto"/>
              <w:bottom w:val="single" w:sz="8" w:space="0" w:color="auto"/>
              <w:right w:val="nil"/>
            </w:tcBorders>
            <w:shd w:val="clear" w:color="000000" w:fill="FFFFFF"/>
            <w:noWrap/>
            <w:vAlign w:val="center"/>
            <w:hideMark/>
          </w:tcPr>
          <w:p w14:paraId="037C38EB" w14:textId="77777777" w:rsidR="000311DE" w:rsidRPr="008D37B0" w:rsidRDefault="000311DE" w:rsidP="000311DE">
            <w:pPr>
              <w:jc w:val="center"/>
              <w:rPr>
                <w:rFonts w:ascii="Sylfaen" w:hAnsi="Sylfaen" w:cs="Calibri"/>
                <w:b/>
                <w:bCs/>
                <w:sz w:val="12"/>
                <w:szCs w:val="12"/>
              </w:rPr>
            </w:pPr>
            <w:r w:rsidRPr="008D37B0">
              <w:rPr>
                <w:rFonts w:ascii="Sylfaen" w:hAnsi="Sylfaen" w:cs="Calibri"/>
                <w:b/>
                <w:bCs/>
                <w:sz w:val="12"/>
                <w:szCs w:val="12"/>
              </w:rPr>
              <w:lastRenderedPageBreak/>
              <w:t xml:space="preserve"> </w:t>
            </w:r>
            <w:r w:rsidRPr="008D37B0">
              <w:rPr>
                <w:rFonts w:ascii="Sylfaen" w:hAnsi="Sylfaen" w:cs="Calibri"/>
                <w:b/>
                <w:bCs/>
                <w:sz w:val="14"/>
                <w:szCs w:val="14"/>
              </w:rPr>
              <w:t xml:space="preserve">გადასახდელები </w:t>
            </w:r>
          </w:p>
        </w:tc>
        <w:tc>
          <w:tcPr>
            <w:tcW w:w="231" w:type="pct"/>
            <w:tcBorders>
              <w:top w:val="single" w:sz="8" w:space="0" w:color="auto"/>
              <w:left w:val="single" w:sz="8" w:space="0" w:color="auto"/>
              <w:bottom w:val="single" w:sz="8" w:space="0" w:color="auto"/>
              <w:right w:val="single" w:sz="4" w:space="0" w:color="auto"/>
            </w:tcBorders>
            <w:shd w:val="clear" w:color="000000" w:fill="FFFFFF"/>
            <w:noWrap/>
            <w:hideMark/>
          </w:tcPr>
          <w:p w14:paraId="2A6F019C" w14:textId="06644EB9" w:rsidR="000311DE" w:rsidRPr="003A27F8" w:rsidRDefault="000311DE" w:rsidP="000311DE">
            <w:pPr>
              <w:rPr>
                <w:rFonts w:ascii="Sylfaen" w:hAnsi="Sylfaen" w:cs="Arial"/>
                <w:sz w:val="12"/>
                <w:szCs w:val="12"/>
                <w:lang w:val="ka-GE"/>
              </w:rPr>
            </w:pPr>
            <w:r>
              <w:rPr>
                <w:rFonts w:ascii="Sylfaen" w:hAnsi="Sylfaen" w:cs="Arial"/>
                <w:b/>
                <w:bCs/>
                <w:sz w:val="12"/>
                <w:szCs w:val="12"/>
              </w:rPr>
              <w:t>49 736,6</w:t>
            </w:r>
          </w:p>
        </w:tc>
        <w:tc>
          <w:tcPr>
            <w:tcW w:w="231" w:type="pct"/>
            <w:tcBorders>
              <w:top w:val="single" w:sz="8" w:space="0" w:color="auto"/>
              <w:left w:val="nil"/>
              <w:bottom w:val="single" w:sz="8" w:space="0" w:color="auto"/>
              <w:right w:val="single" w:sz="4" w:space="0" w:color="auto"/>
            </w:tcBorders>
            <w:shd w:val="clear" w:color="000000" w:fill="FFFFFF"/>
            <w:noWrap/>
            <w:hideMark/>
          </w:tcPr>
          <w:p w14:paraId="3362E004" w14:textId="04E5B5AB" w:rsidR="000311DE" w:rsidRPr="008D37B0" w:rsidRDefault="000311DE" w:rsidP="000311DE">
            <w:pPr>
              <w:jc w:val="center"/>
              <w:rPr>
                <w:rFonts w:ascii="Sylfaen" w:hAnsi="Sylfaen" w:cs="Arial"/>
                <w:b/>
                <w:bCs/>
                <w:sz w:val="12"/>
                <w:szCs w:val="12"/>
              </w:rPr>
            </w:pPr>
            <w:r>
              <w:rPr>
                <w:rFonts w:ascii="Sylfaen" w:hAnsi="Sylfaen" w:cs="Arial"/>
                <w:b/>
                <w:bCs/>
                <w:sz w:val="12"/>
                <w:szCs w:val="12"/>
              </w:rPr>
              <w:t>38 943,4</w:t>
            </w:r>
          </w:p>
        </w:tc>
        <w:tc>
          <w:tcPr>
            <w:tcW w:w="231" w:type="pct"/>
            <w:tcBorders>
              <w:top w:val="single" w:sz="8" w:space="0" w:color="auto"/>
              <w:left w:val="nil"/>
              <w:bottom w:val="single" w:sz="8" w:space="0" w:color="auto"/>
              <w:right w:val="single" w:sz="8" w:space="0" w:color="auto"/>
            </w:tcBorders>
            <w:shd w:val="clear" w:color="000000" w:fill="FFFFFF"/>
            <w:noWrap/>
          </w:tcPr>
          <w:p w14:paraId="7338D370" w14:textId="4C999596" w:rsidR="000311DE" w:rsidRPr="008D37B0" w:rsidRDefault="000311DE" w:rsidP="000311DE">
            <w:pPr>
              <w:jc w:val="center"/>
              <w:rPr>
                <w:rFonts w:ascii="Sylfaen" w:hAnsi="Sylfaen" w:cs="Arial"/>
                <w:b/>
                <w:bCs/>
                <w:sz w:val="12"/>
                <w:szCs w:val="12"/>
              </w:rPr>
            </w:pPr>
            <w:r>
              <w:rPr>
                <w:rFonts w:ascii="Sylfaen" w:hAnsi="Sylfaen" w:cs="Arial"/>
                <w:b/>
                <w:bCs/>
                <w:sz w:val="12"/>
                <w:szCs w:val="12"/>
              </w:rPr>
              <w:t>10 793,2</w:t>
            </w:r>
          </w:p>
        </w:tc>
        <w:tc>
          <w:tcPr>
            <w:tcW w:w="224" w:type="pct"/>
            <w:tcBorders>
              <w:top w:val="single" w:sz="8" w:space="0" w:color="auto"/>
              <w:left w:val="nil"/>
              <w:bottom w:val="single" w:sz="8" w:space="0" w:color="auto"/>
              <w:right w:val="single" w:sz="4" w:space="0" w:color="auto"/>
            </w:tcBorders>
            <w:shd w:val="clear" w:color="000000" w:fill="FFFFFF"/>
            <w:noWrap/>
            <w:hideMark/>
          </w:tcPr>
          <w:p w14:paraId="39F2A58B" w14:textId="451874A2" w:rsidR="000311DE" w:rsidRPr="00900B7A" w:rsidRDefault="000311DE" w:rsidP="000311DE">
            <w:pPr>
              <w:jc w:val="center"/>
              <w:rPr>
                <w:rFonts w:ascii="Sylfaen" w:hAnsi="Sylfaen" w:cs="Arial"/>
                <w:b/>
                <w:bCs/>
                <w:sz w:val="12"/>
                <w:szCs w:val="12"/>
              </w:rPr>
            </w:pPr>
            <w:r>
              <w:rPr>
                <w:rFonts w:ascii="Sylfaen" w:hAnsi="Sylfaen" w:cs="Arial"/>
                <w:b/>
                <w:bCs/>
                <w:sz w:val="12"/>
                <w:szCs w:val="12"/>
              </w:rPr>
              <w:t>49 127,8</w:t>
            </w:r>
          </w:p>
        </w:tc>
        <w:tc>
          <w:tcPr>
            <w:tcW w:w="219" w:type="pct"/>
            <w:tcBorders>
              <w:top w:val="single" w:sz="8" w:space="0" w:color="auto"/>
              <w:left w:val="nil"/>
              <w:bottom w:val="single" w:sz="8" w:space="0" w:color="auto"/>
              <w:right w:val="single" w:sz="4" w:space="0" w:color="auto"/>
            </w:tcBorders>
            <w:shd w:val="clear" w:color="000000" w:fill="FFFFFF"/>
            <w:noWrap/>
            <w:hideMark/>
          </w:tcPr>
          <w:p w14:paraId="0284F566" w14:textId="50BFAD85" w:rsidR="000311DE" w:rsidRPr="00900B7A" w:rsidRDefault="000311DE" w:rsidP="000311DE">
            <w:pPr>
              <w:jc w:val="center"/>
              <w:rPr>
                <w:rFonts w:ascii="Sylfaen" w:hAnsi="Sylfaen" w:cs="Arial"/>
                <w:b/>
                <w:bCs/>
                <w:sz w:val="12"/>
                <w:szCs w:val="12"/>
              </w:rPr>
            </w:pPr>
            <w:r>
              <w:rPr>
                <w:rFonts w:ascii="Sylfaen" w:hAnsi="Sylfaen" w:cs="Arial"/>
                <w:b/>
                <w:bCs/>
                <w:sz w:val="12"/>
                <w:szCs w:val="12"/>
              </w:rPr>
              <w:t>39 498,7</w:t>
            </w:r>
          </w:p>
          <w:p w14:paraId="2CC59479" w14:textId="16B4DA25" w:rsidR="000311DE" w:rsidRPr="008D37B0" w:rsidRDefault="000311DE" w:rsidP="000311DE">
            <w:pPr>
              <w:jc w:val="center"/>
              <w:rPr>
                <w:rFonts w:ascii="Sylfaen" w:hAnsi="Sylfaen" w:cs="Arial"/>
                <w:b/>
                <w:bCs/>
                <w:sz w:val="12"/>
                <w:szCs w:val="12"/>
              </w:rPr>
            </w:pPr>
          </w:p>
        </w:tc>
        <w:tc>
          <w:tcPr>
            <w:tcW w:w="214" w:type="pct"/>
            <w:tcBorders>
              <w:top w:val="single" w:sz="8" w:space="0" w:color="auto"/>
              <w:left w:val="nil"/>
              <w:bottom w:val="single" w:sz="8" w:space="0" w:color="auto"/>
              <w:right w:val="single" w:sz="8" w:space="0" w:color="auto"/>
            </w:tcBorders>
            <w:shd w:val="clear" w:color="000000" w:fill="FFFFFF"/>
            <w:noWrap/>
            <w:hideMark/>
          </w:tcPr>
          <w:p w14:paraId="5955FA18" w14:textId="0EA6FA57" w:rsidR="000311DE" w:rsidRPr="00C05665" w:rsidRDefault="000311DE" w:rsidP="000311DE">
            <w:pPr>
              <w:jc w:val="center"/>
              <w:rPr>
                <w:rFonts w:ascii="Sylfaen" w:hAnsi="Sylfaen" w:cs="Arial"/>
                <w:b/>
                <w:bCs/>
                <w:sz w:val="12"/>
                <w:szCs w:val="12"/>
                <w:lang w:val="ka-GE"/>
              </w:rPr>
            </w:pPr>
            <w:r>
              <w:rPr>
                <w:rFonts w:ascii="Sylfaen" w:hAnsi="Sylfaen" w:cs="Arial"/>
                <w:b/>
                <w:bCs/>
                <w:sz w:val="12"/>
                <w:szCs w:val="12"/>
              </w:rPr>
              <w:t>9 629,1</w:t>
            </w:r>
          </w:p>
          <w:p w14:paraId="32DDAAAB" w14:textId="26F841E5" w:rsidR="000311DE" w:rsidRPr="008D37B0" w:rsidRDefault="000311DE" w:rsidP="000311DE">
            <w:pPr>
              <w:jc w:val="center"/>
              <w:rPr>
                <w:rFonts w:ascii="Sylfaen" w:hAnsi="Sylfaen" w:cs="Arial"/>
                <w:b/>
                <w:bCs/>
                <w:sz w:val="12"/>
                <w:szCs w:val="12"/>
              </w:rPr>
            </w:pPr>
          </w:p>
        </w:tc>
        <w:tc>
          <w:tcPr>
            <w:tcW w:w="233" w:type="pct"/>
            <w:tcBorders>
              <w:top w:val="single" w:sz="8" w:space="0" w:color="auto"/>
              <w:left w:val="nil"/>
              <w:bottom w:val="single" w:sz="8" w:space="0" w:color="auto"/>
              <w:right w:val="single" w:sz="4" w:space="0" w:color="auto"/>
            </w:tcBorders>
            <w:shd w:val="clear" w:color="000000" w:fill="FFFFFF"/>
            <w:noWrap/>
            <w:hideMark/>
          </w:tcPr>
          <w:p w14:paraId="182D1AE2" w14:textId="50F3FDD0" w:rsidR="000311DE" w:rsidRPr="00A0361E" w:rsidRDefault="000311DE" w:rsidP="000311DE">
            <w:pPr>
              <w:jc w:val="center"/>
              <w:rPr>
                <w:rFonts w:ascii="Sylfaen" w:hAnsi="Sylfaen" w:cs="Arial"/>
                <w:b/>
                <w:bCs/>
                <w:sz w:val="12"/>
                <w:szCs w:val="12"/>
              </w:rPr>
            </w:pPr>
            <w:r>
              <w:rPr>
                <w:rFonts w:ascii="Sylfaen" w:hAnsi="Sylfaen" w:cs="Arial"/>
                <w:b/>
                <w:bCs/>
                <w:sz w:val="12"/>
                <w:szCs w:val="12"/>
              </w:rPr>
              <w:t>58 830,0</w:t>
            </w:r>
          </w:p>
        </w:tc>
        <w:tc>
          <w:tcPr>
            <w:tcW w:w="219" w:type="pct"/>
            <w:tcBorders>
              <w:top w:val="single" w:sz="8" w:space="0" w:color="auto"/>
              <w:left w:val="nil"/>
              <w:bottom w:val="single" w:sz="8" w:space="0" w:color="auto"/>
              <w:right w:val="single" w:sz="4" w:space="0" w:color="auto"/>
            </w:tcBorders>
            <w:shd w:val="clear" w:color="000000" w:fill="FFFFFF"/>
            <w:noWrap/>
            <w:hideMark/>
          </w:tcPr>
          <w:p w14:paraId="11DE9A10" w14:textId="7DF9A6EB" w:rsidR="000311DE" w:rsidRPr="00A0361E" w:rsidRDefault="000311DE" w:rsidP="000311DE">
            <w:pPr>
              <w:jc w:val="center"/>
              <w:rPr>
                <w:rFonts w:ascii="Sylfaen" w:hAnsi="Sylfaen" w:cs="Arial"/>
                <w:b/>
                <w:bCs/>
                <w:sz w:val="12"/>
                <w:szCs w:val="12"/>
              </w:rPr>
            </w:pPr>
            <w:r>
              <w:rPr>
                <w:rFonts w:ascii="Sylfaen" w:hAnsi="Sylfaen" w:cs="Arial"/>
                <w:b/>
                <w:bCs/>
                <w:sz w:val="12"/>
                <w:szCs w:val="12"/>
              </w:rPr>
              <w:t>48 031,9</w:t>
            </w:r>
          </w:p>
        </w:tc>
        <w:tc>
          <w:tcPr>
            <w:tcW w:w="214" w:type="pct"/>
            <w:tcBorders>
              <w:top w:val="single" w:sz="8" w:space="0" w:color="auto"/>
              <w:left w:val="nil"/>
              <w:bottom w:val="single" w:sz="8" w:space="0" w:color="auto"/>
              <w:right w:val="single" w:sz="8" w:space="0" w:color="auto"/>
            </w:tcBorders>
            <w:shd w:val="clear" w:color="000000" w:fill="FFFFFF"/>
            <w:noWrap/>
            <w:hideMark/>
          </w:tcPr>
          <w:p w14:paraId="23C90B24" w14:textId="11FDA685" w:rsidR="000311DE" w:rsidRPr="00A0361E" w:rsidRDefault="000311DE" w:rsidP="000311DE">
            <w:pPr>
              <w:jc w:val="center"/>
              <w:rPr>
                <w:rFonts w:ascii="Sylfaen" w:hAnsi="Sylfaen" w:cs="Arial"/>
                <w:b/>
                <w:bCs/>
                <w:sz w:val="12"/>
                <w:szCs w:val="12"/>
              </w:rPr>
            </w:pPr>
            <w:r>
              <w:rPr>
                <w:rFonts w:ascii="Sylfaen" w:hAnsi="Sylfaen" w:cs="Arial"/>
                <w:b/>
                <w:bCs/>
                <w:sz w:val="12"/>
                <w:szCs w:val="12"/>
                <w:lang w:val="ka-GE"/>
              </w:rPr>
              <w:t>10 </w:t>
            </w:r>
            <w:r>
              <w:rPr>
                <w:rFonts w:ascii="Sylfaen" w:hAnsi="Sylfaen" w:cs="Arial"/>
                <w:b/>
                <w:bCs/>
                <w:sz w:val="12"/>
                <w:szCs w:val="12"/>
              </w:rPr>
              <w:t>798</w:t>
            </w:r>
            <w:r>
              <w:rPr>
                <w:rFonts w:ascii="Sylfaen" w:hAnsi="Sylfaen" w:cs="Arial"/>
                <w:b/>
                <w:bCs/>
                <w:sz w:val="12"/>
                <w:szCs w:val="12"/>
                <w:lang w:val="ka-GE"/>
              </w:rPr>
              <w:t>,</w:t>
            </w:r>
            <w:r>
              <w:rPr>
                <w:rFonts w:ascii="Sylfaen" w:hAnsi="Sylfaen" w:cs="Arial"/>
                <w:b/>
                <w:bCs/>
                <w:sz w:val="12"/>
                <w:szCs w:val="12"/>
              </w:rPr>
              <w:t>1</w:t>
            </w:r>
          </w:p>
          <w:p w14:paraId="72BD27CF" w14:textId="536F5AD7" w:rsidR="000311DE" w:rsidRPr="008D37B0" w:rsidRDefault="000311DE" w:rsidP="000311DE">
            <w:pPr>
              <w:jc w:val="center"/>
              <w:rPr>
                <w:rFonts w:ascii="Sylfaen" w:hAnsi="Sylfaen" w:cs="Arial"/>
                <w:b/>
                <w:bCs/>
                <w:sz w:val="12"/>
                <w:szCs w:val="12"/>
              </w:rPr>
            </w:pPr>
          </w:p>
        </w:tc>
        <w:tc>
          <w:tcPr>
            <w:tcW w:w="233" w:type="pct"/>
            <w:tcBorders>
              <w:top w:val="single" w:sz="8" w:space="0" w:color="auto"/>
              <w:left w:val="nil"/>
              <w:bottom w:val="single" w:sz="8" w:space="0" w:color="auto"/>
              <w:right w:val="single" w:sz="4" w:space="0" w:color="auto"/>
            </w:tcBorders>
            <w:shd w:val="clear" w:color="000000" w:fill="FFFFFF"/>
            <w:noWrap/>
            <w:hideMark/>
          </w:tcPr>
          <w:p w14:paraId="5951A3B7" w14:textId="29C3E706" w:rsidR="000311DE" w:rsidRPr="00B17FF9" w:rsidRDefault="000311DE" w:rsidP="000311DE">
            <w:pPr>
              <w:jc w:val="center"/>
              <w:rPr>
                <w:rFonts w:ascii="Sylfaen" w:hAnsi="Sylfaen" w:cs="Arial"/>
                <w:b/>
                <w:bCs/>
                <w:sz w:val="12"/>
                <w:szCs w:val="12"/>
                <w:lang w:val="ka-GE"/>
              </w:rPr>
            </w:pPr>
            <w:r>
              <w:rPr>
                <w:rFonts w:ascii="Sylfaen" w:hAnsi="Sylfaen" w:cs="Arial"/>
                <w:b/>
                <w:bCs/>
                <w:sz w:val="12"/>
                <w:szCs w:val="12"/>
                <w:lang w:val="ka-GE"/>
              </w:rPr>
              <w:t>4</w:t>
            </w:r>
            <w:r>
              <w:rPr>
                <w:rFonts w:ascii="Sylfaen" w:hAnsi="Sylfaen" w:cs="Arial"/>
                <w:b/>
                <w:bCs/>
                <w:sz w:val="12"/>
                <w:szCs w:val="12"/>
              </w:rPr>
              <w:t>1 5</w:t>
            </w:r>
            <w:r>
              <w:rPr>
                <w:rFonts w:ascii="Sylfaen" w:hAnsi="Sylfaen" w:cs="Arial"/>
                <w:b/>
                <w:bCs/>
                <w:sz w:val="12"/>
                <w:szCs w:val="12"/>
                <w:lang w:val="ka-GE"/>
              </w:rPr>
              <w:t>00</w:t>
            </w:r>
            <w:r>
              <w:rPr>
                <w:rFonts w:ascii="Sylfaen" w:hAnsi="Sylfaen" w:cs="Arial"/>
                <w:b/>
                <w:bCs/>
                <w:sz w:val="12"/>
                <w:szCs w:val="12"/>
              </w:rPr>
              <w:t>,</w:t>
            </w:r>
            <w:r>
              <w:rPr>
                <w:rFonts w:ascii="Sylfaen" w:hAnsi="Sylfaen" w:cs="Arial"/>
                <w:b/>
                <w:bCs/>
                <w:sz w:val="12"/>
                <w:szCs w:val="12"/>
                <w:lang w:val="ka-GE"/>
              </w:rPr>
              <w:t>0</w:t>
            </w:r>
          </w:p>
        </w:tc>
        <w:tc>
          <w:tcPr>
            <w:tcW w:w="219" w:type="pct"/>
            <w:tcBorders>
              <w:top w:val="single" w:sz="8" w:space="0" w:color="auto"/>
              <w:left w:val="nil"/>
              <w:bottom w:val="single" w:sz="8" w:space="0" w:color="auto"/>
              <w:right w:val="single" w:sz="4" w:space="0" w:color="auto"/>
            </w:tcBorders>
            <w:shd w:val="clear" w:color="000000" w:fill="FFFFFF"/>
            <w:noWrap/>
            <w:hideMark/>
          </w:tcPr>
          <w:p w14:paraId="2C027D3F" w14:textId="1163E0FB" w:rsidR="000311DE" w:rsidRPr="00B17FF9" w:rsidRDefault="000311DE" w:rsidP="000311DE">
            <w:pPr>
              <w:jc w:val="center"/>
              <w:rPr>
                <w:rFonts w:ascii="Sylfaen" w:hAnsi="Sylfaen" w:cs="Arial"/>
                <w:b/>
                <w:bCs/>
                <w:sz w:val="12"/>
                <w:szCs w:val="12"/>
                <w:lang w:val="ka-GE"/>
              </w:rPr>
            </w:pPr>
            <w:r>
              <w:rPr>
                <w:rFonts w:ascii="Sylfaen" w:hAnsi="Sylfaen" w:cs="Arial"/>
                <w:b/>
                <w:bCs/>
                <w:sz w:val="12"/>
                <w:szCs w:val="12"/>
                <w:lang w:val="ka-GE"/>
              </w:rPr>
              <w:t>4</w:t>
            </w:r>
            <w:r>
              <w:rPr>
                <w:rFonts w:ascii="Sylfaen" w:hAnsi="Sylfaen" w:cs="Arial"/>
                <w:b/>
                <w:bCs/>
                <w:sz w:val="12"/>
                <w:szCs w:val="12"/>
              </w:rPr>
              <w:t>1 5</w:t>
            </w:r>
            <w:r>
              <w:rPr>
                <w:rFonts w:ascii="Sylfaen" w:hAnsi="Sylfaen" w:cs="Arial"/>
                <w:b/>
                <w:bCs/>
                <w:sz w:val="12"/>
                <w:szCs w:val="12"/>
                <w:lang w:val="ka-GE"/>
              </w:rPr>
              <w:t>00</w:t>
            </w:r>
            <w:r>
              <w:rPr>
                <w:rFonts w:ascii="Sylfaen" w:hAnsi="Sylfaen" w:cs="Arial"/>
                <w:b/>
                <w:bCs/>
                <w:sz w:val="12"/>
                <w:szCs w:val="12"/>
              </w:rPr>
              <w:t>,</w:t>
            </w:r>
            <w:r>
              <w:rPr>
                <w:rFonts w:ascii="Sylfaen" w:hAnsi="Sylfaen" w:cs="Arial"/>
                <w:b/>
                <w:bCs/>
                <w:sz w:val="12"/>
                <w:szCs w:val="12"/>
                <w:lang w:val="ka-GE"/>
              </w:rPr>
              <w:t>0</w:t>
            </w:r>
          </w:p>
        </w:tc>
        <w:tc>
          <w:tcPr>
            <w:tcW w:w="214" w:type="pct"/>
            <w:tcBorders>
              <w:top w:val="single" w:sz="8" w:space="0" w:color="auto"/>
              <w:left w:val="nil"/>
              <w:bottom w:val="single" w:sz="8" w:space="0" w:color="auto"/>
              <w:right w:val="single" w:sz="8" w:space="0" w:color="auto"/>
            </w:tcBorders>
            <w:shd w:val="clear" w:color="000000" w:fill="FFFFFF"/>
            <w:noWrap/>
          </w:tcPr>
          <w:p w14:paraId="6636125D" w14:textId="520C7F10" w:rsidR="000311DE" w:rsidRPr="00B17FF9" w:rsidRDefault="000311DE" w:rsidP="000311DE">
            <w:pPr>
              <w:jc w:val="center"/>
              <w:rPr>
                <w:rFonts w:ascii="Sylfaen" w:hAnsi="Sylfaen" w:cs="Arial"/>
                <w:b/>
                <w:bCs/>
                <w:sz w:val="12"/>
                <w:szCs w:val="12"/>
                <w:lang w:val="ka-GE"/>
              </w:rPr>
            </w:pPr>
          </w:p>
        </w:tc>
        <w:tc>
          <w:tcPr>
            <w:tcW w:w="233" w:type="pct"/>
            <w:tcBorders>
              <w:top w:val="single" w:sz="8" w:space="0" w:color="auto"/>
              <w:left w:val="nil"/>
              <w:bottom w:val="single" w:sz="8" w:space="0" w:color="auto"/>
              <w:right w:val="single" w:sz="4" w:space="0" w:color="auto"/>
            </w:tcBorders>
            <w:shd w:val="clear" w:color="000000" w:fill="FFFFFF"/>
            <w:noWrap/>
            <w:hideMark/>
          </w:tcPr>
          <w:p w14:paraId="0B67C547" w14:textId="24B3C758" w:rsidR="000311DE" w:rsidRPr="000311DE" w:rsidRDefault="000311DE" w:rsidP="000311DE">
            <w:pPr>
              <w:jc w:val="center"/>
              <w:rPr>
                <w:rFonts w:ascii="Sylfaen" w:hAnsi="Sylfaen" w:cs="Arial"/>
                <w:b/>
                <w:bCs/>
                <w:sz w:val="12"/>
                <w:szCs w:val="12"/>
              </w:rPr>
            </w:pPr>
            <w:r>
              <w:rPr>
                <w:rFonts w:ascii="Sylfaen" w:hAnsi="Sylfaen" w:cs="Arial"/>
                <w:b/>
                <w:bCs/>
                <w:sz w:val="12"/>
                <w:szCs w:val="12"/>
              </w:rPr>
              <w:t>42 606,0</w:t>
            </w:r>
          </w:p>
        </w:tc>
        <w:tc>
          <w:tcPr>
            <w:tcW w:w="219" w:type="pct"/>
            <w:tcBorders>
              <w:top w:val="single" w:sz="8" w:space="0" w:color="auto"/>
              <w:left w:val="nil"/>
              <w:bottom w:val="single" w:sz="8" w:space="0" w:color="auto"/>
              <w:right w:val="single" w:sz="4" w:space="0" w:color="auto"/>
            </w:tcBorders>
            <w:shd w:val="clear" w:color="000000" w:fill="FFFFFF"/>
            <w:noWrap/>
            <w:hideMark/>
          </w:tcPr>
          <w:p w14:paraId="76692519" w14:textId="67D30A2C" w:rsidR="000311DE" w:rsidRPr="004F3B0E" w:rsidRDefault="000311DE" w:rsidP="000311DE">
            <w:pPr>
              <w:jc w:val="center"/>
              <w:rPr>
                <w:rFonts w:ascii="Sylfaen" w:hAnsi="Sylfaen" w:cs="Arial"/>
                <w:b/>
                <w:bCs/>
                <w:sz w:val="12"/>
                <w:szCs w:val="12"/>
                <w:lang w:val="ka-GE"/>
              </w:rPr>
            </w:pPr>
            <w:r>
              <w:rPr>
                <w:rFonts w:ascii="Sylfaen" w:hAnsi="Sylfaen" w:cs="Arial"/>
                <w:b/>
                <w:bCs/>
                <w:sz w:val="12"/>
                <w:szCs w:val="12"/>
              </w:rPr>
              <w:t>42 606,0</w:t>
            </w:r>
          </w:p>
        </w:tc>
        <w:tc>
          <w:tcPr>
            <w:tcW w:w="214" w:type="pct"/>
            <w:tcBorders>
              <w:top w:val="single" w:sz="8" w:space="0" w:color="auto"/>
              <w:left w:val="nil"/>
              <w:bottom w:val="single" w:sz="8" w:space="0" w:color="auto"/>
              <w:right w:val="single" w:sz="8" w:space="0" w:color="auto"/>
            </w:tcBorders>
            <w:shd w:val="clear" w:color="000000" w:fill="FFFFFF"/>
            <w:noWrap/>
          </w:tcPr>
          <w:p w14:paraId="3AC11636" w14:textId="54C48838" w:rsidR="000311DE" w:rsidRPr="004F3B0E" w:rsidRDefault="000311DE" w:rsidP="000311DE">
            <w:pPr>
              <w:jc w:val="center"/>
              <w:rPr>
                <w:rFonts w:ascii="Sylfaen" w:hAnsi="Sylfaen" w:cs="Arial"/>
                <w:b/>
                <w:bCs/>
                <w:sz w:val="12"/>
                <w:szCs w:val="12"/>
                <w:lang w:val="ka-GE"/>
              </w:rPr>
            </w:pPr>
          </w:p>
        </w:tc>
        <w:tc>
          <w:tcPr>
            <w:tcW w:w="228" w:type="pct"/>
            <w:tcBorders>
              <w:top w:val="single" w:sz="8" w:space="0" w:color="auto"/>
              <w:left w:val="nil"/>
              <w:bottom w:val="single" w:sz="8" w:space="0" w:color="auto"/>
              <w:right w:val="single" w:sz="4" w:space="0" w:color="auto"/>
            </w:tcBorders>
            <w:shd w:val="clear" w:color="000000" w:fill="FFFFFF"/>
            <w:noWrap/>
            <w:hideMark/>
          </w:tcPr>
          <w:p w14:paraId="23EB491D" w14:textId="67AC2307" w:rsidR="000311DE" w:rsidRPr="000311DE" w:rsidRDefault="000311DE" w:rsidP="000311DE">
            <w:pPr>
              <w:jc w:val="center"/>
              <w:rPr>
                <w:rFonts w:ascii="Sylfaen" w:hAnsi="Sylfaen" w:cs="Arial"/>
                <w:b/>
                <w:bCs/>
                <w:sz w:val="12"/>
                <w:szCs w:val="12"/>
              </w:rPr>
            </w:pPr>
            <w:r>
              <w:rPr>
                <w:rFonts w:ascii="Sylfaen" w:hAnsi="Sylfaen" w:cs="Arial"/>
                <w:b/>
                <w:bCs/>
                <w:sz w:val="12"/>
                <w:szCs w:val="12"/>
              </w:rPr>
              <w:t>44 864,1</w:t>
            </w:r>
          </w:p>
        </w:tc>
        <w:tc>
          <w:tcPr>
            <w:tcW w:w="214" w:type="pct"/>
            <w:tcBorders>
              <w:top w:val="single" w:sz="8" w:space="0" w:color="auto"/>
              <w:left w:val="nil"/>
              <w:bottom w:val="single" w:sz="8" w:space="0" w:color="auto"/>
              <w:right w:val="single" w:sz="4" w:space="0" w:color="auto"/>
            </w:tcBorders>
            <w:shd w:val="clear" w:color="000000" w:fill="FFFFFF"/>
            <w:noWrap/>
            <w:hideMark/>
          </w:tcPr>
          <w:p w14:paraId="1460985B" w14:textId="20F070A4" w:rsidR="000311DE" w:rsidRPr="005D1A22" w:rsidRDefault="000311DE" w:rsidP="000311DE">
            <w:pPr>
              <w:jc w:val="center"/>
              <w:rPr>
                <w:rFonts w:ascii="Sylfaen" w:hAnsi="Sylfaen" w:cs="Arial"/>
                <w:b/>
                <w:bCs/>
                <w:sz w:val="12"/>
                <w:szCs w:val="12"/>
                <w:lang w:val="ka-GE"/>
              </w:rPr>
            </w:pPr>
            <w:r>
              <w:rPr>
                <w:rFonts w:ascii="Sylfaen" w:hAnsi="Sylfaen" w:cs="Arial"/>
                <w:b/>
                <w:bCs/>
                <w:sz w:val="12"/>
                <w:szCs w:val="12"/>
              </w:rPr>
              <w:t>44 864,1</w:t>
            </w:r>
          </w:p>
        </w:tc>
        <w:tc>
          <w:tcPr>
            <w:tcW w:w="214" w:type="pct"/>
            <w:tcBorders>
              <w:top w:val="single" w:sz="8" w:space="0" w:color="auto"/>
              <w:left w:val="nil"/>
              <w:bottom w:val="single" w:sz="8" w:space="0" w:color="auto"/>
              <w:right w:val="single" w:sz="8" w:space="0" w:color="auto"/>
            </w:tcBorders>
            <w:shd w:val="clear" w:color="000000" w:fill="FFFFFF"/>
            <w:noWrap/>
          </w:tcPr>
          <w:p w14:paraId="17E72884" w14:textId="7C1E19DF" w:rsidR="000311DE" w:rsidRPr="005D1A22" w:rsidRDefault="000311DE" w:rsidP="000311DE">
            <w:pPr>
              <w:jc w:val="center"/>
              <w:rPr>
                <w:rFonts w:ascii="Sylfaen" w:hAnsi="Sylfaen" w:cs="Arial"/>
                <w:b/>
                <w:bCs/>
                <w:sz w:val="12"/>
                <w:szCs w:val="12"/>
                <w:lang w:val="ka-GE"/>
              </w:rPr>
            </w:pPr>
          </w:p>
        </w:tc>
        <w:tc>
          <w:tcPr>
            <w:tcW w:w="233" w:type="pct"/>
            <w:tcBorders>
              <w:top w:val="nil"/>
              <w:left w:val="nil"/>
              <w:bottom w:val="single" w:sz="4" w:space="0" w:color="auto"/>
              <w:right w:val="single" w:sz="4" w:space="0" w:color="auto"/>
            </w:tcBorders>
            <w:shd w:val="clear" w:color="000000" w:fill="FFFFFF"/>
            <w:noWrap/>
            <w:vAlign w:val="center"/>
            <w:hideMark/>
          </w:tcPr>
          <w:p w14:paraId="10F55950" w14:textId="3B00F16E" w:rsidR="000311DE" w:rsidRPr="000311DE" w:rsidRDefault="000311DE" w:rsidP="000311DE">
            <w:pPr>
              <w:jc w:val="center"/>
              <w:rPr>
                <w:rFonts w:ascii="Sylfaen" w:hAnsi="Sylfaen" w:cs="Arial"/>
                <w:b/>
                <w:bCs/>
                <w:sz w:val="12"/>
                <w:szCs w:val="12"/>
              </w:rPr>
            </w:pPr>
            <w:r>
              <w:rPr>
                <w:rFonts w:ascii="Sylfaen" w:hAnsi="Sylfaen" w:cs="Arial"/>
                <w:b/>
                <w:bCs/>
                <w:sz w:val="12"/>
                <w:szCs w:val="12"/>
              </w:rPr>
              <w:t>47 241,9</w:t>
            </w:r>
          </w:p>
        </w:tc>
        <w:tc>
          <w:tcPr>
            <w:tcW w:w="233" w:type="pct"/>
            <w:tcBorders>
              <w:top w:val="nil"/>
              <w:left w:val="nil"/>
              <w:bottom w:val="single" w:sz="4" w:space="0" w:color="auto"/>
              <w:right w:val="single" w:sz="4" w:space="0" w:color="auto"/>
            </w:tcBorders>
            <w:shd w:val="clear" w:color="000000" w:fill="FFFFFF"/>
            <w:noWrap/>
            <w:vAlign w:val="center"/>
            <w:hideMark/>
          </w:tcPr>
          <w:p w14:paraId="779430AC" w14:textId="6A9A3E66" w:rsidR="000311DE" w:rsidRPr="005D1A22" w:rsidRDefault="000311DE" w:rsidP="000311DE">
            <w:pPr>
              <w:jc w:val="center"/>
              <w:rPr>
                <w:rFonts w:ascii="Sylfaen" w:hAnsi="Sylfaen" w:cs="Arial"/>
                <w:b/>
                <w:bCs/>
                <w:sz w:val="12"/>
                <w:szCs w:val="12"/>
                <w:lang w:val="ka-GE"/>
              </w:rPr>
            </w:pPr>
            <w:r>
              <w:rPr>
                <w:rFonts w:ascii="Sylfaen" w:hAnsi="Sylfaen" w:cs="Arial"/>
                <w:b/>
                <w:bCs/>
                <w:sz w:val="12"/>
                <w:szCs w:val="12"/>
              </w:rPr>
              <w:t>47 241,9</w:t>
            </w:r>
          </w:p>
        </w:tc>
        <w:tc>
          <w:tcPr>
            <w:tcW w:w="209" w:type="pct"/>
            <w:tcBorders>
              <w:top w:val="nil"/>
              <w:left w:val="nil"/>
              <w:bottom w:val="single" w:sz="4" w:space="0" w:color="auto"/>
              <w:right w:val="single" w:sz="8" w:space="0" w:color="auto"/>
            </w:tcBorders>
            <w:shd w:val="clear" w:color="000000" w:fill="FFFFFF"/>
            <w:noWrap/>
            <w:vAlign w:val="center"/>
          </w:tcPr>
          <w:p w14:paraId="53BB77A6" w14:textId="2CD53DDA" w:rsidR="000311DE" w:rsidRPr="005D1A22" w:rsidRDefault="000311DE" w:rsidP="000311DE">
            <w:pPr>
              <w:jc w:val="center"/>
              <w:rPr>
                <w:rFonts w:ascii="Sylfaen" w:hAnsi="Sylfaen" w:cs="Arial"/>
                <w:b/>
                <w:bCs/>
                <w:sz w:val="12"/>
                <w:szCs w:val="12"/>
                <w:lang w:val="ka-GE"/>
              </w:rPr>
            </w:pPr>
          </w:p>
        </w:tc>
      </w:tr>
      <w:tr w:rsidR="000311DE" w:rsidRPr="008D37B0" w14:paraId="406AA8C5" w14:textId="77777777" w:rsidTr="000311DE">
        <w:trPr>
          <w:trHeight w:val="414"/>
        </w:trPr>
        <w:tc>
          <w:tcPr>
            <w:tcW w:w="321" w:type="pct"/>
            <w:tcBorders>
              <w:top w:val="nil"/>
              <w:left w:val="single" w:sz="8" w:space="0" w:color="auto"/>
              <w:bottom w:val="single" w:sz="4" w:space="0" w:color="auto"/>
              <w:right w:val="nil"/>
            </w:tcBorders>
            <w:shd w:val="clear" w:color="000000" w:fill="FFFFFF"/>
            <w:noWrap/>
            <w:vAlign w:val="center"/>
            <w:hideMark/>
          </w:tcPr>
          <w:p w14:paraId="7EE18472" w14:textId="77777777" w:rsidR="000311DE" w:rsidRPr="008D37B0" w:rsidRDefault="000311DE" w:rsidP="000311DE">
            <w:pPr>
              <w:rPr>
                <w:rFonts w:ascii="Sylfaen" w:hAnsi="Sylfaen" w:cs="Calibri"/>
                <w:sz w:val="12"/>
                <w:szCs w:val="12"/>
              </w:rPr>
            </w:pPr>
            <w:r w:rsidRPr="008D37B0">
              <w:rPr>
                <w:rFonts w:ascii="Sylfaen" w:hAnsi="Sylfaen" w:cs="Calibri"/>
                <w:sz w:val="12"/>
                <w:szCs w:val="12"/>
              </w:rPr>
              <w:t xml:space="preserve">ხარჯები </w:t>
            </w:r>
          </w:p>
        </w:tc>
        <w:tc>
          <w:tcPr>
            <w:tcW w:w="231" w:type="pct"/>
            <w:tcBorders>
              <w:top w:val="nil"/>
              <w:left w:val="single" w:sz="8" w:space="0" w:color="auto"/>
              <w:bottom w:val="single" w:sz="4" w:space="0" w:color="auto"/>
              <w:right w:val="single" w:sz="4" w:space="0" w:color="auto"/>
            </w:tcBorders>
            <w:shd w:val="clear" w:color="000000" w:fill="FFFFFF"/>
            <w:noWrap/>
            <w:hideMark/>
          </w:tcPr>
          <w:p w14:paraId="2CA31349" w14:textId="35C2A1B4" w:rsidR="000311DE" w:rsidRPr="00D04043" w:rsidRDefault="000311DE" w:rsidP="000311DE">
            <w:pPr>
              <w:jc w:val="center"/>
              <w:rPr>
                <w:rFonts w:ascii="Sylfaen" w:hAnsi="Sylfaen" w:cs="Arial"/>
                <w:sz w:val="12"/>
                <w:szCs w:val="12"/>
              </w:rPr>
            </w:pPr>
            <w:r>
              <w:rPr>
                <w:rFonts w:ascii="Sylfaen" w:hAnsi="Sylfaen" w:cs="Arial"/>
                <w:sz w:val="12"/>
                <w:szCs w:val="12"/>
              </w:rPr>
              <w:t>26 495,2</w:t>
            </w:r>
          </w:p>
        </w:tc>
        <w:tc>
          <w:tcPr>
            <w:tcW w:w="231" w:type="pct"/>
            <w:tcBorders>
              <w:top w:val="nil"/>
              <w:left w:val="nil"/>
              <w:bottom w:val="single" w:sz="4" w:space="0" w:color="auto"/>
              <w:right w:val="single" w:sz="4" w:space="0" w:color="auto"/>
            </w:tcBorders>
            <w:shd w:val="clear" w:color="000000" w:fill="FFFFFF"/>
            <w:noWrap/>
            <w:hideMark/>
          </w:tcPr>
          <w:p w14:paraId="144E1BD4" w14:textId="2086194C" w:rsidR="000311DE" w:rsidRPr="00D04043" w:rsidRDefault="000311DE" w:rsidP="000311DE">
            <w:pPr>
              <w:jc w:val="center"/>
              <w:rPr>
                <w:rFonts w:ascii="Sylfaen" w:hAnsi="Sylfaen" w:cs="Arial"/>
                <w:sz w:val="12"/>
                <w:szCs w:val="12"/>
              </w:rPr>
            </w:pPr>
            <w:r>
              <w:rPr>
                <w:rFonts w:ascii="Sylfaen" w:hAnsi="Sylfaen" w:cs="Arial"/>
                <w:sz w:val="12"/>
                <w:szCs w:val="12"/>
              </w:rPr>
              <w:t>26 161,1</w:t>
            </w:r>
          </w:p>
        </w:tc>
        <w:tc>
          <w:tcPr>
            <w:tcW w:w="231" w:type="pct"/>
            <w:tcBorders>
              <w:top w:val="nil"/>
              <w:left w:val="nil"/>
              <w:bottom w:val="single" w:sz="4" w:space="0" w:color="auto"/>
              <w:right w:val="single" w:sz="8" w:space="0" w:color="auto"/>
            </w:tcBorders>
            <w:shd w:val="clear" w:color="000000" w:fill="FFFFFF"/>
            <w:noWrap/>
            <w:hideMark/>
          </w:tcPr>
          <w:p w14:paraId="541A414A" w14:textId="715CE963" w:rsidR="000311DE" w:rsidRPr="00D04043" w:rsidRDefault="000311DE" w:rsidP="000311DE">
            <w:pPr>
              <w:jc w:val="center"/>
              <w:rPr>
                <w:rFonts w:ascii="Sylfaen" w:hAnsi="Sylfaen" w:cs="Arial"/>
                <w:sz w:val="12"/>
                <w:szCs w:val="12"/>
              </w:rPr>
            </w:pPr>
            <w:r>
              <w:rPr>
                <w:rFonts w:ascii="Sylfaen" w:hAnsi="Sylfaen" w:cs="Arial"/>
                <w:sz w:val="12"/>
                <w:szCs w:val="12"/>
              </w:rPr>
              <w:t>334,0</w:t>
            </w:r>
          </w:p>
        </w:tc>
        <w:tc>
          <w:tcPr>
            <w:tcW w:w="224" w:type="pct"/>
            <w:tcBorders>
              <w:top w:val="nil"/>
              <w:left w:val="nil"/>
              <w:bottom w:val="single" w:sz="4" w:space="0" w:color="auto"/>
              <w:right w:val="single" w:sz="4" w:space="0" w:color="auto"/>
            </w:tcBorders>
            <w:shd w:val="clear" w:color="000000" w:fill="FFFFFF"/>
            <w:noWrap/>
            <w:hideMark/>
          </w:tcPr>
          <w:p w14:paraId="6C1A2C99" w14:textId="75D8CC36" w:rsidR="000311DE" w:rsidRPr="00900B7A" w:rsidRDefault="000311DE" w:rsidP="000311DE">
            <w:pPr>
              <w:jc w:val="center"/>
              <w:rPr>
                <w:rFonts w:ascii="Sylfaen" w:hAnsi="Sylfaen" w:cs="Arial"/>
                <w:sz w:val="12"/>
                <w:szCs w:val="12"/>
              </w:rPr>
            </w:pPr>
            <w:r>
              <w:rPr>
                <w:rFonts w:ascii="Sylfaen" w:hAnsi="Sylfaen" w:cs="Arial"/>
                <w:sz w:val="12"/>
                <w:szCs w:val="12"/>
              </w:rPr>
              <w:t>30 342,2</w:t>
            </w:r>
          </w:p>
        </w:tc>
        <w:tc>
          <w:tcPr>
            <w:tcW w:w="219" w:type="pct"/>
            <w:tcBorders>
              <w:top w:val="nil"/>
              <w:left w:val="nil"/>
              <w:bottom w:val="single" w:sz="4" w:space="0" w:color="auto"/>
              <w:right w:val="single" w:sz="4" w:space="0" w:color="auto"/>
            </w:tcBorders>
            <w:shd w:val="clear" w:color="000000" w:fill="FFFFFF"/>
            <w:noWrap/>
            <w:hideMark/>
          </w:tcPr>
          <w:p w14:paraId="432DDC72" w14:textId="73DD5D61" w:rsidR="000311DE" w:rsidRPr="00900B7A" w:rsidRDefault="000311DE" w:rsidP="000311DE">
            <w:pPr>
              <w:jc w:val="center"/>
              <w:rPr>
                <w:rFonts w:ascii="Sylfaen" w:hAnsi="Sylfaen" w:cs="Arial"/>
                <w:sz w:val="12"/>
                <w:szCs w:val="12"/>
              </w:rPr>
            </w:pPr>
            <w:r>
              <w:rPr>
                <w:rFonts w:ascii="Sylfaen" w:hAnsi="Sylfaen" w:cs="Arial"/>
                <w:sz w:val="12"/>
                <w:szCs w:val="12"/>
              </w:rPr>
              <w:t>29 356,7</w:t>
            </w:r>
          </w:p>
        </w:tc>
        <w:tc>
          <w:tcPr>
            <w:tcW w:w="214" w:type="pct"/>
            <w:tcBorders>
              <w:top w:val="nil"/>
              <w:left w:val="nil"/>
              <w:bottom w:val="single" w:sz="4" w:space="0" w:color="auto"/>
              <w:right w:val="single" w:sz="8" w:space="0" w:color="auto"/>
            </w:tcBorders>
            <w:shd w:val="clear" w:color="000000" w:fill="FFFFFF"/>
            <w:noWrap/>
            <w:hideMark/>
          </w:tcPr>
          <w:p w14:paraId="277EC006" w14:textId="0C085876" w:rsidR="000311DE" w:rsidRPr="00900B7A" w:rsidRDefault="000311DE" w:rsidP="000311DE">
            <w:pPr>
              <w:jc w:val="center"/>
              <w:rPr>
                <w:rFonts w:ascii="Sylfaen" w:hAnsi="Sylfaen" w:cs="Arial"/>
                <w:sz w:val="12"/>
                <w:szCs w:val="12"/>
              </w:rPr>
            </w:pPr>
            <w:r>
              <w:rPr>
                <w:rFonts w:ascii="Sylfaen" w:hAnsi="Sylfaen" w:cs="Arial"/>
                <w:sz w:val="12"/>
                <w:szCs w:val="12"/>
              </w:rPr>
              <w:t>985,5</w:t>
            </w:r>
          </w:p>
        </w:tc>
        <w:tc>
          <w:tcPr>
            <w:tcW w:w="233" w:type="pct"/>
            <w:tcBorders>
              <w:top w:val="nil"/>
              <w:left w:val="nil"/>
              <w:bottom w:val="single" w:sz="4" w:space="0" w:color="auto"/>
              <w:right w:val="single" w:sz="4" w:space="0" w:color="auto"/>
            </w:tcBorders>
            <w:shd w:val="clear" w:color="000000" w:fill="FFFFFF"/>
            <w:noWrap/>
            <w:hideMark/>
          </w:tcPr>
          <w:p w14:paraId="4EF69B51" w14:textId="2EB82C78" w:rsidR="000311DE" w:rsidRPr="00A0361E" w:rsidRDefault="000311DE" w:rsidP="000311DE">
            <w:pPr>
              <w:jc w:val="center"/>
              <w:rPr>
                <w:rFonts w:ascii="Sylfaen" w:hAnsi="Sylfaen" w:cs="Arial"/>
                <w:sz w:val="12"/>
                <w:szCs w:val="12"/>
              </w:rPr>
            </w:pPr>
            <w:r>
              <w:rPr>
                <w:rFonts w:ascii="Sylfaen" w:hAnsi="Sylfaen" w:cs="Arial"/>
                <w:sz w:val="12"/>
                <w:szCs w:val="12"/>
              </w:rPr>
              <w:t>36 293,7</w:t>
            </w:r>
          </w:p>
        </w:tc>
        <w:tc>
          <w:tcPr>
            <w:tcW w:w="219" w:type="pct"/>
            <w:tcBorders>
              <w:top w:val="nil"/>
              <w:left w:val="nil"/>
              <w:bottom w:val="single" w:sz="4" w:space="0" w:color="auto"/>
              <w:right w:val="single" w:sz="4" w:space="0" w:color="auto"/>
            </w:tcBorders>
            <w:shd w:val="clear" w:color="000000" w:fill="FFFFFF"/>
            <w:noWrap/>
            <w:hideMark/>
          </w:tcPr>
          <w:p w14:paraId="5EA7D449" w14:textId="2A61B899" w:rsidR="000311DE" w:rsidRPr="00A0361E" w:rsidRDefault="000311DE" w:rsidP="000311DE">
            <w:pPr>
              <w:jc w:val="center"/>
              <w:rPr>
                <w:rFonts w:ascii="Sylfaen" w:hAnsi="Sylfaen" w:cs="Arial"/>
                <w:sz w:val="12"/>
                <w:szCs w:val="12"/>
              </w:rPr>
            </w:pPr>
            <w:r>
              <w:rPr>
                <w:rFonts w:ascii="Sylfaen" w:hAnsi="Sylfaen" w:cs="Arial"/>
                <w:sz w:val="12"/>
                <w:szCs w:val="12"/>
              </w:rPr>
              <w:t>35 396,2</w:t>
            </w:r>
          </w:p>
        </w:tc>
        <w:tc>
          <w:tcPr>
            <w:tcW w:w="214" w:type="pct"/>
            <w:tcBorders>
              <w:top w:val="nil"/>
              <w:left w:val="nil"/>
              <w:bottom w:val="single" w:sz="4" w:space="0" w:color="auto"/>
              <w:right w:val="single" w:sz="8" w:space="0" w:color="auto"/>
            </w:tcBorders>
            <w:shd w:val="clear" w:color="000000" w:fill="FFFFFF"/>
            <w:noWrap/>
            <w:hideMark/>
          </w:tcPr>
          <w:p w14:paraId="638548BE" w14:textId="742F211B" w:rsidR="000311DE" w:rsidRPr="00A0361E" w:rsidRDefault="000311DE" w:rsidP="000311DE">
            <w:pPr>
              <w:jc w:val="center"/>
              <w:rPr>
                <w:rFonts w:ascii="Sylfaen" w:hAnsi="Sylfaen" w:cs="Arial"/>
                <w:sz w:val="12"/>
                <w:szCs w:val="12"/>
              </w:rPr>
            </w:pPr>
            <w:r>
              <w:rPr>
                <w:rFonts w:ascii="Sylfaen" w:hAnsi="Sylfaen" w:cs="Arial"/>
                <w:sz w:val="12"/>
                <w:szCs w:val="12"/>
              </w:rPr>
              <w:t>897,5</w:t>
            </w:r>
          </w:p>
        </w:tc>
        <w:tc>
          <w:tcPr>
            <w:tcW w:w="233" w:type="pct"/>
            <w:tcBorders>
              <w:top w:val="nil"/>
              <w:left w:val="nil"/>
              <w:bottom w:val="single" w:sz="4" w:space="0" w:color="auto"/>
              <w:right w:val="single" w:sz="4" w:space="0" w:color="auto"/>
            </w:tcBorders>
            <w:shd w:val="clear" w:color="000000" w:fill="FFFFFF"/>
            <w:noWrap/>
            <w:hideMark/>
          </w:tcPr>
          <w:p w14:paraId="5FE1E2A9" w14:textId="21AB7A54" w:rsidR="000311DE" w:rsidRPr="00B17FF9" w:rsidRDefault="000311DE" w:rsidP="000311DE">
            <w:pPr>
              <w:jc w:val="center"/>
              <w:rPr>
                <w:rFonts w:ascii="Sylfaen" w:hAnsi="Sylfaen" w:cs="Arial"/>
                <w:sz w:val="12"/>
                <w:szCs w:val="12"/>
                <w:lang w:val="ka-GE"/>
              </w:rPr>
            </w:pPr>
            <w:r>
              <w:rPr>
                <w:rFonts w:ascii="Sylfaen" w:hAnsi="Sylfaen" w:cs="Arial"/>
                <w:sz w:val="12"/>
                <w:szCs w:val="12"/>
              </w:rPr>
              <w:t>35 802,0</w:t>
            </w:r>
          </w:p>
        </w:tc>
        <w:tc>
          <w:tcPr>
            <w:tcW w:w="219" w:type="pct"/>
            <w:tcBorders>
              <w:top w:val="nil"/>
              <w:left w:val="nil"/>
              <w:bottom w:val="single" w:sz="4" w:space="0" w:color="auto"/>
              <w:right w:val="single" w:sz="4" w:space="0" w:color="auto"/>
            </w:tcBorders>
            <w:shd w:val="clear" w:color="000000" w:fill="FFFFFF"/>
            <w:noWrap/>
            <w:hideMark/>
          </w:tcPr>
          <w:p w14:paraId="77C146EE" w14:textId="02391775" w:rsidR="000311DE" w:rsidRPr="00B17FF9" w:rsidRDefault="000311DE" w:rsidP="000311DE">
            <w:pPr>
              <w:jc w:val="center"/>
              <w:rPr>
                <w:rFonts w:ascii="Sylfaen" w:hAnsi="Sylfaen" w:cs="Arial"/>
                <w:sz w:val="12"/>
                <w:szCs w:val="12"/>
                <w:lang w:val="ka-GE"/>
              </w:rPr>
            </w:pPr>
            <w:r>
              <w:rPr>
                <w:rFonts w:ascii="Sylfaen" w:hAnsi="Sylfaen" w:cs="Arial"/>
                <w:sz w:val="12"/>
                <w:szCs w:val="12"/>
              </w:rPr>
              <w:t>35 802,0</w:t>
            </w:r>
          </w:p>
        </w:tc>
        <w:tc>
          <w:tcPr>
            <w:tcW w:w="214" w:type="pct"/>
            <w:tcBorders>
              <w:top w:val="nil"/>
              <w:left w:val="nil"/>
              <w:bottom w:val="single" w:sz="4" w:space="0" w:color="auto"/>
              <w:right w:val="single" w:sz="8" w:space="0" w:color="auto"/>
            </w:tcBorders>
            <w:shd w:val="clear" w:color="000000" w:fill="FFFFFF"/>
            <w:noWrap/>
          </w:tcPr>
          <w:p w14:paraId="4CCB1AFC" w14:textId="447367E6" w:rsidR="000311DE" w:rsidRPr="00E813E8" w:rsidRDefault="000311DE" w:rsidP="000311DE">
            <w:pPr>
              <w:jc w:val="center"/>
              <w:rPr>
                <w:rFonts w:ascii="Sylfaen" w:hAnsi="Sylfaen" w:cs="Arial"/>
                <w:sz w:val="12"/>
                <w:szCs w:val="12"/>
                <w:lang w:val="ka-GE"/>
              </w:rPr>
            </w:pPr>
          </w:p>
        </w:tc>
        <w:tc>
          <w:tcPr>
            <w:tcW w:w="233" w:type="pct"/>
            <w:tcBorders>
              <w:top w:val="nil"/>
              <w:left w:val="nil"/>
              <w:bottom w:val="single" w:sz="4" w:space="0" w:color="auto"/>
              <w:right w:val="single" w:sz="4" w:space="0" w:color="auto"/>
            </w:tcBorders>
            <w:shd w:val="clear" w:color="000000" w:fill="FFFFFF"/>
            <w:noWrap/>
            <w:vAlign w:val="center"/>
            <w:hideMark/>
          </w:tcPr>
          <w:p w14:paraId="25E2FEB4" w14:textId="1684A4D0" w:rsidR="000311DE" w:rsidRPr="00194E36" w:rsidRDefault="000311DE" w:rsidP="000311DE">
            <w:pPr>
              <w:jc w:val="center"/>
              <w:rPr>
                <w:rFonts w:ascii="Sylfaen" w:hAnsi="Sylfaen" w:cs="Arial"/>
                <w:sz w:val="12"/>
                <w:szCs w:val="12"/>
                <w:lang w:val="ka-GE"/>
              </w:rPr>
            </w:pPr>
            <w:r>
              <w:rPr>
                <w:rFonts w:ascii="Sylfaen" w:hAnsi="Sylfaen" w:cs="Arial"/>
                <w:b/>
                <w:bCs/>
                <w:sz w:val="10"/>
                <w:szCs w:val="10"/>
              </w:rPr>
              <w:t>37 663,7</w:t>
            </w:r>
          </w:p>
        </w:tc>
        <w:tc>
          <w:tcPr>
            <w:tcW w:w="219" w:type="pct"/>
            <w:tcBorders>
              <w:top w:val="nil"/>
              <w:left w:val="nil"/>
              <w:bottom w:val="single" w:sz="4" w:space="0" w:color="auto"/>
              <w:right w:val="single" w:sz="4" w:space="0" w:color="auto"/>
            </w:tcBorders>
            <w:shd w:val="clear" w:color="000000" w:fill="FFFFFF"/>
            <w:noWrap/>
            <w:vAlign w:val="center"/>
            <w:hideMark/>
          </w:tcPr>
          <w:p w14:paraId="37628C55" w14:textId="1963440B" w:rsidR="000311DE" w:rsidRPr="00194E36" w:rsidRDefault="000311DE" w:rsidP="000311DE">
            <w:pPr>
              <w:jc w:val="center"/>
              <w:rPr>
                <w:rFonts w:ascii="Sylfaen" w:hAnsi="Sylfaen" w:cs="Arial"/>
                <w:sz w:val="12"/>
                <w:szCs w:val="12"/>
                <w:lang w:val="ka-GE"/>
              </w:rPr>
            </w:pPr>
            <w:r>
              <w:rPr>
                <w:rFonts w:ascii="Sylfaen" w:hAnsi="Sylfaen" w:cs="Arial"/>
                <w:b/>
                <w:bCs/>
                <w:sz w:val="10"/>
                <w:szCs w:val="10"/>
              </w:rPr>
              <w:t>37 663,7</w:t>
            </w:r>
          </w:p>
        </w:tc>
        <w:tc>
          <w:tcPr>
            <w:tcW w:w="214" w:type="pct"/>
            <w:tcBorders>
              <w:top w:val="nil"/>
              <w:left w:val="nil"/>
              <w:bottom w:val="single" w:sz="4" w:space="0" w:color="auto"/>
              <w:right w:val="single" w:sz="8" w:space="0" w:color="auto"/>
            </w:tcBorders>
            <w:shd w:val="clear" w:color="000000" w:fill="FFFFFF"/>
            <w:noWrap/>
            <w:vAlign w:val="center"/>
          </w:tcPr>
          <w:p w14:paraId="5AAE6B39" w14:textId="08710CFC" w:rsidR="000311DE" w:rsidRPr="00194E36" w:rsidRDefault="000311DE" w:rsidP="000311DE">
            <w:pPr>
              <w:jc w:val="center"/>
              <w:rPr>
                <w:rFonts w:ascii="Sylfaen" w:hAnsi="Sylfaen" w:cs="Arial"/>
                <w:sz w:val="12"/>
                <w:szCs w:val="12"/>
                <w:lang w:val="ka-GE"/>
              </w:rPr>
            </w:pPr>
          </w:p>
        </w:tc>
        <w:tc>
          <w:tcPr>
            <w:tcW w:w="228" w:type="pct"/>
            <w:tcBorders>
              <w:top w:val="nil"/>
              <w:left w:val="nil"/>
              <w:bottom w:val="single" w:sz="4" w:space="0" w:color="auto"/>
              <w:right w:val="single" w:sz="4" w:space="0" w:color="auto"/>
            </w:tcBorders>
            <w:shd w:val="clear" w:color="000000" w:fill="FFFFFF"/>
            <w:noWrap/>
            <w:vAlign w:val="center"/>
            <w:hideMark/>
          </w:tcPr>
          <w:p w14:paraId="6F451A46" w14:textId="1D629332" w:rsidR="000311DE" w:rsidRPr="000311DE" w:rsidRDefault="000311DE" w:rsidP="000311DE">
            <w:pPr>
              <w:jc w:val="center"/>
              <w:rPr>
                <w:rFonts w:ascii="Sylfaen" w:hAnsi="Sylfaen" w:cs="Arial"/>
                <w:sz w:val="12"/>
                <w:szCs w:val="12"/>
              </w:rPr>
            </w:pPr>
            <w:r>
              <w:rPr>
                <w:rFonts w:ascii="Sylfaen" w:hAnsi="Sylfaen" w:cs="Arial"/>
                <w:b/>
                <w:bCs/>
                <w:sz w:val="10"/>
                <w:szCs w:val="10"/>
              </w:rPr>
              <w:t>39 659,9</w:t>
            </w:r>
          </w:p>
        </w:tc>
        <w:tc>
          <w:tcPr>
            <w:tcW w:w="214" w:type="pct"/>
            <w:tcBorders>
              <w:top w:val="nil"/>
              <w:left w:val="nil"/>
              <w:bottom w:val="single" w:sz="4" w:space="0" w:color="auto"/>
              <w:right w:val="single" w:sz="4" w:space="0" w:color="auto"/>
            </w:tcBorders>
            <w:shd w:val="clear" w:color="000000" w:fill="FFFFFF"/>
            <w:noWrap/>
            <w:vAlign w:val="center"/>
            <w:hideMark/>
          </w:tcPr>
          <w:p w14:paraId="490DE4FE" w14:textId="63D76D6A" w:rsidR="000311DE" w:rsidRPr="009428E7" w:rsidRDefault="000311DE" w:rsidP="000311DE">
            <w:pPr>
              <w:jc w:val="center"/>
              <w:rPr>
                <w:rFonts w:ascii="Sylfaen" w:hAnsi="Sylfaen" w:cs="Arial"/>
                <w:sz w:val="12"/>
                <w:szCs w:val="12"/>
              </w:rPr>
            </w:pPr>
            <w:r>
              <w:rPr>
                <w:rFonts w:ascii="Sylfaen" w:hAnsi="Sylfaen" w:cs="Arial"/>
                <w:b/>
                <w:bCs/>
                <w:sz w:val="10"/>
                <w:szCs w:val="10"/>
              </w:rPr>
              <w:t>39 659,9</w:t>
            </w:r>
          </w:p>
        </w:tc>
        <w:tc>
          <w:tcPr>
            <w:tcW w:w="214" w:type="pct"/>
            <w:tcBorders>
              <w:top w:val="nil"/>
              <w:left w:val="nil"/>
              <w:bottom w:val="single" w:sz="4" w:space="0" w:color="auto"/>
              <w:right w:val="single" w:sz="8" w:space="0" w:color="auto"/>
            </w:tcBorders>
            <w:shd w:val="clear" w:color="000000" w:fill="FFFFFF"/>
            <w:noWrap/>
            <w:vAlign w:val="center"/>
          </w:tcPr>
          <w:p w14:paraId="3516BDF7" w14:textId="29D372F4" w:rsidR="000311DE" w:rsidRPr="009428E7" w:rsidRDefault="000311DE" w:rsidP="000311DE">
            <w:pPr>
              <w:jc w:val="center"/>
              <w:rPr>
                <w:rFonts w:ascii="Sylfaen" w:hAnsi="Sylfaen" w:cs="Arial"/>
                <w:sz w:val="12"/>
                <w:szCs w:val="12"/>
              </w:rPr>
            </w:pPr>
          </w:p>
        </w:tc>
        <w:tc>
          <w:tcPr>
            <w:tcW w:w="233" w:type="pct"/>
            <w:tcBorders>
              <w:top w:val="nil"/>
              <w:left w:val="nil"/>
              <w:bottom w:val="single" w:sz="4" w:space="0" w:color="auto"/>
              <w:right w:val="single" w:sz="4" w:space="0" w:color="auto"/>
            </w:tcBorders>
            <w:shd w:val="clear" w:color="000000" w:fill="FFFFFF"/>
            <w:noWrap/>
            <w:vAlign w:val="center"/>
            <w:hideMark/>
          </w:tcPr>
          <w:p w14:paraId="5B2166DC" w14:textId="37047520" w:rsidR="000311DE" w:rsidRPr="000311DE" w:rsidRDefault="000311DE" w:rsidP="000311DE">
            <w:pPr>
              <w:jc w:val="center"/>
              <w:rPr>
                <w:rFonts w:ascii="Sylfaen" w:hAnsi="Sylfaen" w:cs="Arial"/>
                <w:sz w:val="12"/>
                <w:szCs w:val="12"/>
              </w:rPr>
            </w:pPr>
            <w:r>
              <w:rPr>
                <w:rFonts w:ascii="Sylfaen" w:hAnsi="Sylfaen" w:cs="Arial"/>
                <w:b/>
                <w:bCs/>
                <w:sz w:val="10"/>
                <w:szCs w:val="10"/>
              </w:rPr>
              <w:t>41 761,9</w:t>
            </w:r>
          </w:p>
        </w:tc>
        <w:tc>
          <w:tcPr>
            <w:tcW w:w="233" w:type="pct"/>
            <w:tcBorders>
              <w:top w:val="nil"/>
              <w:left w:val="nil"/>
              <w:bottom w:val="single" w:sz="4" w:space="0" w:color="auto"/>
              <w:right w:val="single" w:sz="4" w:space="0" w:color="auto"/>
            </w:tcBorders>
            <w:shd w:val="clear" w:color="000000" w:fill="FFFFFF"/>
            <w:noWrap/>
            <w:vAlign w:val="center"/>
            <w:hideMark/>
          </w:tcPr>
          <w:p w14:paraId="1B4180A3" w14:textId="41F98B6F" w:rsidR="000311DE" w:rsidRPr="009428E7" w:rsidRDefault="000311DE" w:rsidP="000311DE">
            <w:pPr>
              <w:jc w:val="center"/>
              <w:rPr>
                <w:rFonts w:ascii="Sylfaen" w:hAnsi="Sylfaen" w:cs="Arial"/>
                <w:sz w:val="12"/>
                <w:szCs w:val="12"/>
              </w:rPr>
            </w:pPr>
            <w:r>
              <w:rPr>
                <w:rFonts w:ascii="Sylfaen" w:hAnsi="Sylfaen" w:cs="Arial"/>
                <w:b/>
                <w:bCs/>
                <w:sz w:val="10"/>
                <w:szCs w:val="10"/>
              </w:rPr>
              <w:t>41 761,9</w:t>
            </w:r>
          </w:p>
        </w:tc>
        <w:tc>
          <w:tcPr>
            <w:tcW w:w="209" w:type="pct"/>
            <w:tcBorders>
              <w:top w:val="nil"/>
              <w:left w:val="nil"/>
              <w:bottom w:val="single" w:sz="4" w:space="0" w:color="auto"/>
              <w:right w:val="single" w:sz="8" w:space="0" w:color="auto"/>
            </w:tcBorders>
            <w:shd w:val="clear" w:color="000000" w:fill="FFFFFF"/>
            <w:noWrap/>
            <w:vAlign w:val="center"/>
          </w:tcPr>
          <w:p w14:paraId="3AF0BC0A" w14:textId="0BB29636" w:rsidR="000311DE" w:rsidRPr="009428E7" w:rsidRDefault="000311DE" w:rsidP="000311DE">
            <w:pPr>
              <w:jc w:val="center"/>
              <w:rPr>
                <w:rFonts w:ascii="Sylfaen" w:hAnsi="Sylfaen" w:cs="Arial"/>
                <w:sz w:val="12"/>
                <w:szCs w:val="12"/>
              </w:rPr>
            </w:pPr>
          </w:p>
        </w:tc>
      </w:tr>
      <w:tr w:rsidR="000311DE" w:rsidRPr="008D37B0" w14:paraId="37BBF6D9" w14:textId="77777777" w:rsidTr="000311DE">
        <w:trPr>
          <w:trHeight w:val="545"/>
        </w:trPr>
        <w:tc>
          <w:tcPr>
            <w:tcW w:w="321" w:type="pct"/>
            <w:tcBorders>
              <w:top w:val="nil"/>
              <w:left w:val="single" w:sz="8" w:space="0" w:color="auto"/>
              <w:bottom w:val="single" w:sz="4" w:space="0" w:color="auto"/>
              <w:right w:val="nil"/>
            </w:tcBorders>
            <w:shd w:val="clear" w:color="000000" w:fill="FFFFFF"/>
            <w:noWrap/>
            <w:vAlign w:val="center"/>
            <w:hideMark/>
          </w:tcPr>
          <w:p w14:paraId="56D95EF0" w14:textId="77777777" w:rsidR="000311DE" w:rsidRPr="008D37B0" w:rsidRDefault="000311DE" w:rsidP="000311DE">
            <w:pPr>
              <w:rPr>
                <w:rFonts w:ascii="Sylfaen" w:hAnsi="Sylfaen" w:cs="Calibri"/>
                <w:sz w:val="12"/>
                <w:szCs w:val="12"/>
              </w:rPr>
            </w:pPr>
            <w:r w:rsidRPr="008D37B0">
              <w:rPr>
                <w:rFonts w:ascii="Sylfaen" w:hAnsi="Sylfaen" w:cs="Calibri"/>
                <w:sz w:val="12"/>
                <w:szCs w:val="12"/>
              </w:rPr>
              <w:t xml:space="preserve">არაფინანსური აქტივების ზრდა </w:t>
            </w:r>
          </w:p>
        </w:tc>
        <w:tc>
          <w:tcPr>
            <w:tcW w:w="231" w:type="pct"/>
            <w:tcBorders>
              <w:top w:val="nil"/>
              <w:left w:val="single" w:sz="8" w:space="0" w:color="auto"/>
              <w:bottom w:val="single" w:sz="4" w:space="0" w:color="auto"/>
              <w:right w:val="single" w:sz="4" w:space="0" w:color="auto"/>
            </w:tcBorders>
            <w:shd w:val="clear" w:color="000000" w:fill="FFFFFF"/>
            <w:noWrap/>
            <w:hideMark/>
          </w:tcPr>
          <w:p w14:paraId="3057A08E" w14:textId="7CECE9B7" w:rsidR="000311DE" w:rsidRPr="00D04043" w:rsidRDefault="000311DE" w:rsidP="000311DE">
            <w:pPr>
              <w:jc w:val="center"/>
              <w:rPr>
                <w:rFonts w:ascii="Sylfaen" w:hAnsi="Sylfaen" w:cs="Arial"/>
                <w:sz w:val="12"/>
                <w:szCs w:val="12"/>
              </w:rPr>
            </w:pPr>
            <w:r>
              <w:rPr>
                <w:rFonts w:ascii="Sylfaen" w:hAnsi="Sylfaen" w:cs="Arial"/>
                <w:sz w:val="12"/>
                <w:szCs w:val="12"/>
              </w:rPr>
              <w:t>23 121,6</w:t>
            </w:r>
          </w:p>
        </w:tc>
        <w:tc>
          <w:tcPr>
            <w:tcW w:w="231" w:type="pct"/>
            <w:tcBorders>
              <w:top w:val="nil"/>
              <w:left w:val="nil"/>
              <w:bottom w:val="single" w:sz="4" w:space="0" w:color="auto"/>
              <w:right w:val="single" w:sz="4" w:space="0" w:color="auto"/>
            </w:tcBorders>
            <w:shd w:val="clear" w:color="000000" w:fill="FFFFFF"/>
            <w:noWrap/>
            <w:hideMark/>
          </w:tcPr>
          <w:p w14:paraId="073E19B9" w14:textId="0505CEC5" w:rsidR="000311DE" w:rsidRPr="00D04043" w:rsidRDefault="000311DE" w:rsidP="000311DE">
            <w:pPr>
              <w:jc w:val="center"/>
              <w:rPr>
                <w:rFonts w:ascii="Sylfaen" w:hAnsi="Sylfaen" w:cs="Arial"/>
                <w:sz w:val="12"/>
                <w:szCs w:val="12"/>
              </w:rPr>
            </w:pPr>
            <w:r>
              <w:rPr>
                <w:rFonts w:ascii="Sylfaen" w:hAnsi="Sylfaen" w:cs="Arial"/>
                <w:sz w:val="12"/>
                <w:szCs w:val="12"/>
              </w:rPr>
              <w:t>12 662,5</w:t>
            </w:r>
          </w:p>
        </w:tc>
        <w:tc>
          <w:tcPr>
            <w:tcW w:w="231" w:type="pct"/>
            <w:tcBorders>
              <w:top w:val="nil"/>
              <w:left w:val="nil"/>
              <w:bottom w:val="single" w:sz="4" w:space="0" w:color="auto"/>
              <w:right w:val="single" w:sz="8" w:space="0" w:color="auto"/>
            </w:tcBorders>
            <w:shd w:val="clear" w:color="000000" w:fill="FFFFFF"/>
            <w:noWrap/>
            <w:hideMark/>
          </w:tcPr>
          <w:p w14:paraId="746D81E8" w14:textId="2EF406CA" w:rsidR="000311DE" w:rsidRPr="00D04043" w:rsidRDefault="000311DE" w:rsidP="000311DE">
            <w:pPr>
              <w:jc w:val="center"/>
              <w:rPr>
                <w:rFonts w:ascii="Sylfaen" w:hAnsi="Sylfaen" w:cs="Arial"/>
                <w:sz w:val="12"/>
                <w:szCs w:val="12"/>
              </w:rPr>
            </w:pPr>
            <w:r>
              <w:rPr>
                <w:rFonts w:ascii="Sylfaen" w:hAnsi="Sylfaen" w:cs="Arial"/>
                <w:sz w:val="12"/>
                <w:szCs w:val="12"/>
              </w:rPr>
              <w:t>10 459,1</w:t>
            </w:r>
          </w:p>
        </w:tc>
        <w:tc>
          <w:tcPr>
            <w:tcW w:w="224" w:type="pct"/>
            <w:tcBorders>
              <w:top w:val="nil"/>
              <w:left w:val="nil"/>
              <w:bottom w:val="single" w:sz="4" w:space="0" w:color="auto"/>
              <w:right w:val="single" w:sz="4" w:space="0" w:color="auto"/>
            </w:tcBorders>
            <w:shd w:val="clear" w:color="000000" w:fill="FFFFFF"/>
            <w:noWrap/>
            <w:hideMark/>
          </w:tcPr>
          <w:p w14:paraId="0FF1D007" w14:textId="29275F7A" w:rsidR="000311DE" w:rsidRPr="00900B7A" w:rsidRDefault="000311DE" w:rsidP="000311DE">
            <w:pPr>
              <w:jc w:val="center"/>
              <w:rPr>
                <w:rFonts w:ascii="Sylfaen" w:hAnsi="Sylfaen" w:cs="Arial"/>
                <w:sz w:val="12"/>
                <w:szCs w:val="12"/>
              </w:rPr>
            </w:pPr>
            <w:r>
              <w:rPr>
                <w:rFonts w:ascii="Sylfaen" w:hAnsi="Sylfaen" w:cs="Arial"/>
                <w:sz w:val="12"/>
                <w:szCs w:val="12"/>
              </w:rPr>
              <w:t>18 665,8</w:t>
            </w:r>
          </w:p>
        </w:tc>
        <w:tc>
          <w:tcPr>
            <w:tcW w:w="219" w:type="pct"/>
            <w:tcBorders>
              <w:top w:val="nil"/>
              <w:left w:val="nil"/>
              <w:bottom w:val="single" w:sz="4" w:space="0" w:color="auto"/>
              <w:right w:val="single" w:sz="4" w:space="0" w:color="auto"/>
            </w:tcBorders>
            <w:shd w:val="clear" w:color="000000" w:fill="FFFFFF"/>
            <w:noWrap/>
            <w:hideMark/>
          </w:tcPr>
          <w:p w14:paraId="4AC64C7F" w14:textId="43FCA4DF" w:rsidR="000311DE" w:rsidRPr="00900B7A" w:rsidRDefault="000311DE" w:rsidP="000311DE">
            <w:pPr>
              <w:jc w:val="center"/>
              <w:rPr>
                <w:rFonts w:ascii="Sylfaen" w:hAnsi="Sylfaen" w:cs="Arial"/>
                <w:sz w:val="12"/>
                <w:szCs w:val="12"/>
              </w:rPr>
            </w:pPr>
            <w:r>
              <w:rPr>
                <w:rFonts w:ascii="Sylfaen" w:hAnsi="Sylfaen" w:cs="Arial"/>
                <w:sz w:val="12"/>
                <w:szCs w:val="12"/>
              </w:rPr>
              <w:t>10 022,2</w:t>
            </w:r>
          </w:p>
        </w:tc>
        <w:tc>
          <w:tcPr>
            <w:tcW w:w="214" w:type="pct"/>
            <w:tcBorders>
              <w:top w:val="nil"/>
              <w:left w:val="nil"/>
              <w:bottom w:val="single" w:sz="4" w:space="0" w:color="auto"/>
              <w:right w:val="single" w:sz="8" w:space="0" w:color="auto"/>
            </w:tcBorders>
            <w:shd w:val="clear" w:color="000000" w:fill="FFFFFF"/>
            <w:noWrap/>
            <w:hideMark/>
          </w:tcPr>
          <w:p w14:paraId="34718791" w14:textId="62A44170" w:rsidR="000311DE" w:rsidRPr="00900B7A" w:rsidRDefault="000311DE" w:rsidP="000311DE">
            <w:pPr>
              <w:jc w:val="center"/>
              <w:rPr>
                <w:rFonts w:ascii="Sylfaen" w:hAnsi="Sylfaen" w:cs="Arial"/>
                <w:sz w:val="12"/>
                <w:szCs w:val="12"/>
              </w:rPr>
            </w:pPr>
            <w:r>
              <w:rPr>
                <w:rFonts w:ascii="Sylfaen" w:hAnsi="Sylfaen" w:cs="Arial"/>
                <w:sz w:val="12"/>
                <w:szCs w:val="12"/>
              </w:rPr>
              <w:t>8 643,6</w:t>
            </w:r>
          </w:p>
        </w:tc>
        <w:tc>
          <w:tcPr>
            <w:tcW w:w="233" w:type="pct"/>
            <w:tcBorders>
              <w:top w:val="nil"/>
              <w:left w:val="nil"/>
              <w:bottom w:val="single" w:sz="4" w:space="0" w:color="auto"/>
              <w:right w:val="single" w:sz="4" w:space="0" w:color="auto"/>
            </w:tcBorders>
            <w:shd w:val="clear" w:color="000000" w:fill="FFFFFF"/>
            <w:noWrap/>
            <w:hideMark/>
          </w:tcPr>
          <w:p w14:paraId="4FACFA2B" w14:textId="25780F50" w:rsidR="000311DE" w:rsidRPr="00A0361E" w:rsidRDefault="000311DE" w:rsidP="000311DE">
            <w:pPr>
              <w:jc w:val="center"/>
              <w:rPr>
                <w:rFonts w:ascii="Sylfaen" w:hAnsi="Sylfaen" w:cs="Arial"/>
                <w:sz w:val="12"/>
                <w:szCs w:val="12"/>
              </w:rPr>
            </w:pPr>
            <w:r>
              <w:rPr>
                <w:rFonts w:ascii="Sylfaen" w:hAnsi="Sylfaen" w:cs="Arial"/>
                <w:sz w:val="12"/>
                <w:szCs w:val="12"/>
              </w:rPr>
              <w:t>22 476,3</w:t>
            </w:r>
          </w:p>
        </w:tc>
        <w:tc>
          <w:tcPr>
            <w:tcW w:w="219" w:type="pct"/>
            <w:tcBorders>
              <w:top w:val="nil"/>
              <w:left w:val="nil"/>
              <w:bottom w:val="single" w:sz="4" w:space="0" w:color="auto"/>
              <w:right w:val="single" w:sz="4" w:space="0" w:color="auto"/>
            </w:tcBorders>
            <w:shd w:val="clear" w:color="000000" w:fill="FFFFFF"/>
            <w:noWrap/>
            <w:hideMark/>
          </w:tcPr>
          <w:p w14:paraId="17578409" w14:textId="19B1F513" w:rsidR="000311DE" w:rsidRPr="00A0361E" w:rsidRDefault="000311DE" w:rsidP="000311DE">
            <w:pPr>
              <w:jc w:val="center"/>
              <w:rPr>
                <w:rFonts w:ascii="Sylfaen" w:hAnsi="Sylfaen" w:cs="Arial"/>
                <w:sz w:val="12"/>
                <w:szCs w:val="12"/>
              </w:rPr>
            </w:pPr>
            <w:r>
              <w:rPr>
                <w:rFonts w:ascii="Sylfaen" w:hAnsi="Sylfaen" w:cs="Arial"/>
                <w:sz w:val="12"/>
                <w:szCs w:val="12"/>
              </w:rPr>
              <w:t>12 575,6</w:t>
            </w:r>
          </w:p>
        </w:tc>
        <w:tc>
          <w:tcPr>
            <w:tcW w:w="214" w:type="pct"/>
            <w:tcBorders>
              <w:top w:val="nil"/>
              <w:left w:val="nil"/>
              <w:bottom w:val="single" w:sz="4" w:space="0" w:color="auto"/>
              <w:right w:val="single" w:sz="8" w:space="0" w:color="auto"/>
            </w:tcBorders>
            <w:shd w:val="clear" w:color="000000" w:fill="FFFFFF"/>
            <w:noWrap/>
            <w:hideMark/>
          </w:tcPr>
          <w:p w14:paraId="74F685DC" w14:textId="128540F5" w:rsidR="000311DE" w:rsidRPr="00A0361E" w:rsidRDefault="000311DE" w:rsidP="000311DE">
            <w:pPr>
              <w:jc w:val="center"/>
              <w:rPr>
                <w:rFonts w:ascii="Sylfaen" w:hAnsi="Sylfaen" w:cs="Arial"/>
                <w:sz w:val="12"/>
                <w:szCs w:val="12"/>
              </w:rPr>
            </w:pPr>
            <w:r>
              <w:rPr>
                <w:rFonts w:ascii="Sylfaen" w:hAnsi="Sylfaen" w:cs="Arial"/>
                <w:sz w:val="12"/>
                <w:szCs w:val="12"/>
              </w:rPr>
              <w:t>9 900,7</w:t>
            </w:r>
          </w:p>
        </w:tc>
        <w:tc>
          <w:tcPr>
            <w:tcW w:w="233" w:type="pct"/>
            <w:tcBorders>
              <w:top w:val="nil"/>
              <w:left w:val="nil"/>
              <w:bottom w:val="single" w:sz="4" w:space="0" w:color="auto"/>
              <w:right w:val="single" w:sz="4" w:space="0" w:color="auto"/>
            </w:tcBorders>
            <w:shd w:val="clear" w:color="000000" w:fill="FFFFFF"/>
            <w:noWrap/>
            <w:hideMark/>
          </w:tcPr>
          <w:p w14:paraId="5EF51B21" w14:textId="2031CD1A" w:rsidR="000311DE" w:rsidRPr="000311DE" w:rsidRDefault="000311DE" w:rsidP="000311DE">
            <w:pPr>
              <w:jc w:val="center"/>
              <w:rPr>
                <w:rFonts w:ascii="Sylfaen" w:hAnsi="Sylfaen" w:cs="Arial"/>
                <w:sz w:val="12"/>
                <w:szCs w:val="12"/>
              </w:rPr>
            </w:pPr>
            <w:r>
              <w:rPr>
                <w:rFonts w:ascii="Sylfaen" w:hAnsi="Sylfaen" w:cs="Arial"/>
                <w:sz w:val="12"/>
                <w:szCs w:val="12"/>
              </w:rPr>
              <w:t>5 698,0</w:t>
            </w:r>
          </w:p>
        </w:tc>
        <w:tc>
          <w:tcPr>
            <w:tcW w:w="219" w:type="pct"/>
            <w:tcBorders>
              <w:top w:val="nil"/>
              <w:left w:val="nil"/>
              <w:bottom w:val="single" w:sz="4" w:space="0" w:color="auto"/>
              <w:right w:val="single" w:sz="4" w:space="0" w:color="auto"/>
            </w:tcBorders>
            <w:shd w:val="clear" w:color="000000" w:fill="FFFFFF"/>
            <w:noWrap/>
            <w:hideMark/>
          </w:tcPr>
          <w:p w14:paraId="3E099E79" w14:textId="041151D4" w:rsidR="000311DE" w:rsidRPr="00B17FF9" w:rsidRDefault="000311DE" w:rsidP="000311DE">
            <w:pPr>
              <w:jc w:val="center"/>
              <w:rPr>
                <w:rFonts w:ascii="Sylfaen" w:hAnsi="Sylfaen" w:cs="Arial"/>
                <w:sz w:val="12"/>
                <w:szCs w:val="12"/>
                <w:lang w:val="ka-GE"/>
              </w:rPr>
            </w:pPr>
            <w:r>
              <w:rPr>
                <w:rFonts w:ascii="Sylfaen" w:hAnsi="Sylfaen" w:cs="Arial"/>
                <w:sz w:val="12"/>
                <w:szCs w:val="12"/>
              </w:rPr>
              <w:t>5 698,0</w:t>
            </w:r>
          </w:p>
        </w:tc>
        <w:tc>
          <w:tcPr>
            <w:tcW w:w="214" w:type="pct"/>
            <w:tcBorders>
              <w:top w:val="nil"/>
              <w:left w:val="nil"/>
              <w:bottom w:val="single" w:sz="4" w:space="0" w:color="auto"/>
              <w:right w:val="single" w:sz="8" w:space="0" w:color="auto"/>
            </w:tcBorders>
            <w:shd w:val="clear" w:color="000000" w:fill="FFFFFF"/>
            <w:noWrap/>
          </w:tcPr>
          <w:p w14:paraId="12114EC4" w14:textId="1A65A94A" w:rsidR="000311DE" w:rsidRPr="00B17FF9" w:rsidRDefault="000311DE" w:rsidP="000311DE">
            <w:pPr>
              <w:jc w:val="center"/>
              <w:rPr>
                <w:rFonts w:ascii="Sylfaen" w:hAnsi="Sylfaen" w:cs="Arial"/>
                <w:sz w:val="12"/>
                <w:szCs w:val="12"/>
                <w:lang w:val="ka-GE"/>
              </w:rPr>
            </w:pPr>
          </w:p>
        </w:tc>
        <w:tc>
          <w:tcPr>
            <w:tcW w:w="233" w:type="pct"/>
            <w:tcBorders>
              <w:top w:val="nil"/>
              <w:left w:val="nil"/>
              <w:bottom w:val="single" w:sz="4" w:space="0" w:color="auto"/>
              <w:right w:val="single" w:sz="4" w:space="0" w:color="auto"/>
            </w:tcBorders>
            <w:shd w:val="clear" w:color="000000" w:fill="FFFFFF"/>
            <w:noWrap/>
            <w:vAlign w:val="center"/>
            <w:hideMark/>
          </w:tcPr>
          <w:p w14:paraId="6404E1D1" w14:textId="462E4FAB" w:rsidR="000311DE" w:rsidRPr="00324323" w:rsidRDefault="000311DE" w:rsidP="000311DE">
            <w:pPr>
              <w:jc w:val="right"/>
              <w:rPr>
                <w:rFonts w:ascii="Sylfaen" w:hAnsi="Sylfaen" w:cs="Arial"/>
                <w:sz w:val="12"/>
                <w:szCs w:val="12"/>
                <w:lang w:val="ka-GE"/>
              </w:rPr>
            </w:pPr>
            <w:r>
              <w:rPr>
                <w:rFonts w:ascii="Sylfaen" w:hAnsi="Sylfaen" w:cs="Arial"/>
                <w:bCs/>
                <w:sz w:val="12"/>
                <w:szCs w:val="12"/>
              </w:rPr>
              <w:t>5 994,3</w:t>
            </w:r>
          </w:p>
        </w:tc>
        <w:tc>
          <w:tcPr>
            <w:tcW w:w="219" w:type="pct"/>
            <w:tcBorders>
              <w:top w:val="nil"/>
              <w:left w:val="nil"/>
              <w:bottom w:val="single" w:sz="4" w:space="0" w:color="auto"/>
              <w:right w:val="single" w:sz="4" w:space="0" w:color="auto"/>
            </w:tcBorders>
            <w:shd w:val="clear" w:color="000000" w:fill="FFFFFF"/>
            <w:noWrap/>
            <w:vAlign w:val="center"/>
            <w:hideMark/>
          </w:tcPr>
          <w:p w14:paraId="0AC88A86" w14:textId="6FA33715" w:rsidR="000311DE" w:rsidRPr="00324323" w:rsidRDefault="000311DE" w:rsidP="000311DE">
            <w:pPr>
              <w:jc w:val="right"/>
              <w:rPr>
                <w:rFonts w:ascii="Sylfaen" w:hAnsi="Sylfaen" w:cs="Arial"/>
                <w:sz w:val="12"/>
                <w:szCs w:val="12"/>
                <w:lang w:val="ka-GE"/>
              </w:rPr>
            </w:pPr>
            <w:r>
              <w:rPr>
                <w:rFonts w:ascii="Sylfaen" w:hAnsi="Sylfaen" w:cs="Arial"/>
                <w:bCs/>
                <w:sz w:val="12"/>
                <w:szCs w:val="12"/>
              </w:rPr>
              <w:t>5 994,3</w:t>
            </w:r>
          </w:p>
        </w:tc>
        <w:tc>
          <w:tcPr>
            <w:tcW w:w="214" w:type="pct"/>
            <w:tcBorders>
              <w:top w:val="nil"/>
              <w:left w:val="nil"/>
              <w:bottom w:val="single" w:sz="4" w:space="0" w:color="auto"/>
              <w:right w:val="single" w:sz="8" w:space="0" w:color="auto"/>
            </w:tcBorders>
            <w:shd w:val="clear" w:color="000000" w:fill="FFFFFF"/>
            <w:noWrap/>
            <w:vAlign w:val="center"/>
          </w:tcPr>
          <w:p w14:paraId="4A76ECA1" w14:textId="12AAC0C9" w:rsidR="000311DE" w:rsidRPr="00324323" w:rsidRDefault="000311DE" w:rsidP="000311DE">
            <w:pPr>
              <w:jc w:val="right"/>
              <w:rPr>
                <w:rFonts w:ascii="Sylfaen" w:hAnsi="Sylfaen" w:cs="Arial"/>
                <w:sz w:val="12"/>
                <w:szCs w:val="12"/>
                <w:lang w:val="ka-GE"/>
              </w:rPr>
            </w:pPr>
          </w:p>
        </w:tc>
        <w:tc>
          <w:tcPr>
            <w:tcW w:w="228" w:type="pct"/>
            <w:tcBorders>
              <w:top w:val="nil"/>
              <w:left w:val="nil"/>
              <w:bottom w:val="single" w:sz="4" w:space="0" w:color="auto"/>
              <w:right w:val="single" w:sz="4" w:space="0" w:color="auto"/>
            </w:tcBorders>
            <w:shd w:val="clear" w:color="000000" w:fill="FFFFFF"/>
            <w:noWrap/>
            <w:vAlign w:val="center"/>
            <w:hideMark/>
          </w:tcPr>
          <w:p w14:paraId="4AFD94AC" w14:textId="3D6F9C59" w:rsidR="000311DE" w:rsidRPr="00324323" w:rsidRDefault="000311DE" w:rsidP="000311DE">
            <w:pPr>
              <w:jc w:val="right"/>
              <w:rPr>
                <w:rFonts w:ascii="Sylfaen" w:hAnsi="Sylfaen" w:cs="Arial"/>
                <w:sz w:val="12"/>
                <w:szCs w:val="12"/>
              </w:rPr>
            </w:pPr>
            <w:r>
              <w:rPr>
                <w:rFonts w:ascii="Sylfaen" w:hAnsi="Sylfaen" w:cs="Arial"/>
                <w:bCs/>
                <w:sz w:val="12"/>
                <w:szCs w:val="12"/>
              </w:rPr>
              <w:t>6 312,0</w:t>
            </w:r>
          </w:p>
        </w:tc>
        <w:tc>
          <w:tcPr>
            <w:tcW w:w="214" w:type="pct"/>
            <w:tcBorders>
              <w:top w:val="nil"/>
              <w:left w:val="nil"/>
              <w:bottom w:val="single" w:sz="4" w:space="0" w:color="auto"/>
              <w:right w:val="single" w:sz="4" w:space="0" w:color="auto"/>
            </w:tcBorders>
            <w:shd w:val="clear" w:color="000000" w:fill="FFFFFF"/>
            <w:noWrap/>
            <w:vAlign w:val="center"/>
            <w:hideMark/>
          </w:tcPr>
          <w:p w14:paraId="375B5488" w14:textId="3A29BC69" w:rsidR="000311DE" w:rsidRPr="00324323" w:rsidRDefault="000311DE" w:rsidP="000311DE">
            <w:pPr>
              <w:jc w:val="right"/>
              <w:rPr>
                <w:rFonts w:ascii="Sylfaen" w:hAnsi="Sylfaen" w:cs="Arial"/>
                <w:sz w:val="12"/>
                <w:szCs w:val="12"/>
              </w:rPr>
            </w:pPr>
            <w:r>
              <w:rPr>
                <w:rFonts w:ascii="Sylfaen" w:hAnsi="Sylfaen" w:cs="Arial"/>
                <w:bCs/>
                <w:sz w:val="12"/>
                <w:szCs w:val="12"/>
              </w:rPr>
              <w:t>6 312,0</w:t>
            </w:r>
          </w:p>
        </w:tc>
        <w:tc>
          <w:tcPr>
            <w:tcW w:w="214" w:type="pct"/>
            <w:tcBorders>
              <w:top w:val="nil"/>
              <w:left w:val="nil"/>
              <w:bottom w:val="single" w:sz="4" w:space="0" w:color="auto"/>
              <w:right w:val="single" w:sz="8" w:space="0" w:color="auto"/>
            </w:tcBorders>
            <w:shd w:val="clear" w:color="000000" w:fill="FFFFFF"/>
            <w:noWrap/>
            <w:vAlign w:val="center"/>
          </w:tcPr>
          <w:p w14:paraId="74252B3F" w14:textId="2FEDC6B2" w:rsidR="000311DE" w:rsidRPr="00324323" w:rsidRDefault="000311DE" w:rsidP="000311DE">
            <w:pPr>
              <w:jc w:val="right"/>
              <w:rPr>
                <w:rFonts w:ascii="Sylfaen" w:hAnsi="Sylfaen" w:cs="Arial"/>
                <w:sz w:val="12"/>
                <w:szCs w:val="12"/>
              </w:rPr>
            </w:pPr>
          </w:p>
        </w:tc>
        <w:tc>
          <w:tcPr>
            <w:tcW w:w="233" w:type="pct"/>
            <w:tcBorders>
              <w:top w:val="nil"/>
              <w:left w:val="nil"/>
              <w:bottom w:val="single" w:sz="4" w:space="0" w:color="auto"/>
              <w:right w:val="single" w:sz="4" w:space="0" w:color="auto"/>
            </w:tcBorders>
            <w:shd w:val="clear" w:color="000000" w:fill="FFFFFF"/>
            <w:noWrap/>
            <w:vAlign w:val="center"/>
            <w:hideMark/>
          </w:tcPr>
          <w:p w14:paraId="7C4766FB" w14:textId="2F98C237" w:rsidR="000311DE" w:rsidRPr="000311DE" w:rsidRDefault="000311DE" w:rsidP="000311DE">
            <w:pPr>
              <w:jc w:val="right"/>
              <w:rPr>
                <w:rFonts w:ascii="Sylfaen" w:hAnsi="Sylfaen" w:cs="Arial"/>
                <w:sz w:val="12"/>
                <w:szCs w:val="12"/>
              </w:rPr>
            </w:pPr>
            <w:r>
              <w:rPr>
                <w:rFonts w:ascii="Sylfaen" w:hAnsi="Sylfaen" w:cs="Arial"/>
                <w:bCs/>
                <w:sz w:val="12"/>
                <w:szCs w:val="12"/>
              </w:rPr>
              <w:t>6 646,5</w:t>
            </w:r>
          </w:p>
        </w:tc>
        <w:tc>
          <w:tcPr>
            <w:tcW w:w="233" w:type="pct"/>
            <w:tcBorders>
              <w:top w:val="nil"/>
              <w:left w:val="nil"/>
              <w:bottom w:val="single" w:sz="4" w:space="0" w:color="auto"/>
              <w:right w:val="single" w:sz="4" w:space="0" w:color="auto"/>
            </w:tcBorders>
            <w:shd w:val="clear" w:color="000000" w:fill="FFFFFF"/>
            <w:noWrap/>
            <w:vAlign w:val="center"/>
            <w:hideMark/>
          </w:tcPr>
          <w:p w14:paraId="63523056" w14:textId="4D99048F" w:rsidR="000311DE" w:rsidRPr="00324323" w:rsidRDefault="000311DE" w:rsidP="000311DE">
            <w:pPr>
              <w:jc w:val="right"/>
              <w:rPr>
                <w:rFonts w:ascii="Sylfaen" w:hAnsi="Sylfaen" w:cs="Arial"/>
                <w:sz w:val="12"/>
                <w:szCs w:val="12"/>
              </w:rPr>
            </w:pPr>
            <w:r>
              <w:rPr>
                <w:rFonts w:ascii="Sylfaen" w:hAnsi="Sylfaen" w:cs="Arial"/>
                <w:bCs/>
                <w:sz w:val="12"/>
                <w:szCs w:val="12"/>
              </w:rPr>
              <w:t>6 646,5</w:t>
            </w:r>
          </w:p>
        </w:tc>
        <w:tc>
          <w:tcPr>
            <w:tcW w:w="209" w:type="pct"/>
            <w:tcBorders>
              <w:top w:val="nil"/>
              <w:left w:val="nil"/>
              <w:bottom w:val="single" w:sz="4" w:space="0" w:color="auto"/>
              <w:right w:val="single" w:sz="8" w:space="0" w:color="auto"/>
            </w:tcBorders>
            <w:shd w:val="clear" w:color="000000" w:fill="FFFFFF"/>
            <w:noWrap/>
            <w:vAlign w:val="center"/>
          </w:tcPr>
          <w:p w14:paraId="3EB16D54" w14:textId="5D394A11" w:rsidR="000311DE" w:rsidRPr="00324323" w:rsidRDefault="000311DE" w:rsidP="000311DE">
            <w:pPr>
              <w:jc w:val="right"/>
              <w:rPr>
                <w:rFonts w:ascii="Sylfaen" w:hAnsi="Sylfaen" w:cs="Arial"/>
                <w:sz w:val="12"/>
                <w:szCs w:val="12"/>
              </w:rPr>
            </w:pPr>
          </w:p>
        </w:tc>
      </w:tr>
      <w:tr w:rsidR="000311DE" w:rsidRPr="008D37B0" w14:paraId="79E97D05" w14:textId="77777777" w:rsidTr="000311DE">
        <w:trPr>
          <w:trHeight w:val="433"/>
        </w:trPr>
        <w:tc>
          <w:tcPr>
            <w:tcW w:w="321" w:type="pct"/>
            <w:tcBorders>
              <w:top w:val="nil"/>
              <w:left w:val="single" w:sz="8" w:space="0" w:color="auto"/>
              <w:bottom w:val="nil"/>
              <w:right w:val="nil"/>
            </w:tcBorders>
            <w:shd w:val="clear" w:color="000000" w:fill="FFFFFF"/>
            <w:noWrap/>
            <w:vAlign w:val="center"/>
            <w:hideMark/>
          </w:tcPr>
          <w:p w14:paraId="40F9B9AD" w14:textId="77777777" w:rsidR="000311DE" w:rsidRPr="008D37B0" w:rsidRDefault="000311DE" w:rsidP="000311DE">
            <w:pPr>
              <w:rPr>
                <w:rFonts w:ascii="Sylfaen" w:hAnsi="Sylfaen" w:cs="Calibri"/>
                <w:sz w:val="12"/>
                <w:szCs w:val="12"/>
              </w:rPr>
            </w:pPr>
            <w:r w:rsidRPr="008D37B0">
              <w:rPr>
                <w:rFonts w:ascii="Sylfaen" w:hAnsi="Sylfaen" w:cs="Calibri"/>
                <w:sz w:val="12"/>
                <w:szCs w:val="12"/>
              </w:rPr>
              <w:t xml:space="preserve">ვალდებულებების კლება </w:t>
            </w:r>
          </w:p>
        </w:tc>
        <w:tc>
          <w:tcPr>
            <w:tcW w:w="231" w:type="pct"/>
            <w:tcBorders>
              <w:top w:val="nil"/>
              <w:left w:val="single" w:sz="8" w:space="0" w:color="auto"/>
              <w:bottom w:val="nil"/>
              <w:right w:val="single" w:sz="4" w:space="0" w:color="auto"/>
            </w:tcBorders>
            <w:shd w:val="clear" w:color="000000" w:fill="FFFFFF"/>
            <w:noWrap/>
          </w:tcPr>
          <w:p w14:paraId="4754E954" w14:textId="2F01CC58" w:rsidR="000311DE" w:rsidRPr="008D37B0" w:rsidRDefault="000311DE" w:rsidP="000311DE">
            <w:pPr>
              <w:jc w:val="center"/>
              <w:rPr>
                <w:rFonts w:ascii="Sylfaen" w:hAnsi="Sylfaen" w:cs="Arial"/>
                <w:sz w:val="12"/>
                <w:szCs w:val="12"/>
              </w:rPr>
            </w:pPr>
            <w:r w:rsidRPr="008D37B0">
              <w:rPr>
                <w:rFonts w:ascii="Sylfaen" w:hAnsi="Sylfaen" w:cs="Arial"/>
                <w:sz w:val="12"/>
                <w:szCs w:val="12"/>
              </w:rPr>
              <w:t>119,8</w:t>
            </w:r>
          </w:p>
        </w:tc>
        <w:tc>
          <w:tcPr>
            <w:tcW w:w="231" w:type="pct"/>
            <w:tcBorders>
              <w:top w:val="nil"/>
              <w:left w:val="nil"/>
              <w:bottom w:val="nil"/>
              <w:right w:val="single" w:sz="4" w:space="0" w:color="auto"/>
            </w:tcBorders>
            <w:shd w:val="clear" w:color="000000" w:fill="FFFFFF"/>
            <w:noWrap/>
          </w:tcPr>
          <w:p w14:paraId="1F88204C" w14:textId="407C6669" w:rsidR="000311DE" w:rsidRPr="008D37B0" w:rsidRDefault="000311DE" w:rsidP="000311DE">
            <w:pPr>
              <w:jc w:val="center"/>
              <w:rPr>
                <w:rFonts w:ascii="Sylfaen" w:hAnsi="Sylfaen" w:cs="Arial"/>
                <w:sz w:val="12"/>
                <w:szCs w:val="12"/>
              </w:rPr>
            </w:pPr>
            <w:r w:rsidRPr="008D37B0">
              <w:rPr>
                <w:rFonts w:ascii="Sylfaen" w:hAnsi="Sylfaen" w:cs="Arial"/>
                <w:sz w:val="12"/>
                <w:szCs w:val="12"/>
              </w:rPr>
              <w:t>119,8</w:t>
            </w:r>
          </w:p>
        </w:tc>
        <w:tc>
          <w:tcPr>
            <w:tcW w:w="231" w:type="pct"/>
            <w:tcBorders>
              <w:top w:val="nil"/>
              <w:left w:val="nil"/>
              <w:bottom w:val="nil"/>
              <w:right w:val="single" w:sz="8" w:space="0" w:color="auto"/>
            </w:tcBorders>
            <w:shd w:val="clear" w:color="000000" w:fill="FFFFFF"/>
            <w:noWrap/>
          </w:tcPr>
          <w:p w14:paraId="444BC2D9" w14:textId="48837670" w:rsidR="000311DE" w:rsidRPr="008D37B0" w:rsidRDefault="000311DE" w:rsidP="000311DE">
            <w:pPr>
              <w:jc w:val="center"/>
              <w:rPr>
                <w:rFonts w:ascii="Sylfaen" w:hAnsi="Sylfaen" w:cs="Arial"/>
                <w:sz w:val="12"/>
                <w:szCs w:val="12"/>
              </w:rPr>
            </w:pPr>
            <w:r w:rsidRPr="008D37B0">
              <w:rPr>
                <w:rFonts w:ascii="Sylfaen" w:hAnsi="Sylfaen" w:cs="Arial"/>
                <w:sz w:val="12"/>
                <w:szCs w:val="12"/>
              </w:rPr>
              <w:t>0,0</w:t>
            </w:r>
          </w:p>
        </w:tc>
        <w:tc>
          <w:tcPr>
            <w:tcW w:w="224" w:type="pct"/>
            <w:tcBorders>
              <w:top w:val="nil"/>
              <w:left w:val="nil"/>
              <w:bottom w:val="nil"/>
              <w:right w:val="single" w:sz="4" w:space="0" w:color="auto"/>
            </w:tcBorders>
            <w:shd w:val="clear" w:color="000000" w:fill="FFFFFF"/>
            <w:noWrap/>
            <w:hideMark/>
          </w:tcPr>
          <w:p w14:paraId="040B7BFC" w14:textId="0C2A3A8D" w:rsidR="000311DE" w:rsidRPr="008D37B0" w:rsidRDefault="000311DE" w:rsidP="000311DE">
            <w:pPr>
              <w:jc w:val="center"/>
              <w:rPr>
                <w:rFonts w:ascii="Sylfaen" w:hAnsi="Sylfaen" w:cs="Arial"/>
                <w:sz w:val="12"/>
                <w:szCs w:val="12"/>
                <w:lang w:val="ka-GE"/>
              </w:rPr>
            </w:pPr>
            <w:r w:rsidRPr="008D37B0">
              <w:rPr>
                <w:rFonts w:ascii="Sylfaen" w:hAnsi="Sylfaen" w:cs="Arial"/>
                <w:sz w:val="12"/>
                <w:szCs w:val="12"/>
                <w:lang w:val="ka-GE"/>
              </w:rPr>
              <w:t>119,8</w:t>
            </w:r>
          </w:p>
        </w:tc>
        <w:tc>
          <w:tcPr>
            <w:tcW w:w="219" w:type="pct"/>
            <w:tcBorders>
              <w:top w:val="nil"/>
              <w:left w:val="nil"/>
              <w:bottom w:val="nil"/>
              <w:right w:val="single" w:sz="4" w:space="0" w:color="auto"/>
            </w:tcBorders>
            <w:shd w:val="clear" w:color="000000" w:fill="FFFFFF"/>
            <w:noWrap/>
            <w:hideMark/>
          </w:tcPr>
          <w:p w14:paraId="6732B697" w14:textId="555ABC17" w:rsidR="000311DE" w:rsidRPr="008D37B0" w:rsidRDefault="000311DE" w:rsidP="000311DE">
            <w:pPr>
              <w:jc w:val="center"/>
              <w:rPr>
                <w:rFonts w:ascii="Sylfaen" w:hAnsi="Sylfaen" w:cs="Arial"/>
                <w:sz w:val="12"/>
                <w:szCs w:val="12"/>
              </w:rPr>
            </w:pPr>
            <w:r w:rsidRPr="008D37B0">
              <w:rPr>
                <w:rFonts w:ascii="Sylfaen" w:hAnsi="Sylfaen" w:cs="Arial"/>
                <w:sz w:val="12"/>
                <w:szCs w:val="12"/>
                <w:lang w:val="ka-GE"/>
              </w:rPr>
              <w:t>119,8</w:t>
            </w:r>
          </w:p>
        </w:tc>
        <w:tc>
          <w:tcPr>
            <w:tcW w:w="214" w:type="pct"/>
            <w:tcBorders>
              <w:top w:val="nil"/>
              <w:left w:val="nil"/>
              <w:bottom w:val="nil"/>
              <w:right w:val="single" w:sz="8" w:space="0" w:color="auto"/>
            </w:tcBorders>
            <w:shd w:val="clear" w:color="000000" w:fill="FFFFFF"/>
            <w:noWrap/>
            <w:hideMark/>
          </w:tcPr>
          <w:p w14:paraId="1F93A4AF" w14:textId="601F4D2B" w:rsidR="000311DE" w:rsidRPr="008D37B0" w:rsidRDefault="000311DE" w:rsidP="000311DE">
            <w:pPr>
              <w:jc w:val="center"/>
              <w:rPr>
                <w:rFonts w:ascii="Sylfaen" w:hAnsi="Sylfaen" w:cs="Arial"/>
                <w:sz w:val="12"/>
                <w:szCs w:val="12"/>
              </w:rPr>
            </w:pPr>
            <w:r w:rsidRPr="008D37B0">
              <w:rPr>
                <w:rFonts w:ascii="Sylfaen" w:hAnsi="Sylfaen" w:cs="Arial"/>
                <w:sz w:val="12"/>
                <w:szCs w:val="12"/>
              </w:rPr>
              <w:t>0,0</w:t>
            </w:r>
          </w:p>
        </w:tc>
        <w:tc>
          <w:tcPr>
            <w:tcW w:w="233" w:type="pct"/>
            <w:tcBorders>
              <w:top w:val="nil"/>
              <w:left w:val="nil"/>
              <w:bottom w:val="nil"/>
              <w:right w:val="single" w:sz="4" w:space="0" w:color="auto"/>
            </w:tcBorders>
            <w:shd w:val="clear" w:color="000000" w:fill="FFFFFF"/>
            <w:noWrap/>
            <w:hideMark/>
          </w:tcPr>
          <w:p w14:paraId="6B430923" w14:textId="29624F69" w:rsidR="000311DE" w:rsidRPr="00A0361E" w:rsidRDefault="000311DE" w:rsidP="000311DE">
            <w:pPr>
              <w:jc w:val="center"/>
              <w:rPr>
                <w:rFonts w:ascii="Sylfaen" w:hAnsi="Sylfaen" w:cs="Arial"/>
                <w:sz w:val="12"/>
                <w:szCs w:val="12"/>
              </w:rPr>
            </w:pPr>
            <w:r>
              <w:rPr>
                <w:rFonts w:ascii="Sylfaen" w:hAnsi="Sylfaen" w:cs="Arial"/>
                <w:sz w:val="12"/>
                <w:szCs w:val="12"/>
              </w:rPr>
              <w:t>60,0</w:t>
            </w:r>
          </w:p>
        </w:tc>
        <w:tc>
          <w:tcPr>
            <w:tcW w:w="219" w:type="pct"/>
            <w:tcBorders>
              <w:top w:val="nil"/>
              <w:left w:val="nil"/>
              <w:bottom w:val="nil"/>
              <w:right w:val="single" w:sz="4" w:space="0" w:color="auto"/>
            </w:tcBorders>
            <w:shd w:val="clear" w:color="000000" w:fill="FFFFFF"/>
            <w:noWrap/>
            <w:hideMark/>
          </w:tcPr>
          <w:p w14:paraId="0E0D1102" w14:textId="0A1E99E8" w:rsidR="000311DE" w:rsidRPr="00A0361E" w:rsidRDefault="000311DE" w:rsidP="000311DE">
            <w:pPr>
              <w:jc w:val="center"/>
              <w:rPr>
                <w:rFonts w:ascii="Sylfaen" w:hAnsi="Sylfaen" w:cs="Arial"/>
                <w:sz w:val="12"/>
                <w:szCs w:val="12"/>
              </w:rPr>
            </w:pPr>
            <w:r>
              <w:rPr>
                <w:rFonts w:ascii="Sylfaen" w:hAnsi="Sylfaen" w:cs="Arial"/>
                <w:sz w:val="12"/>
                <w:szCs w:val="12"/>
              </w:rPr>
              <w:t>60,0</w:t>
            </w:r>
          </w:p>
        </w:tc>
        <w:tc>
          <w:tcPr>
            <w:tcW w:w="214" w:type="pct"/>
            <w:tcBorders>
              <w:top w:val="nil"/>
              <w:left w:val="nil"/>
              <w:bottom w:val="nil"/>
              <w:right w:val="single" w:sz="8" w:space="0" w:color="auto"/>
            </w:tcBorders>
            <w:shd w:val="clear" w:color="000000" w:fill="FFFFFF"/>
            <w:noWrap/>
            <w:hideMark/>
          </w:tcPr>
          <w:p w14:paraId="26522496" w14:textId="4464E98F" w:rsidR="000311DE" w:rsidRPr="008D37B0" w:rsidRDefault="000311DE" w:rsidP="000311DE">
            <w:pPr>
              <w:jc w:val="center"/>
              <w:rPr>
                <w:rFonts w:ascii="Sylfaen" w:hAnsi="Sylfaen" w:cs="Arial"/>
                <w:sz w:val="12"/>
                <w:szCs w:val="12"/>
              </w:rPr>
            </w:pPr>
            <w:r w:rsidRPr="008D37B0">
              <w:rPr>
                <w:rFonts w:ascii="Sylfaen" w:hAnsi="Sylfaen" w:cs="Arial"/>
                <w:sz w:val="12"/>
                <w:szCs w:val="12"/>
              </w:rPr>
              <w:t>0,0</w:t>
            </w:r>
          </w:p>
        </w:tc>
        <w:tc>
          <w:tcPr>
            <w:tcW w:w="233" w:type="pct"/>
            <w:tcBorders>
              <w:top w:val="nil"/>
              <w:left w:val="nil"/>
              <w:bottom w:val="nil"/>
              <w:right w:val="single" w:sz="4" w:space="0" w:color="auto"/>
            </w:tcBorders>
            <w:shd w:val="clear" w:color="000000" w:fill="FFFFFF"/>
            <w:noWrap/>
            <w:hideMark/>
          </w:tcPr>
          <w:p w14:paraId="4BE3DD46" w14:textId="537AFB6E" w:rsidR="000311DE" w:rsidRPr="008D37B0" w:rsidRDefault="000311DE" w:rsidP="000311DE">
            <w:pPr>
              <w:jc w:val="center"/>
              <w:rPr>
                <w:rFonts w:ascii="Sylfaen" w:hAnsi="Sylfaen" w:cs="Arial"/>
                <w:sz w:val="12"/>
                <w:szCs w:val="12"/>
              </w:rPr>
            </w:pPr>
            <w:r w:rsidRPr="008D37B0">
              <w:rPr>
                <w:rFonts w:ascii="Sylfaen" w:hAnsi="Sylfaen" w:cs="Arial"/>
                <w:sz w:val="12"/>
                <w:szCs w:val="12"/>
              </w:rPr>
              <w:t xml:space="preserve"> </w:t>
            </w:r>
            <w:r>
              <w:rPr>
                <w:rFonts w:ascii="Sylfaen" w:hAnsi="Sylfaen" w:cs="Arial"/>
                <w:sz w:val="12"/>
                <w:szCs w:val="12"/>
                <w:lang w:val="ka-GE"/>
              </w:rPr>
              <w:t>0</w:t>
            </w:r>
            <w:r>
              <w:rPr>
                <w:rFonts w:ascii="Sylfaen" w:hAnsi="Sylfaen" w:cs="Arial"/>
                <w:sz w:val="12"/>
                <w:szCs w:val="12"/>
              </w:rPr>
              <w:t>,</w:t>
            </w:r>
            <w:r>
              <w:rPr>
                <w:rFonts w:ascii="Sylfaen" w:hAnsi="Sylfaen" w:cs="Arial"/>
                <w:sz w:val="12"/>
                <w:szCs w:val="12"/>
                <w:lang w:val="ka-GE"/>
              </w:rPr>
              <w:t>0</w:t>
            </w:r>
            <w:r w:rsidRPr="008D37B0">
              <w:rPr>
                <w:rFonts w:ascii="Sylfaen" w:hAnsi="Sylfaen" w:cs="Arial"/>
                <w:sz w:val="12"/>
                <w:szCs w:val="12"/>
              </w:rPr>
              <w:t xml:space="preserve">   </w:t>
            </w:r>
          </w:p>
        </w:tc>
        <w:tc>
          <w:tcPr>
            <w:tcW w:w="219" w:type="pct"/>
            <w:tcBorders>
              <w:top w:val="nil"/>
              <w:left w:val="nil"/>
              <w:bottom w:val="nil"/>
              <w:right w:val="single" w:sz="4" w:space="0" w:color="auto"/>
            </w:tcBorders>
            <w:shd w:val="clear" w:color="000000" w:fill="FFFFFF"/>
            <w:noWrap/>
            <w:hideMark/>
          </w:tcPr>
          <w:p w14:paraId="1FDA62B8" w14:textId="6F43509F" w:rsidR="000311DE" w:rsidRPr="008D37B0" w:rsidRDefault="000311DE" w:rsidP="000311DE">
            <w:pPr>
              <w:jc w:val="center"/>
              <w:rPr>
                <w:rFonts w:ascii="Sylfaen" w:hAnsi="Sylfaen" w:cs="Arial"/>
                <w:sz w:val="12"/>
                <w:szCs w:val="12"/>
              </w:rPr>
            </w:pPr>
            <w:r w:rsidRPr="008D37B0">
              <w:rPr>
                <w:rFonts w:ascii="Sylfaen" w:hAnsi="Sylfaen" w:cs="Arial"/>
                <w:sz w:val="12"/>
                <w:szCs w:val="12"/>
              </w:rPr>
              <w:t xml:space="preserve"> </w:t>
            </w:r>
            <w:r>
              <w:rPr>
                <w:rFonts w:ascii="Sylfaen" w:hAnsi="Sylfaen" w:cs="Arial"/>
                <w:sz w:val="12"/>
                <w:szCs w:val="12"/>
                <w:lang w:val="ka-GE"/>
              </w:rPr>
              <w:t>0</w:t>
            </w:r>
            <w:r>
              <w:rPr>
                <w:rFonts w:ascii="Sylfaen" w:hAnsi="Sylfaen" w:cs="Arial"/>
                <w:sz w:val="12"/>
                <w:szCs w:val="12"/>
              </w:rPr>
              <w:t>,</w:t>
            </w:r>
            <w:r>
              <w:rPr>
                <w:rFonts w:ascii="Sylfaen" w:hAnsi="Sylfaen" w:cs="Arial"/>
                <w:sz w:val="12"/>
                <w:szCs w:val="12"/>
                <w:lang w:val="ka-GE"/>
              </w:rPr>
              <w:t>0</w:t>
            </w:r>
            <w:r w:rsidRPr="008D37B0">
              <w:rPr>
                <w:rFonts w:ascii="Sylfaen" w:hAnsi="Sylfaen" w:cs="Arial"/>
                <w:sz w:val="12"/>
                <w:szCs w:val="12"/>
              </w:rPr>
              <w:t xml:space="preserve">   </w:t>
            </w:r>
          </w:p>
        </w:tc>
        <w:tc>
          <w:tcPr>
            <w:tcW w:w="214" w:type="pct"/>
            <w:tcBorders>
              <w:top w:val="nil"/>
              <w:left w:val="nil"/>
              <w:bottom w:val="nil"/>
              <w:right w:val="single" w:sz="8" w:space="0" w:color="auto"/>
            </w:tcBorders>
            <w:shd w:val="clear" w:color="000000" w:fill="FFFFFF"/>
            <w:noWrap/>
          </w:tcPr>
          <w:p w14:paraId="1809EFE8" w14:textId="491C4157" w:rsidR="000311DE" w:rsidRPr="008D37B0" w:rsidRDefault="000311DE" w:rsidP="000311DE">
            <w:pPr>
              <w:jc w:val="center"/>
              <w:rPr>
                <w:rFonts w:ascii="Sylfaen" w:hAnsi="Sylfaen" w:cs="Arial"/>
                <w:sz w:val="12"/>
                <w:szCs w:val="12"/>
              </w:rPr>
            </w:pPr>
          </w:p>
        </w:tc>
        <w:tc>
          <w:tcPr>
            <w:tcW w:w="233" w:type="pct"/>
            <w:tcBorders>
              <w:top w:val="nil"/>
              <w:left w:val="nil"/>
              <w:bottom w:val="nil"/>
              <w:right w:val="single" w:sz="4" w:space="0" w:color="auto"/>
            </w:tcBorders>
            <w:shd w:val="clear" w:color="000000" w:fill="FFFFFF"/>
            <w:noWrap/>
            <w:hideMark/>
          </w:tcPr>
          <w:p w14:paraId="10964085" w14:textId="01BAC92A" w:rsidR="000311DE" w:rsidRPr="008D37B0" w:rsidRDefault="000311DE" w:rsidP="000311DE">
            <w:pPr>
              <w:jc w:val="center"/>
              <w:rPr>
                <w:rFonts w:ascii="Sylfaen" w:hAnsi="Sylfaen" w:cs="Arial"/>
                <w:sz w:val="12"/>
                <w:szCs w:val="12"/>
              </w:rPr>
            </w:pPr>
            <w:r w:rsidRPr="008D37B0">
              <w:rPr>
                <w:rFonts w:ascii="Sylfaen" w:hAnsi="Sylfaen" w:cs="Arial"/>
                <w:sz w:val="12"/>
                <w:szCs w:val="12"/>
              </w:rPr>
              <w:t xml:space="preserve"> </w:t>
            </w:r>
            <w:r>
              <w:rPr>
                <w:rFonts w:ascii="Sylfaen" w:hAnsi="Sylfaen" w:cs="Arial"/>
                <w:sz w:val="12"/>
                <w:szCs w:val="12"/>
                <w:lang w:val="ka-GE"/>
              </w:rPr>
              <w:t>0</w:t>
            </w:r>
            <w:r>
              <w:rPr>
                <w:rFonts w:ascii="Sylfaen" w:hAnsi="Sylfaen" w:cs="Arial"/>
                <w:sz w:val="12"/>
                <w:szCs w:val="12"/>
              </w:rPr>
              <w:t>,</w:t>
            </w:r>
            <w:r>
              <w:rPr>
                <w:rFonts w:ascii="Sylfaen" w:hAnsi="Sylfaen" w:cs="Arial"/>
                <w:sz w:val="12"/>
                <w:szCs w:val="12"/>
                <w:lang w:val="ka-GE"/>
              </w:rPr>
              <w:t>0</w:t>
            </w:r>
            <w:r w:rsidRPr="008D37B0">
              <w:rPr>
                <w:rFonts w:ascii="Sylfaen" w:hAnsi="Sylfaen" w:cs="Arial"/>
                <w:sz w:val="12"/>
                <w:szCs w:val="12"/>
              </w:rPr>
              <w:t xml:space="preserve">   </w:t>
            </w:r>
          </w:p>
        </w:tc>
        <w:tc>
          <w:tcPr>
            <w:tcW w:w="219" w:type="pct"/>
            <w:tcBorders>
              <w:top w:val="nil"/>
              <w:left w:val="nil"/>
              <w:bottom w:val="nil"/>
              <w:right w:val="single" w:sz="4" w:space="0" w:color="auto"/>
            </w:tcBorders>
            <w:shd w:val="clear" w:color="000000" w:fill="FFFFFF"/>
            <w:noWrap/>
            <w:hideMark/>
          </w:tcPr>
          <w:p w14:paraId="7F946C64" w14:textId="7B7CB8B8" w:rsidR="000311DE" w:rsidRPr="008D37B0" w:rsidRDefault="000311DE" w:rsidP="000311DE">
            <w:pPr>
              <w:jc w:val="center"/>
              <w:rPr>
                <w:rFonts w:ascii="Sylfaen" w:hAnsi="Sylfaen" w:cs="Arial"/>
                <w:sz w:val="12"/>
                <w:szCs w:val="12"/>
              </w:rPr>
            </w:pPr>
            <w:r w:rsidRPr="008D37B0">
              <w:rPr>
                <w:rFonts w:ascii="Sylfaen" w:hAnsi="Sylfaen" w:cs="Arial"/>
                <w:sz w:val="12"/>
                <w:szCs w:val="12"/>
              </w:rPr>
              <w:t xml:space="preserve"> </w:t>
            </w:r>
            <w:r>
              <w:rPr>
                <w:rFonts w:ascii="Sylfaen" w:hAnsi="Sylfaen" w:cs="Arial"/>
                <w:sz w:val="12"/>
                <w:szCs w:val="12"/>
                <w:lang w:val="ka-GE"/>
              </w:rPr>
              <w:t>0</w:t>
            </w:r>
            <w:r>
              <w:rPr>
                <w:rFonts w:ascii="Sylfaen" w:hAnsi="Sylfaen" w:cs="Arial"/>
                <w:sz w:val="12"/>
                <w:szCs w:val="12"/>
              </w:rPr>
              <w:t>,</w:t>
            </w:r>
            <w:r>
              <w:rPr>
                <w:rFonts w:ascii="Sylfaen" w:hAnsi="Sylfaen" w:cs="Arial"/>
                <w:sz w:val="12"/>
                <w:szCs w:val="12"/>
                <w:lang w:val="ka-GE"/>
              </w:rPr>
              <w:t>0</w:t>
            </w:r>
            <w:r w:rsidRPr="008D37B0">
              <w:rPr>
                <w:rFonts w:ascii="Sylfaen" w:hAnsi="Sylfaen" w:cs="Arial"/>
                <w:sz w:val="12"/>
                <w:szCs w:val="12"/>
              </w:rPr>
              <w:t xml:space="preserve">   </w:t>
            </w:r>
          </w:p>
        </w:tc>
        <w:tc>
          <w:tcPr>
            <w:tcW w:w="214" w:type="pct"/>
            <w:tcBorders>
              <w:top w:val="nil"/>
              <w:left w:val="nil"/>
              <w:bottom w:val="nil"/>
              <w:right w:val="single" w:sz="8" w:space="0" w:color="auto"/>
            </w:tcBorders>
            <w:shd w:val="clear" w:color="000000" w:fill="FFFFFF"/>
            <w:noWrap/>
          </w:tcPr>
          <w:p w14:paraId="7C0F3588" w14:textId="3BB29CD6" w:rsidR="000311DE" w:rsidRPr="008D37B0" w:rsidRDefault="000311DE" w:rsidP="000311DE">
            <w:pPr>
              <w:jc w:val="center"/>
              <w:rPr>
                <w:rFonts w:ascii="Sylfaen" w:hAnsi="Sylfaen" w:cs="Arial"/>
                <w:sz w:val="12"/>
                <w:szCs w:val="12"/>
              </w:rPr>
            </w:pPr>
          </w:p>
        </w:tc>
        <w:tc>
          <w:tcPr>
            <w:tcW w:w="228" w:type="pct"/>
            <w:tcBorders>
              <w:top w:val="nil"/>
              <w:left w:val="nil"/>
              <w:bottom w:val="nil"/>
              <w:right w:val="single" w:sz="4" w:space="0" w:color="auto"/>
            </w:tcBorders>
            <w:shd w:val="clear" w:color="000000" w:fill="FFFFFF"/>
            <w:noWrap/>
            <w:hideMark/>
          </w:tcPr>
          <w:p w14:paraId="14FEABFA" w14:textId="009900DD" w:rsidR="000311DE" w:rsidRPr="008D37B0" w:rsidRDefault="000311DE" w:rsidP="000311DE">
            <w:pPr>
              <w:jc w:val="center"/>
              <w:rPr>
                <w:rFonts w:ascii="Sylfaen" w:hAnsi="Sylfaen" w:cs="Arial"/>
                <w:sz w:val="12"/>
                <w:szCs w:val="12"/>
              </w:rPr>
            </w:pPr>
            <w:r w:rsidRPr="008D37B0">
              <w:rPr>
                <w:rFonts w:ascii="Sylfaen" w:hAnsi="Sylfaen" w:cs="Arial"/>
                <w:sz w:val="12"/>
                <w:szCs w:val="12"/>
              </w:rPr>
              <w:t xml:space="preserve"> </w:t>
            </w:r>
            <w:r>
              <w:rPr>
                <w:rFonts w:ascii="Sylfaen" w:hAnsi="Sylfaen" w:cs="Arial"/>
                <w:sz w:val="12"/>
                <w:szCs w:val="12"/>
                <w:lang w:val="ka-GE"/>
              </w:rPr>
              <w:t>0</w:t>
            </w:r>
            <w:r>
              <w:rPr>
                <w:rFonts w:ascii="Sylfaen" w:hAnsi="Sylfaen" w:cs="Arial"/>
                <w:sz w:val="12"/>
                <w:szCs w:val="12"/>
              </w:rPr>
              <w:t>,</w:t>
            </w:r>
            <w:r>
              <w:rPr>
                <w:rFonts w:ascii="Sylfaen" w:hAnsi="Sylfaen" w:cs="Arial"/>
                <w:sz w:val="12"/>
                <w:szCs w:val="12"/>
                <w:lang w:val="ka-GE"/>
              </w:rPr>
              <w:t>0</w:t>
            </w:r>
            <w:r w:rsidRPr="008D37B0">
              <w:rPr>
                <w:rFonts w:ascii="Sylfaen" w:hAnsi="Sylfaen" w:cs="Arial"/>
                <w:sz w:val="12"/>
                <w:szCs w:val="12"/>
              </w:rPr>
              <w:t xml:space="preserve">   </w:t>
            </w:r>
          </w:p>
        </w:tc>
        <w:tc>
          <w:tcPr>
            <w:tcW w:w="214" w:type="pct"/>
            <w:tcBorders>
              <w:top w:val="nil"/>
              <w:left w:val="nil"/>
              <w:bottom w:val="nil"/>
              <w:right w:val="single" w:sz="4" w:space="0" w:color="auto"/>
            </w:tcBorders>
            <w:shd w:val="clear" w:color="000000" w:fill="FFFFFF"/>
            <w:noWrap/>
            <w:hideMark/>
          </w:tcPr>
          <w:p w14:paraId="05F420F0" w14:textId="613B452E" w:rsidR="000311DE" w:rsidRPr="008D37B0" w:rsidRDefault="000311DE" w:rsidP="000311DE">
            <w:pPr>
              <w:jc w:val="center"/>
              <w:rPr>
                <w:rFonts w:ascii="Sylfaen" w:hAnsi="Sylfaen" w:cs="Arial"/>
                <w:sz w:val="12"/>
                <w:szCs w:val="12"/>
              </w:rPr>
            </w:pPr>
            <w:r>
              <w:rPr>
                <w:rFonts w:ascii="Sylfaen" w:hAnsi="Sylfaen" w:cs="Arial"/>
                <w:sz w:val="12"/>
                <w:szCs w:val="12"/>
                <w:lang w:val="ka-GE"/>
              </w:rPr>
              <w:t>0</w:t>
            </w:r>
            <w:r w:rsidRPr="008D37B0">
              <w:rPr>
                <w:rFonts w:ascii="Sylfaen" w:hAnsi="Sylfaen" w:cs="Arial"/>
                <w:sz w:val="12"/>
                <w:szCs w:val="12"/>
              </w:rPr>
              <w:t>.</w:t>
            </w:r>
            <w:r>
              <w:rPr>
                <w:rFonts w:ascii="Sylfaen" w:hAnsi="Sylfaen" w:cs="Arial"/>
                <w:sz w:val="12"/>
                <w:szCs w:val="12"/>
                <w:lang w:val="ka-GE"/>
              </w:rPr>
              <w:t>0</w:t>
            </w:r>
            <w:r w:rsidRPr="008D37B0">
              <w:rPr>
                <w:rFonts w:ascii="Sylfaen" w:hAnsi="Sylfaen" w:cs="Arial"/>
                <w:sz w:val="12"/>
                <w:szCs w:val="12"/>
              </w:rPr>
              <w:t xml:space="preserve">   </w:t>
            </w:r>
          </w:p>
        </w:tc>
        <w:tc>
          <w:tcPr>
            <w:tcW w:w="214" w:type="pct"/>
            <w:tcBorders>
              <w:top w:val="nil"/>
              <w:left w:val="nil"/>
              <w:bottom w:val="nil"/>
              <w:right w:val="single" w:sz="8" w:space="0" w:color="auto"/>
            </w:tcBorders>
            <w:shd w:val="clear" w:color="000000" w:fill="FFFFFF"/>
            <w:noWrap/>
          </w:tcPr>
          <w:p w14:paraId="01A0481F" w14:textId="77777777" w:rsidR="000311DE" w:rsidRPr="008D37B0" w:rsidRDefault="000311DE" w:rsidP="000311DE">
            <w:pPr>
              <w:jc w:val="center"/>
              <w:rPr>
                <w:rFonts w:ascii="Sylfaen" w:hAnsi="Sylfaen" w:cs="Arial"/>
                <w:sz w:val="12"/>
                <w:szCs w:val="12"/>
              </w:rPr>
            </w:pPr>
          </w:p>
        </w:tc>
        <w:tc>
          <w:tcPr>
            <w:tcW w:w="233" w:type="pct"/>
            <w:tcBorders>
              <w:top w:val="nil"/>
              <w:left w:val="nil"/>
              <w:bottom w:val="nil"/>
              <w:right w:val="single" w:sz="4" w:space="0" w:color="auto"/>
            </w:tcBorders>
            <w:shd w:val="clear" w:color="000000" w:fill="FFFFFF"/>
            <w:noWrap/>
            <w:hideMark/>
          </w:tcPr>
          <w:p w14:paraId="554A9E11" w14:textId="01D2DA49" w:rsidR="000311DE" w:rsidRPr="008D37B0" w:rsidRDefault="000311DE" w:rsidP="000311DE">
            <w:pPr>
              <w:jc w:val="center"/>
              <w:rPr>
                <w:rFonts w:ascii="Sylfaen" w:hAnsi="Sylfaen" w:cs="Arial"/>
                <w:sz w:val="12"/>
                <w:szCs w:val="12"/>
              </w:rPr>
            </w:pPr>
            <w:r>
              <w:rPr>
                <w:rFonts w:ascii="Sylfaen" w:hAnsi="Sylfaen" w:cs="Arial"/>
                <w:sz w:val="12"/>
                <w:szCs w:val="12"/>
                <w:lang w:val="ka-GE"/>
              </w:rPr>
              <w:t>0</w:t>
            </w:r>
            <w:r w:rsidRPr="008D37B0">
              <w:rPr>
                <w:rFonts w:ascii="Sylfaen" w:hAnsi="Sylfaen" w:cs="Arial"/>
                <w:sz w:val="12"/>
                <w:szCs w:val="12"/>
              </w:rPr>
              <w:t>.</w:t>
            </w:r>
            <w:r>
              <w:rPr>
                <w:rFonts w:ascii="Sylfaen" w:hAnsi="Sylfaen" w:cs="Arial"/>
                <w:sz w:val="12"/>
                <w:szCs w:val="12"/>
                <w:lang w:val="ka-GE"/>
              </w:rPr>
              <w:t>0</w:t>
            </w:r>
            <w:r w:rsidRPr="008D37B0">
              <w:rPr>
                <w:rFonts w:ascii="Sylfaen" w:hAnsi="Sylfaen" w:cs="Arial"/>
                <w:sz w:val="12"/>
                <w:szCs w:val="12"/>
              </w:rPr>
              <w:t xml:space="preserve">   </w:t>
            </w:r>
          </w:p>
        </w:tc>
        <w:tc>
          <w:tcPr>
            <w:tcW w:w="233" w:type="pct"/>
            <w:tcBorders>
              <w:top w:val="nil"/>
              <w:left w:val="nil"/>
              <w:bottom w:val="nil"/>
              <w:right w:val="single" w:sz="4" w:space="0" w:color="auto"/>
            </w:tcBorders>
            <w:shd w:val="clear" w:color="000000" w:fill="FFFFFF"/>
            <w:noWrap/>
            <w:hideMark/>
          </w:tcPr>
          <w:p w14:paraId="2CDC9AE6" w14:textId="7FBFED0C" w:rsidR="000311DE" w:rsidRPr="008D37B0" w:rsidRDefault="000311DE" w:rsidP="000311DE">
            <w:pPr>
              <w:jc w:val="center"/>
              <w:rPr>
                <w:rFonts w:ascii="Sylfaen" w:hAnsi="Sylfaen" w:cs="Arial"/>
                <w:sz w:val="12"/>
                <w:szCs w:val="12"/>
              </w:rPr>
            </w:pPr>
            <w:r>
              <w:rPr>
                <w:rFonts w:ascii="Sylfaen" w:hAnsi="Sylfaen" w:cs="Arial"/>
                <w:sz w:val="12"/>
                <w:szCs w:val="12"/>
                <w:lang w:val="ka-GE"/>
              </w:rPr>
              <w:t>0</w:t>
            </w:r>
            <w:r w:rsidRPr="008D37B0">
              <w:rPr>
                <w:rFonts w:ascii="Sylfaen" w:hAnsi="Sylfaen" w:cs="Arial"/>
                <w:sz w:val="12"/>
                <w:szCs w:val="12"/>
              </w:rPr>
              <w:t>.</w:t>
            </w:r>
            <w:r>
              <w:rPr>
                <w:rFonts w:ascii="Sylfaen" w:hAnsi="Sylfaen" w:cs="Arial"/>
                <w:sz w:val="12"/>
                <w:szCs w:val="12"/>
                <w:lang w:val="ka-GE"/>
              </w:rPr>
              <w:t>0</w:t>
            </w:r>
            <w:r w:rsidRPr="008D37B0">
              <w:rPr>
                <w:rFonts w:ascii="Sylfaen" w:hAnsi="Sylfaen" w:cs="Arial"/>
                <w:sz w:val="12"/>
                <w:szCs w:val="12"/>
              </w:rPr>
              <w:t xml:space="preserve">   </w:t>
            </w:r>
          </w:p>
        </w:tc>
        <w:tc>
          <w:tcPr>
            <w:tcW w:w="209" w:type="pct"/>
            <w:tcBorders>
              <w:top w:val="nil"/>
              <w:left w:val="nil"/>
              <w:bottom w:val="nil"/>
              <w:right w:val="single" w:sz="8" w:space="0" w:color="auto"/>
            </w:tcBorders>
            <w:shd w:val="clear" w:color="000000" w:fill="FFFFFF"/>
            <w:noWrap/>
          </w:tcPr>
          <w:p w14:paraId="262F26A0" w14:textId="77777777" w:rsidR="000311DE" w:rsidRPr="008D37B0" w:rsidRDefault="000311DE" w:rsidP="000311DE">
            <w:pPr>
              <w:jc w:val="center"/>
              <w:rPr>
                <w:rFonts w:ascii="Sylfaen" w:hAnsi="Sylfaen" w:cs="Arial"/>
                <w:sz w:val="12"/>
                <w:szCs w:val="12"/>
              </w:rPr>
            </w:pPr>
          </w:p>
        </w:tc>
      </w:tr>
      <w:tr w:rsidR="003026CE" w:rsidRPr="008D37B0" w14:paraId="61EA0AB4" w14:textId="77777777" w:rsidTr="000311DE">
        <w:trPr>
          <w:trHeight w:val="570"/>
        </w:trPr>
        <w:tc>
          <w:tcPr>
            <w:tcW w:w="321" w:type="pct"/>
            <w:tcBorders>
              <w:top w:val="single" w:sz="8" w:space="0" w:color="auto"/>
              <w:left w:val="single" w:sz="8" w:space="0" w:color="auto"/>
              <w:bottom w:val="single" w:sz="8" w:space="0" w:color="auto"/>
              <w:right w:val="nil"/>
            </w:tcBorders>
            <w:shd w:val="clear" w:color="000000" w:fill="FFFFFF"/>
            <w:noWrap/>
            <w:vAlign w:val="center"/>
            <w:hideMark/>
          </w:tcPr>
          <w:p w14:paraId="0D6E322A" w14:textId="77777777" w:rsidR="003026CE" w:rsidRPr="008D37B0" w:rsidRDefault="003026CE" w:rsidP="003026CE">
            <w:pPr>
              <w:rPr>
                <w:rFonts w:ascii="Sylfaen" w:hAnsi="Sylfaen" w:cs="Calibri"/>
                <w:b/>
                <w:bCs/>
                <w:sz w:val="12"/>
                <w:szCs w:val="12"/>
              </w:rPr>
            </w:pPr>
            <w:r w:rsidRPr="008D37B0">
              <w:rPr>
                <w:rFonts w:ascii="Sylfaen" w:hAnsi="Sylfaen" w:cs="Calibri"/>
                <w:b/>
                <w:bCs/>
                <w:sz w:val="14"/>
                <w:szCs w:val="14"/>
              </w:rPr>
              <w:t xml:space="preserve">ნაშთის ცვლილება </w:t>
            </w:r>
          </w:p>
        </w:tc>
        <w:tc>
          <w:tcPr>
            <w:tcW w:w="231" w:type="pct"/>
            <w:tcBorders>
              <w:top w:val="single" w:sz="8" w:space="0" w:color="auto"/>
              <w:left w:val="single" w:sz="8" w:space="0" w:color="auto"/>
              <w:bottom w:val="single" w:sz="8" w:space="0" w:color="auto"/>
              <w:right w:val="single" w:sz="4" w:space="0" w:color="auto"/>
            </w:tcBorders>
            <w:shd w:val="clear" w:color="000000" w:fill="FFFFFF"/>
            <w:noWrap/>
            <w:hideMark/>
          </w:tcPr>
          <w:p w14:paraId="76E7C954" w14:textId="70744376" w:rsidR="003026CE" w:rsidRPr="002E61DB" w:rsidRDefault="002E61DB" w:rsidP="002E61DB">
            <w:pPr>
              <w:jc w:val="center"/>
              <w:rPr>
                <w:rFonts w:ascii="Sylfaen" w:hAnsi="Sylfaen" w:cs="Arial"/>
                <w:b/>
                <w:bCs/>
                <w:sz w:val="12"/>
                <w:szCs w:val="12"/>
                <w:lang w:val="ka-GE"/>
              </w:rPr>
            </w:pPr>
            <w:r w:rsidRPr="002E61DB">
              <w:rPr>
                <w:rFonts w:ascii="Sylfaen" w:hAnsi="Sylfaen" w:cs="Arial"/>
                <w:b/>
                <w:bCs/>
                <w:sz w:val="12"/>
                <w:szCs w:val="12"/>
              </w:rPr>
              <w:t>-5</w:t>
            </w:r>
            <w:r w:rsidR="00FE7BC7" w:rsidRPr="002E61DB">
              <w:rPr>
                <w:rFonts w:ascii="Sylfaen" w:hAnsi="Sylfaen" w:cs="Arial"/>
                <w:b/>
                <w:bCs/>
                <w:sz w:val="12"/>
                <w:szCs w:val="12"/>
              </w:rPr>
              <w:t xml:space="preserve"> </w:t>
            </w:r>
            <w:r w:rsidRPr="002E61DB">
              <w:rPr>
                <w:rFonts w:ascii="Sylfaen" w:hAnsi="Sylfaen" w:cs="Arial"/>
                <w:b/>
                <w:bCs/>
                <w:sz w:val="12"/>
                <w:szCs w:val="12"/>
              </w:rPr>
              <w:t>975</w:t>
            </w:r>
            <w:r w:rsidR="003026CE" w:rsidRPr="002E61DB">
              <w:rPr>
                <w:rFonts w:ascii="Sylfaen" w:hAnsi="Sylfaen" w:cs="Arial"/>
                <w:b/>
                <w:bCs/>
                <w:sz w:val="12"/>
                <w:szCs w:val="12"/>
              </w:rPr>
              <w:t>,</w:t>
            </w:r>
            <w:r w:rsidRPr="002E61DB">
              <w:rPr>
                <w:rFonts w:ascii="Sylfaen" w:hAnsi="Sylfaen" w:cs="Arial"/>
                <w:b/>
                <w:bCs/>
                <w:sz w:val="12"/>
                <w:szCs w:val="12"/>
              </w:rPr>
              <w:t>5</w:t>
            </w:r>
          </w:p>
        </w:tc>
        <w:tc>
          <w:tcPr>
            <w:tcW w:w="231" w:type="pct"/>
            <w:tcBorders>
              <w:top w:val="single" w:sz="8" w:space="0" w:color="auto"/>
              <w:left w:val="nil"/>
              <w:bottom w:val="single" w:sz="8" w:space="0" w:color="auto"/>
              <w:right w:val="single" w:sz="4" w:space="0" w:color="auto"/>
            </w:tcBorders>
            <w:shd w:val="clear" w:color="000000" w:fill="FFFFFF"/>
            <w:noWrap/>
            <w:hideMark/>
          </w:tcPr>
          <w:p w14:paraId="30D7C214" w14:textId="21AF4D40" w:rsidR="003026CE" w:rsidRPr="002E61DB" w:rsidRDefault="002E61DB" w:rsidP="002E61DB">
            <w:pPr>
              <w:jc w:val="center"/>
              <w:rPr>
                <w:rFonts w:ascii="Sylfaen" w:hAnsi="Sylfaen" w:cs="Arial"/>
                <w:b/>
                <w:bCs/>
                <w:sz w:val="12"/>
                <w:szCs w:val="12"/>
                <w:lang w:val="ka-GE"/>
              </w:rPr>
            </w:pPr>
            <w:r w:rsidRPr="002E61DB">
              <w:rPr>
                <w:rFonts w:ascii="Sylfaen" w:hAnsi="Sylfaen" w:cs="Arial"/>
                <w:b/>
                <w:bCs/>
                <w:sz w:val="12"/>
                <w:szCs w:val="12"/>
              </w:rPr>
              <w:t>-6</w:t>
            </w:r>
            <w:r w:rsidR="00D57BBA" w:rsidRPr="002E61DB">
              <w:rPr>
                <w:rFonts w:ascii="Sylfaen" w:hAnsi="Sylfaen" w:cs="Arial"/>
                <w:b/>
                <w:bCs/>
                <w:sz w:val="12"/>
                <w:szCs w:val="12"/>
              </w:rPr>
              <w:t> </w:t>
            </w:r>
            <w:r w:rsidRPr="002E61DB">
              <w:rPr>
                <w:rFonts w:ascii="Sylfaen" w:hAnsi="Sylfaen" w:cs="Arial"/>
                <w:b/>
                <w:bCs/>
                <w:sz w:val="12"/>
                <w:szCs w:val="12"/>
              </w:rPr>
              <w:t>808</w:t>
            </w:r>
            <w:r w:rsidR="00D57BBA" w:rsidRPr="002E61DB">
              <w:rPr>
                <w:rFonts w:ascii="Sylfaen" w:hAnsi="Sylfaen" w:cs="Arial"/>
                <w:b/>
                <w:bCs/>
                <w:sz w:val="12"/>
                <w:szCs w:val="12"/>
              </w:rPr>
              <w:t>.</w:t>
            </w:r>
            <w:r w:rsidRPr="002E61DB">
              <w:rPr>
                <w:rFonts w:ascii="Sylfaen" w:hAnsi="Sylfaen" w:cs="Arial"/>
                <w:b/>
                <w:bCs/>
                <w:sz w:val="12"/>
                <w:szCs w:val="12"/>
              </w:rPr>
              <w:t>0</w:t>
            </w:r>
          </w:p>
        </w:tc>
        <w:tc>
          <w:tcPr>
            <w:tcW w:w="231" w:type="pct"/>
            <w:tcBorders>
              <w:top w:val="single" w:sz="8" w:space="0" w:color="auto"/>
              <w:left w:val="nil"/>
              <w:bottom w:val="single" w:sz="8" w:space="0" w:color="auto"/>
              <w:right w:val="single" w:sz="8" w:space="0" w:color="auto"/>
            </w:tcBorders>
            <w:shd w:val="clear" w:color="000000" w:fill="FFFFFF"/>
            <w:noWrap/>
            <w:hideMark/>
          </w:tcPr>
          <w:p w14:paraId="27125960" w14:textId="34FAB531" w:rsidR="003026CE" w:rsidRPr="002E61DB" w:rsidRDefault="002E61DB" w:rsidP="002E61DB">
            <w:pPr>
              <w:jc w:val="center"/>
              <w:rPr>
                <w:rFonts w:ascii="Sylfaen" w:hAnsi="Sylfaen" w:cs="Arial"/>
                <w:b/>
                <w:bCs/>
                <w:sz w:val="12"/>
                <w:szCs w:val="12"/>
                <w:lang w:val="ka-GE"/>
              </w:rPr>
            </w:pPr>
            <w:r w:rsidRPr="002E61DB">
              <w:rPr>
                <w:rFonts w:ascii="Sylfaen" w:hAnsi="Sylfaen" w:cs="Arial"/>
                <w:b/>
                <w:bCs/>
                <w:sz w:val="12"/>
                <w:szCs w:val="12"/>
              </w:rPr>
              <w:t>832</w:t>
            </w:r>
            <w:r w:rsidR="003026CE" w:rsidRPr="002E61DB">
              <w:rPr>
                <w:rFonts w:ascii="Sylfaen" w:hAnsi="Sylfaen" w:cs="Arial"/>
                <w:b/>
                <w:bCs/>
                <w:sz w:val="12"/>
                <w:szCs w:val="12"/>
              </w:rPr>
              <w:t>,</w:t>
            </w:r>
            <w:r w:rsidRPr="002E61DB">
              <w:rPr>
                <w:rFonts w:ascii="Sylfaen" w:hAnsi="Sylfaen" w:cs="Arial"/>
                <w:b/>
                <w:bCs/>
                <w:sz w:val="12"/>
                <w:szCs w:val="12"/>
              </w:rPr>
              <w:t>5</w:t>
            </w:r>
            <w:r w:rsidR="003026CE" w:rsidRPr="002E61DB">
              <w:rPr>
                <w:rFonts w:ascii="Sylfaen" w:hAnsi="Sylfaen" w:cs="Arial"/>
                <w:b/>
                <w:bCs/>
                <w:sz w:val="12"/>
                <w:szCs w:val="12"/>
              </w:rPr>
              <w:t xml:space="preserve">   </w:t>
            </w:r>
          </w:p>
        </w:tc>
        <w:tc>
          <w:tcPr>
            <w:tcW w:w="224" w:type="pct"/>
            <w:tcBorders>
              <w:top w:val="single" w:sz="8" w:space="0" w:color="auto"/>
              <w:left w:val="nil"/>
              <w:bottom w:val="single" w:sz="8" w:space="0" w:color="auto"/>
              <w:right w:val="single" w:sz="4" w:space="0" w:color="auto"/>
            </w:tcBorders>
            <w:shd w:val="clear" w:color="000000" w:fill="FFFFFF"/>
            <w:noWrap/>
            <w:hideMark/>
          </w:tcPr>
          <w:p w14:paraId="1EA1D033" w14:textId="51A32866" w:rsidR="003026CE" w:rsidRPr="00DA4E47" w:rsidRDefault="007E12D8" w:rsidP="007E12D8">
            <w:pPr>
              <w:jc w:val="center"/>
              <w:rPr>
                <w:rFonts w:ascii="Sylfaen" w:hAnsi="Sylfaen" w:cs="Arial"/>
                <w:b/>
                <w:bCs/>
                <w:sz w:val="12"/>
                <w:szCs w:val="12"/>
                <w:lang w:val="ka-GE"/>
              </w:rPr>
            </w:pPr>
            <w:r w:rsidRPr="00DA4E47">
              <w:rPr>
                <w:rFonts w:ascii="Sylfaen" w:hAnsi="Sylfaen" w:cs="Arial"/>
                <w:b/>
                <w:bCs/>
                <w:sz w:val="12"/>
                <w:szCs w:val="12"/>
              </w:rPr>
              <w:t>677</w:t>
            </w:r>
            <w:r w:rsidR="003026CE" w:rsidRPr="00DA4E47">
              <w:rPr>
                <w:rFonts w:ascii="Sylfaen" w:hAnsi="Sylfaen" w:cs="Arial"/>
                <w:b/>
                <w:bCs/>
                <w:sz w:val="12"/>
                <w:szCs w:val="12"/>
              </w:rPr>
              <w:t>.</w:t>
            </w:r>
            <w:r w:rsidRPr="00DA4E47">
              <w:rPr>
                <w:rFonts w:ascii="Sylfaen" w:hAnsi="Sylfaen" w:cs="Arial"/>
                <w:b/>
                <w:bCs/>
                <w:sz w:val="12"/>
                <w:szCs w:val="12"/>
              </w:rPr>
              <w:t>8</w:t>
            </w:r>
          </w:p>
        </w:tc>
        <w:tc>
          <w:tcPr>
            <w:tcW w:w="219" w:type="pct"/>
            <w:tcBorders>
              <w:top w:val="single" w:sz="8" w:space="0" w:color="auto"/>
              <w:left w:val="nil"/>
              <w:bottom w:val="single" w:sz="8" w:space="0" w:color="auto"/>
              <w:right w:val="single" w:sz="4" w:space="0" w:color="auto"/>
            </w:tcBorders>
            <w:shd w:val="clear" w:color="000000" w:fill="FFFFFF"/>
            <w:noWrap/>
            <w:hideMark/>
          </w:tcPr>
          <w:p w14:paraId="2B22D445" w14:textId="5363C534" w:rsidR="003026CE" w:rsidRPr="00DA4E47" w:rsidRDefault="00DA4E47" w:rsidP="00DA4E47">
            <w:pPr>
              <w:jc w:val="center"/>
              <w:rPr>
                <w:rFonts w:ascii="Sylfaen" w:hAnsi="Sylfaen" w:cs="Arial"/>
                <w:b/>
                <w:bCs/>
                <w:sz w:val="12"/>
                <w:szCs w:val="12"/>
                <w:lang w:val="ka-GE"/>
              </w:rPr>
            </w:pPr>
            <w:r w:rsidRPr="00DA4E47">
              <w:rPr>
                <w:rFonts w:ascii="Sylfaen" w:hAnsi="Sylfaen" w:cs="Arial"/>
                <w:b/>
                <w:bCs/>
                <w:sz w:val="12"/>
                <w:szCs w:val="12"/>
              </w:rPr>
              <w:t>184</w:t>
            </w:r>
            <w:r w:rsidR="003026CE" w:rsidRPr="00DA4E47">
              <w:rPr>
                <w:rFonts w:ascii="Sylfaen" w:hAnsi="Sylfaen" w:cs="Arial"/>
                <w:b/>
                <w:bCs/>
                <w:sz w:val="12"/>
                <w:szCs w:val="12"/>
              </w:rPr>
              <w:t>.</w:t>
            </w:r>
            <w:r w:rsidRPr="00DA4E47">
              <w:rPr>
                <w:rFonts w:ascii="Sylfaen" w:hAnsi="Sylfaen" w:cs="Arial"/>
                <w:b/>
                <w:bCs/>
                <w:sz w:val="12"/>
                <w:szCs w:val="12"/>
              </w:rPr>
              <w:t>9</w:t>
            </w:r>
          </w:p>
        </w:tc>
        <w:tc>
          <w:tcPr>
            <w:tcW w:w="214" w:type="pct"/>
            <w:tcBorders>
              <w:top w:val="single" w:sz="8" w:space="0" w:color="auto"/>
              <w:left w:val="nil"/>
              <w:bottom w:val="single" w:sz="8" w:space="0" w:color="auto"/>
              <w:right w:val="single" w:sz="8" w:space="0" w:color="auto"/>
            </w:tcBorders>
            <w:shd w:val="clear" w:color="000000" w:fill="FFFFFF"/>
            <w:noWrap/>
            <w:hideMark/>
          </w:tcPr>
          <w:p w14:paraId="20120E13" w14:textId="753B182D" w:rsidR="003026CE" w:rsidRPr="00DA4E47" w:rsidRDefault="00DA4E47" w:rsidP="00DA4E47">
            <w:pPr>
              <w:jc w:val="center"/>
              <w:rPr>
                <w:rFonts w:ascii="Sylfaen" w:hAnsi="Sylfaen" w:cs="Arial"/>
                <w:b/>
                <w:bCs/>
                <w:sz w:val="12"/>
                <w:szCs w:val="12"/>
              </w:rPr>
            </w:pPr>
            <w:r w:rsidRPr="00DA4E47">
              <w:rPr>
                <w:rFonts w:ascii="Sylfaen" w:hAnsi="Sylfaen" w:cs="Arial"/>
                <w:b/>
                <w:bCs/>
                <w:sz w:val="12"/>
                <w:szCs w:val="12"/>
              </w:rPr>
              <w:t>492</w:t>
            </w:r>
            <w:r w:rsidR="003026CE" w:rsidRPr="00DA4E47">
              <w:rPr>
                <w:rFonts w:ascii="Sylfaen" w:hAnsi="Sylfaen" w:cs="Arial"/>
                <w:b/>
                <w:bCs/>
                <w:sz w:val="12"/>
                <w:szCs w:val="12"/>
              </w:rPr>
              <w:t>.</w:t>
            </w:r>
            <w:r w:rsidRPr="00DA4E47">
              <w:rPr>
                <w:rFonts w:ascii="Sylfaen" w:hAnsi="Sylfaen" w:cs="Arial"/>
                <w:b/>
                <w:bCs/>
                <w:sz w:val="12"/>
                <w:szCs w:val="12"/>
              </w:rPr>
              <w:t>9</w:t>
            </w:r>
            <w:r w:rsidR="003026CE" w:rsidRPr="00DA4E47">
              <w:rPr>
                <w:rFonts w:ascii="Sylfaen" w:hAnsi="Sylfaen" w:cs="Arial"/>
                <w:b/>
                <w:bCs/>
                <w:sz w:val="12"/>
                <w:szCs w:val="12"/>
              </w:rPr>
              <w:t xml:space="preserve">   </w:t>
            </w:r>
          </w:p>
        </w:tc>
        <w:tc>
          <w:tcPr>
            <w:tcW w:w="233" w:type="pct"/>
            <w:tcBorders>
              <w:top w:val="single" w:sz="8" w:space="0" w:color="auto"/>
              <w:left w:val="nil"/>
              <w:bottom w:val="single" w:sz="8" w:space="0" w:color="auto"/>
              <w:right w:val="single" w:sz="4" w:space="0" w:color="auto"/>
            </w:tcBorders>
            <w:shd w:val="clear" w:color="000000" w:fill="FFFFFF"/>
            <w:noWrap/>
            <w:hideMark/>
          </w:tcPr>
          <w:p w14:paraId="34AA224A" w14:textId="21AA726E" w:rsidR="003026CE" w:rsidRPr="00555BF4" w:rsidRDefault="000B1FCF" w:rsidP="008401AE">
            <w:pPr>
              <w:jc w:val="center"/>
              <w:rPr>
                <w:rFonts w:ascii="Sylfaen" w:hAnsi="Sylfaen" w:cs="Arial"/>
                <w:b/>
                <w:bCs/>
                <w:sz w:val="12"/>
                <w:szCs w:val="12"/>
              </w:rPr>
            </w:pPr>
            <w:r w:rsidRPr="00555BF4">
              <w:rPr>
                <w:rFonts w:ascii="Sylfaen" w:hAnsi="Sylfaen" w:cs="Arial"/>
                <w:b/>
                <w:bCs/>
                <w:sz w:val="12"/>
                <w:szCs w:val="12"/>
              </w:rPr>
              <w:t>-</w:t>
            </w:r>
            <w:r w:rsidR="008401AE" w:rsidRPr="00555BF4">
              <w:rPr>
                <w:rFonts w:ascii="Sylfaen" w:hAnsi="Sylfaen" w:cs="Arial"/>
                <w:b/>
                <w:bCs/>
                <w:sz w:val="12"/>
                <w:szCs w:val="12"/>
              </w:rPr>
              <w:t>7 542</w:t>
            </w:r>
            <w:r w:rsidR="003026CE" w:rsidRPr="00555BF4">
              <w:rPr>
                <w:rFonts w:ascii="Sylfaen" w:hAnsi="Sylfaen" w:cs="Arial"/>
                <w:b/>
                <w:bCs/>
                <w:sz w:val="12"/>
                <w:szCs w:val="12"/>
              </w:rPr>
              <w:t>.</w:t>
            </w:r>
            <w:r w:rsidR="008401AE" w:rsidRPr="00555BF4">
              <w:rPr>
                <w:rFonts w:ascii="Sylfaen" w:hAnsi="Sylfaen" w:cs="Arial"/>
                <w:b/>
                <w:bCs/>
                <w:sz w:val="12"/>
                <w:szCs w:val="12"/>
              </w:rPr>
              <w:t>4</w:t>
            </w:r>
            <w:r w:rsidR="003026CE" w:rsidRPr="00555BF4">
              <w:rPr>
                <w:rFonts w:ascii="Sylfaen" w:hAnsi="Sylfaen" w:cs="Arial"/>
                <w:b/>
                <w:bCs/>
                <w:sz w:val="12"/>
                <w:szCs w:val="12"/>
              </w:rPr>
              <w:t xml:space="preserve">  </w:t>
            </w:r>
          </w:p>
        </w:tc>
        <w:tc>
          <w:tcPr>
            <w:tcW w:w="219" w:type="pct"/>
            <w:tcBorders>
              <w:top w:val="single" w:sz="8" w:space="0" w:color="auto"/>
              <w:left w:val="nil"/>
              <w:bottom w:val="single" w:sz="8" w:space="0" w:color="auto"/>
              <w:right w:val="single" w:sz="4" w:space="0" w:color="auto"/>
            </w:tcBorders>
            <w:shd w:val="clear" w:color="000000" w:fill="FFFFFF"/>
            <w:noWrap/>
            <w:hideMark/>
          </w:tcPr>
          <w:p w14:paraId="506C0C6F" w14:textId="46A707C3" w:rsidR="003026CE" w:rsidRPr="00555BF4" w:rsidRDefault="000B1FCF" w:rsidP="0074629C">
            <w:pPr>
              <w:jc w:val="center"/>
              <w:rPr>
                <w:rFonts w:ascii="Sylfaen" w:hAnsi="Sylfaen" w:cs="Arial"/>
                <w:b/>
                <w:bCs/>
                <w:sz w:val="12"/>
                <w:szCs w:val="12"/>
                <w:lang w:val="ka-GE"/>
              </w:rPr>
            </w:pPr>
            <w:r w:rsidRPr="00555BF4">
              <w:rPr>
                <w:rFonts w:ascii="Sylfaen" w:hAnsi="Sylfaen" w:cs="Arial"/>
                <w:b/>
                <w:bCs/>
                <w:sz w:val="12"/>
                <w:szCs w:val="12"/>
              </w:rPr>
              <w:t>-</w:t>
            </w:r>
            <w:r w:rsidR="0074629C" w:rsidRPr="00555BF4">
              <w:rPr>
                <w:rFonts w:ascii="Sylfaen" w:hAnsi="Sylfaen" w:cs="Arial"/>
                <w:b/>
                <w:bCs/>
                <w:sz w:val="12"/>
                <w:szCs w:val="12"/>
              </w:rPr>
              <w:t>6 996</w:t>
            </w:r>
            <w:r w:rsidR="003026CE" w:rsidRPr="00555BF4">
              <w:rPr>
                <w:rFonts w:ascii="Sylfaen" w:hAnsi="Sylfaen" w:cs="Arial"/>
                <w:b/>
                <w:bCs/>
                <w:sz w:val="12"/>
                <w:szCs w:val="12"/>
              </w:rPr>
              <w:t>.</w:t>
            </w:r>
            <w:r w:rsidR="0074629C" w:rsidRPr="00555BF4">
              <w:rPr>
                <w:rFonts w:ascii="Sylfaen" w:hAnsi="Sylfaen" w:cs="Arial"/>
                <w:b/>
                <w:bCs/>
                <w:sz w:val="12"/>
                <w:szCs w:val="12"/>
              </w:rPr>
              <w:t>4</w:t>
            </w:r>
          </w:p>
        </w:tc>
        <w:tc>
          <w:tcPr>
            <w:tcW w:w="214" w:type="pct"/>
            <w:tcBorders>
              <w:top w:val="single" w:sz="8" w:space="0" w:color="auto"/>
              <w:left w:val="nil"/>
              <w:bottom w:val="single" w:sz="8" w:space="0" w:color="auto"/>
              <w:right w:val="single" w:sz="8" w:space="0" w:color="auto"/>
            </w:tcBorders>
            <w:shd w:val="clear" w:color="000000" w:fill="FFFFFF"/>
            <w:noWrap/>
            <w:hideMark/>
          </w:tcPr>
          <w:p w14:paraId="340D877B" w14:textId="1B0EAB52" w:rsidR="003026CE" w:rsidRPr="00555BF4" w:rsidRDefault="00555BF4" w:rsidP="00555BF4">
            <w:pPr>
              <w:jc w:val="center"/>
              <w:rPr>
                <w:rFonts w:ascii="Sylfaen" w:hAnsi="Sylfaen" w:cs="Arial"/>
                <w:b/>
                <w:bCs/>
                <w:sz w:val="12"/>
                <w:szCs w:val="12"/>
              </w:rPr>
            </w:pPr>
            <w:r w:rsidRPr="00555BF4">
              <w:rPr>
                <w:rFonts w:ascii="Sylfaen" w:hAnsi="Sylfaen" w:cs="Arial"/>
                <w:b/>
                <w:bCs/>
                <w:sz w:val="12"/>
                <w:szCs w:val="12"/>
              </w:rPr>
              <w:t>-546</w:t>
            </w:r>
            <w:r w:rsidR="003026CE" w:rsidRPr="00555BF4">
              <w:rPr>
                <w:rFonts w:ascii="Sylfaen" w:hAnsi="Sylfaen" w:cs="Arial"/>
                <w:b/>
                <w:bCs/>
                <w:sz w:val="12"/>
                <w:szCs w:val="12"/>
              </w:rPr>
              <w:t>.</w:t>
            </w:r>
            <w:r w:rsidRPr="00555BF4">
              <w:rPr>
                <w:rFonts w:ascii="Sylfaen" w:hAnsi="Sylfaen" w:cs="Arial"/>
                <w:b/>
                <w:bCs/>
                <w:sz w:val="12"/>
                <w:szCs w:val="12"/>
              </w:rPr>
              <w:t>0</w:t>
            </w:r>
            <w:r w:rsidR="003026CE" w:rsidRPr="00555BF4">
              <w:rPr>
                <w:rFonts w:ascii="Sylfaen" w:hAnsi="Sylfaen" w:cs="Arial"/>
                <w:b/>
                <w:bCs/>
                <w:sz w:val="12"/>
                <w:szCs w:val="12"/>
              </w:rPr>
              <w:t xml:space="preserve">   </w:t>
            </w:r>
          </w:p>
        </w:tc>
        <w:tc>
          <w:tcPr>
            <w:tcW w:w="233" w:type="pct"/>
            <w:tcBorders>
              <w:top w:val="single" w:sz="8" w:space="0" w:color="auto"/>
              <w:left w:val="nil"/>
              <w:bottom w:val="single" w:sz="8" w:space="0" w:color="auto"/>
              <w:right w:val="single" w:sz="4" w:space="0" w:color="auto"/>
            </w:tcBorders>
            <w:shd w:val="clear" w:color="000000" w:fill="FFFFFF"/>
            <w:noWrap/>
            <w:hideMark/>
          </w:tcPr>
          <w:p w14:paraId="2D69D982" w14:textId="06A755A7" w:rsidR="003026CE" w:rsidRPr="005D6DA1" w:rsidRDefault="003026CE" w:rsidP="003026CE">
            <w:pPr>
              <w:jc w:val="center"/>
              <w:rPr>
                <w:rFonts w:ascii="Sylfaen" w:hAnsi="Sylfaen" w:cs="Arial"/>
                <w:b/>
                <w:bCs/>
                <w:sz w:val="12"/>
                <w:szCs w:val="12"/>
              </w:rPr>
            </w:pPr>
            <w:r w:rsidRPr="005D6DA1">
              <w:rPr>
                <w:rFonts w:ascii="Sylfaen" w:hAnsi="Sylfaen" w:cs="Arial"/>
                <w:b/>
                <w:bCs/>
                <w:sz w:val="12"/>
                <w:szCs w:val="12"/>
              </w:rPr>
              <w:t xml:space="preserve">0.0   </w:t>
            </w:r>
          </w:p>
        </w:tc>
        <w:tc>
          <w:tcPr>
            <w:tcW w:w="219" w:type="pct"/>
            <w:tcBorders>
              <w:top w:val="single" w:sz="8" w:space="0" w:color="auto"/>
              <w:left w:val="nil"/>
              <w:bottom w:val="single" w:sz="8" w:space="0" w:color="auto"/>
              <w:right w:val="single" w:sz="4" w:space="0" w:color="auto"/>
            </w:tcBorders>
            <w:shd w:val="clear" w:color="000000" w:fill="FFFFFF"/>
            <w:noWrap/>
            <w:hideMark/>
          </w:tcPr>
          <w:p w14:paraId="773B1A27" w14:textId="460027AF" w:rsidR="003026CE" w:rsidRPr="005D6DA1" w:rsidRDefault="003026CE" w:rsidP="003026CE">
            <w:pPr>
              <w:jc w:val="center"/>
              <w:rPr>
                <w:rFonts w:ascii="Sylfaen" w:hAnsi="Sylfaen" w:cs="Arial"/>
                <w:b/>
                <w:bCs/>
                <w:sz w:val="12"/>
                <w:szCs w:val="12"/>
              </w:rPr>
            </w:pPr>
            <w:r w:rsidRPr="005D6DA1">
              <w:rPr>
                <w:rFonts w:ascii="Sylfaen" w:hAnsi="Sylfaen" w:cs="Arial"/>
                <w:b/>
                <w:bCs/>
                <w:sz w:val="12"/>
                <w:szCs w:val="12"/>
              </w:rPr>
              <w:t xml:space="preserve">0.0   </w:t>
            </w:r>
          </w:p>
        </w:tc>
        <w:tc>
          <w:tcPr>
            <w:tcW w:w="214" w:type="pct"/>
            <w:tcBorders>
              <w:top w:val="single" w:sz="8" w:space="0" w:color="auto"/>
              <w:left w:val="nil"/>
              <w:bottom w:val="single" w:sz="8" w:space="0" w:color="auto"/>
              <w:right w:val="single" w:sz="8" w:space="0" w:color="auto"/>
            </w:tcBorders>
            <w:shd w:val="clear" w:color="000000" w:fill="FFFFFF"/>
            <w:noWrap/>
          </w:tcPr>
          <w:p w14:paraId="641E1EED" w14:textId="5C038F0E" w:rsidR="003026CE" w:rsidRPr="005D6DA1" w:rsidRDefault="003026CE" w:rsidP="003026CE">
            <w:pPr>
              <w:jc w:val="center"/>
              <w:rPr>
                <w:rFonts w:ascii="Sylfaen" w:hAnsi="Sylfaen" w:cs="Arial"/>
                <w:b/>
                <w:bCs/>
                <w:sz w:val="12"/>
                <w:szCs w:val="12"/>
              </w:rPr>
            </w:pPr>
          </w:p>
        </w:tc>
        <w:tc>
          <w:tcPr>
            <w:tcW w:w="233" w:type="pct"/>
            <w:tcBorders>
              <w:top w:val="single" w:sz="8" w:space="0" w:color="auto"/>
              <w:left w:val="nil"/>
              <w:bottom w:val="single" w:sz="8" w:space="0" w:color="auto"/>
              <w:right w:val="single" w:sz="4" w:space="0" w:color="auto"/>
            </w:tcBorders>
            <w:shd w:val="clear" w:color="000000" w:fill="FFFFFF"/>
            <w:noWrap/>
            <w:hideMark/>
          </w:tcPr>
          <w:p w14:paraId="67D14C84" w14:textId="77777777" w:rsidR="003026CE" w:rsidRPr="008D37B0" w:rsidRDefault="003026CE" w:rsidP="003026CE">
            <w:pPr>
              <w:jc w:val="center"/>
              <w:rPr>
                <w:rFonts w:ascii="Sylfaen" w:hAnsi="Sylfaen" w:cs="Arial"/>
                <w:b/>
                <w:bCs/>
                <w:sz w:val="12"/>
                <w:szCs w:val="12"/>
              </w:rPr>
            </w:pPr>
            <w:r w:rsidRPr="008D37B0">
              <w:rPr>
                <w:rFonts w:ascii="Sylfaen" w:hAnsi="Sylfaen" w:cs="Arial"/>
                <w:b/>
                <w:bCs/>
                <w:sz w:val="12"/>
                <w:szCs w:val="12"/>
              </w:rPr>
              <w:t xml:space="preserve"> 0.0   </w:t>
            </w:r>
          </w:p>
        </w:tc>
        <w:tc>
          <w:tcPr>
            <w:tcW w:w="219" w:type="pct"/>
            <w:tcBorders>
              <w:top w:val="single" w:sz="8" w:space="0" w:color="auto"/>
              <w:left w:val="nil"/>
              <w:bottom w:val="single" w:sz="8" w:space="0" w:color="auto"/>
              <w:right w:val="single" w:sz="4" w:space="0" w:color="auto"/>
            </w:tcBorders>
            <w:shd w:val="clear" w:color="000000" w:fill="FFFFFF"/>
            <w:noWrap/>
            <w:hideMark/>
          </w:tcPr>
          <w:p w14:paraId="0C564FA9" w14:textId="77777777" w:rsidR="003026CE" w:rsidRPr="008D37B0" w:rsidRDefault="003026CE" w:rsidP="003026CE">
            <w:pPr>
              <w:jc w:val="center"/>
              <w:rPr>
                <w:rFonts w:ascii="Sylfaen" w:hAnsi="Sylfaen" w:cs="Arial"/>
                <w:b/>
                <w:bCs/>
                <w:sz w:val="12"/>
                <w:szCs w:val="12"/>
              </w:rPr>
            </w:pPr>
            <w:r w:rsidRPr="008D37B0">
              <w:rPr>
                <w:rFonts w:ascii="Sylfaen" w:hAnsi="Sylfaen" w:cs="Arial"/>
                <w:b/>
                <w:bCs/>
                <w:sz w:val="12"/>
                <w:szCs w:val="12"/>
              </w:rPr>
              <w:t xml:space="preserve"> 0.0   </w:t>
            </w:r>
          </w:p>
        </w:tc>
        <w:tc>
          <w:tcPr>
            <w:tcW w:w="214" w:type="pct"/>
            <w:tcBorders>
              <w:top w:val="single" w:sz="8" w:space="0" w:color="auto"/>
              <w:left w:val="nil"/>
              <w:bottom w:val="single" w:sz="8" w:space="0" w:color="auto"/>
              <w:right w:val="single" w:sz="8" w:space="0" w:color="auto"/>
            </w:tcBorders>
            <w:shd w:val="clear" w:color="000000" w:fill="FFFFFF"/>
            <w:noWrap/>
          </w:tcPr>
          <w:p w14:paraId="663ABD04" w14:textId="77777777" w:rsidR="003026CE" w:rsidRPr="008D37B0" w:rsidRDefault="003026CE" w:rsidP="003026CE">
            <w:pPr>
              <w:jc w:val="center"/>
              <w:rPr>
                <w:rFonts w:ascii="Sylfaen" w:hAnsi="Sylfaen" w:cs="Arial"/>
                <w:b/>
                <w:bCs/>
                <w:sz w:val="12"/>
                <w:szCs w:val="12"/>
              </w:rPr>
            </w:pPr>
          </w:p>
        </w:tc>
        <w:tc>
          <w:tcPr>
            <w:tcW w:w="228" w:type="pct"/>
            <w:tcBorders>
              <w:top w:val="single" w:sz="8" w:space="0" w:color="auto"/>
              <w:left w:val="nil"/>
              <w:bottom w:val="single" w:sz="8" w:space="0" w:color="auto"/>
              <w:right w:val="single" w:sz="4" w:space="0" w:color="auto"/>
            </w:tcBorders>
            <w:shd w:val="clear" w:color="000000" w:fill="FFFFFF"/>
            <w:noWrap/>
            <w:hideMark/>
          </w:tcPr>
          <w:p w14:paraId="15187F60" w14:textId="77777777" w:rsidR="003026CE" w:rsidRPr="008D37B0" w:rsidRDefault="003026CE" w:rsidP="003026CE">
            <w:pPr>
              <w:jc w:val="center"/>
              <w:rPr>
                <w:rFonts w:ascii="Sylfaen" w:hAnsi="Sylfaen" w:cs="Arial"/>
                <w:b/>
                <w:bCs/>
                <w:sz w:val="12"/>
                <w:szCs w:val="12"/>
              </w:rPr>
            </w:pPr>
            <w:r w:rsidRPr="008D37B0">
              <w:rPr>
                <w:rFonts w:ascii="Sylfaen" w:hAnsi="Sylfaen" w:cs="Arial"/>
                <w:b/>
                <w:bCs/>
                <w:sz w:val="12"/>
                <w:szCs w:val="12"/>
              </w:rPr>
              <w:t xml:space="preserve"> 0.0   </w:t>
            </w:r>
          </w:p>
        </w:tc>
        <w:tc>
          <w:tcPr>
            <w:tcW w:w="214" w:type="pct"/>
            <w:tcBorders>
              <w:top w:val="single" w:sz="8" w:space="0" w:color="auto"/>
              <w:left w:val="nil"/>
              <w:bottom w:val="single" w:sz="8" w:space="0" w:color="auto"/>
              <w:right w:val="single" w:sz="4" w:space="0" w:color="auto"/>
            </w:tcBorders>
            <w:shd w:val="clear" w:color="000000" w:fill="FFFFFF"/>
            <w:noWrap/>
            <w:hideMark/>
          </w:tcPr>
          <w:p w14:paraId="60D4FC20" w14:textId="77777777" w:rsidR="003026CE" w:rsidRPr="008D37B0" w:rsidRDefault="003026CE" w:rsidP="003026CE">
            <w:pPr>
              <w:jc w:val="center"/>
              <w:rPr>
                <w:rFonts w:ascii="Sylfaen" w:hAnsi="Sylfaen" w:cs="Arial"/>
                <w:b/>
                <w:bCs/>
                <w:sz w:val="12"/>
                <w:szCs w:val="12"/>
              </w:rPr>
            </w:pPr>
            <w:r w:rsidRPr="008D37B0">
              <w:rPr>
                <w:rFonts w:ascii="Sylfaen" w:hAnsi="Sylfaen" w:cs="Arial"/>
                <w:b/>
                <w:bCs/>
                <w:sz w:val="12"/>
                <w:szCs w:val="12"/>
              </w:rPr>
              <w:t xml:space="preserve">0.0   </w:t>
            </w:r>
          </w:p>
        </w:tc>
        <w:tc>
          <w:tcPr>
            <w:tcW w:w="214" w:type="pct"/>
            <w:tcBorders>
              <w:top w:val="single" w:sz="8" w:space="0" w:color="auto"/>
              <w:left w:val="nil"/>
              <w:bottom w:val="single" w:sz="8" w:space="0" w:color="auto"/>
              <w:right w:val="single" w:sz="8" w:space="0" w:color="auto"/>
            </w:tcBorders>
            <w:shd w:val="clear" w:color="000000" w:fill="FFFFFF"/>
            <w:noWrap/>
          </w:tcPr>
          <w:p w14:paraId="65D9306A" w14:textId="77777777" w:rsidR="003026CE" w:rsidRPr="008D37B0" w:rsidRDefault="003026CE" w:rsidP="003026CE">
            <w:pPr>
              <w:jc w:val="center"/>
              <w:rPr>
                <w:rFonts w:ascii="Sylfaen" w:hAnsi="Sylfaen" w:cs="Arial"/>
                <w:b/>
                <w:bCs/>
                <w:sz w:val="12"/>
                <w:szCs w:val="12"/>
              </w:rPr>
            </w:pPr>
          </w:p>
        </w:tc>
        <w:tc>
          <w:tcPr>
            <w:tcW w:w="233" w:type="pct"/>
            <w:tcBorders>
              <w:top w:val="single" w:sz="8" w:space="0" w:color="auto"/>
              <w:left w:val="nil"/>
              <w:bottom w:val="single" w:sz="8" w:space="0" w:color="auto"/>
              <w:right w:val="single" w:sz="4" w:space="0" w:color="auto"/>
            </w:tcBorders>
            <w:shd w:val="clear" w:color="000000" w:fill="FFFFFF"/>
            <w:noWrap/>
            <w:hideMark/>
          </w:tcPr>
          <w:p w14:paraId="59D073D6" w14:textId="77777777" w:rsidR="003026CE" w:rsidRPr="008D37B0" w:rsidRDefault="003026CE" w:rsidP="003026CE">
            <w:pPr>
              <w:jc w:val="center"/>
              <w:rPr>
                <w:rFonts w:ascii="Sylfaen" w:hAnsi="Sylfaen" w:cs="Arial"/>
                <w:b/>
                <w:bCs/>
                <w:sz w:val="12"/>
                <w:szCs w:val="12"/>
              </w:rPr>
            </w:pPr>
            <w:r w:rsidRPr="008D37B0">
              <w:rPr>
                <w:rFonts w:ascii="Sylfaen" w:hAnsi="Sylfaen" w:cs="Arial"/>
                <w:b/>
                <w:bCs/>
                <w:sz w:val="12"/>
                <w:szCs w:val="12"/>
              </w:rPr>
              <w:t xml:space="preserve"> 0.0   </w:t>
            </w:r>
          </w:p>
        </w:tc>
        <w:tc>
          <w:tcPr>
            <w:tcW w:w="233" w:type="pct"/>
            <w:tcBorders>
              <w:top w:val="single" w:sz="8" w:space="0" w:color="auto"/>
              <w:left w:val="nil"/>
              <w:bottom w:val="single" w:sz="8" w:space="0" w:color="auto"/>
              <w:right w:val="single" w:sz="4" w:space="0" w:color="auto"/>
            </w:tcBorders>
            <w:shd w:val="clear" w:color="000000" w:fill="FFFFFF"/>
            <w:noWrap/>
            <w:hideMark/>
          </w:tcPr>
          <w:p w14:paraId="5F20CAAF" w14:textId="77777777" w:rsidR="003026CE" w:rsidRPr="008D37B0" w:rsidRDefault="003026CE" w:rsidP="003026CE">
            <w:pPr>
              <w:jc w:val="center"/>
              <w:rPr>
                <w:rFonts w:ascii="Sylfaen" w:hAnsi="Sylfaen" w:cs="Arial"/>
                <w:b/>
                <w:bCs/>
                <w:sz w:val="12"/>
                <w:szCs w:val="12"/>
              </w:rPr>
            </w:pPr>
            <w:r w:rsidRPr="008D37B0">
              <w:rPr>
                <w:rFonts w:ascii="Sylfaen" w:hAnsi="Sylfaen" w:cs="Arial"/>
                <w:b/>
                <w:bCs/>
                <w:sz w:val="12"/>
                <w:szCs w:val="12"/>
              </w:rPr>
              <w:t xml:space="preserve"> 0.0   </w:t>
            </w:r>
          </w:p>
        </w:tc>
        <w:tc>
          <w:tcPr>
            <w:tcW w:w="209" w:type="pct"/>
            <w:tcBorders>
              <w:top w:val="single" w:sz="8" w:space="0" w:color="auto"/>
              <w:left w:val="nil"/>
              <w:bottom w:val="single" w:sz="8" w:space="0" w:color="auto"/>
              <w:right w:val="single" w:sz="8" w:space="0" w:color="auto"/>
            </w:tcBorders>
            <w:shd w:val="clear" w:color="000000" w:fill="FFFFFF"/>
            <w:noWrap/>
          </w:tcPr>
          <w:p w14:paraId="080C7B7C" w14:textId="77777777" w:rsidR="003026CE" w:rsidRPr="008D37B0" w:rsidRDefault="003026CE" w:rsidP="003026CE">
            <w:pPr>
              <w:jc w:val="center"/>
              <w:rPr>
                <w:rFonts w:ascii="Sylfaen" w:hAnsi="Sylfaen" w:cs="Arial"/>
                <w:b/>
                <w:bCs/>
                <w:sz w:val="12"/>
                <w:szCs w:val="12"/>
              </w:rPr>
            </w:pPr>
          </w:p>
        </w:tc>
      </w:tr>
    </w:tbl>
    <w:p w14:paraId="6442614C" w14:textId="77777777" w:rsidR="00B72AC1" w:rsidRPr="00D51C6D" w:rsidRDefault="00B72AC1" w:rsidP="004560D0">
      <w:pPr>
        <w:jc w:val="both"/>
        <w:rPr>
          <w:rFonts w:ascii="Sylfaen" w:hAnsi="Sylfaen"/>
          <w:bCs/>
          <w:noProof/>
          <w:lang w:val="ka-GE"/>
        </w:rPr>
      </w:pPr>
    </w:p>
    <w:p w14:paraId="1D7D2B7C" w14:textId="53BB617E" w:rsidR="004560D0" w:rsidRPr="00A57A39" w:rsidRDefault="00E84468" w:rsidP="004560D0">
      <w:pPr>
        <w:jc w:val="both"/>
        <w:rPr>
          <w:rFonts w:ascii="Sylfaen" w:hAnsi="Sylfaen"/>
          <w:bCs/>
          <w:noProof/>
          <w:lang w:val="ka-GE"/>
        </w:rPr>
      </w:pPr>
      <w:r w:rsidRPr="001D6DE9">
        <w:rPr>
          <w:rFonts w:ascii="Sylfaen" w:hAnsi="Sylfaen"/>
          <w:bCs/>
          <w:noProof/>
        </w:rPr>
        <w:t xml:space="preserve">   </w:t>
      </w:r>
      <w:r w:rsidR="00CB54E9" w:rsidRPr="001D6DE9">
        <w:rPr>
          <w:rFonts w:ascii="Sylfaen" w:hAnsi="Sylfaen"/>
          <w:bCs/>
          <w:noProof/>
        </w:rPr>
        <w:t xml:space="preserve"> </w:t>
      </w:r>
      <w:r w:rsidR="004560D0" w:rsidRPr="00A57A39">
        <w:rPr>
          <w:rFonts w:ascii="Sylfaen" w:hAnsi="Sylfaen"/>
          <w:bCs/>
          <w:noProof/>
          <w:lang w:val="ka-GE"/>
        </w:rPr>
        <w:t>202</w:t>
      </w:r>
      <w:r w:rsidR="003E2A76" w:rsidRPr="00A57A39">
        <w:rPr>
          <w:rFonts w:ascii="Sylfaen" w:hAnsi="Sylfaen"/>
          <w:bCs/>
          <w:noProof/>
        </w:rPr>
        <w:t>7</w:t>
      </w:r>
      <w:r w:rsidR="004560D0" w:rsidRPr="00A57A39">
        <w:rPr>
          <w:rFonts w:ascii="Sylfaen" w:hAnsi="Sylfaen"/>
          <w:bCs/>
          <w:noProof/>
          <w:lang w:val="ka-GE"/>
        </w:rPr>
        <w:t xml:space="preserve"> წელს </w:t>
      </w:r>
      <w:r w:rsidR="00550807" w:rsidRPr="00A57A39">
        <w:rPr>
          <w:rFonts w:ascii="Sylfaen" w:hAnsi="Sylfaen"/>
          <w:bCs/>
          <w:noProof/>
          <w:lang w:val="ka-GE"/>
        </w:rPr>
        <w:t xml:space="preserve">პროგნოზირებულთან შედარებით </w:t>
      </w:r>
      <w:r w:rsidR="004560D0" w:rsidRPr="00A57A39">
        <w:rPr>
          <w:rFonts w:ascii="Sylfaen" w:hAnsi="Sylfaen"/>
          <w:bCs/>
          <w:noProof/>
          <w:lang w:val="ka-GE"/>
        </w:rPr>
        <w:t>მნიშვნელოვა</w:t>
      </w:r>
      <w:r w:rsidR="00550807" w:rsidRPr="00A57A39">
        <w:rPr>
          <w:rFonts w:ascii="Sylfaen" w:hAnsi="Sylfaen"/>
          <w:bCs/>
          <w:noProof/>
          <w:lang w:val="ka-GE"/>
        </w:rPr>
        <w:t>ნად</w:t>
      </w:r>
      <w:r w:rsidR="004560D0" w:rsidRPr="00A57A39">
        <w:rPr>
          <w:rFonts w:ascii="Sylfaen" w:hAnsi="Sylfaen"/>
          <w:bCs/>
          <w:noProof/>
          <w:lang w:val="ka-GE"/>
        </w:rPr>
        <w:t xml:space="preserve"> </w:t>
      </w:r>
      <w:r w:rsidR="00736796" w:rsidRPr="00A57A39">
        <w:rPr>
          <w:rFonts w:ascii="Sylfaen" w:hAnsi="Sylfaen"/>
          <w:bCs/>
          <w:noProof/>
          <w:lang w:val="ka-GE"/>
        </w:rPr>
        <w:t>გაიზარდა</w:t>
      </w:r>
      <w:r w:rsidR="004560D0" w:rsidRPr="00A57A39">
        <w:rPr>
          <w:rFonts w:ascii="Sylfaen" w:hAnsi="Sylfaen"/>
          <w:bCs/>
          <w:noProof/>
          <w:lang w:val="ka-GE"/>
        </w:rPr>
        <w:t xml:space="preserve"> </w:t>
      </w:r>
      <w:r w:rsidR="008B7BE5" w:rsidRPr="00A57A39">
        <w:rPr>
          <w:rFonts w:ascii="Sylfaen" w:hAnsi="Sylfaen"/>
          <w:bCs/>
          <w:noProof/>
          <w:lang w:val="ka-GE"/>
        </w:rPr>
        <w:t>ახალციხის</w:t>
      </w:r>
      <w:r w:rsidR="004560D0" w:rsidRPr="00A57A39">
        <w:rPr>
          <w:rFonts w:ascii="Sylfaen" w:hAnsi="Sylfaen"/>
          <w:bCs/>
          <w:noProof/>
          <w:lang w:val="ka-GE"/>
        </w:rPr>
        <w:t xml:space="preserve"> მუნიციპალიტეტის საგადასახადო შემოსავლები, რომლებიც ბიუჯეტის მთლიანი შემოსულობების </w:t>
      </w:r>
      <w:r w:rsidR="00A57A39" w:rsidRPr="00A57A39">
        <w:rPr>
          <w:rFonts w:ascii="Sylfaen" w:hAnsi="Sylfaen"/>
          <w:bCs/>
          <w:noProof/>
          <w:lang w:val="ka-GE"/>
        </w:rPr>
        <w:t>85</w:t>
      </w:r>
      <w:r w:rsidR="004560D0" w:rsidRPr="00A57A39">
        <w:rPr>
          <w:rFonts w:ascii="Sylfaen" w:hAnsi="Sylfaen"/>
          <w:bCs/>
          <w:noProof/>
          <w:lang w:val="ka-GE"/>
        </w:rPr>
        <w:t xml:space="preserve">%-ია. </w:t>
      </w:r>
    </w:p>
    <w:p w14:paraId="65FA0771" w14:textId="52E8F8C3" w:rsidR="004560D0" w:rsidRPr="00A57A39" w:rsidRDefault="004560D0" w:rsidP="004560D0">
      <w:pPr>
        <w:jc w:val="both"/>
        <w:rPr>
          <w:rFonts w:ascii="Sylfaen" w:hAnsi="Sylfaen"/>
          <w:bCs/>
          <w:noProof/>
          <w:lang w:val="ka-GE"/>
        </w:rPr>
      </w:pPr>
      <w:r w:rsidRPr="00A57A39">
        <w:rPr>
          <w:rFonts w:ascii="Sylfaen" w:hAnsi="Sylfaen"/>
          <w:bCs/>
          <w:noProof/>
          <w:lang w:val="ka-GE"/>
        </w:rPr>
        <w:t>საქართველოს საბიუჯეტო კოდექსის 77-ე მუხლის პირველი პუნქტის შესაბამისად მიმდინარე წლის 1</w:t>
      </w:r>
      <w:r w:rsidR="003166E4" w:rsidRPr="00A57A39">
        <w:rPr>
          <w:rFonts w:ascii="Sylfaen" w:hAnsi="Sylfaen"/>
          <w:bCs/>
          <w:noProof/>
        </w:rPr>
        <w:t>5</w:t>
      </w:r>
      <w:r w:rsidRPr="00A57A39">
        <w:rPr>
          <w:rFonts w:ascii="Sylfaen" w:hAnsi="Sylfaen"/>
          <w:bCs/>
          <w:noProof/>
          <w:lang w:val="ka-GE"/>
        </w:rPr>
        <w:t xml:space="preserve"> ივლისს საქართველოს ფინანსთა სამინისტრომ </w:t>
      </w:r>
      <w:r w:rsidR="00950BC7" w:rsidRPr="00A57A39">
        <w:rPr>
          <w:rFonts w:ascii="Sylfaen" w:hAnsi="Sylfaen"/>
          <w:bCs/>
          <w:noProof/>
          <w:lang w:val="ka-GE"/>
        </w:rPr>
        <w:t xml:space="preserve">ახალციხის </w:t>
      </w:r>
      <w:r w:rsidRPr="00A57A39">
        <w:rPr>
          <w:rFonts w:ascii="Sylfaen" w:hAnsi="Sylfaen"/>
          <w:bCs/>
          <w:noProof/>
          <w:lang w:val="ka-GE"/>
        </w:rPr>
        <w:t xml:space="preserve"> მუნიციპალიტეტს აცნობა დასაგეგმი საბიუჯეტო წლის ძირითადი საბიუჯეტო პარამეტრები და მაკროეკონომიკური პროგნოზები, მათ შორის: მშპ-ს რეალური ზრდის პროგნოზი - 202</w:t>
      </w:r>
      <w:r w:rsidR="00A57A39" w:rsidRPr="00A57A39">
        <w:rPr>
          <w:rFonts w:ascii="Sylfaen" w:hAnsi="Sylfaen"/>
          <w:bCs/>
          <w:noProof/>
          <w:lang w:val="ka-GE"/>
        </w:rPr>
        <w:t>7</w:t>
      </w:r>
      <w:r w:rsidRPr="00A57A39">
        <w:rPr>
          <w:rFonts w:ascii="Sylfaen" w:hAnsi="Sylfaen"/>
          <w:bCs/>
          <w:noProof/>
          <w:lang w:val="ka-GE"/>
        </w:rPr>
        <w:t xml:space="preserve"> წელს </w:t>
      </w:r>
      <w:r w:rsidR="00174DAA" w:rsidRPr="00A57A39">
        <w:rPr>
          <w:rFonts w:ascii="Sylfaen" w:hAnsi="Sylfaen"/>
          <w:bCs/>
          <w:noProof/>
        </w:rPr>
        <w:t>5</w:t>
      </w:r>
      <w:r w:rsidRPr="00A57A39">
        <w:rPr>
          <w:rFonts w:ascii="Sylfaen" w:hAnsi="Sylfaen"/>
          <w:bCs/>
          <w:noProof/>
          <w:lang w:val="ka-GE"/>
        </w:rPr>
        <w:t>%</w:t>
      </w:r>
      <w:r w:rsidR="003166E4" w:rsidRPr="00A57A39">
        <w:rPr>
          <w:rFonts w:ascii="Sylfaen" w:hAnsi="Sylfaen"/>
          <w:bCs/>
          <w:noProof/>
          <w:lang w:val="ka-GE"/>
        </w:rPr>
        <w:t>,</w:t>
      </w:r>
      <w:r w:rsidRPr="00A57A39">
        <w:rPr>
          <w:rFonts w:ascii="Sylfaen" w:hAnsi="Sylfaen"/>
          <w:bCs/>
          <w:noProof/>
          <w:lang w:val="ka-GE"/>
        </w:rPr>
        <w:t xml:space="preserve"> 202</w:t>
      </w:r>
      <w:r w:rsidR="00A57A39" w:rsidRPr="00A57A39">
        <w:rPr>
          <w:rFonts w:ascii="Sylfaen" w:hAnsi="Sylfaen"/>
          <w:bCs/>
          <w:noProof/>
          <w:lang w:val="ka-GE"/>
        </w:rPr>
        <w:t>8</w:t>
      </w:r>
      <w:r w:rsidR="003166E4" w:rsidRPr="00A57A39">
        <w:rPr>
          <w:rFonts w:ascii="Sylfaen" w:hAnsi="Sylfaen"/>
          <w:bCs/>
          <w:noProof/>
        </w:rPr>
        <w:t xml:space="preserve"> </w:t>
      </w:r>
      <w:r w:rsidR="003166E4" w:rsidRPr="00A57A39">
        <w:rPr>
          <w:rFonts w:ascii="Sylfaen" w:hAnsi="Sylfaen"/>
          <w:bCs/>
          <w:noProof/>
          <w:lang w:val="ka-GE"/>
        </w:rPr>
        <w:t>წელს 5,</w:t>
      </w:r>
      <w:r w:rsidR="00A57A39" w:rsidRPr="00A57A39">
        <w:rPr>
          <w:rFonts w:ascii="Sylfaen" w:hAnsi="Sylfaen"/>
          <w:bCs/>
          <w:noProof/>
          <w:lang w:val="ka-GE"/>
        </w:rPr>
        <w:t>2</w:t>
      </w:r>
      <w:r w:rsidR="003166E4" w:rsidRPr="00A57A39">
        <w:rPr>
          <w:rFonts w:ascii="Sylfaen" w:hAnsi="Sylfaen"/>
          <w:bCs/>
          <w:noProof/>
          <w:lang w:val="ka-GE"/>
        </w:rPr>
        <w:t xml:space="preserve">%, </w:t>
      </w:r>
      <w:r w:rsidRPr="00A57A39">
        <w:rPr>
          <w:rFonts w:ascii="Sylfaen" w:hAnsi="Sylfaen"/>
          <w:bCs/>
          <w:noProof/>
          <w:lang w:val="ka-GE"/>
        </w:rPr>
        <w:t>202</w:t>
      </w:r>
      <w:r w:rsidR="00A57A39" w:rsidRPr="00A57A39">
        <w:rPr>
          <w:rFonts w:ascii="Sylfaen" w:hAnsi="Sylfaen"/>
          <w:bCs/>
          <w:noProof/>
          <w:lang w:val="ka-GE"/>
        </w:rPr>
        <w:t>9</w:t>
      </w:r>
      <w:r w:rsidR="003166E4" w:rsidRPr="00A57A39">
        <w:rPr>
          <w:rFonts w:ascii="Sylfaen" w:hAnsi="Sylfaen"/>
          <w:bCs/>
          <w:noProof/>
          <w:lang w:val="ka-GE"/>
        </w:rPr>
        <w:t>-20</w:t>
      </w:r>
      <w:r w:rsidR="00A57A39" w:rsidRPr="00A57A39">
        <w:rPr>
          <w:rFonts w:ascii="Sylfaen" w:hAnsi="Sylfaen"/>
          <w:bCs/>
          <w:noProof/>
          <w:lang w:val="ka-GE"/>
        </w:rPr>
        <w:t>30</w:t>
      </w:r>
      <w:r w:rsidRPr="00A57A39">
        <w:rPr>
          <w:rFonts w:ascii="Sylfaen" w:hAnsi="Sylfaen"/>
          <w:bCs/>
          <w:noProof/>
          <w:lang w:val="ka-GE"/>
        </w:rPr>
        <w:t xml:space="preserve"> წლებში 5</w:t>
      </w:r>
      <w:r w:rsidR="003166E4" w:rsidRPr="00A57A39">
        <w:rPr>
          <w:rFonts w:ascii="Sylfaen" w:hAnsi="Sylfaen"/>
          <w:bCs/>
          <w:noProof/>
          <w:lang w:val="ka-GE"/>
        </w:rPr>
        <w:t>,</w:t>
      </w:r>
      <w:r w:rsidR="00A57A39" w:rsidRPr="00A57A39">
        <w:rPr>
          <w:rFonts w:ascii="Sylfaen" w:hAnsi="Sylfaen"/>
          <w:bCs/>
          <w:noProof/>
          <w:lang w:val="ka-GE"/>
        </w:rPr>
        <w:t>3</w:t>
      </w:r>
      <w:r w:rsidRPr="00A57A39">
        <w:rPr>
          <w:rFonts w:ascii="Sylfaen" w:hAnsi="Sylfaen"/>
          <w:bCs/>
          <w:noProof/>
          <w:lang w:val="ka-GE"/>
        </w:rPr>
        <w:t xml:space="preserve">%. </w:t>
      </w:r>
      <w:r w:rsidR="003166E4" w:rsidRPr="00A57A39">
        <w:rPr>
          <w:rFonts w:ascii="Sylfaen" w:hAnsi="Sylfaen"/>
          <w:bCs/>
          <w:noProof/>
          <w:lang w:val="ka-GE"/>
        </w:rPr>
        <w:t xml:space="preserve"> </w:t>
      </w:r>
      <w:r w:rsidRPr="00A57A39">
        <w:rPr>
          <w:rFonts w:ascii="Sylfaen" w:hAnsi="Sylfaen"/>
          <w:bCs/>
          <w:noProof/>
          <w:lang w:val="ka-GE"/>
        </w:rPr>
        <w:t>202</w:t>
      </w:r>
      <w:r w:rsidR="00A57A39" w:rsidRPr="00A57A39">
        <w:rPr>
          <w:rFonts w:ascii="Sylfaen" w:hAnsi="Sylfaen"/>
          <w:bCs/>
          <w:noProof/>
          <w:lang w:val="ka-GE"/>
        </w:rPr>
        <w:t>7</w:t>
      </w:r>
      <w:r w:rsidR="003166E4" w:rsidRPr="00A57A39">
        <w:rPr>
          <w:rFonts w:ascii="Sylfaen" w:hAnsi="Sylfaen"/>
          <w:bCs/>
          <w:noProof/>
          <w:lang w:val="ka-GE"/>
        </w:rPr>
        <w:t xml:space="preserve"> </w:t>
      </w:r>
      <w:r w:rsidRPr="00A57A39">
        <w:rPr>
          <w:rFonts w:ascii="Sylfaen" w:hAnsi="Sylfaen"/>
          <w:bCs/>
          <w:noProof/>
          <w:lang w:val="ka-GE"/>
        </w:rPr>
        <w:t>წ</w:t>
      </w:r>
      <w:r w:rsidR="003166E4" w:rsidRPr="00A57A39">
        <w:rPr>
          <w:rFonts w:ascii="Sylfaen" w:hAnsi="Sylfaen"/>
          <w:bCs/>
          <w:noProof/>
          <w:lang w:val="ka-GE"/>
        </w:rPr>
        <w:t>ე</w:t>
      </w:r>
      <w:r w:rsidRPr="00A57A39">
        <w:rPr>
          <w:rFonts w:ascii="Sylfaen" w:hAnsi="Sylfaen"/>
          <w:bCs/>
          <w:noProof/>
          <w:lang w:val="ka-GE"/>
        </w:rPr>
        <w:t xml:space="preserve">ლს საშაუალო წლიური ინფლაცია </w:t>
      </w:r>
      <w:r w:rsidR="003166E4" w:rsidRPr="00A57A39">
        <w:rPr>
          <w:rFonts w:ascii="Sylfaen" w:hAnsi="Sylfaen"/>
          <w:bCs/>
          <w:noProof/>
          <w:lang w:val="ka-GE"/>
        </w:rPr>
        <w:t xml:space="preserve">პროგნოზირებულია </w:t>
      </w:r>
      <w:r w:rsidRPr="00A57A39">
        <w:rPr>
          <w:rFonts w:ascii="Sylfaen" w:hAnsi="Sylfaen"/>
          <w:bCs/>
          <w:noProof/>
          <w:lang w:val="ka-GE"/>
        </w:rPr>
        <w:t xml:space="preserve"> </w:t>
      </w:r>
      <w:r w:rsidR="00A57A39" w:rsidRPr="00A57A39">
        <w:rPr>
          <w:rFonts w:ascii="Sylfaen" w:hAnsi="Sylfaen"/>
          <w:bCs/>
          <w:noProof/>
          <w:lang w:val="ka-GE"/>
        </w:rPr>
        <w:t>4,5</w:t>
      </w:r>
      <w:r w:rsidRPr="00A57A39">
        <w:rPr>
          <w:rFonts w:ascii="Sylfaen" w:hAnsi="Sylfaen"/>
          <w:bCs/>
          <w:noProof/>
          <w:lang w:val="ka-GE"/>
        </w:rPr>
        <w:t>%</w:t>
      </w:r>
      <w:r w:rsidR="003166E4" w:rsidRPr="00A57A39">
        <w:rPr>
          <w:rFonts w:ascii="Sylfaen" w:hAnsi="Sylfaen"/>
          <w:bCs/>
          <w:noProof/>
          <w:lang w:val="ka-GE"/>
        </w:rPr>
        <w:t>, ხოლო 202</w:t>
      </w:r>
      <w:r w:rsidR="00A57A39" w:rsidRPr="00A57A39">
        <w:rPr>
          <w:rFonts w:ascii="Sylfaen" w:hAnsi="Sylfaen"/>
          <w:bCs/>
          <w:noProof/>
          <w:lang w:val="ka-GE"/>
        </w:rPr>
        <w:t>8</w:t>
      </w:r>
      <w:r w:rsidR="003166E4" w:rsidRPr="00A57A39">
        <w:rPr>
          <w:rFonts w:ascii="Sylfaen" w:hAnsi="Sylfaen"/>
          <w:bCs/>
          <w:noProof/>
          <w:lang w:val="ka-GE"/>
        </w:rPr>
        <w:t>-20</w:t>
      </w:r>
      <w:r w:rsidR="00A57A39" w:rsidRPr="00A57A39">
        <w:rPr>
          <w:rFonts w:ascii="Sylfaen" w:hAnsi="Sylfaen"/>
          <w:bCs/>
          <w:noProof/>
          <w:lang w:val="ka-GE"/>
        </w:rPr>
        <w:t>30</w:t>
      </w:r>
      <w:r w:rsidR="003166E4" w:rsidRPr="00A57A39">
        <w:rPr>
          <w:rFonts w:ascii="Sylfaen" w:hAnsi="Sylfaen"/>
          <w:bCs/>
          <w:noProof/>
          <w:lang w:val="ka-GE"/>
        </w:rPr>
        <w:t xml:space="preserve"> წლებისთვის - 3%.</w:t>
      </w:r>
      <w:r w:rsidRPr="00A57A39">
        <w:rPr>
          <w:rFonts w:ascii="Sylfaen" w:hAnsi="Sylfaen"/>
          <w:bCs/>
          <w:noProof/>
          <w:lang w:val="ka-GE"/>
        </w:rPr>
        <w:t xml:space="preserve"> </w:t>
      </w:r>
      <w:r w:rsidR="00A9230D" w:rsidRPr="00A57A39">
        <w:rPr>
          <w:rFonts w:ascii="Sylfaen" w:hAnsi="Sylfaen"/>
          <w:bCs/>
          <w:noProof/>
          <w:lang w:val="ka-GE"/>
        </w:rPr>
        <w:t>ახალციხის</w:t>
      </w:r>
      <w:r w:rsidRPr="00A57A39">
        <w:rPr>
          <w:rFonts w:ascii="Sylfaen" w:hAnsi="Sylfaen"/>
          <w:bCs/>
          <w:noProof/>
          <w:lang w:val="ka-GE"/>
        </w:rPr>
        <w:t xml:space="preserve"> მუნიციპალიტეტის მიერ დღგ-ს განაწილებით მისაღები შემოსავლების პროგნოზი 202</w:t>
      </w:r>
      <w:r w:rsidR="00A57A39" w:rsidRPr="00A57A39">
        <w:rPr>
          <w:rFonts w:ascii="Sylfaen" w:hAnsi="Sylfaen"/>
          <w:bCs/>
          <w:noProof/>
          <w:lang w:val="ka-GE"/>
        </w:rPr>
        <w:t>7</w:t>
      </w:r>
      <w:r w:rsidRPr="00A57A39">
        <w:rPr>
          <w:rFonts w:ascii="Sylfaen" w:hAnsi="Sylfaen"/>
          <w:bCs/>
          <w:noProof/>
          <w:lang w:val="ka-GE"/>
        </w:rPr>
        <w:t xml:space="preserve"> წელს - </w:t>
      </w:r>
      <w:r w:rsidR="00C87B5E" w:rsidRPr="00A57A39">
        <w:rPr>
          <w:rFonts w:ascii="Sylfaen" w:hAnsi="Sylfaen"/>
          <w:bCs/>
          <w:noProof/>
        </w:rPr>
        <w:t>2</w:t>
      </w:r>
      <w:r w:rsidR="00A57A39" w:rsidRPr="00A57A39">
        <w:rPr>
          <w:rFonts w:ascii="Sylfaen" w:hAnsi="Sylfaen"/>
          <w:bCs/>
          <w:noProof/>
          <w:lang w:val="ka-GE"/>
        </w:rPr>
        <w:t>9</w:t>
      </w:r>
      <w:r w:rsidRPr="00A57A39">
        <w:rPr>
          <w:rFonts w:ascii="Sylfaen" w:hAnsi="Sylfaen"/>
          <w:bCs/>
          <w:noProof/>
          <w:lang w:val="ka-GE"/>
        </w:rPr>
        <w:t>,</w:t>
      </w:r>
      <w:r w:rsidR="00A57A39" w:rsidRPr="00A57A39">
        <w:rPr>
          <w:rFonts w:ascii="Sylfaen" w:hAnsi="Sylfaen"/>
          <w:bCs/>
          <w:noProof/>
          <w:lang w:val="ka-GE"/>
        </w:rPr>
        <w:t>9</w:t>
      </w:r>
      <w:r w:rsidRPr="00A57A39">
        <w:rPr>
          <w:rFonts w:ascii="Sylfaen" w:hAnsi="Sylfaen"/>
          <w:bCs/>
          <w:noProof/>
          <w:lang w:val="ka-GE"/>
        </w:rPr>
        <w:t xml:space="preserve"> მლნ ლარი; 202</w:t>
      </w:r>
      <w:r w:rsidR="00A57A39" w:rsidRPr="00A57A39">
        <w:rPr>
          <w:rFonts w:ascii="Sylfaen" w:hAnsi="Sylfaen"/>
          <w:bCs/>
          <w:noProof/>
          <w:lang w:val="ka-GE"/>
        </w:rPr>
        <w:t>8</w:t>
      </w:r>
      <w:r w:rsidRPr="00A57A39">
        <w:rPr>
          <w:rFonts w:ascii="Sylfaen" w:hAnsi="Sylfaen"/>
          <w:bCs/>
          <w:noProof/>
          <w:lang w:val="ka-GE"/>
        </w:rPr>
        <w:t xml:space="preserve"> წელს -</w:t>
      </w:r>
      <w:r w:rsidR="00A57A39" w:rsidRPr="00A57A39">
        <w:rPr>
          <w:rFonts w:ascii="Sylfaen" w:hAnsi="Sylfaen"/>
          <w:bCs/>
          <w:noProof/>
          <w:lang w:val="ka-GE"/>
        </w:rPr>
        <w:t>32</w:t>
      </w:r>
      <w:r w:rsidRPr="00A57A39">
        <w:rPr>
          <w:rFonts w:ascii="Sylfaen" w:hAnsi="Sylfaen"/>
          <w:bCs/>
          <w:noProof/>
          <w:lang w:val="ka-GE"/>
        </w:rPr>
        <w:t>,</w:t>
      </w:r>
      <w:r w:rsidR="00A57A39" w:rsidRPr="00A57A39">
        <w:rPr>
          <w:rFonts w:ascii="Sylfaen" w:hAnsi="Sylfaen"/>
          <w:bCs/>
          <w:noProof/>
          <w:lang w:val="ka-GE"/>
        </w:rPr>
        <w:t>4</w:t>
      </w:r>
      <w:r w:rsidRPr="00A57A39">
        <w:rPr>
          <w:rFonts w:ascii="Sylfaen" w:hAnsi="Sylfaen"/>
          <w:bCs/>
          <w:noProof/>
          <w:lang w:val="ka-GE"/>
        </w:rPr>
        <w:t xml:space="preserve"> მლნ ლარი; 202</w:t>
      </w:r>
      <w:r w:rsidR="00A57A39" w:rsidRPr="00A57A39">
        <w:rPr>
          <w:rFonts w:ascii="Sylfaen" w:hAnsi="Sylfaen"/>
          <w:bCs/>
          <w:noProof/>
          <w:lang w:val="ka-GE"/>
        </w:rPr>
        <w:t>9</w:t>
      </w:r>
      <w:r w:rsidRPr="00A57A39">
        <w:rPr>
          <w:rFonts w:ascii="Sylfaen" w:hAnsi="Sylfaen"/>
          <w:bCs/>
          <w:noProof/>
          <w:lang w:val="ka-GE"/>
        </w:rPr>
        <w:t xml:space="preserve"> წელს - </w:t>
      </w:r>
      <w:r w:rsidR="00A57A39" w:rsidRPr="00A57A39">
        <w:rPr>
          <w:rFonts w:ascii="Sylfaen" w:hAnsi="Sylfaen"/>
          <w:bCs/>
          <w:noProof/>
          <w:lang w:val="ka-GE"/>
        </w:rPr>
        <w:t>35,2</w:t>
      </w:r>
      <w:r w:rsidRPr="00A57A39">
        <w:rPr>
          <w:rFonts w:ascii="Sylfaen" w:hAnsi="Sylfaen"/>
          <w:bCs/>
          <w:noProof/>
          <w:lang w:val="ka-GE"/>
        </w:rPr>
        <w:t xml:space="preserve"> მლნ ლარი და 20</w:t>
      </w:r>
      <w:r w:rsidR="00A57A39" w:rsidRPr="00A57A39">
        <w:rPr>
          <w:rFonts w:ascii="Sylfaen" w:hAnsi="Sylfaen"/>
          <w:bCs/>
          <w:noProof/>
          <w:lang w:val="ka-GE"/>
        </w:rPr>
        <w:t>30</w:t>
      </w:r>
      <w:r w:rsidRPr="00A57A39">
        <w:rPr>
          <w:rFonts w:ascii="Sylfaen" w:hAnsi="Sylfaen"/>
          <w:bCs/>
          <w:noProof/>
          <w:lang w:val="ka-GE"/>
        </w:rPr>
        <w:t xml:space="preserve"> წელს -</w:t>
      </w:r>
      <w:r w:rsidR="00491AF5" w:rsidRPr="00A57A39">
        <w:rPr>
          <w:rFonts w:ascii="Sylfaen" w:hAnsi="Sylfaen"/>
          <w:bCs/>
          <w:noProof/>
          <w:lang w:val="ka-GE"/>
        </w:rPr>
        <w:t>3</w:t>
      </w:r>
      <w:r w:rsidR="00A57A39" w:rsidRPr="00A57A39">
        <w:rPr>
          <w:rFonts w:ascii="Sylfaen" w:hAnsi="Sylfaen"/>
          <w:bCs/>
          <w:noProof/>
          <w:lang w:val="ka-GE"/>
        </w:rPr>
        <w:t>8</w:t>
      </w:r>
      <w:r w:rsidRPr="00A57A39">
        <w:rPr>
          <w:rFonts w:ascii="Sylfaen" w:hAnsi="Sylfaen"/>
          <w:bCs/>
          <w:noProof/>
          <w:lang w:val="ka-GE"/>
        </w:rPr>
        <w:t>,</w:t>
      </w:r>
      <w:r w:rsidR="00A57A39" w:rsidRPr="00A57A39">
        <w:rPr>
          <w:rFonts w:ascii="Sylfaen" w:hAnsi="Sylfaen"/>
          <w:bCs/>
          <w:noProof/>
          <w:lang w:val="ka-GE"/>
        </w:rPr>
        <w:t>2</w:t>
      </w:r>
      <w:r w:rsidRPr="00A57A39">
        <w:rPr>
          <w:rFonts w:ascii="Sylfaen" w:hAnsi="Sylfaen"/>
          <w:bCs/>
          <w:noProof/>
          <w:lang w:val="ka-GE"/>
        </w:rPr>
        <w:t xml:space="preserve"> მლნ ლარი.  </w:t>
      </w:r>
    </w:p>
    <w:p w14:paraId="431F7882" w14:textId="138FBD41" w:rsidR="004560D0" w:rsidRDefault="004560D0" w:rsidP="004560D0">
      <w:pPr>
        <w:jc w:val="both"/>
        <w:rPr>
          <w:rFonts w:ascii="Sylfaen" w:hAnsi="Sylfaen"/>
          <w:bCs/>
          <w:noProof/>
          <w:lang w:val="ka-GE"/>
        </w:rPr>
      </w:pPr>
      <w:r w:rsidRPr="00A57A39">
        <w:rPr>
          <w:rFonts w:ascii="Sylfaen" w:hAnsi="Sylfaen"/>
          <w:bCs/>
          <w:noProof/>
          <w:lang w:val="ka-GE"/>
        </w:rPr>
        <w:t xml:space="preserve">ყოველივე ზემოთ აღნიშნული ფაქტორის გათვალისწინებით მომზადდა </w:t>
      </w:r>
      <w:r w:rsidR="00A544E4" w:rsidRPr="00A57A39">
        <w:rPr>
          <w:rFonts w:ascii="Sylfaen" w:hAnsi="Sylfaen"/>
          <w:bCs/>
          <w:noProof/>
          <w:lang w:val="ka-GE"/>
        </w:rPr>
        <w:t>ახალციხის</w:t>
      </w:r>
      <w:r w:rsidRPr="00A57A39">
        <w:rPr>
          <w:rFonts w:ascii="Sylfaen" w:hAnsi="Sylfaen"/>
          <w:bCs/>
          <w:noProof/>
          <w:lang w:val="ka-GE"/>
        </w:rPr>
        <w:t xml:space="preserve"> მუნიციპალიტეტის 202</w:t>
      </w:r>
      <w:r w:rsidR="00A57A39" w:rsidRPr="00A57A39">
        <w:rPr>
          <w:rFonts w:ascii="Sylfaen" w:hAnsi="Sylfaen"/>
          <w:bCs/>
          <w:noProof/>
          <w:lang w:val="ka-GE"/>
        </w:rPr>
        <w:t>7</w:t>
      </w:r>
      <w:r w:rsidRPr="00A57A39">
        <w:rPr>
          <w:rFonts w:ascii="Sylfaen" w:hAnsi="Sylfaen"/>
          <w:bCs/>
          <w:noProof/>
          <w:lang w:val="ka-GE"/>
        </w:rPr>
        <w:t>-20</w:t>
      </w:r>
      <w:r w:rsidR="00A57A39" w:rsidRPr="00A57A39">
        <w:rPr>
          <w:rFonts w:ascii="Sylfaen" w:hAnsi="Sylfaen"/>
          <w:bCs/>
          <w:noProof/>
          <w:lang w:val="ka-GE"/>
        </w:rPr>
        <w:t>30</w:t>
      </w:r>
      <w:r w:rsidRPr="00A57A39">
        <w:rPr>
          <w:rFonts w:ascii="Sylfaen" w:hAnsi="Sylfaen"/>
          <w:bCs/>
          <w:noProof/>
          <w:lang w:val="ka-GE"/>
        </w:rPr>
        <w:t xml:space="preserve"> წლების ბიუჯეტის შემოსულობების და გადასახელების წარმოდგენილი პროგნოზები. ამასთან, საშუალოვადიანი სამოქმედო გეგმის მომზადებისას ასევე მხედველობაში იქნა მიღებული მუნიციპალიტეტის საკუთარი უფლებამოსილებები და ვალდებულებები, ყველა ის სოციალური და ინფრასტრუქტურული დაპირება</w:t>
      </w:r>
      <w:r w:rsidR="00972452" w:rsidRPr="00A57A39">
        <w:rPr>
          <w:rFonts w:ascii="Sylfaen" w:hAnsi="Sylfaen"/>
          <w:bCs/>
          <w:noProof/>
        </w:rPr>
        <w:t>,</w:t>
      </w:r>
      <w:r w:rsidRPr="00A57A39">
        <w:rPr>
          <w:rFonts w:ascii="Sylfaen" w:hAnsi="Sylfaen"/>
          <w:bCs/>
          <w:noProof/>
          <w:lang w:val="ka-GE"/>
        </w:rPr>
        <w:t xml:space="preserve"> რაც გაცემულია მუნიციპალიტეტის მერიის და საკრებულოს მიერ. უნდა აღინიშნოს, რომ 202</w:t>
      </w:r>
      <w:r w:rsidR="00A57A39" w:rsidRPr="00A57A39">
        <w:rPr>
          <w:rFonts w:ascii="Sylfaen" w:hAnsi="Sylfaen"/>
          <w:bCs/>
          <w:noProof/>
          <w:lang w:val="ka-GE"/>
        </w:rPr>
        <w:t>7</w:t>
      </w:r>
      <w:r w:rsidRPr="00A57A39">
        <w:rPr>
          <w:rFonts w:ascii="Sylfaen" w:hAnsi="Sylfaen"/>
          <w:bCs/>
          <w:noProof/>
          <w:lang w:val="ka-GE"/>
        </w:rPr>
        <w:t xml:space="preserve"> წლის პარამეტრები 202</w:t>
      </w:r>
      <w:r w:rsidR="00A57A39" w:rsidRPr="00A57A39">
        <w:rPr>
          <w:rFonts w:ascii="Sylfaen" w:hAnsi="Sylfaen"/>
          <w:bCs/>
          <w:noProof/>
          <w:lang w:val="ka-GE"/>
        </w:rPr>
        <w:t>6</w:t>
      </w:r>
      <w:r w:rsidRPr="00A57A39">
        <w:rPr>
          <w:rFonts w:ascii="Sylfaen" w:hAnsi="Sylfaen"/>
          <w:bCs/>
          <w:noProof/>
          <w:lang w:val="ka-GE"/>
        </w:rPr>
        <w:t xml:space="preserve"> წელთან შედარებით </w:t>
      </w:r>
      <w:r w:rsidR="003F3A6F" w:rsidRPr="00A57A39">
        <w:rPr>
          <w:rFonts w:ascii="Sylfaen" w:hAnsi="Sylfaen"/>
          <w:bCs/>
          <w:noProof/>
          <w:lang w:val="ka-GE"/>
        </w:rPr>
        <w:t>გაზრდილ</w:t>
      </w:r>
      <w:r w:rsidRPr="00A57A39">
        <w:rPr>
          <w:rFonts w:ascii="Sylfaen" w:hAnsi="Sylfaen"/>
          <w:bCs/>
          <w:noProof/>
          <w:lang w:val="ka-GE"/>
        </w:rPr>
        <w:t xml:space="preserve">ია. </w:t>
      </w:r>
      <w:r w:rsidR="003F3A6F" w:rsidRPr="00A57A39">
        <w:rPr>
          <w:rFonts w:ascii="Sylfaen" w:hAnsi="Sylfaen"/>
          <w:bCs/>
          <w:noProof/>
          <w:lang w:val="ka-GE"/>
        </w:rPr>
        <w:t>გაზრდა</w:t>
      </w:r>
      <w:r w:rsidRPr="00A57A39">
        <w:rPr>
          <w:rFonts w:ascii="Sylfaen" w:hAnsi="Sylfaen"/>
          <w:bCs/>
          <w:noProof/>
          <w:lang w:val="ka-GE"/>
        </w:rPr>
        <w:t xml:space="preserve"> უკავშირდება სახელმწიფო ბიუჯეტიდან მისაღებ კაპიტალური ტრანსფერს და საბიუჯეტო ნაშთს. როგორც ცნობილია, კაპიტალური ტრანსფერი არ არის მუნიციპალიტეტის საკუთარი შემოსულობა და მისი მოცულობის განსაზღვრა არ წარმოადგენს მუნიციალიტეტის კომპეტენციას. კაპიტალური ტრანსფერის პროგნოზირებისას მხედველობაში იქნა მიღებული ქვეყანაში არსებული მდგომარეობა. შესაბამისად წარმოდგენილ დოკუმენტში </w:t>
      </w:r>
      <w:r w:rsidRPr="00501B6B">
        <w:rPr>
          <w:rFonts w:ascii="Sylfaen" w:hAnsi="Sylfaen"/>
          <w:bCs/>
          <w:noProof/>
          <w:lang w:val="ka-GE"/>
        </w:rPr>
        <w:t>202</w:t>
      </w:r>
      <w:r w:rsidR="00A57A39" w:rsidRPr="00501B6B">
        <w:rPr>
          <w:rFonts w:ascii="Sylfaen" w:hAnsi="Sylfaen"/>
          <w:bCs/>
          <w:noProof/>
          <w:lang w:val="ka-GE"/>
        </w:rPr>
        <w:t>7</w:t>
      </w:r>
      <w:r w:rsidRPr="00501B6B">
        <w:rPr>
          <w:rFonts w:ascii="Sylfaen" w:hAnsi="Sylfaen"/>
          <w:bCs/>
          <w:noProof/>
          <w:lang w:val="ka-GE"/>
        </w:rPr>
        <w:t xml:space="preserve"> წლისათვის მისი მოცულობა განსაზღვრულია 202</w:t>
      </w:r>
      <w:r w:rsidR="00A57A39" w:rsidRPr="00501B6B">
        <w:rPr>
          <w:rFonts w:ascii="Sylfaen" w:hAnsi="Sylfaen"/>
          <w:bCs/>
          <w:noProof/>
          <w:lang w:val="ka-GE"/>
        </w:rPr>
        <w:t>6</w:t>
      </w:r>
      <w:r w:rsidRPr="00501B6B">
        <w:rPr>
          <w:rFonts w:ascii="Sylfaen" w:hAnsi="Sylfaen"/>
          <w:bCs/>
          <w:noProof/>
          <w:lang w:val="ka-GE"/>
        </w:rPr>
        <w:t xml:space="preserve"> წლის კაპიტალური ტრანსფერის 70%-ის ოდენობით, ხოლო შემდგომ 202</w:t>
      </w:r>
      <w:r w:rsidR="00A57A39" w:rsidRPr="00501B6B">
        <w:rPr>
          <w:rFonts w:ascii="Sylfaen" w:hAnsi="Sylfaen"/>
          <w:bCs/>
          <w:noProof/>
          <w:lang w:val="ka-GE"/>
        </w:rPr>
        <w:t>8</w:t>
      </w:r>
      <w:r w:rsidRPr="00501B6B">
        <w:rPr>
          <w:rFonts w:ascii="Sylfaen" w:hAnsi="Sylfaen"/>
          <w:bCs/>
          <w:noProof/>
          <w:lang w:val="ka-GE"/>
        </w:rPr>
        <w:t>-20</w:t>
      </w:r>
      <w:r w:rsidR="00A57A39" w:rsidRPr="00501B6B">
        <w:rPr>
          <w:rFonts w:ascii="Sylfaen" w:hAnsi="Sylfaen"/>
          <w:bCs/>
          <w:noProof/>
          <w:lang w:val="ka-GE"/>
        </w:rPr>
        <w:t>30</w:t>
      </w:r>
      <w:r w:rsidRPr="00501B6B">
        <w:rPr>
          <w:rFonts w:ascii="Sylfaen" w:hAnsi="Sylfaen"/>
          <w:bCs/>
          <w:noProof/>
          <w:lang w:val="ka-GE"/>
        </w:rPr>
        <w:t xml:space="preserve"> წლებზე იგი წინა წლის შესაბამის მაჩვენებელთან შედარებით გაზრდილია </w:t>
      </w:r>
      <w:r w:rsidR="00550807" w:rsidRPr="00501B6B">
        <w:rPr>
          <w:rFonts w:ascii="Sylfaen" w:hAnsi="Sylfaen"/>
          <w:bCs/>
          <w:noProof/>
          <w:lang w:val="ka-GE"/>
        </w:rPr>
        <w:t>5</w:t>
      </w:r>
      <w:r w:rsidR="00501B6B" w:rsidRPr="00501B6B">
        <w:rPr>
          <w:rFonts w:ascii="Sylfaen" w:hAnsi="Sylfaen"/>
          <w:bCs/>
          <w:noProof/>
        </w:rPr>
        <w:t>.2</w:t>
      </w:r>
      <w:r w:rsidRPr="00501B6B">
        <w:rPr>
          <w:rFonts w:ascii="Sylfaen" w:hAnsi="Sylfaen"/>
          <w:bCs/>
          <w:noProof/>
          <w:lang w:val="ka-GE"/>
        </w:rPr>
        <w:t>%-ის ფარგლებში. ჩვენი აზრით კაპიტალური ტრანსფერის ეს გათვლები წარმო</w:t>
      </w:r>
      <w:r w:rsidR="00595911" w:rsidRPr="00501B6B">
        <w:rPr>
          <w:rFonts w:ascii="Sylfaen" w:hAnsi="Sylfaen"/>
          <w:bCs/>
          <w:noProof/>
          <w:lang w:val="ka-GE"/>
        </w:rPr>
        <w:t>ა</w:t>
      </w:r>
      <w:r w:rsidRPr="00501B6B">
        <w:rPr>
          <w:rFonts w:ascii="Sylfaen" w:hAnsi="Sylfaen"/>
          <w:bCs/>
          <w:noProof/>
          <w:lang w:val="ka-GE"/>
        </w:rPr>
        <w:t>დგენს მინიმალ</w:t>
      </w:r>
      <w:r w:rsidRPr="00A57A39">
        <w:rPr>
          <w:rFonts w:ascii="Sylfaen" w:hAnsi="Sylfaen"/>
          <w:bCs/>
          <w:noProof/>
          <w:lang w:val="ka-GE"/>
        </w:rPr>
        <w:t xml:space="preserve">ურ გათვლებს და მაღალი ალბათობით მისი მოცულობა წარმოდგენილ მონაცემებთან შედარებით იქნება მაღალი. </w:t>
      </w:r>
      <w:r w:rsidR="00A544E4" w:rsidRPr="00A57A39">
        <w:rPr>
          <w:rFonts w:ascii="Sylfaen" w:hAnsi="Sylfaen"/>
          <w:bCs/>
          <w:noProof/>
          <w:lang w:val="ka-GE"/>
        </w:rPr>
        <w:t>ახალციხის</w:t>
      </w:r>
      <w:r w:rsidRPr="00A57A39">
        <w:rPr>
          <w:rFonts w:ascii="Sylfaen" w:hAnsi="Sylfaen"/>
          <w:bCs/>
          <w:noProof/>
          <w:lang w:val="ka-GE"/>
        </w:rPr>
        <w:t xml:space="preserve"> მუნიციპალიტეტის საშულოვადიან სამოქმედო გეგმაში (ასევე, 202</w:t>
      </w:r>
      <w:r w:rsidR="00A57A39">
        <w:rPr>
          <w:rFonts w:ascii="Sylfaen" w:hAnsi="Sylfaen"/>
          <w:bCs/>
          <w:noProof/>
          <w:lang w:val="ka-GE"/>
        </w:rPr>
        <w:t>7</w:t>
      </w:r>
      <w:r w:rsidRPr="00A57A39">
        <w:rPr>
          <w:rFonts w:ascii="Sylfaen" w:hAnsi="Sylfaen"/>
          <w:bCs/>
          <w:noProof/>
          <w:lang w:val="ka-GE"/>
        </w:rPr>
        <w:t xml:space="preserve"> წლის ბიუჯეტში) კაპიტალური ტრანსფერის მოცულობა დაზუსტდება მას შემდგომ</w:t>
      </w:r>
      <w:r w:rsidR="00595911" w:rsidRPr="00A57A39">
        <w:rPr>
          <w:rFonts w:ascii="Sylfaen" w:hAnsi="Sylfaen"/>
          <w:bCs/>
          <w:noProof/>
          <w:lang w:val="ka-GE"/>
        </w:rPr>
        <w:t>,</w:t>
      </w:r>
      <w:r w:rsidRPr="00A57A39">
        <w:rPr>
          <w:rFonts w:ascii="Sylfaen" w:hAnsi="Sylfaen"/>
          <w:bCs/>
          <w:noProof/>
          <w:lang w:val="ka-GE"/>
        </w:rPr>
        <w:t xml:space="preserve"> რაც საქართველოს</w:t>
      </w:r>
      <w:r>
        <w:rPr>
          <w:rFonts w:ascii="Sylfaen" w:hAnsi="Sylfaen"/>
          <w:bCs/>
          <w:noProof/>
          <w:lang w:val="ka-GE"/>
        </w:rPr>
        <w:t xml:space="preserve"> </w:t>
      </w:r>
      <w:r>
        <w:rPr>
          <w:rFonts w:ascii="Sylfaen" w:hAnsi="Sylfaen"/>
          <w:bCs/>
          <w:noProof/>
          <w:lang w:val="ka-GE"/>
        </w:rPr>
        <w:lastRenderedPageBreak/>
        <w:t>მთავრობა მიიღებს შესაბამის გადაწყვეტილებას. მანამდე კი კაპიტალური პროექტის დაგეგმვა განხორციელდება წარმოდგენილი პარამეტრების მიხედვით. რაც შეეხება საბიუჯეტო ნაშთს</w:t>
      </w:r>
      <w:r w:rsidR="00595911">
        <w:rPr>
          <w:rFonts w:ascii="Sylfaen" w:hAnsi="Sylfaen"/>
          <w:bCs/>
          <w:noProof/>
          <w:lang w:val="ka-GE"/>
        </w:rPr>
        <w:t xml:space="preserve">, </w:t>
      </w:r>
      <w:r>
        <w:rPr>
          <w:rFonts w:ascii="Sylfaen" w:hAnsi="Sylfaen"/>
          <w:bCs/>
          <w:noProof/>
          <w:lang w:val="ka-GE"/>
        </w:rPr>
        <w:t xml:space="preserve"> მისი პროგნოზირება და არსებობის შემთხვევაში ბიუჯეტში ასახვა </w:t>
      </w:r>
      <w:r w:rsidRPr="00C931E8">
        <w:rPr>
          <w:rFonts w:ascii="Sylfaen" w:hAnsi="Sylfaen"/>
          <w:bCs/>
          <w:noProof/>
          <w:lang w:val="ka-GE"/>
        </w:rPr>
        <w:t>შესაძლებელი იქნება 202</w:t>
      </w:r>
      <w:r w:rsidR="00A57A39" w:rsidRPr="00C931E8">
        <w:rPr>
          <w:rFonts w:ascii="Sylfaen" w:hAnsi="Sylfaen"/>
          <w:bCs/>
          <w:noProof/>
          <w:lang w:val="ka-GE"/>
        </w:rPr>
        <w:t>6</w:t>
      </w:r>
      <w:r>
        <w:rPr>
          <w:rFonts w:ascii="Sylfaen" w:hAnsi="Sylfaen"/>
          <w:bCs/>
          <w:noProof/>
          <w:lang w:val="ka-GE"/>
        </w:rPr>
        <w:t xml:space="preserve"> წლის ბოლოსკენ. </w:t>
      </w:r>
    </w:p>
    <w:p w14:paraId="0E7D4622" w14:textId="66AED6DA" w:rsidR="004560D0" w:rsidRDefault="004560D0" w:rsidP="00EF2C3F">
      <w:pPr>
        <w:jc w:val="both"/>
        <w:rPr>
          <w:rFonts w:ascii="Sylfaen" w:hAnsi="Sylfaen"/>
          <w:b/>
          <w:noProof/>
          <w:sz w:val="16"/>
          <w:szCs w:val="16"/>
        </w:rPr>
      </w:pPr>
      <w:r>
        <w:rPr>
          <w:rFonts w:ascii="Sylfaen" w:hAnsi="Sylfaen"/>
          <w:bCs/>
          <w:noProof/>
          <w:lang w:val="ka-GE"/>
        </w:rPr>
        <w:t>მთლიანობაში საშუალოვადიან დაგეგმვისას ბიუჯეტს არ განუცდია მნიშვნელოვანი ცვლილბები, არ შეცვლილა მუნიციპალიტეტის ძირითადი პრიორიტეტული მიმართულებები. 202</w:t>
      </w:r>
      <w:r w:rsidR="002A00C2">
        <w:rPr>
          <w:rFonts w:ascii="Sylfaen" w:hAnsi="Sylfaen"/>
          <w:bCs/>
          <w:noProof/>
        </w:rPr>
        <w:t>7</w:t>
      </w:r>
      <w:r>
        <w:rPr>
          <w:rFonts w:ascii="Sylfaen" w:hAnsi="Sylfaen"/>
          <w:bCs/>
          <w:noProof/>
          <w:lang w:val="ka-GE"/>
        </w:rPr>
        <w:t xml:space="preserve"> წლიდან მისაღები დამატებითი რესურსით მინიმალურად, ინფლაციის შესაბამისად გაზრდილია მიმდინარე ხარჯები, ხოლო ზრდის უდიდესი ნაწილი მიმართულია ინფრასტრუქტურული პროექტების დაფინანსებზე.  </w:t>
      </w:r>
      <w:r w:rsidRPr="001D1340">
        <w:rPr>
          <w:rFonts w:ascii="Sylfaen" w:hAnsi="Sylfaen"/>
          <w:bCs/>
          <w:noProof/>
          <w:lang w:val="ka-GE"/>
        </w:rPr>
        <w:t xml:space="preserve">    </w:t>
      </w:r>
    </w:p>
    <w:p w14:paraId="41DAE4D8" w14:textId="3C8A93F3" w:rsidR="002F371C" w:rsidRPr="002F371C" w:rsidRDefault="00EC4939" w:rsidP="004560D0">
      <w:pPr>
        <w:pStyle w:val="Heading2"/>
        <w:numPr>
          <w:ilvl w:val="0"/>
          <w:numId w:val="0"/>
        </w:numPr>
        <w:ind w:left="284"/>
        <w:rPr>
          <w:rFonts w:ascii="Sylfaen" w:hAnsi="Sylfaen"/>
          <w:lang w:val="ka-GE"/>
        </w:rPr>
      </w:pPr>
      <w:bookmarkStart w:id="6" w:name="_Toc52141506"/>
      <w:r>
        <w:rPr>
          <w:rFonts w:ascii="Sylfaen" w:hAnsi="Sylfaen"/>
          <w:sz w:val="24"/>
          <w:szCs w:val="24"/>
          <w:lang w:val="ka-GE"/>
        </w:rPr>
        <w:t>1</w:t>
      </w:r>
      <w:r w:rsidR="004560D0">
        <w:rPr>
          <w:rFonts w:ascii="Sylfaen" w:hAnsi="Sylfaen"/>
          <w:sz w:val="24"/>
          <w:szCs w:val="24"/>
          <w:lang w:val="ka-GE"/>
        </w:rPr>
        <w:t>.</w:t>
      </w:r>
      <w:r>
        <w:rPr>
          <w:rFonts w:ascii="Sylfaen" w:hAnsi="Sylfaen"/>
          <w:sz w:val="24"/>
          <w:szCs w:val="24"/>
          <w:lang w:val="ka-GE"/>
        </w:rPr>
        <w:t>3</w:t>
      </w:r>
      <w:r w:rsidR="004560D0">
        <w:rPr>
          <w:rFonts w:ascii="Sylfaen" w:hAnsi="Sylfaen"/>
          <w:sz w:val="24"/>
          <w:szCs w:val="24"/>
          <w:lang w:val="ka-GE"/>
        </w:rPr>
        <w:t xml:space="preserve"> </w:t>
      </w:r>
      <w:r w:rsidR="004B1DC9">
        <w:rPr>
          <w:rFonts w:ascii="Sylfaen" w:hAnsi="Sylfaen"/>
          <w:sz w:val="24"/>
          <w:szCs w:val="24"/>
        </w:rPr>
        <w:t xml:space="preserve">  </w:t>
      </w:r>
      <w:r w:rsidR="007944C4" w:rsidRPr="002F371C">
        <w:rPr>
          <w:rFonts w:ascii="Sylfaen" w:hAnsi="Sylfaen"/>
          <w:sz w:val="24"/>
          <w:szCs w:val="24"/>
          <w:lang w:val="ka-GE"/>
        </w:rPr>
        <w:t xml:space="preserve">ახალციხის </w:t>
      </w:r>
      <w:r w:rsidR="00673EA3" w:rsidRPr="002F371C">
        <w:rPr>
          <w:rFonts w:ascii="Sylfaen" w:hAnsi="Sylfaen"/>
          <w:sz w:val="24"/>
          <w:szCs w:val="24"/>
          <w:lang w:val="ka-GE"/>
        </w:rPr>
        <w:t>მუნიციპალიტეტის შემოს</w:t>
      </w:r>
      <w:r w:rsidR="00AF334D" w:rsidRPr="002F371C">
        <w:rPr>
          <w:rFonts w:ascii="Sylfaen" w:hAnsi="Sylfaen"/>
          <w:sz w:val="24"/>
          <w:szCs w:val="24"/>
          <w:lang w:val="ka-GE"/>
        </w:rPr>
        <w:t>ულობები</w:t>
      </w:r>
      <w:bookmarkEnd w:id="6"/>
    </w:p>
    <w:p w14:paraId="0F410664" w14:textId="77777777" w:rsidR="00131696" w:rsidRPr="00131696" w:rsidRDefault="00131696" w:rsidP="00B65809">
      <w:pPr>
        <w:pStyle w:val="ListParagraph"/>
        <w:ind w:left="14040" w:firstLine="360"/>
        <w:jc w:val="center"/>
        <w:rPr>
          <w:rFonts w:ascii="Sylfaen" w:hAnsi="Sylfaen"/>
          <w:b/>
          <w:i/>
          <w:noProof/>
          <w:sz w:val="16"/>
          <w:lang w:val="ka-GE"/>
        </w:rPr>
      </w:pPr>
      <w:r w:rsidRPr="00131696">
        <w:rPr>
          <w:rFonts w:ascii="Sylfaen" w:hAnsi="Sylfaen"/>
          <w:b/>
          <w:i/>
          <w:noProof/>
          <w:sz w:val="16"/>
          <w:lang w:val="ka-GE"/>
        </w:rPr>
        <w:t>ათასი ლარი</w:t>
      </w:r>
    </w:p>
    <w:tbl>
      <w:tblPr>
        <w:tblW w:w="5000" w:type="pct"/>
        <w:tblLook w:val="04A0" w:firstRow="1" w:lastRow="0" w:firstColumn="1" w:lastColumn="0" w:noHBand="0" w:noVBand="1"/>
      </w:tblPr>
      <w:tblGrid>
        <w:gridCol w:w="6364"/>
        <w:gridCol w:w="1417"/>
        <w:gridCol w:w="1417"/>
        <w:gridCol w:w="1420"/>
        <w:gridCol w:w="1573"/>
        <w:gridCol w:w="1573"/>
        <w:gridCol w:w="1570"/>
      </w:tblGrid>
      <w:tr w:rsidR="00131696" w:rsidRPr="008D37B0" w14:paraId="149FA778" w14:textId="77777777" w:rsidTr="000A24EB">
        <w:trPr>
          <w:trHeight w:val="480"/>
        </w:trPr>
        <w:tc>
          <w:tcPr>
            <w:tcW w:w="207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9EEF30" w14:textId="77777777" w:rsidR="00131696" w:rsidRPr="008D37B0" w:rsidRDefault="00131696" w:rsidP="00655E76">
            <w:pPr>
              <w:jc w:val="center"/>
              <w:rPr>
                <w:rFonts w:ascii="Sylfaen" w:hAnsi="Sylfaen" w:cs="Arial CYR"/>
                <w:b/>
                <w:sz w:val="16"/>
                <w:szCs w:val="16"/>
              </w:rPr>
            </w:pPr>
            <w:r w:rsidRPr="008D37B0">
              <w:rPr>
                <w:rFonts w:ascii="Sylfaen" w:hAnsi="Sylfaen" w:cs="Arial CYR"/>
                <w:b/>
                <w:sz w:val="18"/>
                <w:szCs w:val="16"/>
                <w:lang w:val="ka-GE"/>
              </w:rPr>
              <w:t>დასახელება</w:t>
            </w:r>
            <w:r w:rsidRPr="008D37B0">
              <w:rPr>
                <w:rFonts w:ascii="Sylfaen" w:hAnsi="Sylfaen" w:cs="Arial CYR"/>
                <w:b/>
                <w:sz w:val="18"/>
                <w:szCs w:val="16"/>
              </w:rPr>
              <w:t> </w:t>
            </w:r>
          </w:p>
        </w:tc>
        <w:tc>
          <w:tcPr>
            <w:tcW w:w="462" w:type="pct"/>
            <w:tcBorders>
              <w:top w:val="single" w:sz="4" w:space="0" w:color="auto"/>
              <w:left w:val="nil"/>
              <w:bottom w:val="single" w:sz="4" w:space="0" w:color="auto"/>
              <w:right w:val="single" w:sz="4" w:space="0" w:color="auto"/>
            </w:tcBorders>
            <w:shd w:val="clear" w:color="auto" w:fill="auto"/>
            <w:vAlign w:val="center"/>
            <w:hideMark/>
          </w:tcPr>
          <w:p w14:paraId="084ADB82" w14:textId="1F3C22AF" w:rsidR="00131696" w:rsidRPr="004F7650" w:rsidRDefault="00131696" w:rsidP="00036D1A">
            <w:pPr>
              <w:jc w:val="center"/>
              <w:rPr>
                <w:rFonts w:ascii="Sylfaen" w:hAnsi="Sylfaen" w:cs="Arial CYR"/>
                <w:b/>
                <w:bCs/>
                <w:sz w:val="16"/>
                <w:szCs w:val="16"/>
              </w:rPr>
            </w:pPr>
            <w:r w:rsidRPr="004F7650">
              <w:rPr>
                <w:rFonts w:ascii="Sylfaen" w:hAnsi="Sylfaen" w:cs="Arial CYR"/>
                <w:b/>
                <w:bCs/>
                <w:sz w:val="16"/>
                <w:szCs w:val="16"/>
              </w:rPr>
              <w:t>20</w:t>
            </w:r>
            <w:r w:rsidR="00DA2887" w:rsidRPr="004F7650">
              <w:rPr>
                <w:rFonts w:ascii="Sylfaen" w:hAnsi="Sylfaen" w:cs="Arial CYR"/>
                <w:b/>
                <w:bCs/>
                <w:sz w:val="16"/>
                <w:szCs w:val="16"/>
              </w:rPr>
              <w:t>2</w:t>
            </w:r>
            <w:r w:rsidR="00036D1A" w:rsidRPr="004F7650">
              <w:rPr>
                <w:rFonts w:ascii="Sylfaen" w:hAnsi="Sylfaen" w:cs="Arial CYR"/>
                <w:b/>
                <w:bCs/>
                <w:sz w:val="16"/>
                <w:szCs w:val="16"/>
              </w:rPr>
              <w:t>5</w:t>
            </w:r>
            <w:r w:rsidRPr="004F7650">
              <w:rPr>
                <w:rFonts w:ascii="Sylfaen" w:hAnsi="Sylfaen" w:cs="Arial CYR"/>
                <w:b/>
                <w:bCs/>
                <w:sz w:val="16"/>
                <w:szCs w:val="16"/>
              </w:rPr>
              <w:t xml:space="preserve"> </w:t>
            </w:r>
            <w:r w:rsidR="000B78F7" w:rsidRPr="004F7650">
              <w:rPr>
                <w:rFonts w:ascii="Sylfaen" w:hAnsi="Sylfaen" w:cs="Arial CYR"/>
                <w:b/>
                <w:bCs/>
                <w:sz w:val="16"/>
                <w:szCs w:val="16"/>
                <w:lang w:val="ka-GE"/>
              </w:rPr>
              <w:t xml:space="preserve">წლის </w:t>
            </w:r>
            <w:r w:rsidRPr="004F7650">
              <w:rPr>
                <w:rFonts w:ascii="Sylfaen" w:hAnsi="Sylfaen" w:cs="Sylfaen"/>
                <w:b/>
                <w:bCs/>
                <w:sz w:val="16"/>
                <w:szCs w:val="16"/>
              </w:rPr>
              <w:t>ფაქტი</w:t>
            </w:r>
          </w:p>
        </w:tc>
        <w:tc>
          <w:tcPr>
            <w:tcW w:w="462" w:type="pct"/>
            <w:tcBorders>
              <w:top w:val="single" w:sz="4" w:space="0" w:color="auto"/>
              <w:left w:val="nil"/>
              <w:bottom w:val="single" w:sz="4" w:space="0" w:color="auto"/>
              <w:right w:val="single" w:sz="4" w:space="0" w:color="auto"/>
            </w:tcBorders>
            <w:shd w:val="clear" w:color="auto" w:fill="auto"/>
            <w:vAlign w:val="center"/>
            <w:hideMark/>
          </w:tcPr>
          <w:p w14:paraId="3AD3C040" w14:textId="5D1BCE10" w:rsidR="00131696" w:rsidRPr="004F7650" w:rsidRDefault="00131696" w:rsidP="00036D1A">
            <w:pPr>
              <w:jc w:val="center"/>
              <w:rPr>
                <w:rFonts w:ascii="Sylfaen" w:hAnsi="Sylfaen" w:cs="Arial CYR"/>
                <w:b/>
                <w:bCs/>
                <w:sz w:val="16"/>
                <w:szCs w:val="16"/>
              </w:rPr>
            </w:pPr>
            <w:r w:rsidRPr="004F7650">
              <w:rPr>
                <w:rFonts w:ascii="Sylfaen" w:hAnsi="Sylfaen" w:cs="Arial CYR"/>
                <w:b/>
                <w:bCs/>
                <w:sz w:val="16"/>
                <w:szCs w:val="16"/>
              </w:rPr>
              <w:t>20</w:t>
            </w:r>
            <w:r w:rsidRPr="004F7650">
              <w:rPr>
                <w:rFonts w:ascii="Sylfaen" w:hAnsi="Sylfaen" w:cs="Arial CYR"/>
                <w:b/>
                <w:bCs/>
                <w:sz w:val="16"/>
                <w:szCs w:val="16"/>
                <w:lang w:val="ka-GE"/>
              </w:rPr>
              <w:t>2</w:t>
            </w:r>
            <w:r w:rsidR="00036D1A" w:rsidRPr="004F7650">
              <w:rPr>
                <w:rFonts w:ascii="Sylfaen" w:hAnsi="Sylfaen" w:cs="Arial CYR"/>
                <w:b/>
                <w:bCs/>
                <w:sz w:val="16"/>
                <w:szCs w:val="16"/>
              </w:rPr>
              <w:t>6</w:t>
            </w:r>
            <w:r w:rsidRPr="004F7650">
              <w:rPr>
                <w:rFonts w:ascii="Sylfaen" w:hAnsi="Sylfaen" w:cs="Arial CYR"/>
                <w:b/>
                <w:bCs/>
                <w:sz w:val="16"/>
                <w:szCs w:val="16"/>
              </w:rPr>
              <w:t xml:space="preserve"> </w:t>
            </w:r>
            <w:r w:rsidR="000B78F7" w:rsidRPr="004F7650">
              <w:rPr>
                <w:rFonts w:ascii="Sylfaen" w:hAnsi="Sylfaen" w:cs="Arial CYR"/>
                <w:b/>
                <w:bCs/>
                <w:sz w:val="16"/>
                <w:szCs w:val="16"/>
                <w:lang w:val="ka-GE"/>
              </w:rPr>
              <w:t xml:space="preserve">წლის </w:t>
            </w:r>
            <w:r w:rsidRPr="004F7650">
              <w:rPr>
                <w:rFonts w:ascii="Sylfaen" w:hAnsi="Sylfaen" w:cs="Sylfaen"/>
                <w:b/>
                <w:bCs/>
                <w:sz w:val="16"/>
                <w:szCs w:val="16"/>
              </w:rPr>
              <w:t>გეგმა</w:t>
            </w:r>
          </w:p>
        </w:tc>
        <w:tc>
          <w:tcPr>
            <w:tcW w:w="463" w:type="pct"/>
            <w:tcBorders>
              <w:top w:val="single" w:sz="4" w:space="0" w:color="auto"/>
              <w:left w:val="nil"/>
              <w:bottom w:val="single" w:sz="4" w:space="0" w:color="auto"/>
              <w:right w:val="single" w:sz="4" w:space="0" w:color="auto"/>
            </w:tcBorders>
            <w:shd w:val="clear" w:color="auto" w:fill="auto"/>
            <w:vAlign w:val="center"/>
            <w:hideMark/>
          </w:tcPr>
          <w:p w14:paraId="68832FAA" w14:textId="138FFCC6" w:rsidR="00131696" w:rsidRPr="004F7650" w:rsidRDefault="00131696" w:rsidP="00036D1A">
            <w:pPr>
              <w:jc w:val="center"/>
              <w:rPr>
                <w:rFonts w:ascii="Sylfaen" w:hAnsi="Sylfaen" w:cs="Arial CYR"/>
                <w:b/>
                <w:bCs/>
                <w:sz w:val="16"/>
                <w:szCs w:val="16"/>
              </w:rPr>
            </w:pPr>
            <w:r w:rsidRPr="004F7650">
              <w:rPr>
                <w:rFonts w:ascii="Sylfaen" w:hAnsi="Sylfaen" w:cs="Arial CYR"/>
                <w:b/>
                <w:bCs/>
                <w:sz w:val="16"/>
                <w:szCs w:val="16"/>
              </w:rPr>
              <w:t>20</w:t>
            </w:r>
            <w:r w:rsidRPr="004F7650">
              <w:rPr>
                <w:rFonts w:ascii="Sylfaen" w:hAnsi="Sylfaen" w:cs="Arial CYR"/>
                <w:b/>
                <w:bCs/>
                <w:sz w:val="16"/>
                <w:szCs w:val="16"/>
                <w:lang w:val="ka-GE"/>
              </w:rPr>
              <w:t>2</w:t>
            </w:r>
            <w:r w:rsidR="00036D1A" w:rsidRPr="004F7650">
              <w:rPr>
                <w:rFonts w:ascii="Sylfaen" w:hAnsi="Sylfaen" w:cs="Arial CYR"/>
                <w:b/>
                <w:bCs/>
                <w:sz w:val="16"/>
                <w:szCs w:val="16"/>
              </w:rPr>
              <w:t>7</w:t>
            </w:r>
            <w:r w:rsidRPr="004F7650">
              <w:rPr>
                <w:rFonts w:ascii="Sylfaen" w:hAnsi="Sylfaen" w:cs="Arial CYR"/>
                <w:b/>
                <w:bCs/>
                <w:sz w:val="16"/>
                <w:szCs w:val="16"/>
              </w:rPr>
              <w:t xml:space="preserve"> </w:t>
            </w:r>
            <w:r w:rsidR="000B78F7" w:rsidRPr="004F7650">
              <w:rPr>
                <w:rFonts w:ascii="Sylfaen" w:hAnsi="Sylfaen" w:cs="Arial CYR"/>
                <w:b/>
                <w:bCs/>
                <w:sz w:val="16"/>
                <w:szCs w:val="16"/>
                <w:lang w:val="ka-GE"/>
              </w:rPr>
              <w:t xml:space="preserve">წლის </w:t>
            </w:r>
            <w:r w:rsidRPr="004F7650">
              <w:rPr>
                <w:rFonts w:ascii="Sylfaen" w:hAnsi="Sylfaen" w:cs="Sylfaen"/>
                <w:b/>
                <w:bCs/>
                <w:sz w:val="16"/>
                <w:szCs w:val="16"/>
              </w:rPr>
              <w:t>პროექტი</w:t>
            </w:r>
          </w:p>
        </w:tc>
        <w:tc>
          <w:tcPr>
            <w:tcW w:w="513" w:type="pct"/>
            <w:tcBorders>
              <w:top w:val="single" w:sz="4" w:space="0" w:color="auto"/>
              <w:left w:val="nil"/>
              <w:bottom w:val="single" w:sz="4" w:space="0" w:color="auto"/>
              <w:right w:val="single" w:sz="4" w:space="0" w:color="auto"/>
            </w:tcBorders>
            <w:shd w:val="clear" w:color="auto" w:fill="auto"/>
            <w:vAlign w:val="center"/>
            <w:hideMark/>
          </w:tcPr>
          <w:p w14:paraId="0BC8737D" w14:textId="282C9F1D" w:rsidR="00131696" w:rsidRPr="004F7650" w:rsidRDefault="00131696" w:rsidP="00036D1A">
            <w:pPr>
              <w:jc w:val="center"/>
              <w:rPr>
                <w:rFonts w:ascii="Sylfaen" w:hAnsi="Sylfaen" w:cs="Arial CYR"/>
                <w:b/>
                <w:bCs/>
                <w:sz w:val="16"/>
                <w:szCs w:val="16"/>
              </w:rPr>
            </w:pPr>
            <w:r w:rsidRPr="004F7650">
              <w:rPr>
                <w:rFonts w:ascii="Sylfaen" w:hAnsi="Sylfaen" w:cs="Arial CYR"/>
                <w:b/>
                <w:bCs/>
                <w:sz w:val="16"/>
                <w:szCs w:val="16"/>
              </w:rPr>
              <w:t>202</w:t>
            </w:r>
            <w:r w:rsidR="00036D1A" w:rsidRPr="004F7650">
              <w:rPr>
                <w:rFonts w:ascii="Sylfaen" w:hAnsi="Sylfaen" w:cs="Arial CYR"/>
                <w:b/>
                <w:bCs/>
                <w:sz w:val="16"/>
                <w:szCs w:val="16"/>
              </w:rPr>
              <w:t>8</w:t>
            </w:r>
            <w:r w:rsidRPr="004F7650">
              <w:rPr>
                <w:rFonts w:ascii="Sylfaen" w:hAnsi="Sylfaen" w:cs="Arial CYR"/>
                <w:b/>
                <w:bCs/>
                <w:sz w:val="16"/>
                <w:szCs w:val="16"/>
              </w:rPr>
              <w:t xml:space="preserve"> </w:t>
            </w:r>
            <w:r w:rsidR="000B78F7" w:rsidRPr="004F7650">
              <w:rPr>
                <w:rFonts w:ascii="Sylfaen" w:hAnsi="Sylfaen" w:cs="Arial CYR"/>
                <w:b/>
                <w:bCs/>
                <w:sz w:val="16"/>
                <w:szCs w:val="16"/>
                <w:lang w:val="ka-GE"/>
              </w:rPr>
              <w:t xml:space="preserve">წლის </w:t>
            </w:r>
            <w:r w:rsidRPr="004F7650">
              <w:rPr>
                <w:rFonts w:ascii="Sylfaen" w:hAnsi="Sylfaen" w:cs="Sylfaen"/>
                <w:b/>
                <w:bCs/>
                <w:sz w:val="16"/>
                <w:szCs w:val="16"/>
              </w:rPr>
              <w:t>პროგნოზი</w:t>
            </w:r>
          </w:p>
        </w:tc>
        <w:tc>
          <w:tcPr>
            <w:tcW w:w="513" w:type="pct"/>
            <w:tcBorders>
              <w:top w:val="single" w:sz="4" w:space="0" w:color="auto"/>
              <w:left w:val="nil"/>
              <w:bottom w:val="single" w:sz="4" w:space="0" w:color="auto"/>
              <w:right w:val="single" w:sz="4" w:space="0" w:color="auto"/>
            </w:tcBorders>
            <w:shd w:val="clear" w:color="auto" w:fill="auto"/>
            <w:vAlign w:val="center"/>
            <w:hideMark/>
          </w:tcPr>
          <w:p w14:paraId="24033703" w14:textId="10795B60" w:rsidR="00131696" w:rsidRPr="004F7650" w:rsidRDefault="00131696" w:rsidP="00036D1A">
            <w:pPr>
              <w:jc w:val="center"/>
              <w:rPr>
                <w:rFonts w:ascii="Sylfaen" w:hAnsi="Sylfaen" w:cs="Arial CYR"/>
                <w:b/>
                <w:bCs/>
                <w:sz w:val="16"/>
                <w:szCs w:val="16"/>
              </w:rPr>
            </w:pPr>
            <w:r w:rsidRPr="004F7650">
              <w:rPr>
                <w:rFonts w:ascii="Sylfaen" w:hAnsi="Sylfaen" w:cs="Arial CYR"/>
                <w:b/>
                <w:bCs/>
                <w:sz w:val="16"/>
                <w:szCs w:val="16"/>
              </w:rPr>
              <w:t>202</w:t>
            </w:r>
            <w:r w:rsidR="00036D1A" w:rsidRPr="004F7650">
              <w:rPr>
                <w:rFonts w:ascii="Sylfaen" w:hAnsi="Sylfaen" w:cs="Arial CYR"/>
                <w:b/>
                <w:bCs/>
                <w:sz w:val="16"/>
                <w:szCs w:val="16"/>
              </w:rPr>
              <w:t>9</w:t>
            </w:r>
            <w:r w:rsidR="000B78F7" w:rsidRPr="004F7650">
              <w:rPr>
                <w:rFonts w:ascii="Sylfaen" w:hAnsi="Sylfaen" w:cs="Arial CYR"/>
                <w:b/>
                <w:bCs/>
                <w:sz w:val="16"/>
                <w:szCs w:val="16"/>
                <w:lang w:val="ka-GE"/>
              </w:rPr>
              <w:t xml:space="preserve"> წლის </w:t>
            </w:r>
            <w:r w:rsidRPr="004F7650">
              <w:rPr>
                <w:rFonts w:ascii="Sylfaen" w:hAnsi="Sylfaen" w:cs="Arial CYR"/>
                <w:b/>
                <w:bCs/>
                <w:sz w:val="16"/>
                <w:szCs w:val="16"/>
              </w:rPr>
              <w:t xml:space="preserve"> </w:t>
            </w:r>
            <w:r w:rsidRPr="004F7650">
              <w:rPr>
                <w:rFonts w:ascii="Sylfaen" w:hAnsi="Sylfaen" w:cs="Sylfaen"/>
                <w:b/>
                <w:bCs/>
                <w:sz w:val="16"/>
                <w:szCs w:val="16"/>
              </w:rPr>
              <w:t>პროგნოზი</w:t>
            </w:r>
          </w:p>
        </w:tc>
        <w:tc>
          <w:tcPr>
            <w:tcW w:w="512" w:type="pct"/>
            <w:tcBorders>
              <w:top w:val="single" w:sz="4" w:space="0" w:color="auto"/>
              <w:left w:val="nil"/>
              <w:bottom w:val="single" w:sz="4" w:space="0" w:color="auto"/>
              <w:right w:val="single" w:sz="4" w:space="0" w:color="auto"/>
            </w:tcBorders>
            <w:shd w:val="clear" w:color="auto" w:fill="auto"/>
            <w:vAlign w:val="center"/>
            <w:hideMark/>
          </w:tcPr>
          <w:p w14:paraId="2A623533" w14:textId="1103F68B" w:rsidR="00131696" w:rsidRPr="004F7650" w:rsidRDefault="00131696" w:rsidP="00036D1A">
            <w:pPr>
              <w:jc w:val="center"/>
              <w:rPr>
                <w:rFonts w:ascii="Sylfaen" w:hAnsi="Sylfaen" w:cs="Arial CYR"/>
                <w:b/>
                <w:bCs/>
                <w:sz w:val="16"/>
                <w:szCs w:val="16"/>
              </w:rPr>
            </w:pPr>
            <w:r w:rsidRPr="004F7650">
              <w:rPr>
                <w:rFonts w:ascii="Sylfaen" w:hAnsi="Sylfaen" w:cs="Arial CYR"/>
                <w:b/>
                <w:bCs/>
                <w:sz w:val="16"/>
                <w:szCs w:val="16"/>
              </w:rPr>
              <w:t>20</w:t>
            </w:r>
            <w:r w:rsidR="00036D1A" w:rsidRPr="004F7650">
              <w:rPr>
                <w:rFonts w:ascii="Sylfaen" w:hAnsi="Sylfaen" w:cs="Arial CYR"/>
                <w:b/>
                <w:bCs/>
                <w:sz w:val="16"/>
                <w:szCs w:val="16"/>
              </w:rPr>
              <w:t>30</w:t>
            </w:r>
            <w:r w:rsidR="000B78F7" w:rsidRPr="004F7650">
              <w:rPr>
                <w:rFonts w:ascii="Sylfaen" w:hAnsi="Sylfaen" w:cs="Arial CYR"/>
                <w:b/>
                <w:bCs/>
                <w:sz w:val="16"/>
                <w:szCs w:val="16"/>
                <w:lang w:val="ka-GE"/>
              </w:rPr>
              <w:t xml:space="preserve"> წლის</w:t>
            </w:r>
            <w:r w:rsidRPr="004F7650">
              <w:rPr>
                <w:rFonts w:ascii="Sylfaen" w:hAnsi="Sylfaen" w:cs="Arial CYR"/>
                <w:b/>
                <w:bCs/>
                <w:sz w:val="16"/>
                <w:szCs w:val="16"/>
              </w:rPr>
              <w:t xml:space="preserve"> </w:t>
            </w:r>
            <w:r w:rsidRPr="004F7650">
              <w:rPr>
                <w:rFonts w:ascii="Sylfaen" w:hAnsi="Sylfaen" w:cs="Sylfaen"/>
                <w:b/>
                <w:bCs/>
                <w:sz w:val="16"/>
                <w:szCs w:val="16"/>
              </w:rPr>
              <w:t>პროგნოზი</w:t>
            </w:r>
          </w:p>
        </w:tc>
      </w:tr>
      <w:tr w:rsidR="00131696" w:rsidRPr="008D37B0" w14:paraId="3DEAD4DA" w14:textId="77777777" w:rsidTr="00B65809">
        <w:trPr>
          <w:trHeight w:val="225"/>
        </w:trPr>
        <w:tc>
          <w:tcPr>
            <w:tcW w:w="2075" w:type="pct"/>
            <w:tcBorders>
              <w:top w:val="nil"/>
              <w:left w:val="single" w:sz="4" w:space="0" w:color="auto"/>
              <w:bottom w:val="single" w:sz="4" w:space="0" w:color="auto"/>
              <w:right w:val="single" w:sz="4" w:space="0" w:color="auto"/>
            </w:tcBorders>
            <w:shd w:val="clear" w:color="auto" w:fill="auto"/>
            <w:vAlign w:val="center"/>
            <w:hideMark/>
          </w:tcPr>
          <w:p w14:paraId="4BE85413" w14:textId="77777777" w:rsidR="00131696" w:rsidRPr="00880B3F" w:rsidRDefault="00131696" w:rsidP="00655E76">
            <w:pPr>
              <w:jc w:val="center"/>
              <w:rPr>
                <w:rFonts w:ascii="Sylfaen" w:hAnsi="Sylfaen" w:cs="Arial CYR"/>
                <w:b/>
                <w:bCs/>
                <w:sz w:val="18"/>
                <w:szCs w:val="18"/>
              </w:rPr>
            </w:pPr>
            <w:r w:rsidRPr="00880B3F">
              <w:rPr>
                <w:rFonts w:ascii="Sylfaen" w:hAnsi="Sylfaen" w:cs="Arial CYR"/>
                <w:b/>
                <w:bCs/>
                <w:sz w:val="18"/>
                <w:szCs w:val="18"/>
              </w:rPr>
              <w:t>შემოსულობები სულ</w:t>
            </w:r>
          </w:p>
        </w:tc>
        <w:tc>
          <w:tcPr>
            <w:tcW w:w="462" w:type="pct"/>
            <w:tcBorders>
              <w:top w:val="nil"/>
              <w:left w:val="nil"/>
              <w:bottom w:val="single" w:sz="4" w:space="0" w:color="auto"/>
              <w:right w:val="single" w:sz="4" w:space="0" w:color="auto"/>
            </w:tcBorders>
            <w:shd w:val="clear" w:color="auto" w:fill="auto"/>
            <w:noWrap/>
            <w:vAlign w:val="center"/>
            <w:hideMark/>
          </w:tcPr>
          <w:p w14:paraId="2AEE408F" w14:textId="7A2FB60D" w:rsidR="00131696" w:rsidRPr="00C153EB" w:rsidRDefault="006C5DF3" w:rsidP="0047521F">
            <w:pPr>
              <w:jc w:val="center"/>
              <w:rPr>
                <w:rFonts w:ascii="Sylfaen" w:hAnsi="Sylfaen" w:cs="Arial CYR"/>
                <w:b/>
                <w:bCs/>
                <w:sz w:val="18"/>
                <w:szCs w:val="16"/>
              </w:rPr>
            </w:pPr>
            <w:r>
              <w:rPr>
                <w:rFonts w:ascii="Sylfaen" w:hAnsi="Sylfaen" w:cs="Arial CYR"/>
                <w:b/>
                <w:bCs/>
                <w:sz w:val="18"/>
                <w:szCs w:val="16"/>
              </w:rPr>
              <w:t>49 805,6</w:t>
            </w:r>
          </w:p>
        </w:tc>
        <w:tc>
          <w:tcPr>
            <w:tcW w:w="462" w:type="pct"/>
            <w:tcBorders>
              <w:top w:val="nil"/>
              <w:left w:val="nil"/>
              <w:bottom w:val="single" w:sz="4" w:space="0" w:color="auto"/>
              <w:right w:val="single" w:sz="4" w:space="0" w:color="auto"/>
            </w:tcBorders>
            <w:shd w:val="clear" w:color="auto" w:fill="auto"/>
            <w:noWrap/>
            <w:vAlign w:val="center"/>
            <w:hideMark/>
          </w:tcPr>
          <w:p w14:paraId="112F77C2" w14:textId="4F7962DA" w:rsidR="00131696" w:rsidRPr="00882B48" w:rsidRDefault="003B2288" w:rsidP="00882B48">
            <w:pPr>
              <w:jc w:val="center"/>
              <w:rPr>
                <w:rFonts w:ascii="Sylfaen" w:hAnsi="Sylfaen" w:cs="Arial CYR"/>
                <w:b/>
                <w:bCs/>
                <w:sz w:val="18"/>
                <w:szCs w:val="16"/>
                <w:lang w:val="ka-GE"/>
              </w:rPr>
            </w:pPr>
            <w:r>
              <w:rPr>
                <w:rFonts w:ascii="Sylfaen" w:hAnsi="Sylfaen" w:cs="Arial CYR"/>
                <w:b/>
                <w:bCs/>
                <w:sz w:val="18"/>
                <w:szCs w:val="16"/>
              </w:rPr>
              <w:t>51 287,6</w:t>
            </w:r>
          </w:p>
        </w:tc>
        <w:tc>
          <w:tcPr>
            <w:tcW w:w="463" w:type="pct"/>
            <w:tcBorders>
              <w:top w:val="nil"/>
              <w:left w:val="nil"/>
              <w:bottom w:val="single" w:sz="4" w:space="0" w:color="auto"/>
              <w:right w:val="single" w:sz="4" w:space="0" w:color="auto"/>
            </w:tcBorders>
            <w:shd w:val="clear" w:color="auto" w:fill="auto"/>
            <w:noWrap/>
            <w:vAlign w:val="center"/>
          </w:tcPr>
          <w:p w14:paraId="6511FDBA" w14:textId="161B4BDC" w:rsidR="00131696" w:rsidRPr="00066F1E" w:rsidRDefault="00066F1E" w:rsidP="004F0F81">
            <w:pPr>
              <w:jc w:val="center"/>
              <w:rPr>
                <w:rFonts w:ascii="Sylfaen" w:hAnsi="Sylfaen" w:cs="Arial CYR"/>
                <w:b/>
                <w:bCs/>
                <w:sz w:val="18"/>
                <w:szCs w:val="16"/>
                <w:lang w:val="ka-GE"/>
              </w:rPr>
            </w:pPr>
            <w:r>
              <w:rPr>
                <w:rFonts w:ascii="Sylfaen" w:hAnsi="Sylfaen" w:cs="Arial CYR"/>
                <w:b/>
                <w:bCs/>
                <w:sz w:val="18"/>
                <w:szCs w:val="16"/>
                <w:lang w:val="ka-GE"/>
              </w:rPr>
              <w:t>4</w:t>
            </w:r>
            <w:r w:rsidR="004F0F81">
              <w:rPr>
                <w:rFonts w:ascii="Sylfaen" w:hAnsi="Sylfaen" w:cs="Arial CYR"/>
                <w:b/>
                <w:bCs/>
                <w:sz w:val="18"/>
                <w:szCs w:val="16"/>
              </w:rPr>
              <w:t>1</w:t>
            </w:r>
            <w:r>
              <w:rPr>
                <w:rFonts w:ascii="Sylfaen" w:hAnsi="Sylfaen" w:cs="Arial CYR"/>
                <w:b/>
                <w:bCs/>
                <w:sz w:val="18"/>
                <w:szCs w:val="16"/>
                <w:lang w:val="ka-GE"/>
              </w:rPr>
              <w:t> </w:t>
            </w:r>
            <w:r w:rsidR="004F0F81">
              <w:rPr>
                <w:rFonts w:ascii="Sylfaen" w:hAnsi="Sylfaen" w:cs="Arial CYR"/>
                <w:b/>
                <w:bCs/>
                <w:sz w:val="18"/>
                <w:szCs w:val="16"/>
              </w:rPr>
              <w:t>5</w:t>
            </w:r>
            <w:r w:rsidR="00485532">
              <w:rPr>
                <w:rFonts w:ascii="Sylfaen" w:hAnsi="Sylfaen" w:cs="Arial CYR"/>
                <w:b/>
                <w:bCs/>
                <w:sz w:val="18"/>
                <w:szCs w:val="16"/>
                <w:lang w:val="ka-GE"/>
              </w:rPr>
              <w:t>00</w:t>
            </w:r>
            <w:r>
              <w:rPr>
                <w:rFonts w:ascii="Sylfaen" w:hAnsi="Sylfaen" w:cs="Arial CYR"/>
                <w:b/>
                <w:bCs/>
                <w:sz w:val="18"/>
                <w:szCs w:val="16"/>
                <w:lang w:val="ka-GE"/>
              </w:rPr>
              <w:t>,</w:t>
            </w:r>
            <w:r w:rsidR="00485532">
              <w:rPr>
                <w:rFonts w:ascii="Sylfaen" w:hAnsi="Sylfaen" w:cs="Arial CYR"/>
                <w:b/>
                <w:bCs/>
                <w:sz w:val="18"/>
                <w:szCs w:val="16"/>
                <w:lang w:val="ka-GE"/>
              </w:rPr>
              <w:t>0</w:t>
            </w:r>
          </w:p>
        </w:tc>
        <w:tc>
          <w:tcPr>
            <w:tcW w:w="513" w:type="pct"/>
            <w:tcBorders>
              <w:top w:val="nil"/>
              <w:left w:val="nil"/>
              <w:bottom w:val="single" w:sz="4" w:space="0" w:color="auto"/>
              <w:right w:val="single" w:sz="4" w:space="0" w:color="auto"/>
            </w:tcBorders>
            <w:shd w:val="clear" w:color="auto" w:fill="auto"/>
            <w:noWrap/>
            <w:vAlign w:val="center"/>
          </w:tcPr>
          <w:p w14:paraId="7E3FC7DF" w14:textId="1C2B7C78" w:rsidR="00131696" w:rsidRPr="004F0F81" w:rsidRDefault="004F0F81" w:rsidP="00D4789D">
            <w:pPr>
              <w:jc w:val="center"/>
              <w:rPr>
                <w:rFonts w:ascii="Sylfaen" w:hAnsi="Sylfaen" w:cs="Arial CYR"/>
                <w:b/>
                <w:bCs/>
                <w:sz w:val="18"/>
                <w:szCs w:val="16"/>
              </w:rPr>
            </w:pPr>
            <w:r>
              <w:rPr>
                <w:rFonts w:ascii="Sylfaen" w:hAnsi="Sylfaen" w:cs="Arial CYR"/>
                <w:b/>
                <w:bCs/>
                <w:sz w:val="18"/>
                <w:szCs w:val="16"/>
              </w:rPr>
              <w:t>44 616,0</w:t>
            </w:r>
          </w:p>
        </w:tc>
        <w:tc>
          <w:tcPr>
            <w:tcW w:w="513" w:type="pct"/>
            <w:tcBorders>
              <w:top w:val="nil"/>
              <w:left w:val="nil"/>
              <w:bottom w:val="single" w:sz="4" w:space="0" w:color="auto"/>
              <w:right w:val="single" w:sz="4" w:space="0" w:color="auto"/>
            </w:tcBorders>
            <w:shd w:val="clear" w:color="auto" w:fill="auto"/>
            <w:noWrap/>
            <w:vAlign w:val="center"/>
          </w:tcPr>
          <w:p w14:paraId="6FE3A727" w14:textId="4C35E532" w:rsidR="00131696" w:rsidRPr="004F0F81" w:rsidRDefault="00D4789D" w:rsidP="004F0F81">
            <w:pPr>
              <w:jc w:val="center"/>
              <w:rPr>
                <w:rFonts w:ascii="Sylfaen" w:hAnsi="Sylfaen" w:cs="Arial CYR"/>
                <w:b/>
                <w:bCs/>
                <w:sz w:val="18"/>
                <w:szCs w:val="16"/>
              </w:rPr>
            </w:pPr>
            <w:r>
              <w:rPr>
                <w:rFonts w:ascii="Sylfaen" w:hAnsi="Sylfaen" w:cs="Arial CYR"/>
                <w:b/>
                <w:bCs/>
                <w:sz w:val="18"/>
                <w:szCs w:val="16"/>
                <w:lang w:val="ka-GE"/>
              </w:rPr>
              <w:t>48</w:t>
            </w:r>
            <w:r w:rsidR="00066F1E">
              <w:rPr>
                <w:rFonts w:ascii="Sylfaen" w:hAnsi="Sylfaen" w:cs="Arial CYR"/>
                <w:b/>
                <w:bCs/>
                <w:sz w:val="18"/>
                <w:szCs w:val="16"/>
                <w:lang w:val="ka-GE"/>
              </w:rPr>
              <w:t> </w:t>
            </w:r>
            <w:r w:rsidR="004F0F81">
              <w:rPr>
                <w:rFonts w:ascii="Sylfaen" w:hAnsi="Sylfaen" w:cs="Arial CYR"/>
                <w:b/>
                <w:bCs/>
                <w:sz w:val="18"/>
                <w:szCs w:val="16"/>
              </w:rPr>
              <w:t>019</w:t>
            </w:r>
            <w:r w:rsidR="00066F1E">
              <w:rPr>
                <w:rFonts w:ascii="Sylfaen" w:hAnsi="Sylfaen" w:cs="Arial CYR"/>
                <w:b/>
                <w:bCs/>
                <w:sz w:val="18"/>
                <w:szCs w:val="16"/>
                <w:lang w:val="ka-GE"/>
              </w:rPr>
              <w:t>,</w:t>
            </w:r>
            <w:r w:rsidR="004F0F81">
              <w:rPr>
                <w:rFonts w:ascii="Sylfaen" w:hAnsi="Sylfaen" w:cs="Arial CYR"/>
                <w:b/>
                <w:bCs/>
                <w:sz w:val="18"/>
                <w:szCs w:val="16"/>
              </w:rPr>
              <w:t>3</w:t>
            </w:r>
          </w:p>
        </w:tc>
        <w:tc>
          <w:tcPr>
            <w:tcW w:w="512" w:type="pct"/>
            <w:tcBorders>
              <w:top w:val="nil"/>
              <w:left w:val="nil"/>
              <w:bottom w:val="single" w:sz="4" w:space="0" w:color="auto"/>
              <w:right w:val="single" w:sz="4" w:space="0" w:color="auto"/>
            </w:tcBorders>
            <w:shd w:val="clear" w:color="auto" w:fill="auto"/>
            <w:noWrap/>
            <w:vAlign w:val="center"/>
          </w:tcPr>
          <w:p w14:paraId="0B9067CD" w14:textId="7276416C" w:rsidR="00131696" w:rsidRPr="004F0F81" w:rsidRDefault="00066F1E" w:rsidP="004F0F81">
            <w:pPr>
              <w:jc w:val="center"/>
              <w:rPr>
                <w:rFonts w:ascii="Sylfaen" w:hAnsi="Sylfaen" w:cs="Arial CYR"/>
                <w:b/>
                <w:bCs/>
                <w:sz w:val="18"/>
                <w:szCs w:val="16"/>
              </w:rPr>
            </w:pPr>
            <w:r>
              <w:rPr>
                <w:rFonts w:ascii="Sylfaen" w:hAnsi="Sylfaen" w:cs="Arial CYR"/>
                <w:b/>
                <w:bCs/>
                <w:sz w:val="18"/>
                <w:szCs w:val="16"/>
                <w:lang w:val="ka-GE"/>
              </w:rPr>
              <w:t>5</w:t>
            </w:r>
            <w:r w:rsidR="00D4789D">
              <w:rPr>
                <w:rFonts w:ascii="Sylfaen" w:hAnsi="Sylfaen" w:cs="Arial CYR"/>
                <w:b/>
                <w:bCs/>
                <w:sz w:val="18"/>
                <w:szCs w:val="16"/>
                <w:lang w:val="ka-GE"/>
              </w:rPr>
              <w:t>1</w:t>
            </w:r>
            <w:r>
              <w:rPr>
                <w:rFonts w:ascii="Sylfaen" w:hAnsi="Sylfaen" w:cs="Arial CYR"/>
                <w:b/>
                <w:bCs/>
                <w:sz w:val="18"/>
                <w:szCs w:val="16"/>
                <w:lang w:val="ka-GE"/>
              </w:rPr>
              <w:t> </w:t>
            </w:r>
            <w:r w:rsidR="004F0F81">
              <w:rPr>
                <w:rFonts w:ascii="Sylfaen" w:hAnsi="Sylfaen" w:cs="Arial CYR"/>
                <w:b/>
                <w:bCs/>
                <w:sz w:val="18"/>
                <w:szCs w:val="16"/>
              </w:rPr>
              <w:t>691</w:t>
            </w:r>
            <w:r>
              <w:rPr>
                <w:rFonts w:ascii="Sylfaen" w:hAnsi="Sylfaen" w:cs="Arial CYR"/>
                <w:b/>
                <w:bCs/>
                <w:sz w:val="18"/>
                <w:szCs w:val="16"/>
                <w:lang w:val="ka-GE"/>
              </w:rPr>
              <w:t>,</w:t>
            </w:r>
            <w:r w:rsidR="004F0F81">
              <w:rPr>
                <w:rFonts w:ascii="Sylfaen" w:hAnsi="Sylfaen" w:cs="Arial CYR"/>
                <w:b/>
                <w:bCs/>
                <w:sz w:val="18"/>
                <w:szCs w:val="16"/>
              </w:rPr>
              <w:t>1</w:t>
            </w:r>
          </w:p>
        </w:tc>
      </w:tr>
      <w:tr w:rsidR="00131696" w:rsidRPr="008D37B0" w14:paraId="49D6DB8F" w14:textId="77777777" w:rsidTr="00B65809">
        <w:trPr>
          <w:trHeight w:val="225"/>
        </w:trPr>
        <w:tc>
          <w:tcPr>
            <w:tcW w:w="2075" w:type="pct"/>
            <w:tcBorders>
              <w:top w:val="nil"/>
              <w:left w:val="single" w:sz="4" w:space="0" w:color="auto"/>
              <w:bottom w:val="single" w:sz="4" w:space="0" w:color="auto"/>
              <w:right w:val="single" w:sz="4" w:space="0" w:color="auto"/>
            </w:tcBorders>
            <w:shd w:val="clear" w:color="auto" w:fill="auto"/>
            <w:vAlign w:val="center"/>
            <w:hideMark/>
          </w:tcPr>
          <w:p w14:paraId="74F47D91" w14:textId="77777777" w:rsidR="00131696" w:rsidRPr="008D37B0" w:rsidRDefault="00131696" w:rsidP="00655E76">
            <w:pPr>
              <w:rPr>
                <w:rFonts w:ascii="Sylfaen" w:hAnsi="Sylfaen" w:cs="Arial CYR"/>
                <w:b/>
                <w:bCs/>
                <w:sz w:val="16"/>
                <w:szCs w:val="16"/>
              </w:rPr>
            </w:pPr>
            <w:r w:rsidRPr="008D37B0">
              <w:rPr>
                <w:rFonts w:ascii="Sylfaen" w:hAnsi="Sylfaen" w:cs="Arial CYR"/>
                <w:b/>
                <w:bCs/>
                <w:sz w:val="16"/>
                <w:szCs w:val="16"/>
              </w:rPr>
              <w:t>შემოსავლები</w:t>
            </w:r>
          </w:p>
        </w:tc>
        <w:tc>
          <w:tcPr>
            <w:tcW w:w="462" w:type="pct"/>
            <w:tcBorders>
              <w:top w:val="nil"/>
              <w:left w:val="nil"/>
              <w:bottom w:val="single" w:sz="4" w:space="0" w:color="auto"/>
              <w:right w:val="single" w:sz="4" w:space="0" w:color="auto"/>
            </w:tcBorders>
            <w:shd w:val="clear" w:color="auto" w:fill="auto"/>
            <w:noWrap/>
            <w:vAlign w:val="center"/>
            <w:hideMark/>
          </w:tcPr>
          <w:p w14:paraId="628223BA" w14:textId="62251E71" w:rsidR="00131696" w:rsidRPr="008D37B0" w:rsidRDefault="006C5DF3" w:rsidP="0047521F">
            <w:pPr>
              <w:jc w:val="center"/>
              <w:rPr>
                <w:rFonts w:ascii="Sylfaen" w:hAnsi="Sylfaen" w:cs="Arial CYR"/>
                <w:b/>
                <w:bCs/>
                <w:sz w:val="16"/>
                <w:szCs w:val="16"/>
              </w:rPr>
            </w:pPr>
            <w:r>
              <w:rPr>
                <w:rFonts w:ascii="Sylfaen" w:hAnsi="Sylfaen" w:cs="Arial CYR"/>
                <w:b/>
                <w:bCs/>
                <w:sz w:val="16"/>
                <w:szCs w:val="16"/>
              </w:rPr>
              <w:t>49 416,0</w:t>
            </w:r>
          </w:p>
        </w:tc>
        <w:tc>
          <w:tcPr>
            <w:tcW w:w="462" w:type="pct"/>
            <w:tcBorders>
              <w:top w:val="nil"/>
              <w:left w:val="nil"/>
              <w:bottom w:val="single" w:sz="4" w:space="0" w:color="auto"/>
              <w:right w:val="single" w:sz="4" w:space="0" w:color="auto"/>
            </w:tcBorders>
            <w:shd w:val="clear" w:color="auto" w:fill="auto"/>
            <w:noWrap/>
            <w:vAlign w:val="center"/>
            <w:hideMark/>
          </w:tcPr>
          <w:p w14:paraId="35A180BF" w14:textId="2286B7AF" w:rsidR="00131696" w:rsidRPr="00882B48" w:rsidRDefault="003B2288" w:rsidP="00882B48">
            <w:pPr>
              <w:jc w:val="center"/>
              <w:rPr>
                <w:rFonts w:ascii="Sylfaen" w:hAnsi="Sylfaen" w:cs="Arial CYR"/>
                <w:b/>
                <w:bCs/>
                <w:sz w:val="16"/>
                <w:szCs w:val="16"/>
                <w:lang w:val="ka-GE"/>
              </w:rPr>
            </w:pPr>
            <w:r>
              <w:rPr>
                <w:rFonts w:ascii="Sylfaen" w:hAnsi="Sylfaen" w:cs="Arial CYR"/>
                <w:b/>
                <w:bCs/>
                <w:sz w:val="16"/>
                <w:szCs w:val="16"/>
              </w:rPr>
              <w:t>50 757,6</w:t>
            </w:r>
          </w:p>
        </w:tc>
        <w:tc>
          <w:tcPr>
            <w:tcW w:w="463" w:type="pct"/>
            <w:tcBorders>
              <w:top w:val="nil"/>
              <w:left w:val="nil"/>
              <w:bottom w:val="single" w:sz="4" w:space="0" w:color="auto"/>
              <w:right w:val="single" w:sz="4" w:space="0" w:color="auto"/>
            </w:tcBorders>
            <w:shd w:val="clear" w:color="auto" w:fill="auto"/>
            <w:noWrap/>
            <w:vAlign w:val="center"/>
          </w:tcPr>
          <w:p w14:paraId="0FD4E1A0" w14:textId="6669B5F3" w:rsidR="00131696" w:rsidRPr="0060572C" w:rsidRDefault="0060572C" w:rsidP="004F0F81">
            <w:pPr>
              <w:jc w:val="center"/>
              <w:rPr>
                <w:rFonts w:ascii="Sylfaen" w:hAnsi="Sylfaen" w:cs="Arial CYR"/>
                <w:b/>
                <w:bCs/>
                <w:sz w:val="16"/>
                <w:szCs w:val="16"/>
                <w:lang w:val="ka-GE"/>
              </w:rPr>
            </w:pPr>
            <w:r>
              <w:rPr>
                <w:rFonts w:ascii="Sylfaen" w:hAnsi="Sylfaen" w:cs="Arial CYR"/>
                <w:b/>
                <w:bCs/>
                <w:sz w:val="16"/>
                <w:szCs w:val="16"/>
                <w:lang w:val="ka-GE"/>
              </w:rPr>
              <w:t>4</w:t>
            </w:r>
            <w:r w:rsidR="004F0F81">
              <w:rPr>
                <w:rFonts w:ascii="Sylfaen" w:hAnsi="Sylfaen" w:cs="Arial CYR"/>
                <w:b/>
                <w:bCs/>
                <w:sz w:val="16"/>
                <w:szCs w:val="16"/>
              </w:rPr>
              <w:t>0</w:t>
            </w:r>
            <w:r>
              <w:rPr>
                <w:rFonts w:ascii="Sylfaen" w:hAnsi="Sylfaen" w:cs="Arial CYR"/>
                <w:b/>
                <w:bCs/>
                <w:sz w:val="16"/>
                <w:szCs w:val="16"/>
                <w:lang w:val="ka-GE"/>
              </w:rPr>
              <w:t> </w:t>
            </w:r>
            <w:r w:rsidR="004F0F81">
              <w:rPr>
                <w:rFonts w:ascii="Sylfaen" w:hAnsi="Sylfaen" w:cs="Arial CYR"/>
                <w:b/>
                <w:bCs/>
                <w:sz w:val="16"/>
                <w:szCs w:val="16"/>
              </w:rPr>
              <w:t>9</w:t>
            </w:r>
            <w:r w:rsidR="00485532">
              <w:rPr>
                <w:rFonts w:ascii="Sylfaen" w:hAnsi="Sylfaen" w:cs="Arial CYR"/>
                <w:b/>
                <w:bCs/>
                <w:sz w:val="16"/>
                <w:szCs w:val="16"/>
                <w:lang w:val="ka-GE"/>
              </w:rPr>
              <w:t>70</w:t>
            </w:r>
            <w:r>
              <w:rPr>
                <w:rFonts w:ascii="Sylfaen" w:hAnsi="Sylfaen" w:cs="Arial CYR"/>
                <w:b/>
                <w:bCs/>
                <w:sz w:val="16"/>
                <w:szCs w:val="16"/>
                <w:lang w:val="ka-GE"/>
              </w:rPr>
              <w:t>,</w:t>
            </w:r>
            <w:r w:rsidR="00485532">
              <w:rPr>
                <w:rFonts w:ascii="Sylfaen" w:hAnsi="Sylfaen" w:cs="Arial CYR"/>
                <w:b/>
                <w:bCs/>
                <w:sz w:val="16"/>
                <w:szCs w:val="16"/>
                <w:lang w:val="ka-GE"/>
              </w:rPr>
              <w:t>0</w:t>
            </w:r>
          </w:p>
        </w:tc>
        <w:tc>
          <w:tcPr>
            <w:tcW w:w="513" w:type="pct"/>
            <w:tcBorders>
              <w:top w:val="nil"/>
              <w:left w:val="nil"/>
              <w:bottom w:val="single" w:sz="4" w:space="0" w:color="auto"/>
              <w:right w:val="single" w:sz="4" w:space="0" w:color="auto"/>
            </w:tcBorders>
            <w:shd w:val="clear" w:color="auto" w:fill="auto"/>
            <w:noWrap/>
            <w:vAlign w:val="center"/>
          </w:tcPr>
          <w:p w14:paraId="74E0807A" w14:textId="536C74DC" w:rsidR="00131696" w:rsidRPr="004F0F81" w:rsidRDefault="004F0F81" w:rsidP="00D4789D">
            <w:pPr>
              <w:jc w:val="center"/>
              <w:rPr>
                <w:rFonts w:ascii="Sylfaen" w:hAnsi="Sylfaen" w:cs="Arial CYR"/>
                <w:b/>
                <w:bCs/>
                <w:sz w:val="16"/>
                <w:szCs w:val="16"/>
              </w:rPr>
            </w:pPr>
            <w:r>
              <w:rPr>
                <w:rFonts w:ascii="Sylfaen" w:hAnsi="Sylfaen" w:cs="Arial CYR"/>
                <w:b/>
                <w:bCs/>
                <w:sz w:val="16"/>
                <w:szCs w:val="16"/>
              </w:rPr>
              <w:t>44 058,4</w:t>
            </w:r>
          </w:p>
        </w:tc>
        <w:tc>
          <w:tcPr>
            <w:tcW w:w="513" w:type="pct"/>
            <w:tcBorders>
              <w:top w:val="nil"/>
              <w:left w:val="nil"/>
              <w:bottom w:val="single" w:sz="4" w:space="0" w:color="auto"/>
              <w:right w:val="single" w:sz="4" w:space="0" w:color="auto"/>
            </w:tcBorders>
            <w:shd w:val="clear" w:color="auto" w:fill="auto"/>
            <w:noWrap/>
            <w:vAlign w:val="center"/>
          </w:tcPr>
          <w:p w14:paraId="63ADC1DA" w14:textId="28638C4D" w:rsidR="00131696" w:rsidRPr="004F0F81" w:rsidRDefault="004F0F81" w:rsidP="00D4789D">
            <w:pPr>
              <w:jc w:val="center"/>
              <w:rPr>
                <w:rFonts w:ascii="Sylfaen" w:hAnsi="Sylfaen" w:cs="Arial CYR"/>
                <w:b/>
                <w:bCs/>
                <w:sz w:val="16"/>
                <w:szCs w:val="16"/>
              </w:rPr>
            </w:pPr>
            <w:r>
              <w:rPr>
                <w:rFonts w:ascii="Sylfaen" w:hAnsi="Sylfaen" w:cs="Arial CYR"/>
                <w:b/>
                <w:bCs/>
                <w:sz w:val="16"/>
                <w:szCs w:val="16"/>
              </w:rPr>
              <w:t>47 432,2</w:t>
            </w:r>
          </w:p>
        </w:tc>
        <w:tc>
          <w:tcPr>
            <w:tcW w:w="512" w:type="pct"/>
            <w:tcBorders>
              <w:top w:val="nil"/>
              <w:left w:val="nil"/>
              <w:bottom w:val="single" w:sz="4" w:space="0" w:color="auto"/>
              <w:right w:val="single" w:sz="4" w:space="0" w:color="auto"/>
            </w:tcBorders>
            <w:shd w:val="clear" w:color="auto" w:fill="auto"/>
            <w:noWrap/>
            <w:vAlign w:val="center"/>
          </w:tcPr>
          <w:p w14:paraId="1BF2BA04" w14:textId="78334211" w:rsidR="00131696" w:rsidRPr="004F0F81" w:rsidRDefault="004F0F81" w:rsidP="00D4789D">
            <w:pPr>
              <w:jc w:val="center"/>
              <w:rPr>
                <w:rFonts w:ascii="Sylfaen" w:hAnsi="Sylfaen" w:cs="Arial CYR"/>
                <w:b/>
                <w:bCs/>
                <w:sz w:val="16"/>
                <w:szCs w:val="16"/>
              </w:rPr>
            </w:pPr>
            <w:r>
              <w:rPr>
                <w:rFonts w:ascii="Sylfaen" w:hAnsi="Sylfaen" w:cs="Arial CYR"/>
                <w:b/>
                <w:bCs/>
                <w:sz w:val="16"/>
                <w:szCs w:val="16"/>
              </w:rPr>
              <w:t>51 072,9</w:t>
            </w:r>
          </w:p>
        </w:tc>
      </w:tr>
      <w:tr w:rsidR="00131696" w:rsidRPr="008D37B0" w14:paraId="3B48039C" w14:textId="77777777" w:rsidTr="00B65809">
        <w:trPr>
          <w:trHeight w:val="225"/>
        </w:trPr>
        <w:tc>
          <w:tcPr>
            <w:tcW w:w="2075" w:type="pct"/>
            <w:tcBorders>
              <w:top w:val="nil"/>
              <w:left w:val="single" w:sz="4" w:space="0" w:color="auto"/>
              <w:bottom w:val="single" w:sz="4" w:space="0" w:color="auto"/>
              <w:right w:val="single" w:sz="4" w:space="0" w:color="auto"/>
            </w:tcBorders>
            <w:shd w:val="clear" w:color="auto" w:fill="auto"/>
            <w:vAlign w:val="center"/>
            <w:hideMark/>
          </w:tcPr>
          <w:p w14:paraId="52B1C7F4" w14:textId="77777777" w:rsidR="00131696" w:rsidRPr="008D37B0" w:rsidRDefault="00131696" w:rsidP="00655E76">
            <w:pPr>
              <w:ind w:firstLineChars="100" w:firstLine="161"/>
              <w:rPr>
                <w:rFonts w:ascii="Sylfaen" w:hAnsi="Sylfaen" w:cs="Arial CYR"/>
                <w:b/>
                <w:bCs/>
                <w:sz w:val="16"/>
                <w:szCs w:val="16"/>
              </w:rPr>
            </w:pPr>
            <w:r w:rsidRPr="008D37B0">
              <w:rPr>
                <w:rFonts w:ascii="Sylfaen" w:hAnsi="Sylfaen" w:cs="Arial CYR"/>
                <w:b/>
                <w:bCs/>
                <w:sz w:val="16"/>
                <w:szCs w:val="16"/>
              </w:rPr>
              <w:t>გადასახადები</w:t>
            </w:r>
          </w:p>
        </w:tc>
        <w:tc>
          <w:tcPr>
            <w:tcW w:w="462" w:type="pct"/>
            <w:tcBorders>
              <w:top w:val="nil"/>
              <w:left w:val="nil"/>
              <w:bottom w:val="single" w:sz="4" w:space="0" w:color="auto"/>
              <w:right w:val="single" w:sz="4" w:space="0" w:color="auto"/>
            </w:tcBorders>
            <w:shd w:val="clear" w:color="auto" w:fill="auto"/>
            <w:vAlign w:val="center"/>
            <w:hideMark/>
          </w:tcPr>
          <w:p w14:paraId="0950AEAA" w14:textId="7939AF6F" w:rsidR="00131696" w:rsidRPr="008D37B0" w:rsidRDefault="006C5DF3" w:rsidP="0047521F">
            <w:pPr>
              <w:jc w:val="center"/>
              <w:rPr>
                <w:rFonts w:ascii="Sylfaen" w:hAnsi="Sylfaen" w:cs="Arial CYR"/>
                <w:b/>
                <w:bCs/>
                <w:sz w:val="16"/>
                <w:szCs w:val="16"/>
              </w:rPr>
            </w:pPr>
            <w:r>
              <w:rPr>
                <w:rFonts w:ascii="Sylfaen" w:hAnsi="Sylfaen" w:cs="Arial CYR"/>
                <w:b/>
                <w:bCs/>
                <w:sz w:val="16"/>
                <w:szCs w:val="16"/>
              </w:rPr>
              <w:t>33 236,6</w:t>
            </w:r>
          </w:p>
        </w:tc>
        <w:tc>
          <w:tcPr>
            <w:tcW w:w="462" w:type="pct"/>
            <w:tcBorders>
              <w:top w:val="nil"/>
              <w:left w:val="nil"/>
              <w:bottom w:val="single" w:sz="4" w:space="0" w:color="auto"/>
              <w:right w:val="single" w:sz="4" w:space="0" w:color="auto"/>
            </w:tcBorders>
            <w:shd w:val="clear" w:color="auto" w:fill="auto"/>
            <w:vAlign w:val="center"/>
            <w:hideMark/>
          </w:tcPr>
          <w:p w14:paraId="77496D1F" w14:textId="649DB713" w:rsidR="00131696" w:rsidRPr="00B309EC" w:rsidRDefault="003B2288" w:rsidP="00540668">
            <w:pPr>
              <w:jc w:val="center"/>
              <w:rPr>
                <w:rFonts w:ascii="Sylfaen" w:hAnsi="Sylfaen" w:cs="Arial CYR"/>
                <w:b/>
                <w:bCs/>
                <w:sz w:val="16"/>
                <w:szCs w:val="16"/>
              </w:rPr>
            </w:pPr>
            <w:r>
              <w:rPr>
                <w:rFonts w:ascii="Sylfaen" w:hAnsi="Sylfaen" w:cs="Arial CYR"/>
                <w:b/>
                <w:bCs/>
                <w:sz w:val="16"/>
                <w:szCs w:val="16"/>
              </w:rPr>
              <w:t>34 942,4</w:t>
            </w:r>
          </w:p>
        </w:tc>
        <w:tc>
          <w:tcPr>
            <w:tcW w:w="463" w:type="pct"/>
            <w:tcBorders>
              <w:top w:val="nil"/>
              <w:left w:val="nil"/>
              <w:bottom w:val="single" w:sz="4" w:space="0" w:color="auto"/>
              <w:right w:val="single" w:sz="4" w:space="0" w:color="auto"/>
            </w:tcBorders>
            <w:shd w:val="clear" w:color="auto" w:fill="auto"/>
            <w:vAlign w:val="center"/>
          </w:tcPr>
          <w:p w14:paraId="56EC3566" w14:textId="34870E71" w:rsidR="00131696" w:rsidRPr="004F0F81" w:rsidRDefault="004F0F81" w:rsidP="00D00652">
            <w:pPr>
              <w:jc w:val="center"/>
              <w:rPr>
                <w:rFonts w:ascii="Sylfaen" w:hAnsi="Sylfaen" w:cs="Arial CYR"/>
                <w:b/>
                <w:bCs/>
                <w:sz w:val="16"/>
                <w:szCs w:val="16"/>
              </w:rPr>
            </w:pPr>
            <w:r>
              <w:rPr>
                <w:rFonts w:ascii="Sylfaen" w:hAnsi="Sylfaen" w:cs="Arial CYR"/>
                <w:b/>
                <w:bCs/>
                <w:sz w:val="16"/>
                <w:szCs w:val="16"/>
              </w:rPr>
              <w:t>35 315,3</w:t>
            </w:r>
          </w:p>
        </w:tc>
        <w:tc>
          <w:tcPr>
            <w:tcW w:w="513" w:type="pct"/>
            <w:tcBorders>
              <w:top w:val="nil"/>
              <w:left w:val="nil"/>
              <w:bottom w:val="single" w:sz="4" w:space="0" w:color="auto"/>
              <w:right w:val="single" w:sz="4" w:space="0" w:color="auto"/>
            </w:tcBorders>
            <w:shd w:val="clear" w:color="auto" w:fill="auto"/>
            <w:vAlign w:val="center"/>
          </w:tcPr>
          <w:p w14:paraId="3EC95CB3" w14:textId="5F723523" w:rsidR="00131696" w:rsidRPr="004F0F81" w:rsidRDefault="004F0F81" w:rsidP="00E27A17">
            <w:pPr>
              <w:jc w:val="center"/>
              <w:rPr>
                <w:rFonts w:ascii="Sylfaen" w:hAnsi="Sylfaen" w:cs="Arial CYR"/>
                <w:b/>
                <w:bCs/>
                <w:sz w:val="16"/>
                <w:szCs w:val="16"/>
              </w:rPr>
            </w:pPr>
            <w:r>
              <w:rPr>
                <w:rFonts w:ascii="Sylfaen" w:hAnsi="Sylfaen" w:cs="Arial CYR"/>
                <w:b/>
                <w:bCs/>
                <w:sz w:val="16"/>
                <w:szCs w:val="16"/>
              </w:rPr>
              <w:t>38 109,7</w:t>
            </w:r>
          </w:p>
        </w:tc>
        <w:tc>
          <w:tcPr>
            <w:tcW w:w="513" w:type="pct"/>
            <w:tcBorders>
              <w:top w:val="nil"/>
              <w:left w:val="nil"/>
              <w:bottom w:val="single" w:sz="4" w:space="0" w:color="auto"/>
              <w:right w:val="single" w:sz="4" w:space="0" w:color="auto"/>
            </w:tcBorders>
            <w:shd w:val="clear" w:color="auto" w:fill="auto"/>
            <w:vAlign w:val="center"/>
          </w:tcPr>
          <w:p w14:paraId="4DF62647" w14:textId="2F6C11CC" w:rsidR="00131696" w:rsidRPr="004F0F81" w:rsidRDefault="004F0F81" w:rsidP="00E27A17">
            <w:pPr>
              <w:jc w:val="center"/>
              <w:rPr>
                <w:rFonts w:ascii="Sylfaen" w:hAnsi="Sylfaen" w:cs="Arial CYR"/>
                <w:b/>
                <w:bCs/>
                <w:sz w:val="16"/>
                <w:szCs w:val="16"/>
              </w:rPr>
            </w:pPr>
            <w:r>
              <w:rPr>
                <w:rFonts w:ascii="Sylfaen" w:hAnsi="Sylfaen" w:cs="Arial CYR"/>
                <w:b/>
                <w:bCs/>
                <w:sz w:val="16"/>
                <w:szCs w:val="16"/>
              </w:rPr>
              <w:t>41 168,1</w:t>
            </w:r>
          </w:p>
        </w:tc>
        <w:tc>
          <w:tcPr>
            <w:tcW w:w="512" w:type="pct"/>
            <w:tcBorders>
              <w:top w:val="nil"/>
              <w:left w:val="nil"/>
              <w:bottom w:val="single" w:sz="4" w:space="0" w:color="auto"/>
              <w:right w:val="single" w:sz="4" w:space="0" w:color="auto"/>
            </w:tcBorders>
            <w:shd w:val="clear" w:color="auto" w:fill="auto"/>
            <w:vAlign w:val="center"/>
          </w:tcPr>
          <w:p w14:paraId="7727572B" w14:textId="6A286BF4" w:rsidR="00131696" w:rsidRPr="004F0F81" w:rsidRDefault="004F0F81" w:rsidP="00E27A17">
            <w:pPr>
              <w:jc w:val="center"/>
              <w:rPr>
                <w:rFonts w:ascii="Sylfaen" w:hAnsi="Sylfaen" w:cs="Arial CYR"/>
                <w:b/>
                <w:bCs/>
                <w:sz w:val="16"/>
                <w:szCs w:val="16"/>
              </w:rPr>
            </w:pPr>
            <w:r>
              <w:rPr>
                <w:rFonts w:ascii="Sylfaen" w:hAnsi="Sylfaen" w:cs="Arial CYR"/>
                <w:b/>
                <w:bCs/>
                <w:sz w:val="16"/>
                <w:szCs w:val="16"/>
              </w:rPr>
              <w:t>44 476,9</w:t>
            </w:r>
          </w:p>
        </w:tc>
      </w:tr>
      <w:tr w:rsidR="00131696" w:rsidRPr="008D37B0" w14:paraId="08367417" w14:textId="77777777" w:rsidTr="00B65809">
        <w:trPr>
          <w:trHeight w:val="225"/>
        </w:trPr>
        <w:tc>
          <w:tcPr>
            <w:tcW w:w="2075" w:type="pct"/>
            <w:tcBorders>
              <w:top w:val="nil"/>
              <w:left w:val="single" w:sz="4" w:space="0" w:color="auto"/>
              <w:bottom w:val="single" w:sz="4" w:space="0" w:color="auto"/>
              <w:right w:val="single" w:sz="4" w:space="0" w:color="auto"/>
            </w:tcBorders>
            <w:shd w:val="clear" w:color="000000" w:fill="FFFFFF"/>
            <w:vAlign w:val="center"/>
            <w:hideMark/>
          </w:tcPr>
          <w:p w14:paraId="539FA13A" w14:textId="77777777" w:rsidR="00131696" w:rsidRPr="008D37B0" w:rsidRDefault="00131696" w:rsidP="00655E76">
            <w:pPr>
              <w:ind w:firstLineChars="200" w:firstLine="321"/>
              <w:rPr>
                <w:rFonts w:ascii="Sylfaen" w:hAnsi="Sylfaen" w:cs="Arial CYR"/>
                <w:b/>
                <w:bCs/>
                <w:sz w:val="16"/>
                <w:szCs w:val="16"/>
              </w:rPr>
            </w:pPr>
            <w:r w:rsidRPr="008D37B0">
              <w:rPr>
                <w:rFonts w:ascii="Sylfaen" w:hAnsi="Sylfaen" w:cs="Arial CYR"/>
                <w:b/>
                <w:bCs/>
                <w:sz w:val="16"/>
                <w:szCs w:val="16"/>
              </w:rPr>
              <w:t>დამატებ</w:t>
            </w:r>
            <w:r w:rsidRPr="008D37B0">
              <w:rPr>
                <w:rFonts w:ascii="Sylfaen" w:hAnsi="Sylfaen" w:cs="Arial CYR"/>
                <w:b/>
                <w:bCs/>
                <w:sz w:val="16"/>
                <w:szCs w:val="16"/>
                <w:lang w:val="ka-GE"/>
              </w:rPr>
              <w:t>ულ</w:t>
            </w:r>
            <w:r w:rsidRPr="008D37B0">
              <w:rPr>
                <w:rFonts w:ascii="Sylfaen" w:hAnsi="Sylfaen" w:cs="Arial CYR"/>
                <w:b/>
                <w:bCs/>
                <w:sz w:val="16"/>
                <w:szCs w:val="16"/>
              </w:rPr>
              <w:t>ი ღირებულების გადასახადი</w:t>
            </w:r>
          </w:p>
        </w:tc>
        <w:tc>
          <w:tcPr>
            <w:tcW w:w="462" w:type="pct"/>
            <w:tcBorders>
              <w:top w:val="nil"/>
              <w:left w:val="nil"/>
              <w:bottom w:val="single" w:sz="4" w:space="0" w:color="auto"/>
              <w:right w:val="single" w:sz="4" w:space="0" w:color="auto"/>
            </w:tcBorders>
            <w:shd w:val="clear" w:color="000000" w:fill="FFFFFF"/>
            <w:vAlign w:val="center"/>
            <w:hideMark/>
          </w:tcPr>
          <w:p w14:paraId="2DF912A0" w14:textId="7F171AA8" w:rsidR="00131696" w:rsidRPr="008D37B0" w:rsidRDefault="006C5DF3" w:rsidP="0047521F">
            <w:pPr>
              <w:jc w:val="center"/>
              <w:rPr>
                <w:rFonts w:ascii="Sylfaen" w:hAnsi="Sylfaen" w:cs="Arial CYR"/>
                <w:b/>
                <w:bCs/>
                <w:sz w:val="16"/>
                <w:szCs w:val="16"/>
              </w:rPr>
            </w:pPr>
            <w:r>
              <w:rPr>
                <w:rFonts w:ascii="Sylfaen" w:hAnsi="Sylfaen" w:cs="Arial CYR"/>
                <w:b/>
                <w:bCs/>
                <w:sz w:val="16"/>
                <w:szCs w:val="16"/>
              </w:rPr>
              <w:t>27 223,7</w:t>
            </w:r>
          </w:p>
        </w:tc>
        <w:tc>
          <w:tcPr>
            <w:tcW w:w="462" w:type="pct"/>
            <w:tcBorders>
              <w:top w:val="nil"/>
              <w:left w:val="nil"/>
              <w:bottom w:val="single" w:sz="4" w:space="0" w:color="auto"/>
              <w:right w:val="single" w:sz="4" w:space="0" w:color="auto"/>
            </w:tcBorders>
            <w:shd w:val="clear" w:color="000000" w:fill="FFFFFF"/>
            <w:vAlign w:val="center"/>
            <w:hideMark/>
          </w:tcPr>
          <w:p w14:paraId="474C54D3" w14:textId="3C4FA10C" w:rsidR="00131696" w:rsidRPr="00B309EC" w:rsidRDefault="003B2288" w:rsidP="00B31E0B">
            <w:pPr>
              <w:jc w:val="center"/>
              <w:rPr>
                <w:rFonts w:ascii="Sylfaen" w:hAnsi="Sylfaen" w:cs="Arial CYR"/>
                <w:b/>
                <w:bCs/>
                <w:sz w:val="16"/>
                <w:szCs w:val="16"/>
              </w:rPr>
            </w:pPr>
            <w:r>
              <w:rPr>
                <w:rFonts w:ascii="Sylfaen" w:hAnsi="Sylfaen" w:cs="Arial CYR"/>
                <w:b/>
                <w:bCs/>
                <w:sz w:val="16"/>
                <w:szCs w:val="16"/>
              </w:rPr>
              <w:t>29 292,4</w:t>
            </w:r>
          </w:p>
        </w:tc>
        <w:tc>
          <w:tcPr>
            <w:tcW w:w="463" w:type="pct"/>
            <w:tcBorders>
              <w:top w:val="nil"/>
              <w:left w:val="nil"/>
              <w:bottom w:val="single" w:sz="4" w:space="0" w:color="auto"/>
              <w:right w:val="single" w:sz="4" w:space="0" w:color="auto"/>
            </w:tcBorders>
            <w:shd w:val="clear" w:color="000000" w:fill="FFFFFF"/>
            <w:vAlign w:val="center"/>
          </w:tcPr>
          <w:p w14:paraId="565EEE2E" w14:textId="50D2D04D" w:rsidR="00131696" w:rsidRPr="004F0F81" w:rsidRDefault="004F0F81" w:rsidP="007A5A3C">
            <w:pPr>
              <w:jc w:val="center"/>
              <w:rPr>
                <w:rFonts w:ascii="Sylfaen" w:hAnsi="Sylfaen" w:cs="Arial CYR"/>
                <w:b/>
                <w:bCs/>
                <w:sz w:val="16"/>
                <w:szCs w:val="16"/>
                <w:highlight w:val="yellow"/>
              </w:rPr>
            </w:pPr>
            <w:r>
              <w:rPr>
                <w:rFonts w:ascii="Sylfaen" w:hAnsi="Sylfaen" w:cs="Arial CYR"/>
                <w:b/>
                <w:bCs/>
                <w:sz w:val="16"/>
                <w:szCs w:val="16"/>
              </w:rPr>
              <w:t>29 940,3</w:t>
            </w:r>
          </w:p>
        </w:tc>
        <w:tc>
          <w:tcPr>
            <w:tcW w:w="513" w:type="pct"/>
            <w:tcBorders>
              <w:top w:val="nil"/>
              <w:left w:val="nil"/>
              <w:bottom w:val="single" w:sz="4" w:space="0" w:color="auto"/>
              <w:right w:val="single" w:sz="4" w:space="0" w:color="auto"/>
            </w:tcBorders>
            <w:shd w:val="clear" w:color="000000" w:fill="FFFFFF"/>
            <w:vAlign w:val="center"/>
          </w:tcPr>
          <w:p w14:paraId="12E43826" w14:textId="5AAAD232" w:rsidR="00131696" w:rsidRPr="004F0F81" w:rsidRDefault="004F0F81" w:rsidP="007A5A3C">
            <w:pPr>
              <w:jc w:val="center"/>
              <w:rPr>
                <w:rFonts w:ascii="Sylfaen" w:hAnsi="Sylfaen" w:cs="Arial CYR"/>
                <w:b/>
                <w:bCs/>
                <w:sz w:val="16"/>
                <w:szCs w:val="16"/>
                <w:highlight w:val="yellow"/>
              </w:rPr>
            </w:pPr>
            <w:r>
              <w:rPr>
                <w:rFonts w:ascii="Sylfaen" w:hAnsi="Sylfaen" w:cs="Arial CYR"/>
                <w:b/>
                <w:bCs/>
                <w:sz w:val="16"/>
                <w:szCs w:val="16"/>
              </w:rPr>
              <w:t>32 455,2</w:t>
            </w:r>
          </w:p>
        </w:tc>
        <w:tc>
          <w:tcPr>
            <w:tcW w:w="513" w:type="pct"/>
            <w:tcBorders>
              <w:top w:val="nil"/>
              <w:left w:val="nil"/>
              <w:bottom w:val="single" w:sz="4" w:space="0" w:color="auto"/>
              <w:right w:val="single" w:sz="4" w:space="0" w:color="auto"/>
            </w:tcBorders>
            <w:shd w:val="clear" w:color="000000" w:fill="FFFFFF"/>
            <w:vAlign w:val="center"/>
          </w:tcPr>
          <w:p w14:paraId="584AD0B0" w14:textId="5E7136A8" w:rsidR="00131696" w:rsidRPr="004F0F81" w:rsidRDefault="004F0F81" w:rsidP="007A5A3C">
            <w:pPr>
              <w:jc w:val="center"/>
              <w:rPr>
                <w:rFonts w:ascii="Sylfaen" w:hAnsi="Sylfaen" w:cs="Arial CYR"/>
                <w:b/>
                <w:bCs/>
                <w:sz w:val="16"/>
                <w:szCs w:val="16"/>
                <w:highlight w:val="yellow"/>
              </w:rPr>
            </w:pPr>
            <w:r>
              <w:rPr>
                <w:rFonts w:ascii="Sylfaen" w:hAnsi="Sylfaen" w:cs="Arial CYR"/>
                <w:b/>
                <w:bCs/>
                <w:sz w:val="16"/>
                <w:szCs w:val="16"/>
              </w:rPr>
              <w:t>35 213,9</w:t>
            </w:r>
          </w:p>
        </w:tc>
        <w:tc>
          <w:tcPr>
            <w:tcW w:w="512" w:type="pct"/>
            <w:tcBorders>
              <w:top w:val="nil"/>
              <w:left w:val="nil"/>
              <w:bottom w:val="single" w:sz="4" w:space="0" w:color="auto"/>
              <w:right w:val="single" w:sz="4" w:space="0" w:color="auto"/>
            </w:tcBorders>
            <w:shd w:val="clear" w:color="000000" w:fill="FFFFFF"/>
            <w:vAlign w:val="center"/>
          </w:tcPr>
          <w:p w14:paraId="4934C355" w14:textId="08214F6B" w:rsidR="00131696" w:rsidRPr="004F0F81" w:rsidRDefault="004F0F81" w:rsidP="007A5A3C">
            <w:pPr>
              <w:jc w:val="center"/>
              <w:rPr>
                <w:rFonts w:ascii="Sylfaen" w:hAnsi="Sylfaen" w:cs="Arial CYR"/>
                <w:b/>
                <w:bCs/>
                <w:sz w:val="16"/>
                <w:szCs w:val="16"/>
                <w:highlight w:val="yellow"/>
              </w:rPr>
            </w:pPr>
            <w:r>
              <w:rPr>
                <w:rFonts w:ascii="Sylfaen" w:hAnsi="Sylfaen" w:cs="Arial CYR"/>
                <w:b/>
                <w:bCs/>
                <w:sz w:val="16"/>
                <w:szCs w:val="16"/>
              </w:rPr>
              <w:t>38 207,1</w:t>
            </w:r>
          </w:p>
        </w:tc>
      </w:tr>
      <w:tr w:rsidR="007268F0" w:rsidRPr="008D37B0" w14:paraId="08A951F6" w14:textId="77777777" w:rsidTr="00B65809">
        <w:trPr>
          <w:trHeight w:val="225"/>
        </w:trPr>
        <w:tc>
          <w:tcPr>
            <w:tcW w:w="2075" w:type="pct"/>
            <w:tcBorders>
              <w:top w:val="nil"/>
              <w:left w:val="single" w:sz="4" w:space="0" w:color="auto"/>
              <w:bottom w:val="single" w:sz="4" w:space="0" w:color="auto"/>
              <w:right w:val="single" w:sz="4" w:space="0" w:color="auto"/>
            </w:tcBorders>
            <w:shd w:val="clear" w:color="000000" w:fill="FFFFFF"/>
            <w:vAlign w:val="center"/>
            <w:hideMark/>
          </w:tcPr>
          <w:p w14:paraId="2C105286" w14:textId="77777777" w:rsidR="007268F0" w:rsidRPr="008D37B0" w:rsidRDefault="007268F0" w:rsidP="007268F0">
            <w:pPr>
              <w:ind w:firstLineChars="200" w:firstLine="321"/>
              <w:rPr>
                <w:rFonts w:ascii="Sylfaen" w:hAnsi="Sylfaen" w:cs="Arial CYR"/>
                <w:b/>
                <w:bCs/>
                <w:sz w:val="16"/>
                <w:szCs w:val="16"/>
              </w:rPr>
            </w:pPr>
            <w:r w:rsidRPr="008D37B0">
              <w:rPr>
                <w:rFonts w:ascii="Sylfaen" w:hAnsi="Sylfaen" w:cs="Arial CYR"/>
                <w:b/>
                <w:bCs/>
                <w:sz w:val="16"/>
                <w:szCs w:val="16"/>
              </w:rPr>
              <w:t>ქონების გადასახადი</w:t>
            </w:r>
          </w:p>
        </w:tc>
        <w:tc>
          <w:tcPr>
            <w:tcW w:w="462" w:type="pct"/>
            <w:tcBorders>
              <w:top w:val="nil"/>
              <w:left w:val="nil"/>
              <w:bottom w:val="single" w:sz="4" w:space="0" w:color="auto"/>
              <w:right w:val="single" w:sz="4" w:space="0" w:color="auto"/>
            </w:tcBorders>
            <w:shd w:val="clear" w:color="000000" w:fill="FFFFFF"/>
            <w:vAlign w:val="center"/>
            <w:hideMark/>
          </w:tcPr>
          <w:p w14:paraId="093AB30D" w14:textId="17D6C4B7" w:rsidR="006C5DF3" w:rsidRPr="008D37B0" w:rsidRDefault="006C5DF3" w:rsidP="006C5DF3">
            <w:pPr>
              <w:jc w:val="center"/>
              <w:rPr>
                <w:rFonts w:ascii="Sylfaen" w:hAnsi="Sylfaen" w:cs="Arial CYR"/>
                <w:b/>
                <w:bCs/>
                <w:sz w:val="16"/>
                <w:szCs w:val="16"/>
              </w:rPr>
            </w:pPr>
            <w:r>
              <w:rPr>
                <w:rFonts w:ascii="Sylfaen" w:hAnsi="Sylfaen" w:cs="Arial CYR"/>
                <w:b/>
                <w:bCs/>
                <w:sz w:val="16"/>
                <w:szCs w:val="16"/>
              </w:rPr>
              <w:t>6 012,9</w:t>
            </w:r>
          </w:p>
        </w:tc>
        <w:tc>
          <w:tcPr>
            <w:tcW w:w="462" w:type="pct"/>
            <w:tcBorders>
              <w:top w:val="nil"/>
              <w:left w:val="nil"/>
              <w:bottom w:val="single" w:sz="4" w:space="0" w:color="auto"/>
              <w:right w:val="single" w:sz="4" w:space="0" w:color="auto"/>
            </w:tcBorders>
            <w:shd w:val="clear" w:color="000000" w:fill="FFFFFF"/>
            <w:vAlign w:val="center"/>
            <w:hideMark/>
          </w:tcPr>
          <w:p w14:paraId="2BF3C16E" w14:textId="6B0B726B" w:rsidR="007268F0" w:rsidRPr="00B309EC" w:rsidRDefault="003B2288" w:rsidP="007268F0">
            <w:pPr>
              <w:jc w:val="center"/>
              <w:rPr>
                <w:rFonts w:ascii="Sylfaen" w:hAnsi="Sylfaen" w:cs="Arial CYR"/>
                <w:b/>
                <w:bCs/>
                <w:sz w:val="16"/>
                <w:szCs w:val="16"/>
              </w:rPr>
            </w:pPr>
            <w:r>
              <w:rPr>
                <w:rFonts w:ascii="Sylfaen" w:hAnsi="Sylfaen" w:cs="Arial CYR"/>
                <w:b/>
                <w:bCs/>
                <w:sz w:val="16"/>
                <w:szCs w:val="16"/>
              </w:rPr>
              <w:t>5 650,0</w:t>
            </w:r>
          </w:p>
        </w:tc>
        <w:tc>
          <w:tcPr>
            <w:tcW w:w="463" w:type="pct"/>
            <w:tcBorders>
              <w:top w:val="nil"/>
              <w:left w:val="nil"/>
              <w:bottom w:val="single" w:sz="4" w:space="0" w:color="auto"/>
              <w:right w:val="single" w:sz="4" w:space="0" w:color="auto"/>
            </w:tcBorders>
            <w:shd w:val="clear" w:color="000000" w:fill="FFFFFF"/>
            <w:vAlign w:val="center"/>
          </w:tcPr>
          <w:p w14:paraId="41506C48" w14:textId="2A2BD1ED" w:rsidR="007268F0" w:rsidRPr="008D37B0" w:rsidRDefault="00D00652" w:rsidP="004F0F81">
            <w:pPr>
              <w:jc w:val="center"/>
              <w:rPr>
                <w:rFonts w:ascii="Sylfaen" w:hAnsi="Sylfaen" w:cs="Arial CYR"/>
                <w:b/>
                <w:bCs/>
                <w:sz w:val="16"/>
                <w:szCs w:val="16"/>
              </w:rPr>
            </w:pPr>
            <w:r>
              <w:rPr>
                <w:rFonts w:ascii="Sylfaen" w:hAnsi="Sylfaen" w:cs="Arial CYR"/>
                <w:b/>
                <w:bCs/>
                <w:sz w:val="16"/>
                <w:szCs w:val="16"/>
                <w:lang w:val="ka-GE"/>
              </w:rPr>
              <w:t>5</w:t>
            </w:r>
            <w:r w:rsidR="007268F0">
              <w:rPr>
                <w:rFonts w:ascii="Sylfaen" w:hAnsi="Sylfaen" w:cs="Arial CYR"/>
                <w:b/>
                <w:bCs/>
                <w:sz w:val="16"/>
                <w:szCs w:val="16"/>
              </w:rPr>
              <w:t> </w:t>
            </w:r>
            <w:r w:rsidR="004F0F81">
              <w:rPr>
                <w:rFonts w:ascii="Sylfaen" w:hAnsi="Sylfaen" w:cs="Arial CYR"/>
                <w:b/>
                <w:bCs/>
                <w:sz w:val="16"/>
                <w:szCs w:val="16"/>
              </w:rPr>
              <w:t>375</w:t>
            </w:r>
            <w:r w:rsidR="007268F0">
              <w:rPr>
                <w:rFonts w:ascii="Sylfaen" w:hAnsi="Sylfaen" w:cs="Arial CYR"/>
                <w:b/>
                <w:bCs/>
                <w:sz w:val="16"/>
                <w:szCs w:val="16"/>
              </w:rPr>
              <w:t>,0</w:t>
            </w:r>
          </w:p>
        </w:tc>
        <w:tc>
          <w:tcPr>
            <w:tcW w:w="513" w:type="pct"/>
            <w:tcBorders>
              <w:top w:val="nil"/>
              <w:left w:val="nil"/>
              <w:bottom w:val="single" w:sz="4" w:space="0" w:color="auto"/>
              <w:right w:val="single" w:sz="4" w:space="0" w:color="auto"/>
            </w:tcBorders>
            <w:shd w:val="clear" w:color="000000" w:fill="FFFFFF"/>
            <w:vAlign w:val="center"/>
          </w:tcPr>
          <w:p w14:paraId="4556DF65" w14:textId="3A22A044" w:rsidR="007268F0" w:rsidRPr="00C9049B" w:rsidRDefault="004F0F81" w:rsidP="00C9049B">
            <w:pPr>
              <w:jc w:val="center"/>
              <w:rPr>
                <w:rFonts w:ascii="Sylfaen" w:hAnsi="Sylfaen" w:cs="Arial CYR"/>
                <w:b/>
                <w:bCs/>
                <w:sz w:val="16"/>
                <w:szCs w:val="16"/>
                <w:lang w:val="ka-GE"/>
              </w:rPr>
            </w:pPr>
            <w:r>
              <w:rPr>
                <w:rFonts w:ascii="Sylfaen" w:hAnsi="Sylfaen" w:cs="Arial CYR"/>
                <w:b/>
                <w:bCs/>
                <w:sz w:val="16"/>
                <w:szCs w:val="16"/>
              </w:rPr>
              <w:t>5 654,5</w:t>
            </w:r>
          </w:p>
        </w:tc>
        <w:tc>
          <w:tcPr>
            <w:tcW w:w="513" w:type="pct"/>
            <w:tcBorders>
              <w:top w:val="nil"/>
              <w:left w:val="nil"/>
              <w:bottom w:val="single" w:sz="4" w:space="0" w:color="auto"/>
              <w:right w:val="single" w:sz="4" w:space="0" w:color="auto"/>
            </w:tcBorders>
            <w:shd w:val="clear" w:color="000000" w:fill="FFFFFF"/>
            <w:vAlign w:val="center"/>
          </w:tcPr>
          <w:p w14:paraId="30C50C58" w14:textId="698A30AF" w:rsidR="007268F0" w:rsidRPr="00C9049B" w:rsidRDefault="004F0F81" w:rsidP="00C9049B">
            <w:pPr>
              <w:jc w:val="center"/>
              <w:rPr>
                <w:rFonts w:ascii="Sylfaen" w:hAnsi="Sylfaen" w:cs="Arial CYR"/>
                <w:b/>
                <w:bCs/>
                <w:sz w:val="16"/>
                <w:szCs w:val="16"/>
                <w:lang w:val="ka-GE"/>
              </w:rPr>
            </w:pPr>
            <w:r>
              <w:rPr>
                <w:rFonts w:ascii="Sylfaen" w:hAnsi="Sylfaen" w:cs="Arial CYR"/>
                <w:b/>
                <w:bCs/>
                <w:sz w:val="16"/>
                <w:szCs w:val="16"/>
              </w:rPr>
              <w:t>5 954,2</w:t>
            </w:r>
          </w:p>
        </w:tc>
        <w:tc>
          <w:tcPr>
            <w:tcW w:w="512" w:type="pct"/>
            <w:tcBorders>
              <w:top w:val="nil"/>
              <w:left w:val="nil"/>
              <w:bottom w:val="single" w:sz="4" w:space="0" w:color="auto"/>
              <w:right w:val="single" w:sz="4" w:space="0" w:color="auto"/>
            </w:tcBorders>
            <w:shd w:val="clear" w:color="000000" w:fill="FFFFFF"/>
            <w:vAlign w:val="center"/>
          </w:tcPr>
          <w:p w14:paraId="12775FF7" w14:textId="132BDC71" w:rsidR="007268F0" w:rsidRPr="004F0F81" w:rsidRDefault="004F0F81" w:rsidP="00C9049B">
            <w:pPr>
              <w:jc w:val="center"/>
              <w:rPr>
                <w:rFonts w:ascii="Sylfaen" w:hAnsi="Sylfaen" w:cs="Arial CYR"/>
                <w:b/>
                <w:bCs/>
                <w:sz w:val="16"/>
                <w:szCs w:val="16"/>
              </w:rPr>
            </w:pPr>
            <w:r>
              <w:rPr>
                <w:rFonts w:ascii="Sylfaen" w:hAnsi="Sylfaen" w:cs="Arial CYR"/>
                <w:b/>
                <w:bCs/>
                <w:sz w:val="16"/>
                <w:szCs w:val="16"/>
              </w:rPr>
              <w:t>6 269,8</w:t>
            </w:r>
          </w:p>
        </w:tc>
      </w:tr>
      <w:tr w:rsidR="00131696" w:rsidRPr="008D37B0" w14:paraId="7C0AA5AA" w14:textId="77777777" w:rsidTr="00B65809">
        <w:trPr>
          <w:trHeight w:val="225"/>
        </w:trPr>
        <w:tc>
          <w:tcPr>
            <w:tcW w:w="2075" w:type="pct"/>
            <w:tcBorders>
              <w:top w:val="nil"/>
              <w:left w:val="single" w:sz="4" w:space="0" w:color="auto"/>
              <w:bottom w:val="single" w:sz="4" w:space="0" w:color="auto"/>
              <w:right w:val="single" w:sz="4" w:space="0" w:color="auto"/>
            </w:tcBorders>
            <w:shd w:val="clear" w:color="auto" w:fill="auto"/>
            <w:vAlign w:val="center"/>
            <w:hideMark/>
          </w:tcPr>
          <w:p w14:paraId="62BA0BED" w14:textId="77777777" w:rsidR="00131696" w:rsidRPr="008D37B0" w:rsidRDefault="00131696" w:rsidP="00655E76">
            <w:pPr>
              <w:ind w:firstLineChars="100" w:firstLine="161"/>
              <w:rPr>
                <w:rFonts w:ascii="Sylfaen" w:hAnsi="Sylfaen" w:cs="Arial CYR"/>
                <w:b/>
                <w:bCs/>
                <w:sz w:val="16"/>
                <w:szCs w:val="16"/>
              </w:rPr>
            </w:pPr>
            <w:r w:rsidRPr="008D37B0">
              <w:rPr>
                <w:rFonts w:ascii="Sylfaen" w:hAnsi="Sylfaen" w:cs="Arial CYR"/>
                <w:b/>
                <w:bCs/>
                <w:sz w:val="16"/>
                <w:szCs w:val="16"/>
              </w:rPr>
              <w:t xml:space="preserve">გრანტები </w:t>
            </w:r>
          </w:p>
        </w:tc>
        <w:tc>
          <w:tcPr>
            <w:tcW w:w="462" w:type="pct"/>
            <w:tcBorders>
              <w:top w:val="nil"/>
              <w:left w:val="nil"/>
              <w:bottom w:val="single" w:sz="4" w:space="0" w:color="auto"/>
              <w:right w:val="single" w:sz="4" w:space="0" w:color="auto"/>
            </w:tcBorders>
            <w:shd w:val="clear" w:color="auto" w:fill="auto"/>
            <w:vAlign w:val="center"/>
            <w:hideMark/>
          </w:tcPr>
          <w:p w14:paraId="166880D5" w14:textId="10072F1A" w:rsidR="00131696" w:rsidRPr="000E7449" w:rsidRDefault="006C5DF3" w:rsidP="000E7449">
            <w:pPr>
              <w:jc w:val="center"/>
              <w:rPr>
                <w:rFonts w:ascii="Sylfaen" w:hAnsi="Sylfaen" w:cs="Arial CYR"/>
                <w:b/>
                <w:bCs/>
                <w:sz w:val="16"/>
                <w:szCs w:val="16"/>
              </w:rPr>
            </w:pPr>
            <w:r>
              <w:rPr>
                <w:rFonts w:ascii="Sylfaen" w:hAnsi="Sylfaen" w:cs="Arial CYR"/>
                <w:b/>
                <w:bCs/>
                <w:sz w:val="16"/>
                <w:szCs w:val="16"/>
              </w:rPr>
              <w:t>11 312,5</w:t>
            </w:r>
          </w:p>
        </w:tc>
        <w:tc>
          <w:tcPr>
            <w:tcW w:w="462" w:type="pct"/>
            <w:tcBorders>
              <w:top w:val="nil"/>
              <w:left w:val="nil"/>
              <w:bottom w:val="single" w:sz="4" w:space="0" w:color="auto"/>
              <w:right w:val="single" w:sz="4" w:space="0" w:color="auto"/>
            </w:tcBorders>
            <w:shd w:val="clear" w:color="auto" w:fill="auto"/>
            <w:vAlign w:val="center"/>
            <w:hideMark/>
          </w:tcPr>
          <w:p w14:paraId="422316EA" w14:textId="60D597F4" w:rsidR="00131696" w:rsidRPr="008E04A9" w:rsidRDefault="003B2288" w:rsidP="008E04A9">
            <w:pPr>
              <w:jc w:val="center"/>
              <w:rPr>
                <w:rFonts w:ascii="Sylfaen" w:hAnsi="Sylfaen" w:cs="Arial CYR"/>
                <w:b/>
                <w:bCs/>
                <w:sz w:val="16"/>
                <w:szCs w:val="16"/>
                <w:lang w:val="ka-GE"/>
              </w:rPr>
            </w:pPr>
            <w:r>
              <w:rPr>
                <w:rFonts w:ascii="Sylfaen" w:hAnsi="Sylfaen" w:cs="Arial CYR"/>
                <w:b/>
                <w:bCs/>
                <w:sz w:val="16"/>
                <w:szCs w:val="16"/>
              </w:rPr>
              <w:t>10 578,6</w:t>
            </w:r>
          </w:p>
        </w:tc>
        <w:tc>
          <w:tcPr>
            <w:tcW w:w="463" w:type="pct"/>
            <w:tcBorders>
              <w:top w:val="nil"/>
              <w:left w:val="nil"/>
              <w:bottom w:val="single" w:sz="4" w:space="0" w:color="auto"/>
              <w:right w:val="single" w:sz="4" w:space="0" w:color="auto"/>
            </w:tcBorders>
            <w:shd w:val="clear" w:color="auto" w:fill="auto"/>
            <w:vAlign w:val="center"/>
          </w:tcPr>
          <w:p w14:paraId="5732D6F0" w14:textId="2747EA3F" w:rsidR="00131696" w:rsidRPr="004F0F81" w:rsidRDefault="004F0F81" w:rsidP="00AA5316">
            <w:pPr>
              <w:jc w:val="center"/>
              <w:rPr>
                <w:rFonts w:ascii="Sylfaen" w:hAnsi="Sylfaen" w:cs="Arial CYR"/>
                <w:b/>
                <w:bCs/>
                <w:sz w:val="16"/>
                <w:szCs w:val="16"/>
              </w:rPr>
            </w:pPr>
            <w:r>
              <w:rPr>
                <w:rFonts w:ascii="Sylfaen" w:hAnsi="Sylfaen" w:cs="Arial CYR"/>
                <w:b/>
                <w:bCs/>
                <w:sz w:val="16"/>
                <w:szCs w:val="16"/>
              </w:rPr>
              <w:t>318,0</w:t>
            </w:r>
          </w:p>
        </w:tc>
        <w:tc>
          <w:tcPr>
            <w:tcW w:w="513" w:type="pct"/>
            <w:tcBorders>
              <w:top w:val="nil"/>
              <w:left w:val="nil"/>
              <w:bottom w:val="single" w:sz="4" w:space="0" w:color="auto"/>
              <w:right w:val="single" w:sz="4" w:space="0" w:color="auto"/>
            </w:tcBorders>
            <w:shd w:val="clear" w:color="auto" w:fill="auto"/>
            <w:vAlign w:val="center"/>
          </w:tcPr>
          <w:p w14:paraId="546C9D69" w14:textId="79693811" w:rsidR="00131696" w:rsidRPr="004F0F81" w:rsidRDefault="004F0F81" w:rsidP="00C9049B">
            <w:pPr>
              <w:jc w:val="center"/>
              <w:rPr>
                <w:rFonts w:ascii="Sylfaen" w:hAnsi="Sylfaen" w:cs="Arial CYR"/>
                <w:b/>
                <w:bCs/>
                <w:sz w:val="16"/>
                <w:szCs w:val="16"/>
              </w:rPr>
            </w:pPr>
            <w:r>
              <w:rPr>
                <w:rFonts w:ascii="Sylfaen" w:hAnsi="Sylfaen" w:cs="Arial CYR"/>
                <w:b/>
                <w:bCs/>
                <w:sz w:val="16"/>
                <w:szCs w:val="16"/>
              </w:rPr>
              <w:t>334,5</w:t>
            </w:r>
          </w:p>
        </w:tc>
        <w:tc>
          <w:tcPr>
            <w:tcW w:w="513" w:type="pct"/>
            <w:tcBorders>
              <w:top w:val="nil"/>
              <w:left w:val="nil"/>
              <w:bottom w:val="single" w:sz="4" w:space="0" w:color="auto"/>
              <w:right w:val="single" w:sz="4" w:space="0" w:color="auto"/>
            </w:tcBorders>
            <w:shd w:val="clear" w:color="auto" w:fill="auto"/>
            <w:vAlign w:val="center"/>
          </w:tcPr>
          <w:p w14:paraId="65DFB862" w14:textId="42AF2198" w:rsidR="00131696" w:rsidRPr="004F0F81" w:rsidRDefault="004F0F81" w:rsidP="00C9049B">
            <w:pPr>
              <w:jc w:val="center"/>
              <w:rPr>
                <w:rFonts w:ascii="Sylfaen" w:hAnsi="Sylfaen" w:cs="Arial CYR"/>
                <w:b/>
                <w:bCs/>
                <w:sz w:val="16"/>
                <w:szCs w:val="16"/>
              </w:rPr>
            </w:pPr>
            <w:r>
              <w:rPr>
                <w:rFonts w:ascii="Sylfaen" w:hAnsi="Sylfaen" w:cs="Arial CYR"/>
                <w:b/>
                <w:bCs/>
                <w:sz w:val="16"/>
                <w:szCs w:val="16"/>
              </w:rPr>
              <w:t>352,3</w:t>
            </w:r>
          </w:p>
        </w:tc>
        <w:tc>
          <w:tcPr>
            <w:tcW w:w="512" w:type="pct"/>
            <w:tcBorders>
              <w:top w:val="nil"/>
              <w:left w:val="nil"/>
              <w:bottom w:val="single" w:sz="4" w:space="0" w:color="auto"/>
              <w:right w:val="single" w:sz="4" w:space="0" w:color="auto"/>
            </w:tcBorders>
            <w:shd w:val="clear" w:color="auto" w:fill="auto"/>
            <w:vAlign w:val="center"/>
          </w:tcPr>
          <w:p w14:paraId="52B16F60" w14:textId="150D6B24" w:rsidR="00131696" w:rsidRPr="004F0F81" w:rsidRDefault="004F0F81" w:rsidP="00C9049B">
            <w:pPr>
              <w:jc w:val="center"/>
              <w:rPr>
                <w:rFonts w:ascii="Sylfaen" w:hAnsi="Sylfaen" w:cs="Arial CYR"/>
                <w:b/>
                <w:bCs/>
                <w:sz w:val="16"/>
                <w:szCs w:val="16"/>
              </w:rPr>
            </w:pPr>
            <w:r>
              <w:rPr>
                <w:rFonts w:ascii="Sylfaen" w:hAnsi="Sylfaen" w:cs="Arial CYR"/>
                <w:b/>
                <w:bCs/>
                <w:sz w:val="16"/>
                <w:szCs w:val="16"/>
              </w:rPr>
              <w:t>370,9</w:t>
            </w:r>
          </w:p>
        </w:tc>
      </w:tr>
      <w:tr w:rsidR="004F0F81" w:rsidRPr="008D37B0" w14:paraId="4E97F350" w14:textId="77777777" w:rsidTr="00095242">
        <w:trPr>
          <w:trHeight w:val="225"/>
        </w:trPr>
        <w:tc>
          <w:tcPr>
            <w:tcW w:w="2075" w:type="pct"/>
            <w:tcBorders>
              <w:top w:val="nil"/>
              <w:left w:val="single" w:sz="4" w:space="0" w:color="auto"/>
              <w:bottom w:val="single" w:sz="4" w:space="0" w:color="auto"/>
              <w:right w:val="single" w:sz="4" w:space="0" w:color="auto"/>
            </w:tcBorders>
            <w:shd w:val="clear" w:color="000000" w:fill="FFFFFF"/>
            <w:vAlign w:val="center"/>
            <w:hideMark/>
          </w:tcPr>
          <w:p w14:paraId="7D9F4723" w14:textId="77777777" w:rsidR="004F0F81" w:rsidRPr="008D37B0" w:rsidRDefault="004F0F81" w:rsidP="004F0F81">
            <w:pPr>
              <w:ind w:firstLineChars="200" w:firstLine="321"/>
              <w:rPr>
                <w:rFonts w:ascii="Sylfaen" w:hAnsi="Sylfaen" w:cs="Arial CYR"/>
                <w:b/>
                <w:bCs/>
                <w:sz w:val="16"/>
                <w:szCs w:val="16"/>
              </w:rPr>
            </w:pPr>
            <w:r w:rsidRPr="008D37B0">
              <w:rPr>
                <w:rFonts w:ascii="Sylfaen" w:hAnsi="Sylfaen" w:cs="Arial CYR"/>
                <w:b/>
                <w:bCs/>
                <w:sz w:val="16"/>
                <w:szCs w:val="16"/>
              </w:rPr>
              <w:t xml:space="preserve">გრანტები სახელმწიფო ბიუჯეტიდან </w:t>
            </w:r>
          </w:p>
        </w:tc>
        <w:tc>
          <w:tcPr>
            <w:tcW w:w="462" w:type="pct"/>
            <w:tcBorders>
              <w:top w:val="nil"/>
              <w:left w:val="nil"/>
              <w:bottom w:val="single" w:sz="4" w:space="0" w:color="auto"/>
              <w:right w:val="single" w:sz="4" w:space="0" w:color="auto"/>
            </w:tcBorders>
            <w:shd w:val="clear" w:color="000000" w:fill="FFFFFF"/>
            <w:vAlign w:val="center"/>
            <w:hideMark/>
          </w:tcPr>
          <w:p w14:paraId="627906B2" w14:textId="264AA2FB" w:rsidR="004F0F81" w:rsidRPr="000E7449" w:rsidRDefault="004F0F81" w:rsidP="004F0F81">
            <w:pPr>
              <w:jc w:val="center"/>
              <w:rPr>
                <w:rFonts w:ascii="Sylfaen" w:hAnsi="Sylfaen" w:cs="Arial CYR"/>
                <w:b/>
                <w:bCs/>
                <w:sz w:val="16"/>
                <w:szCs w:val="16"/>
              </w:rPr>
            </w:pPr>
            <w:r>
              <w:rPr>
                <w:rFonts w:ascii="Sylfaen" w:hAnsi="Sylfaen" w:cs="Arial CYR"/>
                <w:b/>
                <w:bCs/>
                <w:sz w:val="16"/>
                <w:szCs w:val="16"/>
              </w:rPr>
              <w:t>11 312,5</w:t>
            </w:r>
          </w:p>
        </w:tc>
        <w:tc>
          <w:tcPr>
            <w:tcW w:w="462" w:type="pct"/>
            <w:tcBorders>
              <w:top w:val="nil"/>
              <w:left w:val="nil"/>
              <w:bottom w:val="single" w:sz="4" w:space="0" w:color="auto"/>
              <w:right w:val="single" w:sz="4" w:space="0" w:color="auto"/>
            </w:tcBorders>
            <w:shd w:val="clear" w:color="000000" w:fill="FFFFFF"/>
            <w:vAlign w:val="center"/>
            <w:hideMark/>
          </w:tcPr>
          <w:p w14:paraId="5802B39A" w14:textId="48C1842A" w:rsidR="004F0F81" w:rsidRPr="008E04A9" w:rsidRDefault="004F0F81" w:rsidP="004F0F81">
            <w:pPr>
              <w:jc w:val="center"/>
              <w:rPr>
                <w:rFonts w:ascii="Sylfaen" w:hAnsi="Sylfaen" w:cs="Arial CYR"/>
                <w:b/>
                <w:bCs/>
                <w:sz w:val="16"/>
                <w:szCs w:val="16"/>
                <w:lang w:val="ka-GE"/>
              </w:rPr>
            </w:pPr>
            <w:r>
              <w:rPr>
                <w:rFonts w:ascii="Sylfaen" w:hAnsi="Sylfaen" w:cs="Arial CYR"/>
                <w:b/>
                <w:bCs/>
                <w:sz w:val="16"/>
                <w:szCs w:val="16"/>
              </w:rPr>
              <w:t>10 578,6</w:t>
            </w:r>
          </w:p>
        </w:tc>
        <w:tc>
          <w:tcPr>
            <w:tcW w:w="463" w:type="pct"/>
            <w:tcBorders>
              <w:top w:val="nil"/>
              <w:left w:val="nil"/>
              <w:bottom w:val="single" w:sz="4" w:space="0" w:color="auto"/>
              <w:right w:val="single" w:sz="4" w:space="0" w:color="auto"/>
            </w:tcBorders>
            <w:shd w:val="clear" w:color="000000" w:fill="FFFFFF"/>
            <w:vAlign w:val="center"/>
          </w:tcPr>
          <w:p w14:paraId="7AB10C15" w14:textId="4296B649" w:rsidR="004F0F81" w:rsidRPr="00D41BB8" w:rsidRDefault="004F0F81" w:rsidP="004F0F81">
            <w:pPr>
              <w:jc w:val="center"/>
              <w:rPr>
                <w:rFonts w:ascii="Sylfaen" w:hAnsi="Sylfaen" w:cs="Arial CYR"/>
                <w:b/>
                <w:bCs/>
                <w:sz w:val="16"/>
                <w:szCs w:val="16"/>
                <w:lang w:val="ka-GE"/>
              </w:rPr>
            </w:pPr>
            <w:r>
              <w:rPr>
                <w:rFonts w:ascii="Sylfaen" w:hAnsi="Sylfaen" w:cs="Arial CYR"/>
                <w:b/>
                <w:bCs/>
                <w:sz w:val="16"/>
                <w:szCs w:val="16"/>
              </w:rPr>
              <w:t>318,0</w:t>
            </w:r>
          </w:p>
        </w:tc>
        <w:tc>
          <w:tcPr>
            <w:tcW w:w="513" w:type="pct"/>
            <w:tcBorders>
              <w:top w:val="nil"/>
              <w:left w:val="nil"/>
              <w:bottom w:val="single" w:sz="4" w:space="0" w:color="auto"/>
              <w:right w:val="single" w:sz="4" w:space="0" w:color="auto"/>
            </w:tcBorders>
            <w:shd w:val="clear" w:color="auto" w:fill="auto"/>
            <w:vAlign w:val="center"/>
          </w:tcPr>
          <w:p w14:paraId="75298C78" w14:textId="4AE09352" w:rsidR="004F0F81" w:rsidRPr="00D41BB8" w:rsidRDefault="004F0F81" w:rsidP="004F0F81">
            <w:pPr>
              <w:jc w:val="center"/>
              <w:rPr>
                <w:rFonts w:ascii="Sylfaen" w:hAnsi="Sylfaen" w:cs="Arial CYR"/>
                <w:b/>
                <w:bCs/>
                <w:sz w:val="16"/>
                <w:szCs w:val="16"/>
                <w:lang w:val="ka-GE"/>
              </w:rPr>
            </w:pPr>
            <w:r>
              <w:rPr>
                <w:rFonts w:ascii="Sylfaen" w:hAnsi="Sylfaen" w:cs="Arial CYR"/>
                <w:b/>
                <w:bCs/>
                <w:sz w:val="16"/>
                <w:szCs w:val="16"/>
              </w:rPr>
              <w:t>334,5</w:t>
            </w:r>
          </w:p>
        </w:tc>
        <w:tc>
          <w:tcPr>
            <w:tcW w:w="513" w:type="pct"/>
            <w:tcBorders>
              <w:top w:val="nil"/>
              <w:left w:val="nil"/>
              <w:bottom w:val="single" w:sz="4" w:space="0" w:color="auto"/>
              <w:right w:val="single" w:sz="4" w:space="0" w:color="auto"/>
            </w:tcBorders>
            <w:shd w:val="clear" w:color="auto" w:fill="auto"/>
            <w:vAlign w:val="center"/>
          </w:tcPr>
          <w:p w14:paraId="55FEC7C3" w14:textId="2C8205AC" w:rsidR="004F0F81" w:rsidRPr="00D41BB8" w:rsidRDefault="004F0F81" w:rsidP="004F0F81">
            <w:pPr>
              <w:jc w:val="center"/>
              <w:rPr>
                <w:rFonts w:ascii="Sylfaen" w:hAnsi="Sylfaen" w:cs="Arial CYR"/>
                <w:b/>
                <w:bCs/>
                <w:sz w:val="16"/>
                <w:szCs w:val="16"/>
                <w:lang w:val="ka-GE"/>
              </w:rPr>
            </w:pPr>
            <w:r>
              <w:rPr>
                <w:rFonts w:ascii="Sylfaen" w:hAnsi="Sylfaen" w:cs="Arial CYR"/>
                <w:b/>
                <w:bCs/>
                <w:sz w:val="16"/>
                <w:szCs w:val="16"/>
              </w:rPr>
              <w:t>352,3</w:t>
            </w:r>
          </w:p>
        </w:tc>
        <w:tc>
          <w:tcPr>
            <w:tcW w:w="512" w:type="pct"/>
            <w:tcBorders>
              <w:top w:val="nil"/>
              <w:left w:val="nil"/>
              <w:bottom w:val="single" w:sz="4" w:space="0" w:color="auto"/>
              <w:right w:val="single" w:sz="4" w:space="0" w:color="auto"/>
            </w:tcBorders>
            <w:shd w:val="clear" w:color="auto" w:fill="auto"/>
            <w:vAlign w:val="center"/>
          </w:tcPr>
          <w:p w14:paraId="2A425A89" w14:textId="2561A7C2" w:rsidR="004F0F81" w:rsidRPr="00D41BB8" w:rsidRDefault="004F0F81" w:rsidP="004F0F81">
            <w:pPr>
              <w:jc w:val="center"/>
              <w:rPr>
                <w:rFonts w:ascii="Sylfaen" w:hAnsi="Sylfaen" w:cs="Arial CYR"/>
                <w:b/>
                <w:bCs/>
                <w:sz w:val="16"/>
                <w:szCs w:val="16"/>
                <w:lang w:val="ka-GE"/>
              </w:rPr>
            </w:pPr>
            <w:r>
              <w:rPr>
                <w:rFonts w:ascii="Sylfaen" w:hAnsi="Sylfaen" w:cs="Arial CYR"/>
                <w:b/>
                <w:bCs/>
                <w:sz w:val="16"/>
                <w:szCs w:val="16"/>
              </w:rPr>
              <w:t>370,9</w:t>
            </w:r>
          </w:p>
        </w:tc>
      </w:tr>
      <w:tr w:rsidR="00131696" w:rsidRPr="008D37B0" w14:paraId="5D0FD6AB" w14:textId="77777777" w:rsidTr="00B65809">
        <w:trPr>
          <w:trHeight w:val="225"/>
        </w:trPr>
        <w:tc>
          <w:tcPr>
            <w:tcW w:w="2075" w:type="pct"/>
            <w:tcBorders>
              <w:top w:val="nil"/>
              <w:left w:val="single" w:sz="4" w:space="0" w:color="auto"/>
              <w:bottom w:val="single" w:sz="4" w:space="0" w:color="auto"/>
              <w:right w:val="single" w:sz="4" w:space="0" w:color="auto"/>
            </w:tcBorders>
            <w:shd w:val="clear" w:color="auto" w:fill="auto"/>
            <w:vAlign w:val="center"/>
            <w:hideMark/>
          </w:tcPr>
          <w:p w14:paraId="365E3116" w14:textId="77777777" w:rsidR="00131696" w:rsidRPr="008D37B0" w:rsidRDefault="00131696" w:rsidP="00655E76">
            <w:pPr>
              <w:rPr>
                <w:rFonts w:ascii="Sylfaen" w:hAnsi="Sylfaen" w:cs="Arial CYR"/>
                <w:sz w:val="16"/>
                <w:szCs w:val="16"/>
              </w:rPr>
            </w:pPr>
            <w:r w:rsidRPr="008D37B0">
              <w:rPr>
                <w:rFonts w:ascii="Sylfaen" w:hAnsi="Sylfaen" w:cs="Arial CYR"/>
                <w:sz w:val="16"/>
                <w:szCs w:val="16"/>
                <w:lang w:val="ka-GE"/>
              </w:rPr>
              <w:t xml:space="preserve">             </w:t>
            </w:r>
            <w:r w:rsidRPr="008D37B0">
              <w:rPr>
                <w:rFonts w:ascii="Sylfaen" w:hAnsi="Sylfaen" w:cs="Arial CYR"/>
                <w:sz w:val="16"/>
                <w:szCs w:val="16"/>
              </w:rPr>
              <w:t xml:space="preserve">გათანაბრებითი ტრანსფერი </w:t>
            </w:r>
          </w:p>
        </w:tc>
        <w:tc>
          <w:tcPr>
            <w:tcW w:w="462" w:type="pct"/>
            <w:tcBorders>
              <w:top w:val="nil"/>
              <w:left w:val="nil"/>
              <w:bottom w:val="single" w:sz="4" w:space="0" w:color="auto"/>
              <w:right w:val="single" w:sz="4" w:space="0" w:color="auto"/>
            </w:tcBorders>
            <w:shd w:val="clear" w:color="auto" w:fill="auto"/>
            <w:vAlign w:val="center"/>
            <w:hideMark/>
          </w:tcPr>
          <w:p w14:paraId="568DD77B" w14:textId="77777777" w:rsidR="00131696" w:rsidRPr="008D37B0" w:rsidRDefault="00131696" w:rsidP="00655E76">
            <w:pPr>
              <w:jc w:val="center"/>
              <w:rPr>
                <w:rFonts w:ascii="Sylfaen" w:hAnsi="Sylfaen" w:cs="Arial CYR"/>
                <w:sz w:val="16"/>
                <w:szCs w:val="16"/>
                <w:lang w:val="ka-GE"/>
              </w:rPr>
            </w:pPr>
            <w:r w:rsidRPr="008D37B0">
              <w:rPr>
                <w:rFonts w:ascii="Sylfaen" w:hAnsi="Sylfaen" w:cs="Arial CYR"/>
                <w:sz w:val="16"/>
                <w:szCs w:val="16"/>
                <w:lang w:val="ka-GE"/>
              </w:rPr>
              <w:t>0,0</w:t>
            </w:r>
          </w:p>
        </w:tc>
        <w:tc>
          <w:tcPr>
            <w:tcW w:w="462" w:type="pct"/>
            <w:tcBorders>
              <w:top w:val="nil"/>
              <w:left w:val="nil"/>
              <w:bottom w:val="single" w:sz="4" w:space="0" w:color="auto"/>
              <w:right w:val="single" w:sz="4" w:space="0" w:color="auto"/>
            </w:tcBorders>
            <w:shd w:val="clear" w:color="auto" w:fill="auto"/>
            <w:vAlign w:val="center"/>
            <w:hideMark/>
          </w:tcPr>
          <w:p w14:paraId="1A907642" w14:textId="70150720" w:rsidR="00131696" w:rsidRPr="008D37B0" w:rsidRDefault="001C0E0B" w:rsidP="00655E76">
            <w:pPr>
              <w:jc w:val="center"/>
              <w:rPr>
                <w:rFonts w:ascii="Sylfaen" w:hAnsi="Sylfaen" w:cs="Arial CYR"/>
                <w:sz w:val="16"/>
                <w:szCs w:val="16"/>
                <w:lang w:val="ka-GE"/>
              </w:rPr>
            </w:pPr>
            <w:r w:rsidRPr="008D37B0">
              <w:rPr>
                <w:rFonts w:ascii="Sylfaen" w:hAnsi="Sylfaen" w:cs="Arial CYR"/>
                <w:sz w:val="16"/>
                <w:szCs w:val="16"/>
                <w:lang w:val="ka-GE"/>
              </w:rPr>
              <w:t>0,0</w:t>
            </w:r>
          </w:p>
        </w:tc>
        <w:tc>
          <w:tcPr>
            <w:tcW w:w="463" w:type="pct"/>
            <w:tcBorders>
              <w:top w:val="nil"/>
              <w:left w:val="nil"/>
              <w:bottom w:val="single" w:sz="4" w:space="0" w:color="auto"/>
              <w:right w:val="single" w:sz="4" w:space="0" w:color="auto"/>
            </w:tcBorders>
            <w:shd w:val="clear" w:color="auto" w:fill="auto"/>
            <w:vAlign w:val="center"/>
          </w:tcPr>
          <w:p w14:paraId="33157D05" w14:textId="41276A45" w:rsidR="00131696" w:rsidRPr="008D37B0" w:rsidRDefault="00131696" w:rsidP="00390DBD">
            <w:pPr>
              <w:jc w:val="center"/>
              <w:rPr>
                <w:rFonts w:ascii="Sylfaen" w:hAnsi="Sylfaen" w:cs="Arial CYR"/>
                <w:sz w:val="16"/>
                <w:szCs w:val="16"/>
              </w:rPr>
            </w:pPr>
            <w:r w:rsidRPr="008D37B0">
              <w:rPr>
                <w:rFonts w:ascii="Sylfaen" w:hAnsi="Sylfaen" w:cs="Arial CYR"/>
                <w:sz w:val="16"/>
                <w:szCs w:val="16"/>
              </w:rPr>
              <w:t>0</w:t>
            </w:r>
            <w:r w:rsidR="00390DBD">
              <w:rPr>
                <w:rFonts w:ascii="Sylfaen" w:hAnsi="Sylfaen" w:cs="Arial CYR"/>
                <w:sz w:val="16"/>
                <w:szCs w:val="16"/>
              </w:rPr>
              <w:t>,</w:t>
            </w:r>
            <w:r w:rsidRPr="008D37B0">
              <w:rPr>
                <w:rFonts w:ascii="Sylfaen" w:hAnsi="Sylfaen" w:cs="Arial CYR"/>
                <w:sz w:val="16"/>
                <w:szCs w:val="16"/>
              </w:rPr>
              <w:t>0</w:t>
            </w:r>
          </w:p>
        </w:tc>
        <w:tc>
          <w:tcPr>
            <w:tcW w:w="513" w:type="pct"/>
            <w:tcBorders>
              <w:top w:val="nil"/>
              <w:left w:val="nil"/>
              <w:bottom w:val="single" w:sz="4" w:space="0" w:color="auto"/>
              <w:right w:val="single" w:sz="4" w:space="0" w:color="auto"/>
            </w:tcBorders>
            <w:shd w:val="clear" w:color="auto" w:fill="auto"/>
            <w:vAlign w:val="center"/>
          </w:tcPr>
          <w:p w14:paraId="5A6A07C0" w14:textId="77777777" w:rsidR="00131696" w:rsidRPr="008D37B0" w:rsidRDefault="00131696" w:rsidP="00655E76">
            <w:pPr>
              <w:jc w:val="center"/>
              <w:rPr>
                <w:rFonts w:ascii="Sylfaen" w:hAnsi="Sylfaen" w:cs="Arial CYR"/>
                <w:sz w:val="16"/>
                <w:szCs w:val="16"/>
              </w:rPr>
            </w:pPr>
            <w:r w:rsidRPr="008D37B0">
              <w:rPr>
                <w:rFonts w:ascii="Sylfaen" w:hAnsi="Sylfaen" w:cs="Arial CYR"/>
                <w:sz w:val="16"/>
                <w:szCs w:val="16"/>
              </w:rPr>
              <w:t>0.0</w:t>
            </w:r>
          </w:p>
        </w:tc>
        <w:tc>
          <w:tcPr>
            <w:tcW w:w="513" w:type="pct"/>
            <w:tcBorders>
              <w:top w:val="nil"/>
              <w:left w:val="nil"/>
              <w:bottom w:val="single" w:sz="4" w:space="0" w:color="auto"/>
              <w:right w:val="single" w:sz="4" w:space="0" w:color="auto"/>
            </w:tcBorders>
            <w:shd w:val="clear" w:color="auto" w:fill="auto"/>
            <w:vAlign w:val="center"/>
          </w:tcPr>
          <w:p w14:paraId="30B82FE9" w14:textId="77777777" w:rsidR="00131696" w:rsidRPr="008D37B0" w:rsidRDefault="00131696" w:rsidP="00655E76">
            <w:pPr>
              <w:jc w:val="center"/>
              <w:rPr>
                <w:rFonts w:ascii="Sylfaen" w:hAnsi="Sylfaen" w:cs="Arial CYR"/>
                <w:sz w:val="16"/>
                <w:szCs w:val="16"/>
              </w:rPr>
            </w:pPr>
            <w:r w:rsidRPr="008D37B0">
              <w:rPr>
                <w:rFonts w:ascii="Sylfaen" w:hAnsi="Sylfaen" w:cs="Arial CYR"/>
                <w:sz w:val="16"/>
                <w:szCs w:val="16"/>
              </w:rPr>
              <w:t>0.0</w:t>
            </w:r>
          </w:p>
        </w:tc>
        <w:tc>
          <w:tcPr>
            <w:tcW w:w="512" w:type="pct"/>
            <w:tcBorders>
              <w:top w:val="nil"/>
              <w:left w:val="nil"/>
              <w:bottom w:val="single" w:sz="4" w:space="0" w:color="auto"/>
              <w:right w:val="single" w:sz="4" w:space="0" w:color="auto"/>
            </w:tcBorders>
            <w:shd w:val="clear" w:color="auto" w:fill="auto"/>
            <w:vAlign w:val="center"/>
          </w:tcPr>
          <w:p w14:paraId="2512CB59" w14:textId="77777777" w:rsidR="00131696" w:rsidRPr="008D37B0" w:rsidRDefault="00131696" w:rsidP="00655E76">
            <w:pPr>
              <w:jc w:val="center"/>
              <w:rPr>
                <w:rFonts w:ascii="Sylfaen" w:hAnsi="Sylfaen" w:cs="Arial CYR"/>
                <w:sz w:val="16"/>
                <w:szCs w:val="16"/>
              </w:rPr>
            </w:pPr>
            <w:r w:rsidRPr="008D37B0">
              <w:rPr>
                <w:rFonts w:ascii="Sylfaen" w:hAnsi="Sylfaen" w:cs="Arial CYR"/>
                <w:sz w:val="16"/>
                <w:szCs w:val="16"/>
              </w:rPr>
              <w:t>0.0</w:t>
            </w:r>
          </w:p>
        </w:tc>
      </w:tr>
      <w:tr w:rsidR="004F0F81" w:rsidRPr="008D37B0" w14:paraId="428586F3" w14:textId="77777777" w:rsidTr="00B65809">
        <w:trPr>
          <w:trHeight w:val="225"/>
        </w:trPr>
        <w:tc>
          <w:tcPr>
            <w:tcW w:w="2075" w:type="pct"/>
            <w:tcBorders>
              <w:top w:val="nil"/>
              <w:left w:val="single" w:sz="4" w:space="0" w:color="auto"/>
              <w:bottom w:val="single" w:sz="4" w:space="0" w:color="auto"/>
              <w:right w:val="single" w:sz="4" w:space="0" w:color="auto"/>
            </w:tcBorders>
            <w:shd w:val="clear" w:color="auto" w:fill="auto"/>
            <w:vAlign w:val="center"/>
            <w:hideMark/>
          </w:tcPr>
          <w:p w14:paraId="43AB46F2" w14:textId="77777777" w:rsidR="004F0F81" w:rsidRPr="008D37B0" w:rsidRDefault="004F0F81" w:rsidP="004F0F81">
            <w:pPr>
              <w:rPr>
                <w:rFonts w:ascii="Sylfaen" w:hAnsi="Sylfaen" w:cs="Arial CYR"/>
                <w:sz w:val="16"/>
                <w:szCs w:val="16"/>
              </w:rPr>
            </w:pPr>
            <w:r w:rsidRPr="008D37B0">
              <w:rPr>
                <w:rFonts w:ascii="Sylfaen" w:hAnsi="Sylfaen" w:cs="Arial CYR"/>
                <w:sz w:val="16"/>
                <w:szCs w:val="16"/>
                <w:lang w:val="ka-GE"/>
              </w:rPr>
              <w:t xml:space="preserve">             </w:t>
            </w:r>
            <w:r w:rsidRPr="008D37B0">
              <w:rPr>
                <w:rFonts w:ascii="Sylfaen" w:hAnsi="Sylfaen" w:cs="Arial CYR"/>
                <w:sz w:val="16"/>
                <w:szCs w:val="16"/>
              </w:rPr>
              <w:t xml:space="preserve">მიზნობრივი ტრანსფერი </w:t>
            </w:r>
          </w:p>
        </w:tc>
        <w:tc>
          <w:tcPr>
            <w:tcW w:w="462" w:type="pct"/>
            <w:tcBorders>
              <w:top w:val="nil"/>
              <w:left w:val="nil"/>
              <w:bottom w:val="single" w:sz="4" w:space="0" w:color="auto"/>
              <w:right w:val="single" w:sz="4" w:space="0" w:color="auto"/>
            </w:tcBorders>
            <w:shd w:val="clear" w:color="auto" w:fill="auto"/>
            <w:vAlign w:val="center"/>
            <w:hideMark/>
          </w:tcPr>
          <w:p w14:paraId="1CCD902D" w14:textId="7101EB0E" w:rsidR="004F0F81" w:rsidRPr="006C5DF3" w:rsidRDefault="004F0F81" w:rsidP="004F0F81">
            <w:pPr>
              <w:jc w:val="center"/>
              <w:rPr>
                <w:rFonts w:ascii="Sylfaen" w:hAnsi="Sylfaen" w:cs="Arial CYR"/>
                <w:sz w:val="16"/>
                <w:szCs w:val="16"/>
              </w:rPr>
            </w:pPr>
            <w:r>
              <w:rPr>
                <w:rFonts w:ascii="Sylfaen" w:hAnsi="Sylfaen" w:cs="Arial CYR"/>
                <w:sz w:val="16"/>
                <w:szCs w:val="16"/>
              </w:rPr>
              <w:t>203,5</w:t>
            </w:r>
          </w:p>
        </w:tc>
        <w:tc>
          <w:tcPr>
            <w:tcW w:w="462" w:type="pct"/>
            <w:tcBorders>
              <w:top w:val="nil"/>
              <w:left w:val="nil"/>
              <w:bottom w:val="single" w:sz="4" w:space="0" w:color="auto"/>
              <w:right w:val="single" w:sz="4" w:space="0" w:color="auto"/>
            </w:tcBorders>
            <w:shd w:val="clear" w:color="auto" w:fill="auto"/>
            <w:vAlign w:val="center"/>
            <w:hideMark/>
          </w:tcPr>
          <w:p w14:paraId="1520D528" w14:textId="0EFA824A" w:rsidR="004F0F81" w:rsidRPr="000E081F" w:rsidRDefault="004F0F81" w:rsidP="004F0F81">
            <w:pPr>
              <w:jc w:val="center"/>
              <w:rPr>
                <w:rFonts w:ascii="Sylfaen" w:hAnsi="Sylfaen" w:cs="Arial CYR"/>
                <w:sz w:val="16"/>
                <w:szCs w:val="16"/>
              </w:rPr>
            </w:pPr>
            <w:r>
              <w:rPr>
                <w:rFonts w:ascii="Sylfaen" w:hAnsi="Sylfaen" w:cs="Arial CYR"/>
                <w:sz w:val="16"/>
                <w:szCs w:val="16"/>
              </w:rPr>
              <w:t>319,4</w:t>
            </w:r>
          </w:p>
        </w:tc>
        <w:tc>
          <w:tcPr>
            <w:tcW w:w="463" w:type="pct"/>
            <w:tcBorders>
              <w:top w:val="nil"/>
              <w:left w:val="nil"/>
              <w:bottom w:val="single" w:sz="4" w:space="0" w:color="auto"/>
              <w:right w:val="single" w:sz="4" w:space="0" w:color="auto"/>
            </w:tcBorders>
            <w:shd w:val="clear" w:color="auto" w:fill="auto"/>
            <w:vAlign w:val="center"/>
          </w:tcPr>
          <w:p w14:paraId="279E2BF6" w14:textId="5AADDF65" w:rsidR="004F0F81" w:rsidRPr="00D41BB8" w:rsidRDefault="004F0F81" w:rsidP="004F0F81">
            <w:pPr>
              <w:jc w:val="center"/>
              <w:rPr>
                <w:rFonts w:ascii="Sylfaen" w:hAnsi="Sylfaen" w:cs="Arial CYR"/>
                <w:sz w:val="16"/>
                <w:szCs w:val="16"/>
                <w:lang w:val="ka-GE"/>
              </w:rPr>
            </w:pPr>
            <w:r>
              <w:rPr>
                <w:rFonts w:ascii="Sylfaen" w:hAnsi="Sylfaen" w:cs="Arial CYR"/>
                <w:b/>
                <w:bCs/>
                <w:sz w:val="16"/>
                <w:szCs w:val="16"/>
              </w:rPr>
              <w:t>318,0</w:t>
            </w:r>
          </w:p>
        </w:tc>
        <w:tc>
          <w:tcPr>
            <w:tcW w:w="513" w:type="pct"/>
            <w:tcBorders>
              <w:top w:val="nil"/>
              <w:left w:val="nil"/>
              <w:bottom w:val="single" w:sz="4" w:space="0" w:color="auto"/>
              <w:right w:val="single" w:sz="4" w:space="0" w:color="auto"/>
            </w:tcBorders>
            <w:shd w:val="clear" w:color="auto" w:fill="auto"/>
            <w:vAlign w:val="center"/>
          </w:tcPr>
          <w:p w14:paraId="7A093A54" w14:textId="4D95D1AB" w:rsidR="004F0F81" w:rsidRPr="00D41BB8" w:rsidRDefault="004F0F81" w:rsidP="004F0F81">
            <w:pPr>
              <w:jc w:val="center"/>
              <w:rPr>
                <w:rFonts w:ascii="Sylfaen" w:hAnsi="Sylfaen" w:cs="Arial CYR"/>
                <w:sz w:val="16"/>
                <w:szCs w:val="16"/>
                <w:lang w:val="ka-GE"/>
              </w:rPr>
            </w:pPr>
            <w:r>
              <w:rPr>
                <w:rFonts w:ascii="Sylfaen" w:hAnsi="Sylfaen" w:cs="Arial CYR"/>
                <w:b/>
                <w:bCs/>
                <w:sz w:val="16"/>
                <w:szCs w:val="16"/>
              </w:rPr>
              <w:t>334,5</w:t>
            </w:r>
          </w:p>
        </w:tc>
        <w:tc>
          <w:tcPr>
            <w:tcW w:w="513" w:type="pct"/>
            <w:tcBorders>
              <w:top w:val="nil"/>
              <w:left w:val="nil"/>
              <w:bottom w:val="single" w:sz="4" w:space="0" w:color="auto"/>
              <w:right w:val="single" w:sz="4" w:space="0" w:color="auto"/>
            </w:tcBorders>
            <w:shd w:val="clear" w:color="auto" w:fill="auto"/>
            <w:vAlign w:val="center"/>
          </w:tcPr>
          <w:p w14:paraId="4F0FB109" w14:textId="2F74E7A8" w:rsidR="004F0F81" w:rsidRPr="00D41BB8" w:rsidRDefault="004F0F81" w:rsidP="004F0F81">
            <w:pPr>
              <w:jc w:val="center"/>
              <w:rPr>
                <w:rFonts w:ascii="Sylfaen" w:hAnsi="Sylfaen" w:cs="Arial CYR"/>
                <w:sz w:val="16"/>
                <w:szCs w:val="16"/>
                <w:lang w:val="ka-GE"/>
              </w:rPr>
            </w:pPr>
            <w:r>
              <w:rPr>
                <w:rFonts w:ascii="Sylfaen" w:hAnsi="Sylfaen" w:cs="Arial CYR"/>
                <w:b/>
                <w:bCs/>
                <w:sz w:val="16"/>
                <w:szCs w:val="16"/>
              </w:rPr>
              <w:t>352,3</w:t>
            </w:r>
          </w:p>
        </w:tc>
        <w:tc>
          <w:tcPr>
            <w:tcW w:w="512" w:type="pct"/>
            <w:tcBorders>
              <w:top w:val="nil"/>
              <w:left w:val="nil"/>
              <w:bottom w:val="single" w:sz="4" w:space="0" w:color="auto"/>
              <w:right w:val="single" w:sz="4" w:space="0" w:color="auto"/>
            </w:tcBorders>
            <w:shd w:val="clear" w:color="auto" w:fill="auto"/>
            <w:vAlign w:val="center"/>
          </w:tcPr>
          <w:p w14:paraId="28077E50" w14:textId="70FA8E7D" w:rsidR="004F0F81" w:rsidRPr="00D41BB8" w:rsidRDefault="004F0F81" w:rsidP="004F0F81">
            <w:pPr>
              <w:jc w:val="center"/>
              <w:rPr>
                <w:rFonts w:ascii="Sylfaen" w:hAnsi="Sylfaen" w:cs="Arial CYR"/>
                <w:sz w:val="16"/>
                <w:szCs w:val="16"/>
                <w:lang w:val="ka-GE"/>
              </w:rPr>
            </w:pPr>
            <w:r>
              <w:rPr>
                <w:rFonts w:ascii="Sylfaen" w:hAnsi="Sylfaen" w:cs="Arial CYR"/>
                <w:b/>
                <w:bCs/>
                <w:sz w:val="16"/>
                <w:szCs w:val="16"/>
              </w:rPr>
              <w:t>370,9</w:t>
            </w:r>
          </w:p>
        </w:tc>
      </w:tr>
      <w:tr w:rsidR="004F0F81" w:rsidRPr="008D37B0" w14:paraId="2371628E" w14:textId="77777777" w:rsidTr="00B65809">
        <w:trPr>
          <w:trHeight w:val="225"/>
        </w:trPr>
        <w:tc>
          <w:tcPr>
            <w:tcW w:w="2075" w:type="pct"/>
            <w:tcBorders>
              <w:top w:val="nil"/>
              <w:left w:val="single" w:sz="4" w:space="0" w:color="auto"/>
              <w:bottom w:val="single" w:sz="4" w:space="0" w:color="auto"/>
              <w:right w:val="single" w:sz="4" w:space="0" w:color="auto"/>
            </w:tcBorders>
            <w:shd w:val="clear" w:color="auto" w:fill="auto"/>
            <w:vAlign w:val="center"/>
            <w:hideMark/>
          </w:tcPr>
          <w:p w14:paraId="1796E17C" w14:textId="77777777" w:rsidR="004F0F81" w:rsidRPr="008D37B0" w:rsidRDefault="004F0F81" w:rsidP="004F0F81">
            <w:pPr>
              <w:rPr>
                <w:rFonts w:ascii="Sylfaen" w:hAnsi="Sylfaen" w:cs="Arial CYR"/>
                <w:sz w:val="16"/>
                <w:szCs w:val="16"/>
              </w:rPr>
            </w:pPr>
            <w:r w:rsidRPr="008D37B0">
              <w:rPr>
                <w:rFonts w:ascii="Sylfaen" w:hAnsi="Sylfaen" w:cs="Arial CYR"/>
                <w:sz w:val="16"/>
                <w:szCs w:val="16"/>
                <w:lang w:val="ka-GE"/>
              </w:rPr>
              <w:t xml:space="preserve">             </w:t>
            </w:r>
            <w:r w:rsidRPr="008D37B0">
              <w:rPr>
                <w:rFonts w:ascii="Sylfaen" w:hAnsi="Sylfaen" w:cs="Arial CYR"/>
                <w:sz w:val="16"/>
                <w:szCs w:val="16"/>
              </w:rPr>
              <w:t>კაპიტალური და სპეციალური ტრანსფერები</w:t>
            </w:r>
          </w:p>
        </w:tc>
        <w:tc>
          <w:tcPr>
            <w:tcW w:w="462" w:type="pct"/>
            <w:tcBorders>
              <w:top w:val="nil"/>
              <w:left w:val="nil"/>
              <w:bottom w:val="single" w:sz="4" w:space="0" w:color="auto"/>
              <w:right w:val="single" w:sz="4" w:space="0" w:color="auto"/>
            </w:tcBorders>
            <w:shd w:val="clear" w:color="auto" w:fill="auto"/>
            <w:vAlign w:val="center"/>
            <w:hideMark/>
          </w:tcPr>
          <w:p w14:paraId="12551749" w14:textId="07459D60" w:rsidR="004F0F81" w:rsidRPr="00935382" w:rsidRDefault="004F0F81" w:rsidP="004F0F81">
            <w:pPr>
              <w:jc w:val="center"/>
              <w:rPr>
                <w:rFonts w:ascii="Sylfaen" w:hAnsi="Sylfaen" w:cs="Arial CYR"/>
                <w:sz w:val="16"/>
                <w:szCs w:val="16"/>
                <w:highlight w:val="yellow"/>
              </w:rPr>
            </w:pPr>
            <w:r>
              <w:rPr>
                <w:rFonts w:ascii="Sylfaen" w:hAnsi="Sylfaen" w:cs="Arial CYR"/>
                <w:sz w:val="16"/>
                <w:szCs w:val="16"/>
              </w:rPr>
              <w:t>11 109,0</w:t>
            </w:r>
          </w:p>
        </w:tc>
        <w:tc>
          <w:tcPr>
            <w:tcW w:w="462" w:type="pct"/>
            <w:tcBorders>
              <w:top w:val="nil"/>
              <w:left w:val="nil"/>
              <w:bottom w:val="single" w:sz="4" w:space="0" w:color="auto"/>
              <w:right w:val="single" w:sz="4" w:space="0" w:color="auto"/>
            </w:tcBorders>
            <w:shd w:val="clear" w:color="auto" w:fill="auto"/>
            <w:vAlign w:val="center"/>
            <w:hideMark/>
          </w:tcPr>
          <w:p w14:paraId="656AF8B3" w14:textId="265329FF" w:rsidR="004F0F81" w:rsidRPr="00EB3D5D" w:rsidRDefault="004F0F81" w:rsidP="004F0F81">
            <w:pPr>
              <w:jc w:val="center"/>
              <w:rPr>
                <w:rFonts w:ascii="Sylfaen" w:hAnsi="Sylfaen" w:cs="Arial CYR"/>
                <w:sz w:val="16"/>
                <w:szCs w:val="16"/>
                <w:highlight w:val="yellow"/>
                <w:lang w:val="ka-GE"/>
              </w:rPr>
            </w:pPr>
            <w:r>
              <w:rPr>
                <w:rFonts w:ascii="Sylfaen" w:hAnsi="Sylfaen" w:cs="Arial CYR"/>
                <w:sz w:val="16"/>
                <w:szCs w:val="16"/>
              </w:rPr>
              <w:t>10 259,2</w:t>
            </w:r>
          </w:p>
        </w:tc>
        <w:tc>
          <w:tcPr>
            <w:tcW w:w="463" w:type="pct"/>
            <w:tcBorders>
              <w:top w:val="nil"/>
              <w:left w:val="nil"/>
              <w:bottom w:val="single" w:sz="4" w:space="0" w:color="auto"/>
              <w:right w:val="single" w:sz="4" w:space="0" w:color="auto"/>
            </w:tcBorders>
            <w:shd w:val="clear" w:color="auto" w:fill="auto"/>
            <w:vAlign w:val="center"/>
            <w:hideMark/>
          </w:tcPr>
          <w:p w14:paraId="53D3D92C" w14:textId="6B7C075C" w:rsidR="004F0F81" w:rsidRPr="00522E60" w:rsidRDefault="004F0F81" w:rsidP="004F0F81">
            <w:pPr>
              <w:jc w:val="center"/>
              <w:rPr>
                <w:rFonts w:ascii="Sylfaen" w:hAnsi="Sylfaen" w:cs="Arial CYR"/>
                <w:sz w:val="16"/>
                <w:szCs w:val="16"/>
                <w:highlight w:val="yellow"/>
                <w:lang w:val="ka-GE"/>
              </w:rPr>
            </w:pPr>
            <w:r w:rsidRPr="008D37B0">
              <w:rPr>
                <w:rFonts w:ascii="Sylfaen" w:hAnsi="Sylfaen" w:cs="Arial CYR"/>
                <w:sz w:val="16"/>
                <w:szCs w:val="16"/>
              </w:rPr>
              <w:t>0</w:t>
            </w:r>
            <w:r>
              <w:rPr>
                <w:rFonts w:ascii="Sylfaen" w:hAnsi="Sylfaen" w:cs="Arial CYR"/>
                <w:sz w:val="16"/>
                <w:szCs w:val="16"/>
              </w:rPr>
              <w:t>,</w:t>
            </w:r>
            <w:r w:rsidRPr="008D37B0">
              <w:rPr>
                <w:rFonts w:ascii="Sylfaen" w:hAnsi="Sylfaen" w:cs="Arial CYR"/>
                <w:sz w:val="16"/>
                <w:szCs w:val="16"/>
              </w:rPr>
              <w:t>0</w:t>
            </w:r>
          </w:p>
        </w:tc>
        <w:tc>
          <w:tcPr>
            <w:tcW w:w="513" w:type="pct"/>
            <w:tcBorders>
              <w:top w:val="nil"/>
              <w:left w:val="nil"/>
              <w:bottom w:val="single" w:sz="4" w:space="0" w:color="auto"/>
              <w:right w:val="single" w:sz="4" w:space="0" w:color="auto"/>
            </w:tcBorders>
            <w:shd w:val="clear" w:color="auto" w:fill="auto"/>
            <w:vAlign w:val="center"/>
            <w:hideMark/>
          </w:tcPr>
          <w:p w14:paraId="013F4747" w14:textId="1C1FD16D" w:rsidR="004F0F81" w:rsidRPr="00522E60" w:rsidRDefault="004F0F81" w:rsidP="004F0F81">
            <w:pPr>
              <w:jc w:val="center"/>
              <w:rPr>
                <w:rFonts w:ascii="Sylfaen" w:hAnsi="Sylfaen" w:cs="Arial CYR"/>
                <w:sz w:val="16"/>
                <w:szCs w:val="16"/>
                <w:lang w:val="ka-GE"/>
              </w:rPr>
            </w:pPr>
            <w:r w:rsidRPr="008D37B0">
              <w:rPr>
                <w:rFonts w:ascii="Sylfaen" w:hAnsi="Sylfaen" w:cs="Arial CYR"/>
                <w:sz w:val="16"/>
                <w:szCs w:val="16"/>
              </w:rPr>
              <w:t>0</w:t>
            </w:r>
            <w:r>
              <w:rPr>
                <w:rFonts w:ascii="Sylfaen" w:hAnsi="Sylfaen" w:cs="Arial CYR"/>
                <w:sz w:val="16"/>
                <w:szCs w:val="16"/>
              </w:rPr>
              <w:t>,</w:t>
            </w:r>
            <w:r w:rsidRPr="008D37B0">
              <w:rPr>
                <w:rFonts w:ascii="Sylfaen" w:hAnsi="Sylfaen" w:cs="Arial CYR"/>
                <w:sz w:val="16"/>
                <w:szCs w:val="16"/>
              </w:rPr>
              <w:t>0</w:t>
            </w:r>
          </w:p>
        </w:tc>
        <w:tc>
          <w:tcPr>
            <w:tcW w:w="513" w:type="pct"/>
            <w:tcBorders>
              <w:top w:val="nil"/>
              <w:left w:val="nil"/>
              <w:bottom w:val="single" w:sz="4" w:space="0" w:color="auto"/>
              <w:right w:val="single" w:sz="4" w:space="0" w:color="auto"/>
            </w:tcBorders>
            <w:shd w:val="clear" w:color="auto" w:fill="auto"/>
            <w:vAlign w:val="center"/>
            <w:hideMark/>
          </w:tcPr>
          <w:p w14:paraId="739E1D8C" w14:textId="47DD8A2F" w:rsidR="004F0F81" w:rsidRPr="00522E60" w:rsidRDefault="004F0F81" w:rsidP="004F0F81">
            <w:pPr>
              <w:jc w:val="center"/>
              <w:rPr>
                <w:rFonts w:ascii="Sylfaen" w:hAnsi="Sylfaen" w:cs="Arial CYR"/>
                <w:sz w:val="16"/>
                <w:szCs w:val="16"/>
                <w:lang w:val="ka-GE"/>
              </w:rPr>
            </w:pPr>
            <w:r w:rsidRPr="008D37B0">
              <w:rPr>
                <w:rFonts w:ascii="Sylfaen" w:hAnsi="Sylfaen" w:cs="Arial CYR"/>
                <w:sz w:val="16"/>
                <w:szCs w:val="16"/>
              </w:rPr>
              <w:t>0</w:t>
            </w:r>
            <w:r>
              <w:rPr>
                <w:rFonts w:ascii="Sylfaen" w:hAnsi="Sylfaen" w:cs="Arial CYR"/>
                <w:sz w:val="16"/>
                <w:szCs w:val="16"/>
              </w:rPr>
              <w:t>,</w:t>
            </w:r>
            <w:r w:rsidRPr="008D37B0">
              <w:rPr>
                <w:rFonts w:ascii="Sylfaen" w:hAnsi="Sylfaen" w:cs="Arial CYR"/>
                <w:sz w:val="16"/>
                <w:szCs w:val="16"/>
              </w:rPr>
              <w:t>0</w:t>
            </w:r>
          </w:p>
        </w:tc>
        <w:tc>
          <w:tcPr>
            <w:tcW w:w="512" w:type="pct"/>
            <w:tcBorders>
              <w:top w:val="nil"/>
              <w:left w:val="nil"/>
              <w:bottom w:val="single" w:sz="4" w:space="0" w:color="auto"/>
              <w:right w:val="single" w:sz="4" w:space="0" w:color="auto"/>
            </w:tcBorders>
            <w:shd w:val="clear" w:color="auto" w:fill="auto"/>
            <w:vAlign w:val="center"/>
            <w:hideMark/>
          </w:tcPr>
          <w:p w14:paraId="13E06AE4" w14:textId="559C819F" w:rsidR="004F0F81" w:rsidRPr="00522E60" w:rsidRDefault="004F0F81" w:rsidP="004F0F81">
            <w:pPr>
              <w:jc w:val="center"/>
              <w:rPr>
                <w:rFonts w:ascii="Sylfaen" w:hAnsi="Sylfaen" w:cs="Arial CYR"/>
                <w:sz w:val="16"/>
                <w:szCs w:val="16"/>
                <w:lang w:val="ka-GE"/>
              </w:rPr>
            </w:pPr>
            <w:r w:rsidRPr="008D37B0">
              <w:rPr>
                <w:rFonts w:ascii="Sylfaen" w:hAnsi="Sylfaen" w:cs="Arial CYR"/>
                <w:sz w:val="16"/>
                <w:szCs w:val="16"/>
              </w:rPr>
              <w:t>0</w:t>
            </w:r>
            <w:r>
              <w:rPr>
                <w:rFonts w:ascii="Sylfaen" w:hAnsi="Sylfaen" w:cs="Arial CYR"/>
                <w:sz w:val="16"/>
                <w:szCs w:val="16"/>
              </w:rPr>
              <w:t>,</w:t>
            </w:r>
            <w:r w:rsidRPr="008D37B0">
              <w:rPr>
                <w:rFonts w:ascii="Sylfaen" w:hAnsi="Sylfaen" w:cs="Arial CYR"/>
                <w:sz w:val="16"/>
                <w:szCs w:val="16"/>
              </w:rPr>
              <w:t>0</w:t>
            </w:r>
          </w:p>
        </w:tc>
      </w:tr>
      <w:tr w:rsidR="00131696" w:rsidRPr="008D37B0" w14:paraId="299B136A" w14:textId="77777777" w:rsidTr="00B65809">
        <w:trPr>
          <w:trHeight w:val="225"/>
        </w:trPr>
        <w:tc>
          <w:tcPr>
            <w:tcW w:w="2075" w:type="pct"/>
            <w:tcBorders>
              <w:top w:val="nil"/>
              <w:left w:val="single" w:sz="4" w:space="0" w:color="auto"/>
              <w:bottom w:val="single" w:sz="4" w:space="0" w:color="auto"/>
              <w:right w:val="single" w:sz="4" w:space="0" w:color="auto"/>
            </w:tcBorders>
            <w:shd w:val="clear" w:color="auto" w:fill="auto"/>
            <w:vAlign w:val="center"/>
            <w:hideMark/>
          </w:tcPr>
          <w:p w14:paraId="4FDE9E21" w14:textId="77777777" w:rsidR="00131696" w:rsidRPr="008D37B0" w:rsidRDefault="00131696" w:rsidP="00655E76">
            <w:pPr>
              <w:ind w:firstLineChars="100" w:firstLine="161"/>
              <w:rPr>
                <w:rFonts w:ascii="Sylfaen" w:hAnsi="Sylfaen" w:cs="Arial CYR"/>
                <w:b/>
                <w:bCs/>
                <w:sz w:val="16"/>
                <w:szCs w:val="16"/>
              </w:rPr>
            </w:pPr>
            <w:r w:rsidRPr="008D37B0">
              <w:rPr>
                <w:rFonts w:ascii="Sylfaen" w:hAnsi="Sylfaen" w:cs="Arial CYR"/>
                <w:b/>
                <w:bCs/>
                <w:sz w:val="16"/>
                <w:szCs w:val="16"/>
              </w:rPr>
              <w:t>სხვა შემოსავლები</w:t>
            </w:r>
          </w:p>
        </w:tc>
        <w:tc>
          <w:tcPr>
            <w:tcW w:w="462" w:type="pct"/>
            <w:tcBorders>
              <w:top w:val="nil"/>
              <w:left w:val="nil"/>
              <w:bottom w:val="single" w:sz="4" w:space="0" w:color="auto"/>
              <w:right w:val="single" w:sz="4" w:space="0" w:color="auto"/>
            </w:tcBorders>
            <w:shd w:val="clear" w:color="auto" w:fill="auto"/>
            <w:vAlign w:val="center"/>
            <w:hideMark/>
          </w:tcPr>
          <w:p w14:paraId="2A6528D6" w14:textId="318650F6" w:rsidR="00131696" w:rsidRPr="0011115B" w:rsidRDefault="00AB23D1" w:rsidP="00A11C0F">
            <w:pPr>
              <w:jc w:val="center"/>
              <w:rPr>
                <w:rFonts w:ascii="Sylfaen" w:hAnsi="Sylfaen" w:cs="Arial CYR"/>
                <w:b/>
                <w:bCs/>
                <w:sz w:val="16"/>
                <w:szCs w:val="16"/>
              </w:rPr>
            </w:pPr>
            <w:r>
              <w:rPr>
                <w:rFonts w:ascii="Sylfaen" w:hAnsi="Sylfaen" w:cs="Arial CYR"/>
                <w:b/>
                <w:bCs/>
                <w:sz w:val="16"/>
                <w:szCs w:val="16"/>
              </w:rPr>
              <w:t>4 866,9</w:t>
            </w:r>
          </w:p>
        </w:tc>
        <w:tc>
          <w:tcPr>
            <w:tcW w:w="462" w:type="pct"/>
            <w:tcBorders>
              <w:top w:val="nil"/>
              <w:left w:val="nil"/>
              <w:bottom w:val="single" w:sz="4" w:space="0" w:color="auto"/>
              <w:right w:val="single" w:sz="4" w:space="0" w:color="auto"/>
            </w:tcBorders>
            <w:shd w:val="clear" w:color="auto" w:fill="auto"/>
            <w:vAlign w:val="center"/>
            <w:hideMark/>
          </w:tcPr>
          <w:p w14:paraId="05DC7336" w14:textId="64C8BC89" w:rsidR="00131696" w:rsidRPr="00B309EC" w:rsidRDefault="00C92EB5" w:rsidP="00655E76">
            <w:pPr>
              <w:jc w:val="center"/>
              <w:rPr>
                <w:rFonts w:ascii="Sylfaen" w:hAnsi="Sylfaen" w:cs="Arial CYR"/>
                <w:b/>
                <w:bCs/>
                <w:sz w:val="16"/>
                <w:szCs w:val="16"/>
              </w:rPr>
            </w:pPr>
            <w:r>
              <w:rPr>
                <w:rFonts w:ascii="Sylfaen" w:hAnsi="Sylfaen" w:cs="Arial CYR"/>
                <w:b/>
                <w:bCs/>
                <w:sz w:val="16"/>
                <w:szCs w:val="16"/>
              </w:rPr>
              <w:t>2 677,1</w:t>
            </w:r>
          </w:p>
        </w:tc>
        <w:tc>
          <w:tcPr>
            <w:tcW w:w="463" w:type="pct"/>
            <w:tcBorders>
              <w:top w:val="nil"/>
              <w:left w:val="nil"/>
              <w:bottom w:val="single" w:sz="4" w:space="0" w:color="auto"/>
              <w:right w:val="single" w:sz="4" w:space="0" w:color="auto"/>
            </w:tcBorders>
            <w:shd w:val="clear" w:color="auto" w:fill="auto"/>
            <w:vAlign w:val="center"/>
          </w:tcPr>
          <w:p w14:paraId="753C8D72" w14:textId="26151604" w:rsidR="00131696" w:rsidRPr="004F0F81" w:rsidRDefault="004F0F81" w:rsidP="00246CF6">
            <w:pPr>
              <w:jc w:val="center"/>
              <w:rPr>
                <w:rFonts w:ascii="Sylfaen" w:hAnsi="Sylfaen" w:cs="Arial CYR"/>
                <w:b/>
                <w:bCs/>
                <w:sz w:val="16"/>
                <w:szCs w:val="16"/>
              </w:rPr>
            </w:pPr>
            <w:r>
              <w:rPr>
                <w:rFonts w:ascii="Sylfaen" w:hAnsi="Sylfaen" w:cs="Arial CYR"/>
                <w:b/>
                <w:bCs/>
                <w:sz w:val="16"/>
                <w:szCs w:val="16"/>
              </w:rPr>
              <w:t>5 336,7</w:t>
            </w:r>
          </w:p>
        </w:tc>
        <w:tc>
          <w:tcPr>
            <w:tcW w:w="513" w:type="pct"/>
            <w:tcBorders>
              <w:top w:val="nil"/>
              <w:left w:val="nil"/>
              <w:bottom w:val="single" w:sz="4" w:space="0" w:color="auto"/>
              <w:right w:val="single" w:sz="4" w:space="0" w:color="auto"/>
            </w:tcBorders>
            <w:shd w:val="clear" w:color="auto" w:fill="auto"/>
            <w:vAlign w:val="center"/>
          </w:tcPr>
          <w:p w14:paraId="2F0B3C69" w14:textId="4FFEC04D" w:rsidR="00131696" w:rsidRPr="004F0F81" w:rsidRDefault="004F0F81" w:rsidP="005D4A28">
            <w:pPr>
              <w:jc w:val="center"/>
              <w:rPr>
                <w:rFonts w:ascii="Sylfaen" w:hAnsi="Sylfaen" w:cs="Arial CYR"/>
                <w:b/>
                <w:bCs/>
                <w:sz w:val="16"/>
                <w:szCs w:val="16"/>
              </w:rPr>
            </w:pPr>
            <w:r>
              <w:rPr>
                <w:rFonts w:ascii="Sylfaen" w:hAnsi="Sylfaen" w:cs="Arial CYR"/>
                <w:b/>
                <w:bCs/>
                <w:sz w:val="16"/>
                <w:szCs w:val="16"/>
              </w:rPr>
              <w:t>5 614,2</w:t>
            </w:r>
          </w:p>
        </w:tc>
        <w:tc>
          <w:tcPr>
            <w:tcW w:w="513" w:type="pct"/>
            <w:tcBorders>
              <w:top w:val="nil"/>
              <w:left w:val="nil"/>
              <w:bottom w:val="single" w:sz="4" w:space="0" w:color="auto"/>
              <w:right w:val="single" w:sz="4" w:space="0" w:color="auto"/>
            </w:tcBorders>
            <w:shd w:val="clear" w:color="auto" w:fill="auto"/>
            <w:vAlign w:val="center"/>
          </w:tcPr>
          <w:p w14:paraId="5D19547F" w14:textId="40F8603A" w:rsidR="00131696" w:rsidRPr="004F0F81" w:rsidRDefault="004F0F81" w:rsidP="005D4A28">
            <w:pPr>
              <w:jc w:val="center"/>
              <w:rPr>
                <w:rFonts w:ascii="Sylfaen" w:hAnsi="Sylfaen" w:cs="Arial CYR"/>
                <w:b/>
                <w:bCs/>
                <w:sz w:val="16"/>
                <w:szCs w:val="16"/>
              </w:rPr>
            </w:pPr>
            <w:r>
              <w:rPr>
                <w:rFonts w:ascii="Sylfaen" w:hAnsi="Sylfaen" w:cs="Arial CYR"/>
                <w:b/>
                <w:bCs/>
                <w:sz w:val="16"/>
                <w:szCs w:val="16"/>
              </w:rPr>
              <w:t>5 911,8</w:t>
            </w:r>
          </w:p>
        </w:tc>
        <w:tc>
          <w:tcPr>
            <w:tcW w:w="512" w:type="pct"/>
            <w:tcBorders>
              <w:top w:val="nil"/>
              <w:left w:val="nil"/>
              <w:bottom w:val="single" w:sz="4" w:space="0" w:color="auto"/>
              <w:right w:val="single" w:sz="4" w:space="0" w:color="auto"/>
            </w:tcBorders>
            <w:shd w:val="clear" w:color="auto" w:fill="auto"/>
            <w:vAlign w:val="center"/>
          </w:tcPr>
          <w:p w14:paraId="2FCB6980" w14:textId="02150A78" w:rsidR="00131696" w:rsidRPr="004F0F81" w:rsidRDefault="004F0F81" w:rsidP="005D4A28">
            <w:pPr>
              <w:jc w:val="center"/>
              <w:rPr>
                <w:rFonts w:ascii="Sylfaen" w:hAnsi="Sylfaen" w:cs="Arial CYR"/>
                <w:b/>
                <w:bCs/>
                <w:sz w:val="16"/>
                <w:szCs w:val="16"/>
              </w:rPr>
            </w:pPr>
            <w:r>
              <w:rPr>
                <w:rFonts w:ascii="Sylfaen" w:hAnsi="Sylfaen" w:cs="Arial CYR"/>
                <w:b/>
                <w:bCs/>
                <w:sz w:val="16"/>
                <w:szCs w:val="16"/>
              </w:rPr>
              <w:t>6 225,1</w:t>
            </w:r>
          </w:p>
        </w:tc>
      </w:tr>
      <w:tr w:rsidR="004F0F81" w:rsidRPr="008D37B0" w14:paraId="65941A17" w14:textId="77777777" w:rsidTr="00B65809">
        <w:trPr>
          <w:trHeight w:val="225"/>
        </w:trPr>
        <w:tc>
          <w:tcPr>
            <w:tcW w:w="2075" w:type="pct"/>
            <w:tcBorders>
              <w:top w:val="nil"/>
              <w:left w:val="single" w:sz="4" w:space="0" w:color="auto"/>
              <w:bottom w:val="single" w:sz="4" w:space="0" w:color="auto"/>
              <w:right w:val="single" w:sz="4" w:space="0" w:color="auto"/>
            </w:tcBorders>
            <w:shd w:val="clear" w:color="auto" w:fill="auto"/>
            <w:vAlign w:val="center"/>
            <w:hideMark/>
          </w:tcPr>
          <w:p w14:paraId="3D44A106" w14:textId="77777777" w:rsidR="004F0F81" w:rsidRPr="008D37B0" w:rsidRDefault="004F0F81" w:rsidP="004F0F81">
            <w:pPr>
              <w:rPr>
                <w:rFonts w:ascii="Sylfaen" w:hAnsi="Sylfaen" w:cs="Arial CYR"/>
                <w:b/>
                <w:bCs/>
                <w:sz w:val="16"/>
                <w:szCs w:val="16"/>
              </w:rPr>
            </w:pPr>
            <w:r w:rsidRPr="008D37B0">
              <w:rPr>
                <w:rFonts w:ascii="Sylfaen" w:hAnsi="Sylfaen" w:cs="Arial CYR"/>
                <w:b/>
                <w:bCs/>
                <w:sz w:val="16"/>
                <w:szCs w:val="16"/>
              </w:rPr>
              <w:t>არაფინანსური აქტივების კლება</w:t>
            </w:r>
          </w:p>
        </w:tc>
        <w:tc>
          <w:tcPr>
            <w:tcW w:w="462" w:type="pct"/>
            <w:tcBorders>
              <w:top w:val="nil"/>
              <w:left w:val="nil"/>
              <w:bottom w:val="single" w:sz="4" w:space="0" w:color="auto"/>
              <w:right w:val="single" w:sz="4" w:space="0" w:color="auto"/>
            </w:tcBorders>
            <w:shd w:val="clear" w:color="auto" w:fill="auto"/>
            <w:noWrap/>
            <w:vAlign w:val="center"/>
            <w:hideMark/>
          </w:tcPr>
          <w:p w14:paraId="0CE24304" w14:textId="429F1172" w:rsidR="004F0F81" w:rsidRPr="008D37B0" w:rsidRDefault="004F0F81" w:rsidP="004F0F81">
            <w:pPr>
              <w:jc w:val="center"/>
              <w:rPr>
                <w:rFonts w:ascii="Sylfaen" w:hAnsi="Sylfaen" w:cs="Arial CYR"/>
                <w:b/>
                <w:bCs/>
                <w:sz w:val="16"/>
                <w:szCs w:val="16"/>
              </w:rPr>
            </w:pPr>
            <w:r>
              <w:rPr>
                <w:rFonts w:ascii="Sylfaen" w:hAnsi="Sylfaen" w:cs="Arial CYR"/>
                <w:b/>
                <w:bCs/>
                <w:sz w:val="16"/>
                <w:szCs w:val="16"/>
              </w:rPr>
              <w:t>389,6</w:t>
            </w:r>
          </w:p>
        </w:tc>
        <w:tc>
          <w:tcPr>
            <w:tcW w:w="462" w:type="pct"/>
            <w:tcBorders>
              <w:top w:val="nil"/>
              <w:left w:val="nil"/>
              <w:bottom w:val="single" w:sz="4" w:space="0" w:color="auto"/>
              <w:right w:val="single" w:sz="4" w:space="0" w:color="auto"/>
            </w:tcBorders>
            <w:shd w:val="clear" w:color="auto" w:fill="auto"/>
            <w:noWrap/>
            <w:vAlign w:val="center"/>
            <w:hideMark/>
          </w:tcPr>
          <w:p w14:paraId="5F31B024" w14:textId="1418769E" w:rsidR="004F0F81" w:rsidRPr="008D37B0" w:rsidRDefault="004F0F81" w:rsidP="004F0F81">
            <w:pPr>
              <w:jc w:val="center"/>
              <w:rPr>
                <w:rFonts w:ascii="Sylfaen" w:hAnsi="Sylfaen" w:cs="Arial CYR"/>
                <w:b/>
                <w:bCs/>
                <w:sz w:val="16"/>
                <w:szCs w:val="16"/>
                <w:lang w:val="ka-GE"/>
              </w:rPr>
            </w:pPr>
            <w:r>
              <w:rPr>
                <w:rFonts w:ascii="Sylfaen" w:hAnsi="Sylfaen" w:cs="Arial CYR"/>
                <w:b/>
                <w:bCs/>
                <w:sz w:val="16"/>
                <w:szCs w:val="16"/>
              </w:rPr>
              <w:t>530,0</w:t>
            </w:r>
          </w:p>
        </w:tc>
        <w:tc>
          <w:tcPr>
            <w:tcW w:w="463" w:type="pct"/>
            <w:tcBorders>
              <w:top w:val="nil"/>
              <w:left w:val="nil"/>
              <w:bottom w:val="single" w:sz="4" w:space="0" w:color="auto"/>
              <w:right w:val="single" w:sz="4" w:space="0" w:color="auto"/>
            </w:tcBorders>
            <w:shd w:val="clear" w:color="auto" w:fill="auto"/>
            <w:noWrap/>
            <w:vAlign w:val="center"/>
          </w:tcPr>
          <w:p w14:paraId="103F3E0E" w14:textId="603C059F" w:rsidR="004F0F81" w:rsidRPr="002D4F2F" w:rsidRDefault="004F0F81" w:rsidP="004F0F81">
            <w:pPr>
              <w:jc w:val="center"/>
              <w:rPr>
                <w:rFonts w:ascii="Sylfaen" w:hAnsi="Sylfaen" w:cs="Arial CYR"/>
                <w:b/>
                <w:bCs/>
                <w:sz w:val="16"/>
                <w:szCs w:val="16"/>
                <w:lang w:val="ka-GE"/>
              </w:rPr>
            </w:pPr>
            <w:r>
              <w:rPr>
                <w:rFonts w:ascii="Sylfaen" w:hAnsi="Sylfaen" w:cs="Arial CYR"/>
                <w:b/>
                <w:bCs/>
                <w:sz w:val="16"/>
                <w:szCs w:val="16"/>
              </w:rPr>
              <w:t>530,0</w:t>
            </w:r>
          </w:p>
        </w:tc>
        <w:tc>
          <w:tcPr>
            <w:tcW w:w="513" w:type="pct"/>
            <w:tcBorders>
              <w:top w:val="nil"/>
              <w:left w:val="nil"/>
              <w:bottom w:val="single" w:sz="4" w:space="0" w:color="auto"/>
              <w:right w:val="single" w:sz="4" w:space="0" w:color="auto"/>
            </w:tcBorders>
            <w:shd w:val="clear" w:color="auto" w:fill="auto"/>
            <w:noWrap/>
            <w:vAlign w:val="center"/>
          </w:tcPr>
          <w:p w14:paraId="653C64EB" w14:textId="72F0CB71" w:rsidR="004F0F81" w:rsidRPr="004F0F81" w:rsidRDefault="004F0F81" w:rsidP="004F0F81">
            <w:pPr>
              <w:jc w:val="center"/>
              <w:rPr>
                <w:rFonts w:ascii="Sylfaen" w:hAnsi="Sylfaen" w:cs="Arial CYR"/>
                <w:b/>
                <w:bCs/>
                <w:sz w:val="16"/>
                <w:szCs w:val="16"/>
              </w:rPr>
            </w:pPr>
            <w:r>
              <w:rPr>
                <w:rFonts w:ascii="Sylfaen" w:hAnsi="Sylfaen" w:cs="Arial CYR"/>
                <w:b/>
                <w:bCs/>
                <w:sz w:val="16"/>
                <w:szCs w:val="16"/>
              </w:rPr>
              <w:t>557,6</w:t>
            </w:r>
          </w:p>
        </w:tc>
        <w:tc>
          <w:tcPr>
            <w:tcW w:w="513" w:type="pct"/>
            <w:tcBorders>
              <w:top w:val="nil"/>
              <w:left w:val="nil"/>
              <w:bottom w:val="single" w:sz="4" w:space="0" w:color="auto"/>
              <w:right w:val="single" w:sz="4" w:space="0" w:color="auto"/>
            </w:tcBorders>
            <w:shd w:val="clear" w:color="auto" w:fill="auto"/>
            <w:noWrap/>
            <w:vAlign w:val="center"/>
          </w:tcPr>
          <w:p w14:paraId="58F8704C" w14:textId="7FABF944" w:rsidR="004F0F81" w:rsidRPr="004F0F81" w:rsidRDefault="004F0F81" w:rsidP="004F0F81">
            <w:pPr>
              <w:jc w:val="center"/>
              <w:rPr>
                <w:rFonts w:ascii="Sylfaen" w:hAnsi="Sylfaen" w:cs="Arial CYR"/>
                <w:b/>
                <w:bCs/>
                <w:sz w:val="16"/>
                <w:szCs w:val="16"/>
              </w:rPr>
            </w:pPr>
            <w:r>
              <w:rPr>
                <w:rFonts w:ascii="Sylfaen" w:hAnsi="Sylfaen" w:cs="Arial CYR"/>
                <w:b/>
                <w:bCs/>
                <w:sz w:val="16"/>
                <w:szCs w:val="16"/>
              </w:rPr>
              <w:t>587,1</w:t>
            </w:r>
          </w:p>
        </w:tc>
        <w:tc>
          <w:tcPr>
            <w:tcW w:w="512" w:type="pct"/>
            <w:tcBorders>
              <w:top w:val="nil"/>
              <w:left w:val="nil"/>
              <w:bottom w:val="single" w:sz="4" w:space="0" w:color="auto"/>
              <w:right w:val="single" w:sz="4" w:space="0" w:color="auto"/>
            </w:tcBorders>
            <w:shd w:val="clear" w:color="auto" w:fill="auto"/>
            <w:noWrap/>
            <w:vAlign w:val="center"/>
          </w:tcPr>
          <w:p w14:paraId="4DF90726" w14:textId="1A994BC9" w:rsidR="004F0F81" w:rsidRPr="004F0F81" w:rsidRDefault="004F0F81" w:rsidP="004F0F81">
            <w:pPr>
              <w:jc w:val="center"/>
              <w:rPr>
                <w:rFonts w:ascii="Sylfaen" w:hAnsi="Sylfaen" w:cs="Arial CYR"/>
                <w:b/>
                <w:bCs/>
                <w:sz w:val="16"/>
                <w:szCs w:val="16"/>
              </w:rPr>
            </w:pPr>
            <w:r>
              <w:rPr>
                <w:rFonts w:ascii="Sylfaen" w:hAnsi="Sylfaen" w:cs="Arial CYR"/>
                <w:b/>
                <w:bCs/>
                <w:sz w:val="16"/>
                <w:szCs w:val="16"/>
              </w:rPr>
              <w:t>618,2</w:t>
            </w:r>
          </w:p>
        </w:tc>
      </w:tr>
    </w:tbl>
    <w:p w14:paraId="1601E7E3" w14:textId="155BC13B" w:rsidR="000E3E97" w:rsidRDefault="000E3E97" w:rsidP="000E3E97">
      <w:pPr>
        <w:rPr>
          <w:rFonts w:ascii="Sylfaen" w:hAnsi="Sylfaen"/>
          <w:lang w:val="ka-GE"/>
        </w:rPr>
      </w:pPr>
    </w:p>
    <w:p w14:paraId="7EA72A39" w14:textId="7859E96D" w:rsidR="00FE6CE6" w:rsidRDefault="00FE6CE6" w:rsidP="00FE6CE6">
      <w:pPr>
        <w:jc w:val="both"/>
        <w:rPr>
          <w:rFonts w:ascii="Sylfaen" w:hAnsi="Sylfaen"/>
          <w:bCs/>
          <w:noProof/>
          <w:lang w:val="ka-GE"/>
        </w:rPr>
      </w:pPr>
      <w:r>
        <w:rPr>
          <w:rFonts w:ascii="Sylfaen" w:hAnsi="Sylfaen"/>
          <w:bCs/>
          <w:noProof/>
          <w:lang w:val="ka-GE"/>
        </w:rPr>
        <w:t>წარმოდგენილი პროგნოზებით ახალციხის მუნიციპალიტეტის შემოსულობების მაჩვენებელი 202</w:t>
      </w:r>
      <w:r w:rsidR="00036D1A">
        <w:rPr>
          <w:rFonts w:ascii="Sylfaen" w:hAnsi="Sylfaen"/>
          <w:bCs/>
          <w:noProof/>
        </w:rPr>
        <w:t>7</w:t>
      </w:r>
      <w:r>
        <w:rPr>
          <w:rFonts w:ascii="Sylfaen" w:hAnsi="Sylfaen"/>
          <w:bCs/>
          <w:noProof/>
          <w:lang w:val="ka-GE"/>
        </w:rPr>
        <w:t xml:space="preserve"> წელს მიმდინარე წელთან </w:t>
      </w:r>
      <w:r w:rsidRPr="00FD395B">
        <w:rPr>
          <w:rFonts w:ascii="Sylfaen" w:hAnsi="Sylfaen"/>
          <w:bCs/>
          <w:noProof/>
          <w:lang w:val="ka-GE"/>
        </w:rPr>
        <w:t xml:space="preserve">შედარებით </w:t>
      </w:r>
      <w:r w:rsidR="005D0A16" w:rsidRPr="00FD395B">
        <w:rPr>
          <w:rFonts w:ascii="Sylfaen" w:hAnsi="Sylfaen"/>
          <w:bCs/>
          <w:noProof/>
          <w:lang w:val="ka-GE"/>
        </w:rPr>
        <w:t>იზრდება</w:t>
      </w:r>
      <w:r w:rsidRPr="00FD395B">
        <w:rPr>
          <w:rFonts w:ascii="Sylfaen" w:hAnsi="Sylfaen"/>
          <w:bCs/>
          <w:noProof/>
          <w:lang w:val="ka-GE"/>
        </w:rPr>
        <w:t>,</w:t>
      </w:r>
      <w:r>
        <w:rPr>
          <w:rFonts w:ascii="Sylfaen" w:hAnsi="Sylfaen"/>
          <w:bCs/>
          <w:noProof/>
          <w:lang w:val="ka-GE"/>
        </w:rPr>
        <w:t xml:space="preserve"> ხოლო შემდგომ 202</w:t>
      </w:r>
      <w:r w:rsidR="00036D1A">
        <w:rPr>
          <w:rFonts w:ascii="Sylfaen" w:hAnsi="Sylfaen"/>
          <w:bCs/>
          <w:noProof/>
        </w:rPr>
        <w:t>9</w:t>
      </w:r>
      <w:r>
        <w:rPr>
          <w:rFonts w:ascii="Sylfaen" w:hAnsi="Sylfaen"/>
          <w:bCs/>
          <w:noProof/>
          <w:lang w:val="ka-GE"/>
        </w:rPr>
        <w:t>-20</w:t>
      </w:r>
      <w:r w:rsidR="00036D1A">
        <w:rPr>
          <w:rFonts w:ascii="Sylfaen" w:hAnsi="Sylfaen"/>
          <w:bCs/>
          <w:noProof/>
        </w:rPr>
        <w:t>30</w:t>
      </w:r>
      <w:r>
        <w:rPr>
          <w:rFonts w:ascii="Sylfaen" w:hAnsi="Sylfaen"/>
          <w:bCs/>
          <w:noProof/>
          <w:lang w:val="ka-GE"/>
        </w:rPr>
        <w:t xml:space="preserve"> წლებში სტაბილურად ინარჩუნებს ზრდის ტენდენციას.   კვლავაც ავღნიშნავთ, რომ უკვე 202</w:t>
      </w:r>
      <w:r w:rsidR="00036D1A">
        <w:rPr>
          <w:rFonts w:ascii="Sylfaen" w:hAnsi="Sylfaen"/>
          <w:bCs/>
          <w:noProof/>
        </w:rPr>
        <w:t>7</w:t>
      </w:r>
      <w:r>
        <w:rPr>
          <w:rFonts w:ascii="Sylfaen" w:hAnsi="Sylfaen"/>
          <w:bCs/>
          <w:noProof/>
          <w:lang w:val="ka-GE"/>
        </w:rPr>
        <w:t xml:space="preserve"> წელს შესაძლებელია კაპიტალური ტრანსფერის მოცულობა (რომლის დაგეგმვა </w:t>
      </w:r>
      <w:r w:rsidR="00842F36">
        <w:rPr>
          <w:rFonts w:ascii="Sylfaen" w:hAnsi="Sylfaen"/>
          <w:bCs/>
          <w:noProof/>
          <w:lang w:val="ka-GE"/>
        </w:rPr>
        <w:t>ს</w:t>
      </w:r>
      <w:r>
        <w:rPr>
          <w:rFonts w:ascii="Sylfaen" w:hAnsi="Sylfaen"/>
          <w:bCs/>
          <w:noProof/>
          <w:lang w:val="ka-GE"/>
        </w:rPr>
        <w:t xml:space="preserve">ცილდება მუნიციპალიტეტის კომპეტენციას) განისაზღვროს თუნდაც მიმდინარე წლის დონეზე, რაც </w:t>
      </w:r>
      <w:r>
        <w:rPr>
          <w:rFonts w:ascii="Sylfaen" w:hAnsi="Sylfaen"/>
          <w:bCs/>
          <w:noProof/>
          <w:lang w:val="ka-GE"/>
        </w:rPr>
        <w:lastRenderedPageBreak/>
        <w:t>მნიშვნელოვნად გააუმჯობესებს 202</w:t>
      </w:r>
      <w:r w:rsidR="00036D1A">
        <w:rPr>
          <w:rFonts w:ascii="Sylfaen" w:hAnsi="Sylfaen"/>
          <w:bCs/>
          <w:noProof/>
        </w:rPr>
        <w:t>7</w:t>
      </w:r>
      <w:r>
        <w:rPr>
          <w:rFonts w:ascii="Sylfaen" w:hAnsi="Sylfaen"/>
          <w:bCs/>
          <w:noProof/>
          <w:lang w:val="ka-GE"/>
        </w:rPr>
        <w:t xml:space="preserve"> და შემდგომი წლების ბიუჯეტის შემოსულობების მაჩვენებლებს. მანამდე კი ხარჯების საშუალოვადიან პერიოდში დაგეგმისათვის მიზანშეწონილია გამოყენებული იქნას წარმოდგენილი პარამეტერები.  </w:t>
      </w:r>
    </w:p>
    <w:p w14:paraId="6E0BBE85" w14:textId="44EC21AD" w:rsidR="00FE6CE6" w:rsidRPr="005B2477" w:rsidRDefault="00FE6CE6" w:rsidP="00FE6CE6">
      <w:pPr>
        <w:jc w:val="both"/>
        <w:rPr>
          <w:rFonts w:ascii="Sylfaen" w:hAnsi="Sylfaen"/>
          <w:bCs/>
          <w:noProof/>
          <w:lang w:val="ka-GE"/>
        </w:rPr>
      </w:pPr>
      <w:r>
        <w:rPr>
          <w:rFonts w:ascii="Sylfaen" w:hAnsi="Sylfaen"/>
          <w:bCs/>
          <w:noProof/>
          <w:lang w:val="ka-GE"/>
        </w:rPr>
        <w:t>საანგარიშო 20</w:t>
      </w:r>
      <w:r w:rsidR="00842F36">
        <w:rPr>
          <w:rFonts w:ascii="Sylfaen" w:hAnsi="Sylfaen"/>
          <w:bCs/>
          <w:noProof/>
          <w:lang w:val="ka-GE"/>
        </w:rPr>
        <w:t>2</w:t>
      </w:r>
      <w:r w:rsidR="00036D1A">
        <w:rPr>
          <w:rFonts w:ascii="Sylfaen" w:hAnsi="Sylfaen"/>
          <w:bCs/>
          <w:noProof/>
        </w:rPr>
        <w:t>4</w:t>
      </w:r>
      <w:r>
        <w:rPr>
          <w:rFonts w:ascii="Sylfaen" w:hAnsi="Sylfaen"/>
          <w:bCs/>
          <w:noProof/>
          <w:lang w:val="ka-GE"/>
        </w:rPr>
        <w:t>-20</w:t>
      </w:r>
      <w:r w:rsidR="00036D1A">
        <w:rPr>
          <w:rFonts w:ascii="Sylfaen" w:hAnsi="Sylfaen"/>
          <w:bCs/>
          <w:noProof/>
        </w:rPr>
        <w:t>30</w:t>
      </w:r>
      <w:r>
        <w:rPr>
          <w:rFonts w:ascii="Sylfaen" w:hAnsi="Sylfaen"/>
          <w:bCs/>
          <w:noProof/>
          <w:lang w:val="ka-GE"/>
        </w:rPr>
        <w:t xml:space="preserve"> წლების პერიოდში </w:t>
      </w:r>
      <w:r w:rsidR="0077608E">
        <w:rPr>
          <w:rFonts w:ascii="Sylfaen" w:hAnsi="Sylfaen"/>
          <w:bCs/>
          <w:noProof/>
          <w:lang w:val="ka-GE"/>
        </w:rPr>
        <w:t>ახალციხის</w:t>
      </w:r>
      <w:r>
        <w:rPr>
          <w:rFonts w:ascii="Sylfaen" w:hAnsi="Sylfaen"/>
          <w:bCs/>
          <w:noProof/>
          <w:lang w:val="ka-GE"/>
        </w:rPr>
        <w:t xml:space="preserve"> მუნიციპალიტეტის შემოსავლების სტრუქტურის განხილვისას პირველ რიგში </w:t>
      </w:r>
      <w:r w:rsidRPr="005B2477">
        <w:rPr>
          <w:rFonts w:ascii="Sylfaen" w:hAnsi="Sylfaen"/>
          <w:bCs/>
          <w:noProof/>
          <w:lang w:val="ka-GE"/>
        </w:rPr>
        <w:t>უნდა აღინიშნოს, რომ საქართველოს საბიუჯეტო სისტემაში 20</w:t>
      </w:r>
      <w:r w:rsidR="00DA2887">
        <w:rPr>
          <w:rFonts w:ascii="Sylfaen" w:hAnsi="Sylfaen"/>
          <w:bCs/>
          <w:noProof/>
        </w:rPr>
        <w:t>2</w:t>
      </w:r>
      <w:r w:rsidR="00842F36">
        <w:rPr>
          <w:rFonts w:ascii="Sylfaen" w:hAnsi="Sylfaen"/>
          <w:bCs/>
          <w:noProof/>
          <w:lang w:val="ka-GE"/>
        </w:rPr>
        <w:t>1</w:t>
      </w:r>
      <w:r w:rsidRPr="005B2477">
        <w:rPr>
          <w:rFonts w:ascii="Sylfaen" w:hAnsi="Sylfaen"/>
          <w:bCs/>
          <w:noProof/>
          <w:lang w:val="ka-GE"/>
        </w:rPr>
        <w:t xml:space="preserve"> წლის 1 იანვრიდან განხორციელდა მნიშვნელოვანი ცვლილება, რომელმაც დიდი გავლენა იქონია მუნიციპალიტეტის შემოსავლების ფორმირებაზე.  კერძოდ:</w:t>
      </w:r>
    </w:p>
    <w:p w14:paraId="5398F139" w14:textId="142F1FB9" w:rsidR="00FE6CE6" w:rsidRPr="005B2477" w:rsidRDefault="00FE6CE6" w:rsidP="00FE6CE6">
      <w:pPr>
        <w:jc w:val="both"/>
        <w:rPr>
          <w:rFonts w:ascii="Sylfaen" w:hAnsi="Sylfaen"/>
          <w:bCs/>
          <w:noProof/>
          <w:lang w:val="ka-GE"/>
        </w:rPr>
      </w:pPr>
      <w:r w:rsidRPr="006F52A5">
        <w:rPr>
          <w:rFonts w:ascii="Sylfaen" w:hAnsi="Sylfaen"/>
          <w:bCs/>
          <w:noProof/>
          <w:lang w:val="ka-GE"/>
        </w:rPr>
        <w:t xml:space="preserve">დეცენტრალიზაციის სტრატეგიის ფარგლებში განხორცილდა ცვლილებები საბიუჯეტო კოდექსსა და ადგილობრივი თვითმმართველობის კოდექსში, რომლის მიხედვითაც შეიცვალა მუნიციპალიტეტების დაფინანსების სისტემა, კერძოდ, მუნიციპალიტეტების აღარ მიეცემათ გათანაბრებითი ტრანსფერი, ასევე საშემოსავლო გადასახადის სხვადასხვა სახეებიდან მუნიციპალურ ბიუჯეტებში ჩარიცხული შემოსავლები მთლიანად მიიმართება სახელმწიფო ბიუჯეტში. აღნიშნულის სანაცვლოდ მუნიციპალიტეტების ბიუჯეტებში ჩაირიცხება ქვეყნის მასშტაბით მობილიზებული დამატებითი ღირებულების </w:t>
      </w:r>
      <w:r w:rsidRPr="005A0BA9">
        <w:rPr>
          <w:rFonts w:ascii="Sylfaen" w:hAnsi="Sylfaen"/>
          <w:bCs/>
          <w:noProof/>
          <w:lang w:val="ka-GE"/>
        </w:rPr>
        <w:t xml:space="preserve">გადასახადის 19,0%. </w:t>
      </w:r>
      <w:r w:rsidR="00550807" w:rsidRPr="005A0BA9">
        <w:rPr>
          <w:rFonts w:ascii="Sylfaen" w:hAnsi="Sylfaen"/>
          <w:bCs/>
          <w:noProof/>
          <w:lang w:val="ka-GE"/>
        </w:rPr>
        <w:t>საიდანაც ახალციხის მუნიციპალიტეტის წილი 1,3</w:t>
      </w:r>
      <w:r w:rsidR="002C6BB3" w:rsidRPr="005A0BA9">
        <w:rPr>
          <w:rFonts w:ascii="Sylfaen" w:hAnsi="Sylfaen"/>
          <w:bCs/>
          <w:noProof/>
          <w:lang w:val="ka-GE"/>
        </w:rPr>
        <w:t>5</w:t>
      </w:r>
      <w:r w:rsidR="00550807" w:rsidRPr="005A0BA9">
        <w:rPr>
          <w:rFonts w:ascii="Sylfaen" w:hAnsi="Sylfaen"/>
          <w:bCs/>
          <w:noProof/>
          <w:lang w:val="ka-GE"/>
        </w:rPr>
        <w:t xml:space="preserve">%-ია, </w:t>
      </w:r>
      <w:r w:rsidRPr="005A0BA9">
        <w:rPr>
          <w:rFonts w:ascii="Sylfaen" w:hAnsi="Sylfaen"/>
          <w:bCs/>
          <w:noProof/>
          <w:lang w:val="ka-GE"/>
        </w:rPr>
        <w:t>მისი</w:t>
      </w:r>
      <w:r w:rsidRPr="00BA04E8">
        <w:rPr>
          <w:rFonts w:ascii="Sylfaen" w:hAnsi="Sylfaen"/>
          <w:bCs/>
          <w:noProof/>
          <w:lang w:val="ka-GE"/>
        </w:rPr>
        <w:t xml:space="preserve"> მოცულობა 202</w:t>
      </w:r>
      <w:r w:rsidR="00A57A39">
        <w:rPr>
          <w:rFonts w:ascii="Sylfaen" w:hAnsi="Sylfaen"/>
          <w:bCs/>
          <w:noProof/>
          <w:lang w:val="ka-GE"/>
        </w:rPr>
        <w:t>7</w:t>
      </w:r>
      <w:r w:rsidRPr="00BA04E8">
        <w:rPr>
          <w:rFonts w:ascii="Sylfaen" w:hAnsi="Sylfaen"/>
          <w:bCs/>
          <w:noProof/>
          <w:lang w:val="ka-GE"/>
        </w:rPr>
        <w:t xml:space="preserve"> წელს მთლიანი შემოსავლების </w:t>
      </w:r>
      <w:r w:rsidR="00A57A39">
        <w:rPr>
          <w:rFonts w:ascii="Sylfaen" w:hAnsi="Sylfaen"/>
          <w:bCs/>
          <w:noProof/>
          <w:lang w:val="ka-GE"/>
        </w:rPr>
        <w:t>71</w:t>
      </w:r>
      <w:r w:rsidRPr="00BA04E8">
        <w:rPr>
          <w:rFonts w:ascii="Sylfaen" w:hAnsi="Sylfaen"/>
          <w:bCs/>
          <w:noProof/>
          <w:lang w:val="ka-GE"/>
        </w:rPr>
        <w:t>%-ია (</w:t>
      </w:r>
      <w:r w:rsidR="008928A9" w:rsidRPr="00BA04E8">
        <w:rPr>
          <w:rFonts w:ascii="Sylfaen" w:hAnsi="Sylfaen"/>
          <w:bCs/>
          <w:noProof/>
          <w:lang w:val="ka-GE"/>
        </w:rPr>
        <w:t>2</w:t>
      </w:r>
      <w:r w:rsidR="00A57A39">
        <w:rPr>
          <w:rFonts w:ascii="Sylfaen" w:hAnsi="Sylfaen"/>
          <w:bCs/>
          <w:noProof/>
          <w:lang w:val="ka-GE"/>
        </w:rPr>
        <w:t>9</w:t>
      </w:r>
      <w:r w:rsidRPr="00BA04E8">
        <w:rPr>
          <w:rFonts w:ascii="Sylfaen" w:hAnsi="Sylfaen"/>
          <w:bCs/>
          <w:noProof/>
          <w:lang w:val="ka-GE"/>
        </w:rPr>
        <w:t>,</w:t>
      </w:r>
      <w:r w:rsidR="00A57A39">
        <w:rPr>
          <w:rFonts w:ascii="Sylfaen" w:hAnsi="Sylfaen"/>
          <w:bCs/>
          <w:noProof/>
          <w:lang w:val="ka-GE"/>
        </w:rPr>
        <w:t>9</w:t>
      </w:r>
      <w:r w:rsidRPr="00BA04E8">
        <w:rPr>
          <w:rFonts w:ascii="Sylfaen" w:hAnsi="Sylfaen"/>
          <w:bCs/>
          <w:noProof/>
          <w:lang w:val="ka-GE"/>
        </w:rPr>
        <w:t xml:space="preserve"> მლნ ლარი), ხოლო დღეს არსებული პროგნოზებით 20</w:t>
      </w:r>
      <w:r w:rsidR="002A00C2">
        <w:rPr>
          <w:rFonts w:ascii="Sylfaen" w:hAnsi="Sylfaen"/>
          <w:bCs/>
          <w:noProof/>
        </w:rPr>
        <w:t>30</w:t>
      </w:r>
      <w:r w:rsidRPr="00BA04E8">
        <w:rPr>
          <w:rFonts w:ascii="Sylfaen" w:hAnsi="Sylfaen"/>
          <w:bCs/>
          <w:noProof/>
          <w:lang w:val="ka-GE"/>
        </w:rPr>
        <w:t xml:space="preserve"> წლისათვის იგი მთლიანი </w:t>
      </w:r>
      <w:r w:rsidRPr="00F95522">
        <w:rPr>
          <w:rFonts w:ascii="Sylfaen" w:hAnsi="Sylfaen"/>
          <w:bCs/>
          <w:noProof/>
          <w:lang w:val="ka-GE"/>
        </w:rPr>
        <w:t xml:space="preserve">შემოსავლების </w:t>
      </w:r>
      <w:r w:rsidR="00A57A39">
        <w:rPr>
          <w:rFonts w:ascii="Sylfaen" w:hAnsi="Sylfaen"/>
          <w:bCs/>
          <w:noProof/>
          <w:lang w:val="ka-GE"/>
        </w:rPr>
        <w:t>74</w:t>
      </w:r>
      <w:r w:rsidRPr="00F95522">
        <w:rPr>
          <w:rFonts w:ascii="Sylfaen" w:hAnsi="Sylfaen"/>
          <w:bCs/>
          <w:noProof/>
          <w:lang w:val="ka-GE"/>
        </w:rPr>
        <w:t>,</w:t>
      </w:r>
      <w:r w:rsidR="00F95522" w:rsidRPr="00F95522">
        <w:rPr>
          <w:rFonts w:ascii="Sylfaen" w:hAnsi="Sylfaen"/>
          <w:bCs/>
          <w:noProof/>
          <w:lang w:val="ka-GE"/>
        </w:rPr>
        <w:t>0</w:t>
      </w:r>
      <w:r w:rsidRPr="00BA04E8">
        <w:rPr>
          <w:rFonts w:ascii="Sylfaen" w:hAnsi="Sylfaen"/>
          <w:bCs/>
          <w:noProof/>
          <w:lang w:val="ka-GE"/>
        </w:rPr>
        <w:t xml:space="preserve">% იქნება და </w:t>
      </w:r>
      <w:r w:rsidR="00F95522">
        <w:rPr>
          <w:rFonts w:ascii="Sylfaen" w:hAnsi="Sylfaen"/>
          <w:bCs/>
          <w:noProof/>
          <w:lang w:val="ka-GE"/>
        </w:rPr>
        <w:t>3</w:t>
      </w:r>
      <w:r w:rsidR="00A57A39">
        <w:rPr>
          <w:rFonts w:ascii="Sylfaen" w:hAnsi="Sylfaen"/>
          <w:bCs/>
          <w:noProof/>
          <w:lang w:val="ka-GE"/>
        </w:rPr>
        <w:t>8</w:t>
      </w:r>
      <w:r w:rsidRPr="00BA04E8">
        <w:rPr>
          <w:rFonts w:ascii="Sylfaen" w:hAnsi="Sylfaen"/>
          <w:bCs/>
          <w:noProof/>
          <w:lang w:val="ka-GE"/>
        </w:rPr>
        <w:t>,</w:t>
      </w:r>
      <w:r w:rsidR="00A57A39">
        <w:rPr>
          <w:rFonts w:ascii="Sylfaen" w:hAnsi="Sylfaen"/>
          <w:bCs/>
          <w:noProof/>
          <w:lang w:val="ka-GE"/>
        </w:rPr>
        <w:t>2</w:t>
      </w:r>
      <w:r w:rsidRPr="00BA04E8">
        <w:rPr>
          <w:rFonts w:ascii="Sylfaen" w:hAnsi="Sylfaen"/>
          <w:bCs/>
          <w:noProof/>
          <w:lang w:val="ka-GE"/>
        </w:rPr>
        <w:t xml:space="preserve"> მლნ ლარს მიაღწევს.</w:t>
      </w:r>
      <w:r>
        <w:rPr>
          <w:rFonts w:ascii="Sylfaen" w:hAnsi="Sylfaen"/>
          <w:bCs/>
          <w:noProof/>
          <w:lang w:val="ka-GE"/>
        </w:rPr>
        <w:t xml:space="preserve"> </w:t>
      </w:r>
    </w:p>
    <w:p w14:paraId="2D6AE9C1" w14:textId="2CAC4255" w:rsidR="00FE6CE6" w:rsidRPr="00146A0B" w:rsidRDefault="00FE6CE6" w:rsidP="00FE6CE6">
      <w:pPr>
        <w:jc w:val="both"/>
        <w:rPr>
          <w:rFonts w:ascii="Sylfaen" w:hAnsi="Sylfaen"/>
          <w:bCs/>
          <w:noProof/>
          <w:lang w:val="ka-GE"/>
        </w:rPr>
      </w:pPr>
      <w:r w:rsidRPr="00295829">
        <w:rPr>
          <w:rFonts w:ascii="Sylfaen" w:hAnsi="Sylfaen"/>
          <w:bCs/>
          <w:noProof/>
          <w:lang w:val="ka-GE"/>
        </w:rPr>
        <w:t xml:space="preserve">საანგარიშო პერიოდში, </w:t>
      </w:r>
      <w:r w:rsidR="009A040F" w:rsidRPr="00295829">
        <w:rPr>
          <w:rFonts w:ascii="Sylfaen" w:hAnsi="Sylfaen"/>
          <w:bCs/>
          <w:noProof/>
          <w:lang w:val="ka-GE"/>
        </w:rPr>
        <w:t>ახალციხის</w:t>
      </w:r>
      <w:r w:rsidRPr="00295829">
        <w:rPr>
          <w:rFonts w:ascii="Sylfaen" w:hAnsi="Sylfaen"/>
          <w:bCs/>
          <w:noProof/>
          <w:lang w:val="ka-GE"/>
        </w:rPr>
        <w:t xml:space="preserve"> მუნიციპალიტეტის ბიუჯეტში, ქონების გადასახადიდან მისაღები თანხები</w:t>
      </w:r>
      <w:r w:rsidR="00550807" w:rsidRPr="00295829">
        <w:rPr>
          <w:rFonts w:ascii="Sylfaen" w:hAnsi="Sylfaen"/>
          <w:bCs/>
          <w:noProof/>
          <w:lang w:val="ka-GE"/>
        </w:rPr>
        <w:t xml:space="preserve"> 202</w:t>
      </w:r>
      <w:r w:rsidR="002A00C2">
        <w:rPr>
          <w:rFonts w:ascii="Sylfaen" w:hAnsi="Sylfaen"/>
          <w:bCs/>
          <w:noProof/>
        </w:rPr>
        <w:t>7</w:t>
      </w:r>
      <w:r w:rsidR="00550807" w:rsidRPr="00295829">
        <w:rPr>
          <w:rFonts w:ascii="Sylfaen" w:hAnsi="Sylfaen"/>
          <w:bCs/>
          <w:noProof/>
          <w:lang w:val="ka-GE"/>
        </w:rPr>
        <w:t xml:space="preserve"> წელს მიმდინარე წ</w:t>
      </w:r>
      <w:r w:rsidR="00447146">
        <w:rPr>
          <w:rFonts w:ascii="Sylfaen" w:hAnsi="Sylfaen"/>
          <w:bCs/>
          <w:noProof/>
          <w:lang w:val="ka-GE"/>
        </w:rPr>
        <w:t xml:space="preserve">ელთან შედარებით 5%-იანი ზრდითაა </w:t>
      </w:r>
      <w:r w:rsidR="00550807" w:rsidRPr="00295829">
        <w:rPr>
          <w:rFonts w:ascii="Sylfaen" w:hAnsi="Sylfaen"/>
          <w:bCs/>
          <w:noProof/>
          <w:lang w:val="ka-GE"/>
        </w:rPr>
        <w:t>პროგნოზირებული, ხოლო 202</w:t>
      </w:r>
      <w:r w:rsidR="002A00C2">
        <w:rPr>
          <w:rFonts w:ascii="Sylfaen" w:hAnsi="Sylfaen"/>
          <w:bCs/>
          <w:noProof/>
        </w:rPr>
        <w:t>8</w:t>
      </w:r>
      <w:r w:rsidR="00447146">
        <w:rPr>
          <w:rFonts w:ascii="Sylfaen" w:hAnsi="Sylfaen"/>
          <w:bCs/>
          <w:noProof/>
          <w:lang w:val="ka-GE"/>
        </w:rPr>
        <w:t xml:space="preserve"> წელს </w:t>
      </w:r>
      <w:r w:rsidR="00550807" w:rsidRPr="00295829">
        <w:rPr>
          <w:rFonts w:ascii="Sylfaen" w:hAnsi="Sylfaen"/>
          <w:bCs/>
          <w:noProof/>
          <w:lang w:val="ka-GE"/>
        </w:rPr>
        <w:t xml:space="preserve">გაანგარიშება </w:t>
      </w:r>
      <w:r w:rsidR="00550807" w:rsidRPr="0032196B">
        <w:rPr>
          <w:rFonts w:ascii="Sylfaen" w:hAnsi="Sylfaen"/>
          <w:bCs/>
          <w:noProof/>
          <w:lang w:val="ka-GE"/>
        </w:rPr>
        <w:t xml:space="preserve">გაკეთებულია </w:t>
      </w:r>
      <w:r w:rsidR="005D0A16" w:rsidRPr="0032196B">
        <w:rPr>
          <w:rFonts w:ascii="Sylfaen" w:hAnsi="Sylfaen"/>
          <w:bCs/>
          <w:noProof/>
          <w:lang w:val="ka-GE"/>
        </w:rPr>
        <w:t>5</w:t>
      </w:r>
      <w:r w:rsidR="00447146">
        <w:rPr>
          <w:rFonts w:ascii="Sylfaen" w:hAnsi="Sylfaen"/>
          <w:bCs/>
          <w:noProof/>
          <w:lang w:val="ka-GE"/>
        </w:rPr>
        <w:t>,</w:t>
      </w:r>
      <w:r w:rsidR="00A57A39">
        <w:rPr>
          <w:rFonts w:ascii="Sylfaen" w:hAnsi="Sylfaen"/>
          <w:bCs/>
          <w:noProof/>
          <w:lang w:val="ka-GE"/>
        </w:rPr>
        <w:t>2</w:t>
      </w:r>
      <w:r w:rsidR="005D0A16" w:rsidRPr="0032196B">
        <w:rPr>
          <w:rFonts w:ascii="Sylfaen" w:hAnsi="Sylfaen"/>
          <w:bCs/>
          <w:noProof/>
          <w:lang w:val="ka-GE"/>
        </w:rPr>
        <w:t>%</w:t>
      </w:r>
      <w:r w:rsidR="00447146">
        <w:rPr>
          <w:rFonts w:ascii="Sylfaen" w:hAnsi="Sylfaen"/>
          <w:bCs/>
          <w:noProof/>
          <w:lang w:val="ka-GE"/>
        </w:rPr>
        <w:t>-იანი</w:t>
      </w:r>
      <w:r w:rsidR="00550807" w:rsidRPr="0032196B">
        <w:rPr>
          <w:rFonts w:ascii="Sylfaen" w:hAnsi="Sylfaen"/>
          <w:bCs/>
          <w:noProof/>
          <w:lang w:val="ka-GE"/>
        </w:rPr>
        <w:t xml:space="preserve"> ზრდი</w:t>
      </w:r>
      <w:r w:rsidR="00447146">
        <w:rPr>
          <w:rFonts w:ascii="Sylfaen" w:hAnsi="Sylfaen"/>
          <w:bCs/>
          <w:noProof/>
          <w:lang w:val="ka-GE"/>
        </w:rPr>
        <w:t>თ, 202</w:t>
      </w:r>
      <w:r w:rsidR="002A00C2">
        <w:rPr>
          <w:rFonts w:ascii="Sylfaen" w:hAnsi="Sylfaen"/>
          <w:bCs/>
          <w:noProof/>
        </w:rPr>
        <w:t>9</w:t>
      </w:r>
      <w:r w:rsidR="00447146">
        <w:rPr>
          <w:rFonts w:ascii="Sylfaen" w:hAnsi="Sylfaen"/>
          <w:bCs/>
          <w:noProof/>
          <w:lang w:val="ka-GE"/>
        </w:rPr>
        <w:t>-20</w:t>
      </w:r>
      <w:r w:rsidR="002A00C2">
        <w:rPr>
          <w:rFonts w:ascii="Sylfaen" w:hAnsi="Sylfaen"/>
          <w:bCs/>
          <w:noProof/>
        </w:rPr>
        <w:t>30</w:t>
      </w:r>
      <w:r w:rsidR="00447146">
        <w:rPr>
          <w:rFonts w:ascii="Sylfaen" w:hAnsi="Sylfaen"/>
          <w:bCs/>
          <w:noProof/>
          <w:lang w:val="ka-GE"/>
        </w:rPr>
        <w:t xml:space="preserve"> წლებში კი 5,</w:t>
      </w:r>
      <w:r w:rsidR="00A57A39">
        <w:rPr>
          <w:rFonts w:ascii="Sylfaen" w:hAnsi="Sylfaen"/>
          <w:bCs/>
          <w:noProof/>
          <w:lang w:val="ka-GE"/>
        </w:rPr>
        <w:t>3</w:t>
      </w:r>
      <w:r w:rsidR="00447146">
        <w:rPr>
          <w:rFonts w:ascii="Sylfaen" w:hAnsi="Sylfaen"/>
          <w:bCs/>
          <w:noProof/>
          <w:lang w:val="ka-GE"/>
        </w:rPr>
        <w:t>%-იანი ზრდით</w:t>
      </w:r>
      <w:r w:rsidRPr="00295829">
        <w:rPr>
          <w:rFonts w:ascii="Sylfaen" w:hAnsi="Sylfaen"/>
          <w:bCs/>
          <w:noProof/>
          <w:lang w:val="ka-GE"/>
        </w:rPr>
        <w:t>. ქონების გადასახადი ფორმირების ძირითადი წყაროა</w:t>
      </w:r>
      <w:r w:rsidR="00D0109C" w:rsidRPr="00295829">
        <w:rPr>
          <w:rFonts w:ascii="Sylfaen" w:hAnsi="Sylfaen"/>
          <w:bCs/>
          <w:noProof/>
          <w:lang w:val="ka-GE"/>
        </w:rPr>
        <w:t xml:space="preserve"> გადასახადი საწარმოთა ქონებაზე და</w:t>
      </w:r>
      <w:r w:rsidRPr="00295829">
        <w:rPr>
          <w:rFonts w:ascii="Sylfaen" w:hAnsi="Sylfaen"/>
          <w:bCs/>
          <w:noProof/>
          <w:lang w:val="ka-GE"/>
        </w:rPr>
        <w:t xml:space="preserve"> ფიზიკური</w:t>
      </w:r>
      <w:r w:rsidR="00D0109C" w:rsidRPr="00295829">
        <w:rPr>
          <w:rFonts w:ascii="Sylfaen" w:hAnsi="Sylfaen"/>
          <w:bCs/>
          <w:noProof/>
          <w:lang w:val="ka-GE"/>
        </w:rPr>
        <w:t xml:space="preserve"> და იურიდიული</w:t>
      </w:r>
      <w:r w:rsidRPr="00295829">
        <w:rPr>
          <w:rFonts w:ascii="Sylfaen" w:hAnsi="Sylfaen"/>
          <w:bCs/>
          <w:noProof/>
          <w:lang w:val="ka-GE"/>
        </w:rPr>
        <w:t xml:space="preserve"> პირების მიერ სასოფლო-სამეურნეო დანიშნულების მიწის გადასახადზე გადახდილი თანხები.</w:t>
      </w:r>
    </w:p>
    <w:p w14:paraId="799666FA" w14:textId="671132F2" w:rsidR="00FE6CE6" w:rsidRPr="00146A0B" w:rsidRDefault="00153F1F" w:rsidP="00FE6CE6">
      <w:pPr>
        <w:jc w:val="both"/>
        <w:rPr>
          <w:rFonts w:ascii="Sylfaen" w:hAnsi="Sylfaen"/>
          <w:bCs/>
          <w:noProof/>
          <w:lang w:val="ka-GE"/>
        </w:rPr>
      </w:pPr>
      <w:r>
        <w:rPr>
          <w:rFonts w:ascii="Sylfaen" w:hAnsi="Sylfaen"/>
          <w:bCs/>
          <w:noProof/>
          <w:lang w:val="ka-GE"/>
        </w:rPr>
        <w:t>ახალციხის</w:t>
      </w:r>
      <w:r w:rsidR="00FE6CE6" w:rsidRPr="00146A0B">
        <w:rPr>
          <w:rFonts w:ascii="Sylfaen" w:hAnsi="Sylfaen"/>
          <w:bCs/>
          <w:noProof/>
          <w:lang w:val="ka-GE"/>
        </w:rPr>
        <w:t xml:space="preserve"> მუნიციპალიტეტის ბიუჯეტის სხვა შემოსავლები</w:t>
      </w:r>
      <w:r w:rsidR="00FE6CE6">
        <w:rPr>
          <w:rFonts w:ascii="Sylfaen" w:hAnsi="Sylfaen"/>
          <w:bCs/>
          <w:noProof/>
          <w:lang w:val="ka-GE"/>
        </w:rPr>
        <w:t xml:space="preserve">ს ფორმირების </w:t>
      </w:r>
      <w:r w:rsidR="00FE6CE6" w:rsidRPr="00146A0B">
        <w:rPr>
          <w:rFonts w:ascii="Sylfaen" w:hAnsi="Sylfaen"/>
          <w:bCs/>
          <w:noProof/>
          <w:lang w:val="ka-GE"/>
        </w:rPr>
        <w:t>ძირითად</w:t>
      </w:r>
      <w:r w:rsidR="00FE6CE6">
        <w:rPr>
          <w:rFonts w:ascii="Sylfaen" w:hAnsi="Sylfaen"/>
          <w:bCs/>
          <w:noProof/>
          <w:lang w:val="ka-GE"/>
        </w:rPr>
        <w:t>ი წყაროა</w:t>
      </w:r>
      <w:r w:rsidR="00FE6CE6" w:rsidRPr="00146A0B">
        <w:rPr>
          <w:rFonts w:ascii="Sylfaen" w:hAnsi="Sylfaen"/>
          <w:bCs/>
          <w:noProof/>
          <w:lang w:val="ka-GE"/>
        </w:rPr>
        <w:t xml:space="preserve"> </w:t>
      </w:r>
      <w:r w:rsidR="00FE6CE6">
        <w:rPr>
          <w:rFonts w:ascii="Sylfaen" w:hAnsi="Sylfaen"/>
          <w:bCs/>
          <w:noProof/>
          <w:lang w:val="ka-GE"/>
        </w:rPr>
        <w:t xml:space="preserve">წიაღით სარგებლობის </w:t>
      </w:r>
      <w:r w:rsidR="00FE6CE6" w:rsidRPr="00146A0B">
        <w:rPr>
          <w:rFonts w:ascii="Sylfaen" w:hAnsi="Sylfaen"/>
          <w:bCs/>
          <w:noProof/>
          <w:lang w:val="ka-GE"/>
        </w:rPr>
        <w:t>მოსაკრებე</w:t>
      </w:r>
      <w:r w:rsidR="00FE6CE6">
        <w:rPr>
          <w:rFonts w:ascii="Sylfaen" w:hAnsi="Sylfaen"/>
          <w:bCs/>
          <w:noProof/>
          <w:lang w:val="ka-GE"/>
        </w:rPr>
        <w:t>ლ</w:t>
      </w:r>
      <w:r w:rsidR="00FE6CE6" w:rsidRPr="00146A0B">
        <w:rPr>
          <w:rFonts w:ascii="Sylfaen" w:hAnsi="Sylfaen"/>
          <w:bCs/>
          <w:noProof/>
          <w:lang w:val="ka-GE"/>
        </w:rPr>
        <w:t>ი</w:t>
      </w:r>
      <w:r>
        <w:rPr>
          <w:rFonts w:ascii="Sylfaen" w:hAnsi="Sylfaen"/>
          <w:bCs/>
          <w:noProof/>
          <w:lang w:val="ka-GE"/>
        </w:rPr>
        <w:t xml:space="preserve"> და საქონლი</w:t>
      </w:r>
      <w:r w:rsidR="005D0A16">
        <w:rPr>
          <w:rFonts w:ascii="Sylfaen" w:hAnsi="Sylfaen"/>
          <w:bCs/>
          <w:noProof/>
          <w:lang w:val="ka-GE"/>
        </w:rPr>
        <w:t>სა</w:t>
      </w:r>
      <w:r>
        <w:rPr>
          <w:rFonts w:ascii="Sylfaen" w:hAnsi="Sylfaen"/>
          <w:bCs/>
          <w:noProof/>
          <w:lang w:val="ka-GE"/>
        </w:rPr>
        <w:t xml:space="preserve"> და მომსახურების რეალიზაციიდან მიღებული შემოსავალი</w:t>
      </w:r>
      <w:r w:rsidR="00FE6CE6" w:rsidRPr="00146A0B">
        <w:rPr>
          <w:rFonts w:ascii="Sylfaen" w:hAnsi="Sylfaen"/>
          <w:bCs/>
          <w:noProof/>
          <w:lang w:val="ka-GE"/>
        </w:rPr>
        <w:t xml:space="preserve">. </w:t>
      </w:r>
    </w:p>
    <w:p w14:paraId="7C109EEA" w14:textId="7A99BA93" w:rsidR="00351758" w:rsidRPr="00351758" w:rsidRDefault="00FE6CE6" w:rsidP="00153F1F">
      <w:pPr>
        <w:jc w:val="both"/>
        <w:rPr>
          <w:rFonts w:ascii="Sylfaen" w:hAnsi="Sylfaen"/>
          <w:lang w:val="ka-GE"/>
        </w:rPr>
      </w:pPr>
      <w:r>
        <w:rPr>
          <w:rFonts w:ascii="Sylfaen" w:hAnsi="Sylfaen"/>
          <w:bCs/>
          <w:noProof/>
          <w:lang w:val="ka-GE"/>
        </w:rPr>
        <w:t>როგორც ზემო</w:t>
      </w:r>
      <w:r w:rsidR="005D0A16">
        <w:rPr>
          <w:rFonts w:ascii="Sylfaen" w:hAnsi="Sylfaen"/>
          <w:bCs/>
          <w:noProof/>
          <w:lang w:val="ka-GE"/>
        </w:rPr>
        <w:t>თ</w:t>
      </w:r>
      <w:r>
        <w:rPr>
          <w:rFonts w:ascii="Sylfaen" w:hAnsi="Sylfaen"/>
          <w:bCs/>
          <w:noProof/>
          <w:lang w:val="ka-GE"/>
        </w:rPr>
        <w:t xml:space="preserve"> ა</w:t>
      </w:r>
      <w:r w:rsidR="00266183">
        <w:rPr>
          <w:rFonts w:ascii="Sylfaen" w:hAnsi="Sylfaen"/>
          <w:bCs/>
          <w:noProof/>
          <w:lang w:val="ka-GE"/>
        </w:rPr>
        <w:t>ღვ</w:t>
      </w:r>
      <w:r>
        <w:rPr>
          <w:rFonts w:ascii="Sylfaen" w:hAnsi="Sylfaen"/>
          <w:bCs/>
          <w:noProof/>
          <w:lang w:val="ka-GE"/>
        </w:rPr>
        <w:t>ნიშნეთ</w:t>
      </w:r>
      <w:r w:rsidR="00266183">
        <w:rPr>
          <w:rFonts w:ascii="Sylfaen" w:hAnsi="Sylfaen"/>
          <w:bCs/>
          <w:noProof/>
        </w:rPr>
        <w:t>,</w:t>
      </w:r>
      <w:r>
        <w:rPr>
          <w:rFonts w:ascii="Sylfaen" w:hAnsi="Sylfaen"/>
          <w:bCs/>
          <w:noProof/>
          <w:lang w:val="ka-GE"/>
        </w:rPr>
        <w:t xml:space="preserve"> </w:t>
      </w:r>
      <w:r w:rsidRPr="00146A0B">
        <w:rPr>
          <w:rFonts w:ascii="Sylfaen" w:hAnsi="Sylfaen"/>
          <w:bCs/>
          <w:noProof/>
          <w:lang w:val="ka-GE"/>
        </w:rPr>
        <w:t>მუნიციპალიტეტის ბიუჯეტის შემოსავლებში დიდი წილი უჭირავს სახელმწიფო ბიუჯეტიდან გამოყოფილ კაპიტალურ ტრანსფერებს. 20</w:t>
      </w:r>
      <w:r w:rsidR="00550807">
        <w:rPr>
          <w:rFonts w:ascii="Sylfaen" w:hAnsi="Sylfaen"/>
          <w:bCs/>
          <w:noProof/>
          <w:lang w:val="ka-GE"/>
        </w:rPr>
        <w:t>2</w:t>
      </w:r>
      <w:r w:rsidR="002A00C2">
        <w:rPr>
          <w:rFonts w:ascii="Sylfaen" w:hAnsi="Sylfaen"/>
          <w:bCs/>
          <w:noProof/>
        </w:rPr>
        <w:t>7</w:t>
      </w:r>
      <w:r w:rsidRPr="00146A0B">
        <w:rPr>
          <w:rFonts w:ascii="Sylfaen" w:hAnsi="Sylfaen"/>
          <w:bCs/>
          <w:noProof/>
          <w:lang w:val="ka-GE"/>
        </w:rPr>
        <w:t>-20</w:t>
      </w:r>
      <w:r w:rsidR="002A00C2">
        <w:rPr>
          <w:rFonts w:ascii="Sylfaen" w:hAnsi="Sylfaen"/>
          <w:bCs/>
          <w:noProof/>
        </w:rPr>
        <w:t>30</w:t>
      </w:r>
      <w:r w:rsidRPr="00146A0B">
        <w:rPr>
          <w:rFonts w:ascii="Sylfaen" w:hAnsi="Sylfaen"/>
          <w:bCs/>
          <w:noProof/>
          <w:lang w:val="ka-GE"/>
        </w:rPr>
        <w:t xml:space="preserve"> წლების მიხედვით </w:t>
      </w:r>
      <w:r>
        <w:rPr>
          <w:rFonts w:ascii="Sylfaen" w:hAnsi="Sylfaen"/>
          <w:bCs/>
          <w:noProof/>
          <w:lang w:val="ka-GE"/>
        </w:rPr>
        <w:t>იგი ბიუჯეტის შემოსულობების</w:t>
      </w:r>
      <w:r w:rsidRPr="00146A0B">
        <w:rPr>
          <w:rFonts w:ascii="Sylfaen" w:hAnsi="Sylfaen"/>
          <w:bCs/>
          <w:noProof/>
          <w:lang w:val="ka-GE"/>
        </w:rPr>
        <w:t xml:space="preserve"> </w:t>
      </w:r>
      <w:r w:rsidRPr="001A1A39">
        <w:rPr>
          <w:rFonts w:ascii="Sylfaen" w:hAnsi="Sylfaen"/>
          <w:bCs/>
          <w:noProof/>
          <w:lang w:val="ka-GE"/>
        </w:rPr>
        <w:t xml:space="preserve">დაახლოებით </w:t>
      </w:r>
      <w:r w:rsidR="0092162E" w:rsidRPr="001A1A39">
        <w:rPr>
          <w:rFonts w:ascii="Sylfaen" w:hAnsi="Sylfaen"/>
          <w:bCs/>
          <w:noProof/>
          <w:lang w:val="ka-GE"/>
        </w:rPr>
        <w:t>24</w:t>
      </w:r>
      <w:r w:rsidRPr="001A1A39">
        <w:rPr>
          <w:rFonts w:ascii="Sylfaen" w:hAnsi="Sylfaen"/>
          <w:bCs/>
          <w:noProof/>
          <w:lang w:val="ka-GE"/>
        </w:rPr>
        <w:t>-</w:t>
      </w:r>
      <w:r w:rsidR="0092162E" w:rsidRPr="001A1A39">
        <w:rPr>
          <w:rFonts w:ascii="Sylfaen" w:hAnsi="Sylfaen"/>
          <w:bCs/>
          <w:noProof/>
          <w:lang w:val="ka-GE"/>
        </w:rPr>
        <w:t>25</w:t>
      </w:r>
      <w:r w:rsidRPr="001A1A39">
        <w:rPr>
          <w:rFonts w:ascii="Sylfaen" w:hAnsi="Sylfaen"/>
          <w:bCs/>
          <w:noProof/>
          <w:lang w:val="ka-GE"/>
        </w:rPr>
        <w:t>%-ს</w:t>
      </w:r>
      <w:r>
        <w:rPr>
          <w:rFonts w:ascii="Sylfaen" w:hAnsi="Sylfaen"/>
          <w:bCs/>
          <w:noProof/>
          <w:lang w:val="ka-GE"/>
        </w:rPr>
        <w:t xml:space="preserve"> შეადგენს</w:t>
      </w:r>
      <w:r w:rsidRPr="00146A0B">
        <w:rPr>
          <w:rFonts w:ascii="Sylfaen" w:hAnsi="Sylfaen"/>
          <w:bCs/>
          <w:noProof/>
          <w:lang w:val="ka-GE"/>
        </w:rPr>
        <w:t>.</w:t>
      </w:r>
      <w:r>
        <w:rPr>
          <w:rFonts w:ascii="Sylfaen" w:hAnsi="Sylfaen"/>
          <w:bCs/>
          <w:noProof/>
          <w:lang w:val="ka-GE"/>
        </w:rPr>
        <w:t xml:space="preserve"> მუნიციპალიტეტის 202</w:t>
      </w:r>
      <w:r w:rsidR="002A00C2">
        <w:rPr>
          <w:rFonts w:ascii="Sylfaen" w:hAnsi="Sylfaen"/>
          <w:bCs/>
          <w:noProof/>
        </w:rPr>
        <w:t>7</w:t>
      </w:r>
      <w:r>
        <w:rPr>
          <w:rFonts w:ascii="Sylfaen" w:hAnsi="Sylfaen"/>
          <w:bCs/>
          <w:noProof/>
          <w:lang w:val="ka-GE"/>
        </w:rPr>
        <w:t>-20</w:t>
      </w:r>
      <w:r w:rsidR="002A00C2">
        <w:rPr>
          <w:rFonts w:ascii="Sylfaen" w:hAnsi="Sylfaen"/>
          <w:bCs/>
          <w:noProof/>
        </w:rPr>
        <w:t>30</w:t>
      </w:r>
      <w:r>
        <w:rPr>
          <w:rFonts w:ascii="Sylfaen" w:hAnsi="Sylfaen"/>
          <w:bCs/>
          <w:noProof/>
          <w:lang w:val="ka-GE"/>
        </w:rPr>
        <w:t xml:space="preserve"> წლების ტრანსფერების ნაწილში ასევე გათვალისწინებულია მიზნობრივი ტრანსფერი დელეგირებული უფლებამოსილებების განხორციელებისათვის, რომლის მოცულობაც გასული წლების მოცულობის </w:t>
      </w:r>
      <w:r w:rsidRPr="0034340E">
        <w:rPr>
          <w:rFonts w:ascii="Sylfaen" w:hAnsi="Sylfaen"/>
          <w:bCs/>
          <w:noProof/>
          <w:lang w:val="ka-GE"/>
        </w:rPr>
        <w:t>ანალოგიურია.</w:t>
      </w:r>
    </w:p>
    <w:p w14:paraId="44DDA722" w14:textId="39931AFD" w:rsidR="00310620" w:rsidRPr="00310620" w:rsidRDefault="000E3E97" w:rsidP="000E3E97">
      <w:pPr>
        <w:pStyle w:val="Heading2"/>
        <w:numPr>
          <w:ilvl w:val="0"/>
          <w:numId w:val="0"/>
        </w:numPr>
        <w:ind w:left="284"/>
        <w:rPr>
          <w:rFonts w:ascii="Sylfaen" w:hAnsi="Sylfaen"/>
          <w:lang w:val="ka-GE"/>
        </w:rPr>
      </w:pPr>
      <w:bookmarkStart w:id="7" w:name="_Toc52141507"/>
      <w:r>
        <w:rPr>
          <w:rFonts w:ascii="Sylfaen" w:hAnsi="Sylfaen"/>
          <w:sz w:val="24"/>
          <w:szCs w:val="24"/>
          <w:lang w:val="ka-GE"/>
        </w:rPr>
        <w:t xml:space="preserve">1.4 </w:t>
      </w:r>
      <w:r w:rsidR="0022153A">
        <w:rPr>
          <w:rFonts w:ascii="Sylfaen" w:hAnsi="Sylfaen"/>
          <w:sz w:val="24"/>
          <w:szCs w:val="24"/>
          <w:lang w:val="ka-GE"/>
        </w:rPr>
        <w:t xml:space="preserve">ახალციხის </w:t>
      </w:r>
      <w:r w:rsidR="00673EA3" w:rsidRPr="00476418">
        <w:rPr>
          <w:rFonts w:ascii="Sylfaen" w:hAnsi="Sylfaen"/>
          <w:sz w:val="24"/>
          <w:szCs w:val="24"/>
          <w:lang w:val="ka-GE"/>
        </w:rPr>
        <w:t>მუნიციპალიტეტის გადასახდელები პრიორიტეტების მიხედვით</w:t>
      </w:r>
      <w:bookmarkEnd w:id="7"/>
    </w:p>
    <w:p w14:paraId="066199BF" w14:textId="77777777" w:rsidR="00310620" w:rsidRPr="000B2505" w:rsidRDefault="00310620" w:rsidP="000B2505">
      <w:pPr>
        <w:jc w:val="right"/>
        <w:rPr>
          <w:rFonts w:ascii="Sylfaen" w:hAnsi="Sylfaen"/>
          <w:i/>
          <w:iCs/>
          <w:noProof/>
          <w:sz w:val="16"/>
          <w:szCs w:val="16"/>
          <w:lang w:val="ka-GE"/>
        </w:rPr>
      </w:pPr>
      <w:r w:rsidRPr="000B2505">
        <w:rPr>
          <w:rFonts w:ascii="Sylfaen" w:hAnsi="Sylfaen"/>
          <w:i/>
          <w:iCs/>
          <w:noProof/>
          <w:sz w:val="16"/>
          <w:szCs w:val="16"/>
          <w:lang w:val="ka-GE"/>
        </w:rPr>
        <w:t>ათასი ლარი</w:t>
      </w:r>
    </w:p>
    <w:tbl>
      <w:tblPr>
        <w:tblW w:w="5000" w:type="pct"/>
        <w:tblLook w:val="04A0" w:firstRow="1" w:lastRow="0" w:firstColumn="1" w:lastColumn="0" w:noHBand="0" w:noVBand="1"/>
      </w:tblPr>
      <w:tblGrid>
        <w:gridCol w:w="4270"/>
        <w:gridCol w:w="2024"/>
        <w:gridCol w:w="1622"/>
        <w:gridCol w:w="1328"/>
        <w:gridCol w:w="1374"/>
        <w:gridCol w:w="1573"/>
        <w:gridCol w:w="1573"/>
        <w:gridCol w:w="1570"/>
      </w:tblGrid>
      <w:tr w:rsidR="00310620" w:rsidRPr="008D1730" w14:paraId="651A471A" w14:textId="77777777" w:rsidTr="00E25889">
        <w:trPr>
          <w:trHeight w:val="675"/>
        </w:trPr>
        <w:tc>
          <w:tcPr>
            <w:tcW w:w="139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53F86B" w14:textId="77777777" w:rsidR="00310620" w:rsidRPr="00556B54" w:rsidRDefault="00310620" w:rsidP="00655E76">
            <w:pPr>
              <w:jc w:val="center"/>
              <w:rPr>
                <w:rFonts w:ascii="Arial CYR" w:hAnsi="Arial CYR" w:cs="Arial CYR"/>
                <w:b/>
                <w:bCs/>
                <w:sz w:val="18"/>
                <w:szCs w:val="18"/>
              </w:rPr>
            </w:pPr>
            <w:r w:rsidRPr="00556B54">
              <w:rPr>
                <w:rFonts w:ascii="Sylfaen" w:hAnsi="Sylfaen" w:cs="Sylfaen"/>
                <w:b/>
                <w:bCs/>
                <w:sz w:val="18"/>
                <w:szCs w:val="18"/>
              </w:rPr>
              <w:t>დასახელება</w:t>
            </w:r>
            <w:r w:rsidRPr="00556B54">
              <w:rPr>
                <w:rFonts w:ascii="Arial CYR" w:hAnsi="Arial CYR" w:cs="Arial CYR"/>
                <w:b/>
                <w:bCs/>
                <w:sz w:val="18"/>
                <w:szCs w:val="18"/>
              </w:rPr>
              <w:t xml:space="preserve"> </w:t>
            </w:r>
          </w:p>
        </w:tc>
        <w:tc>
          <w:tcPr>
            <w:tcW w:w="660" w:type="pct"/>
            <w:tcBorders>
              <w:top w:val="single" w:sz="4" w:space="0" w:color="auto"/>
              <w:left w:val="nil"/>
              <w:bottom w:val="single" w:sz="4" w:space="0" w:color="auto"/>
              <w:right w:val="single" w:sz="4" w:space="0" w:color="auto"/>
            </w:tcBorders>
            <w:shd w:val="clear" w:color="000000" w:fill="FFFFFF"/>
          </w:tcPr>
          <w:p w14:paraId="556E1E60" w14:textId="77777777" w:rsidR="00310620" w:rsidRPr="00556B54" w:rsidRDefault="00310620" w:rsidP="00655E76">
            <w:pPr>
              <w:jc w:val="center"/>
              <w:rPr>
                <w:rFonts w:ascii="Sylfaen" w:hAnsi="Sylfaen" w:cs="Arial CYR"/>
                <w:b/>
                <w:bCs/>
                <w:sz w:val="16"/>
                <w:szCs w:val="16"/>
                <w:lang w:val="ka-GE"/>
              </w:rPr>
            </w:pPr>
            <w:r w:rsidRPr="00556B54">
              <w:rPr>
                <w:rFonts w:ascii="Sylfaen" w:hAnsi="Sylfaen" w:cs="Arial CYR"/>
                <w:b/>
                <w:bCs/>
                <w:sz w:val="16"/>
                <w:szCs w:val="16"/>
                <w:lang w:val="ka-GE"/>
              </w:rPr>
              <w:t>პრიორიტეტის კოდი</w:t>
            </w:r>
          </w:p>
        </w:tc>
        <w:tc>
          <w:tcPr>
            <w:tcW w:w="52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902C3A" w14:textId="5A4DEAFE" w:rsidR="00310620" w:rsidRPr="00EB4593" w:rsidRDefault="00310620" w:rsidP="002A00C2">
            <w:pPr>
              <w:jc w:val="center"/>
              <w:rPr>
                <w:rFonts w:ascii="Sylfaen" w:hAnsi="Sylfaen" w:cs="Arial CYR"/>
                <w:b/>
                <w:bCs/>
                <w:sz w:val="16"/>
                <w:szCs w:val="16"/>
              </w:rPr>
            </w:pPr>
            <w:r w:rsidRPr="00EB4593">
              <w:rPr>
                <w:rFonts w:ascii="Sylfaen" w:hAnsi="Sylfaen" w:cs="Arial CYR"/>
                <w:b/>
                <w:bCs/>
                <w:sz w:val="16"/>
                <w:szCs w:val="16"/>
              </w:rPr>
              <w:t>20</w:t>
            </w:r>
            <w:r w:rsidR="00DA2887" w:rsidRPr="00EB4593">
              <w:rPr>
                <w:rFonts w:ascii="Sylfaen" w:hAnsi="Sylfaen" w:cs="Arial CYR"/>
                <w:b/>
                <w:bCs/>
                <w:sz w:val="16"/>
                <w:szCs w:val="16"/>
              </w:rPr>
              <w:t>2</w:t>
            </w:r>
            <w:r w:rsidR="002A00C2" w:rsidRPr="00EB4593">
              <w:rPr>
                <w:rFonts w:ascii="Sylfaen" w:hAnsi="Sylfaen" w:cs="Arial CYR"/>
                <w:b/>
                <w:bCs/>
                <w:sz w:val="16"/>
                <w:szCs w:val="16"/>
              </w:rPr>
              <w:t>5</w:t>
            </w:r>
            <w:r w:rsidRPr="00EB4593">
              <w:rPr>
                <w:rFonts w:ascii="Sylfaen" w:hAnsi="Sylfaen" w:cs="Arial CYR"/>
                <w:b/>
                <w:bCs/>
                <w:sz w:val="16"/>
                <w:szCs w:val="16"/>
              </w:rPr>
              <w:t xml:space="preserve"> </w:t>
            </w:r>
            <w:r w:rsidRPr="00EB4593">
              <w:rPr>
                <w:rFonts w:ascii="Sylfaen" w:hAnsi="Sylfaen" w:cs="Sylfaen"/>
                <w:b/>
                <w:bCs/>
                <w:sz w:val="16"/>
                <w:szCs w:val="16"/>
              </w:rPr>
              <w:t>ფაქტი</w:t>
            </w:r>
          </w:p>
        </w:tc>
        <w:tc>
          <w:tcPr>
            <w:tcW w:w="433" w:type="pct"/>
            <w:tcBorders>
              <w:top w:val="single" w:sz="4" w:space="0" w:color="auto"/>
              <w:left w:val="nil"/>
              <w:bottom w:val="single" w:sz="4" w:space="0" w:color="auto"/>
              <w:right w:val="single" w:sz="4" w:space="0" w:color="auto"/>
            </w:tcBorders>
            <w:shd w:val="clear" w:color="000000" w:fill="FFFFFF"/>
            <w:vAlign w:val="center"/>
            <w:hideMark/>
          </w:tcPr>
          <w:p w14:paraId="41FDA7BA" w14:textId="2A48CB42" w:rsidR="00310620" w:rsidRPr="00EB4593" w:rsidRDefault="00310620" w:rsidP="002A00C2">
            <w:pPr>
              <w:jc w:val="center"/>
              <w:rPr>
                <w:rFonts w:ascii="Sylfaen" w:hAnsi="Sylfaen" w:cs="Arial CYR"/>
                <w:b/>
                <w:bCs/>
                <w:sz w:val="16"/>
                <w:szCs w:val="16"/>
              </w:rPr>
            </w:pPr>
            <w:r w:rsidRPr="00EB4593">
              <w:rPr>
                <w:rFonts w:ascii="Sylfaen" w:hAnsi="Sylfaen" w:cs="Arial CYR"/>
                <w:b/>
                <w:bCs/>
                <w:sz w:val="16"/>
                <w:szCs w:val="16"/>
              </w:rPr>
              <w:t>20</w:t>
            </w:r>
            <w:r w:rsidRPr="00EB4593">
              <w:rPr>
                <w:rFonts w:ascii="Sylfaen" w:hAnsi="Sylfaen" w:cs="Arial CYR"/>
                <w:b/>
                <w:bCs/>
                <w:sz w:val="16"/>
                <w:szCs w:val="16"/>
                <w:lang w:val="ka-GE"/>
              </w:rPr>
              <w:t>2</w:t>
            </w:r>
            <w:r w:rsidR="002A00C2" w:rsidRPr="00EB4593">
              <w:rPr>
                <w:rFonts w:ascii="Sylfaen" w:hAnsi="Sylfaen" w:cs="Arial CYR"/>
                <w:b/>
                <w:bCs/>
                <w:sz w:val="16"/>
                <w:szCs w:val="16"/>
              </w:rPr>
              <w:t>6</w:t>
            </w:r>
            <w:r w:rsidRPr="00EB4593">
              <w:rPr>
                <w:rFonts w:ascii="Sylfaen" w:hAnsi="Sylfaen" w:cs="Arial CYR"/>
                <w:b/>
                <w:bCs/>
                <w:sz w:val="16"/>
                <w:szCs w:val="16"/>
              </w:rPr>
              <w:t xml:space="preserve"> </w:t>
            </w:r>
            <w:r w:rsidRPr="00EB4593">
              <w:rPr>
                <w:rFonts w:ascii="Sylfaen" w:hAnsi="Sylfaen" w:cs="Sylfaen"/>
                <w:b/>
                <w:bCs/>
                <w:sz w:val="16"/>
                <w:szCs w:val="16"/>
              </w:rPr>
              <w:t>გეგმა</w:t>
            </w:r>
          </w:p>
        </w:tc>
        <w:tc>
          <w:tcPr>
            <w:tcW w:w="448" w:type="pct"/>
            <w:tcBorders>
              <w:top w:val="single" w:sz="4" w:space="0" w:color="auto"/>
              <w:left w:val="nil"/>
              <w:bottom w:val="single" w:sz="4" w:space="0" w:color="auto"/>
              <w:right w:val="single" w:sz="4" w:space="0" w:color="auto"/>
            </w:tcBorders>
            <w:shd w:val="clear" w:color="000000" w:fill="FFFFFF"/>
            <w:vAlign w:val="center"/>
            <w:hideMark/>
          </w:tcPr>
          <w:p w14:paraId="3B1871BF" w14:textId="01C28EFC" w:rsidR="00310620" w:rsidRPr="00EB4593" w:rsidRDefault="00310620" w:rsidP="002A00C2">
            <w:pPr>
              <w:jc w:val="center"/>
              <w:rPr>
                <w:rFonts w:ascii="Sylfaen" w:hAnsi="Sylfaen" w:cs="Arial CYR"/>
                <w:b/>
                <w:bCs/>
                <w:sz w:val="16"/>
                <w:szCs w:val="16"/>
              </w:rPr>
            </w:pPr>
            <w:r w:rsidRPr="00EB4593">
              <w:rPr>
                <w:rFonts w:ascii="Sylfaen" w:hAnsi="Sylfaen" w:cs="Arial CYR"/>
                <w:b/>
                <w:bCs/>
                <w:sz w:val="16"/>
                <w:szCs w:val="16"/>
              </w:rPr>
              <w:t>20</w:t>
            </w:r>
            <w:r w:rsidRPr="00EB4593">
              <w:rPr>
                <w:rFonts w:ascii="Sylfaen" w:hAnsi="Sylfaen" w:cs="Arial CYR"/>
                <w:b/>
                <w:bCs/>
                <w:sz w:val="16"/>
                <w:szCs w:val="16"/>
                <w:lang w:val="ka-GE"/>
              </w:rPr>
              <w:t>2</w:t>
            </w:r>
            <w:r w:rsidR="002A00C2" w:rsidRPr="00EB4593">
              <w:rPr>
                <w:rFonts w:ascii="Sylfaen" w:hAnsi="Sylfaen" w:cs="Arial CYR"/>
                <w:b/>
                <w:bCs/>
                <w:sz w:val="16"/>
                <w:szCs w:val="16"/>
              </w:rPr>
              <w:t>7</w:t>
            </w:r>
            <w:r w:rsidRPr="00EB4593">
              <w:rPr>
                <w:rFonts w:ascii="Sylfaen" w:hAnsi="Sylfaen" w:cs="Arial CYR"/>
                <w:b/>
                <w:bCs/>
                <w:sz w:val="16"/>
                <w:szCs w:val="16"/>
              </w:rPr>
              <w:t xml:space="preserve"> </w:t>
            </w:r>
            <w:r w:rsidRPr="00EB4593">
              <w:rPr>
                <w:rFonts w:ascii="Sylfaen" w:hAnsi="Sylfaen" w:cs="Sylfaen"/>
                <w:b/>
                <w:bCs/>
                <w:sz w:val="16"/>
                <w:szCs w:val="16"/>
              </w:rPr>
              <w:t>პროექტი</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33D08ACC" w14:textId="700588EA" w:rsidR="00310620" w:rsidRPr="00EB4593" w:rsidRDefault="00310620" w:rsidP="002A00C2">
            <w:pPr>
              <w:jc w:val="center"/>
              <w:rPr>
                <w:rFonts w:ascii="Sylfaen" w:hAnsi="Sylfaen" w:cs="Arial CYR"/>
                <w:b/>
                <w:bCs/>
                <w:sz w:val="16"/>
                <w:szCs w:val="16"/>
              </w:rPr>
            </w:pPr>
            <w:r w:rsidRPr="00EB4593">
              <w:rPr>
                <w:rFonts w:ascii="Sylfaen" w:hAnsi="Sylfaen" w:cs="Arial CYR"/>
                <w:b/>
                <w:bCs/>
                <w:sz w:val="16"/>
                <w:szCs w:val="16"/>
              </w:rPr>
              <w:t>202</w:t>
            </w:r>
            <w:r w:rsidR="002A00C2" w:rsidRPr="00EB4593">
              <w:rPr>
                <w:rFonts w:ascii="Sylfaen" w:hAnsi="Sylfaen" w:cs="Arial CYR"/>
                <w:b/>
                <w:bCs/>
                <w:sz w:val="16"/>
                <w:szCs w:val="16"/>
              </w:rPr>
              <w:t>8</w:t>
            </w:r>
            <w:r w:rsidRPr="00EB4593">
              <w:rPr>
                <w:rFonts w:ascii="Sylfaen" w:hAnsi="Sylfaen" w:cs="Arial CYR"/>
                <w:b/>
                <w:bCs/>
                <w:sz w:val="16"/>
                <w:szCs w:val="16"/>
              </w:rPr>
              <w:t xml:space="preserve"> </w:t>
            </w:r>
            <w:r w:rsidRPr="00EB4593">
              <w:rPr>
                <w:rFonts w:ascii="Sylfaen" w:hAnsi="Sylfaen" w:cs="Sylfaen"/>
                <w:b/>
                <w:bCs/>
                <w:sz w:val="16"/>
                <w:szCs w:val="16"/>
              </w:rPr>
              <w:t>პროგნოზი</w:t>
            </w:r>
          </w:p>
        </w:tc>
        <w:tc>
          <w:tcPr>
            <w:tcW w:w="513" w:type="pct"/>
            <w:tcBorders>
              <w:top w:val="single" w:sz="4" w:space="0" w:color="auto"/>
              <w:left w:val="nil"/>
              <w:bottom w:val="single" w:sz="4" w:space="0" w:color="auto"/>
              <w:right w:val="single" w:sz="4" w:space="0" w:color="auto"/>
            </w:tcBorders>
            <w:shd w:val="clear" w:color="000000" w:fill="FFFFFF"/>
            <w:vAlign w:val="center"/>
            <w:hideMark/>
          </w:tcPr>
          <w:p w14:paraId="626988DA" w14:textId="14BF2083" w:rsidR="00310620" w:rsidRPr="00EB4593" w:rsidRDefault="00310620" w:rsidP="002A00C2">
            <w:pPr>
              <w:jc w:val="center"/>
              <w:rPr>
                <w:rFonts w:ascii="Sylfaen" w:hAnsi="Sylfaen" w:cs="Arial CYR"/>
                <w:b/>
                <w:bCs/>
                <w:sz w:val="16"/>
                <w:szCs w:val="16"/>
              </w:rPr>
            </w:pPr>
            <w:r w:rsidRPr="00EB4593">
              <w:rPr>
                <w:rFonts w:ascii="Sylfaen" w:hAnsi="Sylfaen" w:cs="Arial CYR"/>
                <w:b/>
                <w:bCs/>
                <w:sz w:val="16"/>
                <w:szCs w:val="16"/>
              </w:rPr>
              <w:t>202</w:t>
            </w:r>
            <w:r w:rsidR="002A00C2" w:rsidRPr="00EB4593">
              <w:rPr>
                <w:rFonts w:ascii="Sylfaen" w:hAnsi="Sylfaen" w:cs="Arial CYR"/>
                <w:b/>
                <w:bCs/>
                <w:sz w:val="16"/>
                <w:szCs w:val="16"/>
              </w:rPr>
              <w:t>9</w:t>
            </w:r>
            <w:r w:rsidRPr="00EB4593">
              <w:rPr>
                <w:rFonts w:ascii="Sylfaen" w:hAnsi="Sylfaen" w:cs="Arial CYR"/>
                <w:b/>
                <w:bCs/>
                <w:sz w:val="16"/>
                <w:szCs w:val="16"/>
              </w:rPr>
              <w:t xml:space="preserve"> </w:t>
            </w:r>
            <w:r w:rsidRPr="00EB4593">
              <w:rPr>
                <w:rFonts w:ascii="Sylfaen" w:hAnsi="Sylfaen" w:cs="Sylfaen"/>
                <w:b/>
                <w:bCs/>
                <w:sz w:val="16"/>
                <w:szCs w:val="16"/>
              </w:rPr>
              <w:t>პროგნოზი</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05B3FDBF" w14:textId="4C8CE859" w:rsidR="00310620" w:rsidRPr="00EB4593" w:rsidRDefault="00310620" w:rsidP="002A00C2">
            <w:pPr>
              <w:jc w:val="center"/>
              <w:rPr>
                <w:rFonts w:ascii="Sylfaen" w:hAnsi="Sylfaen" w:cs="Arial CYR"/>
                <w:b/>
                <w:bCs/>
                <w:sz w:val="16"/>
                <w:szCs w:val="16"/>
              </w:rPr>
            </w:pPr>
            <w:r w:rsidRPr="00EB4593">
              <w:rPr>
                <w:rFonts w:ascii="Sylfaen" w:hAnsi="Sylfaen" w:cs="Arial CYR"/>
                <w:b/>
                <w:bCs/>
                <w:sz w:val="16"/>
                <w:szCs w:val="16"/>
              </w:rPr>
              <w:t>20</w:t>
            </w:r>
            <w:r w:rsidR="002A00C2" w:rsidRPr="00EB4593">
              <w:rPr>
                <w:rFonts w:ascii="Sylfaen" w:hAnsi="Sylfaen" w:cs="Arial CYR"/>
                <w:b/>
                <w:bCs/>
                <w:sz w:val="16"/>
                <w:szCs w:val="16"/>
              </w:rPr>
              <w:t>30</w:t>
            </w:r>
            <w:r w:rsidRPr="00EB4593">
              <w:rPr>
                <w:rFonts w:ascii="Sylfaen" w:hAnsi="Sylfaen" w:cs="Arial CYR"/>
                <w:b/>
                <w:bCs/>
                <w:sz w:val="16"/>
                <w:szCs w:val="16"/>
              </w:rPr>
              <w:t xml:space="preserve"> </w:t>
            </w:r>
            <w:r w:rsidRPr="00EB4593">
              <w:rPr>
                <w:rFonts w:ascii="Sylfaen" w:hAnsi="Sylfaen" w:cs="Sylfaen"/>
                <w:b/>
                <w:bCs/>
                <w:sz w:val="16"/>
                <w:szCs w:val="16"/>
              </w:rPr>
              <w:t>პროგნოზი</w:t>
            </w:r>
          </w:p>
        </w:tc>
      </w:tr>
      <w:tr w:rsidR="00713906" w:rsidRPr="008D1730" w14:paraId="56226E6A" w14:textId="77777777" w:rsidTr="00095242">
        <w:trPr>
          <w:trHeight w:val="675"/>
        </w:trPr>
        <w:tc>
          <w:tcPr>
            <w:tcW w:w="1392" w:type="pct"/>
            <w:tcBorders>
              <w:top w:val="nil"/>
              <w:left w:val="single" w:sz="4" w:space="0" w:color="auto"/>
              <w:bottom w:val="single" w:sz="4" w:space="0" w:color="auto"/>
              <w:right w:val="single" w:sz="4" w:space="0" w:color="auto"/>
            </w:tcBorders>
            <w:shd w:val="clear" w:color="auto" w:fill="auto"/>
            <w:vAlign w:val="center"/>
            <w:hideMark/>
          </w:tcPr>
          <w:p w14:paraId="3C268B8F" w14:textId="77777777" w:rsidR="00713906" w:rsidRPr="00556B54" w:rsidRDefault="00713906" w:rsidP="00713906">
            <w:pPr>
              <w:jc w:val="center"/>
              <w:rPr>
                <w:rFonts w:ascii="Sylfaen" w:hAnsi="Sylfaen" w:cs="Arial CYR"/>
                <w:b/>
                <w:bCs/>
                <w:sz w:val="18"/>
                <w:szCs w:val="18"/>
              </w:rPr>
            </w:pPr>
            <w:r w:rsidRPr="00556B54">
              <w:rPr>
                <w:rFonts w:ascii="Sylfaen" w:hAnsi="Sylfaen" w:cs="Arial CYR"/>
                <w:b/>
                <w:bCs/>
                <w:sz w:val="18"/>
                <w:szCs w:val="18"/>
              </w:rPr>
              <w:lastRenderedPageBreak/>
              <w:t>გადასახდელები სულ</w:t>
            </w:r>
          </w:p>
        </w:tc>
        <w:tc>
          <w:tcPr>
            <w:tcW w:w="660" w:type="pct"/>
            <w:tcBorders>
              <w:top w:val="nil"/>
              <w:left w:val="nil"/>
              <w:bottom w:val="single" w:sz="4" w:space="0" w:color="auto"/>
              <w:right w:val="single" w:sz="4" w:space="0" w:color="auto"/>
            </w:tcBorders>
          </w:tcPr>
          <w:p w14:paraId="2DC4C1FF" w14:textId="77777777" w:rsidR="00713906" w:rsidRPr="00556B54" w:rsidRDefault="00713906" w:rsidP="00713906">
            <w:pPr>
              <w:jc w:val="center"/>
              <w:rPr>
                <w:rFonts w:ascii="Sylfaen" w:hAnsi="Sylfaen" w:cs="Arial"/>
                <w:b/>
                <w:bCs/>
                <w:sz w:val="18"/>
                <w:szCs w:val="18"/>
                <w:lang w:val="ka-GE"/>
              </w:rPr>
            </w:pPr>
          </w:p>
        </w:tc>
        <w:tc>
          <w:tcPr>
            <w:tcW w:w="529" w:type="pct"/>
            <w:tcBorders>
              <w:top w:val="nil"/>
              <w:left w:val="single" w:sz="4" w:space="0" w:color="auto"/>
              <w:bottom w:val="single" w:sz="4" w:space="0" w:color="auto"/>
              <w:right w:val="single" w:sz="4" w:space="0" w:color="auto"/>
            </w:tcBorders>
            <w:shd w:val="clear" w:color="000000" w:fill="FFFFFF"/>
            <w:noWrap/>
            <w:vAlign w:val="center"/>
            <w:hideMark/>
          </w:tcPr>
          <w:p w14:paraId="70530D54" w14:textId="51C69FA0" w:rsidR="00713906" w:rsidRPr="004C4306" w:rsidRDefault="004C4306" w:rsidP="00713906">
            <w:pPr>
              <w:jc w:val="center"/>
              <w:rPr>
                <w:rFonts w:ascii="Sylfaen" w:hAnsi="Sylfaen" w:cs="Arial"/>
                <w:b/>
                <w:bCs/>
                <w:sz w:val="16"/>
                <w:szCs w:val="16"/>
              </w:rPr>
            </w:pPr>
            <w:r>
              <w:rPr>
                <w:rFonts w:ascii="Sylfaen" w:hAnsi="Sylfaen" w:cs="Arial"/>
                <w:b/>
                <w:bCs/>
                <w:sz w:val="16"/>
                <w:szCs w:val="16"/>
              </w:rPr>
              <w:t>49 127,8</w:t>
            </w:r>
          </w:p>
        </w:tc>
        <w:tc>
          <w:tcPr>
            <w:tcW w:w="433" w:type="pct"/>
            <w:tcBorders>
              <w:top w:val="nil"/>
              <w:left w:val="nil"/>
              <w:bottom w:val="single" w:sz="4" w:space="0" w:color="auto"/>
              <w:right w:val="single" w:sz="4" w:space="0" w:color="auto"/>
            </w:tcBorders>
            <w:shd w:val="clear" w:color="000000" w:fill="FFFFFF"/>
            <w:noWrap/>
            <w:vAlign w:val="center"/>
            <w:hideMark/>
          </w:tcPr>
          <w:p w14:paraId="3D334A79" w14:textId="74BED1EE" w:rsidR="00713906" w:rsidRPr="00397D66" w:rsidRDefault="00397D66" w:rsidP="00713906">
            <w:pPr>
              <w:jc w:val="center"/>
              <w:rPr>
                <w:rFonts w:ascii="Sylfaen" w:hAnsi="Sylfaen" w:cs="Arial"/>
                <w:b/>
                <w:bCs/>
                <w:sz w:val="16"/>
                <w:szCs w:val="16"/>
              </w:rPr>
            </w:pPr>
            <w:r>
              <w:rPr>
                <w:rFonts w:ascii="Sylfaen" w:hAnsi="Sylfaen" w:cs="Arial"/>
                <w:b/>
                <w:bCs/>
                <w:sz w:val="16"/>
                <w:szCs w:val="16"/>
              </w:rPr>
              <w:t>58 830,0</w:t>
            </w:r>
          </w:p>
        </w:tc>
        <w:tc>
          <w:tcPr>
            <w:tcW w:w="448" w:type="pct"/>
            <w:tcBorders>
              <w:top w:val="nil"/>
              <w:left w:val="nil"/>
              <w:bottom w:val="single" w:sz="4" w:space="0" w:color="auto"/>
              <w:right w:val="single" w:sz="4" w:space="0" w:color="auto"/>
            </w:tcBorders>
            <w:shd w:val="clear" w:color="000000" w:fill="FFFFFF"/>
            <w:noWrap/>
            <w:vAlign w:val="center"/>
          </w:tcPr>
          <w:p w14:paraId="73BCE0A4" w14:textId="002E2FD8" w:rsidR="00713906" w:rsidRPr="00E50AAC" w:rsidRDefault="00713906" w:rsidP="00E65B4D">
            <w:pPr>
              <w:jc w:val="center"/>
              <w:rPr>
                <w:rFonts w:ascii="Sylfaen" w:hAnsi="Sylfaen" w:cs="Arial"/>
                <w:b/>
                <w:bCs/>
                <w:sz w:val="16"/>
                <w:szCs w:val="16"/>
                <w:lang w:val="ka-GE"/>
              </w:rPr>
            </w:pPr>
            <w:r>
              <w:rPr>
                <w:rFonts w:ascii="Sylfaen" w:hAnsi="Sylfaen" w:cs="Arial"/>
                <w:b/>
                <w:bCs/>
                <w:sz w:val="16"/>
                <w:szCs w:val="16"/>
                <w:lang w:val="ka-GE"/>
              </w:rPr>
              <w:t>4</w:t>
            </w:r>
            <w:r w:rsidR="00E65B4D">
              <w:rPr>
                <w:rFonts w:ascii="Sylfaen" w:hAnsi="Sylfaen" w:cs="Arial"/>
                <w:b/>
                <w:bCs/>
                <w:sz w:val="16"/>
                <w:szCs w:val="16"/>
                <w:lang w:val="ka-GE"/>
              </w:rPr>
              <w:t>1</w:t>
            </w:r>
            <w:r>
              <w:rPr>
                <w:rFonts w:ascii="Sylfaen" w:hAnsi="Sylfaen" w:cs="Arial"/>
                <w:b/>
                <w:bCs/>
                <w:sz w:val="16"/>
                <w:szCs w:val="16"/>
                <w:lang w:val="ka-GE"/>
              </w:rPr>
              <w:t> </w:t>
            </w:r>
            <w:r w:rsidR="00E65B4D">
              <w:rPr>
                <w:rFonts w:ascii="Sylfaen" w:hAnsi="Sylfaen" w:cs="Arial"/>
                <w:b/>
                <w:bCs/>
                <w:sz w:val="16"/>
                <w:szCs w:val="16"/>
                <w:lang w:val="ka-GE"/>
              </w:rPr>
              <w:t>5</w:t>
            </w:r>
            <w:r>
              <w:rPr>
                <w:rFonts w:ascii="Sylfaen" w:hAnsi="Sylfaen" w:cs="Arial"/>
                <w:b/>
                <w:bCs/>
                <w:sz w:val="16"/>
                <w:szCs w:val="16"/>
                <w:lang w:val="ka-GE"/>
              </w:rPr>
              <w:t>00,0</w:t>
            </w:r>
          </w:p>
        </w:tc>
        <w:tc>
          <w:tcPr>
            <w:tcW w:w="513" w:type="pct"/>
            <w:tcBorders>
              <w:top w:val="nil"/>
              <w:left w:val="nil"/>
              <w:bottom w:val="single" w:sz="4" w:space="0" w:color="auto"/>
              <w:right w:val="single" w:sz="4" w:space="0" w:color="auto"/>
            </w:tcBorders>
            <w:shd w:val="clear" w:color="auto" w:fill="auto"/>
            <w:noWrap/>
            <w:vAlign w:val="center"/>
          </w:tcPr>
          <w:p w14:paraId="3002E7DE" w14:textId="0DE62A87" w:rsidR="00713906" w:rsidRPr="007F39B8" w:rsidRDefault="00074312" w:rsidP="00713906">
            <w:pPr>
              <w:jc w:val="center"/>
              <w:rPr>
                <w:rFonts w:ascii="Sylfaen" w:hAnsi="Sylfaen" w:cs="Arial"/>
                <w:b/>
                <w:bCs/>
                <w:sz w:val="16"/>
                <w:szCs w:val="16"/>
              </w:rPr>
            </w:pPr>
            <w:r>
              <w:rPr>
                <w:rFonts w:ascii="Sylfaen" w:hAnsi="Sylfaen" w:cs="Arial CYR"/>
                <w:b/>
                <w:bCs/>
                <w:sz w:val="18"/>
                <w:szCs w:val="16"/>
              </w:rPr>
              <w:t>42 606,0</w:t>
            </w:r>
          </w:p>
        </w:tc>
        <w:tc>
          <w:tcPr>
            <w:tcW w:w="513" w:type="pct"/>
            <w:tcBorders>
              <w:top w:val="nil"/>
              <w:left w:val="nil"/>
              <w:bottom w:val="single" w:sz="4" w:space="0" w:color="auto"/>
              <w:right w:val="single" w:sz="4" w:space="0" w:color="auto"/>
            </w:tcBorders>
            <w:shd w:val="clear" w:color="auto" w:fill="auto"/>
            <w:noWrap/>
            <w:vAlign w:val="center"/>
          </w:tcPr>
          <w:p w14:paraId="7A8605E3" w14:textId="2256F126" w:rsidR="00713906" w:rsidRPr="007F39B8" w:rsidRDefault="00074312" w:rsidP="00713906">
            <w:pPr>
              <w:jc w:val="center"/>
              <w:rPr>
                <w:rFonts w:ascii="Sylfaen" w:hAnsi="Sylfaen" w:cs="Arial"/>
                <w:b/>
                <w:bCs/>
                <w:sz w:val="16"/>
                <w:szCs w:val="16"/>
              </w:rPr>
            </w:pPr>
            <w:r>
              <w:rPr>
                <w:rFonts w:ascii="Sylfaen" w:hAnsi="Sylfaen" w:cs="Arial CYR"/>
                <w:b/>
                <w:bCs/>
                <w:sz w:val="18"/>
                <w:szCs w:val="16"/>
              </w:rPr>
              <w:t>44 864,1</w:t>
            </w:r>
          </w:p>
        </w:tc>
        <w:tc>
          <w:tcPr>
            <w:tcW w:w="512" w:type="pct"/>
            <w:tcBorders>
              <w:top w:val="nil"/>
              <w:left w:val="nil"/>
              <w:bottom w:val="single" w:sz="4" w:space="0" w:color="auto"/>
              <w:right w:val="single" w:sz="4" w:space="0" w:color="auto"/>
            </w:tcBorders>
            <w:shd w:val="clear" w:color="auto" w:fill="auto"/>
            <w:noWrap/>
            <w:vAlign w:val="center"/>
          </w:tcPr>
          <w:p w14:paraId="029CD84B" w14:textId="06281EDC" w:rsidR="00713906" w:rsidRPr="007F39B8" w:rsidRDefault="00074312" w:rsidP="00713906">
            <w:pPr>
              <w:jc w:val="center"/>
              <w:rPr>
                <w:rFonts w:ascii="Sylfaen" w:hAnsi="Sylfaen" w:cs="Arial"/>
                <w:b/>
                <w:bCs/>
                <w:sz w:val="16"/>
                <w:szCs w:val="16"/>
              </w:rPr>
            </w:pPr>
            <w:r>
              <w:rPr>
                <w:rFonts w:ascii="Sylfaen" w:hAnsi="Sylfaen" w:cs="Arial CYR"/>
                <w:b/>
                <w:bCs/>
                <w:sz w:val="18"/>
                <w:szCs w:val="16"/>
              </w:rPr>
              <w:t>47 241,9</w:t>
            </w:r>
          </w:p>
        </w:tc>
      </w:tr>
      <w:tr w:rsidR="00310620" w:rsidRPr="008D1730" w14:paraId="50C208B3" w14:textId="77777777" w:rsidTr="000E3E97">
        <w:trPr>
          <w:trHeight w:val="415"/>
        </w:trPr>
        <w:tc>
          <w:tcPr>
            <w:tcW w:w="1392" w:type="pct"/>
            <w:tcBorders>
              <w:top w:val="nil"/>
              <w:left w:val="single" w:sz="4" w:space="0" w:color="auto"/>
              <w:bottom w:val="single" w:sz="4" w:space="0" w:color="auto"/>
              <w:right w:val="single" w:sz="4" w:space="0" w:color="auto"/>
            </w:tcBorders>
            <w:shd w:val="clear" w:color="auto" w:fill="auto"/>
            <w:vAlign w:val="center"/>
            <w:hideMark/>
          </w:tcPr>
          <w:p w14:paraId="01F2C90E" w14:textId="77777777" w:rsidR="00310620" w:rsidRPr="00556B54" w:rsidRDefault="00310620" w:rsidP="00655E76">
            <w:pPr>
              <w:jc w:val="center"/>
              <w:rPr>
                <w:rFonts w:ascii="Sylfaen" w:hAnsi="Sylfaen" w:cs="Arial CYR"/>
                <w:sz w:val="16"/>
                <w:szCs w:val="16"/>
              </w:rPr>
            </w:pPr>
            <w:r w:rsidRPr="00556B54">
              <w:rPr>
                <w:rFonts w:ascii="Sylfaen" w:hAnsi="Sylfaen" w:cs="Arial CYR"/>
                <w:sz w:val="16"/>
                <w:szCs w:val="16"/>
              </w:rPr>
              <w:t>ინფრასტრუქტურის განვითარება</w:t>
            </w:r>
          </w:p>
        </w:tc>
        <w:tc>
          <w:tcPr>
            <w:tcW w:w="660" w:type="pct"/>
            <w:tcBorders>
              <w:top w:val="nil"/>
              <w:left w:val="nil"/>
              <w:bottom w:val="single" w:sz="4" w:space="0" w:color="auto"/>
              <w:right w:val="single" w:sz="4" w:space="0" w:color="auto"/>
            </w:tcBorders>
          </w:tcPr>
          <w:p w14:paraId="5A17E1D2" w14:textId="77777777" w:rsidR="00310620" w:rsidRPr="00556B54" w:rsidRDefault="00310620" w:rsidP="00655E76">
            <w:pPr>
              <w:jc w:val="center"/>
              <w:rPr>
                <w:rFonts w:ascii="Sylfaen" w:hAnsi="Sylfaen" w:cs="Arial"/>
                <w:b/>
                <w:sz w:val="16"/>
                <w:szCs w:val="16"/>
                <w:lang w:val="ka-GE"/>
              </w:rPr>
            </w:pPr>
            <w:r w:rsidRPr="00556B54">
              <w:rPr>
                <w:rFonts w:ascii="Sylfaen" w:hAnsi="Sylfaen" w:cs="Arial"/>
                <w:b/>
                <w:sz w:val="16"/>
                <w:szCs w:val="16"/>
                <w:lang w:val="ka-GE"/>
              </w:rPr>
              <w:t>02 00</w:t>
            </w:r>
          </w:p>
        </w:tc>
        <w:tc>
          <w:tcPr>
            <w:tcW w:w="529" w:type="pct"/>
            <w:tcBorders>
              <w:top w:val="nil"/>
              <w:left w:val="single" w:sz="4" w:space="0" w:color="auto"/>
              <w:bottom w:val="single" w:sz="4" w:space="0" w:color="auto"/>
              <w:right w:val="single" w:sz="4" w:space="0" w:color="auto"/>
            </w:tcBorders>
            <w:shd w:val="clear" w:color="auto" w:fill="auto"/>
            <w:vAlign w:val="center"/>
            <w:hideMark/>
          </w:tcPr>
          <w:p w14:paraId="613F16EC" w14:textId="1A9E6AA7" w:rsidR="00310620" w:rsidRPr="004C4306" w:rsidRDefault="004C4306" w:rsidP="00525F5E">
            <w:pPr>
              <w:jc w:val="center"/>
              <w:rPr>
                <w:rFonts w:ascii="Sylfaen" w:hAnsi="Sylfaen" w:cs="Arial"/>
                <w:b/>
                <w:sz w:val="16"/>
                <w:szCs w:val="16"/>
              </w:rPr>
            </w:pPr>
            <w:r>
              <w:rPr>
                <w:rFonts w:ascii="Sylfaen" w:hAnsi="Sylfaen" w:cs="Arial"/>
                <w:b/>
                <w:sz w:val="16"/>
                <w:szCs w:val="16"/>
              </w:rPr>
              <w:t>17 730,0</w:t>
            </w:r>
          </w:p>
        </w:tc>
        <w:tc>
          <w:tcPr>
            <w:tcW w:w="433" w:type="pct"/>
            <w:tcBorders>
              <w:top w:val="nil"/>
              <w:left w:val="nil"/>
              <w:bottom w:val="single" w:sz="4" w:space="0" w:color="auto"/>
              <w:right w:val="single" w:sz="4" w:space="0" w:color="auto"/>
            </w:tcBorders>
            <w:shd w:val="clear" w:color="auto" w:fill="auto"/>
            <w:vAlign w:val="center"/>
            <w:hideMark/>
          </w:tcPr>
          <w:p w14:paraId="4C5F4036" w14:textId="78F8CA8D" w:rsidR="00310620" w:rsidRPr="00397D66" w:rsidRDefault="00397D66" w:rsidP="00FD1C9B">
            <w:pPr>
              <w:jc w:val="center"/>
              <w:rPr>
                <w:rFonts w:ascii="Sylfaen" w:hAnsi="Sylfaen" w:cs="Arial"/>
                <w:b/>
                <w:sz w:val="16"/>
                <w:szCs w:val="16"/>
              </w:rPr>
            </w:pPr>
            <w:r>
              <w:rPr>
                <w:rFonts w:ascii="Sylfaen" w:hAnsi="Sylfaen" w:cs="Arial"/>
                <w:b/>
                <w:sz w:val="16"/>
                <w:szCs w:val="16"/>
              </w:rPr>
              <w:t>17 868,6</w:t>
            </w:r>
          </w:p>
        </w:tc>
        <w:tc>
          <w:tcPr>
            <w:tcW w:w="448" w:type="pct"/>
            <w:tcBorders>
              <w:top w:val="nil"/>
              <w:left w:val="nil"/>
              <w:bottom w:val="single" w:sz="4" w:space="0" w:color="auto"/>
              <w:right w:val="single" w:sz="4" w:space="0" w:color="auto"/>
            </w:tcBorders>
            <w:shd w:val="clear" w:color="auto" w:fill="auto"/>
            <w:vAlign w:val="center"/>
          </w:tcPr>
          <w:p w14:paraId="7D2F47B5" w14:textId="40A9A5CF" w:rsidR="00310620" w:rsidRPr="00594056" w:rsidRDefault="00E65B4D" w:rsidP="007D1F07">
            <w:pPr>
              <w:jc w:val="center"/>
              <w:rPr>
                <w:rFonts w:ascii="Sylfaen" w:hAnsi="Sylfaen" w:cs="Arial"/>
                <w:b/>
                <w:sz w:val="16"/>
                <w:szCs w:val="16"/>
                <w:lang w:val="ka-GE"/>
              </w:rPr>
            </w:pPr>
            <w:r>
              <w:rPr>
                <w:rFonts w:ascii="Sylfaen" w:hAnsi="Sylfaen" w:cs="Arial"/>
                <w:b/>
                <w:sz w:val="16"/>
                <w:szCs w:val="16"/>
                <w:lang w:val="ka-GE"/>
              </w:rPr>
              <w:t>8 049,5</w:t>
            </w:r>
          </w:p>
        </w:tc>
        <w:tc>
          <w:tcPr>
            <w:tcW w:w="513" w:type="pct"/>
            <w:tcBorders>
              <w:top w:val="nil"/>
              <w:left w:val="nil"/>
              <w:bottom w:val="single" w:sz="4" w:space="0" w:color="auto"/>
              <w:right w:val="single" w:sz="4" w:space="0" w:color="auto"/>
            </w:tcBorders>
            <w:shd w:val="clear" w:color="auto" w:fill="auto"/>
            <w:vAlign w:val="center"/>
          </w:tcPr>
          <w:p w14:paraId="19DEE0C5" w14:textId="4250569E" w:rsidR="00310620" w:rsidRPr="007F39B8" w:rsidRDefault="00074312" w:rsidP="004C5C4B">
            <w:pPr>
              <w:jc w:val="center"/>
              <w:rPr>
                <w:rFonts w:ascii="Sylfaen" w:hAnsi="Sylfaen" w:cs="Arial"/>
                <w:b/>
                <w:sz w:val="16"/>
                <w:szCs w:val="16"/>
              </w:rPr>
            </w:pPr>
            <w:r>
              <w:rPr>
                <w:rFonts w:ascii="Sylfaen" w:hAnsi="Sylfaen" w:cs="Arial"/>
                <w:b/>
                <w:sz w:val="16"/>
                <w:szCs w:val="16"/>
              </w:rPr>
              <w:t>9 963,5</w:t>
            </w:r>
          </w:p>
        </w:tc>
        <w:tc>
          <w:tcPr>
            <w:tcW w:w="513" w:type="pct"/>
            <w:tcBorders>
              <w:top w:val="nil"/>
              <w:left w:val="nil"/>
              <w:bottom w:val="single" w:sz="4" w:space="0" w:color="auto"/>
              <w:right w:val="single" w:sz="4" w:space="0" w:color="auto"/>
            </w:tcBorders>
            <w:shd w:val="clear" w:color="auto" w:fill="auto"/>
            <w:vAlign w:val="center"/>
          </w:tcPr>
          <w:p w14:paraId="16619C58" w14:textId="3F52E385" w:rsidR="00310620" w:rsidRPr="007F39B8" w:rsidRDefault="00074312" w:rsidP="004C5C4B">
            <w:pPr>
              <w:jc w:val="center"/>
              <w:rPr>
                <w:rFonts w:ascii="Sylfaen" w:hAnsi="Sylfaen" w:cs="Arial"/>
                <w:b/>
                <w:sz w:val="16"/>
                <w:szCs w:val="16"/>
              </w:rPr>
            </w:pPr>
            <w:r>
              <w:rPr>
                <w:rFonts w:ascii="Sylfaen" w:hAnsi="Sylfaen" w:cs="Arial"/>
                <w:b/>
                <w:sz w:val="16"/>
                <w:szCs w:val="16"/>
              </w:rPr>
              <w:t>10 491,6</w:t>
            </w:r>
          </w:p>
        </w:tc>
        <w:tc>
          <w:tcPr>
            <w:tcW w:w="512" w:type="pct"/>
            <w:tcBorders>
              <w:top w:val="nil"/>
              <w:left w:val="nil"/>
              <w:bottom w:val="single" w:sz="4" w:space="0" w:color="auto"/>
              <w:right w:val="single" w:sz="4" w:space="0" w:color="auto"/>
            </w:tcBorders>
            <w:shd w:val="clear" w:color="auto" w:fill="auto"/>
            <w:vAlign w:val="center"/>
          </w:tcPr>
          <w:p w14:paraId="39B786FA" w14:textId="6685C009" w:rsidR="00310620" w:rsidRPr="007F39B8" w:rsidRDefault="00074312" w:rsidP="004C5C4B">
            <w:pPr>
              <w:jc w:val="center"/>
              <w:rPr>
                <w:rFonts w:ascii="Sylfaen" w:hAnsi="Sylfaen" w:cs="Arial"/>
                <w:b/>
                <w:sz w:val="16"/>
                <w:szCs w:val="16"/>
              </w:rPr>
            </w:pPr>
            <w:r>
              <w:rPr>
                <w:rFonts w:ascii="Sylfaen" w:hAnsi="Sylfaen" w:cs="Arial"/>
                <w:b/>
                <w:sz w:val="16"/>
                <w:szCs w:val="16"/>
              </w:rPr>
              <w:t>11 047,6</w:t>
            </w:r>
          </w:p>
        </w:tc>
      </w:tr>
      <w:tr w:rsidR="00310620" w:rsidRPr="008D1730" w14:paraId="2131DC7A" w14:textId="77777777" w:rsidTr="000E3E97">
        <w:trPr>
          <w:trHeight w:val="352"/>
        </w:trPr>
        <w:tc>
          <w:tcPr>
            <w:tcW w:w="1392" w:type="pct"/>
            <w:tcBorders>
              <w:top w:val="nil"/>
              <w:left w:val="single" w:sz="4" w:space="0" w:color="auto"/>
              <w:bottom w:val="single" w:sz="4" w:space="0" w:color="auto"/>
              <w:right w:val="single" w:sz="4" w:space="0" w:color="auto"/>
            </w:tcBorders>
            <w:shd w:val="clear" w:color="auto" w:fill="auto"/>
            <w:vAlign w:val="center"/>
            <w:hideMark/>
          </w:tcPr>
          <w:p w14:paraId="3ED499BD" w14:textId="77777777" w:rsidR="00310620" w:rsidRPr="00556B54" w:rsidRDefault="00310620" w:rsidP="00655E76">
            <w:pPr>
              <w:jc w:val="center"/>
              <w:rPr>
                <w:rFonts w:ascii="Sylfaen" w:hAnsi="Sylfaen" w:cs="Arial CYR"/>
                <w:sz w:val="16"/>
                <w:szCs w:val="16"/>
              </w:rPr>
            </w:pPr>
            <w:r w:rsidRPr="00556B54">
              <w:rPr>
                <w:rFonts w:ascii="Sylfaen" w:hAnsi="Sylfaen" w:cs="Arial CYR"/>
                <w:sz w:val="16"/>
                <w:szCs w:val="16"/>
              </w:rPr>
              <w:t>დასუფთავება და გარემოს დაცვა</w:t>
            </w:r>
          </w:p>
        </w:tc>
        <w:tc>
          <w:tcPr>
            <w:tcW w:w="660" w:type="pct"/>
            <w:tcBorders>
              <w:top w:val="nil"/>
              <w:left w:val="nil"/>
              <w:bottom w:val="single" w:sz="4" w:space="0" w:color="auto"/>
              <w:right w:val="single" w:sz="4" w:space="0" w:color="auto"/>
            </w:tcBorders>
          </w:tcPr>
          <w:p w14:paraId="7D1AB1E9" w14:textId="77777777" w:rsidR="00310620" w:rsidRPr="00556B54" w:rsidRDefault="00310620" w:rsidP="00655E76">
            <w:pPr>
              <w:jc w:val="center"/>
              <w:rPr>
                <w:rFonts w:ascii="Sylfaen" w:hAnsi="Sylfaen" w:cs="Arial"/>
                <w:b/>
                <w:sz w:val="16"/>
                <w:szCs w:val="16"/>
                <w:lang w:val="ka-GE"/>
              </w:rPr>
            </w:pPr>
            <w:r w:rsidRPr="00556B54">
              <w:rPr>
                <w:rFonts w:ascii="Sylfaen" w:hAnsi="Sylfaen" w:cs="Arial"/>
                <w:b/>
                <w:sz w:val="16"/>
                <w:szCs w:val="16"/>
                <w:lang w:val="ka-GE"/>
              </w:rPr>
              <w:t>03 00</w:t>
            </w:r>
          </w:p>
        </w:tc>
        <w:tc>
          <w:tcPr>
            <w:tcW w:w="529" w:type="pct"/>
            <w:tcBorders>
              <w:top w:val="nil"/>
              <w:left w:val="single" w:sz="4" w:space="0" w:color="auto"/>
              <w:bottom w:val="single" w:sz="4" w:space="0" w:color="auto"/>
              <w:right w:val="single" w:sz="4" w:space="0" w:color="auto"/>
            </w:tcBorders>
            <w:shd w:val="clear" w:color="auto" w:fill="auto"/>
            <w:vAlign w:val="center"/>
          </w:tcPr>
          <w:p w14:paraId="04283813" w14:textId="6928E361" w:rsidR="00310620" w:rsidRPr="004C4306" w:rsidRDefault="004C4306" w:rsidP="00525F5E">
            <w:pPr>
              <w:jc w:val="center"/>
              <w:rPr>
                <w:rFonts w:ascii="Sylfaen" w:hAnsi="Sylfaen" w:cs="Arial"/>
                <w:b/>
                <w:sz w:val="16"/>
                <w:szCs w:val="16"/>
              </w:rPr>
            </w:pPr>
            <w:r>
              <w:rPr>
                <w:rFonts w:ascii="Sylfaen" w:hAnsi="Sylfaen" w:cs="Arial"/>
                <w:b/>
                <w:sz w:val="16"/>
                <w:szCs w:val="16"/>
              </w:rPr>
              <w:t>3 655,5</w:t>
            </w:r>
          </w:p>
        </w:tc>
        <w:tc>
          <w:tcPr>
            <w:tcW w:w="433" w:type="pct"/>
            <w:tcBorders>
              <w:top w:val="nil"/>
              <w:left w:val="nil"/>
              <w:bottom w:val="single" w:sz="4" w:space="0" w:color="auto"/>
              <w:right w:val="single" w:sz="4" w:space="0" w:color="auto"/>
            </w:tcBorders>
            <w:shd w:val="clear" w:color="auto" w:fill="auto"/>
            <w:vAlign w:val="center"/>
          </w:tcPr>
          <w:p w14:paraId="15FBF145" w14:textId="4E138D5B" w:rsidR="00310620" w:rsidRPr="00397D66" w:rsidRDefault="00447D0B" w:rsidP="00397D66">
            <w:pPr>
              <w:jc w:val="center"/>
              <w:rPr>
                <w:rFonts w:ascii="Sylfaen" w:hAnsi="Sylfaen" w:cs="Arial"/>
                <w:b/>
                <w:sz w:val="16"/>
                <w:szCs w:val="16"/>
              </w:rPr>
            </w:pPr>
            <w:r>
              <w:rPr>
                <w:rFonts w:ascii="Sylfaen" w:hAnsi="Sylfaen" w:cs="Arial"/>
                <w:b/>
                <w:sz w:val="16"/>
                <w:szCs w:val="16"/>
                <w:lang w:val="ka-GE"/>
              </w:rPr>
              <w:t>4 </w:t>
            </w:r>
            <w:r w:rsidR="00397D66">
              <w:rPr>
                <w:rFonts w:ascii="Sylfaen" w:hAnsi="Sylfaen" w:cs="Arial"/>
                <w:b/>
                <w:sz w:val="16"/>
                <w:szCs w:val="16"/>
              </w:rPr>
              <w:t>471</w:t>
            </w:r>
            <w:r>
              <w:rPr>
                <w:rFonts w:ascii="Sylfaen" w:hAnsi="Sylfaen" w:cs="Arial"/>
                <w:b/>
                <w:sz w:val="16"/>
                <w:szCs w:val="16"/>
                <w:lang w:val="ka-GE"/>
              </w:rPr>
              <w:t>,</w:t>
            </w:r>
            <w:r w:rsidR="00397D66">
              <w:rPr>
                <w:rFonts w:ascii="Sylfaen" w:hAnsi="Sylfaen" w:cs="Arial"/>
                <w:b/>
                <w:sz w:val="16"/>
                <w:szCs w:val="16"/>
              </w:rPr>
              <w:t>5</w:t>
            </w:r>
          </w:p>
        </w:tc>
        <w:tc>
          <w:tcPr>
            <w:tcW w:w="448" w:type="pct"/>
            <w:tcBorders>
              <w:top w:val="nil"/>
              <w:left w:val="nil"/>
              <w:bottom w:val="single" w:sz="4" w:space="0" w:color="auto"/>
              <w:right w:val="single" w:sz="4" w:space="0" w:color="auto"/>
            </w:tcBorders>
            <w:shd w:val="clear" w:color="auto" w:fill="auto"/>
            <w:vAlign w:val="center"/>
          </w:tcPr>
          <w:p w14:paraId="7D6398AA" w14:textId="72FABD8A" w:rsidR="00310620" w:rsidRPr="0060273F" w:rsidRDefault="00E65B4D" w:rsidP="007D1F07">
            <w:pPr>
              <w:jc w:val="center"/>
              <w:rPr>
                <w:rFonts w:ascii="Sylfaen" w:hAnsi="Sylfaen" w:cs="Arial"/>
                <w:b/>
                <w:sz w:val="16"/>
                <w:szCs w:val="16"/>
                <w:lang w:val="ka-GE"/>
              </w:rPr>
            </w:pPr>
            <w:r>
              <w:rPr>
                <w:rFonts w:ascii="Sylfaen" w:hAnsi="Sylfaen" w:cs="Arial"/>
                <w:b/>
                <w:sz w:val="16"/>
                <w:szCs w:val="16"/>
                <w:lang w:val="ka-GE"/>
              </w:rPr>
              <w:t>4 910,0</w:t>
            </w:r>
          </w:p>
        </w:tc>
        <w:tc>
          <w:tcPr>
            <w:tcW w:w="513" w:type="pct"/>
            <w:tcBorders>
              <w:top w:val="nil"/>
              <w:left w:val="nil"/>
              <w:bottom w:val="single" w:sz="4" w:space="0" w:color="auto"/>
              <w:right w:val="single" w:sz="4" w:space="0" w:color="auto"/>
            </w:tcBorders>
            <w:shd w:val="clear" w:color="auto" w:fill="auto"/>
            <w:vAlign w:val="center"/>
          </w:tcPr>
          <w:p w14:paraId="70E49F3A" w14:textId="06187FEA" w:rsidR="00310620" w:rsidRPr="007F39B8" w:rsidRDefault="00074312" w:rsidP="000B1B27">
            <w:pPr>
              <w:jc w:val="center"/>
              <w:rPr>
                <w:rFonts w:ascii="Sylfaen" w:hAnsi="Sylfaen" w:cs="Arial"/>
                <w:b/>
                <w:sz w:val="16"/>
                <w:szCs w:val="16"/>
              </w:rPr>
            </w:pPr>
            <w:r>
              <w:rPr>
                <w:rFonts w:ascii="Sylfaen" w:hAnsi="Sylfaen" w:cs="Arial"/>
                <w:b/>
                <w:sz w:val="16"/>
                <w:szCs w:val="16"/>
              </w:rPr>
              <w:t>4 071,2</w:t>
            </w:r>
          </w:p>
        </w:tc>
        <w:tc>
          <w:tcPr>
            <w:tcW w:w="513" w:type="pct"/>
            <w:tcBorders>
              <w:top w:val="nil"/>
              <w:left w:val="nil"/>
              <w:bottom w:val="single" w:sz="4" w:space="0" w:color="auto"/>
              <w:right w:val="single" w:sz="4" w:space="0" w:color="auto"/>
            </w:tcBorders>
            <w:shd w:val="clear" w:color="auto" w:fill="auto"/>
            <w:vAlign w:val="center"/>
          </w:tcPr>
          <w:p w14:paraId="0DBD5C73" w14:textId="2251C607" w:rsidR="00310620" w:rsidRPr="007F39B8" w:rsidRDefault="00074312" w:rsidP="000B1B27">
            <w:pPr>
              <w:jc w:val="center"/>
              <w:rPr>
                <w:rFonts w:ascii="Sylfaen" w:hAnsi="Sylfaen" w:cs="Arial"/>
                <w:b/>
                <w:sz w:val="16"/>
                <w:szCs w:val="16"/>
              </w:rPr>
            </w:pPr>
            <w:r>
              <w:rPr>
                <w:rFonts w:ascii="Sylfaen" w:hAnsi="Sylfaen" w:cs="Arial"/>
                <w:b/>
                <w:sz w:val="16"/>
                <w:szCs w:val="16"/>
              </w:rPr>
              <w:t>4 287,0</w:t>
            </w:r>
          </w:p>
        </w:tc>
        <w:tc>
          <w:tcPr>
            <w:tcW w:w="512" w:type="pct"/>
            <w:tcBorders>
              <w:top w:val="nil"/>
              <w:left w:val="nil"/>
              <w:bottom w:val="single" w:sz="4" w:space="0" w:color="auto"/>
              <w:right w:val="single" w:sz="4" w:space="0" w:color="auto"/>
            </w:tcBorders>
            <w:shd w:val="clear" w:color="auto" w:fill="auto"/>
            <w:vAlign w:val="center"/>
          </w:tcPr>
          <w:p w14:paraId="34905C4E" w14:textId="0203869C" w:rsidR="00310620" w:rsidRPr="007F39B8" w:rsidRDefault="00074312" w:rsidP="000B1B27">
            <w:pPr>
              <w:jc w:val="center"/>
              <w:rPr>
                <w:rFonts w:ascii="Sylfaen" w:hAnsi="Sylfaen" w:cs="Arial"/>
                <w:b/>
                <w:sz w:val="16"/>
                <w:szCs w:val="16"/>
              </w:rPr>
            </w:pPr>
            <w:r>
              <w:rPr>
                <w:rFonts w:ascii="Sylfaen" w:hAnsi="Sylfaen" w:cs="Arial"/>
                <w:b/>
                <w:sz w:val="16"/>
                <w:szCs w:val="16"/>
              </w:rPr>
              <w:t>4 514,2</w:t>
            </w:r>
          </w:p>
        </w:tc>
      </w:tr>
      <w:tr w:rsidR="00310620" w:rsidRPr="008D1730" w14:paraId="3CDE4995" w14:textId="77777777" w:rsidTr="000E3E97">
        <w:trPr>
          <w:trHeight w:val="307"/>
        </w:trPr>
        <w:tc>
          <w:tcPr>
            <w:tcW w:w="1392" w:type="pct"/>
            <w:tcBorders>
              <w:top w:val="nil"/>
              <w:left w:val="single" w:sz="4" w:space="0" w:color="auto"/>
              <w:bottom w:val="single" w:sz="4" w:space="0" w:color="auto"/>
              <w:right w:val="single" w:sz="4" w:space="0" w:color="auto"/>
            </w:tcBorders>
            <w:shd w:val="clear" w:color="auto" w:fill="auto"/>
            <w:vAlign w:val="center"/>
            <w:hideMark/>
          </w:tcPr>
          <w:p w14:paraId="10E3FA62" w14:textId="77777777" w:rsidR="00310620" w:rsidRPr="00556B54" w:rsidRDefault="00310620" w:rsidP="00655E76">
            <w:pPr>
              <w:jc w:val="center"/>
              <w:rPr>
                <w:rFonts w:ascii="Sylfaen" w:hAnsi="Sylfaen" w:cs="Arial CYR"/>
                <w:sz w:val="16"/>
                <w:szCs w:val="16"/>
              </w:rPr>
            </w:pPr>
            <w:r w:rsidRPr="00556B54">
              <w:rPr>
                <w:rFonts w:ascii="Sylfaen" w:hAnsi="Sylfaen" w:cs="Arial CYR"/>
                <w:sz w:val="16"/>
                <w:szCs w:val="16"/>
              </w:rPr>
              <w:t>განათლება</w:t>
            </w:r>
          </w:p>
        </w:tc>
        <w:tc>
          <w:tcPr>
            <w:tcW w:w="660" w:type="pct"/>
            <w:tcBorders>
              <w:top w:val="nil"/>
              <w:left w:val="nil"/>
              <w:bottom w:val="single" w:sz="4" w:space="0" w:color="auto"/>
              <w:right w:val="single" w:sz="4" w:space="0" w:color="auto"/>
            </w:tcBorders>
          </w:tcPr>
          <w:p w14:paraId="15092EB6" w14:textId="77777777" w:rsidR="00310620" w:rsidRPr="00556B54" w:rsidRDefault="00310620" w:rsidP="00655E76">
            <w:pPr>
              <w:jc w:val="center"/>
              <w:rPr>
                <w:rFonts w:ascii="Sylfaen" w:hAnsi="Sylfaen" w:cs="Arial"/>
                <w:b/>
                <w:sz w:val="16"/>
                <w:szCs w:val="16"/>
                <w:lang w:val="ka-GE"/>
              </w:rPr>
            </w:pPr>
            <w:r w:rsidRPr="00556B54">
              <w:rPr>
                <w:rFonts w:ascii="Sylfaen" w:hAnsi="Sylfaen" w:cs="Arial"/>
                <w:b/>
                <w:sz w:val="16"/>
                <w:szCs w:val="16"/>
                <w:lang w:val="ka-GE"/>
              </w:rPr>
              <w:t>04 00</w:t>
            </w:r>
          </w:p>
        </w:tc>
        <w:tc>
          <w:tcPr>
            <w:tcW w:w="529" w:type="pct"/>
            <w:tcBorders>
              <w:top w:val="nil"/>
              <w:left w:val="single" w:sz="4" w:space="0" w:color="auto"/>
              <w:bottom w:val="single" w:sz="4" w:space="0" w:color="auto"/>
              <w:right w:val="single" w:sz="4" w:space="0" w:color="auto"/>
            </w:tcBorders>
            <w:shd w:val="clear" w:color="auto" w:fill="auto"/>
            <w:vAlign w:val="center"/>
            <w:hideMark/>
          </w:tcPr>
          <w:p w14:paraId="1C51BCEF" w14:textId="757C604C" w:rsidR="00310620" w:rsidRPr="004C4306" w:rsidRDefault="004C4306" w:rsidP="00525F5E">
            <w:pPr>
              <w:jc w:val="center"/>
              <w:rPr>
                <w:rFonts w:ascii="Sylfaen" w:hAnsi="Sylfaen" w:cs="Arial"/>
                <w:b/>
                <w:sz w:val="16"/>
                <w:szCs w:val="16"/>
              </w:rPr>
            </w:pPr>
            <w:r>
              <w:rPr>
                <w:rFonts w:ascii="Sylfaen" w:hAnsi="Sylfaen" w:cs="Arial"/>
                <w:b/>
                <w:sz w:val="16"/>
                <w:szCs w:val="16"/>
              </w:rPr>
              <w:t>9 379,2</w:t>
            </w:r>
          </w:p>
        </w:tc>
        <w:tc>
          <w:tcPr>
            <w:tcW w:w="433" w:type="pct"/>
            <w:tcBorders>
              <w:top w:val="nil"/>
              <w:left w:val="nil"/>
              <w:bottom w:val="single" w:sz="4" w:space="0" w:color="auto"/>
              <w:right w:val="single" w:sz="4" w:space="0" w:color="auto"/>
            </w:tcBorders>
            <w:shd w:val="clear" w:color="auto" w:fill="auto"/>
            <w:vAlign w:val="center"/>
            <w:hideMark/>
          </w:tcPr>
          <w:p w14:paraId="06C9D4E0" w14:textId="63E81C14" w:rsidR="00310620" w:rsidRPr="00397D66" w:rsidRDefault="00397D66" w:rsidP="007C2262">
            <w:pPr>
              <w:jc w:val="center"/>
              <w:rPr>
                <w:rFonts w:ascii="Sylfaen" w:hAnsi="Sylfaen" w:cs="Arial"/>
                <w:b/>
                <w:sz w:val="16"/>
                <w:szCs w:val="16"/>
              </w:rPr>
            </w:pPr>
            <w:r>
              <w:rPr>
                <w:rFonts w:ascii="Sylfaen" w:hAnsi="Sylfaen" w:cs="Arial"/>
                <w:b/>
                <w:sz w:val="16"/>
                <w:szCs w:val="16"/>
              </w:rPr>
              <w:t>11 139,9</w:t>
            </w:r>
          </w:p>
        </w:tc>
        <w:tc>
          <w:tcPr>
            <w:tcW w:w="448" w:type="pct"/>
            <w:tcBorders>
              <w:top w:val="nil"/>
              <w:left w:val="nil"/>
              <w:bottom w:val="single" w:sz="4" w:space="0" w:color="auto"/>
              <w:right w:val="single" w:sz="4" w:space="0" w:color="auto"/>
            </w:tcBorders>
            <w:shd w:val="clear" w:color="auto" w:fill="auto"/>
            <w:vAlign w:val="center"/>
          </w:tcPr>
          <w:p w14:paraId="07F843C2" w14:textId="536382EB" w:rsidR="00310620" w:rsidRPr="00590F2A" w:rsidRDefault="00E65B4D" w:rsidP="007D1F07">
            <w:pPr>
              <w:jc w:val="center"/>
              <w:rPr>
                <w:rFonts w:ascii="Sylfaen" w:hAnsi="Sylfaen" w:cs="Arial"/>
                <w:b/>
                <w:sz w:val="16"/>
                <w:szCs w:val="16"/>
                <w:lang w:val="ka-GE"/>
              </w:rPr>
            </w:pPr>
            <w:r>
              <w:rPr>
                <w:rFonts w:ascii="Sylfaen" w:hAnsi="Sylfaen" w:cs="Arial"/>
                <w:b/>
                <w:sz w:val="16"/>
                <w:szCs w:val="16"/>
                <w:lang w:val="ka-GE"/>
              </w:rPr>
              <w:t>8 886,8</w:t>
            </w:r>
          </w:p>
        </w:tc>
        <w:tc>
          <w:tcPr>
            <w:tcW w:w="513" w:type="pct"/>
            <w:tcBorders>
              <w:top w:val="nil"/>
              <w:left w:val="nil"/>
              <w:bottom w:val="single" w:sz="4" w:space="0" w:color="auto"/>
              <w:right w:val="single" w:sz="4" w:space="0" w:color="auto"/>
            </w:tcBorders>
            <w:shd w:val="clear" w:color="auto" w:fill="auto"/>
            <w:vAlign w:val="center"/>
          </w:tcPr>
          <w:p w14:paraId="5A4C2DA9" w14:textId="3A0E6121" w:rsidR="00310620" w:rsidRPr="00493AF4" w:rsidRDefault="00074312" w:rsidP="00493AF4">
            <w:pPr>
              <w:jc w:val="center"/>
              <w:rPr>
                <w:rFonts w:ascii="Sylfaen" w:hAnsi="Sylfaen" w:cs="Arial"/>
                <w:b/>
                <w:sz w:val="16"/>
                <w:szCs w:val="16"/>
              </w:rPr>
            </w:pPr>
            <w:r>
              <w:rPr>
                <w:rFonts w:ascii="Sylfaen" w:hAnsi="Sylfaen" w:cs="Arial"/>
                <w:b/>
                <w:sz w:val="16"/>
                <w:szCs w:val="16"/>
              </w:rPr>
              <w:t>8 755,1</w:t>
            </w:r>
          </w:p>
        </w:tc>
        <w:tc>
          <w:tcPr>
            <w:tcW w:w="513" w:type="pct"/>
            <w:tcBorders>
              <w:top w:val="nil"/>
              <w:left w:val="nil"/>
              <w:bottom w:val="single" w:sz="4" w:space="0" w:color="auto"/>
              <w:right w:val="single" w:sz="4" w:space="0" w:color="auto"/>
            </w:tcBorders>
            <w:shd w:val="clear" w:color="auto" w:fill="auto"/>
            <w:vAlign w:val="center"/>
          </w:tcPr>
          <w:p w14:paraId="37809179" w14:textId="1C4F6772" w:rsidR="00310620" w:rsidRPr="00493AF4" w:rsidRDefault="00074312" w:rsidP="00493AF4">
            <w:pPr>
              <w:jc w:val="center"/>
              <w:rPr>
                <w:rFonts w:ascii="Sylfaen" w:hAnsi="Sylfaen" w:cs="Arial"/>
                <w:b/>
                <w:sz w:val="16"/>
                <w:szCs w:val="16"/>
              </w:rPr>
            </w:pPr>
            <w:r>
              <w:rPr>
                <w:rFonts w:ascii="Sylfaen" w:hAnsi="Sylfaen" w:cs="Arial"/>
                <w:b/>
                <w:sz w:val="16"/>
                <w:szCs w:val="16"/>
              </w:rPr>
              <w:t>9 219,1</w:t>
            </w:r>
          </w:p>
        </w:tc>
        <w:tc>
          <w:tcPr>
            <w:tcW w:w="512" w:type="pct"/>
            <w:tcBorders>
              <w:top w:val="nil"/>
              <w:left w:val="nil"/>
              <w:bottom w:val="single" w:sz="4" w:space="0" w:color="auto"/>
              <w:right w:val="single" w:sz="4" w:space="0" w:color="auto"/>
            </w:tcBorders>
            <w:shd w:val="clear" w:color="auto" w:fill="auto"/>
            <w:vAlign w:val="center"/>
          </w:tcPr>
          <w:p w14:paraId="5A59AA12" w14:textId="71D43E93" w:rsidR="00310620" w:rsidRPr="00493AF4" w:rsidRDefault="00074312" w:rsidP="00493AF4">
            <w:pPr>
              <w:jc w:val="center"/>
              <w:rPr>
                <w:rFonts w:ascii="Sylfaen" w:hAnsi="Sylfaen" w:cs="Arial"/>
                <w:b/>
                <w:sz w:val="16"/>
                <w:szCs w:val="16"/>
              </w:rPr>
            </w:pPr>
            <w:r>
              <w:rPr>
                <w:rFonts w:ascii="Sylfaen" w:hAnsi="Sylfaen" w:cs="Arial"/>
                <w:b/>
                <w:sz w:val="16"/>
                <w:szCs w:val="16"/>
              </w:rPr>
              <w:t>9 707,7</w:t>
            </w:r>
          </w:p>
        </w:tc>
      </w:tr>
      <w:tr w:rsidR="00310620" w:rsidRPr="008D1730" w14:paraId="2E2C139D" w14:textId="77777777" w:rsidTr="000E3E97">
        <w:trPr>
          <w:trHeight w:val="451"/>
        </w:trPr>
        <w:tc>
          <w:tcPr>
            <w:tcW w:w="1392" w:type="pct"/>
            <w:tcBorders>
              <w:top w:val="nil"/>
              <w:left w:val="single" w:sz="4" w:space="0" w:color="auto"/>
              <w:bottom w:val="single" w:sz="4" w:space="0" w:color="auto"/>
              <w:right w:val="single" w:sz="4" w:space="0" w:color="auto"/>
            </w:tcBorders>
            <w:shd w:val="clear" w:color="auto" w:fill="auto"/>
            <w:vAlign w:val="center"/>
            <w:hideMark/>
          </w:tcPr>
          <w:p w14:paraId="36B9B930" w14:textId="3F147D44" w:rsidR="00310620" w:rsidRPr="00556B54" w:rsidRDefault="00310620" w:rsidP="007C2262">
            <w:pPr>
              <w:jc w:val="center"/>
              <w:rPr>
                <w:rFonts w:ascii="Sylfaen" w:hAnsi="Sylfaen" w:cs="Arial CYR"/>
                <w:sz w:val="16"/>
                <w:szCs w:val="16"/>
              </w:rPr>
            </w:pPr>
            <w:r w:rsidRPr="00556B54">
              <w:rPr>
                <w:rFonts w:ascii="Sylfaen" w:hAnsi="Sylfaen" w:cs="Arial CYR"/>
                <w:sz w:val="16"/>
                <w:szCs w:val="16"/>
              </w:rPr>
              <w:t xml:space="preserve">კულტურა, </w:t>
            </w:r>
            <w:r w:rsidRPr="00556B54">
              <w:rPr>
                <w:rFonts w:ascii="Sylfaen" w:hAnsi="Sylfaen" w:cs="Arial CYR"/>
                <w:sz w:val="16"/>
                <w:szCs w:val="16"/>
                <w:lang w:val="ka-GE"/>
              </w:rPr>
              <w:t xml:space="preserve"> </w:t>
            </w:r>
            <w:r w:rsidRPr="00556B54">
              <w:rPr>
                <w:rFonts w:ascii="Sylfaen" w:hAnsi="Sylfaen" w:cs="Arial CYR"/>
                <w:sz w:val="16"/>
                <w:szCs w:val="16"/>
              </w:rPr>
              <w:t>ახალგაზრდობ</w:t>
            </w:r>
            <w:r w:rsidR="007C2262">
              <w:rPr>
                <w:rFonts w:ascii="Sylfaen" w:hAnsi="Sylfaen" w:cs="Arial CYR"/>
                <w:sz w:val="16"/>
                <w:szCs w:val="16"/>
                <w:lang w:val="ka-GE"/>
              </w:rPr>
              <w:t>ა</w:t>
            </w:r>
            <w:r w:rsidRPr="00556B54">
              <w:rPr>
                <w:rFonts w:ascii="Sylfaen" w:hAnsi="Sylfaen" w:cs="Arial CYR"/>
                <w:sz w:val="16"/>
                <w:szCs w:val="16"/>
                <w:lang w:val="ka-GE"/>
              </w:rPr>
              <w:t xml:space="preserve"> </w:t>
            </w:r>
            <w:r w:rsidRPr="00556B54">
              <w:rPr>
                <w:rFonts w:ascii="Sylfaen" w:hAnsi="Sylfaen" w:cs="Arial CYR"/>
                <w:sz w:val="16"/>
                <w:szCs w:val="16"/>
              </w:rPr>
              <w:t xml:space="preserve"> და სპორტი</w:t>
            </w:r>
          </w:p>
        </w:tc>
        <w:tc>
          <w:tcPr>
            <w:tcW w:w="660" w:type="pct"/>
            <w:tcBorders>
              <w:top w:val="nil"/>
              <w:left w:val="nil"/>
              <w:bottom w:val="single" w:sz="4" w:space="0" w:color="auto"/>
              <w:right w:val="single" w:sz="4" w:space="0" w:color="auto"/>
            </w:tcBorders>
          </w:tcPr>
          <w:p w14:paraId="0E023B09" w14:textId="77777777" w:rsidR="00310620" w:rsidRPr="00556B54" w:rsidRDefault="00310620" w:rsidP="00655E76">
            <w:pPr>
              <w:jc w:val="center"/>
              <w:rPr>
                <w:rFonts w:ascii="Sylfaen" w:hAnsi="Sylfaen" w:cs="Arial"/>
                <w:b/>
                <w:sz w:val="16"/>
                <w:szCs w:val="16"/>
                <w:lang w:val="ka-GE"/>
              </w:rPr>
            </w:pPr>
            <w:r w:rsidRPr="00556B54">
              <w:rPr>
                <w:rFonts w:ascii="Sylfaen" w:hAnsi="Sylfaen" w:cs="Arial"/>
                <w:b/>
                <w:sz w:val="16"/>
                <w:szCs w:val="16"/>
                <w:lang w:val="ka-GE"/>
              </w:rPr>
              <w:t>05 00</w:t>
            </w:r>
          </w:p>
        </w:tc>
        <w:tc>
          <w:tcPr>
            <w:tcW w:w="529" w:type="pct"/>
            <w:tcBorders>
              <w:top w:val="nil"/>
              <w:left w:val="single" w:sz="4" w:space="0" w:color="auto"/>
              <w:bottom w:val="single" w:sz="4" w:space="0" w:color="auto"/>
              <w:right w:val="single" w:sz="4" w:space="0" w:color="auto"/>
            </w:tcBorders>
            <w:shd w:val="clear" w:color="auto" w:fill="auto"/>
            <w:vAlign w:val="center"/>
            <w:hideMark/>
          </w:tcPr>
          <w:p w14:paraId="069F7E85" w14:textId="0C96BC93" w:rsidR="00310620" w:rsidRPr="004C4306" w:rsidRDefault="004C4306" w:rsidP="00525F5E">
            <w:pPr>
              <w:jc w:val="center"/>
              <w:rPr>
                <w:rFonts w:ascii="Sylfaen" w:hAnsi="Sylfaen" w:cs="Arial"/>
                <w:b/>
                <w:sz w:val="16"/>
                <w:szCs w:val="16"/>
              </w:rPr>
            </w:pPr>
            <w:r>
              <w:rPr>
                <w:rFonts w:ascii="Sylfaen" w:hAnsi="Sylfaen" w:cs="Arial"/>
                <w:b/>
                <w:sz w:val="16"/>
                <w:szCs w:val="16"/>
              </w:rPr>
              <w:t>8 818,7</w:t>
            </w:r>
          </w:p>
        </w:tc>
        <w:tc>
          <w:tcPr>
            <w:tcW w:w="433" w:type="pct"/>
            <w:tcBorders>
              <w:top w:val="nil"/>
              <w:left w:val="nil"/>
              <w:bottom w:val="single" w:sz="4" w:space="0" w:color="auto"/>
              <w:right w:val="single" w:sz="4" w:space="0" w:color="auto"/>
            </w:tcBorders>
            <w:shd w:val="clear" w:color="auto" w:fill="auto"/>
            <w:vAlign w:val="center"/>
            <w:hideMark/>
          </w:tcPr>
          <w:p w14:paraId="2FC57B46" w14:textId="33D6768A" w:rsidR="00310620" w:rsidRPr="00397D66" w:rsidRDefault="00397D66" w:rsidP="005D7850">
            <w:pPr>
              <w:jc w:val="center"/>
              <w:rPr>
                <w:rFonts w:ascii="Sylfaen" w:hAnsi="Sylfaen" w:cs="Arial"/>
                <w:b/>
                <w:sz w:val="16"/>
                <w:szCs w:val="16"/>
              </w:rPr>
            </w:pPr>
            <w:r>
              <w:rPr>
                <w:rFonts w:ascii="Sylfaen" w:hAnsi="Sylfaen" w:cs="Arial"/>
                <w:b/>
                <w:sz w:val="16"/>
                <w:szCs w:val="16"/>
              </w:rPr>
              <w:t>13 638,7</w:t>
            </w:r>
          </w:p>
        </w:tc>
        <w:tc>
          <w:tcPr>
            <w:tcW w:w="448" w:type="pct"/>
            <w:tcBorders>
              <w:top w:val="nil"/>
              <w:left w:val="nil"/>
              <w:bottom w:val="single" w:sz="4" w:space="0" w:color="auto"/>
              <w:right w:val="single" w:sz="4" w:space="0" w:color="auto"/>
            </w:tcBorders>
            <w:shd w:val="clear" w:color="auto" w:fill="auto"/>
            <w:vAlign w:val="center"/>
          </w:tcPr>
          <w:p w14:paraId="461706CB" w14:textId="7D78D1C7" w:rsidR="00310620" w:rsidRPr="003B4051" w:rsidRDefault="00E65B4D" w:rsidP="007D1F07">
            <w:pPr>
              <w:jc w:val="center"/>
              <w:rPr>
                <w:rFonts w:ascii="Sylfaen" w:hAnsi="Sylfaen" w:cs="Arial"/>
                <w:b/>
                <w:sz w:val="16"/>
                <w:szCs w:val="16"/>
                <w:lang w:val="ka-GE"/>
              </w:rPr>
            </w:pPr>
            <w:r>
              <w:rPr>
                <w:rFonts w:ascii="Sylfaen" w:hAnsi="Sylfaen" w:cs="Arial"/>
                <w:b/>
                <w:sz w:val="16"/>
                <w:szCs w:val="16"/>
                <w:lang w:val="ka-GE"/>
              </w:rPr>
              <w:t>7 724,9</w:t>
            </w:r>
          </w:p>
        </w:tc>
        <w:tc>
          <w:tcPr>
            <w:tcW w:w="513" w:type="pct"/>
            <w:tcBorders>
              <w:top w:val="nil"/>
              <w:left w:val="nil"/>
              <w:bottom w:val="single" w:sz="4" w:space="0" w:color="auto"/>
              <w:right w:val="single" w:sz="4" w:space="0" w:color="auto"/>
            </w:tcBorders>
            <w:shd w:val="clear" w:color="auto" w:fill="auto"/>
            <w:vAlign w:val="center"/>
          </w:tcPr>
          <w:p w14:paraId="7C6C75D4" w14:textId="0A9FD166" w:rsidR="00310620" w:rsidRPr="00493AF4" w:rsidRDefault="00074312" w:rsidP="00493AF4">
            <w:pPr>
              <w:jc w:val="center"/>
              <w:rPr>
                <w:rFonts w:ascii="Sylfaen" w:hAnsi="Sylfaen" w:cs="Arial"/>
                <w:b/>
                <w:sz w:val="16"/>
                <w:szCs w:val="16"/>
              </w:rPr>
            </w:pPr>
            <w:r>
              <w:rPr>
                <w:rFonts w:ascii="Sylfaen" w:hAnsi="Sylfaen" w:cs="Arial"/>
                <w:b/>
                <w:sz w:val="16"/>
                <w:szCs w:val="16"/>
              </w:rPr>
              <w:t>7 612,6</w:t>
            </w:r>
          </w:p>
        </w:tc>
        <w:tc>
          <w:tcPr>
            <w:tcW w:w="513" w:type="pct"/>
            <w:tcBorders>
              <w:top w:val="nil"/>
              <w:left w:val="nil"/>
              <w:bottom w:val="single" w:sz="4" w:space="0" w:color="auto"/>
              <w:right w:val="single" w:sz="4" w:space="0" w:color="auto"/>
            </w:tcBorders>
            <w:shd w:val="clear" w:color="auto" w:fill="auto"/>
            <w:vAlign w:val="center"/>
          </w:tcPr>
          <w:p w14:paraId="67F14F48" w14:textId="5004843F" w:rsidR="00310620" w:rsidRPr="007F39B8" w:rsidRDefault="00074312" w:rsidP="00493AF4">
            <w:pPr>
              <w:jc w:val="center"/>
              <w:rPr>
                <w:rFonts w:ascii="Sylfaen" w:hAnsi="Sylfaen" w:cs="Arial"/>
                <w:b/>
                <w:sz w:val="16"/>
                <w:szCs w:val="16"/>
              </w:rPr>
            </w:pPr>
            <w:r>
              <w:rPr>
                <w:rFonts w:ascii="Sylfaen" w:hAnsi="Sylfaen" w:cs="Arial"/>
                <w:b/>
                <w:sz w:val="16"/>
                <w:szCs w:val="16"/>
              </w:rPr>
              <w:t>8 016,1</w:t>
            </w:r>
          </w:p>
        </w:tc>
        <w:tc>
          <w:tcPr>
            <w:tcW w:w="512" w:type="pct"/>
            <w:tcBorders>
              <w:top w:val="nil"/>
              <w:left w:val="nil"/>
              <w:bottom w:val="single" w:sz="4" w:space="0" w:color="auto"/>
              <w:right w:val="single" w:sz="4" w:space="0" w:color="auto"/>
            </w:tcBorders>
            <w:shd w:val="clear" w:color="auto" w:fill="auto"/>
            <w:vAlign w:val="center"/>
          </w:tcPr>
          <w:p w14:paraId="2F7B745E" w14:textId="2F06508E" w:rsidR="00310620" w:rsidRPr="00493AF4" w:rsidRDefault="00074312" w:rsidP="00493AF4">
            <w:pPr>
              <w:jc w:val="center"/>
              <w:rPr>
                <w:rFonts w:ascii="Sylfaen" w:hAnsi="Sylfaen" w:cs="Arial"/>
                <w:b/>
                <w:sz w:val="16"/>
                <w:szCs w:val="16"/>
              </w:rPr>
            </w:pPr>
            <w:r>
              <w:rPr>
                <w:rFonts w:ascii="Sylfaen" w:hAnsi="Sylfaen" w:cs="Arial"/>
                <w:b/>
                <w:sz w:val="16"/>
                <w:szCs w:val="16"/>
              </w:rPr>
              <w:t>8 440,9</w:t>
            </w:r>
          </w:p>
        </w:tc>
      </w:tr>
      <w:tr w:rsidR="00310620" w:rsidRPr="008D1730" w14:paraId="6E17FF92" w14:textId="77777777" w:rsidTr="000E3E97">
        <w:trPr>
          <w:trHeight w:val="631"/>
        </w:trPr>
        <w:tc>
          <w:tcPr>
            <w:tcW w:w="1392" w:type="pct"/>
            <w:tcBorders>
              <w:top w:val="nil"/>
              <w:left w:val="single" w:sz="4" w:space="0" w:color="auto"/>
              <w:bottom w:val="single" w:sz="4" w:space="0" w:color="auto"/>
              <w:right w:val="single" w:sz="4" w:space="0" w:color="auto"/>
            </w:tcBorders>
            <w:shd w:val="clear" w:color="auto" w:fill="auto"/>
            <w:vAlign w:val="center"/>
            <w:hideMark/>
          </w:tcPr>
          <w:p w14:paraId="6BF9433A" w14:textId="71750BAE" w:rsidR="00310620" w:rsidRPr="00556B54" w:rsidRDefault="00310620" w:rsidP="00655E76">
            <w:pPr>
              <w:jc w:val="center"/>
              <w:rPr>
                <w:rFonts w:ascii="Sylfaen" w:hAnsi="Sylfaen" w:cs="Arial CYR"/>
                <w:sz w:val="16"/>
                <w:szCs w:val="16"/>
              </w:rPr>
            </w:pPr>
            <w:r w:rsidRPr="00556B54">
              <w:rPr>
                <w:rFonts w:ascii="Sylfaen" w:hAnsi="Sylfaen" w:cs="Arial CYR"/>
                <w:sz w:val="16"/>
                <w:szCs w:val="16"/>
              </w:rPr>
              <w:t>ჯანმრთელობის დაცვა და სოციალური უზრუნველყოფა</w:t>
            </w:r>
          </w:p>
        </w:tc>
        <w:tc>
          <w:tcPr>
            <w:tcW w:w="660" w:type="pct"/>
            <w:tcBorders>
              <w:top w:val="nil"/>
              <w:left w:val="nil"/>
              <w:bottom w:val="single" w:sz="4" w:space="0" w:color="auto"/>
              <w:right w:val="single" w:sz="4" w:space="0" w:color="auto"/>
            </w:tcBorders>
          </w:tcPr>
          <w:p w14:paraId="27C24536" w14:textId="77777777" w:rsidR="000A3F93" w:rsidRDefault="000A3F93" w:rsidP="00655E76">
            <w:pPr>
              <w:jc w:val="center"/>
              <w:rPr>
                <w:rFonts w:ascii="Sylfaen" w:hAnsi="Sylfaen" w:cs="Arial"/>
                <w:b/>
                <w:sz w:val="16"/>
                <w:szCs w:val="16"/>
                <w:lang w:val="ka-GE"/>
              </w:rPr>
            </w:pPr>
          </w:p>
          <w:p w14:paraId="5494F610" w14:textId="679A5BD7" w:rsidR="00310620" w:rsidRPr="00556B54" w:rsidRDefault="00310620" w:rsidP="00655E76">
            <w:pPr>
              <w:jc w:val="center"/>
              <w:rPr>
                <w:rFonts w:ascii="Sylfaen" w:hAnsi="Sylfaen" w:cs="Arial"/>
                <w:b/>
                <w:sz w:val="16"/>
                <w:szCs w:val="16"/>
                <w:lang w:val="ka-GE"/>
              </w:rPr>
            </w:pPr>
            <w:r w:rsidRPr="00556B54">
              <w:rPr>
                <w:rFonts w:ascii="Sylfaen" w:hAnsi="Sylfaen" w:cs="Arial"/>
                <w:b/>
                <w:sz w:val="16"/>
                <w:szCs w:val="16"/>
                <w:lang w:val="ka-GE"/>
              </w:rPr>
              <w:t>06 00</w:t>
            </w:r>
          </w:p>
        </w:tc>
        <w:tc>
          <w:tcPr>
            <w:tcW w:w="529" w:type="pct"/>
            <w:tcBorders>
              <w:top w:val="nil"/>
              <w:left w:val="single" w:sz="4" w:space="0" w:color="auto"/>
              <w:bottom w:val="single" w:sz="4" w:space="0" w:color="auto"/>
              <w:right w:val="single" w:sz="4" w:space="0" w:color="auto"/>
            </w:tcBorders>
            <w:shd w:val="clear" w:color="auto" w:fill="auto"/>
            <w:vAlign w:val="center"/>
            <w:hideMark/>
          </w:tcPr>
          <w:p w14:paraId="71B0B686" w14:textId="1D5A41CC" w:rsidR="00310620" w:rsidRPr="004C4306" w:rsidRDefault="004C4306" w:rsidP="00693B2B">
            <w:pPr>
              <w:jc w:val="center"/>
              <w:rPr>
                <w:rFonts w:ascii="Sylfaen" w:hAnsi="Sylfaen" w:cs="Arial"/>
                <w:b/>
                <w:sz w:val="16"/>
                <w:szCs w:val="16"/>
              </w:rPr>
            </w:pPr>
            <w:r>
              <w:rPr>
                <w:rFonts w:ascii="Sylfaen" w:hAnsi="Sylfaen" w:cs="Arial"/>
                <w:b/>
                <w:sz w:val="16"/>
                <w:szCs w:val="16"/>
              </w:rPr>
              <w:t>2 356,2</w:t>
            </w:r>
          </w:p>
        </w:tc>
        <w:tc>
          <w:tcPr>
            <w:tcW w:w="433" w:type="pct"/>
            <w:tcBorders>
              <w:top w:val="nil"/>
              <w:left w:val="nil"/>
              <w:bottom w:val="single" w:sz="4" w:space="0" w:color="auto"/>
              <w:right w:val="single" w:sz="4" w:space="0" w:color="auto"/>
            </w:tcBorders>
            <w:shd w:val="clear" w:color="auto" w:fill="auto"/>
            <w:vAlign w:val="center"/>
            <w:hideMark/>
          </w:tcPr>
          <w:p w14:paraId="23573668" w14:textId="464F18DB" w:rsidR="00310620" w:rsidRPr="00397D66" w:rsidRDefault="00397D66" w:rsidP="00397D66">
            <w:pPr>
              <w:jc w:val="center"/>
              <w:rPr>
                <w:rFonts w:ascii="Sylfaen" w:hAnsi="Sylfaen" w:cs="Arial"/>
                <w:b/>
                <w:sz w:val="16"/>
                <w:szCs w:val="16"/>
              </w:rPr>
            </w:pPr>
            <w:r>
              <w:rPr>
                <w:rFonts w:ascii="Sylfaen" w:hAnsi="Sylfaen" w:cs="Arial"/>
                <w:b/>
                <w:sz w:val="16"/>
                <w:szCs w:val="16"/>
              </w:rPr>
              <w:t>3 01</w:t>
            </w:r>
            <w:r w:rsidR="00565DAF">
              <w:rPr>
                <w:rFonts w:ascii="Sylfaen" w:hAnsi="Sylfaen" w:cs="Arial"/>
                <w:b/>
                <w:sz w:val="16"/>
                <w:szCs w:val="16"/>
                <w:lang w:val="ka-GE"/>
              </w:rPr>
              <w:t>9,</w:t>
            </w:r>
            <w:r>
              <w:rPr>
                <w:rFonts w:ascii="Sylfaen" w:hAnsi="Sylfaen" w:cs="Arial"/>
                <w:b/>
                <w:sz w:val="16"/>
                <w:szCs w:val="16"/>
              </w:rPr>
              <w:t>1</w:t>
            </w:r>
          </w:p>
        </w:tc>
        <w:tc>
          <w:tcPr>
            <w:tcW w:w="448" w:type="pct"/>
            <w:tcBorders>
              <w:top w:val="nil"/>
              <w:left w:val="nil"/>
              <w:bottom w:val="single" w:sz="4" w:space="0" w:color="auto"/>
              <w:right w:val="single" w:sz="4" w:space="0" w:color="auto"/>
            </w:tcBorders>
            <w:shd w:val="clear" w:color="auto" w:fill="auto"/>
            <w:vAlign w:val="center"/>
          </w:tcPr>
          <w:p w14:paraId="63CEF3D8" w14:textId="5DAD1BB4" w:rsidR="00310620" w:rsidRPr="00591D50" w:rsidRDefault="00E65B4D" w:rsidP="007D1F07">
            <w:pPr>
              <w:jc w:val="center"/>
              <w:rPr>
                <w:rFonts w:ascii="Sylfaen" w:hAnsi="Sylfaen" w:cs="Arial"/>
                <w:b/>
                <w:sz w:val="16"/>
                <w:szCs w:val="16"/>
                <w:lang w:val="ka-GE"/>
              </w:rPr>
            </w:pPr>
            <w:r>
              <w:rPr>
                <w:rFonts w:ascii="Sylfaen" w:hAnsi="Sylfaen" w:cs="Arial"/>
                <w:b/>
                <w:sz w:val="16"/>
                <w:szCs w:val="16"/>
                <w:lang w:val="ka-GE"/>
              </w:rPr>
              <w:t>2 701,1</w:t>
            </w:r>
          </w:p>
        </w:tc>
        <w:tc>
          <w:tcPr>
            <w:tcW w:w="513" w:type="pct"/>
            <w:tcBorders>
              <w:top w:val="nil"/>
              <w:left w:val="nil"/>
              <w:bottom w:val="single" w:sz="4" w:space="0" w:color="auto"/>
              <w:right w:val="single" w:sz="4" w:space="0" w:color="auto"/>
            </w:tcBorders>
            <w:shd w:val="clear" w:color="auto" w:fill="auto"/>
            <w:vAlign w:val="center"/>
          </w:tcPr>
          <w:p w14:paraId="156D8AED" w14:textId="4242B137" w:rsidR="00310620" w:rsidRPr="00500517" w:rsidRDefault="00074312" w:rsidP="00493AF4">
            <w:pPr>
              <w:jc w:val="center"/>
              <w:rPr>
                <w:rFonts w:ascii="Sylfaen" w:hAnsi="Sylfaen" w:cs="Arial"/>
                <w:b/>
                <w:sz w:val="16"/>
                <w:szCs w:val="16"/>
              </w:rPr>
            </w:pPr>
            <w:r>
              <w:rPr>
                <w:rFonts w:ascii="Sylfaen" w:hAnsi="Sylfaen" w:cs="Arial"/>
                <w:b/>
                <w:sz w:val="16"/>
                <w:szCs w:val="16"/>
              </w:rPr>
              <w:t>2 950,9</w:t>
            </w:r>
          </w:p>
        </w:tc>
        <w:tc>
          <w:tcPr>
            <w:tcW w:w="513" w:type="pct"/>
            <w:tcBorders>
              <w:top w:val="nil"/>
              <w:left w:val="nil"/>
              <w:bottom w:val="single" w:sz="4" w:space="0" w:color="auto"/>
              <w:right w:val="single" w:sz="4" w:space="0" w:color="auto"/>
            </w:tcBorders>
            <w:shd w:val="clear" w:color="auto" w:fill="auto"/>
            <w:vAlign w:val="center"/>
          </w:tcPr>
          <w:p w14:paraId="26775754" w14:textId="7FEAF41A" w:rsidR="00310620" w:rsidRPr="00500517" w:rsidRDefault="00074312" w:rsidP="00493AF4">
            <w:pPr>
              <w:jc w:val="center"/>
              <w:rPr>
                <w:rFonts w:ascii="Sylfaen" w:hAnsi="Sylfaen" w:cs="Arial"/>
                <w:b/>
                <w:sz w:val="16"/>
                <w:szCs w:val="16"/>
              </w:rPr>
            </w:pPr>
            <w:r>
              <w:rPr>
                <w:rFonts w:ascii="Sylfaen" w:hAnsi="Sylfaen" w:cs="Arial"/>
                <w:b/>
                <w:sz w:val="16"/>
                <w:szCs w:val="16"/>
              </w:rPr>
              <w:t>3 107,3</w:t>
            </w:r>
          </w:p>
        </w:tc>
        <w:tc>
          <w:tcPr>
            <w:tcW w:w="512" w:type="pct"/>
            <w:tcBorders>
              <w:top w:val="nil"/>
              <w:left w:val="nil"/>
              <w:bottom w:val="single" w:sz="4" w:space="0" w:color="auto"/>
              <w:right w:val="single" w:sz="4" w:space="0" w:color="auto"/>
            </w:tcBorders>
            <w:shd w:val="clear" w:color="auto" w:fill="auto"/>
            <w:vAlign w:val="center"/>
          </w:tcPr>
          <w:p w14:paraId="4B5DF1F4" w14:textId="33A7AA8B" w:rsidR="00310620" w:rsidRPr="00500517" w:rsidRDefault="00074312" w:rsidP="00493AF4">
            <w:pPr>
              <w:jc w:val="center"/>
              <w:rPr>
                <w:rFonts w:ascii="Sylfaen" w:hAnsi="Sylfaen" w:cs="Arial"/>
                <w:b/>
                <w:sz w:val="16"/>
                <w:szCs w:val="16"/>
              </w:rPr>
            </w:pPr>
            <w:r>
              <w:rPr>
                <w:rFonts w:ascii="Sylfaen" w:hAnsi="Sylfaen" w:cs="Arial"/>
                <w:b/>
                <w:sz w:val="16"/>
                <w:szCs w:val="16"/>
              </w:rPr>
              <w:t>3 271,9</w:t>
            </w:r>
          </w:p>
        </w:tc>
      </w:tr>
      <w:tr w:rsidR="00310620" w:rsidRPr="008D1730" w14:paraId="032B90BF" w14:textId="77777777" w:rsidTr="000E3E97">
        <w:trPr>
          <w:trHeight w:val="442"/>
        </w:trPr>
        <w:tc>
          <w:tcPr>
            <w:tcW w:w="1392" w:type="pct"/>
            <w:tcBorders>
              <w:top w:val="nil"/>
              <w:left w:val="single" w:sz="4" w:space="0" w:color="auto"/>
              <w:bottom w:val="single" w:sz="4" w:space="0" w:color="auto"/>
              <w:right w:val="single" w:sz="4" w:space="0" w:color="auto"/>
            </w:tcBorders>
            <w:shd w:val="clear" w:color="auto" w:fill="auto"/>
            <w:vAlign w:val="center"/>
            <w:hideMark/>
          </w:tcPr>
          <w:p w14:paraId="29B46D64" w14:textId="77777777" w:rsidR="00310620" w:rsidRPr="00556B54" w:rsidRDefault="00310620" w:rsidP="00655E76">
            <w:pPr>
              <w:jc w:val="center"/>
              <w:rPr>
                <w:rFonts w:ascii="Sylfaen" w:hAnsi="Sylfaen" w:cs="Arial CYR"/>
                <w:sz w:val="16"/>
                <w:szCs w:val="16"/>
              </w:rPr>
            </w:pPr>
            <w:r w:rsidRPr="00556B54">
              <w:rPr>
                <w:rFonts w:ascii="Sylfaen" w:hAnsi="Sylfaen" w:cs="Arial CYR"/>
                <w:sz w:val="16"/>
                <w:szCs w:val="16"/>
              </w:rPr>
              <w:t>მმართველობა და საერთო დანიშნულების ხარჯები</w:t>
            </w:r>
          </w:p>
        </w:tc>
        <w:tc>
          <w:tcPr>
            <w:tcW w:w="660" w:type="pct"/>
            <w:tcBorders>
              <w:top w:val="nil"/>
              <w:left w:val="nil"/>
              <w:bottom w:val="single" w:sz="4" w:space="0" w:color="auto"/>
              <w:right w:val="single" w:sz="4" w:space="0" w:color="auto"/>
            </w:tcBorders>
          </w:tcPr>
          <w:p w14:paraId="09D557CB" w14:textId="77777777" w:rsidR="00310620" w:rsidRPr="00556B54" w:rsidRDefault="00310620" w:rsidP="00655E76">
            <w:pPr>
              <w:jc w:val="center"/>
              <w:rPr>
                <w:rFonts w:ascii="Sylfaen" w:hAnsi="Sylfaen" w:cs="Arial"/>
                <w:b/>
                <w:sz w:val="16"/>
                <w:szCs w:val="16"/>
                <w:lang w:val="ka-GE"/>
              </w:rPr>
            </w:pPr>
            <w:r w:rsidRPr="00556B54">
              <w:rPr>
                <w:rFonts w:ascii="Sylfaen" w:hAnsi="Sylfaen" w:cs="Arial"/>
                <w:b/>
                <w:sz w:val="16"/>
                <w:szCs w:val="16"/>
                <w:lang w:val="ka-GE"/>
              </w:rPr>
              <w:t>01 00</w:t>
            </w:r>
          </w:p>
        </w:tc>
        <w:tc>
          <w:tcPr>
            <w:tcW w:w="529" w:type="pct"/>
            <w:tcBorders>
              <w:top w:val="nil"/>
              <w:left w:val="single" w:sz="4" w:space="0" w:color="auto"/>
              <w:bottom w:val="single" w:sz="4" w:space="0" w:color="auto"/>
              <w:right w:val="single" w:sz="4" w:space="0" w:color="auto"/>
            </w:tcBorders>
            <w:shd w:val="clear" w:color="auto" w:fill="auto"/>
            <w:vAlign w:val="center"/>
          </w:tcPr>
          <w:p w14:paraId="5895BEA4" w14:textId="007A413B" w:rsidR="00310620" w:rsidRPr="004C4306" w:rsidRDefault="004C4306" w:rsidP="00525F5E">
            <w:pPr>
              <w:jc w:val="center"/>
              <w:rPr>
                <w:rFonts w:ascii="Sylfaen" w:hAnsi="Sylfaen" w:cs="Arial"/>
                <w:b/>
                <w:sz w:val="16"/>
                <w:szCs w:val="16"/>
              </w:rPr>
            </w:pPr>
            <w:r>
              <w:rPr>
                <w:rFonts w:ascii="Sylfaen" w:hAnsi="Sylfaen" w:cs="Arial"/>
                <w:b/>
                <w:sz w:val="16"/>
                <w:szCs w:val="16"/>
              </w:rPr>
              <w:t>7 188,2</w:t>
            </w:r>
          </w:p>
        </w:tc>
        <w:tc>
          <w:tcPr>
            <w:tcW w:w="433" w:type="pct"/>
            <w:tcBorders>
              <w:top w:val="nil"/>
              <w:left w:val="nil"/>
              <w:bottom w:val="single" w:sz="4" w:space="0" w:color="auto"/>
              <w:right w:val="single" w:sz="4" w:space="0" w:color="auto"/>
            </w:tcBorders>
            <w:shd w:val="clear" w:color="auto" w:fill="auto"/>
            <w:vAlign w:val="center"/>
          </w:tcPr>
          <w:p w14:paraId="03BF86C1" w14:textId="5DF86F21" w:rsidR="00310620" w:rsidRPr="00581A55" w:rsidRDefault="00581A55" w:rsidP="005D7850">
            <w:pPr>
              <w:jc w:val="center"/>
              <w:rPr>
                <w:rFonts w:ascii="Sylfaen" w:hAnsi="Sylfaen" w:cs="Arial"/>
                <w:b/>
                <w:sz w:val="16"/>
                <w:szCs w:val="16"/>
              </w:rPr>
            </w:pPr>
            <w:r>
              <w:rPr>
                <w:rFonts w:ascii="Sylfaen" w:hAnsi="Sylfaen" w:cs="Arial"/>
                <w:b/>
                <w:sz w:val="16"/>
                <w:szCs w:val="16"/>
              </w:rPr>
              <w:t>8 692,2</w:t>
            </w:r>
          </w:p>
        </w:tc>
        <w:tc>
          <w:tcPr>
            <w:tcW w:w="448" w:type="pct"/>
            <w:tcBorders>
              <w:top w:val="nil"/>
              <w:left w:val="nil"/>
              <w:bottom w:val="single" w:sz="4" w:space="0" w:color="auto"/>
              <w:right w:val="single" w:sz="4" w:space="0" w:color="auto"/>
            </w:tcBorders>
            <w:shd w:val="clear" w:color="auto" w:fill="auto"/>
            <w:vAlign w:val="center"/>
          </w:tcPr>
          <w:p w14:paraId="65A1402D" w14:textId="1DDB27C4" w:rsidR="00310620" w:rsidRPr="00E57975" w:rsidRDefault="00E65B4D" w:rsidP="007D1F07">
            <w:pPr>
              <w:jc w:val="center"/>
              <w:rPr>
                <w:rFonts w:ascii="Sylfaen" w:hAnsi="Sylfaen" w:cs="Arial"/>
                <w:b/>
                <w:sz w:val="16"/>
                <w:szCs w:val="16"/>
                <w:lang w:val="ka-GE"/>
              </w:rPr>
            </w:pPr>
            <w:r>
              <w:rPr>
                <w:rFonts w:ascii="Sylfaen" w:hAnsi="Sylfaen" w:cs="Arial"/>
                <w:b/>
                <w:sz w:val="16"/>
                <w:szCs w:val="16"/>
                <w:lang w:val="ka-GE"/>
              </w:rPr>
              <w:t>9 227,7</w:t>
            </w:r>
          </w:p>
        </w:tc>
        <w:tc>
          <w:tcPr>
            <w:tcW w:w="513" w:type="pct"/>
            <w:tcBorders>
              <w:top w:val="nil"/>
              <w:left w:val="nil"/>
              <w:bottom w:val="single" w:sz="4" w:space="0" w:color="auto"/>
              <w:right w:val="single" w:sz="4" w:space="0" w:color="auto"/>
            </w:tcBorders>
            <w:shd w:val="clear" w:color="auto" w:fill="auto"/>
            <w:vAlign w:val="center"/>
          </w:tcPr>
          <w:p w14:paraId="7627E2AC" w14:textId="13927130" w:rsidR="00310620" w:rsidRPr="00500517" w:rsidRDefault="00074312" w:rsidP="00493AF4">
            <w:pPr>
              <w:jc w:val="center"/>
              <w:rPr>
                <w:rFonts w:ascii="Sylfaen" w:hAnsi="Sylfaen" w:cs="Arial"/>
                <w:b/>
                <w:sz w:val="16"/>
                <w:szCs w:val="16"/>
              </w:rPr>
            </w:pPr>
            <w:r>
              <w:rPr>
                <w:rFonts w:ascii="Sylfaen" w:hAnsi="Sylfaen" w:cs="Arial"/>
                <w:b/>
                <w:sz w:val="16"/>
                <w:szCs w:val="16"/>
              </w:rPr>
              <w:t>9 252,8</w:t>
            </w:r>
          </w:p>
        </w:tc>
        <w:tc>
          <w:tcPr>
            <w:tcW w:w="513" w:type="pct"/>
            <w:tcBorders>
              <w:top w:val="nil"/>
              <w:left w:val="nil"/>
              <w:bottom w:val="single" w:sz="4" w:space="0" w:color="auto"/>
              <w:right w:val="single" w:sz="4" w:space="0" w:color="auto"/>
            </w:tcBorders>
            <w:shd w:val="clear" w:color="auto" w:fill="auto"/>
            <w:vAlign w:val="center"/>
          </w:tcPr>
          <w:p w14:paraId="732FE900" w14:textId="1257FEE6" w:rsidR="00310620" w:rsidRPr="00E57975" w:rsidRDefault="00074312" w:rsidP="00493AF4">
            <w:pPr>
              <w:jc w:val="center"/>
              <w:rPr>
                <w:rFonts w:ascii="Sylfaen" w:hAnsi="Sylfaen" w:cs="Arial"/>
                <w:b/>
                <w:sz w:val="16"/>
                <w:szCs w:val="16"/>
                <w:lang w:val="ka-GE"/>
              </w:rPr>
            </w:pPr>
            <w:r>
              <w:rPr>
                <w:rFonts w:ascii="Sylfaen" w:hAnsi="Sylfaen" w:cs="Arial"/>
                <w:b/>
                <w:sz w:val="16"/>
                <w:szCs w:val="16"/>
              </w:rPr>
              <w:t>9 743,2</w:t>
            </w:r>
          </w:p>
        </w:tc>
        <w:tc>
          <w:tcPr>
            <w:tcW w:w="512" w:type="pct"/>
            <w:tcBorders>
              <w:top w:val="nil"/>
              <w:left w:val="nil"/>
              <w:bottom w:val="single" w:sz="4" w:space="0" w:color="auto"/>
              <w:right w:val="single" w:sz="4" w:space="0" w:color="auto"/>
            </w:tcBorders>
            <w:shd w:val="clear" w:color="auto" w:fill="auto"/>
            <w:vAlign w:val="center"/>
          </w:tcPr>
          <w:p w14:paraId="100AA368" w14:textId="4B4CF5D1" w:rsidR="00310620" w:rsidRPr="00493AF4" w:rsidRDefault="00074312" w:rsidP="00493AF4">
            <w:pPr>
              <w:jc w:val="center"/>
              <w:rPr>
                <w:rFonts w:ascii="Sylfaen" w:hAnsi="Sylfaen" w:cs="Arial"/>
                <w:b/>
                <w:sz w:val="16"/>
                <w:szCs w:val="16"/>
              </w:rPr>
            </w:pPr>
            <w:r>
              <w:rPr>
                <w:rFonts w:ascii="Sylfaen" w:hAnsi="Sylfaen" w:cs="Arial"/>
                <w:b/>
                <w:sz w:val="16"/>
                <w:szCs w:val="16"/>
              </w:rPr>
              <w:t>10 259,6</w:t>
            </w:r>
          </w:p>
        </w:tc>
      </w:tr>
    </w:tbl>
    <w:p w14:paraId="429C3E98" w14:textId="349C18C8" w:rsidR="00627E5B" w:rsidRDefault="00627E5B" w:rsidP="00627E5B">
      <w:pPr>
        <w:jc w:val="center"/>
        <w:rPr>
          <w:rFonts w:ascii="Sylfaen" w:hAnsi="Sylfaen" w:cs="Arial CYR"/>
          <w:lang w:val="ka-GE"/>
        </w:rPr>
      </w:pPr>
    </w:p>
    <w:p w14:paraId="71D6D9E0" w14:textId="286F5ED5" w:rsidR="00E84F59" w:rsidRDefault="00E84F59" w:rsidP="00E84F59">
      <w:pPr>
        <w:jc w:val="both"/>
        <w:rPr>
          <w:rFonts w:ascii="Sylfaen" w:hAnsi="Sylfaen"/>
          <w:bCs/>
          <w:noProof/>
          <w:lang w:val="ka-GE"/>
        </w:rPr>
      </w:pPr>
      <w:r>
        <w:rPr>
          <w:rFonts w:ascii="Sylfaen" w:hAnsi="Sylfaen"/>
          <w:bCs/>
          <w:noProof/>
          <w:lang w:val="ka-GE"/>
        </w:rPr>
        <w:t>ანალოგიურად შემოსულობებისა</w:t>
      </w:r>
      <w:r w:rsidR="00256DF4">
        <w:rPr>
          <w:rFonts w:ascii="Sylfaen" w:hAnsi="Sylfaen"/>
          <w:bCs/>
          <w:noProof/>
          <w:lang w:val="ka-GE"/>
        </w:rPr>
        <w:t>,</w:t>
      </w:r>
      <w:r>
        <w:rPr>
          <w:rFonts w:ascii="Sylfaen" w:hAnsi="Sylfaen"/>
          <w:bCs/>
          <w:noProof/>
          <w:lang w:val="ka-GE"/>
        </w:rPr>
        <w:t xml:space="preserve"> ახალციხის მუნიციპალიტეტის 202</w:t>
      </w:r>
      <w:r w:rsidR="002A00C2">
        <w:rPr>
          <w:rFonts w:ascii="Sylfaen" w:hAnsi="Sylfaen"/>
          <w:bCs/>
          <w:noProof/>
        </w:rPr>
        <w:t>7</w:t>
      </w:r>
      <w:r>
        <w:rPr>
          <w:rFonts w:ascii="Sylfaen" w:hAnsi="Sylfaen"/>
          <w:bCs/>
          <w:noProof/>
          <w:lang w:val="ka-GE"/>
        </w:rPr>
        <w:t xml:space="preserve"> წლის ბიუჯეტის გადასახდელებიც 202</w:t>
      </w:r>
      <w:r w:rsidR="002A00C2">
        <w:rPr>
          <w:rFonts w:ascii="Sylfaen" w:hAnsi="Sylfaen"/>
          <w:bCs/>
          <w:noProof/>
        </w:rPr>
        <w:t>6</w:t>
      </w:r>
      <w:r>
        <w:rPr>
          <w:rFonts w:ascii="Sylfaen" w:hAnsi="Sylfaen"/>
          <w:bCs/>
          <w:noProof/>
          <w:lang w:val="ka-GE"/>
        </w:rPr>
        <w:t xml:space="preserve"> წელთან </w:t>
      </w:r>
      <w:r w:rsidRPr="00F2049A">
        <w:rPr>
          <w:rFonts w:ascii="Sylfaen" w:hAnsi="Sylfaen"/>
          <w:bCs/>
          <w:noProof/>
          <w:lang w:val="ka-GE"/>
        </w:rPr>
        <w:t xml:space="preserve">შედარებით </w:t>
      </w:r>
      <w:r w:rsidR="00823776" w:rsidRPr="00F2049A">
        <w:rPr>
          <w:rFonts w:ascii="Sylfaen" w:hAnsi="Sylfaen"/>
          <w:bCs/>
          <w:noProof/>
          <w:lang w:val="ka-GE"/>
        </w:rPr>
        <w:t>იზრდება</w:t>
      </w:r>
      <w:r>
        <w:rPr>
          <w:rFonts w:ascii="Sylfaen" w:hAnsi="Sylfaen"/>
          <w:bCs/>
          <w:noProof/>
          <w:lang w:val="ka-GE"/>
        </w:rPr>
        <w:t xml:space="preserve"> და შემდგომ, 202</w:t>
      </w:r>
      <w:r w:rsidR="002A00C2">
        <w:rPr>
          <w:rFonts w:ascii="Sylfaen" w:hAnsi="Sylfaen"/>
          <w:bCs/>
          <w:noProof/>
        </w:rPr>
        <w:t>8</w:t>
      </w:r>
      <w:r>
        <w:rPr>
          <w:rFonts w:ascii="Sylfaen" w:hAnsi="Sylfaen"/>
          <w:bCs/>
          <w:noProof/>
          <w:lang w:val="ka-GE"/>
        </w:rPr>
        <w:t>-20</w:t>
      </w:r>
      <w:r w:rsidR="002A00C2">
        <w:rPr>
          <w:rFonts w:ascii="Sylfaen" w:hAnsi="Sylfaen"/>
          <w:bCs/>
          <w:noProof/>
        </w:rPr>
        <w:t>30</w:t>
      </w:r>
      <w:r>
        <w:rPr>
          <w:rFonts w:ascii="Sylfaen" w:hAnsi="Sylfaen"/>
          <w:bCs/>
          <w:noProof/>
          <w:lang w:val="ka-GE"/>
        </w:rPr>
        <w:t xml:space="preserve"> წლების პერიოდში, აგრძელებს სტაბილურ ზრდას.</w:t>
      </w:r>
    </w:p>
    <w:p w14:paraId="5A715079" w14:textId="1AE13718" w:rsidR="00E84F59" w:rsidRDefault="00E84F59" w:rsidP="00E84F59">
      <w:pPr>
        <w:jc w:val="both"/>
        <w:rPr>
          <w:rFonts w:ascii="Sylfaen" w:hAnsi="Sylfaen"/>
          <w:bCs/>
          <w:noProof/>
          <w:lang w:val="ka-GE"/>
        </w:rPr>
      </w:pPr>
      <w:r w:rsidRPr="00960895">
        <w:rPr>
          <w:rFonts w:ascii="Sylfaen" w:hAnsi="Sylfaen"/>
          <w:bCs/>
          <w:noProof/>
          <w:lang w:val="ka-GE"/>
        </w:rPr>
        <w:t>202</w:t>
      </w:r>
      <w:r w:rsidR="002A00C2" w:rsidRPr="00960895">
        <w:rPr>
          <w:rFonts w:ascii="Sylfaen" w:hAnsi="Sylfaen"/>
          <w:bCs/>
          <w:noProof/>
        </w:rPr>
        <w:t>7</w:t>
      </w:r>
      <w:r w:rsidRPr="00960895">
        <w:rPr>
          <w:rFonts w:ascii="Sylfaen" w:hAnsi="Sylfaen"/>
          <w:bCs/>
          <w:noProof/>
          <w:lang w:val="ka-GE"/>
        </w:rPr>
        <w:t>-20</w:t>
      </w:r>
      <w:r w:rsidR="002A00C2" w:rsidRPr="00960895">
        <w:rPr>
          <w:rFonts w:ascii="Sylfaen" w:hAnsi="Sylfaen"/>
          <w:bCs/>
          <w:noProof/>
        </w:rPr>
        <w:t>30</w:t>
      </w:r>
      <w:r w:rsidRPr="00960895">
        <w:rPr>
          <w:rFonts w:ascii="Sylfaen" w:hAnsi="Sylfaen"/>
          <w:bCs/>
          <w:noProof/>
          <w:lang w:val="ka-GE"/>
        </w:rPr>
        <w:t xml:space="preserve"> წლებში მუნიციპალიტეტის ძირითადი პრიორიტეტი იქნება ინფრასტრუქტურული პროექტების დაფინანსება. 202</w:t>
      </w:r>
      <w:r w:rsidR="002A00C2" w:rsidRPr="00960895">
        <w:rPr>
          <w:rFonts w:ascii="Sylfaen" w:hAnsi="Sylfaen"/>
          <w:bCs/>
          <w:noProof/>
        </w:rPr>
        <w:t>7</w:t>
      </w:r>
      <w:r w:rsidRPr="00960895">
        <w:rPr>
          <w:rFonts w:ascii="Sylfaen" w:hAnsi="Sylfaen"/>
          <w:bCs/>
          <w:noProof/>
          <w:lang w:val="ka-GE"/>
        </w:rPr>
        <w:t xml:space="preserve"> წლის ბიუჯეტში ინფრასტრუქტურის განვითარების პრიორიტეტის დაფინანსება მთლ</w:t>
      </w:r>
      <w:r w:rsidR="003F10E1" w:rsidRPr="00960895">
        <w:rPr>
          <w:rFonts w:ascii="Sylfaen" w:hAnsi="Sylfaen"/>
          <w:bCs/>
          <w:noProof/>
          <w:lang w:val="ka-GE"/>
        </w:rPr>
        <w:t>ი</w:t>
      </w:r>
      <w:r w:rsidRPr="00960895">
        <w:rPr>
          <w:rFonts w:ascii="Sylfaen" w:hAnsi="Sylfaen"/>
          <w:bCs/>
          <w:noProof/>
          <w:lang w:val="ka-GE"/>
        </w:rPr>
        <w:t xml:space="preserve">ანი გადასახდელების </w:t>
      </w:r>
      <w:r w:rsidR="008D5573">
        <w:rPr>
          <w:rFonts w:ascii="Sylfaen" w:hAnsi="Sylfaen"/>
          <w:bCs/>
          <w:noProof/>
          <w:lang w:val="ka-GE"/>
        </w:rPr>
        <w:t>23</w:t>
      </w:r>
      <w:r w:rsidRPr="00960895">
        <w:rPr>
          <w:rFonts w:ascii="Sylfaen" w:hAnsi="Sylfaen"/>
          <w:bCs/>
          <w:noProof/>
          <w:lang w:val="ka-GE"/>
        </w:rPr>
        <w:t>%-ია.</w:t>
      </w:r>
    </w:p>
    <w:p w14:paraId="48291397" w14:textId="77777777" w:rsidR="00E84F59" w:rsidRDefault="00E84F59" w:rsidP="00E84F59">
      <w:pPr>
        <w:jc w:val="both"/>
        <w:rPr>
          <w:rFonts w:ascii="Sylfaen" w:hAnsi="Sylfaen"/>
          <w:bCs/>
          <w:noProof/>
          <w:lang w:val="ka-GE"/>
        </w:rPr>
      </w:pPr>
      <w:r>
        <w:rPr>
          <w:rFonts w:ascii="Sylfaen" w:hAnsi="Sylfaen"/>
          <w:bCs/>
          <w:noProof/>
          <w:lang w:val="ka-GE"/>
        </w:rPr>
        <w:t>თუ არ ჩავთვლით კაპიტალურ დანახარჯებს, რომლებიც პირდაპირ კავშირშია სახელმწიფო ბიუჯეტიდან გამოყოფილ კაპიტალურ ტრანსფერთან, სტაბილურად იზრდება ბიუჯეტის ყველა პრიორიტეტული სფეროს დაფინანსება. მათ შორისაა: დასუფთავება და გარემოს დაცვა, სკოლამდელი დაწესებულებები, კულტურული ღონისძიებები და სპორტული აქტივობები, მოსახლეობის სოციალური დაცვის ღონისძიებები.</w:t>
      </w:r>
    </w:p>
    <w:p w14:paraId="6AE15554" w14:textId="0106BF22" w:rsidR="00E84F59" w:rsidRDefault="00E84F59" w:rsidP="00E84F59">
      <w:pPr>
        <w:jc w:val="both"/>
        <w:rPr>
          <w:rFonts w:ascii="Sylfaen" w:hAnsi="Sylfaen"/>
          <w:bCs/>
          <w:noProof/>
          <w:lang w:val="ka-GE"/>
        </w:rPr>
      </w:pPr>
      <w:r>
        <w:rPr>
          <w:rFonts w:ascii="Sylfaen" w:hAnsi="Sylfaen"/>
          <w:bCs/>
          <w:noProof/>
          <w:lang w:val="ka-GE"/>
        </w:rPr>
        <w:t>მეტი ყურადღება დაეთმობა საზოგადოებრივი ჯანმრთელობის დაცვის ღონისძიებებს. აღნიშნული ფუნქცია წარმოადგენს ცენტრალური ხელისუფლების მიერ მუნიციპალიტეტისათვის</w:t>
      </w:r>
      <w:r w:rsidR="00A15348">
        <w:rPr>
          <w:rFonts w:ascii="Sylfaen" w:hAnsi="Sylfaen"/>
          <w:bCs/>
          <w:noProof/>
        </w:rPr>
        <w:t xml:space="preserve"> </w:t>
      </w:r>
      <w:r w:rsidR="00A15348">
        <w:rPr>
          <w:rFonts w:ascii="Sylfaen" w:hAnsi="Sylfaen"/>
          <w:bCs/>
          <w:noProof/>
          <w:lang w:val="ka-GE"/>
        </w:rPr>
        <w:t>გადაცემულ</w:t>
      </w:r>
      <w:r>
        <w:rPr>
          <w:rFonts w:ascii="Sylfaen" w:hAnsi="Sylfaen"/>
          <w:bCs/>
          <w:noProof/>
          <w:lang w:val="ka-GE"/>
        </w:rPr>
        <w:t xml:space="preserve"> დელეგირებულ უფლებამოსილებას. შესაბამისად, მუნიციპალიტეტი ელოდება ამ მიმართულებით ცენტრალური ხელისუფლების გადაწყვეტილებებს და მითითებებს, რომლის შესაბამისადაც სახელმწიფო ბიუჯეტიდან მუნიციპალიტეტს უნდა გამოეყოს დაფინანსება დამატებითი ფუნქციების განხორციელებისათვის.   </w:t>
      </w:r>
    </w:p>
    <w:p w14:paraId="619370AC" w14:textId="77777777" w:rsidR="00E84F59" w:rsidRPr="00292B28" w:rsidRDefault="00E84F59" w:rsidP="00E84F59">
      <w:pPr>
        <w:jc w:val="both"/>
        <w:rPr>
          <w:rFonts w:ascii="Sylfaen" w:hAnsi="Sylfaen"/>
          <w:bCs/>
          <w:noProof/>
          <w:lang w:val="ka-GE"/>
        </w:rPr>
      </w:pPr>
      <w:r w:rsidRPr="00292B28">
        <w:rPr>
          <w:rFonts w:ascii="Sylfaen" w:hAnsi="Sylfaen"/>
          <w:bCs/>
          <w:noProof/>
          <w:lang w:val="ka-GE"/>
        </w:rPr>
        <w:t>ბოლო წლებში არსებული სტრატეგიის შესაბამისად პრიორიტეტულ მიმართულებებზე მიმართული სახსრების ზრდამ შესაძლებელი გახადა ადგილობრივი ინფრასტრუქტურის განვითარება, რითაც, თავის მხრივ, უზრუნველყოფილი იქნება მუნიციპალიტეტში მცხოვრები მოსახლეობის სოციალური მდგომარეობის გაუმჯობესება, მუნიციპალიტეტში ახალი სამუშაო ადგილების შექმნა, ინფრასტრუქტურის მნიშვნელოვანი გაუმჯობესება,</w:t>
      </w:r>
      <w:r>
        <w:rPr>
          <w:rFonts w:ascii="Sylfaen" w:hAnsi="Sylfaen"/>
          <w:bCs/>
          <w:noProof/>
          <w:lang w:val="ka-GE"/>
        </w:rPr>
        <w:t xml:space="preserve"> </w:t>
      </w:r>
      <w:r w:rsidRPr="00292B28">
        <w:rPr>
          <w:rFonts w:ascii="Sylfaen" w:hAnsi="Sylfaen"/>
          <w:bCs/>
          <w:noProof/>
          <w:lang w:val="ka-GE"/>
        </w:rPr>
        <w:t>ტურიზმის, კულტურისა და სპორტის სფეროების განვითარება.</w:t>
      </w:r>
      <w:r w:rsidRPr="00292B28">
        <w:rPr>
          <w:rFonts w:ascii="Sylfaen" w:hAnsi="Sylfaen"/>
          <w:bCs/>
          <w:noProof/>
          <w:lang w:val="ka-GE"/>
        </w:rPr>
        <w:tab/>
      </w:r>
      <w:r w:rsidRPr="00292B28">
        <w:rPr>
          <w:rFonts w:ascii="Sylfaen" w:hAnsi="Sylfaen"/>
          <w:bCs/>
          <w:noProof/>
          <w:lang w:val="ka-GE"/>
        </w:rPr>
        <w:tab/>
      </w:r>
      <w:r w:rsidRPr="00292B28">
        <w:rPr>
          <w:rFonts w:ascii="Sylfaen" w:hAnsi="Sylfaen"/>
          <w:bCs/>
          <w:noProof/>
          <w:lang w:val="ka-GE"/>
        </w:rPr>
        <w:tab/>
      </w:r>
      <w:r w:rsidRPr="00292B28">
        <w:rPr>
          <w:rFonts w:ascii="Sylfaen" w:hAnsi="Sylfaen"/>
          <w:bCs/>
          <w:noProof/>
          <w:lang w:val="ka-GE"/>
        </w:rPr>
        <w:tab/>
      </w:r>
      <w:r w:rsidRPr="00292B28">
        <w:rPr>
          <w:rFonts w:ascii="Sylfaen" w:hAnsi="Sylfaen"/>
          <w:bCs/>
          <w:noProof/>
          <w:lang w:val="ka-GE"/>
        </w:rPr>
        <w:tab/>
        <w:t xml:space="preserve"> </w:t>
      </w:r>
      <w:r w:rsidRPr="00292B28">
        <w:rPr>
          <w:rFonts w:ascii="Sylfaen" w:hAnsi="Sylfaen"/>
          <w:bCs/>
          <w:noProof/>
          <w:lang w:val="ka-GE"/>
        </w:rPr>
        <w:tab/>
      </w:r>
      <w:r w:rsidRPr="00292B28">
        <w:rPr>
          <w:rFonts w:ascii="Sylfaen" w:hAnsi="Sylfaen"/>
          <w:bCs/>
          <w:noProof/>
          <w:lang w:val="ka-GE"/>
        </w:rPr>
        <w:tab/>
      </w:r>
    </w:p>
    <w:p w14:paraId="70566BBF" w14:textId="6867BD3C" w:rsidR="00E84F59" w:rsidRPr="00292B28" w:rsidRDefault="004F6DDD" w:rsidP="00E84F59">
      <w:pPr>
        <w:jc w:val="both"/>
        <w:rPr>
          <w:rFonts w:ascii="Sylfaen" w:hAnsi="Sylfaen"/>
          <w:bCs/>
          <w:noProof/>
          <w:lang w:val="ka-GE"/>
        </w:rPr>
      </w:pPr>
      <w:r>
        <w:rPr>
          <w:rFonts w:ascii="Sylfaen" w:hAnsi="Sylfaen"/>
          <w:bCs/>
          <w:noProof/>
          <w:lang w:val="ka-GE"/>
        </w:rPr>
        <w:lastRenderedPageBreak/>
        <w:t xml:space="preserve"> </w:t>
      </w:r>
      <w:r w:rsidRPr="001D6677">
        <w:rPr>
          <w:rFonts w:ascii="Sylfaen" w:hAnsi="Sylfaen"/>
          <w:bCs/>
          <w:noProof/>
          <w:lang w:val="ka-GE"/>
        </w:rPr>
        <w:t>როგორც</w:t>
      </w:r>
      <w:r w:rsidR="00E84F59" w:rsidRPr="001D6677">
        <w:rPr>
          <w:rFonts w:ascii="Sylfaen" w:hAnsi="Sylfaen"/>
          <w:bCs/>
          <w:noProof/>
          <w:lang w:val="ka-GE"/>
        </w:rPr>
        <w:t xml:space="preserve"> </w:t>
      </w:r>
      <w:r w:rsidR="00E23EDF" w:rsidRPr="001D6677">
        <w:rPr>
          <w:rFonts w:ascii="Sylfaen" w:hAnsi="Sylfaen"/>
          <w:bCs/>
          <w:noProof/>
          <w:lang w:val="ka-GE"/>
        </w:rPr>
        <w:t>უკვე აღ</w:t>
      </w:r>
      <w:r w:rsidR="00031E6D" w:rsidRPr="001D6677">
        <w:rPr>
          <w:rFonts w:ascii="Sylfaen" w:hAnsi="Sylfaen"/>
          <w:bCs/>
          <w:noProof/>
          <w:lang w:val="ka-GE"/>
        </w:rPr>
        <w:t>ვ</w:t>
      </w:r>
      <w:r w:rsidR="00E23EDF" w:rsidRPr="001D6677">
        <w:rPr>
          <w:rFonts w:ascii="Sylfaen" w:hAnsi="Sylfaen"/>
          <w:bCs/>
          <w:noProof/>
          <w:lang w:val="ka-GE"/>
        </w:rPr>
        <w:t>ნიშნეთ</w:t>
      </w:r>
      <w:r w:rsidR="00257C42" w:rsidRPr="001D6677">
        <w:rPr>
          <w:rFonts w:ascii="Sylfaen" w:hAnsi="Sylfaen"/>
          <w:bCs/>
          <w:noProof/>
          <w:lang w:val="ka-GE"/>
        </w:rPr>
        <w:t>,</w:t>
      </w:r>
      <w:r w:rsidR="00E84F59" w:rsidRPr="001D6677">
        <w:rPr>
          <w:rFonts w:ascii="Sylfaen" w:hAnsi="Sylfaen"/>
          <w:bCs/>
          <w:noProof/>
          <w:lang w:val="ka-GE"/>
        </w:rPr>
        <w:t xml:space="preserve"> ინფრასტრუქტურის განვითარების პრიორიტეტის დაფინანსებას ყველაზე დიდი ხვედრითი წილი უჭირავს </w:t>
      </w:r>
      <w:r w:rsidR="00E23EDF" w:rsidRPr="001D6677">
        <w:rPr>
          <w:rFonts w:ascii="Sylfaen" w:hAnsi="Sylfaen"/>
          <w:bCs/>
          <w:noProof/>
          <w:lang w:val="ka-GE"/>
        </w:rPr>
        <w:t>ახალციხის</w:t>
      </w:r>
      <w:r w:rsidR="00E84F59" w:rsidRPr="001D6677">
        <w:rPr>
          <w:rFonts w:ascii="Sylfaen" w:hAnsi="Sylfaen"/>
          <w:bCs/>
          <w:noProof/>
          <w:lang w:val="ka-GE"/>
        </w:rPr>
        <w:t xml:space="preserve"> მუნიციპალიტეტის ბიუჯეტის ხარჯვით ნაწილში. ბიუჯეტის ხარჯებში მეორე ადგილს იკავებს განათლების პრიორიტეტზე გაწეული ასიგნებების მოცულობა, განათლების პრიორიტეტის ფარგლებში ფინანსდება სკოლამდელი დაწესებულებების ფუნქციონირების ხარჯები, აღნიშნული ხარჯების დაფინანსება მუნიციპალიტეტის ძირითადი უფლებამოსილების განხორციელებას ემსახურება</w:t>
      </w:r>
      <w:r w:rsidR="00E22505" w:rsidRPr="001D6677">
        <w:rPr>
          <w:rFonts w:ascii="Sylfaen" w:hAnsi="Sylfaen"/>
          <w:bCs/>
          <w:noProof/>
          <w:lang w:val="ka-GE"/>
        </w:rPr>
        <w:t>, მესამე ადგილს იკავებს კულტურა ახალგაზრდობა და სპორტის პრიორიტეტი</w:t>
      </w:r>
      <w:r w:rsidR="00E84F59" w:rsidRPr="001D6677">
        <w:rPr>
          <w:rFonts w:ascii="Sylfaen" w:hAnsi="Sylfaen"/>
          <w:bCs/>
          <w:noProof/>
          <w:lang w:val="ka-GE"/>
        </w:rPr>
        <w:t>. მუნიციპალიტეტის ბიუჯეტიდან ფინანსდება ასევე დელეგირებული უფლებამოსილების განხორციელებისთვის საჭირო საზოგადოებრივი ჯანდაცვის ხარჯები და სოციალურად გაჭირვებული მოსახლეობის დახმარებისთვის გამოყოფილი ხარჯები.</w:t>
      </w:r>
    </w:p>
    <w:p w14:paraId="190AAC34" w14:textId="51EB7326" w:rsidR="008A3D1F" w:rsidRDefault="008A3D1F" w:rsidP="008A3D1F">
      <w:pPr>
        <w:rPr>
          <w:lang w:val="ka-GE"/>
        </w:rPr>
      </w:pPr>
    </w:p>
    <w:p w14:paraId="0D68EB32" w14:textId="75494F68" w:rsidR="00BC157A" w:rsidRPr="00BC157A" w:rsidRDefault="000E3E97" w:rsidP="00BC157A">
      <w:pPr>
        <w:pStyle w:val="Heading1"/>
        <w:numPr>
          <w:ilvl w:val="0"/>
          <w:numId w:val="0"/>
        </w:numPr>
        <w:ind w:firstLine="720"/>
        <w:rPr>
          <w:rFonts w:ascii="Sylfaen" w:hAnsi="Sylfaen" w:cs="Sylfaen"/>
          <w:b/>
          <w:bCs/>
          <w:sz w:val="28"/>
          <w:szCs w:val="16"/>
          <w:lang w:val="ka-GE"/>
        </w:rPr>
      </w:pPr>
      <w:bookmarkStart w:id="8" w:name="_Toc52141508"/>
      <w:r>
        <w:rPr>
          <w:rFonts w:ascii="Sylfaen" w:hAnsi="Sylfaen" w:cs="Sylfaen"/>
          <w:b/>
          <w:bCs/>
          <w:sz w:val="28"/>
          <w:szCs w:val="16"/>
          <w:lang w:val="ka-GE"/>
        </w:rPr>
        <w:t>თ</w:t>
      </w:r>
      <w:r w:rsidR="00BC157A" w:rsidRPr="00BC157A">
        <w:rPr>
          <w:rFonts w:ascii="Sylfaen" w:hAnsi="Sylfaen" w:cs="Sylfaen"/>
          <w:b/>
          <w:bCs/>
          <w:sz w:val="28"/>
          <w:szCs w:val="16"/>
          <w:lang w:val="ka-GE"/>
        </w:rPr>
        <w:t>ავი</w:t>
      </w:r>
      <w:r w:rsidR="00BC157A" w:rsidRPr="00BC157A">
        <w:rPr>
          <w:rFonts w:cs="Cambria"/>
          <w:b/>
          <w:bCs/>
          <w:sz w:val="28"/>
          <w:szCs w:val="16"/>
          <w:lang w:val="ka-GE"/>
        </w:rPr>
        <w:t xml:space="preserve"> </w:t>
      </w:r>
      <w:r w:rsidR="00BC157A" w:rsidRPr="00BC157A">
        <w:rPr>
          <w:rFonts w:ascii="Sylfaen" w:hAnsi="Sylfaen"/>
          <w:b/>
          <w:bCs/>
          <w:sz w:val="28"/>
          <w:szCs w:val="16"/>
        </w:rPr>
        <w:t>II</w:t>
      </w:r>
      <w:r w:rsidR="00BC157A" w:rsidRPr="00BC157A">
        <w:rPr>
          <w:b/>
          <w:bCs/>
          <w:sz w:val="28"/>
          <w:szCs w:val="16"/>
          <w:lang w:val="ka-GE"/>
        </w:rPr>
        <w:t xml:space="preserve">. </w:t>
      </w:r>
      <w:r w:rsidR="00BC157A" w:rsidRPr="00BC157A">
        <w:rPr>
          <w:rFonts w:ascii="Sylfaen" w:hAnsi="Sylfaen" w:cs="Sylfaen"/>
          <w:b/>
          <w:bCs/>
          <w:sz w:val="28"/>
          <w:szCs w:val="16"/>
          <w:lang w:val="ka-GE"/>
        </w:rPr>
        <w:t>202</w:t>
      </w:r>
      <w:r w:rsidR="002A00C2">
        <w:rPr>
          <w:rFonts w:ascii="Sylfaen" w:hAnsi="Sylfaen" w:cs="Sylfaen"/>
          <w:b/>
          <w:bCs/>
          <w:sz w:val="28"/>
          <w:szCs w:val="16"/>
        </w:rPr>
        <w:t>7</w:t>
      </w:r>
      <w:r w:rsidR="00BC157A" w:rsidRPr="00BC157A">
        <w:rPr>
          <w:rFonts w:ascii="Sylfaen" w:hAnsi="Sylfaen" w:cs="Sylfaen"/>
          <w:b/>
          <w:bCs/>
          <w:sz w:val="28"/>
          <w:szCs w:val="16"/>
          <w:lang w:val="ka-GE"/>
        </w:rPr>
        <w:t>-20</w:t>
      </w:r>
      <w:r w:rsidR="002A00C2">
        <w:rPr>
          <w:rFonts w:ascii="Sylfaen" w:hAnsi="Sylfaen" w:cs="Sylfaen"/>
          <w:b/>
          <w:bCs/>
          <w:sz w:val="28"/>
          <w:szCs w:val="16"/>
        </w:rPr>
        <w:t>30</w:t>
      </w:r>
      <w:r w:rsidR="00BC157A" w:rsidRPr="00BC157A">
        <w:rPr>
          <w:rFonts w:ascii="Sylfaen" w:hAnsi="Sylfaen" w:cs="Sylfaen"/>
          <w:b/>
          <w:bCs/>
          <w:sz w:val="28"/>
          <w:szCs w:val="16"/>
          <w:lang w:val="ka-GE"/>
        </w:rPr>
        <w:t xml:space="preserve"> წლების პრიორიტეტები</w:t>
      </w:r>
      <w:bookmarkEnd w:id="8"/>
    </w:p>
    <w:p w14:paraId="5CF622BF" w14:textId="26E212CB" w:rsidR="00BF3844" w:rsidRPr="00BC157A" w:rsidRDefault="00303CC5" w:rsidP="00BC157A">
      <w:pPr>
        <w:pStyle w:val="Heading2"/>
        <w:numPr>
          <w:ilvl w:val="0"/>
          <w:numId w:val="0"/>
        </w:numPr>
        <w:ind w:left="644"/>
        <w:rPr>
          <w:rFonts w:ascii="Sylfaen" w:hAnsi="Sylfaen"/>
          <w:sz w:val="24"/>
          <w:szCs w:val="24"/>
          <w:lang w:val="ka-GE"/>
        </w:rPr>
      </w:pPr>
      <w:bookmarkStart w:id="9" w:name="_Toc52141509"/>
      <w:r w:rsidRPr="00776D4C">
        <w:rPr>
          <w:rFonts w:ascii="Sylfaen" w:hAnsi="Sylfaen"/>
          <w:sz w:val="24"/>
          <w:szCs w:val="24"/>
          <w:lang w:val="ka-GE"/>
        </w:rPr>
        <w:t>2.1 ინფრასტრუქტურის განვითარება</w:t>
      </w:r>
      <w:bookmarkEnd w:id="9"/>
    </w:p>
    <w:p w14:paraId="3FBEA360" w14:textId="21A45887" w:rsidR="00303CC5" w:rsidRPr="00303CC5" w:rsidRDefault="000E7AD3" w:rsidP="000E7AD3">
      <w:pPr>
        <w:tabs>
          <w:tab w:val="left" w:pos="270"/>
          <w:tab w:val="left" w:pos="360"/>
        </w:tabs>
        <w:ind w:left="-90" w:firstLine="360"/>
        <w:jc w:val="both"/>
        <w:rPr>
          <w:rFonts w:ascii="Sylfaen" w:hAnsi="Sylfaen"/>
          <w:b/>
          <w:bCs/>
          <w:color w:val="FF0000"/>
          <w:lang w:val="ka-GE"/>
        </w:rPr>
      </w:pPr>
      <w:r w:rsidRPr="003E2911">
        <w:rPr>
          <w:rFonts w:ascii="Sylfaen" w:hAnsi="Sylfaen"/>
          <w:lang w:val="ka-GE"/>
        </w:rPr>
        <w:t>მუნიციპალიტეტის ეკონომიკური განვითარებისათვის აუცილებელ</w:t>
      </w:r>
      <w:r w:rsidR="00020921">
        <w:rPr>
          <w:rFonts w:ascii="Sylfaen" w:hAnsi="Sylfaen"/>
          <w:lang w:val="ka-GE"/>
        </w:rPr>
        <w:t>ი</w:t>
      </w:r>
      <w:r w:rsidRPr="003E2911">
        <w:rPr>
          <w:rFonts w:ascii="Sylfaen" w:hAnsi="Sylfaen"/>
          <w:lang w:val="ka-GE"/>
        </w:rPr>
        <w:t xml:space="preserve"> პირობა</w:t>
      </w:r>
      <w:r w:rsidR="00020921">
        <w:rPr>
          <w:rFonts w:ascii="Sylfaen" w:hAnsi="Sylfaen"/>
          <w:lang w:val="ka-GE"/>
        </w:rPr>
        <w:t>ა</w:t>
      </w:r>
      <w:r w:rsidRPr="003E2911">
        <w:rPr>
          <w:rFonts w:ascii="Sylfaen" w:hAnsi="Sylfaen"/>
          <w:lang w:val="ka-GE"/>
        </w:rPr>
        <w:t xml:space="preserve"> მუნიციპალური ინფრასტრუქტურის შემდგომი გაუმჯობესება და აღნიშნული მიმართულება ბიუჯეტის ერთ-ერთ მთავარ პრიორიტეტს წარმოადგენს. </w:t>
      </w:r>
      <w:r>
        <w:rPr>
          <w:rFonts w:ascii="Sylfaen" w:hAnsi="Sylfaen"/>
          <w:lang w:val="ka-GE"/>
        </w:rPr>
        <w:t xml:space="preserve">ინფრასტრუქტურის განვითარება პირდაპირ კავშირშია მუნიციპალიტეტის მოსახლეობის კეთილდღეობასთან, ინფრასტრუქტურული პროექტების განხორციელება  ხელს შეუწყობს მუნიციპალიტეტში ინვესტიციების მოზიდვას, რაც ტურიზმის, მრეწველობის, სოფლის მეურნეობის და სხვა დარგების განვითარების წინაპირობაა. </w:t>
      </w:r>
      <w:r w:rsidRPr="001615D5">
        <w:rPr>
          <w:rFonts w:ascii="Sylfaen" w:hAnsi="Sylfaen"/>
          <w:lang w:val="ka-GE"/>
        </w:rPr>
        <w:t xml:space="preserve">პრიორიტეტის ფარგლებში გაგრძელდება </w:t>
      </w:r>
      <w:r>
        <w:rPr>
          <w:rFonts w:ascii="Sylfaen" w:hAnsi="Sylfaen"/>
          <w:lang w:val="ka-GE"/>
        </w:rPr>
        <w:t>საგზაო ინფრასტრუქტურის მშენებლობა</w:t>
      </w:r>
      <w:r w:rsidR="00020921">
        <w:rPr>
          <w:rFonts w:ascii="Sylfaen" w:hAnsi="Sylfaen"/>
          <w:lang w:val="ka-GE"/>
        </w:rPr>
        <w:t>-</w:t>
      </w:r>
      <w:r>
        <w:rPr>
          <w:rFonts w:ascii="Sylfaen" w:hAnsi="Sylfaen"/>
          <w:lang w:val="ka-GE"/>
        </w:rPr>
        <w:t xml:space="preserve">რეაბილიტაცია, წყლის სისტემების, გარე განათების ქსელის განვითარება და მუნიციპალიტეტში სხვა აუცილებელი კეთილმოწყობის ღონისძიებების დაფინანსება. </w:t>
      </w:r>
      <w:r w:rsidRPr="003E2911">
        <w:rPr>
          <w:rFonts w:ascii="Sylfaen" w:hAnsi="Sylfaen"/>
          <w:lang w:val="ka-GE"/>
        </w:rPr>
        <w:t>პრიორიტეტის ფარგლებში განხორციელდება</w:t>
      </w:r>
      <w:r>
        <w:rPr>
          <w:rFonts w:ascii="Sylfaen" w:hAnsi="Sylfaen"/>
          <w:lang w:val="ka-GE"/>
        </w:rPr>
        <w:t xml:space="preserve"> როგორც ახალი ინფრასტრუქტურის მშენებლობა, ასევე, არსებული ინფრასტრუქტურის მოვლა-</w:t>
      </w:r>
      <w:r w:rsidRPr="003E2911">
        <w:rPr>
          <w:rFonts w:ascii="Sylfaen" w:hAnsi="Sylfaen"/>
          <w:lang w:val="ka-GE"/>
        </w:rPr>
        <w:t>შენახვა და დაფინანსდება მის ექსპლოატაციასთან დაკავშირებული ხარჯები.</w:t>
      </w:r>
    </w:p>
    <w:tbl>
      <w:tblPr>
        <w:tblpPr w:leftFromText="180" w:rightFromText="180" w:vertAnchor="text" w:horzAnchor="margin" w:tblpXSpec="center" w:tblpY="-2079"/>
        <w:tblOverlap w:val="never"/>
        <w:tblW w:w="15750" w:type="dxa"/>
        <w:tblLook w:val="04A0" w:firstRow="1" w:lastRow="0" w:firstColumn="1" w:lastColumn="0" w:noHBand="0" w:noVBand="1"/>
      </w:tblPr>
      <w:tblGrid>
        <w:gridCol w:w="595"/>
        <w:gridCol w:w="3412"/>
        <w:gridCol w:w="1260"/>
        <w:gridCol w:w="1170"/>
        <w:gridCol w:w="1170"/>
        <w:gridCol w:w="1170"/>
        <w:gridCol w:w="1170"/>
        <w:gridCol w:w="1123"/>
        <w:gridCol w:w="1170"/>
        <w:gridCol w:w="1170"/>
        <w:gridCol w:w="1170"/>
        <w:gridCol w:w="1170"/>
      </w:tblGrid>
      <w:tr w:rsidR="00E25889" w:rsidRPr="00DA7BCE" w14:paraId="20E7EC56" w14:textId="77777777" w:rsidTr="00DA7BCE">
        <w:trPr>
          <w:trHeight w:val="890"/>
        </w:trPr>
        <w:tc>
          <w:tcPr>
            <w:tcW w:w="400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6726F4" w14:textId="77777777" w:rsidR="00E25889" w:rsidRPr="00DA7BCE" w:rsidRDefault="00E25889" w:rsidP="000E3E97">
            <w:pPr>
              <w:spacing w:after="0" w:line="240" w:lineRule="auto"/>
              <w:jc w:val="center"/>
              <w:rPr>
                <w:rFonts w:ascii="Sylfaen" w:eastAsia="Times New Roman" w:hAnsi="Sylfaen" w:cs="Calibri"/>
                <w:color w:val="000000"/>
                <w:sz w:val="16"/>
                <w:szCs w:val="16"/>
                <w:lang w:val="ru-RU" w:eastAsia="ru-RU"/>
              </w:rPr>
            </w:pPr>
            <w:r w:rsidRPr="00DA7BCE">
              <w:rPr>
                <w:rFonts w:ascii="Sylfaen" w:eastAsia="Times New Roman" w:hAnsi="Sylfaen" w:cs="Calibri"/>
                <w:color w:val="000000"/>
                <w:sz w:val="16"/>
                <w:szCs w:val="16"/>
                <w:lang w:val="ru-RU" w:eastAsia="ru-RU"/>
              </w:rPr>
              <w:lastRenderedPageBreak/>
              <w:t>პრიორიტეტებისა და მათში შემავალი პროგრამების/ღონისძიებების დასახელება</w:t>
            </w:r>
          </w:p>
        </w:tc>
        <w:tc>
          <w:tcPr>
            <w:tcW w:w="2430" w:type="dxa"/>
            <w:gridSpan w:val="2"/>
            <w:tcBorders>
              <w:top w:val="single" w:sz="4" w:space="0" w:color="auto"/>
              <w:left w:val="nil"/>
              <w:bottom w:val="single" w:sz="4" w:space="0" w:color="auto"/>
              <w:right w:val="single" w:sz="4" w:space="0" w:color="000000"/>
            </w:tcBorders>
            <w:shd w:val="clear" w:color="000000" w:fill="FFFFFF"/>
            <w:vAlign w:val="center"/>
            <w:hideMark/>
          </w:tcPr>
          <w:p w14:paraId="4E4E4CEF" w14:textId="6A817A95" w:rsidR="00E25889" w:rsidRPr="0045529F" w:rsidRDefault="00E25889" w:rsidP="002A00C2">
            <w:pPr>
              <w:spacing w:after="0" w:line="240" w:lineRule="auto"/>
              <w:jc w:val="center"/>
              <w:rPr>
                <w:rFonts w:ascii="Sylfaen" w:eastAsia="Times New Roman" w:hAnsi="Sylfaen" w:cs="Calibri"/>
                <w:b/>
                <w:bCs/>
                <w:color w:val="000000"/>
                <w:sz w:val="20"/>
                <w:szCs w:val="20"/>
                <w:lang w:val="ka-GE" w:eastAsia="ru-RU"/>
              </w:rPr>
            </w:pPr>
            <w:r w:rsidRPr="0045529F">
              <w:rPr>
                <w:rFonts w:ascii="Sylfaen" w:eastAsia="Times New Roman" w:hAnsi="Sylfaen" w:cs="Calibri"/>
                <w:b/>
                <w:bCs/>
                <w:color w:val="000000"/>
                <w:sz w:val="20"/>
                <w:szCs w:val="20"/>
                <w:lang w:val="ru-RU" w:eastAsia="ru-RU"/>
              </w:rPr>
              <w:t xml:space="preserve">სულ </w:t>
            </w:r>
            <w:r w:rsidRPr="0045529F">
              <w:rPr>
                <w:rFonts w:ascii="Sylfaen" w:eastAsia="Times New Roman" w:hAnsi="Sylfaen" w:cs="Calibri"/>
                <w:b/>
                <w:bCs/>
                <w:color w:val="000000"/>
                <w:sz w:val="20"/>
                <w:szCs w:val="20"/>
                <w:lang w:val="ka-GE" w:eastAsia="ru-RU"/>
              </w:rPr>
              <w:t>202</w:t>
            </w:r>
            <w:r w:rsidR="002A00C2">
              <w:rPr>
                <w:rFonts w:ascii="Sylfaen" w:eastAsia="Times New Roman" w:hAnsi="Sylfaen" w:cs="Calibri"/>
                <w:b/>
                <w:bCs/>
                <w:color w:val="000000"/>
                <w:sz w:val="20"/>
                <w:szCs w:val="20"/>
                <w:lang w:eastAsia="ru-RU"/>
              </w:rPr>
              <w:t>7</w:t>
            </w:r>
            <w:r w:rsidRPr="0045529F">
              <w:rPr>
                <w:rFonts w:ascii="Sylfaen" w:eastAsia="Times New Roman" w:hAnsi="Sylfaen" w:cs="Calibri"/>
                <w:b/>
                <w:bCs/>
                <w:color w:val="000000"/>
                <w:sz w:val="20"/>
                <w:szCs w:val="20"/>
                <w:lang w:val="ka-GE" w:eastAsia="ru-RU"/>
              </w:rPr>
              <w:t>-20</w:t>
            </w:r>
            <w:r w:rsidR="002A00C2">
              <w:rPr>
                <w:rFonts w:ascii="Sylfaen" w:eastAsia="Times New Roman" w:hAnsi="Sylfaen" w:cs="Calibri"/>
                <w:b/>
                <w:bCs/>
                <w:color w:val="000000"/>
                <w:sz w:val="20"/>
                <w:szCs w:val="20"/>
                <w:lang w:eastAsia="ru-RU"/>
              </w:rPr>
              <w:t>30</w:t>
            </w:r>
            <w:r w:rsidRPr="0045529F">
              <w:rPr>
                <w:rFonts w:ascii="Sylfaen" w:eastAsia="Times New Roman" w:hAnsi="Sylfaen" w:cs="Calibri"/>
                <w:b/>
                <w:bCs/>
                <w:color w:val="000000"/>
                <w:sz w:val="20"/>
                <w:szCs w:val="20"/>
                <w:lang w:val="ka-GE" w:eastAsia="ru-RU"/>
              </w:rPr>
              <w:t xml:space="preserve"> </w:t>
            </w:r>
            <w:r w:rsidRPr="0045529F">
              <w:rPr>
                <w:rFonts w:ascii="Sylfaen" w:eastAsia="Times New Roman" w:hAnsi="Sylfaen" w:cs="Calibri"/>
                <w:b/>
                <w:bCs/>
                <w:color w:val="000000"/>
                <w:sz w:val="20"/>
                <w:szCs w:val="20"/>
                <w:lang w:val="ru-RU" w:eastAsia="ru-RU"/>
              </w:rPr>
              <w:t>წ</w:t>
            </w:r>
            <w:r w:rsidRPr="0045529F">
              <w:rPr>
                <w:rFonts w:ascii="Sylfaen" w:eastAsia="Times New Roman" w:hAnsi="Sylfaen" w:cs="Calibri"/>
                <w:b/>
                <w:bCs/>
                <w:color w:val="000000"/>
                <w:sz w:val="20"/>
                <w:szCs w:val="20"/>
                <w:lang w:val="ka-GE" w:eastAsia="ru-RU"/>
              </w:rPr>
              <w:t>ლები</w:t>
            </w:r>
          </w:p>
        </w:tc>
        <w:tc>
          <w:tcPr>
            <w:tcW w:w="2340" w:type="dxa"/>
            <w:gridSpan w:val="2"/>
            <w:tcBorders>
              <w:top w:val="single" w:sz="4" w:space="0" w:color="auto"/>
              <w:left w:val="nil"/>
              <w:bottom w:val="single" w:sz="4" w:space="0" w:color="auto"/>
              <w:right w:val="single" w:sz="4" w:space="0" w:color="000000"/>
            </w:tcBorders>
            <w:shd w:val="clear" w:color="000000" w:fill="FFFFFF"/>
            <w:vAlign w:val="center"/>
            <w:hideMark/>
          </w:tcPr>
          <w:p w14:paraId="2CEA550D" w14:textId="6A8F1C1F" w:rsidR="00E25889" w:rsidRPr="0045529F" w:rsidRDefault="00E25889" w:rsidP="002A00C2">
            <w:pPr>
              <w:spacing w:after="0" w:line="240" w:lineRule="auto"/>
              <w:jc w:val="center"/>
              <w:rPr>
                <w:rFonts w:ascii="Sylfaen" w:eastAsia="Times New Roman" w:hAnsi="Sylfaen" w:cs="Calibri"/>
                <w:b/>
                <w:bCs/>
                <w:color w:val="000000"/>
                <w:sz w:val="20"/>
                <w:szCs w:val="20"/>
                <w:lang w:val="ru-RU" w:eastAsia="ru-RU"/>
              </w:rPr>
            </w:pPr>
            <w:r w:rsidRPr="0045529F">
              <w:rPr>
                <w:rFonts w:ascii="Sylfaen" w:eastAsia="Times New Roman" w:hAnsi="Sylfaen" w:cs="Calibri"/>
                <w:b/>
                <w:bCs/>
                <w:color w:val="000000"/>
                <w:sz w:val="20"/>
                <w:szCs w:val="20"/>
                <w:lang w:val="ru-RU" w:eastAsia="ru-RU"/>
              </w:rPr>
              <w:t>202</w:t>
            </w:r>
            <w:r w:rsidR="002A00C2">
              <w:rPr>
                <w:rFonts w:ascii="Sylfaen" w:eastAsia="Times New Roman" w:hAnsi="Sylfaen" w:cs="Calibri"/>
                <w:b/>
                <w:bCs/>
                <w:color w:val="000000"/>
                <w:sz w:val="20"/>
                <w:szCs w:val="20"/>
                <w:lang w:eastAsia="ru-RU"/>
              </w:rPr>
              <w:t>7</w:t>
            </w:r>
            <w:r w:rsidRPr="0045529F">
              <w:rPr>
                <w:rFonts w:ascii="Sylfaen" w:eastAsia="Times New Roman" w:hAnsi="Sylfaen" w:cs="Calibri"/>
                <w:b/>
                <w:bCs/>
                <w:color w:val="000000"/>
                <w:sz w:val="20"/>
                <w:szCs w:val="20"/>
                <w:lang w:val="ru-RU" w:eastAsia="ru-RU"/>
              </w:rPr>
              <w:t xml:space="preserve"> წლი</w:t>
            </w:r>
          </w:p>
        </w:tc>
        <w:tc>
          <w:tcPr>
            <w:tcW w:w="2293" w:type="dxa"/>
            <w:gridSpan w:val="2"/>
            <w:tcBorders>
              <w:top w:val="single" w:sz="4" w:space="0" w:color="auto"/>
              <w:left w:val="nil"/>
              <w:bottom w:val="single" w:sz="4" w:space="0" w:color="auto"/>
              <w:right w:val="single" w:sz="4" w:space="0" w:color="000000"/>
            </w:tcBorders>
            <w:shd w:val="clear" w:color="000000" w:fill="FFFFFF"/>
            <w:vAlign w:val="center"/>
            <w:hideMark/>
          </w:tcPr>
          <w:p w14:paraId="34CDA09A" w14:textId="527B572F" w:rsidR="00E25889" w:rsidRPr="0045529F" w:rsidRDefault="00E25889" w:rsidP="002A00C2">
            <w:pPr>
              <w:spacing w:after="0" w:line="240" w:lineRule="auto"/>
              <w:jc w:val="center"/>
              <w:rPr>
                <w:rFonts w:ascii="Sylfaen" w:eastAsia="Times New Roman" w:hAnsi="Sylfaen" w:cs="Calibri"/>
                <w:b/>
                <w:bCs/>
                <w:color w:val="000000"/>
                <w:sz w:val="20"/>
                <w:szCs w:val="20"/>
                <w:lang w:val="ru-RU" w:eastAsia="ru-RU"/>
              </w:rPr>
            </w:pPr>
            <w:r w:rsidRPr="0045529F">
              <w:rPr>
                <w:rFonts w:ascii="Sylfaen" w:eastAsia="Times New Roman" w:hAnsi="Sylfaen" w:cs="Calibri"/>
                <w:b/>
                <w:bCs/>
                <w:color w:val="000000"/>
                <w:sz w:val="20"/>
                <w:szCs w:val="20"/>
                <w:lang w:val="ru-RU" w:eastAsia="ru-RU"/>
              </w:rPr>
              <w:t>202</w:t>
            </w:r>
            <w:r w:rsidR="002A00C2">
              <w:rPr>
                <w:rFonts w:ascii="Sylfaen" w:eastAsia="Times New Roman" w:hAnsi="Sylfaen" w:cs="Calibri"/>
                <w:b/>
                <w:bCs/>
                <w:color w:val="000000"/>
                <w:sz w:val="20"/>
                <w:szCs w:val="20"/>
                <w:lang w:eastAsia="ru-RU"/>
              </w:rPr>
              <w:t>8</w:t>
            </w:r>
            <w:r w:rsidRPr="0045529F">
              <w:rPr>
                <w:rFonts w:ascii="Sylfaen" w:eastAsia="Times New Roman" w:hAnsi="Sylfaen" w:cs="Calibri"/>
                <w:b/>
                <w:bCs/>
                <w:color w:val="000000"/>
                <w:sz w:val="20"/>
                <w:szCs w:val="20"/>
                <w:lang w:val="ru-RU" w:eastAsia="ru-RU"/>
              </w:rPr>
              <w:t xml:space="preserve"> წელი</w:t>
            </w:r>
          </w:p>
        </w:tc>
        <w:tc>
          <w:tcPr>
            <w:tcW w:w="2340" w:type="dxa"/>
            <w:gridSpan w:val="2"/>
            <w:tcBorders>
              <w:top w:val="single" w:sz="4" w:space="0" w:color="auto"/>
              <w:left w:val="nil"/>
              <w:bottom w:val="single" w:sz="4" w:space="0" w:color="auto"/>
              <w:right w:val="single" w:sz="4" w:space="0" w:color="000000"/>
            </w:tcBorders>
            <w:shd w:val="clear" w:color="000000" w:fill="FFFFFF"/>
            <w:vAlign w:val="center"/>
            <w:hideMark/>
          </w:tcPr>
          <w:p w14:paraId="4F96F55B" w14:textId="72BF281E" w:rsidR="00E25889" w:rsidRPr="0045529F" w:rsidRDefault="00E25889" w:rsidP="002A00C2">
            <w:pPr>
              <w:spacing w:after="0" w:line="240" w:lineRule="auto"/>
              <w:jc w:val="center"/>
              <w:rPr>
                <w:rFonts w:ascii="Sylfaen" w:eastAsia="Times New Roman" w:hAnsi="Sylfaen" w:cs="Calibri"/>
                <w:b/>
                <w:bCs/>
                <w:color w:val="000000"/>
                <w:sz w:val="20"/>
                <w:szCs w:val="20"/>
                <w:lang w:val="ru-RU" w:eastAsia="ru-RU"/>
              </w:rPr>
            </w:pPr>
            <w:r w:rsidRPr="0045529F">
              <w:rPr>
                <w:rFonts w:ascii="Sylfaen" w:eastAsia="Times New Roman" w:hAnsi="Sylfaen" w:cs="Calibri"/>
                <w:b/>
                <w:bCs/>
                <w:color w:val="000000"/>
                <w:sz w:val="20"/>
                <w:szCs w:val="20"/>
                <w:lang w:val="ru-RU" w:eastAsia="ru-RU"/>
              </w:rPr>
              <w:t>202</w:t>
            </w:r>
            <w:r w:rsidR="002A00C2">
              <w:rPr>
                <w:rFonts w:ascii="Sylfaen" w:eastAsia="Times New Roman" w:hAnsi="Sylfaen" w:cs="Calibri"/>
                <w:b/>
                <w:bCs/>
                <w:color w:val="000000"/>
                <w:sz w:val="20"/>
                <w:szCs w:val="20"/>
                <w:lang w:eastAsia="ru-RU"/>
              </w:rPr>
              <w:t>9</w:t>
            </w:r>
            <w:r w:rsidRPr="0045529F">
              <w:rPr>
                <w:rFonts w:ascii="Sylfaen" w:eastAsia="Times New Roman" w:hAnsi="Sylfaen" w:cs="Calibri"/>
                <w:b/>
                <w:bCs/>
                <w:color w:val="000000"/>
                <w:sz w:val="20"/>
                <w:szCs w:val="20"/>
                <w:lang w:val="ru-RU" w:eastAsia="ru-RU"/>
              </w:rPr>
              <w:t xml:space="preserve"> წელი</w:t>
            </w:r>
          </w:p>
        </w:tc>
        <w:tc>
          <w:tcPr>
            <w:tcW w:w="2340" w:type="dxa"/>
            <w:gridSpan w:val="2"/>
            <w:tcBorders>
              <w:top w:val="single" w:sz="4" w:space="0" w:color="auto"/>
              <w:left w:val="nil"/>
              <w:bottom w:val="single" w:sz="4" w:space="0" w:color="auto"/>
              <w:right w:val="single" w:sz="4" w:space="0" w:color="auto"/>
            </w:tcBorders>
            <w:shd w:val="clear" w:color="000000" w:fill="FFFFFF"/>
            <w:vAlign w:val="center"/>
            <w:hideMark/>
          </w:tcPr>
          <w:p w14:paraId="6D4F93D9" w14:textId="7F32EDD0" w:rsidR="00E25889" w:rsidRPr="0045529F" w:rsidRDefault="00E25889" w:rsidP="002A00C2">
            <w:pPr>
              <w:spacing w:after="0" w:line="240" w:lineRule="auto"/>
              <w:jc w:val="center"/>
              <w:rPr>
                <w:rFonts w:ascii="Sylfaen" w:eastAsia="Times New Roman" w:hAnsi="Sylfaen" w:cs="Calibri"/>
                <w:b/>
                <w:bCs/>
                <w:color w:val="000000"/>
                <w:sz w:val="20"/>
                <w:szCs w:val="20"/>
                <w:lang w:val="ru-RU" w:eastAsia="ru-RU"/>
              </w:rPr>
            </w:pPr>
            <w:r w:rsidRPr="0045529F">
              <w:rPr>
                <w:rFonts w:ascii="Sylfaen" w:eastAsia="Times New Roman" w:hAnsi="Sylfaen" w:cs="Calibri"/>
                <w:b/>
                <w:bCs/>
                <w:color w:val="000000"/>
                <w:sz w:val="20"/>
                <w:szCs w:val="20"/>
                <w:lang w:val="ru-RU" w:eastAsia="ru-RU"/>
              </w:rPr>
              <w:t>20</w:t>
            </w:r>
            <w:r w:rsidR="002A00C2">
              <w:rPr>
                <w:rFonts w:ascii="Sylfaen" w:eastAsia="Times New Roman" w:hAnsi="Sylfaen" w:cs="Calibri"/>
                <w:b/>
                <w:bCs/>
                <w:color w:val="000000"/>
                <w:sz w:val="20"/>
                <w:szCs w:val="20"/>
                <w:lang w:eastAsia="ru-RU"/>
              </w:rPr>
              <w:t>30</w:t>
            </w:r>
            <w:r w:rsidRPr="0045529F">
              <w:rPr>
                <w:rFonts w:ascii="Sylfaen" w:eastAsia="Times New Roman" w:hAnsi="Sylfaen" w:cs="Calibri"/>
                <w:b/>
                <w:bCs/>
                <w:color w:val="000000"/>
                <w:sz w:val="20"/>
                <w:szCs w:val="20"/>
                <w:lang w:val="ru-RU" w:eastAsia="ru-RU"/>
              </w:rPr>
              <w:t xml:space="preserve"> წელი</w:t>
            </w:r>
          </w:p>
        </w:tc>
      </w:tr>
      <w:tr w:rsidR="00E25889" w:rsidRPr="00DA7BCE" w14:paraId="08FB25B1" w14:textId="77777777" w:rsidTr="00DA7BCE">
        <w:trPr>
          <w:trHeight w:val="675"/>
        </w:trPr>
        <w:tc>
          <w:tcPr>
            <w:tcW w:w="595" w:type="dxa"/>
            <w:tcBorders>
              <w:top w:val="nil"/>
              <w:left w:val="single" w:sz="4" w:space="0" w:color="auto"/>
              <w:bottom w:val="single" w:sz="4" w:space="0" w:color="auto"/>
              <w:right w:val="single" w:sz="4" w:space="0" w:color="auto"/>
            </w:tcBorders>
            <w:shd w:val="clear" w:color="000000" w:fill="FFFFFF"/>
            <w:vAlign w:val="center"/>
            <w:hideMark/>
          </w:tcPr>
          <w:p w14:paraId="7C62667F" w14:textId="77777777" w:rsidR="00E25889" w:rsidRPr="00DA7BCE" w:rsidRDefault="00E25889" w:rsidP="000E3E97">
            <w:pPr>
              <w:spacing w:after="0" w:line="240" w:lineRule="auto"/>
              <w:jc w:val="center"/>
              <w:rPr>
                <w:rFonts w:ascii="Sylfaen" w:eastAsia="Times New Roman" w:hAnsi="Sylfaen" w:cs="Calibri"/>
                <w:color w:val="000000"/>
                <w:sz w:val="16"/>
                <w:szCs w:val="16"/>
                <w:lang w:val="ru-RU" w:eastAsia="ru-RU"/>
              </w:rPr>
            </w:pPr>
            <w:r w:rsidRPr="00DA7BCE">
              <w:rPr>
                <w:rFonts w:ascii="Sylfaen" w:eastAsia="Times New Roman" w:hAnsi="Sylfaen" w:cs="Calibri"/>
                <w:color w:val="000000"/>
                <w:sz w:val="16"/>
                <w:szCs w:val="16"/>
                <w:lang w:val="ru-RU" w:eastAsia="ru-RU"/>
              </w:rPr>
              <w:t> </w:t>
            </w:r>
          </w:p>
        </w:tc>
        <w:tc>
          <w:tcPr>
            <w:tcW w:w="3412" w:type="dxa"/>
            <w:tcBorders>
              <w:top w:val="nil"/>
              <w:left w:val="nil"/>
              <w:bottom w:val="single" w:sz="4" w:space="0" w:color="auto"/>
              <w:right w:val="single" w:sz="4" w:space="0" w:color="auto"/>
            </w:tcBorders>
            <w:shd w:val="clear" w:color="000000" w:fill="FFFFFF"/>
            <w:vAlign w:val="center"/>
            <w:hideMark/>
          </w:tcPr>
          <w:p w14:paraId="66030C5F" w14:textId="77777777" w:rsidR="00E25889" w:rsidRPr="00DA7BCE" w:rsidRDefault="00E25889" w:rsidP="000E3E97">
            <w:pPr>
              <w:spacing w:after="0" w:line="240" w:lineRule="auto"/>
              <w:jc w:val="center"/>
              <w:rPr>
                <w:rFonts w:ascii="Sylfaen" w:eastAsia="Times New Roman" w:hAnsi="Sylfaen" w:cs="Calibri"/>
                <w:color w:val="000000"/>
                <w:sz w:val="16"/>
                <w:szCs w:val="16"/>
                <w:lang w:val="ru-RU" w:eastAsia="ru-RU"/>
              </w:rPr>
            </w:pPr>
            <w:r w:rsidRPr="00DA7BCE">
              <w:rPr>
                <w:rFonts w:ascii="Sylfaen" w:eastAsia="Times New Roman" w:hAnsi="Sylfaen" w:cs="Calibri"/>
                <w:color w:val="000000"/>
                <w:sz w:val="16"/>
                <w:szCs w:val="16"/>
                <w:lang w:val="ru-RU" w:eastAsia="ru-RU"/>
              </w:rPr>
              <w:t>დასახელება</w:t>
            </w:r>
          </w:p>
        </w:tc>
        <w:tc>
          <w:tcPr>
            <w:tcW w:w="1260" w:type="dxa"/>
            <w:tcBorders>
              <w:top w:val="nil"/>
              <w:left w:val="nil"/>
              <w:bottom w:val="single" w:sz="4" w:space="0" w:color="auto"/>
              <w:right w:val="single" w:sz="4" w:space="0" w:color="auto"/>
            </w:tcBorders>
            <w:shd w:val="clear" w:color="000000" w:fill="FFFFFF"/>
            <w:vAlign w:val="center"/>
            <w:hideMark/>
          </w:tcPr>
          <w:p w14:paraId="1DFE8AA1" w14:textId="77777777" w:rsidR="00E25889" w:rsidRPr="00DA7BCE" w:rsidRDefault="00E25889" w:rsidP="000E3E97">
            <w:pPr>
              <w:spacing w:after="0" w:line="240" w:lineRule="auto"/>
              <w:jc w:val="center"/>
              <w:rPr>
                <w:rFonts w:ascii="Sylfaen" w:eastAsia="Times New Roman" w:hAnsi="Sylfaen" w:cs="Calibri"/>
                <w:color w:val="000000"/>
                <w:sz w:val="14"/>
                <w:szCs w:val="14"/>
                <w:lang w:val="ru-RU" w:eastAsia="ru-RU"/>
              </w:rPr>
            </w:pPr>
            <w:r w:rsidRPr="00DA7BCE">
              <w:rPr>
                <w:rFonts w:ascii="Sylfaen" w:eastAsia="Times New Roman" w:hAnsi="Sylfaen" w:cs="Calibri"/>
                <w:color w:val="000000"/>
                <w:sz w:val="14"/>
                <w:szCs w:val="14"/>
                <w:lang w:val="ru-RU" w:eastAsia="ru-RU"/>
              </w:rPr>
              <w:t>ზღვრული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49190E77" w14:textId="77777777" w:rsidR="00E25889" w:rsidRPr="00DA7BCE" w:rsidRDefault="00E25889" w:rsidP="000E3E97">
            <w:pPr>
              <w:spacing w:after="0" w:line="240" w:lineRule="auto"/>
              <w:jc w:val="center"/>
              <w:rPr>
                <w:rFonts w:ascii="Sylfaen" w:eastAsia="Times New Roman" w:hAnsi="Sylfaen" w:cs="Calibri"/>
                <w:color w:val="000000"/>
                <w:sz w:val="14"/>
                <w:szCs w:val="14"/>
                <w:lang w:val="ru-RU" w:eastAsia="ru-RU"/>
              </w:rPr>
            </w:pPr>
            <w:r w:rsidRPr="00DA7BCE">
              <w:rPr>
                <w:rFonts w:ascii="Sylfaen" w:eastAsia="Times New Roman" w:hAnsi="Sylfaen" w:cs="Calibri"/>
                <w:color w:val="000000"/>
                <w:sz w:val="14"/>
                <w:szCs w:val="14"/>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614CCC1C" w14:textId="77777777" w:rsidR="00E25889" w:rsidRPr="00DA7BCE" w:rsidRDefault="00E25889" w:rsidP="000E3E97">
            <w:pPr>
              <w:spacing w:after="0" w:line="240" w:lineRule="auto"/>
              <w:jc w:val="center"/>
              <w:rPr>
                <w:rFonts w:ascii="Sylfaen" w:eastAsia="Times New Roman" w:hAnsi="Sylfaen" w:cs="Calibri"/>
                <w:color w:val="000000"/>
                <w:sz w:val="14"/>
                <w:szCs w:val="14"/>
                <w:lang w:val="ru-RU" w:eastAsia="ru-RU"/>
              </w:rPr>
            </w:pPr>
            <w:r w:rsidRPr="00DA7BCE">
              <w:rPr>
                <w:rFonts w:ascii="Sylfaen" w:eastAsia="Times New Roman" w:hAnsi="Sylfaen" w:cs="Calibri"/>
                <w:color w:val="000000"/>
                <w:sz w:val="14"/>
                <w:szCs w:val="14"/>
                <w:lang w:val="ru-RU" w:eastAsia="ru-RU"/>
              </w:rPr>
              <w:t>ზღვრული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5A3F490E" w14:textId="77777777" w:rsidR="00E25889" w:rsidRPr="00DA7BCE" w:rsidRDefault="00E25889" w:rsidP="000E3E97">
            <w:pPr>
              <w:spacing w:after="0" w:line="240" w:lineRule="auto"/>
              <w:jc w:val="center"/>
              <w:rPr>
                <w:rFonts w:ascii="Sylfaen" w:eastAsia="Times New Roman" w:hAnsi="Sylfaen" w:cs="Calibri"/>
                <w:color w:val="000000"/>
                <w:sz w:val="14"/>
                <w:szCs w:val="14"/>
                <w:lang w:val="ru-RU" w:eastAsia="ru-RU"/>
              </w:rPr>
            </w:pPr>
            <w:r w:rsidRPr="00DA7BCE">
              <w:rPr>
                <w:rFonts w:ascii="Sylfaen" w:eastAsia="Times New Roman" w:hAnsi="Sylfaen" w:cs="Calibri"/>
                <w:color w:val="000000"/>
                <w:sz w:val="14"/>
                <w:szCs w:val="14"/>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48E273BB" w14:textId="77777777" w:rsidR="00E25889" w:rsidRPr="00DA7BCE" w:rsidRDefault="00E25889" w:rsidP="000E3E97">
            <w:pPr>
              <w:spacing w:after="0" w:line="240" w:lineRule="auto"/>
              <w:jc w:val="center"/>
              <w:rPr>
                <w:rFonts w:ascii="Sylfaen" w:eastAsia="Times New Roman" w:hAnsi="Sylfaen" w:cs="Calibri"/>
                <w:color w:val="000000"/>
                <w:sz w:val="14"/>
                <w:szCs w:val="14"/>
                <w:lang w:val="ru-RU" w:eastAsia="ru-RU"/>
              </w:rPr>
            </w:pPr>
            <w:r w:rsidRPr="00DA7BCE">
              <w:rPr>
                <w:rFonts w:ascii="Sylfaen" w:eastAsia="Times New Roman" w:hAnsi="Sylfaen" w:cs="Calibri"/>
                <w:color w:val="000000"/>
                <w:sz w:val="14"/>
                <w:szCs w:val="14"/>
                <w:lang w:val="ru-RU" w:eastAsia="ru-RU"/>
              </w:rPr>
              <w:t>ზღვრული დაფინანსების ფარგლებში</w:t>
            </w:r>
          </w:p>
        </w:tc>
        <w:tc>
          <w:tcPr>
            <w:tcW w:w="1123" w:type="dxa"/>
            <w:tcBorders>
              <w:top w:val="nil"/>
              <w:left w:val="nil"/>
              <w:bottom w:val="single" w:sz="4" w:space="0" w:color="auto"/>
              <w:right w:val="single" w:sz="4" w:space="0" w:color="auto"/>
            </w:tcBorders>
            <w:shd w:val="clear" w:color="000000" w:fill="FFFFFF"/>
            <w:vAlign w:val="center"/>
            <w:hideMark/>
          </w:tcPr>
          <w:p w14:paraId="327E9803" w14:textId="77777777" w:rsidR="00E25889" w:rsidRPr="00DA7BCE" w:rsidRDefault="00E25889" w:rsidP="000E3E97">
            <w:pPr>
              <w:spacing w:after="0" w:line="240" w:lineRule="auto"/>
              <w:jc w:val="center"/>
              <w:rPr>
                <w:rFonts w:ascii="Sylfaen" w:eastAsia="Times New Roman" w:hAnsi="Sylfaen" w:cs="Calibri"/>
                <w:color w:val="000000"/>
                <w:sz w:val="14"/>
                <w:szCs w:val="14"/>
                <w:lang w:val="ru-RU" w:eastAsia="ru-RU"/>
              </w:rPr>
            </w:pPr>
            <w:r w:rsidRPr="00DA7BCE">
              <w:rPr>
                <w:rFonts w:ascii="Sylfaen" w:eastAsia="Times New Roman" w:hAnsi="Sylfaen" w:cs="Calibri"/>
                <w:color w:val="000000"/>
                <w:sz w:val="14"/>
                <w:szCs w:val="14"/>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3D9A8514" w14:textId="77777777" w:rsidR="00E25889" w:rsidRPr="00DA7BCE" w:rsidRDefault="00E25889" w:rsidP="000E3E97">
            <w:pPr>
              <w:spacing w:after="0" w:line="240" w:lineRule="auto"/>
              <w:jc w:val="center"/>
              <w:rPr>
                <w:rFonts w:ascii="Sylfaen" w:eastAsia="Times New Roman" w:hAnsi="Sylfaen" w:cs="Calibri"/>
                <w:color w:val="000000"/>
                <w:sz w:val="14"/>
                <w:szCs w:val="14"/>
                <w:lang w:val="ru-RU" w:eastAsia="ru-RU"/>
              </w:rPr>
            </w:pPr>
            <w:r w:rsidRPr="00DA7BCE">
              <w:rPr>
                <w:rFonts w:ascii="Sylfaen" w:eastAsia="Times New Roman" w:hAnsi="Sylfaen" w:cs="Calibri"/>
                <w:color w:val="000000"/>
                <w:sz w:val="14"/>
                <w:szCs w:val="14"/>
                <w:lang w:val="ru-RU" w:eastAsia="ru-RU"/>
              </w:rPr>
              <w:t>ზღვრული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6BF02FDF" w14:textId="77777777" w:rsidR="00E25889" w:rsidRPr="00DA7BCE" w:rsidRDefault="00E25889" w:rsidP="000E3E97">
            <w:pPr>
              <w:spacing w:after="0" w:line="240" w:lineRule="auto"/>
              <w:jc w:val="center"/>
              <w:rPr>
                <w:rFonts w:ascii="Sylfaen" w:eastAsia="Times New Roman" w:hAnsi="Sylfaen" w:cs="Calibri"/>
                <w:color w:val="000000"/>
                <w:sz w:val="14"/>
                <w:szCs w:val="14"/>
                <w:lang w:val="ru-RU" w:eastAsia="ru-RU"/>
              </w:rPr>
            </w:pPr>
            <w:r w:rsidRPr="00DA7BCE">
              <w:rPr>
                <w:rFonts w:ascii="Sylfaen" w:eastAsia="Times New Roman" w:hAnsi="Sylfaen" w:cs="Calibri"/>
                <w:color w:val="000000"/>
                <w:sz w:val="14"/>
                <w:szCs w:val="14"/>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78697585" w14:textId="77777777" w:rsidR="00E25889" w:rsidRPr="00DA7BCE" w:rsidRDefault="00E25889" w:rsidP="000E3E97">
            <w:pPr>
              <w:spacing w:after="0" w:line="240" w:lineRule="auto"/>
              <w:jc w:val="center"/>
              <w:rPr>
                <w:rFonts w:ascii="Sylfaen" w:eastAsia="Times New Roman" w:hAnsi="Sylfaen" w:cs="Calibri"/>
                <w:color w:val="000000"/>
                <w:sz w:val="14"/>
                <w:szCs w:val="14"/>
                <w:lang w:val="ru-RU" w:eastAsia="ru-RU"/>
              </w:rPr>
            </w:pPr>
            <w:r w:rsidRPr="00DA7BCE">
              <w:rPr>
                <w:rFonts w:ascii="Sylfaen" w:eastAsia="Times New Roman" w:hAnsi="Sylfaen" w:cs="Calibri"/>
                <w:color w:val="000000"/>
                <w:sz w:val="14"/>
                <w:szCs w:val="14"/>
                <w:lang w:val="ru-RU" w:eastAsia="ru-RU"/>
              </w:rPr>
              <w:t>ზღვრული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00CE64BC" w14:textId="77777777" w:rsidR="00E25889" w:rsidRPr="00DA7BCE" w:rsidRDefault="00E25889" w:rsidP="000E3E97">
            <w:pPr>
              <w:spacing w:after="0" w:line="240" w:lineRule="auto"/>
              <w:jc w:val="center"/>
              <w:rPr>
                <w:rFonts w:ascii="Sylfaen" w:eastAsia="Times New Roman" w:hAnsi="Sylfaen" w:cs="Calibri"/>
                <w:color w:val="000000"/>
                <w:sz w:val="14"/>
                <w:szCs w:val="14"/>
                <w:lang w:val="ru-RU" w:eastAsia="ru-RU"/>
              </w:rPr>
            </w:pPr>
            <w:r w:rsidRPr="00DA7BCE">
              <w:rPr>
                <w:rFonts w:ascii="Sylfaen" w:eastAsia="Times New Roman" w:hAnsi="Sylfaen" w:cs="Calibri"/>
                <w:color w:val="000000"/>
                <w:sz w:val="14"/>
                <w:szCs w:val="14"/>
                <w:lang w:val="ru-RU" w:eastAsia="ru-RU"/>
              </w:rPr>
              <w:t>გაზრდილი დაფინანსების ფარგლებში</w:t>
            </w:r>
          </w:p>
        </w:tc>
      </w:tr>
      <w:tr w:rsidR="00E25889" w:rsidRPr="00DA7BCE" w14:paraId="29A04380" w14:textId="77777777" w:rsidTr="00DA7BCE">
        <w:trPr>
          <w:trHeight w:val="300"/>
        </w:trPr>
        <w:tc>
          <w:tcPr>
            <w:tcW w:w="595" w:type="dxa"/>
            <w:tcBorders>
              <w:top w:val="nil"/>
              <w:left w:val="single" w:sz="4" w:space="0" w:color="auto"/>
              <w:bottom w:val="single" w:sz="4" w:space="0" w:color="auto"/>
              <w:right w:val="single" w:sz="4" w:space="0" w:color="auto"/>
            </w:tcBorders>
            <w:shd w:val="clear" w:color="000000" w:fill="FFFFFF"/>
            <w:vAlign w:val="center"/>
            <w:hideMark/>
          </w:tcPr>
          <w:p w14:paraId="25E19CEB" w14:textId="77777777" w:rsidR="00E25889" w:rsidRPr="00DA7BCE" w:rsidRDefault="00E25889" w:rsidP="000E3E97">
            <w:pPr>
              <w:spacing w:after="0" w:line="240" w:lineRule="auto"/>
              <w:jc w:val="center"/>
              <w:rPr>
                <w:rFonts w:ascii="Sylfaen" w:eastAsia="Times New Roman" w:hAnsi="Sylfaen" w:cs="Calibri"/>
                <w:b/>
                <w:bCs/>
                <w:color w:val="000000"/>
                <w:sz w:val="16"/>
                <w:szCs w:val="16"/>
                <w:lang w:val="ru-RU" w:eastAsia="ru-RU"/>
              </w:rPr>
            </w:pPr>
            <w:r w:rsidRPr="00DA7BCE">
              <w:rPr>
                <w:rFonts w:ascii="Sylfaen" w:eastAsia="Times New Roman" w:hAnsi="Sylfaen" w:cs="Calibri"/>
                <w:b/>
                <w:bCs/>
                <w:color w:val="000000"/>
                <w:sz w:val="16"/>
                <w:szCs w:val="16"/>
                <w:lang w:val="ru-RU" w:eastAsia="ru-RU"/>
              </w:rPr>
              <w:t>02 00</w:t>
            </w:r>
          </w:p>
        </w:tc>
        <w:tc>
          <w:tcPr>
            <w:tcW w:w="3412" w:type="dxa"/>
            <w:tcBorders>
              <w:top w:val="nil"/>
              <w:left w:val="nil"/>
              <w:bottom w:val="single" w:sz="4" w:space="0" w:color="auto"/>
              <w:right w:val="single" w:sz="4" w:space="0" w:color="auto"/>
            </w:tcBorders>
            <w:shd w:val="clear" w:color="000000" w:fill="FFFFFF"/>
            <w:vAlign w:val="center"/>
            <w:hideMark/>
          </w:tcPr>
          <w:p w14:paraId="5B4DA964"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r w:rsidRPr="00DA7BCE">
              <w:rPr>
                <w:rFonts w:ascii="Sylfaen" w:eastAsia="Times New Roman" w:hAnsi="Sylfaen" w:cs="Calibri"/>
                <w:b/>
                <w:bCs/>
                <w:color w:val="000000"/>
                <w:sz w:val="16"/>
                <w:szCs w:val="16"/>
                <w:lang w:val="ru-RU" w:eastAsia="ru-RU"/>
              </w:rPr>
              <w:t>ინფრასტრუქტურის განვითარება</w:t>
            </w:r>
          </w:p>
        </w:tc>
        <w:tc>
          <w:tcPr>
            <w:tcW w:w="1260" w:type="dxa"/>
            <w:tcBorders>
              <w:top w:val="nil"/>
              <w:left w:val="nil"/>
              <w:bottom w:val="single" w:sz="4" w:space="0" w:color="auto"/>
              <w:right w:val="single" w:sz="4" w:space="0" w:color="auto"/>
            </w:tcBorders>
            <w:shd w:val="clear" w:color="000000" w:fill="FFFFFF"/>
            <w:noWrap/>
            <w:vAlign w:val="bottom"/>
          </w:tcPr>
          <w:p w14:paraId="4D68447F" w14:textId="71730490" w:rsidR="00E25889" w:rsidRPr="00AE3736" w:rsidRDefault="00AE3736" w:rsidP="004D6174">
            <w:pPr>
              <w:spacing w:after="0" w:line="240" w:lineRule="auto"/>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34 824,0</w:t>
            </w:r>
          </w:p>
        </w:tc>
        <w:tc>
          <w:tcPr>
            <w:tcW w:w="1170" w:type="dxa"/>
            <w:tcBorders>
              <w:top w:val="nil"/>
              <w:left w:val="nil"/>
              <w:bottom w:val="single" w:sz="4" w:space="0" w:color="auto"/>
              <w:right w:val="single" w:sz="4" w:space="0" w:color="auto"/>
            </w:tcBorders>
            <w:shd w:val="clear" w:color="000000" w:fill="FFFFFF"/>
            <w:noWrap/>
            <w:vAlign w:val="bottom"/>
          </w:tcPr>
          <w:p w14:paraId="34189228" w14:textId="498ADD0F" w:rsidR="00E25889" w:rsidRPr="00AC0410" w:rsidRDefault="00E25889" w:rsidP="000E3E97">
            <w:pPr>
              <w:spacing w:after="0" w:line="240" w:lineRule="auto"/>
              <w:rPr>
                <w:rFonts w:ascii="Sylfaen" w:eastAsia="Times New Roman" w:hAnsi="Sylfaen" w:cs="Calibri"/>
                <w:b/>
                <w:bCs/>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DABD017" w14:textId="38112EC5" w:rsidR="00E25889" w:rsidRPr="0095103B" w:rsidRDefault="003329A6" w:rsidP="00445E46">
            <w:pPr>
              <w:spacing w:after="0" w:line="240" w:lineRule="auto"/>
              <w:rPr>
                <w:rFonts w:ascii="Sylfaen" w:eastAsia="Times New Roman" w:hAnsi="Sylfaen" w:cs="Calibri"/>
                <w:b/>
                <w:bCs/>
                <w:color w:val="000000"/>
                <w:sz w:val="16"/>
                <w:szCs w:val="16"/>
                <w:lang w:val="ka-GE" w:eastAsia="ru-RU"/>
              </w:rPr>
            </w:pPr>
            <w:r>
              <w:rPr>
                <w:rFonts w:ascii="Sylfaen" w:hAnsi="Sylfaen" w:cs="Calibri"/>
                <w:b/>
                <w:bCs/>
                <w:sz w:val="16"/>
                <w:szCs w:val="16"/>
                <w:lang w:val="ka-GE"/>
              </w:rPr>
              <w:t>8 049,5</w:t>
            </w:r>
          </w:p>
        </w:tc>
        <w:tc>
          <w:tcPr>
            <w:tcW w:w="1170" w:type="dxa"/>
            <w:tcBorders>
              <w:top w:val="nil"/>
              <w:left w:val="nil"/>
              <w:bottom w:val="single" w:sz="4" w:space="0" w:color="auto"/>
              <w:right w:val="single" w:sz="4" w:space="0" w:color="auto"/>
            </w:tcBorders>
            <w:shd w:val="clear" w:color="000000" w:fill="FFFFFF"/>
            <w:noWrap/>
            <w:vAlign w:val="bottom"/>
          </w:tcPr>
          <w:p w14:paraId="335AC7BD"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3CAD7F24" w14:textId="501F2E66" w:rsidR="00E25889" w:rsidRPr="003329A6" w:rsidRDefault="003329A6" w:rsidP="005F0E42">
            <w:pPr>
              <w:spacing w:after="0" w:line="240" w:lineRule="auto"/>
              <w:rPr>
                <w:rFonts w:ascii="Sylfaen" w:eastAsia="Times New Roman" w:hAnsi="Sylfaen" w:cs="Calibri"/>
                <w:b/>
                <w:bCs/>
                <w:color w:val="000000"/>
                <w:sz w:val="16"/>
                <w:szCs w:val="16"/>
                <w:lang w:val="ka-GE" w:eastAsia="ru-RU"/>
              </w:rPr>
            </w:pPr>
            <w:r>
              <w:rPr>
                <w:rFonts w:ascii="Sylfaen" w:hAnsi="Sylfaen" w:cs="Calibri"/>
                <w:b/>
                <w:bCs/>
                <w:sz w:val="16"/>
                <w:szCs w:val="16"/>
                <w:lang w:val="ka-GE"/>
              </w:rPr>
              <w:t>8 468,1</w:t>
            </w:r>
          </w:p>
        </w:tc>
        <w:tc>
          <w:tcPr>
            <w:tcW w:w="1123" w:type="dxa"/>
            <w:tcBorders>
              <w:top w:val="nil"/>
              <w:left w:val="nil"/>
              <w:bottom w:val="single" w:sz="4" w:space="0" w:color="auto"/>
              <w:right w:val="single" w:sz="4" w:space="0" w:color="auto"/>
            </w:tcBorders>
            <w:shd w:val="clear" w:color="000000" w:fill="FFFFFF"/>
            <w:noWrap/>
            <w:vAlign w:val="bottom"/>
          </w:tcPr>
          <w:p w14:paraId="66F36DFB"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3CF1139" w14:textId="66A5171E" w:rsidR="00E25889" w:rsidRPr="003329A6" w:rsidRDefault="003329A6" w:rsidP="005F0E42">
            <w:pPr>
              <w:spacing w:after="0" w:line="240" w:lineRule="auto"/>
              <w:rPr>
                <w:rFonts w:ascii="Sylfaen" w:eastAsia="Times New Roman" w:hAnsi="Sylfaen" w:cs="Calibri"/>
                <w:b/>
                <w:bCs/>
                <w:color w:val="000000"/>
                <w:sz w:val="16"/>
                <w:szCs w:val="16"/>
                <w:lang w:val="ka-GE" w:eastAsia="ru-RU"/>
              </w:rPr>
            </w:pPr>
            <w:r>
              <w:rPr>
                <w:rFonts w:ascii="Sylfaen" w:hAnsi="Sylfaen" w:cs="Calibri"/>
                <w:b/>
                <w:bCs/>
                <w:sz w:val="16"/>
                <w:szCs w:val="16"/>
                <w:lang w:val="ka-GE"/>
              </w:rPr>
              <w:t>8 916,9</w:t>
            </w:r>
          </w:p>
        </w:tc>
        <w:tc>
          <w:tcPr>
            <w:tcW w:w="1170" w:type="dxa"/>
            <w:tcBorders>
              <w:top w:val="nil"/>
              <w:left w:val="nil"/>
              <w:bottom w:val="single" w:sz="4" w:space="0" w:color="auto"/>
              <w:right w:val="single" w:sz="4" w:space="0" w:color="auto"/>
            </w:tcBorders>
            <w:shd w:val="clear" w:color="000000" w:fill="FFFFFF"/>
            <w:noWrap/>
            <w:vAlign w:val="bottom"/>
          </w:tcPr>
          <w:p w14:paraId="59D485C8"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491D2DD6" w14:textId="5B9C2DCA" w:rsidR="00E25889" w:rsidRPr="003329A6" w:rsidRDefault="003329A6" w:rsidP="005F0E42">
            <w:pPr>
              <w:spacing w:after="0" w:line="240" w:lineRule="auto"/>
              <w:rPr>
                <w:rFonts w:ascii="Sylfaen" w:eastAsia="Times New Roman" w:hAnsi="Sylfaen" w:cs="Calibri"/>
                <w:b/>
                <w:bCs/>
                <w:color w:val="000000"/>
                <w:sz w:val="16"/>
                <w:szCs w:val="16"/>
                <w:lang w:val="ka-GE" w:eastAsia="ru-RU"/>
              </w:rPr>
            </w:pPr>
            <w:r>
              <w:rPr>
                <w:rFonts w:ascii="Sylfaen" w:hAnsi="Sylfaen" w:cs="Calibri"/>
                <w:b/>
                <w:bCs/>
                <w:sz w:val="16"/>
                <w:szCs w:val="16"/>
                <w:lang w:val="ka-GE"/>
              </w:rPr>
              <w:t>9 389,5</w:t>
            </w:r>
          </w:p>
        </w:tc>
        <w:tc>
          <w:tcPr>
            <w:tcW w:w="1170" w:type="dxa"/>
            <w:tcBorders>
              <w:top w:val="nil"/>
              <w:left w:val="nil"/>
              <w:bottom w:val="single" w:sz="4" w:space="0" w:color="auto"/>
              <w:right w:val="single" w:sz="4" w:space="0" w:color="auto"/>
            </w:tcBorders>
            <w:shd w:val="clear" w:color="000000" w:fill="FFFFFF"/>
            <w:noWrap/>
            <w:vAlign w:val="bottom"/>
          </w:tcPr>
          <w:p w14:paraId="7F743EF5"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r>
      <w:tr w:rsidR="00E25889" w:rsidRPr="00DA7BCE" w14:paraId="1962DAC0" w14:textId="77777777" w:rsidTr="00DA7BCE">
        <w:trPr>
          <w:trHeight w:val="300"/>
        </w:trPr>
        <w:tc>
          <w:tcPr>
            <w:tcW w:w="595" w:type="dxa"/>
            <w:tcBorders>
              <w:top w:val="nil"/>
              <w:left w:val="single" w:sz="4" w:space="0" w:color="auto"/>
              <w:bottom w:val="single" w:sz="4" w:space="0" w:color="auto"/>
              <w:right w:val="single" w:sz="4" w:space="0" w:color="auto"/>
            </w:tcBorders>
            <w:shd w:val="clear" w:color="000000" w:fill="FFFFFF"/>
            <w:vAlign w:val="center"/>
            <w:hideMark/>
          </w:tcPr>
          <w:p w14:paraId="044A6124" w14:textId="77777777" w:rsidR="00E25889" w:rsidRPr="00DA7BCE" w:rsidRDefault="00E25889" w:rsidP="000E3E97">
            <w:pPr>
              <w:spacing w:after="0" w:line="240" w:lineRule="auto"/>
              <w:jc w:val="center"/>
              <w:rPr>
                <w:rFonts w:ascii="Sylfaen" w:eastAsia="Times New Roman" w:hAnsi="Sylfaen" w:cs="Calibri"/>
                <w:b/>
                <w:bCs/>
                <w:color w:val="000000"/>
                <w:sz w:val="16"/>
                <w:szCs w:val="16"/>
                <w:lang w:val="ru-RU" w:eastAsia="ru-RU"/>
              </w:rPr>
            </w:pPr>
            <w:r w:rsidRPr="00DA7BCE">
              <w:rPr>
                <w:rFonts w:ascii="Sylfaen" w:eastAsia="Times New Roman" w:hAnsi="Sylfaen" w:cs="Calibri"/>
                <w:b/>
                <w:bCs/>
                <w:color w:val="000000"/>
                <w:sz w:val="16"/>
                <w:szCs w:val="16"/>
                <w:lang w:val="ru-RU" w:eastAsia="ru-RU"/>
              </w:rPr>
              <w:t>02 01</w:t>
            </w:r>
          </w:p>
        </w:tc>
        <w:tc>
          <w:tcPr>
            <w:tcW w:w="3412" w:type="dxa"/>
            <w:tcBorders>
              <w:top w:val="nil"/>
              <w:left w:val="nil"/>
              <w:bottom w:val="single" w:sz="4" w:space="0" w:color="auto"/>
              <w:right w:val="single" w:sz="4" w:space="0" w:color="auto"/>
            </w:tcBorders>
            <w:shd w:val="clear" w:color="000000" w:fill="FFFFFF"/>
            <w:vAlign w:val="center"/>
            <w:hideMark/>
          </w:tcPr>
          <w:p w14:paraId="347D5B2D" w14:textId="0CFCBF1C" w:rsidR="00E25889" w:rsidRPr="00DA7BCE" w:rsidRDefault="00E25889" w:rsidP="00655332">
            <w:pPr>
              <w:spacing w:after="0" w:line="240" w:lineRule="auto"/>
              <w:rPr>
                <w:rFonts w:ascii="Sylfaen" w:eastAsia="Times New Roman" w:hAnsi="Sylfaen" w:cs="Calibri"/>
                <w:b/>
                <w:bCs/>
                <w:color w:val="000000"/>
                <w:sz w:val="16"/>
                <w:szCs w:val="16"/>
                <w:lang w:val="ru-RU" w:eastAsia="ru-RU"/>
              </w:rPr>
            </w:pPr>
            <w:r w:rsidRPr="00DA7BCE">
              <w:rPr>
                <w:rFonts w:ascii="Sylfaen" w:eastAsia="Times New Roman" w:hAnsi="Sylfaen" w:cs="Calibri"/>
                <w:b/>
                <w:bCs/>
                <w:color w:val="000000"/>
                <w:sz w:val="16"/>
                <w:szCs w:val="16"/>
                <w:lang w:val="ru-RU" w:eastAsia="ru-RU"/>
              </w:rPr>
              <w:t xml:space="preserve">   საგზაო ინფრასტრუქტურ</w:t>
            </w:r>
            <w:r w:rsidR="00655332">
              <w:rPr>
                <w:rFonts w:ascii="Sylfaen" w:eastAsia="Times New Roman" w:hAnsi="Sylfaen" w:cs="Calibri"/>
                <w:b/>
                <w:bCs/>
                <w:color w:val="000000"/>
                <w:sz w:val="16"/>
                <w:szCs w:val="16"/>
                <w:lang w:val="ka-GE" w:eastAsia="ru-RU"/>
              </w:rPr>
              <w:t xml:space="preserve">ის </w:t>
            </w:r>
            <w:r w:rsidRPr="00DA7BCE">
              <w:rPr>
                <w:rFonts w:ascii="Sylfaen" w:eastAsia="Times New Roman" w:hAnsi="Sylfaen" w:cs="Calibri"/>
                <w:b/>
                <w:bCs/>
                <w:color w:val="000000"/>
                <w:sz w:val="16"/>
                <w:szCs w:val="16"/>
                <w:lang w:val="ru-RU" w:eastAsia="ru-RU"/>
              </w:rPr>
              <w:t>განვითარება</w:t>
            </w:r>
          </w:p>
        </w:tc>
        <w:tc>
          <w:tcPr>
            <w:tcW w:w="1260" w:type="dxa"/>
            <w:tcBorders>
              <w:top w:val="nil"/>
              <w:left w:val="nil"/>
              <w:bottom w:val="single" w:sz="4" w:space="0" w:color="auto"/>
              <w:right w:val="single" w:sz="4" w:space="0" w:color="auto"/>
            </w:tcBorders>
            <w:shd w:val="clear" w:color="000000" w:fill="FFFFFF"/>
            <w:noWrap/>
            <w:vAlign w:val="bottom"/>
          </w:tcPr>
          <w:p w14:paraId="481F908F" w14:textId="2F5AB10D" w:rsidR="00E25889" w:rsidRPr="00541DF5" w:rsidRDefault="00541DF5" w:rsidP="002C1EBB">
            <w:pPr>
              <w:spacing w:after="0" w:line="240" w:lineRule="auto"/>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4 888,7</w:t>
            </w:r>
          </w:p>
        </w:tc>
        <w:tc>
          <w:tcPr>
            <w:tcW w:w="1170" w:type="dxa"/>
            <w:tcBorders>
              <w:top w:val="nil"/>
              <w:left w:val="nil"/>
              <w:bottom w:val="single" w:sz="4" w:space="0" w:color="auto"/>
              <w:right w:val="single" w:sz="4" w:space="0" w:color="auto"/>
            </w:tcBorders>
            <w:shd w:val="clear" w:color="000000" w:fill="FFFFFF"/>
            <w:noWrap/>
            <w:vAlign w:val="bottom"/>
          </w:tcPr>
          <w:p w14:paraId="7DF9952A" w14:textId="77777777" w:rsidR="00E25889" w:rsidRPr="00BB18AC" w:rsidRDefault="00E25889" w:rsidP="000E3E97">
            <w:pPr>
              <w:spacing w:after="0" w:line="240" w:lineRule="auto"/>
              <w:rPr>
                <w:rFonts w:ascii="Sylfaen" w:eastAsia="Times New Roman" w:hAnsi="Sylfaen" w:cs="Calibri"/>
                <w:b/>
                <w:bCs/>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ADC5694" w14:textId="7FAC8661" w:rsidR="00E25889" w:rsidRPr="006602B8" w:rsidRDefault="003329A6" w:rsidP="00445E46">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1 130,0</w:t>
            </w:r>
          </w:p>
        </w:tc>
        <w:tc>
          <w:tcPr>
            <w:tcW w:w="1170" w:type="dxa"/>
            <w:tcBorders>
              <w:top w:val="nil"/>
              <w:left w:val="nil"/>
              <w:bottom w:val="single" w:sz="4" w:space="0" w:color="auto"/>
              <w:right w:val="single" w:sz="4" w:space="0" w:color="auto"/>
            </w:tcBorders>
            <w:shd w:val="clear" w:color="000000" w:fill="FFFFFF"/>
            <w:noWrap/>
            <w:vAlign w:val="bottom"/>
          </w:tcPr>
          <w:p w14:paraId="21F26261"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AB4EB64" w14:textId="40AE5AEA" w:rsidR="00E25889" w:rsidRPr="005F0E42" w:rsidRDefault="003329A6" w:rsidP="005F0E42">
            <w:pPr>
              <w:spacing w:after="0" w:line="240" w:lineRule="auto"/>
              <w:rPr>
                <w:rFonts w:ascii="Sylfaen" w:eastAsia="Times New Roman" w:hAnsi="Sylfaen" w:cs="Calibri"/>
                <w:b/>
                <w:bCs/>
                <w:color w:val="000000"/>
                <w:sz w:val="16"/>
                <w:szCs w:val="16"/>
                <w:lang w:eastAsia="ru-RU"/>
              </w:rPr>
            </w:pPr>
            <w:r>
              <w:rPr>
                <w:rFonts w:ascii="Sylfaen" w:hAnsi="Sylfaen" w:cs="Calibri"/>
                <w:b/>
                <w:sz w:val="16"/>
                <w:szCs w:val="16"/>
                <w:lang w:val="ka-GE"/>
              </w:rPr>
              <w:t>1 188,8</w:t>
            </w:r>
          </w:p>
        </w:tc>
        <w:tc>
          <w:tcPr>
            <w:tcW w:w="1123" w:type="dxa"/>
            <w:tcBorders>
              <w:top w:val="nil"/>
              <w:left w:val="nil"/>
              <w:bottom w:val="single" w:sz="4" w:space="0" w:color="auto"/>
              <w:right w:val="single" w:sz="4" w:space="0" w:color="auto"/>
            </w:tcBorders>
            <w:shd w:val="clear" w:color="000000" w:fill="FFFFFF"/>
            <w:noWrap/>
            <w:vAlign w:val="bottom"/>
          </w:tcPr>
          <w:p w14:paraId="39B75876"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49C96761" w14:textId="15A587A9" w:rsidR="00E25889" w:rsidRPr="005F0E42" w:rsidRDefault="003329A6" w:rsidP="005F0E42">
            <w:pPr>
              <w:spacing w:after="0" w:line="240" w:lineRule="auto"/>
              <w:rPr>
                <w:rFonts w:ascii="Sylfaen" w:eastAsia="Times New Roman" w:hAnsi="Sylfaen" w:cs="Calibri"/>
                <w:b/>
                <w:bCs/>
                <w:color w:val="000000"/>
                <w:sz w:val="16"/>
                <w:szCs w:val="16"/>
                <w:lang w:eastAsia="ru-RU"/>
              </w:rPr>
            </w:pPr>
            <w:r>
              <w:rPr>
                <w:rFonts w:ascii="Sylfaen" w:hAnsi="Sylfaen" w:cs="Calibri"/>
                <w:b/>
                <w:sz w:val="16"/>
                <w:szCs w:val="16"/>
                <w:lang w:val="ka-GE"/>
              </w:rPr>
              <w:t>1 251,8</w:t>
            </w:r>
          </w:p>
        </w:tc>
        <w:tc>
          <w:tcPr>
            <w:tcW w:w="1170" w:type="dxa"/>
            <w:tcBorders>
              <w:top w:val="nil"/>
              <w:left w:val="nil"/>
              <w:bottom w:val="single" w:sz="4" w:space="0" w:color="auto"/>
              <w:right w:val="single" w:sz="4" w:space="0" w:color="auto"/>
            </w:tcBorders>
            <w:shd w:val="clear" w:color="000000" w:fill="FFFFFF"/>
            <w:noWrap/>
            <w:vAlign w:val="bottom"/>
          </w:tcPr>
          <w:p w14:paraId="4E8FDD23"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0236CF2" w14:textId="4D18B457" w:rsidR="00E25889" w:rsidRPr="005F0E42" w:rsidRDefault="003329A6" w:rsidP="005F0E42">
            <w:pPr>
              <w:spacing w:after="0" w:line="240" w:lineRule="auto"/>
              <w:rPr>
                <w:rFonts w:ascii="Sylfaen" w:eastAsia="Times New Roman" w:hAnsi="Sylfaen" w:cs="Calibri"/>
                <w:b/>
                <w:bCs/>
                <w:color w:val="000000"/>
                <w:sz w:val="16"/>
                <w:szCs w:val="16"/>
                <w:lang w:eastAsia="ru-RU"/>
              </w:rPr>
            </w:pPr>
            <w:r>
              <w:rPr>
                <w:rFonts w:ascii="Sylfaen" w:hAnsi="Sylfaen" w:cs="Calibri"/>
                <w:b/>
                <w:sz w:val="16"/>
                <w:szCs w:val="16"/>
                <w:lang w:val="ka-GE"/>
              </w:rPr>
              <w:t>1 318,1</w:t>
            </w:r>
          </w:p>
        </w:tc>
        <w:tc>
          <w:tcPr>
            <w:tcW w:w="1170" w:type="dxa"/>
            <w:tcBorders>
              <w:top w:val="nil"/>
              <w:left w:val="nil"/>
              <w:bottom w:val="single" w:sz="4" w:space="0" w:color="auto"/>
              <w:right w:val="single" w:sz="4" w:space="0" w:color="auto"/>
            </w:tcBorders>
            <w:shd w:val="clear" w:color="000000" w:fill="FFFFFF"/>
            <w:noWrap/>
            <w:vAlign w:val="bottom"/>
          </w:tcPr>
          <w:p w14:paraId="6A174299"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r>
      <w:tr w:rsidR="00E25889" w:rsidRPr="00DA7BCE" w14:paraId="075B06C3" w14:textId="77777777" w:rsidTr="00DA7BCE">
        <w:trPr>
          <w:trHeight w:val="300"/>
        </w:trPr>
        <w:tc>
          <w:tcPr>
            <w:tcW w:w="595" w:type="dxa"/>
            <w:tcBorders>
              <w:top w:val="nil"/>
              <w:left w:val="single" w:sz="4" w:space="0" w:color="auto"/>
              <w:bottom w:val="single" w:sz="4" w:space="0" w:color="auto"/>
              <w:right w:val="single" w:sz="4" w:space="0" w:color="auto"/>
            </w:tcBorders>
            <w:shd w:val="clear" w:color="auto" w:fill="auto"/>
            <w:vAlign w:val="center"/>
            <w:hideMark/>
          </w:tcPr>
          <w:p w14:paraId="006EC096" w14:textId="77777777" w:rsidR="00E25889" w:rsidRPr="00DA7BCE" w:rsidRDefault="00E25889" w:rsidP="000E3E97">
            <w:pPr>
              <w:spacing w:after="0" w:line="240" w:lineRule="auto"/>
              <w:jc w:val="center"/>
              <w:rPr>
                <w:rFonts w:ascii="Sylfaen" w:eastAsia="Times New Roman" w:hAnsi="Sylfaen" w:cs="Calibri"/>
                <w:color w:val="000000"/>
                <w:sz w:val="16"/>
                <w:szCs w:val="16"/>
                <w:lang w:val="ru-RU" w:eastAsia="ru-RU"/>
              </w:rPr>
            </w:pPr>
            <w:r w:rsidRPr="00DA7BCE">
              <w:rPr>
                <w:rFonts w:ascii="Sylfaen" w:hAnsi="Sylfaen" w:cs="Arial CYR"/>
                <w:bCs/>
                <w:sz w:val="14"/>
                <w:szCs w:val="18"/>
                <w:lang w:val="ka-GE"/>
              </w:rPr>
              <w:t>02 01 01</w:t>
            </w:r>
          </w:p>
        </w:tc>
        <w:tc>
          <w:tcPr>
            <w:tcW w:w="3412" w:type="dxa"/>
            <w:tcBorders>
              <w:top w:val="nil"/>
              <w:left w:val="nil"/>
              <w:bottom w:val="single" w:sz="4" w:space="0" w:color="auto"/>
              <w:right w:val="single" w:sz="4" w:space="0" w:color="auto"/>
            </w:tcBorders>
            <w:shd w:val="clear" w:color="000000" w:fill="FFFFFF"/>
            <w:vAlign w:val="center"/>
            <w:hideMark/>
          </w:tcPr>
          <w:p w14:paraId="33DEDCE3" w14:textId="324CEE38" w:rsidR="00E25889" w:rsidRPr="00DA7BCE" w:rsidRDefault="00E25889" w:rsidP="00655332">
            <w:pPr>
              <w:spacing w:after="0" w:line="240" w:lineRule="auto"/>
              <w:rPr>
                <w:rFonts w:ascii="Sylfaen" w:eastAsia="Times New Roman" w:hAnsi="Sylfaen" w:cs="Calibri"/>
                <w:color w:val="000000"/>
                <w:sz w:val="16"/>
                <w:szCs w:val="16"/>
                <w:lang w:val="ru-RU" w:eastAsia="ru-RU"/>
              </w:rPr>
            </w:pPr>
            <w:r w:rsidRPr="00DA7BCE">
              <w:rPr>
                <w:rFonts w:ascii="Sylfaen" w:eastAsia="Times New Roman" w:hAnsi="Sylfaen" w:cs="Calibri"/>
                <w:color w:val="000000"/>
                <w:sz w:val="16"/>
                <w:szCs w:val="16"/>
                <w:lang w:val="ru-RU" w:eastAsia="ru-RU"/>
              </w:rPr>
              <w:t xml:space="preserve"> გზების  მიმდინარე შეკეთება</w:t>
            </w:r>
          </w:p>
        </w:tc>
        <w:tc>
          <w:tcPr>
            <w:tcW w:w="1260" w:type="dxa"/>
            <w:tcBorders>
              <w:top w:val="nil"/>
              <w:left w:val="nil"/>
              <w:bottom w:val="single" w:sz="4" w:space="0" w:color="auto"/>
              <w:right w:val="single" w:sz="4" w:space="0" w:color="auto"/>
            </w:tcBorders>
            <w:shd w:val="clear" w:color="000000" w:fill="FFFFFF"/>
            <w:noWrap/>
            <w:vAlign w:val="bottom"/>
          </w:tcPr>
          <w:p w14:paraId="07CCB242" w14:textId="47667AF1" w:rsidR="00E25889" w:rsidRPr="002C1EBB" w:rsidRDefault="00541DF5" w:rsidP="002C1EBB">
            <w:pPr>
              <w:spacing w:after="0" w:line="240" w:lineRule="auto"/>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4</w:t>
            </w:r>
            <w:r w:rsidR="00DC36A0">
              <w:rPr>
                <w:rFonts w:ascii="Sylfaen" w:eastAsia="Times New Roman" w:hAnsi="Sylfaen" w:cs="Calibri"/>
                <w:color w:val="000000"/>
                <w:sz w:val="16"/>
                <w:szCs w:val="16"/>
                <w:lang w:val="ka-GE" w:eastAsia="ru-RU"/>
              </w:rPr>
              <w:t>32,7</w:t>
            </w:r>
          </w:p>
        </w:tc>
        <w:tc>
          <w:tcPr>
            <w:tcW w:w="1170" w:type="dxa"/>
            <w:tcBorders>
              <w:top w:val="nil"/>
              <w:left w:val="nil"/>
              <w:bottom w:val="single" w:sz="4" w:space="0" w:color="auto"/>
              <w:right w:val="single" w:sz="4" w:space="0" w:color="auto"/>
            </w:tcBorders>
            <w:shd w:val="clear" w:color="000000" w:fill="FFFFFF"/>
            <w:noWrap/>
            <w:vAlign w:val="bottom"/>
          </w:tcPr>
          <w:p w14:paraId="52DF3906" w14:textId="77777777" w:rsidR="00E25889" w:rsidRPr="00BB18AC" w:rsidRDefault="00E25889" w:rsidP="000E3E97">
            <w:pPr>
              <w:spacing w:after="0" w:line="240" w:lineRule="auto"/>
              <w:rPr>
                <w:rFonts w:ascii="Sylfaen" w:eastAsia="Times New Roman" w:hAnsi="Sylfaen" w:cs="Calibri"/>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589B6F5C" w14:textId="3A1B0C3D" w:rsidR="00E25889" w:rsidRPr="00EB728D" w:rsidRDefault="003329A6" w:rsidP="000E3E97">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100,0</w:t>
            </w:r>
          </w:p>
        </w:tc>
        <w:tc>
          <w:tcPr>
            <w:tcW w:w="1170" w:type="dxa"/>
            <w:tcBorders>
              <w:top w:val="nil"/>
              <w:left w:val="nil"/>
              <w:bottom w:val="single" w:sz="4" w:space="0" w:color="auto"/>
              <w:right w:val="single" w:sz="4" w:space="0" w:color="auto"/>
            </w:tcBorders>
            <w:shd w:val="clear" w:color="000000" w:fill="FFFFFF"/>
            <w:noWrap/>
            <w:vAlign w:val="bottom"/>
          </w:tcPr>
          <w:p w14:paraId="5E0C0C37"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F3D741F" w14:textId="2DA7ACF1" w:rsidR="00E25889" w:rsidRPr="00EB728D" w:rsidRDefault="003329A6" w:rsidP="00B63B21">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105,2</w:t>
            </w:r>
          </w:p>
        </w:tc>
        <w:tc>
          <w:tcPr>
            <w:tcW w:w="1123" w:type="dxa"/>
            <w:tcBorders>
              <w:top w:val="nil"/>
              <w:left w:val="nil"/>
              <w:bottom w:val="single" w:sz="4" w:space="0" w:color="auto"/>
              <w:right w:val="single" w:sz="4" w:space="0" w:color="auto"/>
            </w:tcBorders>
            <w:shd w:val="clear" w:color="000000" w:fill="FFFFFF"/>
            <w:noWrap/>
            <w:vAlign w:val="bottom"/>
          </w:tcPr>
          <w:p w14:paraId="439C9072"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85E2E51" w14:textId="2593C635" w:rsidR="00E25889" w:rsidRPr="00EB728D" w:rsidRDefault="003329A6" w:rsidP="00C666D5">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110,8</w:t>
            </w:r>
          </w:p>
        </w:tc>
        <w:tc>
          <w:tcPr>
            <w:tcW w:w="1170" w:type="dxa"/>
            <w:tcBorders>
              <w:top w:val="nil"/>
              <w:left w:val="nil"/>
              <w:bottom w:val="single" w:sz="4" w:space="0" w:color="auto"/>
              <w:right w:val="single" w:sz="4" w:space="0" w:color="auto"/>
            </w:tcBorders>
            <w:shd w:val="clear" w:color="000000" w:fill="FFFFFF"/>
            <w:noWrap/>
            <w:vAlign w:val="bottom"/>
          </w:tcPr>
          <w:p w14:paraId="0023CF84"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78DCB89E" w14:textId="7F3C0FC3" w:rsidR="00E25889" w:rsidRPr="00EB728D" w:rsidRDefault="003329A6" w:rsidP="00ED39EA">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116,7</w:t>
            </w:r>
          </w:p>
        </w:tc>
        <w:tc>
          <w:tcPr>
            <w:tcW w:w="1170" w:type="dxa"/>
            <w:tcBorders>
              <w:top w:val="nil"/>
              <w:left w:val="nil"/>
              <w:bottom w:val="single" w:sz="4" w:space="0" w:color="auto"/>
              <w:right w:val="single" w:sz="4" w:space="0" w:color="auto"/>
            </w:tcBorders>
            <w:shd w:val="clear" w:color="000000" w:fill="FFFFFF"/>
            <w:noWrap/>
            <w:vAlign w:val="bottom"/>
          </w:tcPr>
          <w:p w14:paraId="46A3720C"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r>
      <w:tr w:rsidR="00E25889" w:rsidRPr="00DA7BCE" w14:paraId="53069F12" w14:textId="77777777" w:rsidTr="00DA7BCE">
        <w:trPr>
          <w:trHeight w:val="300"/>
        </w:trPr>
        <w:tc>
          <w:tcPr>
            <w:tcW w:w="595" w:type="dxa"/>
            <w:tcBorders>
              <w:top w:val="nil"/>
              <w:left w:val="single" w:sz="4" w:space="0" w:color="auto"/>
              <w:bottom w:val="single" w:sz="4" w:space="0" w:color="auto"/>
              <w:right w:val="single" w:sz="4" w:space="0" w:color="auto"/>
            </w:tcBorders>
            <w:shd w:val="clear" w:color="auto" w:fill="auto"/>
            <w:vAlign w:val="center"/>
            <w:hideMark/>
          </w:tcPr>
          <w:p w14:paraId="4A1F167E" w14:textId="77777777" w:rsidR="00E25889" w:rsidRPr="00DA7BCE" w:rsidRDefault="00E25889" w:rsidP="000E3E97">
            <w:pPr>
              <w:spacing w:after="0" w:line="240" w:lineRule="auto"/>
              <w:jc w:val="center"/>
              <w:rPr>
                <w:rFonts w:ascii="Sylfaen" w:eastAsia="Times New Roman" w:hAnsi="Sylfaen" w:cs="Calibri"/>
                <w:color w:val="000000"/>
                <w:sz w:val="16"/>
                <w:szCs w:val="16"/>
                <w:lang w:val="ru-RU" w:eastAsia="ru-RU"/>
              </w:rPr>
            </w:pPr>
            <w:r w:rsidRPr="00DA7BCE">
              <w:rPr>
                <w:rFonts w:ascii="Sylfaen" w:hAnsi="Sylfaen" w:cs="Arial CYR"/>
                <w:sz w:val="14"/>
                <w:szCs w:val="18"/>
                <w:lang w:val="ka-GE"/>
              </w:rPr>
              <w:t>02 01 02</w:t>
            </w:r>
          </w:p>
        </w:tc>
        <w:tc>
          <w:tcPr>
            <w:tcW w:w="3412" w:type="dxa"/>
            <w:tcBorders>
              <w:top w:val="nil"/>
              <w:left w:val="nil"/>
              <w:bottom w:val="single" w:sz="4" w:space="0" w:color="auto"/>
              <w:right w:val="single" w:sz="4" w:space="0" w:color="auto"/>
            </w:tcBorders>
            <w:shd w:val="clear" w:color="000000" w:fill="FFFFFF"/>
            <w:vAlign w:val="center"/>
            <w:hideMark/>
          </w:tcPr>
          <w:p w14:paraId="25AECDB2" w14:textId="54436138" w:rsidR="00E25889" w:rsidRPr="00655332" w:rsidRDefault="00655332" w:rsidP="000E3E97">
            <w:pPr>
              <w:spacing w:after="0" w:line="240" w:lineRule="auto"/>
              <w:rPr>
                <w:rFonts w:ascii="Sylfaen" w:eastAsia="Times New Roman" w:hAnsi="Sylfaen" w:cs="Calibri"/>
                <w:color w:val="000000"/>
                <w:sz w:val="16"/>
                <w:szCs w:val="16"/>
                <w:lang w:val="ka-GE" w:eastAsia="ru-RU"/>
              </w:rPr>
            </w:pPr>
            <w:r>
              <w:rPr>
                <w:rFonts w:ascii="Sylfaen" w:eastAsia="Times New Roman" w:hAnsi="Sylfaen" w:cs="Calibri"/>
                <w:color w:val="000000"/>
                <w:sz w:val="16"/>
                <w:szCs w:val="16"/>
                <w:lang w:val="ka-GE" w:eastAsia="ru-RU"/>
              </w:rPr>
              <w:t>ახალი გზების მშენებლობა</w:t>
            </w:r>
          </w:p>
        </w:tc>
        <w:tc>
          <w:tcPr>
            <w:tcW w:w="1260" w:type="dxa"/>
            <w:tcBorders>
              <w:top w:val="nil"/>
              <w:left w:val="nil"/>
              <w:bottom w:val="single" w:sz="4" w:space="0" w:color="auto"/>
              <w:right w:val="single" w:sz="4" w:space="0" w:color="auto"/>
            </w:tcBorders>
            <w:shd w:val="clear" w:color="000000" w:fill="FFFFFF"/>
            <w:noWrap/>
            <w:vAlign w:val="bottom"/>
          </w:tcPr>
          <w:p w14:paraId="3E15EB0C" w14:textId="0BD33E07" w:rsidR="00E25889" w:rsidRPr="0083467D" w:rsidRDefault="00541DF5" w:rsidP="0083467D">
            <w:pPr>
              <w:spacing w:after="0" w:line="240" w:lineRule="auto"/>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4</w:t>
            </w:r>
            <w:r w:rsidR="00DC36A0">
              <w:rPr>
                <w:rFonts w:ascii="Sylfaen" w:eastAsia="Times New Roman" w:hAnsi="Sylfaen" w:cs="Calibri"/>
                <w:color w:val="000000"/>
                <w:sz w:val="16"/>
                <w:szCs w:val="16"/>
                <w:lang w:val="ka-GE" w:eastAsia="ru-RU"/>
              </w:rPr>
              <w:t> 325,5</w:t>
            </w:r>
          </w:p>
        </w:tc>
        <w:tc>
          <w:tcPr>
            <w:tcW w:w="1170" w:type="dxa"/>
            <w:tcBorders>
              <w:top w:val="nil"/>
              <w:left w:val="nil"/>
              <w:bottom w:val="single" w:sz="4" w:space="0" w:color="auto"/>
              <w:right w:val="single" w:sz="4" w:space="0" w:color="auto"/>
            </w:tcBorders>
            <w:shd w:val="clear" w:color="000000" w:fill="FFFFFF"/>
            <w:noWrap/>
            <w:vAlign w:val="bottom"/>
          </w:tcPr>
          <w:p w14:paraId="69E70CD7" w14:textId="77777777" w:rsidR="00E25889" w:rsidRPr="00BB18AC" w:rsidRDefault="00E25889" w:rsidP="000E3E97">
            <w:pPr>
              <w:spacing w:after="0" w:line="240" w:lineRule="auto"/>
              <w:rPr>
                <w:rFonts w:ascii="Sylfaen" w:eastAsia="Times New Roman" w:hAnsi="Sylfaen" w:cs="Calibri"/>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5FE47A02" w14:textId="4B0D6997" w:rsidR="00E25889" w:rsidRPr="009263FD" w:rsidRDefault="003329A6" w:rsidP="00445E46">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1 000,0</w:t>
            </w:r>
          </w:p>
        </w:tc>
        <w:tc>
          <w:tcPr>
            <w:tcW w:w="1170" w:type="dxa"/>
            <w:tcBorders>
              <w:top w:val="nil"/>
              <w:left w:val="nil"/>
              <w:bottom w:val="single" w:sz="4" w:space="0" w:color="auto"/>
              <w:right w:val="single" w:sz="4" w:space="0" w:color="auto"/>
            </w:tcBorders>
            <w:shd w:val="clear" w:color="000000" w:fill="FFFFFF"/>
            <w:noWrap/>
            <w:vAlign w:val="bottom"/>
          </w:tcPr>
          <w:p w14:paraId="5B2979C3"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1312247" w14:textId="52EC77F1" w:rsidR="00E25889" w:rsidRPr="000C4314" w:rsidRDefault="003329A6" w:rsidP="000C4314">
            <w:pPr>
              <w:spacing w:after="0" w:line="240" w:lineRule="auto"/>
              <w:rPr>
                <w:rFonts w:ascii="Sylfaen" w:eastAsia="Times New Roman" w:hAnsi="Sylfaen" w:cs="Calibri"/>
                <w:color w:val="000000"/>
                <w:sz w:val="16"/>
                <w:szCs w:val="16"/>
                <w:lang w:eastAsia="ru-RU"/>
              </w:rPr>
            </w:pPr>
            <w:r>
              <w:rPr>
                <w:rFonts w:ascii="Sylfaen" w:hAnsi="Sylfaen" w:cs="Calibri"/>
                <w:sz w:val="16"/>
                <w:szCs w:val="16"/>
                <w:lang w:val="ka-GE"/>
              </w:rPr>
              <w:t>1 052,0</w:t>
            </w:r>
          </w:p>
        </w:tc>
        <w:tc>
          <w:tcPr>
            <w:tcW w:w="1123" w:type="dxa"/>
            <w:tcBorders>
              <w:top w:val="nil"/>
              <w:left w:val="nil"/>
              <w:bottom w:val="single" w:sz="4" w:space="0" w:color="auto"/>
              <w:right w:val="single" w:sz="4" w:space="0" w:color="auto"/>
            </w:tcBorders>
            <w:shd w:val="clear" w:color="000000" w:fill="FFFFFF"/>
            <w:noWrap/>
            <w:vAlign w:val="bottom"/>
          </w:tcPr>
          <w:p w14:paraId="34FCE1F9"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475E1AD" w14:textId="2CAC8086" w:rsidR="00E25889" w:rsidRPr="002C35DD" w:rsidRDefault="003329A6" w:rsidP="000C4314">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1 107,8</w:t>
            </w:r>
          </w:p>
        </w:tc>
        <w:tc>
          <w:tcPr>
            <w:tcW w:w="1170" w:type="dxa"/>
            <w:tcBorders>
              <w:top w:val="nil"/>
              <w:left w:val="nil"/>
              <w:bottom w:val="single" w:sz="4" w:space="0" w:color="auto"/>
              <w:right w:val="single" w:sz="4" w:space="0" w:color="auto"/>
            </w:tcBorders>
            <w:shd w:val="clear" w:color="000000" w:fill="FFFFFF"/>
            <w:noWrap/>
            <w:vAlign w:val="bottom"/>
          </w:tcPr>
          <w:p w14:paraId="195F89FC"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13D3DC0" w14:textId="154405DF" w:rsidR="00E25889" w:rsidRPr="000C4314" w:rsidRDefault="003329A6" w:rsidP="000C4314">
            <w:pPr>
              <w:spacing w:after="0" w:line="240" w:lineRule="auto"/>
              <w:rPr>
                <w:rFonts w:ascii="Sylfaen" w:eastAsia="Times New Roman" w:hAnsi="Sylfaen" w:cs="Calibri"/>
                <w:color w:val="000000"/>
                <w:sz w:val="16"/>
                <w:szCs w:val="16"/>
                <w:lang w:eastAsia="ru-RU"/>
              </w:rPr>
            </w:pPr>
            <w:r>
              <w:rPr>
                <w:rFonts w:ascii="Sylfaen" w:hAnsi="Sylfaen" w:cs="Calibri"/>
                <w:sz w:val="16"/>
                <w:szCs w:val="16"/>
                <w:lang w:val="ka-GE"/>
              </w:rPr>
              <w:t>1 166,5</w:t>
            </w:r>
          </w:p>
        </w:tc>
        <w:tc>
          <w:tcPr>
            <w:tcW w:w="1170" w:type="dxa"/>
            <w:tcBorders>
              <w:top w:val="nil"/>
              <w:left w:val="nil"/>
              <w:bottom w:val="single" w:sz="4" w:space="0" w:color="auto"/>
              <w:right w:val="single" w:sz="4" w:space="0" w:color="auto"/>
            </w:tcBorders>
            <w:shd w:val="clear" w:color="000000" w:fill="FFFFFF"/>
            <w:noWrap/>
            <w:vAlign w:val="bottom"/>
          </w:tcPr>
          <w:p w14:paraId="2576A0E1"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r>
      <w:tr w:rsidR="00F95322" w:rsidRPr="00DA7BCE" w14:paraId="66691E9E" w14:textId="77777777" w:rsidTr="00095242">
        <w:trPr>
          <w:trHeight w:val="300"/>
        </w:trPr>
        <w:tc>
          <w:tcPr>
            <w:tcW w:w="595" w:type="dxa"/>
            <w:tcBorders>
              <w:top w:val="nil"/>
              <w:left w:val="single" w:sz="4" w:space="0" w:color="auto"/>
              <w:bottom w:val="single" w:sz="4" w:space="0" w:color="auto"/>
              <w:right w:val="single" w:sz="4" w:space="0" w:color="auto"/>
            </w:tcBorders>
            <w:shd w:val="clear" w:color="000000" w:fill="FFFFFF"/>
            <w:vAlign w:val="center"/>
          </w:tcPr>
          <w:p w14:paraId="52E10BEF" w14:textId="1422F4A8" w:rsidR="00F95322" w:rsidRPr="00655332" w:rsidRDefault="00F95322" w:rsidP="00F95322">
            <w:pPr>
              <w:spacing w:after="0" w:line="240" w:lineRule="auto"/>
              <w:jc w:val="center"/>
              <w:rPr>
                <w:rFonts w:ascii="Sylfaen" w:eastAsia="Times New Roman" w:hAnsi="Sylfaen" w:cs="Calibri"/>
                <w:bCs/>
                <w:color w:val="000000"/>
                <w:sz w:val="16"/>
                <w:szCs w:val="16"/>
                <w:lang w:val="ka-GE" w:eastAsia="ru-RU"/>
              </w:rPr>
            </w:pPr>
            <w:r w:rsidRPr="00655332">
              <w:rPr>
                <w:rFonts w:ascii="Sylfaen" w:eastAsia="Times New Roman" w:hAnsi="Sylfaen" w:cs="Calibri"/>
                <w:bCs/>
                <w:color w:val="000000"/>
                <w:sz w:val="16"/>
                <w:szCs w:val="16"/>
                <w:lang w:val="ka-GE" w:eastAsia="ru-RU"/>
              </w:rPr>
              <w:t>02 01 03</w:t>
            </w:r>
          </w:p>
        </w:tc>
        <w:tc>
          <w:tcPr>
            <w:tcW w:w="3412" w:type="dxa"/>
            <w:tcBorders>
              <w:top w:val="nil"/>
              <w:left w:val="nil"/>
              <w:bottom w:val="single" w:sz="4" w:space="0" w:color="auto"/>
              <w:right w:val="single" w:sz="4" w:space="0" w:color="auto"/>
            </w:tcBorders>
            <w:shd w:val="clear" w:color="000000" w:fill="FFFFFF"/>
            <w:vAlign w:val="center"/>
          </w:tcPr>
          <w:p w14:paraId="1E93A58B" w14:textId="24F19257" w:rsidR="00F95322" w:rsidRPr="00655332" w:rsidRDefault="00F95322" w:rsidP="00F95322">
            <w:pPr>
              <w:spacing w:after="0" w:line="240" w:lineRule="auto"/>
              <w:rPr>
                <w:rFonts w:ascii="Sylfaen" w:eastAsia="Times New Roman" w:hAnsi="Sylfaen" w:cs="Calibri"/>
                <w:bCs/>
                <w:color w:val="000000"/>
                <w:sz w:val="16"/>
                <w:szCs w:val="16"/>
                <w:lang w:val="ka-GE" w:eastAsia="ru-RU"/>
              </w:rPr>
            </w:pPr>
            <w:r w:rsidRPr="00655332">
              <w:rPr>
                <w:rFonts w:ascii="Sylfaen" w:eastAsia="Times New Roman" w:hAnsi="Sylfaen" w:cs="Calibri"/>
                <w:bCs/>
                <w:color w:val="000000"/>
                <w:sz w:val="16"/>
                <w:szCs w:val="16"/>
                <w:lang w:val="ka-GE" w:eastAsia="ru-RU"/>
              </w:rPr>
              <w:t>ნაპირსამაგრი სამუშაოები</w:t>
            </w:r>
          </w:p>
        </w:tc>
        <w:tc>
          <w:tcPr>
            <w:tcW w:w="1260" w:type="dxa"/>
            <w:tcBorders>
              <w:top w:val="nil"/>
              <w:left w:val="nil"/>
              <w:bottom w:val="single" w:sz="4" w:space="0" w:color="auto"/>
              <w:right w:val="single" w:sz="4" w:space="0" w:color="auto"/>
            </w:tcBorders>
            <w:shd w:val="clear" w:color="000000" w:fill="FFFFFF"/>
            <w:vAlign w:val="bottom"/>
          </w:tcPr>
          <w:p w14:paraId="2142978B" w14:textId="00353B7D" w:rsidR="00F95322" w:rsidRPr="0093709E" w:rsidRDefault="00F95322" w:rsidP="00140071">
            <w:pPr>
              <w:spacing w:after="0" w:line="240" w:lineRule="auto"/>
              <w:rPr>
                <w:rFonts w:ascii="Sylfaen" w:eastAsia="Times New Roman" w:hAnsi="Sylfaen" w:cs="Calibri"/>
                <w:bCs/>
                <w:color w:val="000000"/>
                <w:sz w:val="16"/>
                <w:szCs w:val="16"/>
                <w:lang w:eastAsia="ru-RU"/>
              </w:rPr>
            </w:pPr>
            <w:r>
              <w:rPr>
                <w:rFonts w:ascii="Sylfaen" w:eastAsia="Times New Roman" w:hAnsi="Sylfaen" w:cs="Calibri"/>
                <w:bCs/>
                <w:color w:val="000000"/>
                <w:sz w:val="16"/>
                <w:szCs w:val="16"/>
                <w:lang w:eastAsia="ru-RU"/>
              </w:rPr>
              <w:t>1</w:t>
            </w:r>
            <w:r w:rsidR="00140071">
              <w:rPr>
                <w:rFonts w:ascii="Sylfaen" w:eastAsia="Times New Roman" w:hAnsi="Sylfaen" w:cs="Calibri"/>
                <w:bCs/>
                <w:color w:val="000000"/>
                <w:sz w:val="16"/>
                <w:szCs w:val="16"/>
                <w:lang w:eastAsia="ru-RU"/>
              </w:rPr>
              <w:t>29</w:t>
            </w:r>
            <w:r>
              <w:rPr>
                <w:rFonts w:ascii="Sylfaen" w:eastAsia="Times New Roman" w:hAnsi="Sylfaen" w:cs="Calibri"/>
                <w:bCs/>
                <w:color w:val="000000"/>
                <w:sz w:val="16"/>
                <w:szCs w:val="16"/>
                <w:lang w:val="ka-GE" w:eastAsia="ru-RU"/>
              </w:rPr>
              <w:t>,</w:t>
            </w:r>
            <w:r w:rsidR="00140071">
              <w:rPr>
                <w:rFonts w:ascii="Sylfaen" w:eastAsia="Times New Roman" w:hAnsi="Sylfaen" w:cs="Calibri"/>
                <w:bCs/>
                <w:color w:val="000000"/>
                <w:sz w:val="16"/>
                <w:szCs w:val="16"/>
                <w:lang w:eastAsia="ru-RU"/>
              </w:rPr>
              <w:t>8</w:t>
            </w:r>
          </w:p>
        </w:tc>
        <w:tc>
          <w:tcPr>
            <w:tcW w:w="1170" w:type="dxa"/>
            <w:tcBorders>
              <w:top w:val="nil"/>
              <w:left w:val="nil"/>
              <w:bottom w:val="single" w:sz="4" w:space="0" w:color="auto"/>
              <w:right w:val="single" w:sz="4" w:space="0" w:color="auto"/>
            </w:tcBorders>
            <w:shd w:val="clear" w:color="000000" w:fill="FFFFFF"/>
            <w:vAlign w:val="bottom"/>
          </w:tcPr>
          <w:p w14:paraId="12BC855E" w14:textId="77777777" w:rsidR="00F95322" w:rsidRPr="00855CDD" w:rsidRDefault="00F95322" w:rsidP="00F95322">
            <w:pPr>
              <w:spacing w:after="0" w:line="240" w:lineRule="auto"/>
              <w:rPr>
                <w:rFonts w:ascii="Sylfaen" w:eastAsia="Times New Roman" w:hAnsi="Sylfaen" w:cs="Calibri"/>
                <w:bCs/>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55520C4" w14:textId="409A743A" w:rsidR="00F95322" w:rsidRPr="002B1442" w:rsidRDefault="003329A6" w:rsidP="00F95322">
            <w:pPr>
              <w:spacing w:after="0" w:line="240" w:lineRule="auto"/>
              <w:rPr>
                <w:rFonts w:ascii="Sylfaen" w:hAnsi="Sylfaen" w:cs="Calibri"/>
                <w:sz w:val="16"/>
                <w:szCs w:val="16"/>
                <w:lang w:val="ka-GE"/>
              </w:rPr>
            </w:pPr>
            <w:r>
              <w:rPr>
                <w:rFonts w:ascii="Sylfaen" w:hAnsi="Sylfaen" w:cs="Calibri"/>
                <w:sz w:val="16"/>
                <w:szCs w:val="16"/>
                <w:lang w:val="ka-GE"/>
              </w:rPr>
              <w:t>3</w:t>
            </w:r>
            <w:r w:rsidR="00F95322">
              <w:rPr>
                <w:rFonts w:ascii="Sylfaen" w:hAnsi="Sylfaen" w:cs="Calibri"/>
                <w:sz w:val="16"/>
                <w:szCs w:val="16"/>
                <w:lang w:val="ka-GE"/>
              </w:rPr>
              <w:t>0,0</w:t>
            </w:r>
          </w:p>
        </w:tc>
        <w:tc>
          <w:tcPr>
            <w:tcW w:w="1170" w:type="dxa"/>
            <w:tcBorders>
              <w:top w:val="nil"/>
              <w:left w:val="nil"/>
              <w:bottom w:val="single" w:sz="4" w:space="0" w:color="auto"/>
              <w:right w:val="single" w:sz="4" w:space="0" w:color="auto"/>
            </w:tcBorders>
            <w:shd w:val="clear" w:color="000000" w:fill="FFFFFF"/>
            <w:noWrap/>
            <w:vAlign w:val="bottom"/>
          </w:tcPr>
          <w:p w14:paraId="0DD6F332" w14:textId="77777777" w:rsidR="00F95322" w:rsidRPr="00855CDD" w:rsidRDefault="00F95322" w:rsidP="00F95322">
            <w:pPr>
              <w:spacing w:after="0" w:line="240" w:lineRule="auto"/>
              <w:rPr>
                <w:rFonts w:ascii="Sylfaen" w:eastAsia="Times New Roman" w:hAnsi="Sylfaen" w:cs="Calibri"/>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tcPr>
          <w:p w14:paraId="0A3C7F89" w14:textId="3D5BC4E9" w:rsidR="00F95322" w:rsidRPr="002B1442" w:rsidRDefault="003329A6" w:rsidP="00F95322">
            <w:pPr>
              <w:spacing w:after="0" w:line="240" w:lineRule="auto"/>
              <w:rPr>
                <w:rFonts w:ascii="Sylfaen" w:hAnsi="Sylfaen" w:cs="Calibri"/>
                <w:sz w:val="16"/>
                <w:szCs w:val="16"/>
                <w:lang w:val="ka-GE"/>
              </w:rPr>
            </w:pPr>
            <w:r>
              <w:rPr>
                <w:rFonts w:ascii="Sylfaen" w:hAnsi="Sylfaen" w:cs="Calibri"/>
                <w:sz w:val="16"/>
                <w:szCs w:val="16"/>
                <w:lang w:val="ka-GE"/>
              </w:rPr>
              <w:t>31,6</w:t>
            </w:r>
          </w:p>
        </w:tc>
        <w:tc>
          <w:tcPr>
            <w:tcW w:w="1123" w:type="dxa"/>
            <w:tcBorders>
              <w:top w:val="nil"/>
              <w:left w:val="nil"/>
              <w:bottom w:val="single" w:sz="4" w:space="0" w:color="auto"/>
              <w:right w:val="single" w:sz="4" w:space="0" w:color="auto"/>
            </w:tcBorders>
            <w:shd w:val="clear" w:color="000000" w:fill="FFFFFF"/>
            <w:noWrap/>
          </w:tcPr>
          <w:p w14:paraId="4DF5715A" w14:textId="32E9DAE5" w:rsidR="00F95322" w:rsidRPr="00855CDD" w:rsidRDefault="00F95322" w:rsidP="00F95322">
            <w:pPr>
              <w:spacing w:after="0" w:line="240" w:lineRule="auto"/>
              <w:rPr>
                <w:rFonts w:ascii="Sylfaen" w:eastAsia="Times New Roman" w:hAnsi="Sylfaen" w:cs="Calibri"/>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tcPr>
          <w:p w14:paraId="5C0A6794" w14:textId="568C517B" w:rsidR="00F95322" w:rsidRPr="002B1442" w:rsidRDefault="003329A6" w:rsidP="00F95322">
            <w:pPr>
              <w:spacing w:after="0" w:line="240" w:lineRule="auto"/>
              <w:rPr>
                <w:rFonts w:ascii="Sylfaen" w:hAnsi="Sylfaen" w:cs="Calibri"/>
                <w:sz w:val="16"/>
                <w:szCs w:val="16"/>
                <w:lang w:val="ka-GE"/>
              </w:rPr>
            </w:pPr>
            <w:r>
              <w:rPr>
                <w:rFonts w:ascii="Sylfaen" w:hAnsi="Sylfaen" w:cs="Calibri"/>
                <w:sz w:val="16"/>
                <w:szCs w:val="16"/>
                <w:lang w:val="ka-GE"/>
              </w:rPr>
              <w:t>33,2</w:t>
            </w:r>
          </w:p>
        </w:tc>
        <w:tc>
          <w:tcPr>
            <w:tcW w:w="1170" w:type="dxa"/>
            <w:tcBorders>
              <w:top w:val="nil"/>
              <w:left w:val="nil"/>
              <w:bottom w:val="single" w:sz="4" w:space="0" w:color="auto"/>
              <w:right w:val="single" w:sz="4" w:space="0" w:color="auto"/>
            </w:tcBorders>
            <w:shd w:val="clear" w:color="000000" w:fill="FFFFFF"/>
            <w:noWrap/>
          </w:tcPr>
          <w:p w14:paraId="16348976" w14:textId="14A3CA06" w:rsidR="00F95322" w:rsidRPr="00855CDD" w:rsidRDefault="00F95322" w:rsidP="00F95322">
            <w:pPr>
              <w:spacing w:after="0" w:line="240" w:lineRule="auto"/>
              <w:rPr>
                <w:rFonts w:ascii="Sylfaen" w:eastAsia="Times New Roman" w:hAnsi="Sylfaen" w:cs="Calibri"/>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tcPr>
          <w:p w14:paraId="788A2E88" w14:textId="3F98DF73" w:rsidR="00F95322" w:rsidRPr="002B1442" w:rsidRDefault="003329A6" w:rsidP="00F95322">
            <w:pPr>
              <w:spacing w:after="0" w:line="240" w:lineRule="auto"/>
              <w:rPr>
                <w:rFonts w:ascii="Sylfaen" w:hAnsi="Sylfaen" w:cs="Calibri"/>
                <w:sz w:val="16"/>
                <w:szCs w:val="16"/>
                <w:lang w:val="ka-GE"/>
              </w:rPr>
            </w:pPr>
            <w:r>
              <w:rPr>
                <w:rFonts w:ascii="Sylfaen" w:hAnsi="Sylfaen" w:cs="Calibri"/>
                <w:sz w:val="16"/>
                <w:szCs w:val="16"/>
                <w:lang w:val="ka-GE"/>
              </w:rPr>
              <w:t>35</w:t>
            </w:r>
            <w:r w:rsidR="00F95322" w:rsidRPr="00742F29">
              <w:rPr>
                <w:rFonts w:ascii="Sylfaen" w:hAnsi="Sylfaen" w:cs="Calibri"/>
                <w:sz w:val="16"/>
                <w:szCs w:val="16"/>
                <w:lang w:val="ka-GE"/>
              </w:rPr>
              <w:t>,0</w:t>
            </w:r>
          </w:p>
        </w:tc>
        <w:tc>
          <w:tcPr>
            <w:tcW w:w="1170" w:type="dxa"/>
            <w:tcBorders>
              <w:top w:val="nil"/>
              <w:left w:val="nil"/>
              <w:bottom w:val="single" w:sz="4" w:space="0" w:color="auto"/>
              <w:right w:val="single" w:sz="4" w:space="0" w:color="auto"/>
            </w:tcBorders>
            <w:shd w:val="clear" w:color="000000" w:fill="FFFFFF"/>
            <w:noWrap/>
            <w:vAlign w:val="bottom"/>
          </w:tcPr>
          <w:p w14:paraId="68282039" w14:textId="77777777" w:rsidR="00F95322" w:rsidRPr="00DA7BCE" w:rsidRDefault="00F95322" w:rsidP="00F95322">
            <w:pPr>
              <w:spacing w:after="0" w:line="240" w:lineRule="auto"/>
              <w:rPr>
                <w:rFonts w:ascii="Sylfaen" w:eastAsia="Times New Roman" w:hAnsi="Sylfaen" w:cs="Calibri"/>
                <w:b/>
                <w:bCs/>
                <w:color w:val="000000"/>
                <w:sz w:val="16"/>
                <w:szCs w:val="16"/>
                <w:lang w:val="ru-RU" w:eastAsia="ru-RU"/>
              </w:rPr>
            </w:pPr>
          </w:p>
        </w:tc>
      </w:tr>
      <w:tr w:rsidR="00E25889" w:rsidRPr="00DA7BCE" w14:paraId="316F1D54" w14:textId="77777777" w:rsidTr="00DA7BCE">
        <w:trPr>
          <w:trHeight w:val="300"/>
        </w:trPr>
        <w:tc>
          <w:tcPr>
            <w:tcW w:w="595" w:type="dxa"/>
            <w:tcBorders>
              <w:top w:val="nil"/>
              <w:left w:val="single" w:sz="4" w:space="0" w:color="auto"/>
              <w:bottom w:val="single" w:sz="4" w:space="0" w:color="auto"/>
              <w:right w:val="single" w:sz="4" w:space="0" w:color="auto"/>
            </w:tcBorders>
            <w:shd w:val="clear" w:color="000000" w:fill="FFFFFF"/>
            <w:vAlign w:val="center"/>
            <w:hideMark/>
          </w:tcPr>
          <w:p w14:paraId="6368244D" w14:textId="77777777" w:rsidR="00E25889" w:rsidRPr="00426744" w:rsidRDefault="00E25889" w:rsidP="000E3E97">
            <w:pPr>
              <w:spacing w:after="0" w:line="240" w:lineRule="auto"/>
              <w:jc w:val="center"/>
              <w:rPr>
                <w:rFonts w:ascii="Sylfaen" w:eastAsia="Times New Roman" w:hAnsi="Sylfaen" w:cs="Calibri"/>
                <w:b/>
                <w:bCs/>
                <w:color w:val="000000"/>
                <w:sz w:val="16"/>
                <w:szCs w:val="16"/>
                <w:lang w:val="ru-RU" w:eastAsia="ru-RU"/>
              </w:rPr>
            </w:pPr>
            <w:r w:rsidRPr="00426744">
              <w:rPr>
                <w:rFonts w:ascii="Sylfaen" w:eastAsia="Times New Roman" w:hAnsi="Sylfaen" w:cs="Calibri"/>
                <w:b/>
                <w:bCs/>
                <w:color w:val="000000"/>
                <w:sz w:val="16"/>
                <w:szCs w:val="16"/>
                <w:lang w:val="ru-RU" w:eastAsia="ru-RU"/>
              </w:rPr>
              <w:t>02 02</w:t>
            </w:r>
          </w:p>
        </w:tc>
        <w:tc>
          <w:tcPr>
            <w:tcW w:w="3412" w:type="dxa"/>
            <w:tcBorders>
              <w:top w:val="nil"/>
              <w:left w:val="nil"/>
              <w:bottom w:val="single" w:sz="4" w:space="0" w:color="auto"/>
              <w:right w:val="single" w:sz="4" w:space="0" w:color="auto"/>
            </w:tcBorders>
            <w:shd w:val="clear" w:color="000000" w:fill="FFFFFF"/>
            <w:vAlign w:val="center"/>
            <w:hideMark/>
          </w:tcPr>
          <w:p w14:paraId="2D457AE3" w14:textId="11D2779D" w:rsidR="00E25889" w:rsidRPr="00426744" w:rsidRDefault="00E25889" w:rsidP="000E3E97">
            <w:pPr>
              <w:spacing w:after="0" w:line="240" w:lineRule="auto"/>
              <w:rPr>
                <w:rFonts w:ascii="Sylfaen" w:eastAsia="Times New Roman" w:hAnsi="Sylfaen" w:cs="Calibri"/>
                <w:b/>
                <w:bCs/>
                <w:color w:val="000000"/>
                <w:sz w:val="16"/>
                <w:szCs w:val="16"/>
                <w:lang w:eastAsia="ru-RU"/>
              </w:rPr>
            </w:pPr>
            <w:r w:rsidRPr="00426744">
              <w:rPr>
                <w:rFonts w:ascii="Sylfaen" w:eastAsia="Times New Roman" w:hAnsi="Sylfaen" w:cs="Calibri"/>
                <w:b/>
                <w:bCs/>
                <w:color w:val="000000"/>
                <w:sz w:val="16"/>
                <w:szCs w:val="16"/>
                <w:lang w:val="ru-RU" w:eastAsia="ru-RU"/>
              </w:rPr>
              <w:t xml:space="preserve">   წყლის სისტემების განვითარება</w:t>
            </w:r>
            <w:r w:rsidR="00426744" w:rsidRPr="00426744">
              <w:rPr>
                <w:rFonts w:ascii="Sylfaen" w:eastAsia="Times New Roman" w:hAnsi="Sylfaen" w:cs="Calibri"/>
                <w:b/>
                <w:bCs/>
                <w:color w:val="000000"/>
                <w:sz w:val="16"/>
                <w:szCs w:val="16"/>
                <w:lang w:eastAsia="ru-RU"/>
              </w:rPr>
              <w:t xml:space="preserve"> </w:t>
            </w:r>
          </w:p>
        </w:tc>
        <w:tc>
          <w:tcPr>
            <w:tcW w:w="1260" w:type="dxa"/>
            <w:tcBorders>
              <w:top w:val="nil"/>
              <w:left w:val="nil"/>
              <w:bottom w:val="single" w:sz="4" w:space="0" w:color="auto"/>
              <w:right w:val="single" w:sz="4" w:space="0" w:color="auto"/>
            </w:tcBorders>
            <w:shd w:val="clear" w:color="000000" w:fill="FFFFFF"/>
            <w:vAlign w:val="bottom"/>
          </w:tcPr>
          <w:p w14:paraId="5D8812EE" w14:textId="0E7E7354" w:rsidR="00E25889" w:rsidRPr="00140071" w:rsidRDefault="00140071" w:rsidP="001A7883">
            <w:pPr>
              <w:spacing w:after="0" w:line="240" w:lineRule="auto"/>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5 507,3</w:t>
            </w:r>
          </w:p>
        </w:tc>
        <w:tc>
          <w:tcPr>
            <w:tcW w:w="1170" w:type="dxa"/>
            <w:tcBorders>
              <w:top w:val="nil"/>
              <w:left w:val="nil"/>
              <w:bottom w:val="single" w:sz="4" w:space="0" w:color="auto"/>
              <w:right w:val="single" w:sz="4" w:space="0" w:color="auto"/>
            </w:tcBorders>
            <w:shd w:val="clear" w:color="000000" w:fill="FFFFFF"/>
            <w:vAlign w:val="bottom"/>
          </w:tcPr>
          <w:p w14:paraId="484B24B4" w14:textId="77777777" w:rsidR="00E25889" w:rsidRPr="00BB18AC" w:rsidRDefault="00E25889" w:rsidP="000E3E97">
            <w:pPr>
              <w:spacing w:after="0" w:line="240" w:lineRule="auto"/>
              <w:rPr>
                <w:rFonts w:ascii="Sylfaen" w:eastAsia="Times New Roman" w:hAnsi="Sylfaen" w:cs="Calibri"/>
                <w:b/>
                <w:bCs/>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5CBEAFB" w14:textId="03EA1DA3" w:rsidR="00E25889" w:rsidRPr="00071F97" w:rsidRDefault="003329A6" w:rsidP="00445E46">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1 273,0</w:t>
            </w:r>
          </w:p>
        </w:tc>
        <w:tc>
          <w:tcPr>
            <w:tcW w:w="1170" w:type="dxa"/>
            <w:tcBorders>
              <w:top w:val="nil"/>
              <w:left w:val="nil"/>
              <w:bottom w:val="single" w:sz="4" w:space="0" w:color="auto"/>
              <w:right w:val="single" w:sz="4" w:space="0" w:color="auto"/>
            </w:tcBorders>
            <w:shd w:val="clear" w:color="000000" w:fill="FFFFFF"/>
            <w:noWrap/>
            <w:vAlign w:val="bottom"/>
          </w:tcPr>
          <w:p w14:paraId="7B024DA3"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26957BC" w14:textId="0BE21EC5" w:rsidR="00E25889" w:rsidRPr="003329A6" w:rsidRDefault="003329A6" w:rsidP="000C4314">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1 339,2</w:t>
            </w:r>
          </w:p>
        </w:tc>
        <w:tc>
          <w:tcPr>
            <w:tcW w:w="1123" w:type="dxa"/>
            <w:tcBorders>
              <w:top w:val="nil"/>
              <w:left w:val="nil"/>
              <w:bottom w:val="single" w:sz="4" w:space="0" w:color="auto"/>
              <w:right w:val="single" w:sz="4" w:space="0" w:color="auto"/>
            </w:tcBorders>
            <w:shd w:val="clear" w:color="000000" w:fill="FFFFFF"/>
            <w:noWrap/>
            <w:vAlign w:val="bottom"/>
          </w:tcPr>
          <w:p w14:paraId="3E5781F7"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3E21C330" w14:textId="0B1C6439" w:rsidR="00E25889" w:rsidRPr="003329A6" w:rsidRDefault="003329A6" w:rsidP="000C4314">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1 410,2</w:t>
            </w:r>
          </w:p>
        </w:tc>
        <w:tc>
          <w:tcPr>
            <w:tcW w:w="1170" w:type="dxa"/>
            <w:tcBorders>
              <w:top w:val="nil"/>
              <w:left w:val="nil"/>
              <w:bottom w:val="single" w:sz="4" w:space="0" w:color="auto"/>
              <w:right w:val="single" w:sz="4" w:space="0" w:color="auto"/>
            </w:tcBorders>
            <w:shd w:val="clear" w:color="000000" w:fill="FFFFFF"/>
            <w:noWrap/>
            <w:vAlign w:val="bottom"/>
          </w:tcPr>
          <w:p w14:paraId="3049D5D7"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B9D64EF" w14:textId="7D40FE18" w:rsidR="00E25889" w:rsidRPr="003329A6" w:rsidRDefault="003329A6" w:rsidP="000C4314">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1 484,9</w:t>
            </w:r>
          </w:p>
        </w:tc>
        <w:tc>
          <w:tcPr>
            <w:tcW w:w="1170" w:type="dxa"/>
            <w:tcBorders>
              <w:top w:val="nil"/>
              <w:left w:val="nil"/>
              <w:bottom w:val="single" w:sz="4" w:space="0" w:color="auto"/>
              <w:right w:val="single" w:sz="4" w:space="0" w:color="auto"/>
            </w:tcBorders>
            <w:shd w:val="clear" w:color="000000" w:fill="FFFFFF"/>
            <w:noWrap/>
            <w:vAlign w:val="bottom"/>
          </w:tcPr>
          <w:p w14:paraId="0035F7C6"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r>
      <w:tr w:rsidR="00E25889" w:rsidRPr="00DA7BCE" w14:paraId="233CEC4F" w14:textId="77777777" w:rsidTr="00DA7BCE">
        <w:trPr>
          <w:trHeight w:val="300"/>
        </w:trPr>
        <w:tc>
          <w:tcPr>
            <w:tcW w:w="595" w:type="dxa"/>
            <w:tcBorders>
              <w:top w:val="nil"/>
              <w:left w:val="single" w:sz="4" w:space="0" w:color="auto"/>
              <w:bottom w:val="single" w:sz="4" w:space="0" w:color="auto"/>
              <w:right w:val="single" w:sz="4" w:space="0" w:color="auto"/>
            </w:tcBorders>
            <w:shd w:val="clear" w:color="auto" w:fill="auto"/>
            <w:vAlign w:val="center"/>
          </w:tcPr>
          <w:p w14:paraId="3FBC8D4D" w14:textId="77777777" w:rsidR="00E25889" w:rsidRPr="00DA7BCE" w:rsidRDefault="00E25889" w:rsidP="000E3E97">
            <w:pPr>
              <w:spacing w:after="0" w:line="240" w:lineRule="auto"/>
              <w:jc w:val="center"/>
              <w:rPr>
                <w:rFonts w:ascii="Sylfaen" w:eastAsia="Times New Roman" w:hAnsi="Sylfaen" w:cs="Calibri"/>
                <w:color w:val="000000"/>
                <w:sz w:val="16"/>
                <w:szCs w:val="16"/>
                <w:lang w:val="ru-RU" w:eastAsia="ru-RU"/>
              </w:rPr>
            </w:pPr>
            <w:r w:rsidRPr="00DA7BCE">
              <w:rPr>
                <w:rFonts w:ascii="Sylfaen" w:hAnsi="Sylfaen" w:cs="Arial CYR"/>
                <w:sz w:val="14"/>
                <w:szCs w:val="18"/>
                <w:lang w:val="ka-GE"/>
              </w:rPr>
              <w:t>02 02 03</w:t>
            </w:r>
          </w:p>
        </w:tc>
        <w:tc>
          <w:tcPr>
            <w:tcW w:w="3412" w:type="dxa"/>
            <w:tcBorders>
              <w:top w:val="nil"/>
              <w:left w:val="nil"/>
              <w:bottom w:val="single" w:sz="4" w:space="0" w:color="auto"/>
              <w:right w:val="single" w:sz="4" w:space="0" w:color="auto"/>
            </w:tcBorders>
            <w:shd w:val="clear" w:color="auto" w:fill="auto"/>
            <w:vAlign w:val="center"/>
          </w:tcPr>
          <w:p w14:paraId="3F859086" w14:textId="77777777" w:rsidR="00E25889" w:rsidRPr="00655332" w:rsidRDefault="00E25889" w:rsidP="000E3E97">
            <w:pPr>
              <w:spacing w:after="0" w:line="240" w:lineRule="auto"/>
              <w:rPr>
                <w:rFonts w:ascii="Sylfaen" w:eastAsia="Times New Roman" w:hAnsi="Sylfaen" w:cs="Calibri"/>
                <w:color w:val="000000"/>
                <w:sz w:val="16"/>
                <w:szCs w:val="16"/>
                <w:lang w:val="ru-RU" w:eastAsia="ru-RU"/>
              </w:rPr>
            </w:pPr>
            <w:r w:rsidRPr="00655332">
              <w:rPr>
                <w:rFonts w:ascii="Sylfaen" w:hAnsi="Sylfaen" w:cs="Arial CYR"/>
                <w:color w:val="000000"/>
                <w:sz w:val="16"/>
                <w:szCs w:val="16"/>
                <w:lang w:val="ka-GE"/>
              </w:rPr>
              <w:t>წყალსადენისა და საკანალიზაციო ქსელის რეაბილიტაცია</w:t>
            </w:r>
          </w:p>
        </w:tc>
        <w:tc>
          <w:tcPr>
            <w:tcW w:w="1260" w:type="dxa"/>
            <w:tcBorders>
              <w:top w:val="nil"/>
              <w:left w:val="nil"/>
              <w:bottom w:val="single" w:sz="4" w:space="0" w:color="auto"/>
              <w:right w:val="single" w:sz="4" w:space="0" w:color="auto"/>
            </w:tcBorders>
            <w:shd w:val="clear" w:color="000000" w:fill="FFFFFF"/>
            <w:noWrap/>
            <w:vAlign w:val="bottom"/>
          </w:tcPr>
          <w:p w14:paraId="02063E73" w14:textId="1E0019E7" w:rsidR="00E25889" w:rsidRPr="003C5FBD" w:rsidRDefault="00140071" w:rsidP="003C5FBD">
            <w:pPr>
              <w:spacing w:after="0" w:line="240" w:lineRule="auto"/>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692,1</w:t>
            </w:r>
          </w:p>
        </w:tc>
        <w:tc>
          <w:tcPr>
            <w:tcW w:w="1170" w:type="dxa"/>
            <w:tcBorders>
              <w:top w:val="nil"/>
              <w:left w:val="nil"/>
              <w:bottom w:val="single" w:sz="4" w:space="0" w:color="auto"/>
              <w:right w:val="single" w:sz="4" w:space="0" w:color="auto"/>
            </w:tcBorders>
            <w:shd w:val="clear" w:color="000000" w:fill="FFFFFF"/>
            <w:noWrap/>
            <w:vAlign w:val="bottom"/>
          </w:tcPr>
          <w:p w14:paraId="4496661E" w14:textId="77777777" w:rsidR="00E25889" w:rsidRPr="00BB18AC" w:rsidRDefault="00E25889" w:rsidP="000E3E97">
            <w:pPr>
              <w:spacing w:after="0" w:line="240" w:lineRule="auto"/>
              <w:rPr>
                <w:rFonts w:ascii="Sylfaen" w:eastAsia="Times New Roman" w:hAnsi="Sylfaen" w:cs="Calibri"/>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58D86A69" w14:textId="42F451E0" w:rsidR="00E25889" w:rsidRPr="00B823A2" w:rsidRDefault="003329A6" w:rsidP="00445E46">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160,0</w:t>
            </w:r>
          </w:p>
        </w:tc>
        <w:tc>
          <w:tcPr>
            <w:tcW w:w="1170" w:type="dxa"/>
            <w:tcBorders>
              <w:top w:val="nil"/>
              <w:left w:val="nil"/>
              <w:bottom w:val="single" w:sz="4" w:space="0" w:color="auto"/>
              <w:right w:val="single" w:sz="4" w:space="0" w:color="auto"/>
            </w:tcBorders>
            <w:shd w:val="clear" w:color="000000" w:fill="FFFFFF"/>
            <w:noWrap/>
            <w:vAlign w:val="bottom"/>
          </w:tcPr>
          <w:p w14:paraId="01772301"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52867D35" w14:textId="5EC4C872" w:rsidR="00E25889" w:rsidRPr="003329A6" w:rsidRDefault="003329A6" w:rsidP="000C4314">
            <w:pPr>
              <w:spacing w:after="0" w:line="240" w:lineRule="auto"/>
              <w:rPr>
                <w:rFonts w:ascii="Sylfaen" w:eastAsia="Times New Roman" w:hAnsi="Sylfaen" w:cs="Calibri"/>
                <w:color w:val="000000"/>
                <w:sz w:val="16"/>
                <w:szCs w:val="16"/>
                <w:lang w:val="ka-GE" w:eastAsia="ru-RU"/>
              </w:rPr>
            </w:pPr>
            <w:r>
              <w:rPr>
                <w:rFonts w:ascii="Sylfaen" w:eastAsia="Times New Roman" w:hAnsi="Sylfaen" w:cs="Calibri"/>
                <w:color w:val="000000"/>
                <w:sz w:val="16"/>
                <w:szCs w:val="16"/>
                <w:lang w:val="ka-GE" w:eastAsia="ru-RU"/>
              </w:rPr>
              <w:t>168,3</w:t>
            </w:r>
          </w:p>
        </w:tc>
        <w:tc>
          <w:tcPr>
            <w:tcW w:w="1123" w:type="dxa"/>
            <w:tcBorders>
              <w:top w:val="nil"/>
              <w:left w:val="nil"/>
              <w:bottom w:val="single" w:sz="4" w:space="0" w:color="auto"/>
              <w:right w:val="single" w:sz="4" w:space="0" w:color="auto"/>
            </w:tcBorders>
            <w:shd w:val="clear" w:color="000000" w:fill="FFFFFF"/>
            <w:noWrap/>
            <w:vAlign w:val="bottom"/>
          </w:tcPr>
          <w:p w14:paraId="0C7E3BAA"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1C3ACCA" w14:textId="5C27CD30" w:rsidR="00E25889" w:rsidRPr="003329A6" w:rsidRDefault="003329A6" w:rsidP="000C4314">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177,2</w:t>
            </w:r>
          </w:p>
        </w:tc>
        <w:tc>
          <w:tcPr>
            <w:tcW w:w="1170" w:type="dxa"/>
            <w:tcBorders>
              <w:top w:val="nil"/>
              <w:left w:val="nil"/>
              <w:bottom w:val="single" w:sz="4" w:space="0" w:color="auto"/>
              <w:right w:val="single" w:sz="4" w:space="0" w:color="auto"/>
            </w:tcBorders>
            <w:shd w:val="clear" w:color="000000" w:fill="FFFFFF"/>
            <w:noWrap/>
            <w:vAlign w:val="bottom"/>
          </w:tcPr>
          <w:p w14:paraId="2AC8BEE4"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724FEDD1" w14:textId="5A59AE36" w:rsidR="00E25889" w:rsidRPr="003329A6" w:rsidRDefault="003329A6" w:rsidP="000C4314">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186,6</w:t>
            </w:r>
          </w:p>
        </w:tc>
        <w:tc>
          <w:tcPr>
            <w:tcW w:w="1170" w:type="dxa"/>
            <w:tcBorders>
              <w:top w:val="nil"/>
              <w:left w:val="nil"/>
              <w:bottom w:val="single" w:sz="4" w:space="0" w:color="auto"/>
              <w:right w:val="single" w:sz="4" w:space="0" w:color="auto"/>
            </w:tcBorders>
            <w:shd w:val="clear" w:color="000000" w:fill="FFFFFF"/>
            <w:noWrap/>
            <w:vAlign w:val="bottom"/>
          </w:tcPr>
          <w:p w14:paraId="7F636594"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r>
      <w:tr w:rsidR="00E25889" w:rsidRPr="00DA7BCE" w14:paraId="6B84F00D" w14:textId="77777777" w:rsidTr="00DA7BCE">
        <w:trPr>
          <w:trHeight w:val="300"/>
        </w:trPr>
        <w:tc>
          <w:tcPr>
            <w:tcW w:w="595" w:type="dxa"/>
            <w:tcBorders>
              <w:top w:val="nil"/>
              <w:left w:val="single" w:sz="4" w:space="0" w:color="auto"/>
              <w:bottom w:val="single" w:sz="4" w:space="0" w:color="auto"/>
              <w:right w:val="single" w:sz="4" w:space="0" w:color="auto"/>
            </w:tcBorders>
            <w:shd w:val="clear" w:color="auto" w:fill="auto"/>
            <w:vAlign w:val="center"/>
          </w:tcPr>
          <w:p w14:paraId="73424AD1" w14:textId="77777777" w:rsidR="00E25889" w:rsidRPr="00DA7BCE" w:rsidRDefault="00E25889" w:rsidP="000E3E97">
            <w:pPr>
              <w:spacing w:after="0" w:line="240" w:lineRule="auto"/>
              <w:jc w:val="center"/>
              <w:rPr>
                <w:rFonts w:ascii="Sylfaen" w:eastAsia="Times New Roman" w:hAnsi="Sylfaen" w:cs="Calibri"/>
                <w:color w:val="000000"/>
                <w:sz w:val="16"/>
                <w:szCs w:val="16"/>
                <w:lang w:val="ru-RU" w:eastAsia="ru-RU"/>
              </w:rPr>
            </w:pPr>
            <w:r w:rsidRPr="00DA7BCE">
              <w:rPr>
                <w:rFonts w:ascii="Sylfaen" w:hAnsi="Sylfaen" w:cs="Arial CYR"/>
                <w:sz w:val="14"/>
                <w:szCs w:val="18"/>
                <w:lang w:val="ka-GE"/>
              </w:rPr>
              <w:t>02 02 04</w:t>
            </w:r>
          </w:p>
        </w:tc>
        <w:tc>
          <w:tcPr>
            <w:tcW w:w="3412" w:type="dxa"/>
            <w:tcBorders>
              <w:top w:val="nil"/>
              <w:left w:val="nil"/>
              <w:bottom w:val="single" w:sz="4" w:space="0" w:color="auto"/>
              <w:right w:val="single" w:sz="4" w:space="0" w:color="auto"/>
            </w:tcBorders>
            <w:shd w:val="clear" w:color="auto" w:fill="auto"/>
            <w:vAlign w:val="center"/>
          </w:tcPr>
          <w:p w14:paraId="513D3600" w14:textId="77777777" w:rsidR="00E25889" w:rsidRPr="00655332" w:rsidRDefault="00E25889" w:rsidP="000E3E97">
            <w:pPr>
              <w:spacing w:after="0" w:line="240" w:lineRule="auto"/>
              <w:rPr>
                <w:rFonts w:ascii="Sylfaen" w:eastAsia="Times New Roman" w:hAnsi="Sylfaen" w:cs="Calibri"/>
                <w:color w:val="000000"/>
                <w:sz w:val="16"/>
                <w:szCs w:val="16"/>
                <w:lang w:val="ru-RU" w:eastAsia="ru-RU"/>
              </w:rPr>
            </w:pPr>
            <w:r w:rsidRPr="00655332">
              <w:rPr>
                <w:rFonts w:ascii="Sylfaen" w:hAnsi="Sylfaen" w:cs="Arial CYR"/>
                <w:color w:val="000000"/>
                <w:sz w:val="16"/>
                <w:szCs w:val="16"/>
                <w:lang w:val="ka-GE"/>
              </w:rPr>
              <w:t>ა(ა)იპ ახალციხის მუნიციპალიტეტის წყალმომარაგება და წყალანირება</w:t>
            </w:r>
          </w:p>
        </w:tc>
        <w:tc>
          <w:tcPr>
            <w:tcW w:w="1260" w:type="dxa"/>
            <w:tcBorders>
              <w:top w:val="nil"/>
              <w:left w:val="nil"/>
              <w:bottom w:val="single" w:sz="4" w:space="0" w:color="auto"/>
              <w:right w:val="single" w:sz="4" w:space="0" w:color="auto"/>
            </w:tcBorders>
            <w:shd w:val="clear" w:color="000000" w:fill="FFFFFF"/>
            <w:noWrap/>
            <w:vAlign w:val="bottom"/>
          </w:tcPr>
          <w:p w14:paraId="344D846E" w14:textId="76DB55B2" w:rsidR="00E25889" w:rsidRPr="00140071" w:rsidRDefault="00140071" w:rsidP="003C5FBD">
            <w:pPr>
              <w:spacing w:after="0" w:line="240" w:lineRule="auto"/>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4 815,1</w:t>
            </w:r>
          </w:p>
        </w:tc>
        <w:tc>
          <w:tcPr>
            <w:tcW w:w="1170" w:type="dxa"/>
            <w:tcBorders>
              <w:top w:val="nil"/>
              <w:left w:val="nil"/>
              <w:bottom w:val="single" w:sz="4" w:space="0" w:color="auto"/>
              <w:right w:val="single" w:sz="4" w:space="0" w:color="auto"/>
            </w:tcBorders>
            <w:shd w:val="clear" w:color="000000" w:fill="FFFFFF"/>
            <w:noWrap/>
            <w:vAlign w:val="bottom"/>
          </w:tcPr>
          <w:p w14:paraId="1CDE2F0E" w14:textId="77777777" w:rsidR="00E25889" w:rsidRPr="00BB18AC" w:rsidRDefault="00E25889" w:rsidP="000E3E97">
            <w:pPr>
              <w:spacing w:after="0" w:line="240" w:lineRule="auto"/>
              <w:rPr>
                <w:rFonts w:ascii="Sylfaen" w:eastAsia="Times New Roman" w:hAnsi="Sylfaen" w:cs="Calibri"/>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2BFDD51" w14:textId="0C655CBA" w:rsidR="00E25889" w:rsidRPr="00AD34F5" w:rsidRDefault="003329A6" w:rsidP="00F3658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1 113,6</w:t>
            </w:r>
          </w:p>
        </w:tc>
        <w:tc>
          <w:tcPr>
            <w:tcW w:w="1170" w:type="dxa"/>
            <w:tcBorders>
              <w:top w:val="nil"/>
              <w:left w:val="nil"/>
              <w:bottom w:val="single" w:sz="4" w:space="0" w:color="auto"/>
              <w:right w:val="single" w:sz="4" w:space="0" w:color="auto"/>
            </w:tcBorders>
            <w:shd w:val="clear" w:color="000000" w:fill="FFFFFF"/>
            <w:noWrap/>
            <w:vAlign w:val="bottom"/>
          </w:tcPr>
          <w:p w14:paraId="659A2CDD"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6B7FC37" w14:textId="56893F70" w:rsidR="00E25889" w:rsidRPr="00AD34F5" w:rsidRDefault="003329A6" w:rsidP="00F3658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1 170,9</w:t>
            </w:r>
          </w:p>
        </w:tc>
        <w:tc>
          <w:tcPr>
            <w:tcW w:w="1123" w:type="dxa"/>
            <w:tcBorders>
              <w:top w:val="nil"/>
              <w:left w:val="nil"/>
              <w:bottom w:val="single" w:sz="4" w:space="0" w:color="auto"/>
              <w:right w:val="single" w:sz="4" w:space="0" w:color="auto"/>
            </w:tcBorders>
            <w:shd w:val="clear" w:color="000000" w:fill="FFFFFF"/>
            <w:noWrap/>
            <w:vAlign w:val="bottom"/>
          </w:tcPr>
          <w:p w14:paraId="3B53B355"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5138632" w14:textId="7BC6584F" w:rsidR="00E25889" w:rsidRPr="00AD34F5" w:rsidRDefault="003329A6" w:rsidP="00F3658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1 232,9</w:t>
            </w:r>
          </w:p>
        </w:tc>
        <w:tc>
          <w:tcPr>
            <w:tcW w:w="1170" w:type="dxa"/>
            <w:tcBorders>
              <w:top w:val="nil"/>
              <w:left w:val="nil"/>
              <w:bottom w:val="single" w:sz="4" w:space="0" w:color="auto"/>
              <w:right w:val="single" w:sz="4" w:space="0" w:color="auto"/>
            </w:tcBorders>
            <w:shd w:val="clear" w:color="000000" w:fill="FFFFFF"/>
            <w:noWrap/>
            <w:vAlign w:val="bottom"/>
          </w:tcPr>
          <w:p w14:paraId="290FD620"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5F9658AC" w14:textId="4734441C" w:rsidR="00E25889" w:rsidRPr="00AD34F5" w:rsidRDefault="003329A6" w:rsidP="00F3658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1 298,3</w:t>
            </w:r>
          </w:p>
        </w:tc>
        <w:tc>
          <w:tcPr>
            <w:tcW w:w="1170" w:type="dxa"/>
            <w:tcBorders>
              <w:top w:val="nil"/>
              <w:left w:val="nil"/>
              <w:bottom w:val="single" w:sz="4" w:space="0" w:color="auto"/>
              <w:right w:val="single" w:sz="4" w:space="0" w:color="auto"/>
            </w:tcBorders>
            <w:shd w:val="clear" w:color="000000" w:fill="FFFFFF"/>
            <w:noWrap/>
            <w:vAlign w:val="bottom"/>
          </w:tcPr>
          <w:p w14:paraId="25D4B087"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r>
      <w:tr w:rsidR="00E25889" w:rsidRPr="00DA7BCE" w14:paraId="3F8FCD6A" w14:textId="77777777" w:rsidTr="00DA7BCE">
        <w:trPr>
          <w:trHeight w:val="300"/>
        </w:trPr>
        <w:tc>
          <w:tcPr>
            <w:tcW w:w="595" w:type="dxa"/>
            <w:tcBorders>
              <w:top w:val="nil"/>
              <w:left w:val="single" w:sz="4" w:space="0" w:color="auto"/>
              <w:bottom w:val="single" w:sz="4" w:space="0" w:color="auto"/>
              <w:right w:val="single" w:sz="4" w:space="0" w:color="auto"/>
            </w:tcBorders>
            <w:shd w:val="clear" w:color="000000" w:fill="FFFFFF"/>
            <w:vAlign w:val="center"/>
            <w:hideMark/>
          </w:tcPr>
          <w:p w14:paraId="65FA07B9" w14:textId="77777777" w:rsidR="00E25889" w:rsidRPr="00DA7BCE" w:rsidRDefault="00E25889" w:rsidP="000E3E97">
            <w:pPr>
              <w:spacing w:after="0" w:line="240" w:lineRule="auto"/>
              <w:jc w:val="center"/>
              <w:rPr>
                <w:rFonts w:ascii="Sylfaen" w:eastAsia="Times New Roman" w:hAnsi="Sylfaen" w:cs="Calibri"/>
                <w:b/>
                <w:bCs/>
                <w:color w:val="000000"/>
                <w:sz w:val="16"/>
                <w:szCs w:val="16"/>
                <w:lang w:val="ru-RU" w:eastAsia="ru-RU"/>
              </w:rPr>
            </w:pPr>
            <w:r w:rsidRPr="00DA7BCE">
              <w:rPr>
                <w:rFonts w:ascii="Sylfaen" w:eastAsia="Times New Roman" w:hAnsi="Sylfaen" w:cs="Calibri"/>
                <w:b/>
                <w:bCs/>
                <w:color w:val="000000"/>
                <w:sz w:val="16"/>
                <w:szCs w:val="16"/>
                <w:lang w:val="ru-RU" w:eastAsia="ru-RU"/>
              </w:rPr>
              <w:t>02 03</w:t>
            </w:r>
          </w:p>
        </w:tc>
        <w:tc>
          <w:tcPr>
            <w:tcW w:w="3412" w:type="dxa"/>
            <w:tcBorders>
              <w:top w:val="nil"/>
              <w:left w:val="nil"/>
              <w:bottom w:val="single" w:sz="4" w:space="0" w:color="auto"/>
              <w:right w:val="single" w:sz="4" w:space="0" w:color="auto"/>
            </w:tcBorders>
            <w:shd w:val="clear" w:color="000000" w:fill="FFFFFF"/>
            <w:vAlign w:val="center"/>
            <w:hideMark/>
          </w:tcPr>
          <w:p w14:paraId="44073EB7"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r w:rsidRPr="00DA7BCE">
              <w:rPr>
                <w:rFonts w:ascii="Sylfaen" w:eastAsia="Times New Roman" w:hAnsi="Sylfaen" w:cs="Calibri"/>
                <w:b/>
                <w:bCs/>
                <w:color w:val="000000"/>
                <w:sz w:val="16"/>
                <w:szCs w:val="16"/>
                <w:lang w:val="ru-RU" w:eastAsia="ru-RU"/>
              </w:rPr>
              <w:t xml:space="preserve">   გარე განათება</w:t>
            </w:r>
          </w:p>
        </w:tc>
        <w:tc>
          <w:tcPr>
            <w:tcW w:w="1260" w:type="dxa"/>
            <w:tcBorders>
              <w:top w:val="nil"/>
              <w:left w:val="nil"/>
              <w:bottom w:val="single" w:sz="4" w:space="0" w:color="auto"/>
              <w:right w:val="single" w:sz="4" w:space="0" w:color="auto"/>
            </w:tcBorders>
            <w:shd w:val="clear" w:color="000000" w:fill="FFFFFF"/>
            <w:vAlign w:val="bottom"/>
          </w:tcPr>
          <w:p w14:paraId="64FDCBA5" w14:textId="4C30FFD9" w:rsidR="00E25889" w:rsidRPr="009A5E26" w:rsidRDefault="009A5E26" w:rsidP="00140071">
            <w:pPr>
              <w:spacing w:after="0" w:line="240" w:lineRule="auto"/>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3</w:t>
            </w:r>
            <w:r w:rsidR="00645EE5">
              <w:rPr>
                <w:rFonts w:ascii="Sylfaen" w:eastAsia="Times New Roman" w:hAnsi="Sylfaen" w:cs="Calibri"/>
                <w:b/>
                <w:bCs/>
                <w:color w:val="000000"/>
                <w:sz w:val="16"/>
                <w:szCs w:val="16"/>
                <w:lang w:val="ka-GE" w:eastAsia="ru-RU"/>
              </w:rPr>
              <w:t> </w:t>
            </w:r>
            <w:r w:rsidR="00140071">
              <w:rPr>
                <w:rFonts w:ascii="Sylfaen" w:eastAsia="Times New Roman" w:hAnsi="Sylfaen" w:cs="Calibri"/>
                <w:b/>
                <w:bCs/>
                <w:color w:val="000000"/>
                <w:sz w:val="16"/>
                <w:szCs w:val="16"/>
                <w:lang w:eastAsia="ru-RU"/>
              </w:rPr>
              <w:t>244</w:t>
            </w:r>
            <w:r w:rsidR="00645EE5">
              <w:rPr>
                <w:rFonts w:ascii="Sylfaen" w:eastAsia="Times New Roman" w:hAnsi="Sylfaen" w:cs="Calibri"/>
                <w:b/>
                <w:bCs/>
                <w:color w:val="000000"/>
                <w:sz w:val="16"/>
                <w:szCs w:val="16"/>
                <w:lang w:val="ka-GE" w:eastAsia="ru-RU"/>
              </w:rPr>
              <w:t>,</w:t>
            </w:r>
            <w:r w:rsidR="00140071">
              <w:rPr>
                <w:rFonts w:ascii="Sylfaen" w:eastAsia="Times New Roman" w:hAnsi="Sylfaen" w:cs="Calibri"/>
                <w:b/>
                <w:bCs/>
                <w:color w:val="000000"/>
                <w:sz w:val="16"/>
                <w:szCs w:val="16"/>
                <w:lang w:eastAsia="ru-RU"/>
              </w:rPr>
              <w:t>6</w:t>
            </w:r>
          </w:p>
        </w:tc>
        <w:tc>
          <w:tcPr>
            <w:tcW w:w="1170" w:type="dxa"/>
            <w:tcBorders>
              <w:top w:val="nil"/>
              <w:left w:val="nil"/>
              <w:bottom w:val="single" w:sz="4" w:space="0" w:color="auto"/>
              <w:right w:val="single" w:sz="4" w:space="0" w:color="auto"/>
            </w:tcBorders>
            <w:shd w:val="clear" w:color="000000" w:fill="FFFFFF"/>
            <w:vAlign w:val="bottom"/>
          </w:tcPr>
          <w:p w14:paraId="777A589F" w14:textId="77777777" w:rsidR="00E25889" w:rsidRPr="00BB18AC" w:rsidRDefault="00E25889" w:rsidP="000E3E97">
            <w:pPr>
              <w:spacing w:after="0" w:line="240" w:lineRule="auto"/>
              <w:rPr>
                <w:rFonts w:ascii="Sylfaen" w:eastAsia="Times New Roman" w:hAnsi="Sylfaen" w:cs="Calibri"/>
                <w:b/>
                <w:bCs/>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BA6CA3E" w14:textId="010C4F2A" w:rsidR="00E25889" w:rsidRPr="00645EE5" w:rsidRDefault="003329A6" w:rsidP="00445E46">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75</w:t>
            </w:r>
            <w:r w:rsidR="00445E46">
              <w:rPr>
                <w:rFonts w:ascii="Sylfaen" w:hAnsi="Sylfaen" w:cs="Calibri"/>
                <w:b/>
                <w:sz w:val="16"/>
                <w:szCs w:val="16"/>
                <w:lang w:val="ka-GE"/>
              </w:rPr>
              <w:t>0</w:t>
            </w:r>
            <w:r w:rsidR="00645EE5">
              <w:rPr>
                <w:rFonts w:ascii="Sylfaen" w:hAnsi="Sylfaen" w:cs="Calibri"/>
                <w:b/>
                <w:sz w:val="16"/>
                <w:szCs w:val="16"/>
                <w:lang w:val="ka-GE"/>
              </w:rPr>
              <w:t>,</w:t>
            </w:r>
            <w:r w:rsidR="00445E46">
              <w:rPr>
                <w:rFonts w:ascii="Sylfaen" w:hAnsi="Sylfaen" w:cs="Calibri"/>
                <w:b/>
                <w:sz w:val="16"/>
                <w:szCs w:val="16"/>
                <w:lang w:val="ka-GE"/>
              </w:rPr>
              <w:t>0</w:t>
            </w:r>
          </w:p>
        </w:tc>
        <w:tc>
          <w:tcPr>
            <w:tcW w:w="1170" w:type="dxa"/>
            <w:tcBorders>
              <w:top w:val="nil"/>
              <w:left w:val="nil"/>
              <w:bottom w:val="single" w:sz="4" w:space="0" w:color="auto"/>
              <w:right w:val="single" w:sz="4" w:space="0" w:color="auto"/>
            </w:tcBorders>
            <w:shd w:val="clear" w:color="000000" w:fill="FFFFFF"/>
            <w:noWrap/>
            <w:vAlign w:val="bottom"/>
          </w:tcPr>
          <w:p w14:paraId="38A97761"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58558952" w14:textId="2D269EE1" w:rsidR="00E25889" w:rsidRPr="003329A6" w:rsidRDefault="003329A6" w:rsidP="005B0EB4">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789,0</w:t>
            </w:r>
          </w:p>
        </w:tc>
        <w:tc>
          <w:tcPr>
            <w:tcW w:w="1123" w:type="dxa"/>
            <w:tcBorders>
              <w:top w:val="nil"/>
              <w:left w:val="nil"/>
              <w:bottom w:val="single" w:sz="4" w:space="0" w:color="auto"/>
              <w:right w:val="single" w:sz="4" w:space="0" w:color="auto"/>
            </w:tcBorders>
            <w:shd w:val="clear" w:color="000000" w:fill="FFFFFF"/>
            <w:noWrap/>
            <w:vAlign w:val="bottom"/>
          </w:tcPr>
          <w:p w14:paraId="6481FAC2"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97DDADC" w14:textId="46C33579" w:rsidR="00E25889" w:rsidRPr="005B0EB4" w:rsidRDefault="003329A6" w:rsidP="005B0EB4">
            <w:pPr>
              <w:spacing w:after="0" w:line="240" w:lineRule="auto"/>
              <w:rPr>
                <w:rFonts w:ascii="Sylfaen" w:eastAsia="Times New Roman" w:hAnsi="Sylfaen" w:cs="Calibri"/>
                <w:b/>
                <w:bCs/>
                <w:color w:val="000000"/>
                <w:sz w:val="16"/>
                <w:szCs w:val="16"/>
                <w:lang w:eastAsia="ru-RU"/>
              </w:rPr>
            </w:pPr>
            <w:r>
              <w:rPr>
                <w:rFonts w:ascii="Sylfaen" w:hAnsi="Sylfaen" w:cs="Calibri"/>
                <w:b/>
                <w:sz w:val="16"/>
                <w:szCs w:val="16"/>
                <w:lang w:val="ka-GE"/>
              </w:rPr>
              <w:t>830,8</w:t>
            </w:r>
          </w:p>
        </w:tc>
        <w:tc>
          <w:tcPr>
            <w:tcW w:w="1170" w:type="dxa"/>
            <w:tcBorders>
              <w:top w:val="nil"/>
              <w:left w:val="nil"/>
              <w:bottom w:val="single" w:sz="4" w:space="0" w:color="auto"/>
              <w:right w:val="single" w:sz="4" w:space="0" w:color="auto"/>
            </w:tcBorders>
            <w:shd w:val="clear" w:color="000000" w:fill="FFFFFF"/>
            <w:noWrap/>
            <w:vAlign w:val="bottom"/>
          </w:tcPr>
          <w:p w14:paraId="1C4229D4"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314B5FD1" w14:textId="736ECD7F" w:rsidR="00E25889" w:rsidRPr="003329A6" w:rsidRDefault="003329A6" w:rsidP="005B0EB4">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874,8</w:t>
            </w:r>
          </w:p>
        </w:tc>
        <w:tc>
          <w:tcPr>
            <w:tcW w:w="1170" w:type="dxa"/>
            <w:tcBorders>
              <w:top w:val="nil"/>
              <w:left w:val="nil"/>
              <w:bottom w:val="single" w:sz="4" w:space="0" w:color="auto"/>
              <w:right w:val="single" w:sz="4" w:space="0" w:color="auto"/>
            </w:tcBorders>
            <w:shd w:val="clear" w:color="000000" w:fill="FFFFFF"/>
            <w:noWrap/>
            <w:vAlign w:val="bottom"/>
          </w:tcPr>
          <w:p w14:paraId="33A79870"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r>
      <w:tr w:rsidR="00E25889" w:rsidRPr="00DA7BCE" w14:paraId="24946D18" w14:textId="77777777" w:rsidTr="00DA7BCE">
        <w:trPr>
          <w:trHeight w:val="300"/>
        </w:trPr>
        <w:tc>
          <w:tcPr>
            <w:tcW w:w="595" w:type="dxa"/>
            <w:tcBorders>
              <w:top w:val="nil"/>
              <w:left w:val="single" w:sz="4" w:space="0" w:color="auto"/>
              <w:bottom w:val="single" w:sz="4" w:space="0" w:color="auto"/>
              <w:right w:val="single" w:sz="4" w:space="0" w:color="auto"/>
            </w:tcBorders>
            <w:shd w:val="clear" w:color="auto" w:fill="auto"/>
            <w:vAlign w:val="center"/>
            <w:hideMark/>
          </w:tcPr>
          <w:p w14:paraId="0AC8355A" w14:textId="77777777" w:rsidR="00E25889" w:rsidRPr="00DA7BCE" w:rsidRDefault="00E25889" w:rsidP="000E3E97">
            <w:pPr>
              <w:spacing w:after="0" w:line="240" w:lineRule="auto"/>
              <w:jc w:val="center"/>
              <w:rPr>
                <w:rFonts w:ascii="Sylfaen" w:eastAsia="Times New Roman" w:hAnsi="Sylfaen" w:cs="Calibri"/>
                <w:color w:val="000000"/>
                <w:sz w:val="16"/>
                <w:szCs w:val="16"/>
                <w:lang w:val="ru-RU" w:eastAsia="ru-RU"/>
              </w:rPr>
            </w:pPr>
            <w:r w:rsidRPr="00DA7BCE">
              <w:rPr>
                <w:rFonts w:ascii="Sylfaen" w:hAnsi="Sylfaen" w:cs="Arial CYR"/>
                <w:sz w:val="14"/>
                <w:szCs w:val="18"/>
                <w:lang w:val="ka-GE"/>
              </w:rPr>
              <w:t>02 03 01</w:t>
            </w:r>
          </w:p>
        </w:tc>
        <w:tc>
          <w:tcPr>
            <w:tcW w:w="3412" w:type="dxa"/>
            <w:tcBorders>
              <w:top w:val="nil"/>
              <w:left w:val="nil"/>
              <w:bottom w:val="single" w:sz="4" w:space="0" w:color="auto"/>
              <w:right w:val="single" w:sz="4" w:space="0" w:color="auto"/>
            </w:tcBorders>
            <w:shd w:val="clear" w:color="auto" w:fill="auto"/>
            <w:vAlign w:val="center"/>
            <w:hideMark/>
          </w:tcPr>
          <w:p w14:paraId="3DB36901" w14:textId="77777777" w:rsidR="00E25889" w:rsidRPr="00A511A8" w:rsidRDefault="00E25889" w:rsidP="000E3E97">
            <w:pPr>
              <w:spacing w:after="0" w:line="240" w:lineRule="auto"/>
              <w:rPr>
                <w:rFonts w:ascii="Sylfaen" w:eastAsia="Times New Roman" w:hAnsi="Sylfaen" w:cs="Calibri"/>
                <w:color w:val="000000"/>
                <w:sz w:val="16"/>
                <w:szCs w:val="16"/>
                <w:lang w:val="ru-RU" w:eastAsia="ru-RU"/>
              </w:rPr>
            </w:pPr>
            <w:r w:rsidRPr="00A511A8">
              <w:rPr>
                <w:rFonts w:ascii="Sylfaen" w:hAnsi="Sylfaen" w:cs="Arial CYR"/>
                <w:color w:val="000000"/>
                <w:sz w:val="16"/>
                <w:szCs w:val="16"/>
                <w:lang w:val="ka-GE"/>
              </w:rPr>
              <w:t>გარე განათების ქსელის ექსპლოატაცია</w:t>
            </w:r>
          </w:p>
        </w:tc>
        <w:tc>
          <w:tcPr>
            <w:tcW w:w="1260" w:type="dxa"/>
            <w:tcBorders>
              <w:top w:val="nil"/>
              <w:left w:val="nil"/>
              <w:bottom w:val="single" w:sz="4" w:space="0" w:color="auto"/>
              <w:right w:val="single" w:sz="4" w:space="0" w:color="auto"/>
            </w:tcBorders>
            <w:shd w:val="clear" w:color="000000" w:fill="FFFFFF"/>
            <w:noWrap/>
            <w:vAlign w:val="bottom"/>
          </w:tcPr>
          <w:p w14:paraId="26D024C1" w14:textId="1BABF5E5" w:rsidR="00E25889" w:rsidRPr="00D95189" w:rsidRDefault="00695DA6" w:rsidP="00140071">
            <w:pPr>
              <w:spacing w:after="0" w:line="240" w:lineRule="auto"/>
              <w:rPr>
                <w:rFonts w:ascii="Sylfaen" w:eastAsia="Times New Roman" w:hAnsi="Sylfaen" w:cs="Calibri"/>
                <w:color w:val="000000"/>
                <w:sz w:val="16"/>
                <w:szCs w:val="16"/>
                <w:lang w:val="ka-GE" w:eastAsia="ru-RU"/>
              </w:rPr>
            </w:pPr>
            <w:r>
              <w:rPr>
                <w:rFonts w:ascii="Sylfaen" w:eastAsia="Times New Roman" w:hAnsi="Sylfaen" w:cs="Calibri"/>
                <w:color w:val="000000"/>
                <w:sz w:val="16"/>
                <w:szCs w:val="16"/>
                <w:lang w:eastAsia="ru-RU"/>
              </w:rPr>
              <w:t>2 </w:t>
            </w:r>
            <w:r w:rsidR="00140071">
              <w:rPr>
                <w:rFonts w:ascii="Sylfaen" w:eastAsia="Times New Roman" w:hAnsi="Sylfaen" w:cs="Calibri"/>
                <w:color w:val="000000"/>
                <w:sz w:val="16"/>
                <w:szCs w:val="16"/>
                <w:lang w:eastAsia="ru-RU"/>
              </w:rPr>
              <w:t>812</w:t>
            </w:r>
            <w:r>
              <w:rPr>
                <w:rFonts w:ascii="Sylfaen" w:eastAsia="Times New Roman" w:hAnsi="Sylfaen" w:cs="Calibri"/>
                <w:color w:val="000000"/>
                <w:sz w:val="16"/>
                <w:szCs w:val="16"/>
                <w:lang w:eastAsia="ru-RU"/>
              </w:rPr>
              <w:t>,</w:t>
            </w:r>
            <w:r w:rsidR="00140071">
              <w:rPr>
                <w:rFonts w:ascii="Sylfaen" w:eastAsia="Times New Roman" w:hAnsi="Sylfaen" w:cs="Calibri"/>
                <w:color w:val="000000"/>
                <w:sz w:val="16"/>
                <w:szCs w:val="16"/>
                <w:lang w:eastAsia="ru-RU"/>
              </w:rPr>
              <w:t>1</w:t>
            </w:r>
          </w:p>
        </w:tc>
        <w:tc>
          <w:tcPr>
            <w:tcW w:w="1170" w:type="dxa"/>
            <w:tcBorders>
              <w:top w:val="nil"/>
              <w:left w:val="nil"/>
              <w:bottom w:val="single" w:sz="4" w:space="0" w:color="auto"/>
              <w:right w:val="single" w:sz="4" w:space="0" w:color="auto"/>
            </w:tcBorders>
            <w:shd w:val="clear" w:color="000000" w:fill="FFFFFF"/>
            <w:noWrap/>
            <w:vAlign w:val="bottom"/>
          </w:tcPr>
          <w:p w14:paraId="1A1ECE57" w14:textId="77777777" w:rsidR="00E25889" w:rsidRPr="00BB18AC" w:rsidRDefault="00E25889" w:rsidP="000E3E97">
            <w:pPr>
              <w:spacing w:after="0" w:line="240" w:lineRule="auto"/>
              <w:rPr>
                <w:rFonts w:ascii="Sylfaen" w:eastAsia="Times New Roman" w:hAnsi="Sylfaen" w:cs="Calibri"/>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ADEAB5C" w14:textId="0339EA58" w:rsidR="00E25889" w:rsidRPr="00B762B3" w:rsidRDefault="00645EE5" w:rsidP="003329A6">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6</w:t>
            </w:r>
            <w:r w:rsidR="003329A6">
              <w:rPr>
                <w:rFonts w:ascii="Sylfaen" w:hAnsi="Sylfaen" w:cs="Calibri"/>
                <w:sz w:val="16"/>
                <w:szCs w:val="16"/>
                <w:lang w:val="ka-GE"/>
              </w:rPr>
              <w:t>5</w:t>
            </w:r>
            <w:r w:rsidR="00B762B3">
              <w:rPr>
                <w:rFonts w:ascii="Sylfaen" w:hAnsi="Sylfaen" w:cs="Calibri"/>
                <w:sz w:val="16"/>
                <w:szCs w:val="16"/>
                <w:lang w:val="ka-GE"/>
              </w:rPr>
              <w:t>0,0</w:t>
            </w:r>
          </w:p>
        </w:tc>
        <w:tc>
          <w:tcPr>
            <w:tcW w:w="1170" w:type="dxa"/>
            <w:tcBorders>
              <w:top w:val="nil"/>
              <w:left w:val="nil"/>
              <w:bottom w:val="single" w:sz="4" w:space="0" w:color="auto"/>
              <w:right w:val="single" w:sz="4" w:space="0" w:color="auto"/>
            </w:tcBorders>
            <w:shd w:val="clear" w:color="000000" w:fill="FFFFFF"/>
            <w:noWrap/>
            <w:vAlign w:val="bottom"/>
          </w:tcPr>
          <w:p w14:paraId="3B60B466"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7F58DF1" w14:textId="4E36EF2B" w:rsidR="00E25889" w:rsidRPr="003329A6" w:rsidRDefault="00D95189" w:rsidP="003329A6">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6</w:t>
            </w:r>
            <w:r w:rsidR="003329A6">
              <w:rPr>
                <w:rFonts w:ascii="Sylfaen" w:hAnsi="Sylfaen" w:cs="Calibri"/>
                <w:sz w:val="16"/>
                <w:szCs w:val="16"/>
                <w:lang w:val="ka-GE"/>
              </w:rPr>
              <w:t>83</w:t>
            </w:r>
            <w:r>
              <w:rPr>
                <w:rFonts w:ascii="Sylfaen" w:hAnsi="Sylfaen" w:cs="Calibri"/>
                <w:sz w:val="16"/>
                <w:szCs w:val="16"/>
                <w:lang w:val="ka-GE"/>
              </w:rPr>
              <w:t>,</w:t>
            </w:r>
            <w:r w:rsidR="003329A6">
              <w:rPr>
                <w:rFonts w:ascii="Sylfaen" w:hAnsi="Sylfaen" w:cs="Calibri"/>
                <w:sz w:val="16"/>
                <w:szCs w:val="16"/>
                <w:lang w:val="ka-GE"/>
              </w:rPr>
              <w:t>8</w:t>
            </w:r>
          </w:p>
        </w:tc>
        <w:tc>
          <w:tcPr>
            <w:tcW w:w="1123" w:type="dxa"/>
            <w:tcBorders>
              <w:top w:val="nil"/>
              <w:left w:val="nil"/>
              <w:bottom w:val="single" w:sz="4" w:space="0" w:color="auto"/>
              <w:right w:val="single" w:sz="4" w:space="0" w:color="auto"/>
            </w:tcBorders>
            <w:shd w:val="clear" w:color="000000" w:fill="FFFFFF"/>
            <w:noWrap/>
            <w:vAlign w:val="bottom"/>
          </w:tcPr>
          <w:p w14:paraId="725304B4"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75E86965" w14:textId="16EFFE16" w:rsidR="00E25889" w:rsidRPr="005B0EB4" w:rsidRDefault="003329A6" w:rsidP="005B0EB4">
            <w:pPr>
              <w:spacing w:after="0" w:line="240" w:lineRule="auto"/>
              <w:rPr>
                <w:rFonts w:ascii="Sylfaen" w:eastAsia="Times New Roman" w:hAnsi="Sylfaen" w:cs="Calibri"/>
                <w:color w:val="000000"/>
                <w:sz w:val="16"/>
                <w:szCs w:val="16"/>
                <w:lang w:eastAsia="ru-RU"/>
              </w:rPr>
            </w:pPr>
            <w:r>
              <w:rPr>
                <w:rFonts w:ascii="Sylfaen" w:hAnsi="Sylfaen" w:cs="Calibri"/>
                <w:sz w:val="16"/>
                <w:szCs w:val="16"/>
                <w:lang w:val="ka-GE"/>
              </w:rPr>
              <w:t>720,0</w:t>
            </w:r>
          </w:p>
        </w:tc>
        <w:tc>
          <w:tcPr>
            <w:tcW w:w="1170" w:type="dxa"/>
            <w:tcBorders>
              <w:top w:val="nil"/>
              <w:left w:val="nil"/>
              <w:bottom w:val="single" w:sz="4" w:space="0" w:color="auto"/>
              <w:right w:val="single" w:sz="4" w:space="0" w:color="auto"/>
            </w:tcBorders>
            <w:shd w:val="clear" w:color="000000" w:fill="FFFFFF"/>
            <w:noWrap/>
            <w:vAlign w:val="bottom"/>
          </w:tcPr>
          <w:p w14:paraId="70203935"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F3F874A" w14:textId="0C2A0B44" w:rsidR="00E25889" w:rsidRPr="003329A6" w:rsidRDefault="003329A6" w:rsidP="005B0EB4">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758,2</w:t>
            </w:r>
          </w:p>
        </w:tc>
        <w:tc>
          <w:tcPr>
            <w:tcW w:w="1170" w:type="dxa"/>
            <w:tcBorders>
              <w:top w:val="nil"/>
              <w:left w:val="nil"/>
              <w:bottom w:val="single" w:sz="4" w:space="0" w:color="auto"/>
              <w:right w:val="single" w:sz="4" w:space="0" w:color="auto"/>
            </w:tcBorders>
            <w:shd w:val="clear" w:color="000000" w:fill="FFFFFF"/>
            <w:noWrap/>
            <w:vAlign w:val="bottom"/>
          </w:tcPr>
          <w:p w14:paraId="6335DE0C"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r>
      <w:tr w:rsidR="00E25889" w:rsidRPr="00DA7BCE" w14:paraId="6AB53125" w14:textId="77777777" w:rsidTr="00DA7BCE">
        <w:trPr>
          <w:trHeight w:val="300"/>
        </w:trPr>
        <w:tc>
          <w:tcPr>
            <w:tcW w:w="595" w:type="dxa"/>
            <w:tcBorders>
              <w:top w:val="nil"/>
              <w:left w:val="single" w:sz="4" w:space="0" w:color="auto"/>
              <w:bottom w:val="single" w:sz="4" w:space="0" w:color="auto"/>
              <w:right w:val="single" w:sz="4" w:space="0" w:color="auto"/>
            </w:tcBorders>
            <w:shd w:val="clear" w:color="auto" w:fill="auto"/>
            <w:vAlign w:val="center"/>
            <w:hideMark/>
          </w:tcPr>
          <w:p w14:paraId="6D29F96C" w14:textId="77777777" w:rsidR="00E25889" w:rsidRPr="00DA7BCE" w:rsidRDefault="00E25889" w:rsidP="000E3E97">
            <w:pPr>
              <w:spacing w:after="0" w:line="240" w:lineRule="auto"/>
              <w:jc w:val="center"/>
              <w:rPr>
                <w:rFonts w:ascii="Sylfaen" w:eastAsia="Times New Roman" w:hAnsi="Sylfaen" w:cs="Calibri"/>
                <w:color w:val="000000"/>
                <w:sz w:val="16"/>
                <w:szCs w:val="16"/>
                <w:lang w:val="ru-RU" w:eastAsia="ru-RU"/>
              </w:rPr>
            </w:pPr>
            <w:r w:rsidRPr="00DA7BCE">
              <w:rPr>
                <w:rFonts w:ascii="Sylfaen" w:hAnsi="Sylfaen" w:cs="Arial CYR"/>
                <w:sz w:val="14"/>
                <w:szCs w:val="18"/>
                <w:lang w:val="ka-GE"/>
              </w:rPr>
              <w:t>02 03 02</w:t>
            </w:r>
          </w:p>
        </w:tc>
        <w:tc>
          <w:tcPr>
            <w:tcW w:w="3412" w:type="dxa"/>
            <w:tcBorders>
              <w:top w:val="nil"/>
              <w:left w:val="nil"/>
              <w:bottom w:val="single" w:sz="4" w:space="0" w:color="auto"/>
              <w:right w:val="single" w:sz="4" w:space="0" w:color="auto"/>
            </w:tcBorders>
            <w:shd w:val="clear" w:color="auto" w:fill="auto"/>
            <w:vAlign w:val="center"/>
            <w:hideMark/>
          </w:tcPr>
          <w:p w14:paraId="7E529DEA" w14:textId="77777777" w:rsidR="00E25889" w:rsidRPr="00A511A8" w:rsidRDefault="00E25889" w:rsidP="000E3E97">
            <w:pPr>
              <w:spacing w:after="0" w:line="240" w:lineRule="auto"/>
              <w:rPr>
                <w:rFonts w:ascii="Sylfaen" w:eastAsia="Times New Roman" w:hAnsi="Sylfaen" w:cs="Calibri"/>
                <w:color w:val="000000"/>
                <w:sz w:val="16"/>
                <w:szCs w:val="16"/>
                <w:lang w:val="ru-RU" w:eastAsia="ru-RU"/>
              </w:rPr>
            </w:pPr>
            <w:r w:rsidRPr="00A511A8">
              <w:rPr>
                <w:rFonts w:ascii="Sylfaen" w:hAnsi="Sylfaen" w:cs="Arial CYR"/>
                <w:color w:val="000000"/>
                <w:sz w:val="16"/>
                <w:szCs w:val="16"/>
                <w:lang w:val="ka-GE"/>
              </w:rPr>
              <w:t>გარე განათების ახალი წერტილების მოწყობა</w:t>
            </w:r>
          </w:p>
        </w:tc>
        <w:tc>
          <w:tcPr>
            <w:tcW w:w="1260" w:type="dxa"/>
            <w:tcBorders>
              <w:top w:val="nil"/>
              <w:left w:val="nil"/>
              <w:bottom w:val="single" w:sz="4" w:space="0" w:color="auto"/>
              <w:right w:val="single" w:sz="4" w:space="0" w:color="auto"/>
            </w:tcBorders>
            <w:shd w:val="clear" w:color="000000" w:fill="FFFFFF"/>
            <w:noWrap/>
            <w:vAlign w:val="bottom"/>
          </w:tcPr>
          <w:p w14:paraId="4281199C" w14:textId="7353EEB6" w:rsidR="00E25889" w:rsidRPr="00310D39" w:rsidRDefault="00140071" w:rsidP="00310D39">
            <w:pPr>
              <w:spacing w:after="0" w:line="240" w:lineRule="auto"/>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432,6</w:t>
            </w:r>
          </w:p>
        </w:tc>
        <w:tc>
          <w:tcPr>
            <w:tcW w:w="1170" w:type="dxa"/>
            <w:tcBorders>
              <w:top w:val="nil"/>
              <w:left w:val="nil"/>
              <w:bottom w:val="single" w:sz="4" w:space="0" w:color="auto"/>
              <w:right w:val="single" w:sz="4" w:space="0" w:color="auto"/>
            </w:tcBorders>
            <w:shd w:val="clear" w:color="000000" w:fill="FFFFFF"/>
            <w:noWrap/>
            <w:vAlign w:val="bottom"/>
          </w:tcPr>
          <w:p w14:paraId="6DC05C65" w14:textId="77777777" w:rsidR="00E25889" w:rsidRPr="00BB18AC" w:rsidRDefault="00E25889" w:rsidP="000E3E97">
            <w:pPr>
              <w:spacing w:after="0" w:line="240" w:lineRule="auto"/>
              <w:rPr>
                <w:rFonts w:ascii="Sylfaen" w:eastAsia="Times New Roman" w:hAnsi="Sylfaen" w:cs="Calibri"/>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7A59005" w14:textId="15988708" w:rsidR="00E25889" w:rsidRPr="00CF7062" w:rsidRDefault="003329A6" w:rsidP="00445E46">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w:t>
            </w:r>
            <w:r w:rsidR="00445E46">
              <w:rPr>
                <w:rFonts w:ascii="Sylfaen" w:hAnsi="Sylfaen" w:cs="Calibri"/>
                <w:sz w:val="16"/>
                <w:szCs w:val="16"/>
                <w:lang w:val="ka-GE"/>
              </w:rPr>
              <w:t>00</w:t>
            </w:r>
            <w:r w:rsidR="00CF7062">
              <w:rPr>
                <w:rFonts w:ascii="Sylfaen" w:hAnsi="Sylfaen" w:cs="Calibri"/>
                <w:sz w:val="16"/>
                <w:szCs w:val="16"/>
                <w:lang w:val="ka-GE"/>
              </w:rPr>
              <w:t>,</w:t>
            </w:r>
            <w:r w:rsidR="00445E46">
              <w:rPr>
                <w:rFonts w:ascii="Sylfaen" w:hAnsi="Sylfaen" w:cs="Calibri"/>
                <w:sz w:val="16"/>
                <w:szCs w:val="16"/>
                <w:lang w:val="ka-GE"/>
              </w:rPr>
              <w:t>0</w:t>
            </w:r>
          </w:p>
        </w:tc>
        <w:tc>
          <w:tcPr>
            <w:tcW w:w="1170" w:type="dxa"/>
            <w:tcBorders>
              <w:top w:val="nil"/>
              <w:left w:val="nil"/>
              <w:bottom w:val="single" w:sz="4" w:space="0" w:color="auto"/>
              <w:right w:val="single" w:sz="4" w:space="0" w:color="auto"/>
            </w:tcBorders>
            <w:shd w:val="clear" w:color="000000" w:fill="FFFFFF"/>
            <w:noWrap/>
            <w:vAlign w:val="bottom"/>
          </w:tcPr>
          <w:p w14:paraId="7592D712"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D51C3C7" w14:textId="00E9C552" w:rsidR="00E25889" w:rsidRPr="005B0EB4" w:rsidRDefault="003329A6" w:rsidP="005B0EB4">
            <w:pPr>
              <w:spacing w:after="0" w:line="240" w:lineRule="auto"/>
              <w:rPr>
                <w:rFonts w:ascii="Sylfaen" w:eastAsia="Times New Roman" w:hAnsi="Sylfaen" w:cs="Calibri"/>
                <w:color w:val="000000"/>
                <w:sz w:val="16"/>
                <w:szCs w:val="16"/>
                <w:lang w:eastAsia="ru-RU"/>
              </w:rPr>
            </w:pPr>
            <w:r>
              <w:rPr>
                <w:rFonts w:ascii="Sylfaen" w:hAnsi="Sylfaen" w:cs="Calibri"/>
                <w:sz w:val="16"/>
                <w:szCs w:val="16"/>
                <w:lang w:val="ka-GE"/>
              </w:rPr>
              <w:t>105</w:t>
            </w:r>
            <w:r w:rsidR="00CF7062">
              <w:rPr>
                <w:rFonts w:ascii="Sylfaen" w:hAnsi="Sylfaen" w:cs="Calibri"/>
                <w:sz w:val="16"/>
                <w:szCs w:val="16"/>
                <w:lang w:val="ka-GE"/>
              </w:rPr>
              <w:t>,</w:t>
            </w:r>
            <w:r w:rsidR="005B0EB4">
              <w:rPr>
                <w:rFonts w:ascii="Sylfaen" w:hAnsi="Sylfaen" w:cs="Calibri"/>
                <w:sz w:val="16"/>
                <w:szCs w:val="16"/>
              </w:rPr>
              <w:t>2</w:t>
            </w:r>
          </w:p>
        </w:tc>
        <w:tc>
          <w:tcPr>
            <w:tcW w:w="1123" w:type="dxa"/>
            <w:tcBorders>
              <w:top w:val="nil"/>
              <w:left w:val="nil"/>
              <w:bottom w:val="single" w:sz="4" w:space="0" w:color="auto"/>
              <w:right w:val="single" w:sz="4" w:space="0" w:color="auto"/>
            </w:tcBorders>
            <w:shd w:val="clear" w:color="000000" w:fill="FFFFFF"/>
            <w:noWrap/>
            <w:vAlign w:val="bottom"/>
          </w:tcPr>
          <w:p w14:paraId="64D0750B"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C271957" w14:textId="18D7C43E" w:rsidR="00E25889" w:rsidRPr="003329A6" w:rsidRDefault="003329A6" w:rsidP="005B0EB4">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110,8</w:t>
            </w:r>
          </w:p>
        </w:tc>
        <w:tc>
          <w:tcPr>
            <w:tcW w:w="1170" w:type="dxa"/>
            <w:tcBorders>
              <w:top w:val="nil"/>
              <w:left w:val="nil"/>
              <w:bottom w:val="single" w:sz="4" w:space="0" w:color="auto"/>
              <w:right w:val="single" w:sz="4" w:space="0" w:color="auto"/>
            </w:tcBorders>
            <w:shd w:val="clear" w:color="000000" w:fill="FFFFFF"/>
            <w:noWrap/>
            <w:vAlign w:val="bottom"/>
          </w:tcPr>
          <w:p w14:paraId="7303D91F"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75AD7524" w14:textId="36EBB940" w:rsidR="00E25889" w:rsidRPr="005B0EB4" w:rsidRDefault="003329A6" w:rsidP="005B0EB4">
            <w:pPr>
              <w:spacing w:after="0" w:line="240" w:lineRule="auto"/>
              <w:rPr>
                <w:rFonts w:ascii="Sylfaen" w:eastAsia="Times New Roman" w:hAnsi="Sylfaen" w:cs="Calibri"/>
                <w:color w:val="000000"/>
                <w:sz w:val="16"/>
                <w:szCs w:val="16"/>
                <w:lang w:eastAsia="ru-RU"/>
              </w:rPr>
            </w:pPr>
            <w:r>
              <w:rPr>
                <w:rFonts w:ascii="Sylfaen" w:hAnsi="Sylfaen" w:cs="Calibri"/>
                <w:sz w:val="16"/>
                <w:szCs w:val="16"/>
                <w:lang w:val="ka-GE"/>
              </w:rPr>
              <w:t>116</w:t>
            </w:r>
            <w:r w:rsidR="00CF7062">
              <w:rPr>
                <w:rFonts w:ascii="Sylfaen" w:hAnsi="Sylfaen" w:cs="Calibri"/>
                <w:sz w:val="16"/>
                <w:szCs w:val="16"/>
                <w:lang w:val="ka-GE"/>
              </w:rPr>
              <w:t>,</w:t>
            </w:r>
            <w:r w:rsidR="005B0EB4">
              <w:rPr>
                <w:rFonts w:ascii="Sylfaen" w:hAnsi="Sylfaen" w:cs="Calibri"/>
                <w:sz w:val="16"/>
                <w:szCs w:val="16"/>
              </w:rPr>
              <w:t>6</w:t>
            </w:r>
          </w:p>
        </w:tc>
        <w:tc>
          <w:tcPr>
            <w:tcW w:w="1170" w:type="dxa"/>
            <w:tcBorders>
              <w:top w:val="nil"/>
              <w:left w:val="nil"/>
              <w:bottom w:val="single" w:sz="4" w:space="0" w:color="auto"/>
              <w:right w:val="single" w:sz="4" w:space="0" w:color="auto"/>
            </w:tcBorders>
            <w:shd w:val="clear" w:color="000000" w:fill="FFFFFF"/>
            <w:noWrap/>
            <w:vAlign w:val="bottom"/>
          </w:tcPr>
          <w:p w14:paraId="1A73E216"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r>
      <w:tr w:rsidR="0053452D" w:rsidRPr="00DA7BCE" w14:paraId="7C373CC0" w14:textId="77777777" w:rsidTr="00DA7BCE">
        <w:trPr>
          <w:trHeight w:val="300"/>
        </w:trPr>
        <w:tc>
          <w:tcPr>
            <w:tcW w:w="595" w:type="dxa"/>
            <w:tcBorders>
              <w:top w:val="nil"/>
              <w:left w:val="single" w:sz="4" w:space="0" w:color="auto"/>
              <w:bottom w:val="single" w:sz="4" w:space="0" w:color="auto"/>
              <w:right w:val="single" w:sz="4" w:space="0" w:color="auto"/>
            </w:tcBorders>
            <w:shd w:val="clear" w:color="auto" w:fill="auto"/>
            <w:vAlign w:val="center"/>
          </w:tcPr>
          <w:p w14:paraId="05D286F8" w14:textId="1699CA6B" w:rsidR="0053452D" w:rsidRPr="00DA7BCE" w:rsidRDefault="0053452D" w:rsidP="000E3E97">
            <w:pPr>
              <w:spacing w:after="0" w:line="240" w:lineRule="auto"/>
              <w:jc w:val="center"/>
              <w:rPr>
                <w:rFonts w:ascii="Sylfaen" w:hAnsi="Sylfaen" w:cs="Arial CYR"/>
                <w:sz w:val="14"/>
                <w:szCs w:val="18"/>
                <w:lang w:val="ka-GE"/>
              </w:rPr>
            </w:pPr>
            <w:r>
              <w:rPr>
                <w:rFonts w:ascii="Sylfaen" w:hAnsi="Sylfaen" w:cs="Arial CYR"/>
                <w:sz w:val="14"/>
                <w:szCs w:val="18"/>
                <w:lang w:val="ka-GE"/>
              </w:rPr>
              <w:t>02 04</w:t>
            </w:r>
          </w:p>
        </w:tc>
        <w:tc>
          <w:tcPr>
            <w:tcW w:w="3412" w:type="dxa"/>
            <w:tcBorders>
              <w:top w:val="nil"/>
              <w:left w:val="nil"/>
              <w:bottom w:val="single" w:sz="4" w:space="0" w:color="auto"/>
              <w:right w:val="single" w:sz="4" w:space="0" w:color="auto"/>
            </w:tcBorders>
            <w:shd w:val="clear" w:color="auto" w:fill="auto"/>
            <w:vAlign w:val="center"/>
          </w:tcPr>
          <w:p w14:paraId="7890899E" w14:textId="67B1BDF4" w:rsidR="0053452D" w:rsidRPr="00840D7C" w:rsidRDefault="0053452D" w:rsidP="000E3E97">
            <w:pPr>
              <w:spacing w:after="0" w:line="240" w:lineRule="auto"/>
              <w:rPr>
                <w:rFonts w:ascii="Sylfaen" w:hAnsi="Sylfaen" w:cs="Arial CYR"/>
                <w:b/>
                <w:color w:val="000000"/>
                <w:sz w:val="16"/>
                <w:szCs w:val="16"/>
                <w:lang w:val="ka-GE"/>
              </w:rPr>
            </w:pPr>
            <w:r w:rsidRPr="00840D7C">
              <w:rPr>
                <w:rFonts w:ascii="Sylfaen" w:hAnsi="Sylfaen" w:cs="Arial CYR"/>
                <w:b/>
                <w:color w:val="000000"/>
                <w:sz w:val="16"/>
                <w:szCs w:val="16"/>
                <w:lang w:val="ka-GE"/>
              </w:rPr>
              <w:t>მუნიციპალური ტრანსპორტის განვითარება</w:t>
            </w:r>
          </w:p>
        </w:tc>
        <w:tc>
          <w:tcPr>
            <w:tcW w:w="1260" w:type="dxa"/>
            <w:tcBorders>
              <w:top w:val="nil"/>
              <w:left w:val="nil"/>
              <w:bottom w:val="single" w:sz="4" w:space="0" w:color="auto"/>
              <w:right w:val="single" w:sz="4" w:space="0" w:color="auto"/>
            </w:tcBorders>
            <w:shd w:val="clear" w:color="000000" w:fill="FFFFFF"/>
            <w:noWrap/>
            <w:vAlign w:val="bottom"/>
          </w:tcPr>
          <w:p w14:paraId="5BFC7512" w14:textId="09CCB048" w:rsidR="0053452D" w:rsidRPr="009E47DF" w:rsidRDefault="009E47DF" w:rsidP="000E3E97">
            <w:pPr>
              <w:spacing w:after="0" w:line="240" w:lineRule="auto"/>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9 171,7</w:t>
            </w:r>
          </w:p>
        </w:tc>
        <w:tc>
          <w:tcPr>
            <w:tcW w:w="1170" w:type="dxa"/>
            <w:tcBorders>
              <w:top w:val="nil"/>
              <w:left w:val="nil"/>
              <w:bottom w:val="single" w:sz="4" w:space="0" w:color="auto"/>
              <w:right w:val="single" w:sz="4" w:space="0" w:color="auto"/>
            </w:tcBorders>
            <w:shd w:val="clear" w:color="000000" w:fill="FFFFFF"/>
            <w:noWrap/>
            <w:vAlign w:val="bottom"/>
          </w:tcPr>
          <w:p w14:paraId="7F242B59" w14:textId="77777777" w:rsidR="0053452D" w:rsidRPr="00840D7C" w:rsidRDefault="0053452D" w:rsidP="000E3E97">
            <w:pPr>
              <w:spacing w:after="0" w:line="240" w:lineRule="auto"/>
              <w:rPr>
                <w:rFonts w:ascii="Sylfaen" w:eastAsia="Times New Roman" w:hAnsi="Sylfaen" w:cs="Calibri"/>
                <w:b/>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99FE02E" w14:textId="35513831" w:rsidR="0053452D" w:rsidRPr="00840D7C" w:rsidRDefault="003329A6" w:rsidP="00445E46">
            <w:pPr>
              <w:spacing w:after="0" w:line="240" w:lineRule="auto"/>
              <w:rPr>
                <w:rFonts w:ascii="Sylfaen" w:hAnsi="Sylfaen" w:cs="Calibri"/>
                <w:b/>
                <w:sz w:val="16"/>
                <w:szCs w:val="16"/>
                <w:lang w:val="ka-GE"/>
              </w:rPr>
            </w:pPr>
            <w:r>
              <w:rPr>
                <w:rFonts w:ascii="Sylfaen" w:hAnsi="Sylfaen" w:cs="Calibri"/>
                <w:b/>
                <w:sz w:val="16"/>
                <w:szCs w:val="16"/>
                <w:lang w:val="ka-GE"/>
              </w:rPr>
              <w:t>2 120,0</w:t>
            </w:r>
          </w:p>
        </w:tc>
        <w:tc>
          <w:tcPr>
            <w:tcW w:w="1170" w:type="dxa"/>
            <w:tcBorders>
              <w:top w:val="nil"/>
              <w:left w:val="nil"/>
              <w:bottom w:val="single" w:sz="4" w:space="0" w:color="auto"/>
              <w:right w:val="single" w:sz="4" w:space="0" w:color="auto"/>
            </w:tcBorders>
            <w:shd w:val="clear" w:color="000000" w:fill="FFFFFF"/>
            <w:noWrap/>
            <w:vAlign w:val="bottom"/>
          </w:tcPr>
          <w:p w14:paraId="75681F72" w14:textId="77777777" w:rsidR="0053452D" w:rsidRPr="00840D7C" w:rsidRDefault="0053452D" w:rsidP="000E3E97">
            <w:pPr>
              <w:spacing w:after="0" w:line="240" w:lineRule="auto"/>
              <w:rPr>
                <w:rFonts w:ascii="Sylfaen" w:eastAsia="Times New Roman" w:hAnsi="Sylfaen" w:cs="Calibri"/>
                <w:b/>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368B5758" w14:textId="4ADDA419" w:rsidR="0053452D" w:rsidRPr="003329A6" w:rsidRDefault="003329A6" w:rsidP="00842DD6">
            <w:pPr>
              <w:spacing w:after="0" w:line="240" w:lineRule="auto"/>
              <w:rPr>
                <w:rFonts w:ascii="Sylfaen" w:hAnsi="Sylfaen" w:cs="Calibri"/>
                <w:b/>
                <w:sz w:val="16"/>
                <w:szCs w:val="16"/>
                <w:lang w:val="ka-GE"/>
              </w:rPr>
            </w:pPr>
            <w:r>
              <w:rPr>
                <w:rFonts w:ascii="Sylfaen" w:hAnsi="Sylfaen" w:cs="Calibri"/>
                <w:b/>
                <w:sz w:val="16"/>
                <w:szCs w:val="16"/>
                <w:lang w:val="ka-GE"/>
              </w:rPr>
              <w:t>2 230,2</w:t>
            </w:r>
          </w:p>
        </w:tc>
        <w:tc>
          <w:tcPr>
            <w:tcW w:w="1123" w:type="dxa"/>
            <w:tcBorders>
              <w:top w:val="nil"/>
              <w:left w:val="nil"/>
              <w:bottom w:val="single" w:sz="4" w:space="0" w:color="auto"/>
              <w:right w:val="single" w:sz="4" w:space="0" w:color="auto"/>
            </w:tcBorders>
            <w:shd w:val="clear" w:color="000000" w:fill="FFFFFF"/>
            <w:noWrap/>
            <w:vAlign w:val="bottom"/>
          </w:tcPr>
          <w:p w14:paraId="1AA2996C" w14:textId="77777777" w:rsidR="0053452D" w:rsidRPr="00840D7C" w:rsidRDefault="0053452D" w:rsidP="000E3E97">
            <w:pPr>
              <w:spacing w:after="0" w:line="240" w:lineRule="auto"/>
              <w:rPr>
                <w:rFonts w:ascii="Sylfaen" w:eastAsia="Times New Roman" w:hAnsi="Sylfaen" w:cs="Calibri"/>
                <w:b/>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AE47E87" w14:textId="6A76D919" w:rsidR="0053452D" w:rsidRPr="003329A6" w:rsidRDefault="003329A6" w:rsidP="00842DD6">
            <w:pPr>
              <w:spacing w:after="0" w:line="240" w:lineRule="auto"/>
              <w:rPr>
                <w:rFonts w:ascii="Sylfaen" w:hAnsi="Sylfaen" w:cs="Calibri"/>
                <w:b/>
                <w:sz w:val="16"/>
                <w:szCs w:val="16"/>
                <w:lang w:val="ka-GE"/>
              </w:rPr>
            </w:pPr>
            <w:r>
              <w:rPr>
                <w:rFonts w:ascii="Sylfaen" w:hAnsi="Sylfaen" w:cs="Calibri"/>
                <w:b/>
                <w:sz w:val="16"/>
                <w:szCs w:val="16"/>
                <w:lang w:val="ka-GE"/>
              </w:rPr>
              <w:t>2 342,5</w:t>
            </w:r>
          </w:p>
        </w:tc>
        <w:tc>
          <w:tcPr>
            <w:tcW w:w="1170" w:type="dxa"/>
            <w:tcBorders>
              <w:top w:val="nil"/>
              <w:left w:val="nil"/>
              <w:bottom w:val="single" w:sz="4" w:space="0" w:color="auto"/>
              <w:right w:val="single" w:sz="4" w:space="0" w:color="auto"/>
            </w:tcBorders>
            <w:shd w:val="clear" w:color="000000" w:fill="FFFFFF"/>
            <w:noWrap/>
            <w:vAlign w:val="bottom"/>
          </w:tcPr>
          <w:p w14:paraId="5AD6E705" w14:textId="77777777" w:rsidR="0053452D" w:rsidRPr="00840D7C" w:rsidRDefault="0053452D" w:rsidP="000E3E97">
            <w:pPr>
              <w:spacing w:after="0" w:line="240" w:lineRule="auto"/>
              <w:rPr>
                <w:rFonts w:ascii="Sylfaen" w:eastAsia="Times New Roman" w:hAnsi="Sylfaen" w:cs="Calibri"/>
                <w:b/>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1698CE7" w14:textId="63AC3EC5" w:rsidR="0053452D" w:rsidRPr="003329A6" w:rsidRDefault="003329A6" w:rsidP="00842DD6">
            <w:pPr>
              <w:spacing w:after="0" w:line="240" w:lineRule="auto"/>
              <w:rPr>
                <w:rFonts w:ascii="Sylfaen" w:hAnsi="Sylfaen" w:cs="Calibri"/>
                <w:b/>
                <w:sz w:val="16"/>
                <w:szCs w:val="16"/>
                <w:lang w:val="ka-GE"/>
              </w:rPr>
            </w:pPr>
            <w:r>
              <w:rPr>
                <w:rFonts w:ascii="Sylfaen" w:hAnsi="Sylfaen" w:cs="Calibri"/>
                <w:b/>
                <w:sz w:val="16"/>
                <w:szCs w:val="16"/>
                <w:lang w:val="ka-GE"/>
              </w:rPr>
              <w:t>2 472,9</w:t>
            </w:r>
          </w:p>
        </w:tc>
        <w:tc>
          <w:tcPr>
            <w:tcW w:w="1170" w:type="dxa"/>
            <w:tcBorders>
              <w:top w:val="nil"/>
              <w:left w:val="nil"/>
              <w:bottom w:val="single" w:sz="4" w:space="0" w:color="auto"/>
              <w:right w:val="single" w:sz="4" w:space="0" w:color="auto"/>
            </w:tcBorders>
            <w:shd w:val="clear" w:color="000000" w:fill="FFFFFF"/>
            <w:noWrap/>
            <w:vAlign w:val="bottom"/>
          </w:tcPr>
          <w:p w14:paraId="494F247A" w14:textId="77777777" w:rsidR="0053452D" w:rsidRPr="00840D7C" w:rsidRDefault="0053452D" w:rsidP="000E3E97">
            <w:pPr>
              <w:spacing w:after="0" w:line="240" w:lineRule="auto"/>
              <w:rPr>
                <w:rFonts w:ascii="Sylfaen" w:eastAsia="Times New Roman" w:hAnsi="Sylfaen" w:cs="Calibri"/>
                <w:b/>
                <w:color w:val="000000"/>
                <w:sz w:val="16"/>
                <w:szCs w:val="16"/>
                <w:lang w:val="ru-RU" w:eastAsia="ru-RU"/>
              </w:rPr>
            </w:pPr>
          </w:p>
        </w:tc>
      </w:tr>
      <w:tr w:rsidR="0053452D" w:rsidRPr="00DA7BCE" w14:paraId="4FA4E0F6" w14:textId="77777777" w:rsidTr="00DA7BCE">
        <w:trPr>
          <w:trHeight w:val="300"/>
        </w:trPr>
        <w:tc>
          <w:tcPr>
            <w:tcW w:w="595" w:type="dxa"/>
            <w:tcBorders>
              <w:top w:val="nil"/>
              <w:left w:val="single" w:sz="4" w:space="0" w:color="auto"/>
              <w:bottom w:val="single" w:sz="4" w:space="0" w:color="auto"/>
              <w:right w:val="single" w:sz="4" w:space="0" w:color="auto"/>
            </w:tcBorders>
            <w:shd w:val="clear" w:color="auto" w:fill="auto"/>
            <w:vAlign w:val="center"/>
          </w:tcPr>
          <w:p w14:paraId="5D52A4C5" w14:textId="1F038E53" w:rsidR="0053452D" w:rsidRPr="00DA7BCE" w:rsidRDefault="0053452D" w:rsidP="000E3E97">
            <w:pPr>
              <w:spacing w:after="0" w:line="240" w:lineRule="auto"/>
              <w:jc w:val="center"/>
              <w:rPr>
                <w:rFonts w:ascii="Sylfaen" w:hAnsi="Sylfaen" w:cs="Arial CYR"/>
                <w:sz w:val="14"/>
                <w:szCs w:val="18"/>
                <w:lang w:val="ka-GE"/>
              </w:rPr>
            </w:pPr>
            <w:r>
              <w:rPr>
                <w:rFonts w:ascii="Sylfaen" w:hAnsi="Sylfaen" w:cs="Arial CYR"/>
                <w:sz w:val="14"/>
                <w:szCs w:val="18"/>
                <w:lang w:val="ka-GE"/>
              </w:rPr>
              <w:t>02 04 01</w:t>
            </w:r>
          </w:p>
        </w:tc>
        <w:tc>
          <w:tcPr>
            <w:tcW w:w="3412" w:type="dxa"/>
            <w:tcBorders>
              <w:top w:val="nil"/>
              <w:left w:val="nil"/>
              <w:bottom w:val="single" w:sz="4" w:space="0" w:color="auto"/>
              <w:right w:val="single" w:sz="4" w:space="0" w:color="auto"/>
            </w:tcBorders>
            <w:shd w:val="clear" w:color="auto" w:fill="auto"/>
            <w:vAlign w:val="center"/>
          </w:tcPr>
          <w:p w14:paraId="46880098" w14:textId="2BC2B941" w:rsidR="0053452D" w:rsidRPr="00A511A8" w:rsidRDefault="0053452D" w:rsidP="000E3E97">
            <w:pPr>
              <w:spacing w:after="0" w:line="240" w:lineRule="auto"/>
              <w:rPr>
                <w:rFonts w:ascii="Sylfaen" w:hAnsi="Sylfaen" w:cs="Arial CYR"/>
                <w:color w:val="000000"/>
                <w:sz w:val="16"/>
                <w:szCs w:val="16"/>
                <w:lang w:val="ka-GE"/>
              </w:rPr>
            </w:pPr>
            <w:r>
              <w:rPr>
                <w:rFonts w:ascii="Sylfaen" w:hAnsi="Sylfaen" w:cs="Arial CYR"/>
                <w:color w:val="000000"/>
                <w:sz w:val="16"/>
                <w:szCs w:val="16"/>
                <w:lang w:val="ka-GE"/>
              </w:rPr>
              <w:t>ა(ა)იპ ახალციხის მუნიციპალური ტრანსპორტი</w:t>
            </w:r>
          </w:p>
        </w:tc>
        <w:tc>
          <w:tcPr>
            <w:tcW w:w="1260" w:type="dxa"/>
            <w:tcBorders>
              <w:top w:val="nil"/>
              <w:left w:val="nil"/>
              <w:bottom w:val="single" w:sz="4" w:space="0" w:color="auto"/>
              <w:right w:val="single" w:sz="4" w:space="0" w:color="auto"/>
            </w:tcBorders>
            <w:shd w:val="clear" w:color="000000" w:fill="FFFFFF"/>
            <w:noWrap/>
            <w:vAlign w:val="bottom"/>
          </w:tcPr>
          <w:p w14:paraId="6A8B97B1" w14:textId="7A0A93F7" w:rsidR="0053452D" w:rsidRPr="009E47DF" w:rsidRDefault="009E47DF" w:rsidP="000E3E97">
            <w:pPr>
              <w:spacing w:after="0" w:line="240" w:lineRule="auto"/>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8 739,0</w:t>
            </w:r>
          </w:p>
        </w:tc>
        <w:tc>
          <w:tcPr>
            <w:tcW w:w="1170" w:type="dxa"/>
            <w:tcBorders>
              <w:top w:val="nil"/>
              <w:left w:val="nil"/>
              <w:bottom w:val="single" w:sz="4" w:space="0" w:color="auto"/>
              <w:right w:val="single" w:sz="4" w:space="0" w:color="auto"/>
            </w:tcBorders>
            <w:shd w:val="clear" w:color="000000" w:fill="FFFFFF"/>
            <w:noWrap/>
            <w:vAlign w:val="bottom"/>
          </w:tcPr>
          <w:p w14:paraId="08473E4A" w14:textId="77777777" w:rsidR="0053452D" w:rsidRPr="00BB18AC" w:rsidRDefault="0053452D" w:rsidP="000E3E97">
            <w:pPr>
              <w:spacing w:after="0" w:line="240" w:lineRule="auto"/>
              <w:rPr>
                <w:rFonts w:ascii="Sylfaen" w:eastAsia="Times New Roman" w:hAnsi="Sylfaen" w:cs="Calibri"/>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302D6052" w14:textId="12AE81BE" w:rsidR="0053452D" w:rsidRDefault="003329A6" w:rsidP="00F3622A">
            <w:pPr>
              <w:spacing w:after="0" w:line="240" w:lineRule="auto"/>
              <w:rPr>
                <w:rFonts w:ascii="Sylfaen" w:hAnsi="Sylfaen" w:cs="Calibri"/>
                <w:sz w:val="16"/>
                <w:szCs w:val="16"/>
                <w:lang w:val="ka-GE"/>
              </w:rPr>
            </w:pPr>
            <w:r>
              <w:rPr>
                <w:rFonts w:ascii="Sylfaen" w:hAnsi="Sylfaen" w:cs="Calibri"/>
                <w:sz w:val="16"/>
                <w:szCs w:val="16"/>
                <w:lang w:val="ka-GE"/>
              </w:rPr>
              <w:t>2 020,0</w:t>
            </w:r>
          </w:p>
        </w:tc>
        <w:tc>
          <w:tcPr>
            <w:tcW w:w="1170" w:type="dxa"/>
            <w:tcBorders>
              <w:top w:val="nil"/>
              <w:left w:val="nil"/>
              <w:bottom w:val="single" w:sz="4" w:space="0" w:color="auto"/>
              <w:right w:val="single" w:sz="4" w:space="0" w:color="auto"/>
            </w:tcBorders>
            <w:shd w:val="clear" w:color="000000" w:fill="FFFFFF"/>
            <w:noWrap/>
            <w:vAlign w:val="bottom"/>
          </w:tcPr>
          <w:p w14:paraId="57D4EF8C" w14:textId="77777777" w:rsidR="0053452D" w:rsidRPr="00DA7BCE" w:rsidRDefault="0053452D"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EF6ABD2" w14:textId="6E8DE870" w:rsidR="0053452D" w:rsidRDefault="003329A6" w:rsidP="003D574B">
            <w:pPr>
              <w:spacing w:after="0" w:line="240" w:lineRule="auto"/>
              <w:rPr>
                <w:rFonts w:ascii="Sylfaen" w:hAnsi="Sylfaen" w:cs="Calibri"/>
                <w:sz w:val="16"/>
                <w:szCs w:val="16"/>
                <w:lang w:val="ka-GE"/>
              </w:rPr>
            </w:pPr>
            <w:r>
              <w:rPr>
                <w:rFonts w:ascii="Sylfaen" w:hAnsi="Sylfaen" w:cs="Calibri"/>
                <w:sz w:val="16"/>
                <w:szCs w:val="16"/>
                <w:lang w:val="ka-GE"/>
              </w:rPr>
              <w:t>2 125,0</w:t>
            </w:r>
          </w:p>
        </w:tc>
        <w:tc>
          <w:tcPr>
            <w:tcW w:w="1123" w:type="dxa"/>
            <w:tcBorders>
              <w:top w:val="nil"/>
              <w:left w:val="nil"/>
              <w:bottom w:val="single" w:sz="4" w:space="0" w:color="auto"/>
              <w:right w:val="single" w:sz="4" w:space="0" w:color="auto"/>
            </w:tcBorders>
            <w:shd w:val="clear" w:color="000000" w:fill="FFFFFF"/>
            <w:noWrap/>
            <w:vAlign w:val="bottom"/>
          </w:tcPr>
          <w:p w14:paraId="782A6895" w14:textId="77777777" w:rsidR="0053452D" w:rsidRPr="00DA7BCE" w:rsidRDefault="0053452D"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DFB1F68" w14:textId="164BC8E2" w:rsidR="0053452D" w:rsidRDefault="003329A6" w:rsidP="009613EF">
            <w:pPr>
              <w:spacing w:after="0" w:line="240" w:lineRule="auto"/>
              <w:rPr>
                <w:rFonts w:ascii="Sylfaen" w:hAnsi="Sylfaen" w:cs="Calibri"/>
                <w:sz w:val="16"/>
                <w:szCs w:val="16"/>
                <w:lang w:val="ka-GE"/>
              </w:rPr>
            </w:pPr>
            <w:r>
              <w:rPr>
                <w:rFonts w:ascii="Sylfaen" w:hAnsi="Sylfaen" w:cs="Calibri"/>
                <w:sz w:val="16"/>
                <w:szCs w:val="16"/>
                <w:lang w:val="ka-GE"/>
              </w:rPr>
              <w:t>2 237,7</w:t>
            </w:r>
          </w:p>
        </w:tc>
        <w:tc>
          <w:tcPr>
            <w:tcW w:w="1170" w:type="dxa"/>
            <w:tcBorders>
              <w:top w:val="nil"/>
              <w:left w:val="nil"/>
              <w:bottom w:val="single" w:sz="4" w:space="0" w:color="auto"/>
              <w:right w:val="single" w:sz="4" w:space="0" w:color="auto"/>
            </w:tcBorders>
            <w:shd w:val="clear" w:color="000000" w:fill="FFFFFF"/>
            <w:noWrap/>
            <w:vAlign w:val="bottom"/>
          </w:tcPr>
          <w:p w14:paraId="75F0953F" w14:textId="77777777" w:rsidR="0053452D" w:rsidRPr="00DA7BCE" w:rsidRDefault="0053452D"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99A8222" w14:textId="11EBFDF2" w:rsidR="0053452D" w:rsidRDefault="003329A6" w:rsidP="00127DA6">
            <w:pPr>
              <w:spacing w:after="0" w:line="240" w:lineRule="auto"/>
              <w:rPr>
                <w:rFonts w:ascii="Sylfaen" w:hAnsi="Sylfaen" w:cs="Calibri"/>
                <w:sz w:val="16"/>
                <w:szCs w:val="16"/>
                <w:lang w:val="ka-GE"/>
              </w:rPr>
            </w:pPr>
            <w:r>
              <w:rPr>
                <w:rFonts w:ascii="Sylfaen" w:hAnsi="Sylfaen" w:cs="Calibri"/>
                <w:sz w:val="16"/>
                <w:szCs w:val="16"/>
                <w:lang w:val="ka-GE"/>
              </w:rPr>
              <w:t>2 356,3</w:t>
            </w:r>
          </w:p>
        </w:tc>
        <w:tc>
          <w:tcPr>
            <w:tcW w:w="1170" w:type="dxa"/>
            <w:tcBorders>
              <w:top w:val="nil"/>
              <w:left w:val="nil"/>
              <w:bottom w:val="single" w:sz="4" w:space="0" w:color="auto"/>
              <w:right w:val="single" w:sz="4" w:space="0" w:color="auto"/>
            </w:tcBorders>
            <w:shd w:val="clear" w:color="000000" w:fill="FFFFFF"/>
            <w:noWrap/>
            <w:vAlign w:val="bottom"/>
          </w:tcPr>
          <w:p w14:paraId="277F09BA" w14:textId="77777777" w:rsidR="0053452D" w:rsidRPr="00DA7BCE" w:rsidRDefault="0053452D" w:rsidP="000E3E97">
            <w:pPr>
              <w:spacing w:after="0" w:line="240" w:lineRule="auto"/>
              <w:rPr>
                <w:rFonts w:ascii="Sylfaen" w:eastAsia="Times New Roman" w:hAnsi="Sylfaen" w:cs="Calibri"/>
                <w:color w:val="000000"/>
                <w:sz w:val="16"/>
                <w:szCs w:val="16"/>
                <w:lang w:val="ru-RU" w:eastAsia="ru-RU"/>
              </w:rPr>
            </w:pPr>
          </w:p>
        </w:tc>
      </w:tr>
      <w:tr w:rsidR="00386490" w:rsidRPr="00DA7BCE" w14:paraId="6BCAD7B5" w14:textId="77777777" w:rsidTr="00095242">
        <w:trPr>
          <w:trHeight w:val="300"/>
        </w:trPr>
        <w:tc>
          <w:tcPr>
            <w:tcW w:w="595" w:type="dxa"/>
            <w:tcBorders>
              <w:top w:val="nil"/>
              <w:left w:val="single" w:sz="4" w:space="0" w:color="auto"/>
              <w:bottom w:val="single" w:sz="4" w:space="0" w:color="auto"/>
              <w:right w:val="single" w:sz="4" w:space="0" w:color="auto"/>
            </w:tcBorders>
            <w:shd w:val="clear" w:color="auto" w:fill="auto"/>
            <w:vAlign w:val="center"/>
          </w:tcPr>
          <w:p w14:paraId="0BAAB3FD" w14:textId="66DD71B9" w:rsidR="00386490" w:rsidRPr="00DA7BCE" w:rsidRDefault="00386490" w:rsidP="00386490">
            <w:pPr>
              <w:spacing w:after="0" w:line="240" w:lineRule="auto"/>
              <w:jc w:val="center"/>
              <w:rPr>
                <w:rFonts w:ascii="Sylfaen" w:hAnsi="Sylfaen" w:cs="Arial CYR"/>
                <w:sz w:val="14"/>
                <w:szCs w:val="18"/>
                <w:lang w:val="ka-GE"/>
              </w:rPr>
            </w:pPr>
            <w:r>
              <w:rPr>
                <w:rFonts w:ascii="Sylfaen" w:hAnsi="Sylfaen" w:cs="Arial CYR"/>
                <w:sz w:val="14"/>
                <w:szCs w:val="18"/>
                <w:lang w:val="ka-GE"/>
              </w:rPr>
              <w:t>02 04 02</w:t>
            </w:r>
          </w:p>
        </w:tc>
        <w:tc>
          <w:tcPr>
            <w:tcW w:w="3412" w:type="dxa"/>
            <w:tcBorders>
              <w:top w:val="nil"/>
              <w:left w:val="nil"/>
              <w:bottom w:val="single" w:sz="4" w:space="0" w:color="auto"/>
              <w:right w:val="single" w:sz="4" w:space="0" w:color="auto"/>
            </w:tcBorders>
            <w:shd w:val="clear" w:color="auto" w:fill="auto"/>
            <w:vAlign w:val="center"/>
          </w:tcPr>
          <w:p w14:paraId="2EC799F9" w14:textId="675EF63D" w:rsidR="00386490" w:rsidRPr="00A511A8" w:rsidRDefault="00386490" w:rsidP="00386490">
            <w:pPr>
              <w:spacing w:after="0" w:line="240" w:lineRule="auto"/>
              <w:rPr>
                <w:rFonts w:ascii="Sylfaen" w:hAnsi="Sylfaen" w:cs="Arial CYR"/>
                <w:color w:val="000000"/>
                <w:sz w:val="16"/>
                <w:szCs w:val="16"/>
                <w:lang w:val="ka-GE"/>
              </w:rPr>
            </w:pPr>
            <w:r>
              <w:rPr>
                <w:rFonts w:ascii="Sylfaen" w:hAnsi="Sylfaen" w:cs="Arial CYR"/>
                <w:color w:val="000000"/>
                <w:sz w:val="16"/>
                <w:szCs w:val="16"/>
                <w:lang w:val="ka-GE"/>
              </w:rPr>
              <w:t>მუნიციპალური ტრანსპორტის განახლება</w:t>
            </w:r>
          </w:p>
        </w:tc>
        <w:tc>
          <w:tcPr>
            <w:tcW w:w="1260" w:type="dxa"/>
            <w:tcBorders>
              <w:top w:val="nil"/>
              <w:left w:val="nil"/>
              <w:bottom w:val="single" w:sz="4" w:space="0" w:color="auto"/>
              <w:right w:val="single" w:sz="4" w:space="0" w:color="auto"/>
            </w:tcBorders>
            <w:shd w:val="clear" w:color="000000" w:fill="FFFFFF"/>
            <w:noWrap/>
            <w:vAlign w:val="bottom"/>
          </w:tcPr>
          <w:p w14:paraId="3A6AAD9D" w14:textId="50A6CF8C" w:rsidR="00386490" w:rsidRPr="009E47DF" w:rsidRDefault="009E47DF" w:rsidP="00386490">
            <w:pPr>
              <w:spacing w:after="0" w:line="240" w:lineRule="auto"/>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432,7</w:t>
            </w:r>
          </w:p>
        </w:tc>
        <w:tc>
          <w:tcPr>
            <w:tcW w:w="1170" w:type="dxa"/>
            <w:tcBorders>
              <w:top w:val="nil"/>
              <w:left w:val="nil"/>
              <w:bottom w:val="single" w:sz="4" w:space="0" w:color="auto"/>
              <w:right w:val="single" w:sz="4" w:space="0" w:color="auto"/>
            </w:tcBorders>
            <w:shd w:val="clear" w:color="000000" w:fill="FFFFFF"/>
            <w:noWrap/>
            <w:vAlign w:val="bottom"/>
          </w:tcPr>
          <w:p w14:paraId="299336CE" w14:textId="77777777" w:rsidR="00386490" w:rsidRPr="00BB18AC" w:rsidRDefault="00386490" w:rsidP="00386490">
            <w:pPr>
              <w:spacing w:after="0" w:line="240" w:lineRule="auto"/>
              <w:rPr>
                <w:rFonts w:ascii="Sylfaen" w:eastAsia="Times New Roman" w:hAnsi="Sylfaen" w:cs="Calibri"/>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FAA3D5A" w14:textId="05B9A0C4" w:rsidR="00386490" w:rsidRDefault="003329A6" w:rsidP="00386490">
            <w:pPr>
              <w:spacing w:after="0" w:line="240" w:lineRule="auto"/>
              <w:rPr>
                <w:rFonts w:ascii="Sylfaen" w:hAnsi="Sylfaen" w:cs="Calibri"/>
                <w:sz w:val="16"/>
                <w:szCs w:val="16"/>
                <w:lang w:val="ka-GE"/>
              </w:rPr>
            </w:pPr>
            <w:r>
              <w:rPr>
                <w:rFonts w:ascii="Sylfaen" w:hAnsi="Sylfaen" w:cs="Calibri"/>
                <w:sz w:val="16"/>
                <w:szCs w:val="16"/>
                <w:lang w:val="ka-GE"/>
              </w:rPr>
              <w:t>10</w:t>
            </w:r>
            <w:r w:rsidR="00386490">
              <w:rPr>
                <w:rFonts w:ascii="Sylfaen" w:hAnsi="Sylfaen" w:cs="Calibri"/>
                <w:sz w:val="16"/>
                <w:szCs w:val="16"/>
                <w:lang w:val="ka-GE"/>
              </w:rPr>
              <w:t>0,0</w:t>
            </w:r>
          </w:p>
        </w:tc>
        <w:tc>
          <w:tcPr>
            <w:tcW w:w="1170" w:type="dxa"/>
            <w:tcBorders>
              <w:top w:val="nil"/>
              <w:left w:val="nil"/>
              <w:bottom w:val="single" w:sz="4" w:space="0" w:color="auto"/>
              <w:right w:val="single" w:sz="4" w:space="0" w:color="auto"/>
            </w:tcBorders>
            <w:shd w:val="clear" w:color="000000" w:fill="FFFFFF"/>
            <w:noWrap/>
            <w:vAlign w:val="bottom"/>
          </w:tcPr>
          <w:p w14:paraId="1100683C" w14:textId="77777777" w:rsidR="00386490" w:rsidRPr="00DA7BCE" w:rsidRDefault="00386490" w:rsidP="00386490">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tcPr>
          <w:p w14:paraId="57AB84A9" w14:textId="7008F140" w:rsidR="00386490" w:rsidRDefault="003329A6" w:rsidP="00386490">
            <w:pPr>
              <w:spacing w:after="0" w:line="240" w:lineRule="auto"/>
              <w:rPr>
                <w:rFonts w:ascii="Sylfaen" w:hAnsi="Sylfaen" w:cs="Calibri"/>
                <w:sz w:val="16"/>
                <w:szCs w:val="16"/>
                <w:lang w:val="ka-GE"/>
              </w:rPr>
            </w:pPr>
            <w:r>
              <w:rPr>
                <w:rFonts w:ascii="Sylfaen" w:hAnsi="Sylfaen" w:cs="Calibri"/>
                <w:sz w:val="16"/>
                <w:szCs w:val="16"/>
                <w:lang w:val="ka-GE"/>
              </w:rPr>
              <w:t>105,2</w:t>
            </w:r>
          </w:p>
        </w:tc>
        <w:tc>
          <w:tcPr>
            <w:tcW w:w="1123" w:type="dxa"/>
            <w:tcBorders>
              <w:top w:val="nil"/>
              <w:left w:val="nil"/>
              <w:bottom w:val="single" w:sz="4" w:space="0" w:color="auto"/>
              <w:right w:val="single" w:sz="4" w:space="0" w:color="auto"/>
            </w:tcBorders>
            <w:shd w:val="clear" w:color="000000" w:fill="FFFFFF"/>
            <w:noWrap/>
          </w:tcPr>
          <w:p w14:paraId="6A0D3071" w14:textId="64017B82" w:rsidR="00386490" w:rsidRPr="00DA7BCE" w:rsidRDefault="00386490" w:rsidP="00386490">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tcPr>
          <w:p w14:paraId="17085238" w14:textId="6600584B" w:rsidR="00386490" w:rsidRDefault="003329A6" w:rsidP="00386490">
            <w:pPr>
              <w:spacing w:after="0" w:line="240" w:lineRule="auto"/>
              <w:rPr>
                <w:rFonts w:ascii="Sylfaen" w:hAnsi="Sylfaen" w:cs="Calibri"/>
                <w:sz w:val="16"/>
                <w:szCs w:val="16"/>
                <w:lang w:val="ka-GE"/>
              </w:rPr>
            </w:pPr>
            <w:r>
              <w:rPr>
                <w:rFonts w:ascii="Sylfaen" w:hAnsi="Sylfaen" w:cs="Calibri"/>
                <w:sz w:val="16"/>
                <w:szCs w:val="16"/>
                <w:lang w:val="ka-GE"/>
              </w:rPr>
              <w:t>110,8</w:t>
            </w:r>
          </w:p>
        </w:tc>
        <w:tc>
          <w:tcPr>
            <w:tcW w:w="1170" w:type="dxa"/>
            <w:tcBorders>
              <w:top w:val="nil"/>
              <w:left w:val="nil"/>
              <w:bottom w:val="single" w:sz="4" w:space="0" w:color="auto"/>
              <w:right w:val="single" w:sz="4" w:space="0" w:color="auto"/>
            </w:tcBorders>
            <w:shd w:val="clear" w:color="000000" w:fill="FFFFFF"/>
            <w:noWrap/>
          </w:tcPr>
          <w:p w14:paraId="3546E8CA" w14:textId="6E0AD80B" w:rsidR="00386490" w:rsidRPr="00DA7BCE" w:rsidRDefault="00386490" w:rsidP="00386490">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tcPr>
          <w:p w14:paraId="7C5D5AEE" w14:textId="418AE7EC" w:rsidR="00386490" w:rsidRDefault="003329A6" w:rsidP="00386490">
            <w:pPr>
              <w:spacing w:after="0" w:line="240" w:lineRule="auto"/>
              <w:rPr>
                <w:rFonts w:ascii="Sylfaen" w:hAnsi="Sylfaen" w:cs="Calibri"/>
                <w:sz w:val="16"/>
                <w:szCs w:val="16"/>
                <w:lang w:val="ka-GE"/>
              </w:rPr>
            </w:pPr>
            <w:r>
              <w:rPr>
                <w:rFonts w:ascii="Sylfaen" w:hAnsi="Sylfaen" w:cs="Calibri"/>
                <w:sz w:val="16"/>
                <w:szCs w:val="16"/>
                <w:lang w:val="ka-GE"/>
              </w:rPr>
              <w:t>116,7</w:t>
            </w:r>
          </w:p>
        </w:tc>
        <w:tc>
          <w:tcPr>
            <w:tcW w:w="1170" w:type="dxa"/>
            <w:tcBorders>
              <w:top w:val="nil"/>
              <w:left w:val="nil"/>
              <w:bottom w:val="single" w:sz="4" w:space="0" w:color="auto"/>
              <w:right w:val="single" w:sz="4" w:space="0" w:color="auto"/>
            </w:tcBorders>
            <w:shd w:val="clear" w:color="000000" w:fill="FFFFFF"/>
            <w:noWrap/>
            <w:vAlign w:val="bottom"/>
          </w:tcPr>
          <w:p w14:paraId="24765C97" w14:textId="77777777" w:rsidR="00386490" w:rsidRPr="00DA7BCE" w:rsidRDefault="00386490" w:rsidP="00386490">
            <w:pPr>
              <w:spacing w:after="0" w:line="240" w:lineRule="auto"/>
              <w:rPr>
                <w:rFonts w:ascii="Sylfaen" w:eastAsia="Times New Roman" w:hAnsi="Sylfaen" w:cs="Calibri"/>
                <w:color w:val="000000"/>
                <w:sz w:val="16"/>
                <w:szCs w:val="16"/>
                <w:lang w:val="ru-RU" w:eastAsia="ru-RU"/>
              </w:rPr>
            </w:pPr>
          </w:p>
        </w:tc>
      </w:tr>
      <w:tr w:rsidR="00E25889" w:rsidRPr="00DA7BCE" w14:paraId="547E8D46" w14:textId="77777777" w:rsidTr="00DA7BCE">
        <w:trPr>
          <w:trHeight w:val="300"/>
        </w:trPr>
        <w:tc>
          <w:tcPr>
            <w:tcW w:w="595" w:type="dxa"/>
            <w:tcBorders>
              <w:top w:val="nil"/>
              <w:left w:val="single" w:sz="4" w:space="0" w:color="auto"/>
              <w:bottom w:val="single" w:sz="4" w:space="0" w:color="auto"/>
              <w:right w:val="single" w:sz="4" w:space="0" w:color="auto"/>
            </w:tcBorders>
            <w:shd w:val="clear" w:color="000000" w:fill="FFFFFF"/>
            <w:vAlign w:val="center"/>
            <w:hideMark/>
          </w:tcPr>
          <w:p w14:paraId="442B3966" w14:textId="77777777" w:rsidR="00E25889" w:rsidRPr="00DA7BCE" w:rsidRDefault="00E25889" w:rsidP="000E3E97">
            <w:pPr>
              <w:spacing w:after="0" w:line="240" w:lineRule="auto"/>
              <w:jc w:val="center"/>
              <w:rPr>
                <w:rFonts w:ascii="Sylfaen" w:eastAsia="Times New Roman" w:hAnsi="Sylfaen" w:cs="Calibri"/>
                <w:b/>
                <w:bCs/>
                <w:color w:val="000000"/>
                <w:sz w:val="16"/>
                <w:szCs w:val="16"/>
                <w:lang w:val="ka-GE" w:eastAsia="ru-RU"/>
              </w:rPr>
            </w:pPr>
            <w:r w:rsidRPr="00DA7BCE">
              <w:rPr>
                <w:rFonts w:ascii="Sylfaen" w:eastAsia="Times New Roman" w:hAnsi="Sylfaen" w:cs="Calibri"/>
                <w:b/>
                <w:bCs/>
                <w:color w:val="000000"/>
                <w:sz w:val="16"/>
                <w:szCs w:val="16"/>
                <w:lang w:val="ru-RU" w:eastAsia="ru-RU"/>
              </w:rPr>
              <w:t>02 0</w:t>
            </w:r>
            <w:r w:rsidRPr="00DA7BCE">
              <w:rPr>
                <w:rFonts w:ascii="Sylfaen" w:eastAsia="Times New Roman" w:hAnsi="Sylfaen" w:cs="Calibri"/>
                <w:b/>
                <w:bCs/>
                <w:color w:val="000000"/>
                <w:sz w:val="16"/>
                <w:szCs w:val="16"/>
                <w:lang w:val="ka-GE" w:eastAsia="ru-RU"/>
              </w:rPr>
              <w:t>7</w:t>
            </w:r>
          </w:p>
        </w:tc>
        <w:tc>
          <w:tcPr>
            <w:tcW w:w="3412" w:type="dxa"/>
            <w:tcBorders>
              <w:top w:val="nil"/>
              <w:left w:val="nil"/>
              <w:bottom w:val="single" w:sz="4" w:space="0" w:color="auto"/>
              <w:right w:val="single" w:sz="4" w:space="0" w:color="auto"/>
            </w:tcBorders>
            <w:shd w:val="clear" w:color="000000" w:fill="FFFFFF"/>
            <w:vAlign w:val="center"/>
            <w:hideMark/>
          </w:tcPr>
          <w:p w14:paraId="4945D98B" w14:textId="61F50C65" w:rsidR="00E25889" w:rsidRPr="00A511A8" w:rsidRDefault="00E25889" w:rsidP="00A511A8">
            <w:pPr>
              <w:spacing w:after="0" w:line="240" w:lineRule="auto"/>
              <w:rPr>
                <w:rFonts w:ascii="Sylfaen" w:eastAsia="Times New Roman" w:hAnsi="Sylfaen" w:cs="Calibri"/>
                <w:b/>
                <w:bCs/>
                <w:color w:val="000000"/>
                <w:sz w:val="16"/>
                <w:szCs w:val="16"/>
                <w:lang w:val="ka-GE" w:eastAsia="ru-RU"/>
              </w:rPr>
            </w:pPr>
            <w:r w:rsidRPr="00DA7BCE">
              <w:rPr>
                <w:rFonts w:ascii="Sylfaen" w:eastAsia="Times New Roman" w:hAnsi="Sylfaen" w:cs="Calibri"/>
                <w:b/>
                <w:bCs/>
                <w:color w:val="000000"/>
                <w:sz w:val="16"/>
                <w:szCs w:val="16"/>
                <w:lang w:val="ru-RU" w:eastAsia="ru-RU"/>
              </w:rPr>
              <w:t xml:space="preserve">   კეთილმოწყობ</w:t>
            </w:r>
            <w:r w:rsidR="00A511A8">
              <w:rPr>
                <w:rFonts w:ascii="Sylfaen" w:eastAsia="Times New Roman" w:hAnsi="Sylfaen" w:cs="Calibri"/>
                <w:b/>
                <w:bCs/>
                <w:color w:val="000000"/>
                <w:sz w:val="16"/>
                <w:szCs w:val="16"/>
                <w:lang w:val="ka-GE" w:eastAsia="ru-RU"/>
              </w:rPr>
              <w:t>ა</w:t>
            </w:r>
          </w:p>
        </w:tc>
        <w:tc>
          <w:tcPr>
            <w:tcW w:w="1260" w:type="dxa"/>
            <w:tcBorders>
              <w:top w:val="nil"/>
              <w:left w:val="nil"/>
              <w:bottom w:val="single" w:sz="4" w:space="0" w:color="auto"/>
              <w:right w:val="single" w:sz="4" w:space="0" w:color="auto"/>
            </w:tcBorders>
            <w:shd w:val="clear" w:color="000000" w:fill="FFFFFF"/>
            <w:noWrap/>
            <w:vAlign w:val="bottom"/>
          </w:tcPr>
          <w:p w14:paraId="17B77B05" w14:textId="51683AC3" w:rsidR="00E25889" w:rsidRPr="00FE2012" w:rsidRDefault="005E6F3D" w:rsidP="00F47FF3">
            <w:pPr>
              <w:spacing w:after="0" w:line="240" w:lineRule="auto"/>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10 805,9</w:t>
            </w:r>
          </w:p>
        </w:tc>
        <w:tc>
          <w:tcPr>
            <w:tcW w:w="1170" w:type="dxa"/>
            <w:tcBorders>
              <w:top w:val="nil"/>
              <w:left w:val="nil"/>
              <w:bottom w:val="single" w:sz="4" w:space="0" w:color="auto"/>
              <w:right w:val="single" w:sz="4" w:space="0" w:color="auto"/>
            </w:tcBorders>
            <w:shd w:val="clear" w:color="000000" w:fill="FFFFFF"/>
            <w:noWrap/>
            <w:vAlign w:val="bottom"/>
          </w:tcPr>
          <w:p w14:paraId="74F73A44" w14:textId="77777777" w:rsidR="00E25889" w:rsidRPr="00BB18AC" w:rsidRDefault="00E25889" w:rsidP="000E3E97">
            <w:pPr>
              <w:spacing w:after="0" w:line="240" w:lineRule="auto"/>
              <w:rPr>
                <w:rFonts w:ascii="Sylfaen" w:eastAsia="Times New Roman" w:hAnsi="Sylfaen" w:cs="Calibri"/>
                <w:b/>
                <w:bCs/>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4B833F89" w14:textId="3E7BE7DD" w:rsidR="00E25889" w:rsidRPr="00445E46" w:rsidRDefault="003329A6" w:rsidP="00445E46">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2 498,0</w:t>
            </w:r>
          </w:p>
        </w:tc>
        <w:tc>
          <w:tcPr>
            <w:tcW w:w="1170" w:type="dxa"/>
            <w:tcBorders>
              <w:top w:val="nil"/>
              <w:left w:val="nil"/>
              <w:bottom w:val="single" w:sz="4" w:space="0" w:color="auto"/>
              <w:right w:val="single" w:sz="4" w:space="0" w:color="auto"/>
            </w:tcBorders>
            <w:shd w:val="clear" w:color="000000" w:fill="FFFFFF"/>
            <w:noWrap/>
            <w:vAlign w:val="bottom"/>
          </w:tcPr>
          <w:p w14:paraId="052935ED"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9067FB2" w14:textId="543DFE62" w:rsidR="00E25889" w:rsidRPr="003329A6" w:rsidRDefault="003329A6" w:rsidP="00FD323B">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2 627,9</w:t>
            </w:r>
          </w:p>
        </w:tc>
        <w:tc>
          <w:tcPr>
            <w:tcW w:w="1123" w:type="dxa"/>
            <w:tcBorders>
              <w:top w:val="nil"/>
              <w:left w:val="nil"/>
              <w:bottom w:val="single" w:sz="4" w:space="0" w:color="auto"/>
              <w:right w:val="single" w:sz="4" w:space="0" w:color="auto"/>
            </w:tcBorders>
            <w:shd w:val="clear" w:color="000000" w:fill="FFFFFF"/>
            <w:noWrap/>
            <w:vAlign w:val="bottom"/>
          </w:tcPr>
          <w:p w14:paraId="295D84CA"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3BC0AE9" w14:textId="41F7C4F8" w:rsidR="00E25889" w:rsidRPr="00FE2012" w:rsidRDefault="003329A6" w:rsidP="00FD323B">
            <w:pPr>
              <w:spacing w:after="0" w:line="240" w:lineRule="auto"/>
              <w:rPr>
                <w:rFonts w:ascii="Sylfaen" w:eastAsia="Times New Roman" w:hAnsi="Sylfaen" w:cs="Calibri"/>
                <w:b/>
                <w:bCs/>
                <w:color w:val="000000"/>
                <w:sz w:val="16"/>
                <w:szCs w:val="16"/>
                <w:lang w:eastAsia="ru-RU"/>
              </w:rPr>
            </w:pPr>
            <w:r>
              <w:rPr>
                <w:rFonts w:ascii="Sylfaen" w:hAnsi="Sylfaen" w:cs="Calibri"/>
                <w:b/>
                <w:sz w:val="16"/>
                <w:szCs w:val="16"/>
                <w:lang w:val="ka-GE"/>
              </w:rPr>
              <w:t>2 767</w:t>
            </w:r>
            <w:r w:rsidR="00FE2012">
              <w:rPr>
                <w:rFonts w:ascii="Sylfaen" w:hAnsi="Sylfaen" w:cs="Calibri"/>
                <w:b/>
                <w:sz w:val="16"/>
                <w:szCs w:val="16"/>
              </w:rPr>
              <w:t>,</w:t>
            </w:r>
            <w:r w:rsidR="00FD323B">
              <w:rPr>
                <w:rFonts w:ascii="Sylfaen" w:hAnsi="Sylfaen" w:cs="Calibri"/>
                <w:b/>
                <w:sz w:val="16"/>
                <w:szCs w:val="16"/>
              </w:rPr>
              <w:t>2</w:t>
            </w:r>
          </w:p>
        </w:tc>
        <w:tc>
          <w:tcPr>
            <w:tcW w:w="1170" w:type="dxa"/>
            <w:tcBorders>
              <w:top w:val="nil"/>
              <w:left w:val="nil"/>
              <w:bottom w:val="single" w:sz="4" w:space="0" w:color="auto"/>
              <w:right w:val="single" w:sz="4" w:space="0" w:color="auto"/>
            </w:tcBorders>
            <w:shd w:val="clear" w:color="000000" w:fill="FFFFFF"/>
            <w:noWrap/>
            <w:vAlign w:val="bottom"/>
          </w:tcPr>
          <w:p w14:paraId="5FFB31BB"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42AFCFC4" w14:textId="426FCA88" w:rsidR="00E25889" w:rsidRPr="003329A6" w:rsidRDefault="003329A6" w:rsidP="00FD323B">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2 913,5</w:t>
            </w:r>
          </w:p>
        </w:tc>
        <w:tc>
          <w:tcPr>
            <w:tcW w:w="1170" w:type="dxa"/>
            <w:tcBorders>
              <w:top w:val="nil"/>
              <w:left w:val="nil"/>
              <w:bottom w:val="single" w:sz="4" w:space="0" w:color="auto"/>
              <w:right w:val="single" w:sz="4" w:space="0" w:color="auto"/>
            </w:tcBorders>
            <w:shd w:val="clear" w:color="000000" w:fill="FFFFFF"/>
            <w:noWrap/>
            <w:vAlign w:val="bottom"/>
          </w:tcPr>
          <w:p w14:paraId="6DC25D34"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r>
      <w:tr w:rsidR="00E25889" w:rsidRPr="00DA7BCE" w14:paraId="5619D021" w14:textId="77777777" w:rsidTr="00DA7BCE">
        <w:trPr>
          <w:trHeight w:val="300"/>
        </w:trPr>
        <w:tc>
          <w:tcPr>
            <w:tcW w:w="595" w:type="dxa"/>
            <w:tcBorders>
              <w:top w:val="nil"/>
              <w:left w:val="single" w:sz="4" w:space="0" w:color="auto"/>
              <w:bottom w:val="single" w:sz="4" w:space="0" w:color="auto"/>
              <w:right w:val="single" w:sz="4" w:space="0" w:color="auto"/>
            </w:tcBorders>
            <w:shd w:val="clear" w:color="auto" w:fill="auto"/>
            <w:vAlign w:val="center"/>
            <w:hideMark/>
          </w:tcPr>
          <w:p w14:paraId="15FE9A2A" w14:textId="77777777" w:rsidR="00E25889" w:rsidRPr="00DA7BCE" w:rsidRDefault="00E25889" w:rsidP="000E3E97">
            <w:pPr>
              <w:spacing w:after="0" w:line="240" w:lineRule="auto"/>
              <w:jc w:val="center"/>
              <w:rPr>
                <w:rFonts w:ascii="Sylfaen" w:eastAsia="Times New Roman" w:hAnsi="Sylfaen" w:cs="Calibri"/>
                <w:color w:val="000000"/>
                <w:sz w:val="16"/>
                <w:szCs w:val="16"/>
                <w:lang w:val="ru-RU" w:eastAsia="ru-RU"/>
              </w:rPr>
            </w:pPr>
            <w:r w:rsidRPr="00DA7BCE">
              <w:rPr>
                <w:rFonts w:ascii="Sylfaen" w:hAnsi="Sylfaen" w:cs="Arial CYR"/>
                <w:sz w:val="14"/>
                <w:szCs w:val="18"/>
                <w:lang w:val="ka-GE"/>
              </w:rPr>
              <w:t>02 07 01</w:t>
            </w:r>
          </w:p>
        </w:tc>
        <w:tc>
          <w:tcPr>
            <w:tcW w:w="3412" w:type="dxa"/>
            <w:tcBorders>
              <w:top w:val="nil"/>
              <w:left w:val="nil"/>
              <w:bottom w:val="single" w:sz="4" w:space="0" w:color="auto"/>
              <w:right w:val="single" w:sz="4" w:space="0" w:color="auto"/>
            </w:tcBorders>
            <w:shd w:val="clear" w:color="auto" w:fill="auto"/>
            <w:vAlign w:val="center"/>
            <w:hideMark/>
          </w:tcPr>
          <w:p w14:paraId="636CE7AA" w14:textId="77777777" w:rsidR="00E25889" w:rsidRPr="00A511A8" w:rsidRDefault="00E25889" w:rsidP="000E3E97">
            <w:pPr>
              <w:spacing w:after="0" w:line="240" w:lineRule="auto"/>
              <w:rPr>
                <w:rFonts w:ascii="Sylfaen" w:eastAsia="Times New Roman" w:hAnsi="Sylfaen" w:cs="Calibri"/>
                <w:color w:val="000000"/>
                <w:sz w:val="16"/>
                <w:szCs w:val="16"/>
                <w:lang w:val="ru-RU" w:eastAsia="ru-RU"/>
              </w:rPr>
            </w:pPr>
            <w:r w:rsidRPr="00A511A8">
              <w:rPr>
                <w:rFonts w:ascii="Sylfaen" w:hAnsi="Sylfaen" w:cs="Arial CYR"/>
                <w:color w:val="000000"/>
                <w:sz w:val="16"/>
                <w:szCs w:val="16"/>
                <w:lang w:val="ka-GE"/>
              </w:rPr>
              <w:t>საკადასტრო აზომვითი ნახაზები, ესკიზებისა და სახარჯთაღრიცხვო დოკუმენტაციის შედგენა</w:t>
            </w:r>
          </w:p>
        </w:tc>
        <w:tc>
          <w:tcPr>
            <w:tcW w:w="1260" w:type="dxa"/>
            <w:tcBorders>
              <w:top w:val="nil"/>
              <w:left w:val="nil"/>
              <w:bottom w:val="single" w:sz="4" w:space="0" w:color="auto"/>
              <w:right w:val="single" w:sz="4" w:space="0" w:color="auto"/>
            </w:tcBorders>
            <w:shd w:val="clear" w:color="000000" w:fill="FFFFFF"/>
            <w:noWrap/>
            <w:vAlign w:val="bottom"/>
          </w:tcPr>
          <w:p w14:paraId="64005D9E" w14:textId="1628AE4F" w:rsidR="00E25889" w:rsidRPr="00DA7BCE" w:rsidRDefault="005E6F3D" w:rsidP="00F47FF3">
            <w:pPr>
              <w:spacing w:after="0" w:line="240" w:lineRule="auto"/>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2 803,4</w:t>
            </w:r>
          </w:p>
        </w:tc>
        <w:tc>
          <w:tcPr>
            <w:tcW w:w="1170" w:type="dxa"/>
            <w:tcBorders>
              <w:top w:val="nil"/>
              <w:left w:val="nil"/>
              <w:bottom w:val="single" w:sz="4" w:space="0" w:color="auto"/>
              <w:right w:val="single" w:sz="4" w:space="0" w:color="auto"/>
            </w:tcBorders>
            <w:shd w:val="clear" w:color="000000" w:fill="FFFFFF"/>
            <w:noWrap/>
            <w:vAlign w:val="bottom"/>
          </w:tcPr>
          <w:p w14:paraId="7D144FB6" w14:textId="77777777" w:rsidR="00E25889" w:rsidRPr="00BB18AC" w:rsidRDefault="00E25889" w:rsidP="000E3E97">
            <w:pPr>
              <w:spacing w:after="0" w:line="240" w:lineRule="auto"/>
              <w:rPr>
                <w:rFonts w:ascii="Sylfaen" w:eastAsia="Times New Roman" w:hAnsi="Sylfaen" w:cs="Calibri"/>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F42E6BE" w14:textId="5D8D395C" w:rsidR="00E25889" w:rsidRPr="00B762B3" w:rsidRDefault="003329A6" w:rsidP="00445E46">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648</w:t>
            </w:r>
            <w:r w:rsidR="00FE2012">
              <w:rPr>
                <w:rFonts w:ascii="Sylfaen" w:hAnsi="Sylfaen" w:cs="Calibri"/>
                <w:sz w:val="16"/>
                <w:szCs w:val="16"/>
              </w:rPr>
              <w:t>,0</w:t>
            </w:r>
          </w:p>
        </w:tc>
        <w:tc>
          <w:tcPr>
            <w:tcW w:w="1170" w:type="dxa"/>
            <w:tcBorders>
              <w:top w:val="nil"/>
              <w:left w:val="nil"/>
              <w:bottom w:val="single" w:sz="4" w:space="0" w:color="auto"/>
              <w:right w:val="single" w:sz="4" w:space="0" w:color="auto"/>
            </w:tcBorders>
            <w:shd w:val="clear" w:color="000000" w:fill="FFFFFF"/>
            <w:noWrap/>
            <w:vAlign w:val="bottom"/>
          </w:tcPr>
          <w:p w14:paraId="149AB09D"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D76233F" w14:textId="672B9EBF" w:rsidR="00E25889" w:rsidRPr="003329A6" w:rsidRDefault="003329A6" w:rsidP="00FD323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681,7</w:t>
            </w:r>
          </w:p>
        </w:tc>
        <w:tc>
          <w:tcPr>
            <w:tcW w:w="1123" w:type="dxa"/>
            <w:tcBorders>
              <w:top w:val="nil"/>
              <w:left w:val="nil"/>
              <w:bottom w:val="single" w:sz="4" w:space="0" w:color="auto"/>
              <w:right w:val="single" w:sz="4" w:space="0" w:color="auto"/>
            </w:tcBorders>
            <w:shd w:val="clear" w:color="000000" w:fill="FFFFFF"/>
            <w:noWrap/>
            <w:vAlign w:val="bottom"/>
          </w:tcPr>
          <w:p w14:paraId="0832E1CF"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30D8556" w14:textId="632C5E34" w:rsidR="00E25889" w:rsidRPr="003329A6" w:rsidRDefault="003329A6" w:rsidP="00FD323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717,8</w:t>
            </w:r>
          </w:p>
        </w:tc>
        <w:tc>
          <w:tcPr>
            <w:tcW w:w="1170" w:type="dxa"/>
            <w:tcBorders>
              <w:top w:val="nil"/>
              <w:left w:val="nil"/>
              <w:bottom w:val="single" w:sz="4" w:space="0" w:color="auto"/>
              <w:right w:val="single" w:sz="4" w:space="0" w:color="auto"/>
            </w:tcBorders>
            <w:shd w:val="clear" w:color="000000" w:fill="FFFFFF"/>
            <w:noWrap/>
            <w:vAlign w:val="bottom"/>
          </w:tcPr>
          <w:p w14:paraId="58C1047D"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7FD61DDA" w14:textId="32E77512" w:rsidR="00E25889" w:rsidRPr="003329A6" w:rsidRDefault="003329A6" w:rsidP="00FD323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755,9</w:t>
            </w:r>
          </w:p>
        </w:tc>
        <w:tc>
          <w:tcPr>
            <w:tcW w:w="1170" w:type="dxa"/>
            <w:tcBorders>
              <w:top w:val="nil"/>
              <w:left w:val="nil"/>
              <w:bottom w:val="single" w:sz="4" w:space="0" w:color="auto"/>
              <w:right w:val="single" w:sz="4" w:space="0" w:color="auto"/>
            </w:tcBorders>
            <w:shd w:val="clear" w:color="000000" w:fill="FFFFFF"/>
            <w:noWrap/>
            <w:vAlign w:val="bottom"/>
          </w:tcPr>
          <w:p w14:paraId="54442A5B"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r>
      <w:tr w:rsidR="00E25889" w:rsidRPr="00DA7BCE" w14:paraId="3DDDB8C3" w14:textId="77777777" w:rsidTr="00DA7BCE">
        <w:trPr>
          <w:trHeight w:val="300"/>
        </w:trPr>
        <w:tc>
          <w:tcPr>
            <w:tcW w:w="595" w:type="dxa"/>
            <w:tcBorders>
              <w:top w:val="nil"/>
              <w:left w:val="single" w:sz="4" w:space="0" w:color="auto"/>
              <w:bottom w:val="single" w:sz="4" w:space="0" w:color="auto"/>
              <w:right w:val="single" w:sz="4" w:space="0" w:color="auto"/>
            </w:tcBorders>
            <w:shd w:val="clear" w:color="auto" w:fill="auto"/>
            <w:vAlign w:val="center"/>
            <w:hideMark/>
          </w:tcPr>
          <w:p w14:paraId="3752717C" w14:textId="77777777" w:rsidR="00E25889" w:rsidRPr="00DA7BCE" w:rsidRDefault="00E25889" w:rsidP="000E3E97">
            <w:pPr>
              <w:spacing w:after="0" w:line="240" w:lineRule="auto"/>
              <w:jc w:val="center"/>
              <w:rPr>
                <w:rFonts w:ascii="Sylfaen" w:eastAsia="Times New Roman" w:hAnsi="Sylfaen" w:cs="Calibri"/>
                <w:color w:val="000000"/>
                <w:sz w:val="16"/>
                <w:szCs w:val="16"/>
                <w:lang w:val="ru-RU" w:eastAsia="ru-RU"/>
              </w:rPr>
            </w:pPr>
            <w:r w:rsidRPr="00DA7BCE">
              <w:rPr>
                <w:rFonts w:ascii="Sylfaen" w:hAnsi="Sylfaen" w:cs="Arial CYR"/>
                <w:sz w:val="14"/>
                <w:szCs w:val="18"/>
                <w:lang w:val="ka-GE"/>
              </w:rPr>
              <w:t>02 07 02</w:t>
            </w:r>
          </w:p>
        </w:tc>
        <w:tc>
          <w:tcPr>
            <w:tcW w:w="3412" w:type="dxa"/>
            <w:tcBorders>
              <w:top w:val="nil"/>
              <w:left w:val="nil"/>
              <w:bottom w:val="single" w:sz="4" w:space="0" w:color="auto"/>
              <w:right w:val="single" w:sz="4" w:space="0" w:color="auto"/>
            </w:tcBorders>
            <w:shd w:val="clear" w:color="auto" w:fill="auto"/>
            <w:vAlign w:val="center"/>
            <w:hideMark/>
          </w:tcPr>
          <w:p w14:paraId="70D8604F" w14:textId="6D0A2CD0" w:rsidR="00E25889" w:rsidRPr="00A511A8" w:rsidRDefault="00E25889" w:rsidP="00A511A8">
            <w:pPr>
              <w:spacing w:after="0" w:line="240" w:lineRule="auto"/>
              <w:rPr>
                <w:rFonts w:ascii="Sylfaen" w:eastAsia="Times New Roman" w:hAnsi="Sylfaen" w:cs="Calibri"/>
                <w:color w:val="000000"/>
                <w:sz w:val="16"/>
                <w:szCs w:val="16"/>
                <w:lang w:val="ru-RU" w:eastAsia="ru-RU"/>
              </w:rPr>
            </w:pPr>
            <w:r w:rsidRPr="00A511A8">
              <w:rPr>
                <w:rFonts w:ascii="Sylfaen" w:hAnsi="Sylfaen" w:cs="Arial CYR"/>
                <w:color w:val="000000"/>
                <w:sz w:val="16"/>
                <w:szCs w:val="16"/>
                <w:lang w:val="ka-GE"/>
              </w:rPr>
              <w:t>შენობების</w:t>
            </w:r>
            <w:r w:rsidR="00A511A8">
              <w:rPr>
                <w:rFonts w:ascii="Sylfaen" w:hAnsi="Sylfaen" w:cs="Arial CYR"/>
                <w:color w:val="000000"/>
                <w:sz w:val="16"/>
                <w:szCs w:val="16"/>
                <w:lang w:val="ka-GE"/>
              </w:rPr>
              <w:t>,</w:t>
            </w:r>
            <w:r w:rsidRPr="00A511A8">
              <w:rPr>
                <w:rFonts w:ascii="Sylfaen" w:hAnsi="Sylfaen" w:cs="Arial CYR"/>
                <w:color w:val="000000"/>
                <w:sz w:val="16"/>
                <w:szCs w:val="16"/>
                <w:lang w:val="ka-GE"/>
              </w:rPr>
              <w:t xml:space="preserve"> ფასადების</w:t>
            </w:r>
            <w:r w:rsidR="00A511A8">
              <w:rPr>
                <w:rFonts w:ascii="Sylfaen" w:hAnsi="Sylfaen" w:cs="Arial CYR"/>
                <w:color w:val="000000"/>
                <w:sz w:val="16"/>
                <w:szCs w:val="16"/>
                <w:lang w:val="ka-GE"/>
              </w:rPr>
              <w:t xml:space="preserve"> </w:t>
            </w:r>
            <w:r w:rsidRPr="00A511A8">
              <w:rPr>
                <w:rFonts w:ascii="Sylfaen" w:hAnsi="Sylfaen" w:cs="Arial CYR"/>
                <w:color w:val="000000"/>
                <w:sz w:val="16"/>
                <w:szCs w:val="16"/>
                <w:lang w:val="ka-GE"/>
              </w:rPr>
              <w:t xml:space="preserve"> და სახურავების რეაბილიტაცია</w:t>
            </w:r>
          </w:p>
        </w:tc>
        <w:tc>
          <w:tcPr>
            <w:tcW w:w="1260" w:type="dxa"/>
            <w:tcBorders>
              <w:top w:val="nil"/>
              <w:left w:val="nil"/>
              <w:bottom w:val="single" w:sz="4" w:space="0" w:color="auto"/>
              <w:right w:val="single" w:sz="4" w:space="0" w:color="auto"/>
            </w:tcBorders>
            <w:shd w:val="clear" w:color="000000" w:fill="FFFFFF"/>
            <w:noWrap/>
            <w:vAlign w:val="bottom"/>
          </w:tcPr>
          <w:p w14:paraId="37F3B4BB" w14:textId="649C5285" w:rsidR="00E25889" w:rsidRPr="00DA7BCE" w:rsidRDefault="005E6F3D" w:rsidP="00845D96">
            <w:pPr>
              <w:spacing w:after="0" w:line="240" w:lineRule="auto"/>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2 595,8</w:t>
            </w:r>
          </w:p>
        </w:tc>
        <w:tc>
          <w:tcPr>
            <w:tcW w:w="1170" w:type="dxa"/>
            <w:tcBorders>
              <w:top w:val="nil"/>
              <w:left w:val="nil"/>
              <w:bottom w:val="single" w:sz="4" w:space="0" w:color="auto"/>
              <w:right w:val="single" w:sz="4" w:space="0" w:color="auto"/>
            </w:tcBorders>
            <w:shd w:val="clear" w:color="000000" w:fill="FFFFFF"/>
            <w:noWrap/>
            <w:vAlign w:val="bottom"/>
          </w:tcPr>
          <w:p w14:paraId="1B69317E" w14:textId="77777777" w:rsidR="00E25889" w:rsidRPr="00BB18AC" w:rsidRDefault="00E25889" w:rsidP="000E3E97">
            <w:pPr>
              <w:spacing w:after="0" w:line="240" w:lineRule="auto"/>
              <w:rPr>
                <w:rFonts w:ascii="Sylfaen" w:eastAsia="Times New Roman" w:hAnsi="Sylfaen" w:cs="Calibri"/>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D9C7429" w14:textId="04CDCB99" w:rsidR="00E25889" w:rsidRPr="003E273E" w:rsidRDefault="003329A6" w:rsidP="003E273E">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600</w:t>
            </w:r>
            <w:r w:rsidR="0053085F">
              <w:rPr>
                <w:rFonts w:ascii="Sylfaen" w:hAnsi="Sylfaen" w:cs="Calibri"/>
                <w:sz w:val="16"/>
                <w:szCs w:val="16"/>
              </w:rPr>
              <w:t>,</w:t>
            </w:r>
            <w:r w:rsidR="003E273E">
              <w:rPr>
                <w:rFonts w:ascii="Sylfaen" w:hAnsi="Sylfaen" w:cs="Calibri"/>
                <w:sz w:val="16"/>
                <w:szCs w:val="16"/>
                <w:lang w:val="ka-GE"/>
              </w:rPr>
              <w:t>0</w:t>
            </w:r>
          </w:p>
        </w:tc>
        <w:tc>
          <w:tcPr>
            <w:tcW w:w="1170" w:type="dxa"/>
            <w:tcBorders>
              <w:top w:val="nil"/>
              <w:left w:val="nil"/>
              <w:bottom w:val="single" w:sz="4" w:space="0" w:color="auto"/>
              <w:right w:val="single" w:sz="4" w:space="0" w:color="auto"/>
            </w:tcBorders>
            <w:shd w:val="clear" w:color="000000" w:fill="FFFFFF"/>
            <w:noWrap/>
            <w:vAlign w:val="bottom"/>
          </w:tcPr>
          <w:p w14:paraId="66210403"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BA3CCFF" w14:textId="3A936913" w:rsidR="00E25889" w:rsidRPr="003329A6" w:rsidRDefault="003329A6" w:rsidP="00FD323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631,2</w:t>
            </w:r>
          </w:p>
        </w:tc>
        <w:tc>
          <w:tcPr>
            <w:tcW w:w="1123" w:type="dxa"/>
            <w:tcBorders>
              <w:top w:val="nil"/>
              <w:left w:val="nil"/>
              <w:bottom w:val="single" w:sz="4" w:space="0" w:color="auto"/>
              <w:right w:val="single" w:sz="4" w:space="0" w:color="auto"/>
            </w:tcBorders>
            <w:shd w:val="clear" w:color="000000" w:fill="FFFFFF"/>
            <w:noWrap/>
            <w:vAlign w:val="bottom"/>
          </w:tcPr>
          <w:p w14:paraId="75FC074F"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0B15623" w14:textId="6097AED1" w:rsidR="00E25889" w:rsidRPr="003329A6" w:rsidRDefault="003329A6" w:rsidP="00FD323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664,7</w:t>
            </w:r>
          </w:p>
        </w:tc>
        <w:tc>
          <w:tcPr>
            <w:tcW w:w="1170" w:type="dxa"/>
            <w:tcBorders>
              <w:top w:val="nil"/>
              <w:left w:val="nil"/>
              <w:bottom w:val="single" w:sz="4" w:space="0" w:color="auto"/>
              <w:right w:val="single" w:sz="4" w:space="0" w:color="auto"/>
            </w:tcBorders>
            <w:shd w:val="clear" w:color="000000" w:fill="FFFFFF"/>
            <w:noWrap/>
            <w:vAlign w:val="bottom"/>
          </w:tcPr>
          <w:p w14:paraId="0E42610C"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391C527" w14:textId="79AEC9BB" w:rsidR="00E25889" w:rsidRPr="003329A6" w:rsidRDefault="003329A6" w:rsidP="00FD323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699,9</w:t>
            </w:r>
          </w:p>
        </w:tc>
        <w:tc>
          <w:tcPr>
            <w:tcW w:w="1170" w:type="dxa"/>
            <w:tcBorders>
              <w:top w:val="nil"/>
              <w:left w:val="nil"/>
              <w:bottom w:val="single" w:sz="4" w:space="0" w:color="auto"/>
              <w:right w:val="single" w:sz="4" w:space="0" w:color="auto"/>
            </w:tcBorders>
            <w:shd w:val="clear" w:color="000000" w:fill="FFFFFF"/>
            <w:noWrap/>
            <w:vAlign w:val="bottom"/>
          </w:tcPr>
          <w:p w14:paraId="2A45410F"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r>
      <w:tr w:rsidR="00E25889" w:rsidRPr="00DA7BCE" w14:paraId="60BC5911" w14:textId="77777777" w:rsidTr="00DA7BCE">
        <w:trPr>
          <w:trHeight w:val="300"/>
        </w:trPr>
        <w:tc>
          <w:tcPr>
            <w:tcW w:w="595" w:type="dxa"/>
            <w:tcBorders>
              <w:top w:val="nil"/>
              <w:left w:val="single" w:sz="4" w:space="0" w:color="auto"/>
              <w:bottom w:val="single" w:sz="4" w:space="0" w:color="auto"/>
              <w:right w:val="single" w:sz="4" w:space="0" w:color="auto"/>
            </w:tcBorders>
            <w:shd w:val="clear" w:color="auto" w:fill="auto"/>
            <w:vAlign w:val="center"/>
            <w:hideMark/>
          </w:tcPr>
          <w:p w14:paraId="7E05E249" w14:textId="55B6823C" w:rsidR="00E25889" w:rsidRPr="00054302" w:rsidRDefault="00E25889" w:rsidP="00054302">
            <w:pPr>
              <w:spacing w:after="0" w:line="240" w:lineRule="auto"/>
              <w:jc w:val="center"/>
              <w:rPr>
                <w:rFonts w:ascii="Sylfaen" w:eastAsia="Times New Roman" w:hAnsi="Sylfaen" w:cs="Calibri"/>
                <w:color w:val="000000"/>
                <w:sz w:val="16"/>
                <w:szCs w:val="16"/>
                <w:lang w:eastAsia="ru-RU"/>
              </w:rPr>
            </w:pPr>
            <w:r w:rsidRPr="00DA7BCE">
              <w:rPr>
                <w:rFonts w:ascii="Sylfaen" w:hAnsi="Sylfaen" w:cs="Arial CYR"/>
                <w:sz w:val="14"/>
                <w:szCs w:val="18"/>
                <w:lang w:val="ka-GE"/>
              </w:rPr>
              <w:t>02 07 0</w:t>
            </w:r>
            <w:r w:rsidR="00054302">
              <w:rPr>
                <w:rFonts w:ascii="Sylfaen" w:hAnsi="Sylfaen" w:cs="Arial CYR"/>
                <w:sz w:val="14"/>
                <w:szCs w:val="18"/>
              </w:rPr>
              <w:t>3</w:t>
            </w:r>
          </w:p>
        </w:tc>
        <w:tc>
          <w:tcPr>
            <w:tcW w:w="3412" w:type="dxa"/>
            <w:tcBorders>
              <w:top w:val="nil"/>
              <w:left w:val="nil"/>
              <w:bottom w:val="single" w:sz="4" w:space="0" w:color="auto"/>
              <w:right w:val="single" w:sz="4" w:space="0" w:color="auto"/>
            </w:tcBorders>
            <w:shd w:val="clear" w:color="auto" w:fill="auto"/>
            <w:vAlign w:val="center"/>
            <w:hideMark/>
          </w:tcPr>
          <w:p w14:paraId="42C6F55E" w14:textId="77777777" w:rsidR="00E25889" w:rsidRPr="00A511A8" w:rsidRDefault="00E25889" w:rsidP="000E3E97">
            <w:pPr>
              <w:spacing w:after="0" w:line="240" w:lineRule="auto"/>
              <w:rPr>
                <w:rFonts w:ascii="Sylfaen" w:eastAsia="Times New Roman" w:hAnsi="Sylfaen" w:cs="Calibri"/>
                <w:color w:val="000000"/>
                <w:sz w:val="16"/>
                <w:szCs w:val="16"/>
                <w:lang w:val="ru-RU" w:eastAsia="ru-RU"/>
              </w:rPr>
            </w:pPr>
            <w:r w:rsidRPr="00A511A8">
              <w:rPr>
                <w:rFonts w:ascii="Sylfaen" w:hAnsi="Sylfaen" w:cs="Arial CYR"/>
                <w:color w:val="000000"/>
                <w:sz w:val="16"/>
                <w:szCs w:val="16"/>
                <w:lang w:val="ka-GE"/>
              </w:rPr>
              <w:t>პარკებისა და სკვერების მშენებლობა-რეაბილიტაცია</w:t>
            </w:r>
          </w:p>
        </w:tc>
        <w:tc>
          <w:tcPr>
            <w:tcW w:w="1260" w:type="dxa"/>
            <w:tcBorders>
              <w:top w:val="nil"/>
              <w:left w:val="nil"/>
              <w:bottom w:val="single" w:sz="4" w:space="0" w:color="auto"/>
              <w:right w:val="single" w:sz="4" w:space="0" w:color="auto"/>
            </w:tcBorders>
            <w:shd w:val="clear" w:color="000000" w:fill="FFFFFF"/>
            <w:vAlign w:val="bottom"/>
          </w:tcPr>
          <w:p w14:paraId="65BFF1E2" w14:textId="0CD4C9C8" w:rsidR="00E25889" w:rsidRPr="0053085F" w:rsidRDefault="00103861" w:rsidP="00154835">
            <w:pPr>
              <w:spacing w:after="0" w:line="240" w:lineRule="auto"/>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1 94</w:t>
            </w:r>
            <w:r w:rsidR="00154835">
              <w:rPr>
                <w:rFonts w:ascii="Sylfaen" w:eastAsia="Times New Roman" w:hAnsi="Sylfaen" w:cs="Calibri"/>
                <w:color w:val="000000"/>
                <w:sz w:val="16"/>
                <w:szCs w:val="16"/>
                <w:lang w:eastAsia="ru-RU"/>
              </w:rPr>
              <w:t>6</w:t>
            </w:r>
            <w:r>
              <w:rPr>
                <w:rFonts w:ascii="Sylfaen" w:eastAsia="Times New Roman" w:hAnsi="Sylfaen" w:cs="Calibri"/>
                <w:color w:val="000000"/>
                <w:sz w:val="16"/>
                <w:szCs w:val="16"/>
                <w:lang w:eastAsia="ru-RU"/>
              </w:rPr>
              <w:t>,8</w:t>
            </w:r>
          </w:p>
        </w:tc>
        <w:tc>
          <w:tcPr>
            <w:tcW w:w="1170" w:type="dxa"/>
            <w:tcBorders>
              <w:top w:val="nil"/>
              <w:left w:val="nil"/>
              <w:bottom w:val="single" w:sz="4" w:space="0" w:color="auto"/>
              <w:right w:val="single" w:sz="4" w:space="0" w:color="auto"/>
            </w:tcBorders>
            <w:shd w:val="clear" w:color="000000" w:fill="FFFFFF"/>
            <w:vAlign w:val="bottom"/>
          </w:tcPr>
          <w:p w14:paraId="0FAF6A09" w14:textId="77777777" w:rsidR="00E25889" w:rsidRPr="00BB18AC" w:rsidRDefault="00E25889" w:rsidP="000E3E97">
            <w:pPr>
              <w:spacing w:after="0" w:line="240" w:lineRule="auto"/>
              <w:rPr>
                <w:rFonts w:ascii="Sylfaen" w:eastAsia="Times New Roman" w:hAnsi="Sylfaen" w:cs="Calibri"/>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vAlign w:val="center"/>
          </w:tcPr>
          <w:p w14:paraId="57838335" w14:textId="1D437642" w:rsidR="00E25889" w:rsidRPr="003E273E" w:rsidRDefault="003329A6" w:rsidP="003E273E">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450</w:t>
            </w:r>
            <w:r w:rsidR="0053085F">
              <w:rPr>
                <w:rFonts w:ascii="Sylfaen" w:hAnsi="Sylfaen" w:cs="Calibri"/>
                <w:sz w:val="16"/>
                <w:szCs w:val="16"/>
              </w:rPr>
              <w:t>,</w:t>
            </w:r>
            <w:r w:rsidR="003E273E">
              <w:rPr>
                <w:rFonts w:ascii="Sylfaen" w:hAnsi="Sylfaen" w:cs="Calibri"/>
                <w:sz w:val="16"/>
                <w:szCs w:val="16"/>
                <w:lang w:val="ka-GE"/>
              </w:rPr>
              <w:t>0</w:t>
            </w:r>
          </w:p>
        </w:tc>
        <w:tc>
          <w:tcPr>
            <w:tcW w:w="1170" w:type="dxa"/>
            <w:tcBorders>
              <w:top w:val="nil"/>
              <w:left w:val="nil"/>
              <w:bottom w:val="single" w:sz="4" w:space="0" w:color="auto"/>
              <w:right w:val="single" w:sz="4" w:space="0" w:color="auto"/>
            </w:tcBorders>
            <w:shd w:val="clear" w:color="000000" w:fill="FFFFFF"/>
            <w:vAlign w:val="bottom"/>
          </w:tcPr>
          <w:p w14:paraId="6B4D5AF9"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vAlign w:val="center"/>
          </w:tcPr>
          <w:p w14:paraId="11A7F0AE" w14:textId="4EFC7BB9" w:rsidR="00E25889" w:rsidRPr="003329A6" w:rsidRDefault="003329A6" w:rsidP="00FD323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473,4</w:t>
            </w:r>
          </w:p>
        </w:tc>
        <w:tc>
          <w:tcPr>
            <w:tcW w:w="1123" w:type="dxa"/>
            <w:tcBorders>
              <w:top w:val="nil"/>
              <w:left w:val="nil"/>
              <w:bottom w:val="single" w:sz="4" w:space="0" w:color="auto"/>
              <w:right w:val="single" w:sz="4" w:space="0" w:color="auto"/>
            </w:tcBorders>
            <w:shd w:val="clear" w:color="000000" w:fill="FFFFFF"/>
            <w:vAlign w:val="bottom"/>
          </w:tcPr>
          <w:p w14:paraId="72C8FE2D"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vAlign w:val="center"/>
          </w:tcPr>
          <w:p w14:paraId="23CC02AE" w14:textId="56205ECF" w:rsidR="00E25889" w:rsidRPr="003329A6" w:rsidRDefault="003329A6" w:rsidP="00FD323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498,5</w:t>
            </w:r>
          </w:p>
        </w:tc>
        <w:tc>
          <w:tcPr>
            <w:tcW w:w="1170" w:type="dxa"/>
            <w:tcBorders>
              <w:top w:val="nil"/>
              <w:left w:val="nil"/>
              <w:bottom w:val="single" w:sz="4" w:space="0" w:color="auto"/>
              <w:right w:val="single" w:sz="4" w:space="0" w:color="auto"/>
            </w:tcBorders>
            <w:shd w:val="clear" w:color="000000" w:fill="FFFFFF"/>
            <w:vAlign w:val="bottom"/>
          </w:tcPr>
          <w:p w14:paraId="648F8A47"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vAlign w:val="center"/>
          </w:tcPr>
          <w:p w14:paraId="71B8A10E" w14:textId="08FAAF2E" w:rsidR="00E25889" w:rsidRPr="003329A6" w:rsidRDefault="003329A6" w:rsidP="00FD323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524,9</w:t>
            </w:r>
          </w:p>
        </w:tc>
        <w:tc>
          <w:tcPr>
            <w:tcW w:w="1170" w:type="dxa"/>
            <w:tcBorders>
              <w:top w:val="nil"/>
              <w:left w:val="nil"/>
              <w:bottom w:val="single" w:sz="4" w:space="0" w:color="auto"/>
              <w:right w:val="single" w:sz="4" w:space="0" w:color="auto"/>
            </w:tcBorders>
            <w:shd w:val="clear" w:color="000000" w:fill="FFFFFF"/>
            <w:vAlign w:val="bottom"/>
          </w:tcPr>
          <w:p w14:paraId="53077911"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r>
      <w:tr w:rsidR="00E25889" w:rsidRPr="00DA7BCE" w14:paraId="4C0AD66F" w14:textId="77777777" w:rsidTr="00DA7BCE">
        <w:trPr>
          <w:trHeight w:val="300"/>
        </w:trPr>
        <w:tc>
          <w:tcPr>
            <w:tcW w:w="595" w:type="dxa"/>
            <w:tcBorders>
              <w:top w:val="nil"/>
              <w:left w:val="single" w:sz="4" w:space="0" w:color="auto"/>
              <w:bottom w:val="single" w:sz="4" w:space="0" w:color="auto"/>
              <w:right w:val="single" w:sz="4" w:space="0" w:color="auto"/>
            </w:tcBorders>
            <w:shd w:val="clear" w:color="auto" w:fill="auto"/>
            <w:vAlign w:val="center"/>
          </w:tcPr>
          <w:p w14:paraId="34B1BD7D" w14:textId="04764213" w:rsidR="00E25889" w:rsidRPr="00054302" w:rsidRDefault="00E25889" w:rsidP="00054302">
            <w:pPr>
              <w:spacing w:after="0" w:line="240" w:lineRule="auto"/>
              <w:jc w:val="center"/>
              <w:rPr>
                <w:rFonts w:ascii="Sylfaen" w:eastAsia="Times New Roman" w:hAnsi="Sylfaen" w:cs="Calibri"/>
                <w:color w:val="000000"/>
                <w:sz w:val="16"/>
                <w:szCs w:val="16"/>
                <w:lang w:eastAsia="ru-RU"/>
              </w:rPr>
            </w:pPr>
            <w:r w:rsidRPr="00DA7BCE">
              <w:rPr>
                <w:rFonts w:ascii="Sylfaen" w:hAnsi="Sylfaen" w:cs="Arial CYR"/>
                <w:sz w:val="14"/>
                <w:szCs w:val="18"/>
                <w:lang w:val="ka-GE"/>
              </w:rPr>
              <w:t>02 07 0</w:t>
            </w:r>
            <w:r w:rsidR="00054302">
              <w:rPr>
                <w:rFonts w:ascii="Sylfaen" w:hAnsi="Sylfaen" w:cs="Arial CYR"/>
                <w:sz w:val="14"/>
                <w:szCs w:val="18"/>
              </w:rPr>
              <w:t>4</w:t>
            </w:r>
          </w:p>
        </w:tc>
        <w:tc>
          <w:tcPr>
            <w:tcW w:w="3412" w:type="dxa"/>
            <w:tcBorders>
              <w:top w:val="nil"/>
              <w:left w:val="nil"/>
              <w:bottom w:val="single" w:sz="4" w:space="0" w:color="auto"/>
              <w:right w:val="single" w:sz="4" w:space="0" w:color="auto"/>
            </w:tcBorders>
            <w:shd w:val="clear" w:color="auto" w:fill="auto"/>
            <w:vAlign w:val="center"/>
          </w:tcPr>
          <w:p w14:paraId="21BF35DC" w14:textId="7D6857D4" w:rsidR="00E25889" w:rsidRPr="00A511A8" w:rsidRDefault="00E25889" w:rsidP="00A511A8">
            <w:pPr>
              <w:spacing w:after="0" w:line="240" w:lineRule="auto"/>
              <w:rPr>
                <w:rFonts w:ascii="Sylfaen" w:eastAsia="Times New Roman" w:hAnsi="Sylfaen" w:cs="Calibri"/>
                <w:color w:val="000000"/>
                <w:sz w:val="16"/>
                <w:szCs w:val="16"/>
                <w:lang w:val="ru-RU" w:eastAsia="ru-RU"/>
              </w:rPr>
            </w:pPr>
            <w:r w:rsidRPr="00A511A8">
              <w:rPr>
                <w:rFonts w:ascii="Sylfaen" w:hAnsi="Sylfaen" w:cs="Arial CYR"/>
                <w:color w:val="000000"/>
                <w:sz w:val="16"/>
                <w:szCs w:val="16"/>
                <w:lang w:val="ka-GE"/>
              </w:rPr>
              <w:t xml:space="preserve">სოფლის მხარდაჭერის </w:t>
            </w:r>
            <w:r w:rsidR="00A511A8" w:rsidRPr="00A511A8">
              <w:rPr>
                <w:rFonts w:ascii="Sylfaen" w:hAnsi="Sylfaen" w:cs="Arial CYR"/>
                <w:color w:val="000000"/>
                <w:sz w:val="16"/>
                <w:szCs w:val="16"/>
                <w:lang w:val="ka-GE"/>
              </w:rPr>
              <w:t>ქვეპროგრამა</w:t>
            </w:r>
          </w:p>
        </w:tc>
        <w:tc>
          <w:tcPr>
            <w:tcW w:w="1260" w:type="dxa"/>
            <w:tcBorders>
              <w:top w:val="nil"/>
              <w:left w:val="nil"/>
              <w:bottom w:val="single" w:sz="4" w:space="0" w:color="auto"/>
              <w:right w:val="single" w:sz="4" w:space="0" w:color="auto"/>
            </w:tcBorders>
            <w:shd w:val="clear" w:color="000000" w:fill="FFFFFF"/>
            <w:vAlign w:val="bottom"/>
          </w:tcPr>
          <w:p w14:paraId="3F81FD68" w14:textId="00E727A0" w:rsidR="00E25889" w:rsidRPr="006E5399" w:rsidRDefault="00154835" w:rsidP="00845D96">
            <w:pPr>
              <w:spacing w:after="0" w:line="240" w:lineRule="auto"/>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3 460,9</w:t>
            </w:r>
          </w:p>
        </w:tc>
        <w:tc>
          <w:tcPr>
            <w:tcW w:w="1170" w:type="dxa"/>
            <w:tcBorders>
              <w:top w:val="nil"/>
              <w:left w:val="nil"/>
              <w:bottom w:val="single" w:sz="4" w:space="0" w:color="auto"/>
              <w:right w:val="single" w:sz="4" w:space="0" w:color="auto"/>
            </w:tcBorders>
            <w:shd w:val="clear" w:color="000000" w:fill="FFFFFF"/>
            <w:vAlign w:val="bottom"/>
          </w:tcPr>
          <w:p w14:paraId="78E3595E" w14:textId="77777777" w:rsidR="00E25889" w:rsidRPr="00BB18AC" w:rsidRDefault="00E25889" w:rsidP="000E3E97">
            <w:pPr>
              <w:spacing w:after="0" w:line="240" w:lineRule="auto"/>
              <w:rPr>
                <w:rFonts w:ascii="Sylfaen" w:eastAsia="Times New Roman" w:hAnsi="Sylfaen" w:cs="Calibri"/>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vAlign w:val="center"/>
          </w:tcPr>
          <w:p w14:paraId="44E85C24" w14:textId="01FFBD2A" w:rsidR="00E25889" w:rsidRPr="003E273E" w:rsidRDefault="003329A6" w:rsidP="003E273E">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800</w:t>
            </w:r>
            <w:r w:rsidR="006E5399">
              <w:rPr>
                <w:rFonts w:ascii="Sylfaen" w:hAnsi="Sylfaen" w:cs="Calibri"/>
                <w:sz w:val="16"/>
                <w:szCs w:val="16"/>
              </w:rPr>
              <w:t>,</w:t>
            </w:r>
            <w:r w:rsidR="003E273E">
              <w:rPr>
                <w:rFonts w:ascii="Sylfaen" w:hAnsi="Sylfaen" w:cs="Calibri"/>
                <w:sz w:val="16"/>
                <w:szCs w:val="16"/>
                <w:lang w:val="ka-GE"/>
              </w:rPr>
              <w:t>0</w:t>
            </w:r>
          </w:p>
        </w:tc>
        <w:tc>
          <w:tcPr>
            <w:tcW w:w="1170" w:type="dxa"/>
            <w:tcBorders>
              <w:top w:val="nil"/>
              <w:left w:val="nil"/>
              <w:bottom w:val="single" w:sz="4" w:space="0" w:color="auto"/>
              <w:right w:val="single" w:sz="4" w:space="0" w:color="auto"/>
            </w:tcBorders>
            <w:shd w:val="clear" w:color="000000" w:fill="FFFFFF"/>
            <w:vAlign w:val="bottom"/>
          </w:tcPr>
          <w:p w14:paraId="2123A79F"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vAlign w:val="center"/>
          </w:tcPr>
          <w:p w14:paraId="6FE250BB" w14:textId="02338CD1" w:rsidR="00E25889" w:rsidRPr="003329A6" w:rsidRDefault="003329A6" w:rsidP="00FD323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841,6</w:t>
            </w:r>
          </w:p>
        </w:tc>
        <w:tc>
          <w:tcPr>
            <w:tcW w:w="1123" w:type="dxa"/>
            <w:tcBorders>
              <w:top w:val="nil"/>
              <w:left w:val="nil"/>
              <w:bottom w:val="single" w:sz="4" w:space="0" w:color="auto"/>
              <w:right w:val="single" w:sz="4" w:space="0" w:color="auto"/>
            </w:tcBorders>
            <w:shd w:val="clear" w:color="000000" w:fill="FFFFFF"/>
            <w:vAlign w:val="bottom"/>
          </w:tcPr>
          <w:p w14:paraId="58400B32"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vAlign w:val="center"/>
          </w:tcPr>
          <w:p w14:paraId="2BFA6158" w14:textId="6A840A7B" w:rsidR="00E25889" w:rsidRPr="003329A6" w:rsidRDefault="003329A6" w:rsidP="00FD323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886,2</w:t>
            </w:r>
          </w:p>
        </w:tc>
        <w:tc>
          <w:tcPr>
            <w:tcW w:w="1170" w:type="dxa"/>
            <w:tcBorders>
              <w:top w:val="nil"/>
              <w:left w:val="nil"/>
              <w:bottom w:val="single" w:sz="4" w:space="0" w:color="auto"/>
              <w:right w:val="single" w:sz="4" w:space="0" w:color="auto"/>
            </w:tcBorders>
            <w:shd w:val="clear" w:color="000000" w:fill="FFFFFF"/>
            <w:vAlign w:val="bottom"/>
          </w:tcPr>
          <w:p w14:paraId="3F754130"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vAlign w:val="center"/>
          </w:tcPr>
          <w:p w14:paraId="1052AE93" w14:textId="5168E771" w:rsidR="00E25889" w:rsidRPr="003329A6" w:rsidRDefault="003329A6" w:rsidP="00FD323B">
            <w:pPr>
              <w:spacing w:after="0" w:line="240" w:lineRule="auto"/>
              <w:rPr>
                <w:rFonts w:ascii="Sylfaen" w:eastAsia="Times New Roman" w:hAnsi="Sylfaen" w:cs="Calibri"/>
                <w:color w:val="000000"/>
                <w:sz w:val="16"/>
                <w:szCs w:val="16"/>
                <w:lang w:val="ka-GE" w:eastAsia="ru-RU"/>
              </w:rPr>
            </w:pPr>
            <w:r>
              <w:rPr>
                <w:rFonts w:ascii="Sylfaen" w:hAnsi="Sylfaen" w:cs="Calibri"/>
                <w:sz w:val="16"/>
                <w:szCs w:val="16"/>
                <w:lang w:val="ka-GE"/>
              </w:rPr>
              <w:t>933,2</w:t>
            </w:r>
          </w:p>
        </w:tc>
        <w:tc>
          <w:tcPr>
            <w:tcW w:w="1170" w:type="dxa"/>
            <w:tcBorders>
              <w:top w:val="nil"/>
              <w:left w:val="nil"/>
              <w:bottom w:val="single" w:sz="4" w:space="0" w:color="auto"/>
              <w:right w:val="single" w:sz="4" w:space="0" w:color="auto"/>
            </w:tcBorders>
            <w:shd w:val="clear" w:color="000000" w:fill="FFFFFF"/>
            <w:vAlign w:val="bottom"/>
          </w:tcPr>
          <w:p w14:paraId="4EFFF29A" w14:textId="77777777" w:rsidR="00E25889" w:rsidRPr="00DA7BCE" w:rsidRDefault="00E25889" w:rsidP="000E3E97">
            <w:pPr>
              <w:spacing w:after="0" w:line="240" w:lineRule="auto"/>
              <w:rPr>
                <w:rFonts w:ascii="Sylfaen" w:eastAsia="Times New Roman" w:hAnsi="Sylfaen" w:cs="Calibri"/>
                <w:color w:val="000000"/>
                <w:sz w:val="16"/>
                <w:szCs w:val="16"/>
                <w:lang w:val="ru-RU" w:eastAsia="ru-RU"/>
              </w:rPr>
            </w:pPr>
          </w:p>
        </w:tc>
      </w:tr>
      <w:tr w:rsidR="00E25889" w:rsidRPr="00DA7BCE" w14:paraId="772FB9F0" w14:textId="77777777" w:rsidTr="003329A6">
        <w:trPr>
          <w:trHeight w:val="300"/>
        </w:trPr>
        <w:tc>
          <w:tcPr>
            <w:tcW w:w="595" w:type="dxa"/>
            <w:tcBorders>
              <w:top w:val="nil"/>
              <w:left w:val="single" w:sz="4" w:space="0" w:color="auto"/>
              <w:bottom w:val="single" w:sz="4" w:space="0" w:color="auto"/>
              <w:right w:val="single" w:sz="4" w:space="0" w:color="auto"/>
            </w:tcBorders>
            <w:shd w:val="clear" w:color="auto" w:fill="auto"/>
            <w:vAlign w:val="center"/>
          </w:tcPr>
          <w:p w14:paraId="56D14E05" w14:textId="77777777" w:rsidR="00E25889" w:rsidRPr="00DA7BCE" w:rsidRDefault="00E25889" w:rsidP="000E3E97">
            <w:pPr>
              <w:spacing w:after="0" w:line="240" w:lineRule="auto"/>
              <w:jc w:val="center"/>
              <w:rPr>
                <w:rFonts w:ascii="Sylfaen" w:eastAsia="Times New Roman" w:hAnsi="Sylfaen" w:cs="Calibri"/>
                <w:b/>
                <w:bCs/>
                <w:color w:val="000000"/>
                <w:sz w:val="16"/>
                <w:szCs w:val="16"/>
                <w:lang w:val="ru-RU" w:eastAsia="ru-RU"/>
              </w:rPr>
            </w:pPr>
            <w:r w:rsidRPr="00DA7BCE">
              <w:rPr>
                <w:rFonts w:ascii="Sylfaen" w:hAnsi="Sylfaen" w:cs="Arial CYR"/>
                <w:b/>
                <w:sz w:val="16"/>
                <w:szCs w:val="16"/>
                <w:lang w:val="ka-GE"/>
              </w:rPr>
              <w:t>02 08</w:t>
            </w:r>
          </w:p>
        </w:tc>
        <w:tc>
          <w:tcPr>
            <w:tcW w:w="3412" w:type="dxa"/>
            <w:tcBorders>
              <w:top w:val="nil"/>
              <w:left w:val="nil"/>
              <w:bottom w:val="single" w:sz="4" w:space="0" w:color="auto"/>
              <w:right w:val="single" w:sz="4" w:space="0" w:color="auto"/>
            </w:tcBorders>
            <w:shd w:val="clear" w:color="auto" w:fill="auto"/>
            <w:vAlign w:val="center"/>
          </w:tcPr>
          <w:p w14:paraId="36AAECA9"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r w:rsidRPr="00DA7BCE">
              <w:rPr>
                <w:rFonts w:ascii="Sylfaen" w:hAnsi="Sylfaen" w:cs="Arial CYR"/>
                <w:b/>
                <w:color w:val="000000"/>
                <w:sz w:val="18"/>
                <w:szCs w:val="18"/>
                <w:lang w:val="ka-GE"/>
              </w:rPr>
              <w:t>სარიტუალო ღონისძიებები</w:t>
            </w:r>
          </w:p>
        </w:tc>
        <w:tc>
          <w:tcPr>
            <w:tcW w:w="1260" w:type="dxa"/>
            <w:tcBorders>
              <w:top w:val="nil"/>
              <w:left w:val="nil"/>
              <w:bottom w:val="single" w:sz="4" w:space="0" w:color="auto"/>
              <w:right w:val="single" w:sz="4" w:space="0" w:color="auto"/>
            </w:tcBorders>
            <w:shd w:val="clear" w:color="000000" w:fill="FFFFFF"/>
            <w:noWrap/>
            <w:vAlign w:val="bottom"/>
          </w:tcPr>
          <w:p w14:paraId="5645D6E0" w14:textId="145EAA85" w:rsidR="00E25889" w:rsidRPr="00DA7BCE" w:rsidRDefault="00154835" w:rsidP="00B53DD1">
            <w:pPr>
              <w:spacing w:after="0" w:line="240" w:lineRule="auto"/>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1 204,9</w:t>
            </w:r>
          </w:p>
        </w:tc>
        <w:tc>
          <w:tcPr>
            <w:tcW w:w="1170" w:type="dxa"/>
            <w:tcBorders>
              <w:top w:val="nil"/>
              <w:left w:val="nil"/>
              <w:bottom w:val="single" w:sz="4" w:space="0" w:color="auto"/>
              <w:right w:val="single" w:sz="4" w:space="0" w:color="auto"/>
            </w:tcBorders>
            <w:shd w:val="clear" w:color="000000" w:fill="FFFFFF"/>
            <w:noWrap/>
            <w:vAlign w:val="bottom"/>
          </w:tcPr>
          <w:p w14:paraId="50513427" w14:textId="77777777" w:rsidR="00E25889" w:rsidRPr="00BB18AC" w:rsidRDefault="00E25889" w:rsidP="000E3E97">
            <w:pPr>
              <w:spacing w:after="0" w:line="240" w:lineRule="auto"/>
              <w:rPr>
                <w:rFonts w:ascii="Sylfaen" w:eastAsia="Times New Roman" w:hAnsi="Sylfaen" w:cs="Calibri"/>
                <w:b/>
                <w:bCs/>
                <w:color w:val="000000"/>
                <w:sz w:val="16"/>
                <w:szCs w:val="16"/>
                <w:highlight w:val="yellow"/>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564AA1C5" w14:textId="25F38C16" w:rsidR="00E25889" w:rsidRPr="003329A6" w:rsidRDefault="006E5399" w:rsidP="003329A6">
            <w:pPr>
              <w:spacing w:after="0" w:line="240" w:lineRule="auto"/>
              <w:rPr>
                <w:rFonts w:ascii="Sylfaen" w:eastAsia="Times New Roman" w:hAnsi="Sylfaen" w:cs="Calibri"/>
                <w:b/>
                <w:bCs/>
                <w:color w:val="000000"/>
                <w:sz w:val="16"/>
                <w:szCs w:val="16"/>
                <w:lang w:val="ka-GE" w:eastAsia="ru-RU"/>
              </w:rPr>
            </w:pPr>
            <w:r w:rsidRPr="00D502D8">
              <w:rPr>
                <w:rFonts w:ascii="Sylfaen" w:hAnsi="Sylfaen" w:cs="Calibri"/>
                <w:b/>
                <w:sz w:val="16"/>
                <w:szCs w:val="16"/>
              </w:rPr>
              <w:t>2</w:t>
            </w:r>
            <w:r w:rsidR="003329A6">
              <w:rPr>
                <w:rFonts w:ascii="Sylfaen" w:hAnsi="Sylfaen" w:cs="Calibri"/>
                <w:b/>
                <w:sz w:val="16"/>
                <w:szCs w:val="16"/>
                <w:lang w:val="ka-GE"/>
              </w:rPr>
              <w:t>78</w:t>
            </w:r>
            <w:r w:rsidRPr="00D502D8">
              <w:rPr>
                <w:rFonts w:ascii="Sylfaen" w:hAnsi="Sylfaen" w:cs="Calibri"/>
                <w:b/>
                <w:sz w:val="16"/>
                <w:szCs w:val="16"/>
              </w:rPr>
              <w:t>,</w:t>
            </w:r>
            <w:r w:rsidR="003329A6">
              <w:rPr>
                <w:rFonts w:ascii="Sylfaen" w:hAnsi="Sylfaen" w:cs="Calibri"/>
                <w:b/>
                <w:sz w:val="16"/>
                <w:szCs w:val="16"/>
                <w:lang w:val="ka-GE"/>
              </w:rPr>
              <w:t>5</w:t>
            </w:r>
          </w:p>
        </w:tc>
        <w:tc>
          <w:tcPr>
            <w:tcW w:w="1170" w:type="dxa"/>
            <w:tcBorders>
              <w:top w:val="nil"/>
              <w:left w:val="nil"/>
              <w:bottom w:val="single" w:sz="4" w:space="0" w:color="auto"/>
              <w:right w:val="single" w:sz="4" w:space="0" w:color="auto"/>
            </w:tcBorders>
            <w:shd w:val="clear" w:color="000000" w:fill="FFFFFF"/>
            <w:noWrap/>
            <w:vAlign w:val="bottom"/>
          </w:tcPr>
          <w:p w14:paraId="082CE819" w14:textId="77777777" w:rsidR="00E25889" w:rsidRPr="00D502D8"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3DD0BF47" w14:textId="331512F4" w:rsidR="00E25889" w:rsidRPr="003329A6" w:rsidRDefault="003329A6" w:rsidP="00FD323B">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293,0</w:t>
            </w:r>
          </w:p>
        </w:tc>
        <w:tc>
          <w:tcPr>
            <w:tcW w:w="1123" w:type="dxa"/>
            <w:tcBorders>
              <w:top w:val="nil"/>
              <w:left w:val="nil"/>
              <w:bottom w:val="single" w:sz="4" w:space="0" w:color="auto"/>
              <w:right w:val="single" w:sz="4" w:space="0" w:color="auto"/>
            </w:tcBorders>
            <w:shd w:val="clear" w:color="000000" w:fill="FFFFFF"/>
            <w:noWrap/>
            <w:vAlign w:val="bottom"/>
          </w:tcPr>
          <w:p w14:paraId="0C46E97A" w14:textId="77777777" w:rsidR="00E25889" w:rsidRPr="00D502D8"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777A944" w14:textId="46A22BCD" w:rsidR="00E25889" w:rsidRPr="003329A6" w:rsidRDefault="003329A6" w:rsidP="00FD323B">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308,5</w:t>
            </w:r>
          </w:p>
        </w:tc>
        <w:tc>
          <w:tcPr>
            <w:tcW w:w="1170" w:type="dxa"/>
            <w:tcBorders>
              <w:top w:val="nil"/>
              <w:left w:val="nil"/>
              <w:bottom w:val="single" w:sz="4" w:space="0" w:color="auto"/>
              <w:right w:val="single" w:sz="4" w:space="0" w:color="auto"/>
            </w:tcBorders>
            <w:shd w:val="clear" w:color="000000" w:fill="FFFFFF"/>
            <w:noWrap/>
            <w:vAlign w:val="bottom"/>
          </w:tcPr>
          <w:p w14:paraId="64A5552A" w14:textId="77777777" w:rsidR="00E25889" w:rsidRPr="00D502D8" w:rsidRDefault="00E25889" w:rsidP="000E3E97">
            <w:pPr>
              <w:spacing w:after="0" w:line="240" w:lineRule="auto"/>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35C126B1" w14:textId="29F81CC0" w:rsidR="00E25889" w:rsidRPr="003329A6" w:rsidRDefault="003329A6" w:rsidP="00FD323B">
            <w:pPr>
              <w:spacing w:after="0" w:line="240" w:lineRule="auto"/>
              <w:rPr>
                <w:rFonts w:ascii="Sylfaen" w:eastAsia="Times New Roman" w:hAnsi="Sylfaen" w:cs="Calibri"/>
                <w:b/>
                <w:bCs/>
                <w:color w:val="000000"/>
                <w:sz w:val="16"/>
                <w:szCs w:val="16"/>
                <w:lang w:val="ka-GE" w:eastAsia="ru-RU"/>
              </w:rPr>
            </w:pPr>
            <w:r>
              <w:rPr>
                <w:rFonts w:ascii="Sylfaen" w:hAnsi="Sylfaen" w:cs="Calibri"/>
                <w:b/>
                <w:sz w:val="16"/>
                <w:szCs w:val="16"/>
                <w:lang w:val="ka-GE"/>
              </w:rPr>
              <w:t>324,9</w:t>
            </w:r>
          </w:p>
        </w:tc>
        <w:tc>
          <w:tcPr>
            <w:tcW w:w="1170" w:type="dxa"/>
            <w:tcBorders>
              <w:top w:val="nil"/>
              <w:left w:val="nil"/>
              <w:bottom w:val="single" w:sz="4" w:space="0" w:color="auto"/>
              <w:right w:val="single" w:sz="4" w:space="0" w:color="auto"/>
            </w:tcBorders>
            <w:shd w:val="clear" w:color="000000" w:fill="FFFFFF"/>
            <w:noWrap/>
            <w:vAlign w:val="bottom"/>
          </w:tcPr>
          <w:p w14:paraId="4DF6267F" w14:textId="77777777" w:rsidR="00E25889" w:rsidRPr="00DA7BCE" w:rsidRDefault="00E25889" w:rsidP="000E3E97">
            <w:pPr>
              <w:spacing w:after="0" w:line="240" w:lineRule="auto"/>
              <w:rPr>
                <w:rFonts w:ascii="Sylfaen" w:eastAsia="Times New Roman" w:hAnsi="Sylfaen" w:cs="Calibri"/>
                <w:b/>
                <w:bCs/>
                <w:color w:val="000000"/>
                <w:sz w:val="16"/>
                <w:szCs w:val="16"/>
                <w:lang w:val="ru-RU" w:eastAsia="ru-RU"/>
              </w:rPr>
            </w:pPr>
          </w:p>
        </w:tc>
      </w:tr>
      <w:tr w:rsidR="003329A6" w:rsidRPr="00DA7BCE" w14:paraId="6630A2AC" w14:textId="77777777" w:rsidTr="003329A6">
        <w:trPr>
          <w:trHeight w:val="300"/>
        </w:trPr>
        <w:tc>
          <w:tcPr>
            <w:tcW w:w="595" w:type="dxa"/>
            <w:tcBorders>
              <w:top w:val="single" w:sz="4" w:space="0" w:color="auto"/>
              <w:left w:val="single" w:sz="4" w:space="0" w:color="auto"/>
              <w:bottom w:val="single" w:sz="4" w:space="0" w:color="auto"/>
              <w:right w:val="single" w:sz="4" w:space="0" w:color="auto"/>
            </w:tcBorders>
            <w:shd w:val="clear" w:color="auto" w:fill="auto"/>
            <w:vAlign w:val="center"/>
          </w:tcPr>
          <w:p w14:paraId="7C8560B2" w14:textId="2C47BAA6" w:rsidR="003329A6" w:rsidRPr="003329A6" w:rsidRDefault="003329A6" w:rsidP="000E3E97">
            <w:pPr>
              <w:spacing w:after="0" w:line="240" w:lineRule="auto"/>
              <w:jc w:val="center"/>
              <w:rPr>
                <w:rFonts w:ascii="Sylfaen" w:hAnsi="Sylfaen" w:cs="Arial CYR"/>
                <w:sz w:val="16"/>
                <w:szCs w:val="16"/>
                <w:lang w:val="ka-GE"/>
              </w:rPr>
            </w:pPr>
            <w:r w:rsidRPr="003329A6">
              <w:rPr>
                <w:rFonts w:ascii="Sylfaen" w:hAnsi="Sylfaen" w:cs="Arial CYR"/>
                <w:sz w:val="16"/>
                <w:szCs w:val="16"/>
                <w:lang w:val="ka-GE"/>
              </w:rPr>
              <w:t>02 08 01</w:t>
            </w:r>
          </w:p>
        </w:tc>
        <w:tc>
          <w:tcPr>
            <w:tcW w:w="3412" w:type="dxa"/>
            <w:tcBorders>
              <w:top w:val="single" w:sz="4" w:space="0" w:color="auto"/>
              <w:left w:val="nil"/>
              <w:bottom w:val="single" w:sz="4" w:space="0" w:color="auto"/>
              <w:right w:val="single" w:sz="4" w:space="0" w:color="auto"/>
            </w:tcBorders>
            <w:shd w:val="clear" w:color="auto" w:fill="auto"/>
            <w:vAlign w:val="center"/>
          </w:tcPr>
          <w:p w14:paraId="23DB914A" w14:textId="55BDB6D2" w:rsidR="003329A6" w:rsidRPr="00843CAE" w:rsidRDefault="003329A6" w:rsidP="000E3E97">
            <w:pPr>
              <w:spacing w:after="0" w:line="240" w:lineRule="auto"/>
              <w:rPr>
                <w:rFonts w:ascii="Sylfaen" w:hAnsi="Sylfaen" w:cs="Arial CYR"/>
                <w:color w:val="000000"/>
                <w:sz w:val="16"/>
                <w:szCs w:val="16"/>
                <w:lang w:val="ka-GE"/>
              </w:rPr>
            </w:pPr>
            <w:r w:rsidRPr="00843CAE">
              <w:rPr>
                <w:rFonts w:ascii="Sylfaen" w:hAnsi="Sylfaen" w:cs="Arial CYR"/>
                <w:color w:val="000000"/>
                <w:sz w:val="16"/>
                <w:szCs w:val="16"/>
                <w:lang w:val="ka-GE"/>
              </w:rPr>
              <w:t xml:space="preserve">ა(ა)იპ </w:t>
            </w:r>
            <w:r w:rsidR="00843CAE" w:rsidRPr="00843CAE">
              <w:rPr>
                <w:rFonts w:ascii="Sylfaen" w:hAnsi="Sylfaen" w:cs="Arial CYR"/>
                <w:color w:val="000000"/>
                <w:sz w:val="16"/>
                <w:szCs w:val="16"/>
                <w:lang w:val="ka-GE"/>
              </w:rPr>
              <w:t>ახალციხის სასაფლაოების მართვის ცენტრი</w:t>
            </w:r>
          </w:p>
        </w:tc>
        <w:tc>
          <w:tcPr>
            <w:tcW w:w="1260" w:type="dxa"/>
            <w:tcBorders>
              <w:top w:val="single" w:sz="4" w:space="0" w:color="auto"/>
              <w:left w:val="nil"/>
              <w:bottom w:val="single" w:sz="4" w:space="0" w:color="auto"/>
              <w:right w:val="single" w:sz="4" w:space="0" w:color="auto"/>
            </w:tcBorders>
            <w:shd w:val="clear" w:color="000000" w:fill="FFFFFF"/>
            <w:noWrap/>
            <w:vAlign w:val="bottom"/>
          </w:tcPr>
          <w:p w14:paraId="39618AD7" w14:textId="20E0203D" w:rsidR="003329A6" w:rsidRPr="00843CAE" w:rsidRDefault="00154835" w:rsidP="00B53DD1">
            <w:pPr>
              <w:spacing w:after="0" w:line="240" w:lineRule="auto"/>
              <w:rPr>
                <w:rFonts w:ascii="Sylfaen" w:eastAsia="Times New Roman" w:hAnsi="Sylfaen" w:cs="Calibri"/>
                <w:bCs/>
                <w:color w:val="000000"/>
                <w:sz w:val="16"/>
                <w:szCs w:val="16"/>
                <w:lang w:eastAsia="ru-RU"/>
              </w:rPr>
            </w:pPr>
            <w:r>
              <w:rPr>
                <w:rFonts w:ascii="Sylfaen" w:eastAsia="Times New Roman" w:hAnsi="Sylfaen" w:cs="Calibri"/>
                <w:bCs/>
                <w:color w:val="000000"/>
                <w:sz w:val="16"/>
                <w:szCs w:val="16"/>
                <w:lang w:eastAsia="ru-RU"/>
              </w:rPr>
              <w:t>1 204,9</w:t>
            </w:r>
          </w:p>
        </w:tc>
        <w:tc>
          <w:tcPr>
            <w:tcW w:w="1170" w:type="dxa"/>
            <w:tcBorders>
              <w:top w:val="single" w:sz="4" w:space="0" w:color="auto"/>
              <w:left w:val="nil"/>
              <w:bottom w:val="single" w:sz="4" w:space="0" w:color="auto"/>
              <w:right w:val="single" w:sz="4" w:space="0" w:color="auto"/>
            </w:tcBorders>
            <w:shd w:val="clear" w:color="000000" w:fill="FFFFFF"/>
            <w:noWrap/>
            <w:vAlign w:val="bottom"/>
          </w:tcPr>
          <w:p w14:paraId="6E183477" w14:textId="77777777" w:rsidR="003329A6" w:rsidRPr="00843CAE" w:rsidRDefault="003329A6" w:rsidP="000E3E97">
            <w:pPr>
              <w:spacing w:after="0" w:line="240" w:lineRule="auto"/>
              <w:rPr>
                <w:rFonts w:ascii="Sylfaen" w:eastAsia="Times New Roman" w:hAnsi="Sylfaen" w:cs="Calibri"/>
                <w:bCs/>
                <w:color w:val="000000"/>
                <w:sz w:val="16"/>
                <w:szCs w:val="16"/>
                <w:highlight w:val="yellow"/>
                <w:lang w:val="ru-RU" w:eastAsia="ru-RU"/>
              </w:rPr>
            </w:pPr>
          </w:p>
        </w:tc>
        <w:tc>
          <w:tcPr>
            <w:tcW w:w="1170" w:type="dxa"/>
            <w:tcBorders>
              <w:top w:val="single" w:sz="4" w:space="0" w:color="auto"/>
              <w:left w:val="nil"/>
              <w:bottom w:val="single" w:sz="4" w:space="0" w:color="auto"/>
              <w:right w:val="single" w:sz="4" w:space="0" w:color="auto"/>
            </w:tcBorders>
            <w:shd w:val="clear" w:color="000000" w:fill="FFFFFF"/>
            <w:noWrap/>
            <w:vAlign w:val="center"/>
          </w:tcPr>
          <w:p w14:paraId="31A1BBAF" w14:textId="66733463" w:rsidR="003329A6" w:rsidRPr="00843CAE" w:rsidRDefault="00843CAE" w:rsidP="003329A6">
            <w:pPr>
              <w:spacing w:after="0" w:line="240" w:lineRule="auto"/>
              <w:rPr>
                <w:rFonts w:ascii="Sylfaen" w:hAnsi="Sylfaen" w:cs="Calibri"/>
                <w:sz w:val="16"/>
                <w:szCs w:val="16"/>
                <w:lang w:val="ka-GE"/>
              </w:rPr>
            </w:pPr>
            <w:r>
              <w:rPr>
                <w:rFonts w:ascii="Sylfaen" w:hAnsi="Sylfaen" w:cs="Calibri"/>
                <w:sz w:val="16"/>
                <w:szCs w:val="16"/>
                <w:lang w:val="ka-GE"/>
              </w:rPr>
              <w:t>278,5</w:t>
            </w:r>
          </w:p>
        </w:tc>
        <w:tc>
          <w:tcPr>
            <w:tcW w:w="1170" w:type="dxa"/>
            <w:tcBorders>
              <w:top w:val="single" w:sz="4" w:space="0" w:color="auto"/>
              <w:left w:val="nil"/>
              <w:bottom w:val="single" w:sz="4" w:space="0" w:color="auto"/>
              <w:right w:val="single" w:sz="4" w:space="0" w:color="auto"/>
            </w:tcBorders>
            <w:shd w:val="clear" w:color="000000" w:fill="FFFFFF"/>
            <w:noWrap/>
            <w:vAlign w:val="bottom"/>
          </w:tcPr>
          <w:p w14:paraId="24A9E531" w14:textId="77777777" w:rsidR="003329A6" w:rsidRPr="00843CAE" w:rsidRDefault="003329A6" w:rsidP="000E3E97">
            <w:pPr>
              <w:spacing w:after="0" w:line="240" w:lineRule="auto"/>
              <w:rPr>
                <w:rFonts w:ascii="Sylfaen" w:eastAsia="Times New Roman" w:hAnsi="Sylfaen" w:cs="Calibri"/>
                <w:bCs/>
                <w:color w:val="000000"/>
                <w:sz w:val="16"/>
                <w:szCs w:val="16"/>
                <w:lang w:val="ru-RU" w:eastAsia="ru-RU"/>
              </w:rPr>
            </w:pPr>
          </w:p>
        </w:tc>
        <w:tc>
          <w:tcPr>
            <w:tcW w:w="1170" w:type="dxa"/>
            <w:tcBorders>
              <w:top w:val="single" w:sz="4" w:space="0" w:color="auto"/>
              <w:left w:val="nil"/>
              <w:bottom w:val="single" w:sz="4" w:space="0" w:color="auto"/>
              <w:right w:val="single" w:sz="4" w:space="0" w:color="auto"/>
            </w:tcBorders>
            <w:shd w:val="clear" w:color="000000" w:fill="FFFFFF"/>
            <w:noWrap/>
            <w:vAlign w:val="center"/>
          </w:tcPr>
          <w:p w14:paraId="24CA609E" w14:textId="05808154" w:rsidR="003329A6" w:rsidRPr="00843CAE" w:rsidRDefault="00843CAE" w:rsidP="00FD323B">
            <w:pPr>
              <w:spacing w:after="0" w:line="240" w:lineRule="auto"/>
              <w:rPr>
                <w:rFonts w:ascii="Sylfaen" w:hAnsi="Sylfaen" w:cs="Calibri"/>
                <w:sz w:val="16"/>
                <w:szCs w:val="16"/>
                <w:lang w:val="ka-GE"/>
              </w:rPr>
            </w:pPr>
            <w:r>
              <w:rPr>
                <w:rFonts w:ascii="Sylfaen" w:hAnsi="Sylfaen" w:cs="Calibri"/>
                <w:sz w:val="16"/>
                <w:szCs w:val="16"/>
                <w:lang w:val="ka-GE"/>
              </w:rPr>
              <w:t>293,0</w:t>
            </w:r>
          </w:p>
        </w:tc>
        <w:tc>
          <w:tcPr>
            <w:tcW w:w="1123" w:type="dxa"/>
            <w:tcBorders>
              <w:top w:val="single" w:sz="4" w:space="0" w:color="auto"/>
              <w:left w:val="nil"/>
              <w:bottom w:val="single" w:sz="4" w:space="0" w:color="auto"/>
              <w:right w:val="single" w:sz="4" w:space="0" w:color="auto"/>
            </w:tcBorders>
            <w:shd w:val="clear" w:color="000000" w:fill="FFFFFF"/>
            <w:noWrap/>
            <w:vAlign w:val="bottom"/>
          </w:tcPr>
          <w:p w14:paraId="02E962BF" w14:textId="77777777" w:rsidR="003329A6" w:rsidRPr="00843CAE" w:rsidRDefault="003329A6" w:rsidP="000E3E97">
            <w:pPr>
              <w:spacing w:after="0" w:line="240" w:lineRule="auto"/>
              <w:rPr>
                <w:rFonts w:ascii="Sylfaen" w:eastAsia="Times New Roman" w:hAnsi="Sylfaen" w:cs="Calibri"/>
                <w:bCs/>
                <w:color w:val="000000"/>
                <w:sz w:val="16"/>
                <w:szCs w:val="16"/>
                <w:lang w:val="ru-RU" w:eastAsia="ru-RU"/>
              </w:rPr>
            </w:pPr>
          </w:p>
        </w:tc>
        <w:tc>
          <w:tcPr>
            <w:tcW w:w="1170" w:type="dxa"/>
            <w:tcBorders>
              <w:top w:val="single" w:sz="4" w:space="0" w:color="auto"/>
              <w:left w:val="nil"/>
              <w:bottom w:val="single" w:sz="4" w:space="0" w:color="auto"/>
              <w:right w:val="single" w:sz="4" w:space="0" w:color="auto"/>
            </w:tcBorders>
            <w:shd w:val="clear" w:color="000000" w:fill="FFFFFF"/>
            <w:noWrap/>
            <w:vAlign w:val="center"/>
          </w:tcPr>
          <w:p w14:paraId="4E7DE897" w14:textId="1102E721" w:rsidR="003329A6" w:rsidRPr="00843CAE" w:rsidRDefault="00843CAE" w:rsidP="00FD323B">
            <w:pPr>
              <w:spacing w:after="0" w:line="240" w:lineRule="auto"/>
              <w:rPr>
                <w:rFonts w:ascii="Sylfaen" w:hAnsi="Sylfaen" w:cs="Calibri"/>
                <w:sz w:val="16"/>
                <w:szCs w:val="16"/>
                <w:lang w:val="ka-GE"/>
              </w:rPr>
            </w:pPr>
            <w:r>
              <w:rPr>
                <w:rFonts w:ascii="Sylfaen" w:hAnsi="Sylfaen" w:cs="Calibri"/>
                <w:sz w:val="16"/>
                <w:szCs w:val="16"/>
                <w:lang w:val="ka-GE"/>
              </w:rPr>
              <w:t>308,5</w:t>
            </w:r>
          </w:p>
        </w:tc>
        <w:tc>
          <w:tcPr>
            <w:tcW w:w="1170" w:type="dxa"/>
            <w:tcBorders>
              <w:top w:val="single" w:sz="4" w:space="0" w:color="auto"/>
              <w:left w:val="nil"/>
              <w:bottom w:val="single" w:sz="4" w:space="0" w:color="auto"/>
              <w:right w:val="single" w:sz="4" w:space="0" w:color="auto"/>
            </w:tcBorders>
            <w:shd w:val="clear" w:color="000000" w:fill="FFFFFF"/>
            <w:noWrap/>
            <w:vAlign w:val="bottom"/>
          </w:tcPr>
          <w:p w14:paraId="4F50D355" w14:textId="77777777" w:rsidR="003329A6" w:rsidRPr="00843CAE" w:rsidRDefault="003329A6" w:rsidP="000E3E97">
            <w:pPr>
              <w:spacing w:after="0" w:line="240" w:lineRule="auto"/>
              <w:rPr>
                <w:rFonts w:ascii="Sylfaen" w:eastAsia="Times New Roman" w:hAnsi="Sylfaen" w:cs="Calibri"/>
                <w:bCs/>
                <w:color w:val="000000"/>
                <w:sz w:val="16"/>
                <w:szCs w:val="16"/>
                <w:lang w:val="ru-RU" w:eastAsia="ru-RU"/>
              </w:rPr>
            </w:pPr>
          </w:p>
        </w:tc>
        <w:tc>
          <w:tcPr>
            <w:tcW w:w="1170" w:type="dxa"/>
            <w:tcBorders>
              <w:top w:val="single" w:sz="4" w:space="0" w:color="auto"/>
              <w:left w:val="nil"/>
              <w:bottom w:val="single" w:sz="4" w:space="0" w:color="auto"/>
              <w:right w:val="single" w:sz="4" w:space="0" w:color="auto"/>
            </w:tcBorders>
            <w:shd w:val="clear" w:color="000000" w:fill="FFFFFF"/>
            <w:noWrap/>
            <w:vAlign w:val="center"/>
          </w:tcPr>
          <w:p w14:paraId="6AC832A0" w14:textId="71D75C46" w:rsidR="003329A6" w:rsidRPr="00843CAE" w:rsidRDefault="00843CAE" w:rsidP="00FD323B">
            <w:pPr>
              <w:spacing w:after="0" w:line="240" w:lineRule="auto"/>
              <w:rPr>
                <w:rFonts w:ascii="Sylfaen" w:hAnsi="Sylfaen" w:cs="Calibri"/>
                <w:sz w:val="16"/>
                <w:szCs w:val="16"/>
                <w:lang w:val="ka-GE"/>
              </w:rPr>
            </w:pPr>
            <w:r>
              <w:rPr>
                <w:rFonts w:ascii="Sylfaen" w:hAnsi="Sylfaen" w:cs="Calibri"/>
                <w:sz w:val="16"/>
                <w:szCs w:val="16"/>
                <w:lang w:val="ka-GE"/>
              </w:rPr>
              <w:t>324,9</w:t>
            </w:r>
          </w:p>
        </w:tc>
        <w:tc>
          <w:tcPr>
            <w:tcW w:w="1170" w:type="dxa"/>
            <w:tcBorders>
              <w:top w:val="single" w:sz="4" w:space="0" w:color="auto"/>
              <w:left w:val="nil"/>
              <w:bottom w:val="single" w:sz="4" w:space="0" w:color="auto"/>
              <w:right w:val="single" w:sz="4" w:space="0" w:color="auto"/>
            </w:tcBorders>
            <w:shd w:val="clear" w:color="000000" w:fill="FFFFFF"/>
            <w:noWrap/>
            <w:vAlign w:val="bottom"/>
          </w:tcPr>
          <w:p w14:paraId="1D4B20A9" w14:textId="77777777" w:rsidR="003329A6" w:rsidRPr="00843CAE" w:rsidRDefault="003329A6" w:rsidP="000E3E97">
            <w:pPr>
              <w:spacing w:after="0" w:line="240" w:lineRule="auto"/>
              <w:rPr>
                <w:rFonts w:ascii="Sylfaen" w:eastAsia="Times New Roman" w:hAnsi="Sylfaen" w:cs="Calibri"/>
                <w:bCs/>
                <w:color w:val="000000"/>
                <w:sz w:val="16"/>
                <w:szCs w:val="16"/>
                <w:lang w:val="ru-RU" w:eastAsia="ru-RU"/>
              </w:rPr>
            </w:pPr>
          </w:p>
        </w:tc>
      </w:tr>
      <w:tr w:rsidR="003329A6" w:rsidRPr="00DA7BCE" w14:paraId="1F7FD598" w14:textId="77777777" w:rsidTr="003329A6">
        <w:trPr>
          <w:trHeight w:val="300"/>
        </w:trPr>
        <w:tc>
          <w:tcPr>
            <w:tcW w:w="15750" w:type="dxa"/>
            <w:gridSpan w:val="12"/>
            <w:tcBorders>
              <w:top w:val="single" w:sz="4" w:space="0" w:color="auto"/>
              <w:right w:val="single" w:sz="4" w:space="0" w:color="auto"/>
            </w:tcBorders>
            <w:shd w:val="clear" w:color="auto" w:fill="auto"/>
            <w:vAlign w:val="center"/>
          </w:tcPr>
          <w:p w14:paraId="6F5B6007" w14:textId="77777777" w:rsidR="003329A6" w:rsidRPr="00DA7BCE" w:rsidRDefault="003329A6" w:rsidP="000E3E97">
            <w:pPr>
              <w:spacing w:after="0" w:line="240" w:lineRule="auto"/>
              <w:rPr>
                <w:rFonts w:ascii="Sylfaen" w:eastAsia="Times New Roman" w:hAnsi="Sylfaen" w:cs="Calibri"/>
                <w:b/>
                <w:bCs/>
                <w:color w:val="000000"/>
                <w:sz w:val="16"/>
                <w:szCs w:val="16"/>
                <w:lang w:val="ru-RU" w:eastAsia="ru-RU"/>
              </w:rPr>
            </w:pPr>
          </w:p>
        </w:tc>
      </w:tr>
    </w:tbl>
    <w:p w14:paraId="675BC0C1" w14:textId="56ED5663" w:rsidR="00303CC5" w:rsidRDefault="00303CC5" w:rsidP="000E7AD3">
      <w:pPr>
        <w:tabs>
          <w:tab w:val="left" w:pos="270"/>
          <w:tab w:val="left" w:pos="360"/>
        </w:tabs>
        <w:ind w:left="-90" w:firstLine="360"/>
        <w:jc w:val="both"/>
        <w:rPr>
          <w:rFonts w:ascii="Sylfaen" w:hAnsi="Sylfaen"/>
        </w:rPr>
      </w:pPr>
    </w:p>
    <w:p w14:paraId="6A180ACD" w14:textId="77777777" w:rsidR="000E3E97" w:rsidRPr="009F66CF" w:rsidRDefault="000E3E97" w:rsidP="000E7AD3">
      <w:pPr>
        <w:tabs>
          <w:tab w:val="left" w:pos="270"/>
          <w:tab w:val="left" w:pos="360"/>
        </w:tabs>
        <w:ind w:left="-90" w:firstLine="360"/>
        <w:jc w:val="both"/>
        <w:rPr>
          <w:rFonts w:ascii="Sylfaen" w:hAnsi="Sylfaen"/>
        </w:rPr>
      </w:pPr>
    </w:p>
    <w:p w14:paraId="4F2D1D47" w14:textId="36FE99C6" w:rsidR="000E7AD3" w:rsidRPr="001A0276" w:rsidRDefault="000E7AD3" w:rsidP="000E7AD3">
      <w:pPr>
        <w:tabs>
          <w:tab w:val="left" w:pos="270"/>
          <w:tab w:val="left" w:pos="360"/>
        </w:tabs>
        <w:jc w:val="both"/>
        <w:rPr>
          <w:rFonts w:ascii="Sylfaen" w:hAnsi="Sylfaen"/>
          <w:b/>
          <w:i/>
          <w:sz w:val="16"/>
          <w:szCs w:val="16"/>
          <w:lang w:val="ka-GE"/>
        </w:rPr>
      </w:pPr>
      <w:r>
        <w:rPr>
          <w:rFonts w:ascii="Sylfaen" w:hAnsi="Sylfaen"/>
          <w:sz w:val="16"/>
          <w:szCs w:val="16"/>
          <w:lang w:val="ka-GE"/>
        </w:rPr>
        <w:t xml:space="preserve">                                                                                                                                                                                                                  </w:t>
      </w:r>
      <w:r w:rsidR="00BC157A">
        <w:rPr>
          <w:rFonts w:ascii="Sylfaen" w:hAnsi="Sylfaen"/>
          <w:sz w:val="16"/>
          <w:szCs w:val="16"/>
          <w:lang w:val="ka-GE"/>
        </w:rPr>
        <w:tab/>
      </w:r>
      <w:r w:rsidR="00BC157A">
        <w:rPr>
          <w:rFonts w:ascii="Sylfaen" w:hAnsi="Sylfaen"/>
          <w:sz w:val="16"/>
          <w:szCs w:val="16"/>
          <w:lang w:val="ka-GE"/>
        </w:rPr>
        <w:tab/>
      </w:r>
      <w:r w:rsidR="00BC157A">
        <w:rPr>
          <w:rFonts w:ascii="Sylfaen" w:hAnsi="Sylfaen"/>
          <w:sz w:val="16"/>
          <w:szCs w:val="16"/>
          <w:lang w:val="ka-GE"/>
        </w:rPr>
        <w:tab/>
      </w:r>
      <w:r w:rsidR="00BC157A">
        <w:rPr>
          <w:rFonts w:ascii="Sylfaen" w:hAnsi="Sylfaen"/>
          <w:sz w:val="16"/>
          <w:szCs w:val="16"/>
          <w:lang w:val="ka-GE"/>
        </w:rPr>
        <w:tab/>
      </w:r>
      <w:r w:rsidR="00BC157A">
        <w:rPr>
          <w:rFonts w:ascii="Sylfaen" w:hAnsi="Sylfaen"/>
          <w:sz w:val="16"/>
          <w:szCs w:val="16"/>
          <w:lang w:val="ka-GE"/>
        </w:rPr>
        <w:tab/>
      </w:r>
      <w:r w:rsidR="00BC157A">
        <w:rPr>
          <w:rFonts w:ascii="Sylfaen" w:hAnsi="Sylfaen"/>
          <w:sz w:val="16"/>
          <w:szCs w:val="16"/>
          <w:lang w:val="ka-GE"/>
        </w:rPr>
        <w:tab/>
      </w:r>
      <w:r w:rsidR="00BC157A">
        <w:rPr>
          <w:rFonts w:ascii="Sylfaen" w:hAnsi="Sylfaen"/>
          <w:sz w:val="16"/>
          <w:szCs w:val="16"/>
          <w:lang w:val="ka-GE"/>
        </w:rPr>
        <w:tab/>
      </w:r>
      <w:r>
        <w:rPr>
          <w:rFonts w:ascii="Sylfaen" w:hAnsi="Sylfaen"/>
          <w:sz w:val="16"/>
          <w:szCs w:val="16"/>
          <w:lang w:val="ka-GE"/>
        </w:rPr>
        <w:t xml:space="preserve">          </w:t>
      </w:r>
      <w:r w:rsidR="00E25889" w:rsidRPr="000B2505">
        <w:rPr>
          <w:rFonts w:ascii="Sylfaen" w:hAnsi="Sylfaen"/>
          <w:i/>
          <w:iCs/>
          <w:noProof/>
          <w:sz w:val="16"/>
          <w:szCs w:val="16"/>
          <w:lang w:val="ka-GE"/>
        </w:rPr>
        <w:t>ათასი ლარი</w:t>
      </w:r>
    </w:p>
    <w:tbl>
      <w:tblPr>
        <w:tblW w:w="4944" w:type="pct"/>
        <w:tblLayout w:type="fixed"/>
        <w:tblLook w:val="04A0" w:firstRow="1" w:lastRow="0" w:firstColumn="1" w:lastColumn="0" w:noHBand="0" w:noVBand="1"/>
      </w:tblPr>
      <w:tblGrid>
        <w:gridCol w:w="836"/>
        <w:gridCol w:w="1562"/>
        <w:gridCol w:w="79"/>
        <w:gridCol w:w="773"/>
        <w:gridCol w:w="173"/>
        <w:gridCol w:w="1974"/>
        <w:gridCol w:w="412"/>
        <w:gridCol w:w="1741"/>
        <w:gridCol w:w="243"/>
        <w:gridCol w:w="716"/>
        <w:gridCol w:w="197"/>
        <w:gridCol w:w="1637"/>
        <w:gridCol w:w="1701"/>
        <w:gridCol w:w="1559"/>
        <w:gridCol w:w="1559"/>
      </w:tblGrid>
      <w:tr w:rsidR="005430A2" w:rsidRPr="005430A2" w14:paraId="09C45715" w14:textId="77777777" w:rsidTr="009F630C">
        <w:trPr>
          <w:trHeight w:val="699"/>
        </w:trPr>
        <w:tc>
          <w:tcPr>
            <w:tcW w:w="27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0CBAA2" w14:textId="77777777" w:rsidR="005430A2" w:rsidRPr="005430A2" w:rsidRDefault="005430A2" w:rsidP="005430A2">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კოდი</w:t>
            </w:r>
          </w:p>
        </w:tc>
        <w:tc>
          <w:tcPr>
            <w:tcW w:w="541"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360D47C" w14:textId="77777777" w:rsidR="005430A2" w:rsidRPr="005430A2" w:rsidRDefault="005430A2" w:rsidP="005430A2">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 xml:space="preserve">პროგრამის დასახელება </w:t>
            </w:r>
          </w:p>
        </w:tc>
        <w:tc>
          <w:tcPr>
            <w:tcW w:w="2054" w:type="pct"/>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C467CC" w14:textId="77777777" w:rsidR="005430A2" w:rsidRPr="00BD6717" w:rsidRDefault="005430A2" w:rsidP="005430A2">
            <w:pPr>
              <w:spacing w:after="0" w:line="240" w:lineRule="auto"/>
              <w:jc w:val="center"/>
              <w:rPr>
                <w:rFonts w:ascii="Sylfaen" w:eastAsia="Times New Roman" w:hAnsi="Sylfaen" w:cs="Calibri"/>
                <w:b/>
                <w:color w:val="000000"/>
              </w:rPr>
            </w:pPr>
            <w:r w:rsidRPr="00BD6717">
              <w:rPr>
                <w:rFonts w:ascii="Sylfaen" w:eastAsia="Times New Roman" w:hAnsi="Sylfaen" w:cs="Calibri"/>
                <w:b/>
                <w:color w:val="000000"/>
              </w:rPr>
              <w:t>საგზაო ინფრასტრუქტურის განვითარება</w:t>
            </w:r>
          </w:p>
        </w:tc>
        <w:tc>
          <w:tcPr>
            <w:tcW w:w="540" w:type="pct"/>
            <w:tcBorders>
              <w:top w:val="single" w:sz="4" w:space="0" w:color="auto"/>
              <w:left w:val="nil"/>
              <w:bottom w:val="single" w:sz="4" w:space="0" w:color="auto"/>
              <w:right w:val="single" w:sz="4" w:space="0" w:color="auto"/>
            </w:tcBorders>
            <w:shd w:val="clear" w:color="000000" w:fill="FFFFFF"/>
            <w:vAlign w:val="center"/>
            <w:hideMark/>
          </w:tcPr>
          <w:p w14:paraId="1DCED348" w14:textId="7200CE6D" w:rsidR="005430A2" w:rsidRPr="005430A2" w:rsidRDefault="005430A2" w:rsidP="002A00C2">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202</w:t>
            </w:r>
            <w:r w:rsidR="002A00C2">
              <w:rPr>
                <w:rFonts w:ascii="Sylfaen" w:eastAsia="Times New Roman" w:hAnsi="Sylfaen" w:cs="Calibri"/>
                <w:b/>
                <w:bCs/>
                <w:color w:val="000000"/>
                <w:sz w:val="16"/>
                <w:szCs w:val="16"/>
              </w:rPr>
              <w:t>7</w:t>
            </w:r>
            <w:r w:rsidRPr="005430A2">
              <w:rPr>
                <w:rFonts w:ascii="Sylfaen" w:eastAsia="Times New Roman" w:hAnsi="Sylfaen" w:cs="Calibri"/>
                <w:b/>
                <w:bCs/>
                <w:color w:val="000000"/>
                <w:sz w:val="16"/>
                <w:szCs w:val="16"/>
              </w:rPr>
              <w:t xml:space="preserve"> წლის დაფინანსება</w:t>
            </w:r>
            <w:r w:rsidRPr="005430A2">
              <w:rPr>
                <w:rFonts w:ascii="Sylfaen" w:eastAsia="Times New Roman" w:hAnsi="Sylfaen" w:cs="Calibri"/>
                <w:b/>
                <w:bCs/>
                <w:color w:val="000000"/>
                <w:sz w:val="16"/>
                <w:szCs w:val="16"/>
              </w:rPr>
              <w:br/>
              <w:t xml:space="preserve"> ათას ლარში</w:t>
            </w:r>
          </w:p>
        </w:tc>
        <w:tc>
          <w:tcPr>
            <w:tcW w:w="561" w:type="pct"/>
            <w:tcBorders>
              <w:top w:val="single" w:sz="4" w:space="0" w:color="auto"/>
              <w:left w:val="nil"/>
              <w:bottom w:val="single" w:sz="4" w:space="0" w:color="auto"/>
              <w:right w:val="single" w:sz="4" w:space="0" w:color="auto"/>
            </w:tcBorders>
            <w:shd w:val="clear" w:color="000000" w:fill="FFFFFF"/>
            <w:vAlign w:val="center"/>
            <w:hideMark/>
          </w:tcPr>
          <w:p w14:paraId="228C204A" w14:textId="3F167BF1" w:rsidR="005430A2" w:rsidRPr="005430A2" w:rsidRDefault="005430A2" w:rsidP="002A00C2">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202</w:t>
            </w:r>
            <w:r w:rsidR="002A00C2">
              <w:rPr>
                <w:rFonts w:ascii="Sylfaen" w:eastAsia="Times New Roman" w:hAnsi="Sylfaen" w:cs="Calibri"/>
                <w:b/>
                <w:bCs/>
                <w:color w:val="000000"/>
                <w:sz w:val="16"/>
                <w:szCs w:val="16"/>
              </w:rPr>
              <w:t>8</w:t>
            </w:r>
            <w:r w:rsidRPr="005430A2">
              <w:rPr>
                <w:rFonts w:ascii="Sylfaen" w:eastAsia="Times New Roman" w:hAnsi="Sylfaen" w:cs="Calibri"/>
                <w:b/>
                <w:bCs/>
                <w:color w:val="000000"/>
                <w:sz w:val="16"/>
                <w:szCs w:val="16"/>
              </w:rPr>
              <w:t xml:space="preserve"> წლის დაფინანსება</w:t>
            </w:r>
            <w:r w:rsidRPr="005430A2">
              <w:rPr>
                <w:rFonts w:ascii="Sylfaen" w:eastAsia="Times New Roman" w:hAnsi="Sylfaen" w:cs="Calibri"/>
                <w:b/>
                <w:bCs/>
                <w:color w:val="000000"/>
                <w:sz w:val="16"/>
                <w:szCs w:val="16"/>
              </w:rPr>
              <w:br/>
              <w:t xml:space="preserve"> ათას ლარში</w:t>
            </w:r>
          </w:p>
        </w:tc>
        <w:tc>
          <w:tcPr>
            <w:tcW w:w="514" w:type="pct"/>
            <w:tcBorders>
              <w:top w:val="single" w:sz="4" w:space="0" w:color="auto"/>
              <w:left w:val="nil"/>
              <w:bottom w:val="single" w:sz="4" w:space="0" w:color="auto"/>
              <w:right w:val="single" w:sz="4" w:space="0" w:color="auto"/>
            </w:tcBorders>
            <w:shd w:val="clear" w:color="000000" w:fill="FFFFFF"/>
            <w:vAlign w:val="center"/>
            <w:hideMark/>
          </w:tcPr>
          <w:p w14:paraId="74BF7405" w14:textId="4C80EB58" w:rsidR="005430A2" w:rsidRPr="005430A2" w:rsidRDefault="005430A2" w:rsidP="002A00C2">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202</w:t>
            </w:r>
            <w:r w:rsidR="002A00C2">
              <w:rPr>
                <w:rFonts w:ascii="Sylfaen" w:eastAsia="Times New Roman" w:hAnsi="Sylfaen" w:cs="Calibri"/>
                <w:b/>
                <w:bCs/>
                <w:color w:val="000000"/>
                <w:sz w:val="16"/>
                <w:szCs w:val="16"/>
              </w:rPr>
              <w:t>9</w:t>
            </w:r>
            <w:r w:rsidRPr="005430A2">
              <w:rPr>
                <w:rFonts w:ascii="Sylfaen" w:eastAsia="Times New Roman" w:hAnsi="Sylfaen" w:cs="Calibri"/>
                <w:b/>
                <w:bCs/>
                <w:color w:val="000000"/>
                <w:sz w:val="16"/>
                <w:szCs w:val="16"/>
              </w:rPr>
              <w:t xml:space="preserve"> წლის დაფინანსება</w:t>
            </w:r>
            <w:r w:rsidRPr="005430A2">
              <w:rPr>
                <w:rFonts w:ascii="Sylfaen" w:eastAsia="Times New Roman" w:hAnsi="Sylfaen" w:cs="Calibri"/>
                <w:b/>
                <w:bCs/>
                <w:color w:val="000000"/>
                <w:sz w:val="16"/>
                <w:szCs w:val="16"/>
              </w:rPr>
              <w:br/>
              <w:t xml:space="preserve"> ათას ლარში</w:t>
            </w:r>
          </w:p>
        </w:tc>
        <w:tc>
          <w:tcPr>
            <w:tcW w:w="514" w:type="pct"/>
            <w:tcBorders>
              <w:top w:val="single" w:sz="4" w:space="0" w:color="auto"/>
              <w:left w:val="nil"/>
              <w:bottom w:val="single" w:sz="4" w:space="0" w:color="auto"/>
              <w:right w:val="single" w:sz="4" w:space="0" w:color="auto"/>
            </w:tcBorders>
            <w:shd w:val="clear" w:color="000000" w:fill="FFFFFF"/>
            <w:vAlign w:val="center"/>
            <w:hideMark/>
          </w:tcPr>
          <w:p w14:paraId="6FD2EC68" w14:textId="0316959B" w:rsidR="005430A2" w:rsidRPr="005430A2" w:rsidRDefault="005430A2" w:rsidP="002A00C2">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20</w:t>
            </w:r>
            <w:r w:rsidR="002A00C2">
              <w:rPr>
                <w:rFonts w:ascii="Sylfaen" w:eastAsia="Times New Roman" w:hAnsi="Sylfaen" w:cs="Calibri"/>
                <w:b/>
                <w:bCs/>
                <w:color w:val="000000"/>
                <w:sz w:val="16"/>
                <w:szCs w:val="16"/>
              </w:rPr>
              <w:t>30</w:t>
            </w:r>
            <w:r w:rsidRPr="005430A2">
              <w:rPr>
                <w:rFonts w:ascii="Sylfaen" w:eastAsia="Times New Roman" w:hAnsi="Sylfaen" w:cs="Calibri"/>
                <w:b/>
                <w:bCs/>
                <w:color w:val="000000"/>
                <w:sz w:val="16"/>
                <w:szCs w:val="16"/>
              </w:rPr>
              <w:t xml:space="preserve"> წლის დაფინანსება</w:t>
            </w:r>
            <w:r w:rsidRPr="005430A2">
              <w:rPr>
                <w:rFonts w:ascii="Sylfaen" w:eastAsia="Times New Roman" w:hAnsi="Sylfaen" w:cs="Calibri"/>
                <w:b/>
                <w:bCs/>
                <w:color w:val="000000"/>
                <w:sz w:val="16"/>
                <w:szCs w:val="16"/>
              </w:rPr>
              <w:br/>
              <w:t xml:space="preserve"> ათას ლარში</w:t>
            </w:r>
          </w:p>
        </w:tc>
      </w:tr>
      <w:tr w:rsidR="005430A2" w:rsidRPr="005430A2" w14:paraId="0007AB17" w14:textId="77777777" w:rsidTr="009F630C">
        <w:trPr>
          <w:trHeight w:val="623"/>
        </w:trPr>
        <w:tc>
          <w:tcPr>
            <w:tcW w:w="276" w:type="pct"/>
            <w:tcBorders>
              <w:top w:val="nil"/>
              <w:left w:val="single" w:sz="4" w:space="0" w:color="auto"/>
              <w:bottom w:val="single" w:sz="4" w:space="0" w:color="auto"/>
              <w:right w:val="single" w:sz="4" w:space="0" w:color="auto"/>
            </w:tcBorders>
            <w:shd w:val="clear" w:color="000000" w:fill="FFFFFF"/>
            <w:vAlign w:val="center"/>
            <w:hideMark/>
          </w:tcPr>
          <w:p w14:paraId="4C4D7980" w14:textId="77777777" w:rsidR="005430A2" w:rsidRPr="005430A2" w:rsidRDefault="005430A2" w:rsidP="005430A2">
            <w:pPr>
              <w:spacing w:after="0" w:line="240" w:lineRule="auto"/>
              <w:jc w:val="center"/>
              <w:rPr>
                <w:rFonts w:ascii="Sylfaen" w:eastAsia="Times New Roman" w:hAnsi="Sylfaen" w:cs="Calibri"/>
                <w:color w:val="000000"/>
                <w:sz w:val="16"/>
                <w:szCs w:val="16"/>
              </w:rPr>
            </w:pPr>
            <w:r w:rsidRPr="005430A2">
              <w:rPr>
                <w:rFonts w:ascii="Sylfaen" w:eastAsia="Times New Roman" w:hAnsi="Sylfaen" w:cs="Calibri"/>
                <w:color w:val="000000"/>
                <w:sz w:val="16"/>
                <w:szCs w:val="16"/>
              </w:rPr>
              <w:t>02 01</w:t>
            </w:r>
          </w:p>
        </w:tc>
        <w:tc>
          <w:tcPr>
            <w:tcW w:w="541" w:type="pct"/>
            <w:gridSpan w:val="2"/>
            <w:vMerge/>
            <w:tcBorders>
              <w:top w:val="single" w:sz="4" w:space="0" w:color="auto"/>
              <w:left w:val="single" w:sz="4" w:space="0" w:color="auto"/>
              <w:bottom w:val="single" w:sz="4" w:space="0" w:color="auto"/>
              <w:right w:val="single" w:sz="4" w:space="0" w:color="auto"/>
            </w:tcBorders>
            <w:vAlign w:val="center"/>
            <w:hideMark/>
          </w:tcPr>
          <w:p w14:paraId="533AF82B" w14:textId="77777777" w:rsidR="005430A2" w:rsidRPr="005430A2" w:rsidRDefault="005430A2" w:rsidP="005430A2">
            <w:pPr>
              <w:spacing w:after="0" w:line="240" w:lineRule="auto"/>
              <w:rPr>
                <w:rFonts w:ascii="Sylfaen" w:eastAsia="Times New Roman" w:hAnsi="Sylfaen" w:cs="Calibri"/>
                <w:b/>
                <w:bCs/>
                <w:color w:val="000000"/>
                <w:sz w:val="18"/>
                <w:szCs w:val="18"/>
              </w:rPr>
            </w:pPr>
          </w:p>
        </w:tc>
        <w:tc>
          <w:tcPr>
            <w:tcW w:w="2054" w:type="pct"/>
            <w:gridSpan w:val="8"/>
            <w:vMerge/>
            <w:tcBorders>
              <w:top w:val="single" w:sz="4" w:space="0" w:color="auto"/>
              <w:left w:val="single" w:sz="4" w:space="0" w:color="auto"/>
              <w:bottom w:val="single" w:sz="4" w:space="0" w:color="auto"/>
              <w:right w:val="single" w:sz="4" w:space="0" w:color="auto"/>
            </w:tcBorders>
            <w:vAlign w:val="center"/>
            <w:hideMark/>
          </w:tcPr>
          <w:p w14:paraId="184F6D34" w14:textId="77777777" w:rsidR="005430A2" w:rsidRPr="005430A2" w:rsidRDefault="005430A2" w:rsidP="005430A2">
            <w:pPr>
              <w:spacing w:after="0" w:line="240" w:lineRule="auto"/>
              <w:rPr>
                <w:rFonts w:ascii="Sylfaen" w:eastAsia="Times New Roman" w:hAnsi="Sylfaen" w:cs="Calibri"/>
                <w:color w:val="000000"/>
              </w:rPr>
            </w:pPr>
          </w:p>
        </w:tc>
        <w:tc>
          <w:tcPr>
            <w:tcW w:w="540" w:type="pct"/>
            <w:tcBorders>
              <w:top w:val="nil"/>
              <w:left w:val="nil"/>
              <w:bottom w:val="single" w:sz="4" w:space="0" w:color="auto"/>
              <w:right w:val="single" w:sz="4" w:space="0" w:color="auto"/>
            </w:tcBorders>
            <w:shd w:val="clear" w:color="000000" w:fill="FFFFFF"/>
            <w:vAlign w:val="center"/>
            <w:hideMark/>
          </w:tcPr>
          <w:p w14:paraId="3A1D26BA" w14:textId="28316178" w:rsidR="005430A2" w:rsidRPr="006E5399" w:rsidRDefault="00BC7A2D" w:rsidP="005772BC">
            <w:pPr>
              <w:spacing w:after="0" w:line="240" w:lineRule="auto"/>
              <w:jc w:val="center"/>
              <w:rPr>
                <w:rFonts w:ascii="Sylfaen" w:eastAsia="Times New Roman" w:hAnsi="Sylfaen" w:cs="Calibri"/>
                <w:sz w:val="18"/>
                <w:szCs w:val="18"/>
              </w:rPr>
            </w:pPr>
            <w:r>
              <w:rPr>
                <w:rFonts w:ascii="Sylfaen" w:eastAsia="Times New Roman" w:hAnsi="Sylfaen" w:cs="Calibri"/>
                <w:sz w:val="18"/>
                <w:szCs w:val="18"/>
                <w:lang w:val="ka-GE"/>
              </w:rPr>
              <w:t>1 130,0</w:t>
            </w:r>
          </w:p>
        </w:tc>
        <w:tc>
          <w:tcPr>
            <w:tcW w:w="561" w:type="pct"/>
            <w:tcBorders>
              <w:top w:val="nil"/>
              <w:left w:val="nil"/>
              <w:bottom w:val="single" w:sz="4" w:space="0" w:color="auto"/>
              <w:right w:val="single" w:sz="4" w:space="0" w:color="auto"/>
            </w:tcBorders>
            <w:shd w:val="clear" w:color="000000" w:fill="FFFFFF"/>
            <w:vAlign w:val="center"/>
            <w:hideMark/>
          </w:tcPr>
          <w:p w14:paraId="0B638850" w14:textId="25B309CC" w:rsidR="005430A2" w:rsidRPr="00BC7A2D" w:rsidRDefault="00BC7A2D" w:rsidP="00FE7AC8">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1 188,8</w:t>
            </w:r>
          </w:p>
        </w:tc>
        <w:tc>
          <w:tcPr>
            <w:tcW w:w="514" w:type="pct"/>
            <w:tcBorders>
              <w:top w:val="nil"/>
              <w:left w:val="nil"/>
              <w:bottom w:val="single" w:sz="4" w:space="0" w:color="auto"/>
              <w:right w:val="single" w:sz="4" w:space="0" w:color="auto"/>
            </w:tcBorders>
            <w:shd w:val="clear" w:color="000000" w:fill="FFFFFF"/>
            <w:vAlign w:val="center"/>
            <w:hideMark/>
          </w:tcPr>
          <w:p w14:paraId="04711745" w14:textId="5C2C8192" w:rsidR="005430A2" w:rsidRPr="00BC7A2D" w:rsidRDefault="00BC7A2D" w:rsidP="00FE7AC8">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1 251,8</w:t>
            </w:r>
          </w:p>
        </w:tc>
        <w:tc>
          <w:tcPr>
            <w:tcW w:w="514" w:type="pct"/>
            <w:tcBorders>
              <w:top w:val="nil"/>
              <w:left w:val="nil"/>
              <w:bottom w:val="single" w:sz="4" w:space="0" w:color="auto"/>
              <w:right w:val="single" w:sz="4" w:space="0" w:color="auto"/>
            </w:tcBorders>
            <w:shd w:val="clear" w:color="000000" w:fill="FFFFFF"/>
            <w:vAlign w:val="center"/>
            <w:hideMark/>
          </w:tcPr>
          <w:p w14:paraId="01965A02" w14:textId="2E90A7EE" w:rsidR="005430A2" w:rsidRPr="00BC7A2D" w:rsidRDefault="00BC7A2D" w:rsidP="00FE7AC8">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1 318,1</w:t>
            </w:r>
          </w:p>
        </w:tc>
      </w:tr>
      <w:tr w:rsidR="005430A2" w:rsidRPr="005430A2" w14:paraId="72CFBAA2" w14:textId="77777777" w:rsidTr="009F630C">
        <w:trPr>
          <w:trHeight w:val="589"/>
        </w:trPr>
        <w:tc>
          <w:tcPr>
            <w:tcW w:w="81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13B32DA" w14:textId="77777777" w:rsidR="005430A2" w:rsidRPr="005430A2" w:rsidRDefault="005430A2" w:rsidP="005430A2">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პროგრამის განმახორციელებელი სამსახური</w:t>
            </w:r>
          </w:p>
        </w:tc>
        <w:tc>
          <w:tcPr>
            <w:tcW w:w="4183" w:type="pct"/>
            <w:gridSpan w:val="12"/>
            <w:tcBorders>
              <w:top w:val="single" w:sz="4" w:space="0" w:color="auto"/>
              <w:left w:val="nil"/>
              <w:bottom w:val="single" w:sz="4" w:space="0" w:color="auto"/>
              <w:right w:val="single" w:sz="4" w:space="0" w:color="auto"/>
            </w:tcBorders>
            <w:shd w:val="clear" w:color="000000" w:fill="FFFFFF"/>
            <w:vAlign w:val="center"/>
            <w:hideMark/>
          </w:tcPr>
          <w:p w14:paraId="171A9B97" w14:textId="7542ADF7" w:rsidR="005430A2" w:rsidRPr="00BD6717" w:rsidRDefault="005430A2" w:rsidP="0089682A">
            <w:pPr>
              <w:spacing w:after="0" w:line="240" w:lineRule="auto"/>
              <w:jc w:val="center"/>
              <w:rPr>
                <w:rFonts w:ascii="Sylfaen" w:eastAsia="Times New Roman" w:hAnsi="Sylfaen" w:cs="Calibri"/>
                <w:b/>
                <w:color w:val="000000"/>
                <w:sz w:val="20"/>
                <w:szCs w:val="20"/>
              </w:rPr>
            </w:pPr>
            <w:r w:rsidRPr="00BD6717">
              <w:rPr>
                <w:rFonts w:ascii="Sylfaen" w:eastAsia="Times New Roman" w:hAnsi="Sylfaen" w:cs="Calibri"/>
                <w:b/>
                <w:color w:val="000000"/>
                <w:sz w:val="20"/>
                <w:szCs w:val="20"/>
              </w:rPr>
              <w:t xml:space="preserve">ახალციხის მუნიციპალიტეტის </w:t>
            </w:r>
            <w:r w:rsidR="0089682A">
              <w:rPr>
                <w:rFonts w:ascii="Sylfaen" w:eastAsia="Times New Roman" w:hAnsi="Sylfaen" w:cs="Calibri"/>
                <w:b/>
                <w:color w:val="000000"/>
                <w:sz w:val="20"/>
                <w:szCs w:val="20"/>
                <w:lang w:val="ka-GE"/>
              </w:rPr>
              <w:t xml:space="preserve">მერიის </w:t>
            </w:r>
            <w:r w:rsidRPr="00BD6717">
              <w:rPr>
                <w:rFonts w:ascii="Sylfaen" w:eastAsia="Times New Roman" w:hAnsi="Sylfaen" w:cs="Calibri"/>
                <w:b/>
                <w:color w:val="000000"/>
                <w:sz w:val="20"/>
                <w:szCs w:val="20"/>
              </w:rPr>
              <w:t>ინფრასტრუქტურის სამსახური</w:t>
            </w:r>
          </w:p>
        </w:tc>
      </w:tr>
      <w:tr w:rsidR="0016289E" w:rsidRPr="005430A2" w14:paraId="689D2330" w14:textId="77777777" w:rsidTr="009F630C">
        <w:trPr>
          <w:trHeight w:val="794"/>
        </w:trPr>
        <w:tc>
          <w:tcPr>
            <w:tcW w:w="81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637BD55" w14:textId="221D1FBE" w:rsidR="0016289E" w:rsidRPr="005F2B80" w:rsidRDefault="0016289E" w:rsidP="0016289E">
            <w:pPr>
              <w:spacing w:after="0" w:line="240" w:lineRule="auto"/>
              <w:jc w:val="center"/>
              <w:rPr>
                <w:rFonts w:ascii="Sylfaen" w:eastAsia="Times New Roman" w:hAnsi="Sylfaen" w:cs="Calibri"/>
                <w:b/>
                <w:bCs/>
                <w:color w:val="000000"/>
                <w:sz w:val="18"/>
                <w:szCs w:val="18"/>
                <w:lang w:val="ka-GE"/>
              </w:rPr>
            </w:pPr>
            <w:r w:rsidRPr="005430A2">
              <w:rPr>
                <w:rFonts w:ascii="Sylfaen" w:eastAsia="Times New Roman" w:hAnsi="Sylfaen" w:cs="Calibri"/>
                <w:b/>
                <w:bCs/>
                <w:color w:val="000000"/>
                <w:sz w:val="18"/>
                <w:szCs w:val="18"/>
              </w:rPr>
              <w:t xml:space="preserve">პროგრამის აღწერა </w:t>
            </w:r>
            <w:r>
              <w:rPr>
                <w:rFonts w:ascii="Sylfaen" w:eastAsia="Times New Roman" w:hAnsi="Sylfaen" w:cs="Calibri"/>
                <w:b/>
                <w:bCs/>
                <w:color w:val="000000"/>
                <w:sz w:val="18"/>
                <w:szCs w:val="18"/>
                <w:lang w:val="ka-GE"/>
              </w:rPr>
              <w:t>და მიზანი</w:t>
            </w:r>
          </w:p>
        </w:tc>
        <w:tc>
          <w:tcPr>
            <w:tcW w:w="4183" w:type="pct"/>
            <w:gridSpan w:val="12"/>
            <w:tcBorders>
              <w:top w:val="single" w:sz="4" w:space="0" w:color="auto"/>
              <w:left w:val="nil"/>
              <w:bottom w:val="single" w:sz="4" w:space="0" w:color="auto"/>
              <w:right w:val="single" w:sz="4" w:space="0" w:color="auto"/>
            </w:tcBorders>
            <w:shd w:val="clear" w:color="000000" w:fill="FFFFFF"/>
            <w:vAlign w:val="center"/>
            <w:hideMark/>
          </w:tcPr>
          <w:p w14:paraId="492F683D" w14:textId="77777777" w:rsidR="0016289E" w:rsidRPr="00C02542" w:rsidRDefault="0016289E" w:rsidP="0016289E">
            <w:pPr>
              <w:jc w:val="both"/>
              <w:rPr>
                <w:rFonts w:ascii="Sylfaen" w:hAnsi="Sylfaen" w:cs="Calibri"/>
                <w:color w:val="000000"/>
                <w:sz w:val="18"/>
                <w:szCs w:val="18"/>
              </w:rPr>
            </w:pPr>
            <w:r w:rsidRPr="00C02542">
              <w:rPr>
                <w:rFonts w:ascii="Sylfaen" w:hAnsi="Sylfaen" w:cs="Calibri"/>
                <w:color w:val="000000"/>
                <w:sz w:val="18"/>
                <w:szCs w:val="18"/>
              </w:rPr>
              <w:t>საგზაო ინფრასტრუქტურის განვითარებ</w:t>
            </w:r>
            <w:r w:rsidRPr="00C02542">
              <w:rPr>
                <w:rFonts w:ascii="Sylfaen" w:hAnsi="Sylfaen" w:cs="Calibri"/>
                <w:color w:val="000000"/>
                <w:sz w:val="18"/>
                <w:szCs w:val="18"/>
                <w:lang w:val="ka-GE"/>
              </w:rPr>
              <w:t>ის</w:t>
            </w:r>
            <w:r w:rsidRPr="00C02542">
              <w:rPr>
                <w:rFonts w:ascii="Sylfaen" w:hAnsi="Sylfaen" w:cs="Calibri"/>
                <w:color w:val="000000"/>
                <w:sz w:val="18"/>
                <w:szCs w:val="18"/>
              </w:rPr>
              <w:t xml:space="preserve"> პროგრამა ითვალისწინებს მუნიციპალიტეტის ტერიტო</w:t>
            </w:r>
            <w:r w:rsidRPr="00C02542">
              <w:rPr>
                <w:rFonts w:ascii="Sylfaen" w:hAnsi="Sylfaen" w:cs="Calibri"/>
                <w:color w:val="000000"/>
                <w:sz w:val="18"/>
                <w:szCs w:val="18"/>
                <w:lang w:val="ka-GE"/>
              </w:rPr>
              <w:t>რ</w:t>
            </w:r>
            <w:r w:rsidRPr="00C02542">
              <w:rPr>
                <w:rFonts w:ascii="Sylfaen" w:hAnsi="Sylfaen" w:cs="Calibri"/>
                <w:color w:val="000000"/>
                <w:sz w:val="18"/>
                <w:szCs w:val="18"/>
              </w:rPr>
              <w:t xml:space="preserve">იაზე არსებული ადგილობრივი მნიშვნელობის გზების (მათ შორის, ხიდების, ტროტუარების და სხვა საგზაო ინფრასტრუქტურასთან დაკავშირებული ნაგებობების)  კაპიტალურ და მიმდინარე შეკეთებას, მუნიციპალიტეტში ახალი გზების მშენებლობას. პროგრამის დაფინანსების ძირითად წყაროს წარმოადგენს სახელმწიფო ბიუჯეტიდან გამოყოფილი კაპიტალური ტრანსფერი, ადგილობრივი ბიუჯეტის საკუთარი სახსრები უმეტესწილად ხმარდება გზების მიმდინარე შეკეთებას. მიმდინარე პერიოდისათვის მუნიციპალური გზების 20% სრულად რეაბილიტირებულია, დარჩენილ ნაწილზე მიმდინარეობს სარეაბილიტაციო სამუშაოები, ხოლო ნაწილზე იგეგმება შესაბამისი სამუშაობის ჩატარება. სარეაბილიტაციო გზების შერჩევა და პრიორიტეტიზაცია ხორციელდება მოსახლეობის მოთხოვნების შესაბამისად, ასევე მხედველობაში მიიღება სტიქიური მოვლენების შედეგების აღმოფხვრა და სხვა წინასწარ გაუთვალისწინებელი ღონისძიებები. პროგრამის ფარგლებში ფინანსდება 3 ქვეპროგრამა: </w:t>
            </w:r>
          </w:p>
          <w:p w14:paraId="3ABEC64D" w14:textId="77777777" w:rsidR="0016289E" w:rsidRPr="00C02542" w:rsidRDefault="0016289E" w:rsidP="0016289E">
            <w:pPr>
              <w:jc w:val="both"/>
              <w:rPr>
                <w:rFonts w:ascii="Sylfaen" w:hAnsi="Sylfaen" w:cs="Calibri"/>
                <w:color w:val="000000"/>
                <w:sz w:val="18"/>
                <w:szCs w:val="18"/>
              </w:rPr>
            </w:pPr>
            <w:r w:rsidRPr="00C02542">
              <w:rPr>
                <w:rFonts w:ascii="Sylfaen" w:hAnsi="Sylfaen" w:cs="Calibri"/>
                <w:color w:val="000000"/>
                <w:sz w:val="18"/>
                <w:szCs w:val="18"/>
                <w:lang w:val="ka-GE"/>
              </w:rPr>
              <w:t xml:space="preserve">    </w:t>
            </w:r>
            <w:r w:rsidRPr="00C02542">
              <w:rPr>
                <w:rFonts w:ascii="Sylfaen" w:hAnsi="Sylfaen" w:cs="Calibri"/>
                <w:color w:val="000000"/>
                <w:sz w:val="18"/>
                <w:szCs w:val="18"/>
              </w:rPr>
              <w:t xml:space="preserve">- გზების </w:t>
            </w:r>
            <w:r w:rsidRPr="00C02542">
              <w:rPr>
                <w:rFonts w:ascii="Sylfaen" w:hAnsi="Sylfaen" w:cs="Calibri"/>
                <w:color w:val="000000"/>
                <w:sz w:val="18"/>
                <w:szCs w:val="18"/>
                <w:lang w:val="ka-GE"/>
              </w:rPr>
              <w:t>მიმდინარე შეკეთება</w:t>
            </w:r>
            <w:r w:rsidRPr="00C02542">
              <w:rPr>
                <w:rFonts w:ascii="Sylfaen" w:hAnsi="Sylfaen" w:cs="Calibri"/>
                <w:color w:val="000000"/>
                <w:sz w:val="18"/>
                <w:szCs w:val="18"/>
              </w:rPr>
              <w:t>;</w:t>
            </w:r>
          </w:p>
          <w:p w14:paraId="43CA3F28" w14:textId="77777777" w:rsidR="0016289E" w:rsidRPr="00C02542" w:rsidRDefault="0016289E" w:rsidP="0016289E">
            <w:pPr>
              <w:jc w:val="both"/>
              <w:rPr>
                <w:rFonts w:ascii="Sylfaen" w:hAnsi="Sylfaen" w:cs="Calibri"/>
                <w:color w:val="000000"/>
                <w:sz w:val="18"/>
                <w:szCs w:val="18"/>
              </w:rPr>
            </w:pPr>
            <w:r w:rsidRPr="00C02542">
              <w:rPr>
                <w:rFonts w:ascii="Sylfaen" w:hAnsi="Sylfaen" w:cs="Calibri"/>
                <w:color w:val="000000"/>
                <w:sz w:val="18"/>
                <w:szCs w:val="18"/>
              </w:rPr>
              <w:t xml:space="preserve"> </w:t>
            </w:r>
            <w:r w:rsidRPr="00C02542">
              <w:rPr>
                <w:rFonts w:ascii="Sylfaen" w:hAnsi="Sylfaen" w:cs="Calibri"/>
                <w:color w:val="000000"/>
                <w:sz w:val="18"/>
                <w:szCs w:val="18"/>
                <w:lang w:val="ka-GE"/>
              </w:rPr>
              <w:t xml:space="preserve">   </w:t>
            </w:r>
            <w:r w:rsidRPr="00C02542">
              <w:rPr>
                <w:rFonts w:ascii="Sylfaen" w:hAnsi="Sylfaen" w:cs="Calibri"/>
                <w:color w:val="000000"/>
                <w:sz w:val="18"/>
                <w:szCs w:val="18"/>
              </w:rPr>
              <w:t xml:space="preserve">- </w:t>
            </w:r>
            <w:r w:rsidRPr="00C02542">
              <w:rPr>
                <w:rFonts w:ascii="Sylfaen" w:hAnsi="Sylfaen" w:cs="Calibri"/>
                <w:color w:val="000000"/>
                <w:sz w:val="18"/>
                <w:szCs w:val="18"/>
                <w:lang w:val="ka-GE"/>
              </w:rPr>
              <w:t>ახალი გზების მშენებლობა</w:t>
            </w:r>
            <w:r w:rsidRPr="00C02542">
              <w:rPr>
                <w:rFonts w:ascii="Sylfaen" w:hAnsi="Sylfaen" w:cs="Calibri"/>
                <w:color w:val="000000"/>
                <w:sz w:val="18"/>
                <w:szCs w:val="18"/>
              </w:rPr>
              <w:t>;</w:t>
            </w:r>
          </w:p>
          <w:p w14:paraId="40E5AA70" w14:textId="77777777" w:rsidR="0016289E" w:rsidRPr="00C02542" w:rsidRDefault="0016289E" w:rsidP="0016289E">
            <w:pPr>
              <w:jc w:val="both"/>
              <w:rPr>
                <w:rFonts w:ascii="Sylfaen" w:hAnsi="Sylfaen" w:cs="Calibri"/>
                <w:color w:val="000000"/>
                <w:sz w:val="18"/>
                <w:szCs w:val="18"/>
              </w:rPr>
            </w:pPr>
            <w:r w:rsidRPr="00C02542">
              <w:rPr>
                <w:rFonts w:ascii="Sylfaen" w:hAnsi="Sylfaen" w:cs="Calibri"/>
                <w:color w:val="000000"/>
                <w:sz w:val="18"/>
                <w:szCs w:val="18"/>
                <w:lang w:val="ka-GE"/>
              </w:rPr>
              <w:t xml:space="preserve">    </w:t>
            </w:r>
            <w:r w:rsidRPr="001655BE">
              <w:rPr>
                <w:rFonts w:ascii="Sylfaen" w:hAnsi="Sylfaen" w:cs="Calibri"/>
                <w:color w:val="000000"/>
                <w:sz w:val="18"/>
                <w:szCs w:val="18"/>
              </w:rPr>
              <w:t>-ნაპირსამაგრი სამუშაოები;</w:t>
            </w:r>
          </w:p>
          <w:p w14:paraId="45C85A69" w14:textId="08F404A7" w:rsidR="0016289E" w:rsidRPr="00C02542" w:rsidRDefault="0016289E" w:rsidP="0016289E">
            <w:pPr>
              <w:jc w:val="both"/>
              <w:rPr>
                <w:rFonts w:ascii="Sylfaen" w:hAnsi="Sylfaen" w:cs="Calibri"/>
                <w:color w:val="000000"/>
                <w:sz w:val="18"/>
                <w:szCs w:val="18"/>
              </w:rPr>
            </w:pPr>
            <w:r w:rsidRPr="00297EB2">
              <w:rPr>
                <w:rFonts w:ascii="Sylfaen" w:hAnsi="Sylfaen" w:cs="Calibri"/>
                <w:color w:val="000000"/>
                <w:sz w:val="18"/>
                <w:szCs w:val="18"/>
              </w:rPr>
              <w:t>გზების მ</w:t>
            </w:r>
            <w:r w:rsidRPr="00297EB2">
              <w:rPr>
                <w:rFonts w:ascii="Sylfaen" w:hAnsi="Sylfaen" w:cs="Calibri"/>
                <w:color w:val="000000"/>
                <w:sz w:val="18"/>
                <w:szCs w:val="18"/>
                <w:lang w:val="ka-GE"/>
              </w:rPr>
              <w:t>მიმდინარე შეკეთების</w:t>
            </w:r>
            <w:r w:rsidRPr="00297EB2">
              <w:rPr>
                <w:rFonts w:ascii="Sylfaen" w:hAnsi="Sylfaen" w:cs="Calibri"/>
                <w:color w:val="000000"/>
                <w:sz w:val="18"/>
                <w:szCs w:val="18"/>
              </w:rPr>
              <w:t xml:space="preserve"> ქვეპროგრამის ფარგლებში ხორციელდება მუნიციპალიტეტში არსებული ადგილობრივი მნიშვნელობის დაზიანებული და ამორტიზირებული გზების  კაპიტალური (მათ შორის, ხიდების, ტროტუარების და სხვა საგზაო ინფრასტრუქტურასთან დაკავშირებული ნაგებობების) შეკეთება/რეაბილიტაცია. სამუშაოების მოცულობა დაკავშირებულია სახელმწიფო ბიუჯეტიდან გამოყოფილ კაპიტალურ ტრანსფერზე. ბოლო წლების განმავლობაში, საშუალოდ წლის განმავლობაში, კაპიტალური რეაბილიტაცია უტარდება</w:t>
            </w:r>
            <w:r w:rsidRPr="00297EB2">
              <w:rPr>
                <w:rFonts w:ascii="Sylfaen" w:hAnsi="Sylfaen" w:cs="Calibri"/>
                <w:color w:val="000000"/>
                <w:sz w:val="18"/>
                <w:szCs w:val="18"/>
                <w:lang w:val="ka-GE"/>
              </w:rPr>
              <w:t xml:space="preserve"> </w:t>
            </w:r>
            <w:r w:rsidRPr="00297EB2">
              <w:rPr>
                <w:rFonts w:ascii="Sylfaen" w:hAnsi="Sylfaen" w:cs="Calibri"/>
                <w:color w:val="000000"/>
                <w:sz w:val="18"/>
                <w:szCs w:val="18"/>
              </w:rPr>
              <w:t xml:space="preserve"> </w:t>
            </w:r>
            <w:r w:rsidR="00DE4225" w:rsidRPr="00297EB2">
              <w:rPr>
                <w:rFonts w:ascii="Sylfaen" w:hAnsi="Sylfaen" w:cs="Calibri"/>
                <w:color w:val="000000"/>
                <w:sz w:val="18"/>
                <w:szCs w:val="18"/>
                <w:lang w:val="ka-GE"/>
              </w:rPr>
              <w:t>10</w:t>
            </w:r>
            <w:r w:rsidRPr="00297EB2">
              <w:rPr>
                <w:rFonts w:ascii="Sylfaen" w:hAnsi="Sylfaen" w:cs="Calibri"/>
                <w:color w:val="000000"/>
                <w:sz w:val="18"/>
                <w:szCs w:val="18"/>
                <w:lang w:val="ka-GE"/>
              </w:rPr>
              <w:t xml:space="preserve"> 5</w:t>
            </w:r>
            <w:r w:rsidRPr="00297EB2">
              <w:rPr>
                <w:rFonts w:ascii="Sylfaen" w:hAnsi="Sylfaen" w:cs="Calibri"/>
                <w:color w:val="000000"/>
                <w:sz w:val="18"/>
                <w:szCs w:val="18"/>
              </w:rPr>
              <w:t xml:space="preserve">00 გრძ/მ გზას (მათ შორის ახალი გზებია: </w:t>
            </w:r>
            <w:r w:rsidRPr="00297EB2">
              <w:rPr>
                <w:rFonts w:ascii="Sylfaen" w:hAnsi="Sylfaen" w:cs="Calibri"/>
                <w:color w:val="000000"/>
                <w:sz w:val="18"/>
                <w:szCs w:val="18"/>
                <w:lang w:val="ka-GE"/>
              </w:rPr>
              <w:t>ასფალტის გზა</w:t>
            </w:r>
            <w:r w:rsidRPr="00297EB2">
              <w:rPr>
                <w:rFonts w:ascii="Sylfaen" w:hAnsi="Sylfaen" w:cs="Calibri"/>
                <w:color w:val="000000"/>
                <w:sz w:val="18"/>
                <w:szCs w:val="18"/>
              </w:rPr>
              <w:t xml:space="preserve">  </w:t>
            </w:r>
            <w:r w:rsidR="00DE4225" w:rsidRPr="00297EB2">
              <w:rPr>
                <w:rFonts w:ascii="Sylfaen" w:hAnsi="Sylfaen" w:cs="Calibri"/>
                <w:color w:val="000000"/>
                <w:sz w:val="18"/>
                <w:szCs w:val="18"/>
                <w:lang w:val="ka-GE"/>
              </w:rPr>
              <w:t>7</w:t>
            </w:r>
            <w:r w:rsidRPr="00297EB2">
              <w:rPr>
                <w:rFonts w:ascii="Sylfaen" w:hAnsi="Sylfaen" w:cs="Calibri"/>
                <w:color w:val="000000"/>
                <w:sz w:val="18"/>
                <w:szCs w:val="18"/>
                <w:lang w:val="ka-GE"/>
              </w:rPr>
              <w:t> </w:t>
            </w:r>
            <w:r w:rsidR="00DE4225" w:rsidRPr="00297EB2">
              <w:rPr>
                <w:rFonts w:ascii="Sylfaen" w:hAnsi="Sylfaen" w:cs="Calibri"/>
                <w:color w:val="000000"/>
                <w:sz w:val="18"/>
                <w:szCs w:val="18"/>
                <w:lang w:val="ka-GE"/>
              </w:rPr>
              <w:t>5</w:t>
            </w:r>
            <w:r w:rsidRPr="00297EB2">
              <w:rPr>
                <w:rFonts w:ascii="Sylfaen" w:hAnsi="Sylfaen" w:cs="Calibri"/>
                <w:color w:val="000000"/>
                <w:sz w:val="18"/>
                <w:szCs w:val="18"/>
              </w:rPr>
              <w:t>00</w:t>
            </w:r>
            <w:r w:rsidRPr="00297EB2">
              <w:rPr>
                <w:rFonts w:ascii="Sylfaen" w:hAnsi="Sylfaen" w:cs="Calibri"/>
                <w:color w:val="000000"/>
                <w:sz w:val="18"/>
                <w:szCs w:val="18"/>
                <w:lang w:val="ka-GE"/>
              </w:rPr>
              <w:t xml:space="preserve"> </w:t>
            </w:r>
            <w:r w:rsidRPr="00297EB2">
              <w:rPr>
                <w:rFonts w:ascii="Sylfaen" w:hAnsi="Sylfaen" w:cs="Calibri"/>
                <w:color w:val="000000"/>
                <w:sz w:val="18"/>
                <w:szCs w:val="18"/>
              </w:rPr>
              <w:t xml:space="preserve">გრძ/მ, ან ბეტონის გზაა </w:t>
            </w:r>
            <w:r w:rsidR="00DE4225" w:rsidRPr="00297EB2">
              <w:rPr>
                <w:rFonts w:ascii="Sylfaen" w:hAnsi="Sylfaen" w:cs="Calibri"/>
                <w:color w:val="000000"/>
                <w:sz w:val="18"/>
                <w:szCs w:val="18"/>
                <w:lang w:val="ka-GE"/>
              </w:rPr>
              <w:t>3</w:t>
            </w:r>
            <w:r w:rsidRPr="00297EB2">
              <w:rPr>
                <w:rFonts w:ascii="Sylfaen" w:hAnsi="Sylfaen" w:cs="Calibri"/>
                <w:color w:val="000000"/>
                <w:sz w:val="18"/>
                <w:szCs w:val="18"/>
                <w:lang w:val="ka-GE"/>
              </w:rPr>
              <w:t xml:space="preserve"> </w:t>
            </w:r>
            <w:r w:rsidR="00DE4225" w:rsidRPr="00297EB2">
              <w:rPr>
                <w:rFonts w:ascii="Sylfaen" w:hAnsi="Sylfaen" w:cs="Calibri"/>
                <w:color w:val="000000"/>
                <w:sz w:val="18"/>
                <w:szCs w:val="18"/>
                <w:lang w:val="ka-GE"/>
              </w:rPr>
              <w:t>0</w:t>
            </w:r>
            <w:r w:rsidRPr="00297EB2">
              <w:rPr>
                <w:rFonts w:ascii="Sylfaen" w:hAnsi="Sylfaen" w:cs="Calibri"/>
                <w:color w:val="000000"/>
                <w:sz w:val="18"/>
                <w:szCs w:val="18"/>
              </w:rPr>
              <w:t>00 გრძ/მ)</w:t>
            </w:r>
            <w:r w:rsidRPr="00297EB2">
              <w:rPr>
                <w:rFonts w:ascii="Sylfaen" w:hAnsi="Sylfaen" w:cs="Calibri"/>
                <w:color w:val="000000"/>
                <w:sz w:val="18"/>
                <w:szCs w:val="18"/>
                <w:lang w:val="ka-GE"/>
              </w:rPr>
              <w:t xml:space="preserve"> ახალი გზების მშენებლობის</w:t>
            </w:r>
            <w:r w:rsidRPr="00297EB2">
              <w:rPr>
                <w:rFonts w:ascii="Sylfaen" w:hAnsi="Sylfaen" w:cs="Calibri"/>
                <w:color w:val="000000"/>
                <w:sz w:val="18"/>
                <w:szCs w:val="18"/>
              </w:rPr>
              <w:t xml:space="preserve"> ქვეპროგრამის ფარგლებში ხორციელდება ა</w:t>
            </w:r>
            <w:r w:rsidRPr="00297EB2">
              <w:rPr>
                <w:rFonts w:ascii="Sylfaen" w:hAnsi="Sylfaen" w:cs="Calibri"/>
                <w:color w:val="000000"/>
                <w:sz w:val="18"/>
                <w:szCs w:val="18"/>
                <w:lang w:val="ka-GE"/>
              </w:rPr>
              <w:t>ხ</w:t>
            </w:r>
            <w:r w:rsidRPr="00297EB2">
              <w:rPr>
                <w:rFonts w:ascii="Sylfaen" w:hAnsi="Sylfaen" w:cs="Calibri"/>
                <w:color w:val="000000"/>
                <w:sz w:val="18"/>
                <w:szCs w:val="18"/>
              </w:rPr>
              <w:t xml:space="preserve">ალი გზების მოწყობა. სამუშაოები მოიცავს  ასფალტირებული ქუჩების დაზიანებული მონაკვეთების აღდგენა- რეაბილიტაციას (მათ შორის, ე.წ. ორმული შეკეთება), ასევე, არაასფალტირებული ქუჩების გრუნტის საფარის მოსწორებას და </w:t>
            </w:r>
            <w:r w:rsidRPr="00297EB2">
              <w:rPr>
                <w:rFonts w:ascii="Sylfaen" w:hAnsi="Sylfaen" w:cs="Calibri"/>
                <w:color w:val="000000"/>
                <w:sz w:val="18"/>
                <w:szCs w:val="18"/>
              </w:rPr>
              <w:br/>
              <w:t>ნაპირსამაგრი სამუშაოების ქვეპროგრამის ფარგლებში ხორციელდება მუნიციპალიტეტის ტერიტორიაზე სტიქიის შედეგად დაზიანებული ნაპირების გამაგრებითი სამუშაოები.</w:t>
            </w:r>
            <w:r w:rsidRPr="00C02542">
              <w:rPr>
                <w:rFonts w:ascii="Sylfaen" w:hAnsi="Sylfaen" w:cs="Calibri"/>
                <w:color w:val="000000"/>
                <w:sz w:val="18"/>
                <w:szCs w:val="18"/>
              </w:rPr>
              <w:t xml:space="preserve"> </w:t>
            </w:r>
          </w:p>
          <w:p w14:paraId="43672FAF" w14:textId="3241522D" w:rsidR="0016289E" w:rsidRPr="00426148" w:rsidRDefault="0016289E" w:rsidP="0016289E">
            <w:pPr>
              <w:spacing w:after="0" w:line="240" w:lineRule="auto"/>
              <w:jc w:val="both"/>
              <w:rPr>
                <w:rFonts w:ascii="Sylfaen" w:eastAsia="Times New Roman" w:hAnsi="Sylfaen" w:cs="Calibri"/>
                <w:color w:val="000000"/>
                <w:sz w:val="18"/>
                <w:szCs w:val="18"/>
              </w:rPr>
            </w:pPr>
            <w:r>
              <w:rPr>
                <w:rFonts w:ascii="Sylfaen" w:hAnsi="Sylfaen" w:cs="Calibri"/>
                <w:color w:val="000000"/>
                <w:sz w:val="18"/>
                <w:szCs w:val="18"/>
                <w:lang w:val="ka-GE"/>
              </w:rPr>
              <w:t xml:space="preserve">    ქვე</w:t>
            </w:r>
            <w:r w:rsidRPr="005430A2">
              <w:rPr>
                <w:rFonts w:ascii="Sylfaen" w:hAnsi="Sylfaen" w:cs="Calibri"/>
                <w:color w:val="000000"/>
                <w:sz w:val="18"/>
                <w:szCs w:val="18"/>
              </w:rPr>
              <w:t>პ</w:t>
            </w:r>
            <w:r>
              <w:rPr>
                <w:rFonts w:ascii="Sylfaen" w:hAnsi="Sylfaen" w:cs="Calibri"/>
                <w:color w:val="000000"/>
                <w:sz w:val="18"/>
                <w:szCs w:val="18"/>
              </w:rPr>
              <w:t>როგრამის მიზანია ახალციხის</w:t>
            </w:r>
            <w:r w:rsidRPr="005430A2">
              <w:rPr>
                <w:rFonts w:ascii="Sylfaen" w:hAnsi="Sylfaen" w:cs="Calibri"/>
                <w:color w:val="000000"/>
                <w:sz w:val="18"/>
                <w:szCs w:val="18"/>
              </w:rPr>
              <w:t xml:space="preserve"> მუნიციპალიტეტის ტერიტორიაზე არსებული ყველა მუნიციპალური გზის (მათ შორის, ხიდების, ტროტუარების და სხვა საგზაო ინფრასტრუქტურასთან დაკავშირებული ნაგებობების) რეაბილიტაცია; მუნიციპალიტეტის საჭიროებებიდან და მოსახლეობის მოთხოვნებიდან გამომდინარე ახალი გზების მშენებლობა; არსებული გზების მაღალი ხარისხის შენარჩუნება; მგზავრთა გადაადგილების დროის </w:t>
            </w:r>
            <w:r w:rsidRPr="005430A2">
              <w:rPr>
                <w:rFonts w:ascii="Sylfaen" w:hAnsi="Sylfaen" w:cs="Calibri"/>
                <w:color w:val="000000"/>
                <w:sz w:val="18"/>
                <w:szCs w:val="18"/>
              </w:rPr>
              <w:lastRenderedPageBreak/>
              <w:t>შემცირება; ფორს-მაჟორული პირობების არსებობისას მოსახლეობ</w:t>
            </w:r>
            <w:r>
              <w:rPr>
                <w:rFonts w:ascii="Sylfaen" w:hAnsi="Sylfaen" w:cs="Calibri"/>
                <w:color w:val="000000"/>
                <w:sz w:val="18"/>
                <w:szCs w:val="18"/>
                <w:lang w:val="ka-GE"/>
              </w:rPr>
              <w:t>ის</w:t>
            </w:r>
            <w:r w:rsidRPr="005430A2">
              <w:rPr>
                <w:rFonts w:ascii="Sylfaen" w:hAnsi="Sylfaen" w:cs="Calibri"/>
                <w:color w:val="000000"/>
                <w:sz w:val="18"/>
                <w:szCs w:val="18"/>
              </w:rPr>
              <w:t xml:space="preserve"> </w:t>
            </w:r>
            <w:r>
              <w:rPr>
                <w:rFonts w:ascii="Sylfaen" w:hAnsi="Sylfaen" w:cs="Calibri"/>
                <w:color w:val="000000"/>
                <w:sz w:val="18"/>
                <w:szCs w:val="18"/>
                <w:lang w:val="ka-GE"/>
              </w:rPr>
              <w:t xml:space="preserve">სწრაფი </w:t>
            </w:r>
            <w:r w:rsidRPr="005430A2">
              <w:rPr>
                <w:rFonts w:ascii="Sylfaen" w:hAnsi="Sylfaen" w:cs="Calibri"/>
                <w:color w:val="000000"/>
                <w:sz w:val="18"/>
                <w:szCs w:val="18"/>
              </w:rPr>
              <w:t>უზრუნველყოფ</w:t>
            </w:r>
            <w:r>
              <w:rPr>
                <w:rFonts w:ascii="Sylfaen" w:hAnsi="Sylfaen" w:cs="Calibri"/>
                <w:color w:val="000000"/>
                <w:sz w:val="18"/>
                <w:szCs w:val="18"/>
                <w:lang w:val="ka-GE"/>
              </w:rPr>
              <w:t>ა</w:t>
            </w:r>
            <w:r w:rsidRPr="005430A2">
              <w:rPr>
                <w:rFonts w:ascii="Sylfaen" w:hAnsi="Sylfaen" w:cs="Calibri"/>
                <w:color w:val="000000"/>
                <w:sz w:val="18"/>
                <w:szCs w:val="18"/>
              </w:rPr>
              <w:t xml:space="preserve">  სატრანსპორტო მომსახურებით; ტურიზმის ხელშეწყობა; მოსახლეობის სოციალურ ეკონომიკური მდგომარეობის გაუმჯობესება;</w:t>
            </w:r>
            <w:r>
              <w:rPr>
                <w:rFonts w:ascii="Sylfaen" w:hAnsi="Sylfaen" w:cs="Calibri"/>
                <w:color w:val="000000"/>
                <w:sz w:val="18"/>
                <w:szCs w:val="18"/>
                <w:lang w:val="ka-GE"/>
              </w:rPr>
              <w:t xml:space="preserve"> და სხვ.</w:t>
            </w:r>
          </w:p>
        </w:tc>
      </w:tr>
      <w:tr w:rsidR="00DA12DC" w:rsidRPr="005430A2" w14:paraId="3ACE531A" w14:textId="77777777" w:rsidTr="009F630C">
        <w:trPr>
          <w:trHeight w:val="1644"/>
        </w:trPr>
        <w:tc>
          <w:tcPr>
            <w:tcW w:w="81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5BE7BD" w14:textId="1ABC4E9A" w:rsidR="00DA12DC" w:rsidRPr="005430A2" w:rsidRDefault="00DA12DC" w:rsidP="00DA12DC">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lastRenderedPageBreak/>
              <w:t>მოსალოდნელი შედეგი</w:t>
            </w:r>
          </w:p>
        </w:tc>
        <w:tc>
          <w:tcPr>
            <w:tcW w:w="4183" w:type="pct"/>
            <w:gridSpan w:val="12"/>
            <w:tcBorders>
              <w:top w:val="single" w:sz="4" w:space="0" w:color="auto"/>
              <w:left w:val="nil"/>
              <w:bottom w:val="single" w:sz="4" w:space="0" w:color="auto"/>
              <w:right w:val="single" w:sz="4" w:space="0" w:color="auto"/>
            </w:tcBorders>
            <w:shd w:val="clear" w:color="000000" w:fill="FFFFFF"/>
            <w:vAlign w:val="center"/>
            <w:hideMark/>
          </w:tcPr>
          <w:p w14:paraId="4E9654DD" w14:textId="77777777" w:rsidR="00DA12DC" w:rsidRDefault="00DA12DC" w:rsidP="00DA12DC">
            <w:pPr>
              <w:jc w:val="both"/>
              <w:rPr>
                <w:rFonts w:ascii="Sylfaen" w:hAnsi="Sylfaen" w:cs="Calibri"/>
                <w:color w:val="000000"/>
                <w:sz w:val="18"/>
                <w:szCs w:val="18"/>
              </w:rPr>
            </w:pPr>
            <w:r w:rsidRPr="005430A2">
              <w:rPr>
                <w:rFonts w:ascii="Sylfaen" w:hAnsi="Sylfaen" w:cs="Calibri"/>
                <w:color w:val="000000"/>
                <w:sz w:val="18"/>
                <w:szCs w:val="18"/>
              </w:rPr>
              <w:t xml:space="preserve">მუნიციპალიტეტის გზებზე </w:t>
            </w:r>
            <w:r>
              <w:rPr>
                <w:rFonts w:ascii="Sylfaen" w:hAnsi="Sylfaen" w:cs="Calibri"/>
                <w:color w:val="000000"/>
                <w:sz w:val="18"/>
                <w:szCs w:val="18"/>
                <w:lang w:val="ka-GE"/>
              </w:rPr>
              <w:t xml:space="preserve">გადაადგილება არის </w:t>
            </w:r>
            <w:r>
              <w:rPr>
                <w:rFonts w:ascii="Sylfaen" w:hAnsi="Sylfaen" w:cs="Calibri"/>
                <w:color w:val="000000"/>
                <w:sz w:val="18"/>
                <w:szCs w:val="18"/>
              </w:rPr>
              <w:t>უსაფრთხო და კომფორტული</w:t>
            </w:r>
            <w:r w:rsidRPr="005430A2">
              <w:rPr>
                <w:rFonts w:ascii="Sylfaen" w:hAnsi="Sylfaen" w:cs="Calibri"/>
                <w:color w:val="000000"/>
                <w:sz w:val="18"/>
                <w:szCs w:val="18"/>
              </w:rPr>
              <w:t xml:space="preserve">; </w:t>
            </w:r>
          </w:p>
          <w:p w14:paraId="7842899C" w14:textId="77777777" w:rsidR="00DA12DC" w:rsidRDefault="00DA12DC" w:rsidP="00DA12DC">
            <w:pPr>
              <w:jc w:val="both"/>
              <w:rPr>
                <w:rFonts w:ascii="Sylfaen" w:hAnsi="Sylfaen" w:cs="Calibri"/>
                <w:color w:val="000000"/>
                <w:sz w:val="18"/>
                <w:szCs w:val="18"/>
              </w:rPr>
            </w:pPr>
            <w:r>
              <w:rPr>
                <w:rFonts w:ascii="Sylfaen" w:hAnsi="Sylfaen" w:cs="Calibri"/>
                <w:color w:val="000000"/>
                <w:sz w:val="18"/>
                <w:szCs w:val="18"/>
                <w:lang w:val="ka-GE"/>
              </w:rPr>
              <w:t xml:space="preserve">გაზრდილია </w:t>
            </w:r>
            <w:r w:rsidRPr="005430A2">
              <w:rPr>
                <w:rFonts w:ascii="Sylfaen" w:hAnsi="Sylfaen" w:cs="Calibri"/>
                <w:color w:val="000000"/>
                <w:sz w:val="18"/>
                <w:szCs w:val="18"/>
              </w:rPr>
              <w:t>გზების ექსპლ</w:t>
            </w:r>
            <w:r>
              <w:rPr>
                <w:rFonts w:ascii="Sylfaen" w:hAnsi="Sylfaen" w:cs="Calibri"/>
                <w:color w:val="000000"/>
                <w:sz w:val="18"/>
                <w:szCs w:val="18"/>
                <w:lang w:val="ka-GE"/>
              </w:rPr>
              <w:t>ო</w:t>
            </w:r>
            <w:r w:rsidRPr="005430A2">
              <w:rPr>
                <w:rFonts w:ascii="Sylfaen" w:hAnsi="Sylfaen" w:cs="Calibri"/>
                <w:color w:val="000000"/>
                <w:sz w:val="18"/>
                <w:szCs w:val="18"/>
              </w:rPr>
              <w:t>ატა</w:t>
            </w:r>
            <w:r>
              <w:rPr>
                <w:rFonts w:ascii="Sylfaen" w:hAnsi="Sylfaen" w:cs="Calibri"/>
                <w:color w:val="000000"/>
                <w:sz w:val="18"/>
                <w:szCs w:val="18"/>
                <w:lang w:val="ka-GE"/>
              </w:rPr>
              <w:t>ც</w:t>
            </w:r>
            <w:r w:rsidRPr="005430A2">
              <w:rPr>
                <w:rFonts w:ascii="Sylfaen" w:hAnsi="Sylfaen" w:cs="Calibri"/>
                <w:color w:val="000000"/>
                <w:sz w:val="18"/>
                <w:szCs w:val="18"/>
              </w:rPr>
              <w:t xml:space="preserve">იის </w:t>
            </w:r>
            <w:r>
              <w:rPr>
                <w:rFonts w:ascii="Sylfaen" w:hAnsi="Sylfaen" w:cs="Calibri"/>
                <w:color w:val="000000"/>
                <w:sz w:val="18"/>
                <w:szCs w:val="18"/>
                <w:lang w:val="ka-GE"/>
              </w:rPr>
              <w:t>პ</w:t>
            </w:r>
            <w:r w:rsidRPr="005430A2">
              <w:rPr>
                <w:rFonts w:ascii="Sylfaen" w:hAnsi="Sylfaen" w:cs="Calibri"/>
                <w:color w:val="000000"/>
                <w:sz w:val="18"/>
                <w:szCs w:val="18"/>
              </w:rPr>
              <w:t xml:space="preserve">ერიოდი; </w:t>
            </w:r>
          </w:p>
          <w:p w14:paraId="2BA61205" w14:textId="77777777" w:rsidR="00DA12DC" w:rsidRDefault="00DA12DC" w:rsidP="00DA12DC">
            <w:pPr>
              <w:jc w:val="both"/>
              <w:rPr>
                <w:rFonts w:ascii="Sylfaen" w:hAnsi="Sylfaen" w:cs="Calibri"/>
                <w:color w:val="000000"/>
                <w:sz w:val="18"/>
                <w:szCs w:val="18"/>
                <w:lang w:val="ka-GE"/>
              </w:rPr>
            </w:pPr>
            <w:r w:rsidRPr="005430A2">
              <w:rPr>
                <w:rFonts w:ascii="Sylfaen" w:hAnsi="Sylfaen" w:cs="Calibri"/>
                <w:color w:val="000000"/>
                <w:sz w:val="18"/>
                <w:szCs w:val="18"/>
              </w:rPr>
              <w:t>ადგილობრივ გზებ</w:t>
            </w:r>
            <w:r>
              <w:rPr>
                <w:rFonts w:ascii="Sylfaen" w:hAnsi="Sylfaen" w:cs="Calibri"/>
                <w:color w:val="000000"/>
                <w:sz w:val="18"/>
                <w:szCs w:val="18"/>
                <w:lang w:val="ka-GE"/>
              </w:rPr>
              <w:t>ზე</w:t>
            </w:r>
            <w:r w:rsidRPr="005430A2">
              <w:rPr>
                <w:rFonts w:ascii="Sylfaen" w:hAnsi="Sylfaen" w:cs="Calibri"/>
                <w:color w:val="000000"/>
                <w:sz w:val="18"/>
                <w:szCs w:val="18"/>
              </w:rPr>
              <w:t xml:space="preserve"> მოწესრიგებული</w:t>
            </w:r>
            <w:r>
              <w:rPr>
                <w:rFonts w:ascii="Sylfaen" w:hAnsi="Sylfaen" w:cs="Calibri"/>
                <w:color w:val="000000"/>
                <w:sz w:val="18"/>
                <w:szCs w:val="18"/>
                <w:lang w:val="ka-GE"/>
              </w:rPr>
              <w:t>ა</w:t>
            </w:r>
            <w:r w:rsidRPr="005430A2">
              <w:rPr>
                <w:rFonts w:ascii="Sylfaen" w:hAnsi="Sylfaen" w:cs="Calibri"/>
                <w:color w:val="000000"/>
                <w:sz w:val="18"/>
                <w:szCs w:val="18"/>
              </w:rPr>
              <w:t xml:space="preserve"> ინფრასტრუქტურა</w:t>
            </w:r>
            <w:r>
              <w:rPr>
                <w:rFonts w:ascii="Sylfaen" w:hAnsi="Sylfaen" w:cs="Calibri"/>
                <w:color w:val="000000"/>
                <w:sz w:val="18"/>
                <w:szCs w:val="18"/>
                <w:lang w:val="ka-GE"/>
              </w:rPr>
              <w:t xml:space="preserve">; </w:t>
            </w:r>
          </w:p>
          <w:p w14:paraId="1D0E1678" w14:textId="77777777" w:rsidR="00DA12DC" w:rsidRDefault="00DA12DC" w:rsidP="00DA12DC">
            <w:pPr>
              <w:jc w:val="both"/>
              <w:rPr>
                <w:rFonts w:ascii="Sylfaen" w:hAnsi="Sylfaen" w:cs="Calibri"/>
                <w:color w:val="000000"/>
                <w:sz w:val="18"/>
                <w:szCs w:val="18"/>
                <w:lang w:val="ka-GE"/>
              </w:rPr>
            </w:pPr>
            <w:r>
              <w:rPr>
                <w:rFonts w:ascii="Sylfaen" w:hAnsi="Sylfaen" w:cs="Calibri"/>
                <w:color w:val="000000"/>
                <w:sz w:val="18"/>
                <w:szCs w:val="18"/>
                <w:lang w:val="ka-GE"/>
              </w:rPr>
              <w:t>შემცირებულია მგზავრობის  დრო;</w:t>
            </w:r>
          </w:p>
          <w:p w14:paraId="33D62ECE" w14:textId="4080CC77" w:rsidR="00DA12DC" w:rsidRPr="005430A2" w:rsidRDefault="00DA12DC" w:rsidP="00DA12DC">
            <w:pPr>
              <w:spacing w:after="0" w:line="240" w:lineRule="auto"/>
              <w:jc w:val="both"/>
              <w:rPr>
                <w:rFonts w:ascii="Sylfaen" w:eastAsia="Times New Roman" w:hAnsi="Sylfaen" w:cs="Calibri"/>
                <w:color w:val="000000"/>
                <w:sz w:val="18"/>
                <w:szCs w:val="18"/>
              </w:rPr>
            </w:pPr>
            <w:r>
              <w:rPr>
                <w:rFonts w:ascii="Sylfaen" w:hAnsi="Sylfaen" w:cs="Calibri"/>
                <w:color w:val="000000"/>
                <w:sz w:val="18"/>
                <w:szCs w:val="18"/>
                <w:lang w:val="ka-GE"/>
              </w:rPr>
              <w:t>გზებზე პერიოდულად წარმოქმნილი შეფერხებები აღმოფხვრილია დროულად და სხვ.</w:t>
            </w:r>
          </w:p>
        </w:tc>
      </w:tr>
      <w:tr w:rsidR="005430A2" w:rsidRPr="005430A2" w14:paraId="21209217" w14:textId="77777777" w:rsidTr="009F630C">
        <w:trPr>
          <w:trHeight w:val="652"/>
        </w:trPr>
        <w:tc>
          <w:tcPr>
            <w:tcW w:w="276" w:type="pct"/>
            <w:tcBorders>
              <w:top w:val="nil"/>
              <w:left w:val="single" w:sz="4" w:space="0" w:color="auto"/>
              <w:bottom w:val="single" w:sz="4" w:space="0" w:color="auto"/>
              <w:right w:val="single" w:sz="4" w:space="0" w:color="auto"/>
            </w:tcBorders>
            <w:shd w:val="clear" w:color="000000" w:fill="FFFFFF"/>
            <w:vAlign w:val="center"/>
            <w:hideMark/>
          </w:tcPr>
          <w:p w14:paraId="1856E41D" w14:textId="77777777" w:rsidR="005430A2" w:rsidRPr="005430A2" w:rsidRDefault="005430A2" w:rsidP="005430A2">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w:t>
            </w:r>
          </w:p>
        </w:tc>
        <w:tc>
          <w:tcPr>
            <w:tcW w:w="853" w:type="pct"/>
            <w:gridSpan w:val="4"/>
            <w:tcBorders>
              <w:top w:val="single" w:sz="4" w:space="0" w:color="auto"/>
              <w:left w:val="nil"/>
              <w:bottom w:val="single" w:sz="4" w:space="0" w:color="auto"/>
              <w:right w:val="single" w:sz="4" w:space="0" w:color="auto"/>
            </w:tcBorders>
            <w:shd w:val="clear" w:color="000000" w:fill="FFFFFF"/>
            <w:vAlign w:val="center"/>
            <w:hideMark/>
          </w:tcPr>
          <w:p w14:paraId="5879F3F1" w14:textId="77777777" w:rsidR="005430A2" w:rsidRPr="005430A2" w:rsidRDefault="005430A2" w:rsidP="005430A2">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მოსალოდნელი შედეგის შეფასების ინდიკატორი</w:t>
            </w:r>
          </w:p>
        </w:tc>
        <w:tc>
          <w:tcPr>
            <w:tcW w:w="787" w:type="pct"/>
            <w:gridSpan w:val="2"/>
            <w:tcBorders>
              <w:top w:val="nil"/>
              <w:left w:val="nil"/>
              <w:bottom w:val="single" w:sz="4" w:space="0" w:color="auto"/>
              <w:right w:val="single" w:sz="4" w:space="0" w:color="auto"/>
            </w:tcBorders>
            <w:shd w:val="clear" w:color="000000" w:fill="FFFFFF"/>
            <w:vAlign w:val="center"/>
            <w:hideMark/>
          </w:tcPr>
          <w:p w14:paraId="5990425C" w14:textId="77777777" w:rsidR="005430A2" w:rsidRPr="005430A2" w:rsidRDefault="005430A2" w:rsidP="005430A2">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ინდიკატორის საბაზისო მაჩვენებელი</w:t>
            </w:r>
          </w:p>
        </w:tc>
        <w:tc>
          <w:tcPr>
            <w:tcW w:w="654" w:type="pct"/>
            <w:gridSpan w:val="2"/>
            <w:tcBorders>
              <w:top w:val="nil"/>
              <w:left w:val="nil"/>
              <w:bottom w:val="single" w:sz="4" w:space="0" w:color="auto"/>
              <w:right w:val="single" w:sz="4" w:space="0" w:color="auto"/>
            </w:tcBorders>
            <w:shd w:val="clear" w:color="000000" w:fill="FFFFFF"/>
            <w:vAlign w:val="center"/>
            <w:hideMark/>
          </w:tcPr>
          <w:p w14:paraId="0E4EAD26" w14:textId="714FE948" w:rsidR="005430A2" w:rsidRPr="005430A2" w:rsidRDefault="005430A2" w:rsidP="0089682A">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ინდიკატორის მიზნობრივი მაჩვენებელი 202</w:t>
            </w:r>
            <w:r w:rsidR="0089682A">
              <w:rPr>
                <w:rFonts w:ascii="Sylfaen" w:eastAsia="Times New Roman" w:hAnsi="Sylfaen" w:cs="Calibri"/>
                <w:b/>
                <w:bCs/>
                <w:color w:val="000000"/>
                <w:sz w:val="18"/>
                <w:szCs w:val="18"/>
                <w:lang w:val="ka-GE"/>
              </w:rPr>
              <w:t>7</w:t>
            </w:r>
            <w:r w:rsidRPr="005430A2">
              <w:rPr>
                <w:rFonts w:ascii="Sylfaen" w:eastAsia="Times New Roman" w:hAnsi="Sylfaen" w:cs="Calibri"/>
                <w:b/>
                <w:bCs/>
                <w:color w:val="000000"/>
                <w:sz w:val="18"/>
                <w:szCs w:val="18"/>
              </w:rPr>
              <w:t xml:space="preserve"> წელს</w:t>
            </w:r>
          </w:p>
        </w:tc>
        <w:tc>
          <w:tcPr>
            <w:tcW w:w="841" w:type="pct"/>
            <w:gridSpan w:val="3"/>
            <w:tcBorders>
              <w:top w:val="single" w:sz="4" w:space="0" w:color="auto"/>
              <w:left w:val="nil"/>
              <w:bottom w:val="single" w:sz="4" w:space="0" w:color="auto"/>
              <w:right w:val="single" w:sz="4" w:space="0" w:color="000000"/>
            </w:tcBorders>
            <w:shd w:val="clear" w:color="000000" w:fill="FFFFFF"/>
            <w:vAlign w:val="center"/>
            <w:hideMark/>
          </w:tcPr>
          <w:p w14:paraId="7B554997" w14:textId="77777777" w:rsidR="005430A2" w:rsidRPr="005430A2" w:rsidRDefault="005430A2" w:rsidP="005430A2">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ცდომილების ალბათობა (%/აღწერა)</w:t>
            </w:r>
          </w:p>
        </w:tc>
        <w:tc>
          <w:tcPr>
            <w:tcW w:w="561" w:type="pct"/>
            <w:tcBorders>
              <w:top w:val="nil"/>
              <w:left w:val="nil"/>
              <w:bottom w:val="single" w:sz="4" w:space="0" w:color="auto"/>
              <w:right w:val="single" w:sz="4" w:space="0" w:color="auto"/>
            </w:tcBorders>
            <w:shd w:val="clear" w:color="000000" w:fill="FFFFFF"/>
            <w:vAlign w:val="center"/>
            <w:hideMark/>
          </w:tcPr>
          <w:p w14:paraId="11F52E4E" w14:textId="3629BDB9" w:rsidR="005430A2" w:rsidRPr="005430A2" w:rsidRDefault="005430A2" w:rsidP="0089682A">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ინდიკატორის მიზნობრივი მაჩვენებელი 202</w:t>
            </w:r>
            <w:r w:rsidR="0089682A">
              <w:rPr>
                <w:rFonts w:ascii="Sylfaen" w:eastAsia="Times New Roman" w:hAnsi="Sylfaen" w:cs="Calibri"/>
                <w:b/>
                <w:bCs/>
                <w:color w:val="000000"/>
                <w:sz w:val="16"/>
                <w:szCs w:val="16"/>
                <w:lang w:val="ka-GE"/>
              </w:rPr>
              <w:t>8</w:t>
            </w:r>
            <w:r w:rsidRPr="005430A2">
              <w:rPr>
                <w:rFonts w:ascii="Sylfaen" w:eastAsia="Times New Roman" w:hAnsi="Sylfaen" w:cs="Calibri"/>
                <w:b/>
                <w:bCs/>
                <w:color w:val="000000"/>
                <w:sz w:val="16"/>
                <w:szCs w:val="16"/>
              </w:rPr>
              <w:t xml:space="preserve"> წელს</w:t>
            </w:r>
          </w:p>
        </w:tc>
        <w:tc>
          <w:tcPr>
            <w:tcW w:w="514" w:type="pct"/>
            <w:tcBorders>
              <w:top w:val="nil"/>
              <w:left w:val="nil"/>
              <w:bottom w:val="single" w:sz="4" w:space="0" w:color="auto"/>
              <w:right w:val="single" w:sz="4" w:space="0" w:color="auto"/>
            </w:tcBorders>
            <w:shd w:val="clear" w:color="000000" w:fill="FFFFFF"/>
            <w:vAlign w:val="center"/>
            <w:hideMark/>
          </w:tcPr>
          <w:p w14:paraId="05FE10F9" w14:textId="5EA1F32C" w:rsidR="005430A2" w:rsidRPr="005430A2" w:rsidRDefault="005430A2" w:rsidP="0089682A">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ინდიკატორის მიზნობრივი მაჩვენებელი 202</w:t>
            </w:r>
            <w:r w:rsidR="0089682A">
              <w:rPr>
                <w:rFonts w:ascii="Sylfaen" w:eastAsia="Times New Roman" w:hAnsi="Sylfaen" w:cs="Calibri"/>
                <w:b/>
                <w:bCs/>
                <w:color w:val="000000"/>
                <w:sz w:val="16"/>
                <w:szCs w:val="16"/>
                <w:lang w:val="ka-GE"/>
              </w:rPr>
              <w:t>9</w:t>
            </w:r>
            <w:r w:rsidR="008B0E22">
              <w:rPr>
                <w:rFonts w:ascii="Sylfaen" w:eastAsia="Times New Roman" w:hAnsi="Sylfaen" w:cs="Calibri"/>
                <w:b/>
                <w:bCs/>
                <w:color w:val="000000"/>
                <w:sz w:val="16"/>
                <w:szCs w:val="16"/>
                <w:lang w:val="ka-GE"/>
              </w:rPr>
              <w:t xml:space="preserve"> </w:t>
            </w:r>
            <w:r w:rsidRPr="005430A2">
              <w:rPr>
                <w:rFonts w:ascii="Sylfaen" w:eastAsia="Times New Roman" w:hAnsi="Sylfaen" w:cs="Calibri"/>
                <w:b/>
                <w:bCs/>
                <w:color w:val="000000"/>
                <w:sz w:val="16"/>
                <w:szCs w:val="16"/>
              </w:rPr>
              <w:t>წელს</w:t>
            </w:r>
          </w:p>
        </w:tc>
        <w:tc>
          <w:tcPr>
            <w:tcW w:w="514" w:type="pct"/>
            <w:tcBorders>
              <w:top w:val="nil"/>
              <w:left w:val="nil"/>
              <w:bottom w:val="single" w:sz="4" w:space="0" w:color="auto"/>
              <w:right w:val="single" w:sz="4" w:space="0" w:color="auto"/>
            </w:tcBorders>
            <w:shd w:val="clear" w:color="000000" w:fill="FFFFFF"/>
            <w:vAlign w:val="center"/>
            <w:hideMark/>
          </w:tcPr>
          <w:p w14:paraId="7EDDE17E" w14:textId="648797B0" w:rsidR="005430A2" w:rsidRPr="005430A2" w:rsidRDefault="005430A2" w:rsidP="0089682A">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ინდიკატორის მიზნობრივი მაჩვენებელი 20</w:t>
            </w:r>
            <w:r w:rsidR="0089682A">
              <w:rPr>
                <w:rFonts w:ascii="Sylfaen" w:eastAsia="Times New Roman" w:hAnsi="Sylfaen" w:cs="Calibri"/>
                <w:b/>
                <w:bCs/>
                <w:color w:val="000000"/>
                <w:sz w:val="16"/>
                <w:szCs w:val="16"/>
                <w:lang w:val="ka-GE"/>
              </w:rPr>
              <w:t>30</w:t>
            </w:r>
            <w:r w:rsidRPr="005430A2">
              <w:rPr>
                <w:rFonts w:ascii="Sylfaen" w:eastAsia="Times New Roman" w:hAnsi="Sylfaen" w:cs="Calibri"/>
                <w:b/>
                <w:bCs/>
                <w:color w:val="000000"/>
                <w:sz w:val="16"/>
                <w:szCs w:val="16"/>
              </w:rPr>
              <w:t xml:space="preserve"> წელს</w:t>
            </w:r>
          </w:p>
        </w:tc>
      </w:tr>
      <w:tr w:rsidR="005430A2" w:rsidRPr="005430A2" w14:paraId="77C917D1" w14:textId="77777777" w:rsidTr="009F630C">
        <w:trPr>
          <w:trHeight w:val="1969"/>
        </w:trPr>
        <w:tc>
          <w:tcPr>
            <w:tcW w:w="276" w:type="pct"/>
            <w:tcBorders>
              <w:top w:val="nil"/>
              <w:left w:val="single" w:sz="4" w:space="0" w:color="auto"/>
              <w:bottom w:val="single" w:sz="4" w:space="0" w:color="auto"/>
              <w:right w:val="single" w:sz="4" w:space="0" w:color="auto"/>
            </w:tcBorders>
            <w:shd w:val="clear" w:color="000000" w:fill="FFFFFF"/>
            <w:vAlign w:val="center"/>
            <w:hideMark/>
          </w:tcPr>
          <w:p w14:paraId="799144CF" w14:textId="77777777" w:rsidR="005430A2" w:rsidRPr="005430A2" w:rsidRDefault="005430A2" w:rsidP="005430A2">
            <w:pPr>
              <w:spacing w:after="0" w:line="240" w:lineRule="auto"/>
              <w:jc w:val="center"/>
              <w:rPr>
                <w:rFonts w:ascii="Sylfaen" w:eastAsia="Times New Roman" w:hAnsi="Sylfaen" w:cs="Calibri"/>
                <w:color w:val="000000"/>
                <w:sz w:val="18"/>
                <w:szCs w:val="18"/>
              </w:rPr>
            </w:pPr>
            <w:r w:rsidRPr="005430A2">
              <w:rPr>
                <w:rFonts w:ascii="Sylfaen" w:eastAsia="Times New Roman" w:hAnsi="Sylfaen" w:cs="Calibri"/>
                <w:color w:val="000000"/>
                <w:sz w:val="18"/>
                <w:szCs w:val="18"/>
              </w:rPr>
              <w:t>1</w:t>
            </w:r>
          </w:p>
        </w:tc>
        <w:tc>
          <w:tcPr>
            <w:tcW w:w="853" w:type="pct"/>
            <w:gridSpan w:val="4"/>
            <w:tcBorders>
              <w:top w:val="single" w:sz="4" w:space="0" w:color="auto"/>
              <w:left w:val="nil"/>
              <w:bottom w:val="single" w:sz="4" w:space="0" w:color="auto"/>
              <w:right w:val="single" w:sz="4" w:space="0" w:color="auto"/>
            </w:tcBorders>
            <w:shd w:val="clear" w:color="000000" w:fill="FFFFFF"/>
            <w:vAlign w:val="center"/>
            <w:hideMark/>
          </w:tcPr>
          <w:p w14:paraId="5509ABD7" w14:textId="77777777" w:rsidR="005430A2" w:rsidRPr="005430A2" w:rsidRDefault="005430A2" w:rsidP="005430A2">
            <w:pPr>
              <w:spacing w:after="0" w:line="240" w:lineRule="auto"/>
              <w:rPr>
                <w:rFonts w:ascii="Sylfaen" w:eastAsia="Times New Roman" w:hAnsi="Sylfaen" w:cs="Calibri"/>
                <w:color w:val="000000"/>
                <w:sz w:val="18"/>
                <w:szCs w:val="18"/>
              </w:rPr>
            </w:pPr>
            <w:r w:rsidRPr="005430A2">
              <w:rPr>
                <w:rFonts w:ascii="Sylfaen" w:eastAsia="Times New Roman" w:hAnsi="Sylfaen" w:cs="Calibri"/>
                <w:color w:val="000000"/>
                <w:sz w:val="18"/>
                <w:szCs w:val="18"/>
              </w:rPr>
              <w:t>გზების სიგრძე, რომლებზეც ჩატარდა გზების მიმდინარე შეკეთების სამუშაოები</w:t>
            </w:r>
          </w:p>
        </w:tc>
        <w:tc>
          <w:tcPr>
            <w:tcW w:w="787" w:type="pct"/>
            <w:gridSpan w:val="2"/>
            <w:tcBorders>
              <w:top w:val="nil"/>
              <w:left w:val="nil"/>
              <w:bottom w:val="single" w:sz="4" w:space="0" w:color="auto"/>
              <w:right w:val="single" w:sz="4" w:space="0" w:color="auto"/>
            </w:tcBorders>
            <w:shd w:val="clear" w:color="000000" w:fill="FFFFFF"/>
            <w:vAlign w:val="center"/>
            <w:hideMark/>
          </w:tcPr>
          <w:p w14:paraId="6F122DA5" w14:textId="224A1CF0" w:rsidR="005430A2" w:rsidRPr="00B91143" w:rsidRDefault="005430A2" w:rsidP="0089682A">
            <w:pPr>
              <w:spacing w:after="0" w:line="240" w:lineRule="auto"/>
              <w:rPr>
                <w:rFonts w:ascii="Sylfaen" w:eastAsia="Times New Roman" w:hAnsi="Sylfaen" w:cs="Calibri"/>
                <w:color w:val="000000" w:themeColor="text1"/>
                <w:sz w:val="16"/>
                <w:szCs w:val="16"/>
              </w:rPr>
            </w:pPr>
            <w:r w:rsidRPr="00B91143">
              <w:rPr>
                <w:rFonts w:ascii="Sylfaen" w:eastAsia="Times New Roman" w:hAnsi="Sylfaen" w:cs="Calibri"/>
                <w:color w:val="000000" w:themeColor="text1"/>
                <w:sz w:val="16"/>
                <w:szCs w:val="16"/>
              </w:rPr>
              <w:t>20</w:t>
            </w:r>
            <w:r w:rsidR="00846C4C" w:rsidRPr="00B91143">
              <w:rPr>
                <w:rFonts w:ascii="Sylfaen" w:eastAsia="Times New Roman" w:hAnsi="Sylfaen" w:cs="Calibri"/>
                <w:color w:val="000000" w:themeColor="text1"/>
                <w:sz w:val="16"/>
                <w:szCs w:val="16"/>
              </w:rPr>
              <w:t>2</w:t>
            </w:r>
            <w:r w:rsidR="0089682A">
              <w:rPr>
                <w:rFonts w:ascii="Sylfaen" w:eastAsia="Times New Roman" w:hAnsi="Sylfaen" w:cs="Calibri"/>
                <w:color w:val="000000" w:themeColor="text1"/>
                <w:sz w:val="16"/>
                <w:szCs w:val="16"/>
                <w:lang w:val="ka-GE"/>
              </w:rPr>
              <w:t>6</w:t>
            </w:r>
            <w:r w:rsidRPr="00B91143">
              <w:rPr>
                <w:rFonts w:ascii="Sylfaen" w:eastAsia="Times New Roman" w:hAnsi="Sylfaen" w:cs="Calibri"/>
                <w:color w:val="000000" w:themeColor="text1"/>
                <w:sz w:val="16"/>
                <w:szCs w:val="16"/>
              </w:rPr>
              <w:t xml:space="preserve"> წელს მიმდინარე შეკეთება ჩაუტარდა </w:t>
            </w:r>
            <w:r w:rsidR="00B91143" w:rsidRPr="00B91143">
              <w:rPr>
                <w:rFonts w:ascii="Sylfaen" w:eastAsia="Times New Roman" w:hAnsi="Sylfaen" w:cs="Calibri"/>
                <w:color w:val="000000" w:themeColor="text1"/>
                <w:sz w:val="16"/>
                <w:szCs w:val="16"/>
              </w:rPr>
              <w:t>40 5</w:t>
            </w:r>
            <w:r w:rsidRPr="00B91143">
              <w:rPr>
                <w:rFonts w:ascii="Sylfaen" w:eastAsia="Times New Roman" w:hAnsi="Sylfaen" w:cs="Calibri"/>
                <w:color w:val="000000" w:themeColor="text1"/>
                <w:sz w:val="16"/>
                <w:szCs w:val="16"/>
              </w:rPr>
              <w:t xml:space="preserve">00 კვ/მ გზას; მათ შორის ასფალტირებული გზა </w:t>
            </w:r>
            <w:r w:rsidR="00B91143" w:rsidRPr="00B91143">
              <w:rPr>
                <w:rFonts w:ascii="Sylfaen" w:eastAsia="Times New Roman" w:hAnsi="Sylfaen" w:cs="Calibri"/>
                <w:color w:val="000000" w:themeColor="text1"/>
                <w:sz w:val="16"/>
                <w:szCs w:val="16"/>
              </w:rPr>
              <w:t>36 7</w:t>
            </w:r>
            <w:r w:rsidRPr="00B91143">
              <w:rPr>
                <w:rFonts w:ascii="Sylfaen" w:eastAsia="Times New Roman" w:hAnsi="Sylfaen" w:cs="Calibri"/>
                <w:color w:val="000000" w:themeColor="text1"/>
                <w:sz w:val="16"/>
                <w:szCs w:val="16"/>
              </w:rPr>
              <w:t>00 კვ/მ; არასფალტირებული -</w:t>
            </w:r>
            <w:r w:rsidR="00B91143" w:rsidRPr="00B91143">
              <w:rPr>
                <w:rFonts w:ascii="Sylfaen" w:eastAsia="Times New Roman" w:hAnsi="Sylfaen" w:cs="Calibri"/>
                <w:color w:val="000000" w:themeColor="text1"/>
                <w:sz w:val="16"/>
                <w:szCs w:val="16"/>
              </w:rPr>
              <w:t xml:space="preserve">    3 </w:t>
            </w:r>
            <w:r w:rsidRPr="00B91143">
              <w:rPr>
                <w:rFonts w:ascii="Sylfaen" w:eastAsia="Times New Roman" w:hAnsi="Sylfaen" w:cs="Calibri"/>
                <w:color w:val="000000" w:themeColor="text1"/>
                <w:sz w:val="16"/>
                <w:szCs w:val="16"/>
              </w:rPr>
              <w:t>800 კვ/მ</w:t>
            </w:r>
          </w:p>
        </w:tc>
        <w:tc>
          <w:tcPr>
            <w:tcW w:w="654" w:type="pct"/>
            <w:gridSpan w:val="2"/>
            <w:tcBorders>
              <w:top w:val="nil"/>
              <w:left w:val="nil"/>
              <w:bottom w:val="single" w:sz="4" w:space="0" w:color="auto"/>
              <w:right w:val="single" w:sz="4" w:space="0" w:color="auto"/>
            </w:tcBorders>
            <w:shd w:val="clear" w:color="000000" w:fill="FFFFFF"/>
            <w:vAlign w:val="center"/>
            <w:hideMark/>
          </w:tcPr>
          <w:p w14:paraId="276E0B47" w14:textId="5E2FFFA9" w:rsidR="005430A2" w:rsidRPr="005430A2" w:rsidRDefault="005430A2" w:rsidP="0089682A">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202</w:t>
            </w:r>
            <w:r w:rsidR="0089682A">
              <w:rPr>
                <w:rFonts w:ascii="Sylfaen" w:eastAsia="Times New Roman" w:hAnsi="Sylfaen" w:cs="Calibri"/>
                <w:sz w:val="16"/>
                <w:szCs w:val="16"/>
                <w:lang w:val="ka-GE"/>
              </w:rPr>
              <w:t>7</w:t>
            </w:r>
            <w:r w:rsidRPr="005430A2">
              <w:rPr>
                <w:rFonts w:ascii="Sylfaen" w:eastAsia="Times New Roman" w:hAnsi="Sylfaen" w:cs="Calibri"/>
                <w:sz w:val="16"/>
                <w:szCs w:val="16"/>
              </w:rPr>
              <w:t xml:space="preserve"> წელს დაგეგმილია არანაკლებ საბაზისო მაჩვენებლის მოცულობის სამუშაოების შესრულება</w:t>
            </w:r>
          </w:p>
        </w:tc>
        <w:tc>
          <w:tcPr>
            <w:tcW w:w="841" w:type="pct"/>
            <w:gridSpan w:val="3"/>
            <w:tcBorders>
              <w:top w:val="single" w:sz="4" w:space="0" w:color="auto"/>
              <w:left w:val="nil"/>
              <w:bottom w:val="single" w:sz="4" w:space="0" w:color="auto"/>
              <w:right w:val="single" w:sz="4" w:space="0" w:color="000000"/>
            </w:tcBorders>
            <w:shd w:val="clear" w:color="000000" w:fill="FFFFFF"/>
            <w:vAlign w:val="center"/>
            <w:hideMark/>
          </w:tcPr>
          <w:p w14:paraId="43B371D8" w14:textId="77777777" w:rsidR="005430A2" w:rsidRPr="005430A2" w:rsidRDefault="005430A2" w:rsidP="005430A2">
            <w:pPr>
              <w:spacing w:after="0" w:line="240" w:lineRule="auto"/>
              <w:jc w:val="center"/>
              <w:rPr>
                <w:rFonts w:ascii="Sylfaen" w:eastAsia="Times New Roman" w:hAnsi="Sylfaen" w:cs="Calibri"/>
                <w:color w:val="000000"/>
                <w:sz w:val="16"/>
                <w:szCs w:val="16"/>
              </w:rPr>
            </w:pPr>
            <w:r w:rsidRPr="005430A2">
              <w:rPr>
                <w:rFonts w:ascii="Sylfaen" w:eastAsia="Times New Roman" w:hAnsi="Sylfaen" w:cs="Calibri"/>
                <w:color w:val="000000"/>
                <w:sz w:val="16"/>
                <w:szCs w:val="16"/>
              </w:rPr>
              <w:t>20% - საგზაო ინფრასტრუქტურა საჭიროებს მუდმივ მოვლა-შეკეთებას, შესაბამიად კონკრეტული პერიოდისთვის შესაძლებელია ვერ განხორციელდეს მუნიციპალური გზაბის სრული მოცვა</w:t>
            </w:r>
          </w:p>
        </w:tc>
        <w:tc>
          <w:tcPr>
            <w:tcW w:w="561" w:type="pct"/>
            <w:tcBorders>
              <w:top w:val="nil"/>
              <w:left w:val="nil"/>
              <w:bottom w:val="single" w:sz="4" w:space="0" w:color="auto"/>
              <w:right w:val="single" w:sz="4" w:space="0" w:color="auto"/>
            </w:tcBorders>
            <w:shd w:val="clear" w:color="000000" w:fill="FFFFFF"/>
            <w:vAlign w:val="center"/>
            <w:hideMark/>
          </w:tcPr>
          <w:p w14:paraId="56233725" w14:textId="77777777" w:rsidR="005430A2" w:rsidRPr="005430A2" w:rsidRDefault="005430A2" w:rsidP="005430A2">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14" w:type="pct"/>
            <w:tcBorders>
              <w:top w:val="nil"/>
              <w:left w:val="nil"/>
              <w:bottom w:val="single" w:sz="4" w:space="0" w:color="auto"/>
              <w:right w:val="single" w:sz="4" w:space="0" w:color="auto"/>
            </w:tcBorders>
            <w:shd w:val="clear" w:color="000000" w:fill="FFFFFF"/>
            <w:vAlign w:val="center"/>
            <w:hideMark/>
          </w:tcPr>
          <w:p w14:paraId="200771D1" w14:textId="77777777" w:rsidR="005430A2" w:rsidRPr="005430A2" w:rsidRDefault="005430A2" w:rsidP="005430A2">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14" w:type="pct"/>
            <w:tcBorders>
              <w:top w:val="nil"/>
              <w:left w:val="nil"/>
              <w:bottom w:val="single" w:sz="4" w:space="0" w:color="auto"/>
              <w:right w:val="single" w:sz="4" w:space="0" w:color="auto"/>
            </w:tcBorders>
            <w:shd w:val="clear" w:color="000000" w:fill="FFFFFF"/>
            <w:vAlign w:val="center"/>
            <w:hideMark/>
          </w:tcPr>
          <w:p w14:paraId="58A61D91" w14:textId="77777777" w:rsidR="005430A2" w:rsidRPr="005430A2" w:rsidRDefault="005430A2" w:rsidP="005430A2">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r w:rsidR="005430A2" w:rsidRPr="005430A2" w14:paraId="4C778426" w14:textId="77777777" w:rsidTr="009F630C">
        <w:trPr>
          <w:trHeight w:val="1252"/>
        </w:trPr>
        <w:tc>
          <w:tcPr>
            <w:tcW w:w="276" w:type="pct"/>
            <w:tcBorders>
              <w:top w:val="nil"/>
              <w:left w:val="single" w:sz="4" w:space="0" w:color="auto"/>
              <w:bottom w:val="single" w:sz="4" w:space="0" w:color="auto"/>
              <w:right w:val="single" w:sz="4" w:space="0" w:color="auto"/>
            </w:tcBorders>
            <w:shd w:val="clear" w:color="000000" w:fill="FFFFFF"/>
            <w:vAlign w:val="center"/>
            <w:hideMark/>
          </w:tcPr>
          <w:p w14:paraId="78A3AC73" w14:textId="77777777" w:rsidR="005430A2" w:rsidRPr="005430A2" w:rsidRDefault="005430A2" w:rsidP="005430A2">
            <w:pPr>
              <w:spacing w:after="0" w:line="240" w:lineRule="auto"/>
              <w:jc w:val="center"/>
              <w:rPr>
                <w:rFonts w:ascii="Sylfaen" w:eastAsia="Times New Roman" w:hAnsi="Sylfaen" w:cs="Calibri"/>
                <w:color w:val="000000"/>
                <w:sz w:val="18"/>
                <w:szCs w:val="18"/>
              </w:rPr>
            </w:pPr>
            <w:r w:rsidRPr="005430A2">
              <w:rPr>
                <w:rFonts w:ascii="Sylfaen" w:eastAsia="Times New Roman" w:hAnsi="Sylfaen" w:cs="Calibri"/>
                <w:color w:val="000000"/>
                <w:sz w:val="18"/>
                <w:szCs w:val="18"/>
              </w:rPr>
              <w:t>2</w:t>
            </w:r>
          </w:p>
        </w:tc>
        <w:tc>
          <w:tcPr>
            <w:tcW w:w="853" w:type="pct"/>
            <w:gridSpan w:val="4"/>
            <w:tcBorders>
              <w:top w:val="single" w:sz="4" w:space="0" w:color="auto"/>
              <w:left w:val="nil"/>
              <w:bottom w:val="single" w:sz="4" w:space="0" w:color="auto"/>
              <w:right w:val="single" w:sz="4" w:space="0" w:color="auto"/>
            </w:tcBorders>
            <w:shd w:val="clear" w:color="000000" w:fill="FFFFFF"/>
            <w:vAlign w:val="center"/>
            <w:hideMark/>
          </w:tcPr>
          <w:p w14:paraId="3A1BBDF9" w14:textId="77777777" w:rsidR="005430A2" w:rsidRPr="005430A2" w:rsidRDefault="005430A2" w:rsidP="005430A2">
            <w:pPr>
              <w:spacing w:after="0" w:line="240" w:lineRule="auto"/>
              <w:rPr>
                <w:rFonts w:ascii="Sylfaen" w:eastAsia="Times New Roman" w:hAnsi="Sylfaen" w:cs="Calibri"/>
                <w:color w:val="000000"/>
                <w:sz w:val="18"/>
                <w:szCs w:val="18"/>
              </w:rPr>
            </w:pPr>
            <w:r w:rsidRPr="005430A2">
              <w:rPr>
                <w:rFonts w:ascii="Sylfaen" w:eastAsia="Times New Roman" w:hAnsi="Sylfaen" w:cs="Calibri"/>
                <w:color w:val="000000"/>
                <w:sz w:val="18"/>
                <w:szCs w:val="18"/>
              </w:rPr>
              <w:t>ბენეფიციართა რაოდენობა, რომლებიც სარგებლობენ გზებით, სადაც ჩატარდა გზების მიმდინარე შეკეთება</w:t>
            </w:r>
          </w:p>
        </w:tc>
        <w:tc>
          <w:tcPr>
            <w:tcW w:w="787" w:type="pct"/>
            <w:gridSpan w:val="2"/>
            <w:tcBorders>
              <w:top w:val="nil"/>
              <w:left w:val="nil"/>
              <w:bottom w:val="single" w:sz="4" w:space="0" w:color="auto"/>
              <w:right w:val="single" w:sz="4" w:space="0" w:color="auto"/>
            </w:tcBorders>
            <w:shd w:val="clear" w:color="000000" w:fill="FFFFFF"/>
            <w:vAlign w:val="center"/>
            <w:hideMark/>
          </w:tcPr>
          <w:p w14:paraId="5553DF95" w14:textId="0ACFA6B7" w:rsidR="005430A2" w:rsidRPr="00B91143" w:rsidRDefault="005430A2" w:rsidP="0089682A">
            <w:pPr>
              <w:spacing w:after="0" w:line="240" w:lineRule="auto"/>
              <w:rPr>
                <w:rFonts w:ascii="Sylfaen" w:eastAsia="Times New Roman" w:hAnsi="Sylfaen" w:cs="Calibri"/>
                <w:color w:val="000000" w:themeColor="text1"/>
                <w:sz w:val="16"/>
                <w:szCs w:val="16"/>
              </w:rPr>
            </w:pPr>
            <w:r w:rsidRPr="00B91143">
              <w:rPr>
                <w:rFonts w:ascii="Sylfaen" w:eastAsia="Times New Roman" w:hAnsi="Sylfaen" w:cs="Calibri"/>
                <w:color w:val="000000" w:themeColor="text1"/>
                <w:sz w:val="16"/>
                <w:szCs w:val="16"/>
              </w:rPr>
              <w:t>20</w:t>
            </w:r>
            <w:r w:rsidR="00846C4C" w:rsidRPr="00B91143">
              <w:rPr>
                <w:rFonts w:ascii="Sylfaen" w:eastAsia="Times New Roman" w:hAnsi="Sylfaen" w:cs="Calibri"/>
                <w:color w:val="000000" w:themeColor="text1"/>
                <w:sz w:val="16"/>
                <w:szCs w:val="16"/>
              </w:rPr>
              <w:t>2</w:t>
            </w:r>
            <w:r w:rsidR="0089682A">
              <w:rPr>
                <w:rFonts w:ascii="Sylfaen" w:eastAsia="Times New Roman" w:hAnsi="Sylfaen" w:cs="Calibri"/>
                <w:color w:val="000000" w:themeColor="text1"/>
                <w:sz w:val="16"/>
                <w:szCs w:val="16"/>
                <w:lang w:val="ka-GE"/>
              </w:rPr>
              <w:t>6</w:t>
            </w:r>
            <w:r w:rsidRPr="00B91143">
              <w:rPr>
                <w:rFonts w:ascii="Sylfaen" w:eastAsia="Times New Roman" w:hAnsi="Sylfaen" w:cs="Calibri"/>
                <w:color w:val="000000" w:themeColor="text1"/>
                <w:sz w:val="16"/>
                <w:szCs w:val="16"/>
              </w:rPr>
              <w:t xml:space="preserve"> წელს ფარგლებში განახლებული გზებით სარგებლებლობს დაახლოებით </w:t>
            </w:r>
            <w:r w:rsidR="00B91143" w:rsidRPr="00B91143">
              <w:rPr>
                <w:rFonts w:ascii="Sylfaen" w:eastAsia="Times New Roman" w:hAnsi="Sylfaen" w:cs="Calibri"/>
                <w:color w:val="000000" w:themeColor="text1"/>
                <w:sz w:val="16"/>
                <w:szCs w:val="16"/>
              </w:rPr>
              <w:t>8 0</w:t>
            </w:r>
            <w:r w:rsidRPr="00B91143">
              <w:rPr>
                <w:rFonts w:ascii="Sylfaen" w:eastAsia="Times New Roman" w:hAnsi="Sylfaen" w:cs="Calibri"/>
                <w:color w:val="000000" w:themeColor="text1"/>
                <w:sz w:val="16"/>
                <w:szCs w:val="16"/>
              </w:rPr>
              <w:t xml:space="preserve">00  პირდაპირი და </w:t>
            </w:r>
            <w:r w:rsidR="00B91143" w:rsidRPr="00B91143">
              <w:rPr>
                <w:rFonts w:ascii="Sylfaen" w:eastAsia="Times New Roman" w:hAnsi="Sylfaen" w:cs="Calibri"/>
                <w:color w:val="000000" w:themeColor="text1"/>
                <w:sz w:val="16"/>
                <w:szCs w:val="16"/>
              </w:rPr>
              <w:t>15 2</w:t>
            </w:r>
            <w:r w:rsidRPr="00B91143">
              <w:rPr>
                <w:rFonts w:ascii="Sylfaen" w:eastAsia="Times New Roman" w:hAnsi="Sylfaen" w:cs="Calibri"/>
                <w:color w:val="000000" w:themeColor="text1"/>
                <w:sz w:val="16"/>
                <w:szCs w:val="16"/>
              </w:rPr>
              <w:t xml:space="preserve">00 არაპირდაპირი ბენეფიციარი. </w:t>
            </w:r>
          </w:p>
        </w:tc>
        <w:tc>
          <w:tcPr>
            <w:tcW w:w="654" w:type="pct"/>
            <w:gridSpan w:val="2"/>
            <w:tcBorders>
              <w:top w:val="nil"/>
              <w:left w:val="nil"/>
              <w:bottom w:val="single" w:sz="4" w:space="0" w:color="auto"/>
              <w:right w:val="single" w:sz="4" w:space="0" w:color="auto"/>
            </w:tcBorders>
            <w:shd w:val="clear" w:color="000000" w:fill="FFFFFF"/>
            <w:vAlign w:val="center"/>
            <w:hideMark/>
          </w:tcPr>
          <w:p w14:paraId="0DB54713" w14:textId="4D550F38" w:rsidR="005430A2" w:rsidRPr="005430A2" w:rsidRDefault="005430A2" w:rsidP="0089682A">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202</w:t>
            </w:r>
            <w:r w:rsidR="0089682A">
              <w:rPr>
                <w:rFonts w:ascii="Sylfaen" w:eastAsia="Times New Roman" w:hAnsi="Sylfaen" w:cs="Calibri"/>
                <w:sz w:val="16"/>
                <w:szCs w:val="16"/>
                <w:lang w:val="ka-GE"/>
              </w:rPr>
              <w:t>7</w:t>
            </w:r>
            <w:r w:rsidRPr="005430A2">
              <w:rPr>
                <w:rFonts w:ascii="Sylfaen" w:eastAsia="Times New Roman" w:hAnsi="Sylfaen" w:cs="Calibri"/>
                <w:sz w:val="16"/>
                <w:szCs w:val="16"/>
              </w:rPr>
              <w:t xml:space="preserve"> წელს დაგეგმილია არანაკლებ საბაზისო მაჩვენებლის ბენეფიციარის მოცვა</w:t>
            </w:r>
          </w:p>
        </w:tc>
        <w:tc>
          <w:tcPr>
            <w:tcW w:w="841" w:type="pct"/>
            <w:gridSpan w:val="3"/>
            <w:tcBorders>
              <w:top w:val="single" w:sz="4" w:space="0" w:color="auto"/>
              <w:left w:val="nil"/>
              <w:bottom w:val="single" w:sz="4" w:space="0" w:color="auto"/>
              <w:right w:val="single" w:sz="4" w:space="0" w:color="000000"/>
            </w:tcBorders>
            <w:shd w:val="clear" w:color="000000" w:fill="FFFFFF"/>
            <w:vAlign w:val="center"/>
            <w:hideMark/>
          </w:tcPr>
          <w:p w14:paraId="7E74659C" w14:textId="77777777" w:rsidR="005430A2" w:rsidRPr="005430A2" w:rsidRDefault="005430A2" w:rsidP="005430A2">
            <w:pPr>
              <w:spacing w:after="0" w:line="240" w:lineRule="auto"/>
              <w:jc w:val="center"/>
              <w:rPr>
                <w:rFonts w:ascii="Sylfaen" w:eastAsia="Times New Roman" w:hAnsi="Sylfaen" w:cs="Calibri"/>
                <w:color w:val="000000"/>
                <w:sz w:val="16"/>
                <w:szCs w:val="16"/>
              </w:rPr>
            </w:pPr>
            <w:r w:rsidRPr="005430A2">
              <w:rPr>
                <w:rFonts w:ascii="Sylfaen" w:eastAsia="Times New Roman" w:hAnsi="Sylfaen" w:cs="Calibri"/>
                <w:color w:val="000000"/>
                <w:sz w:val="16"/>
                <w:szCs w:val="16"/>
              </w:rPr>
              <w:t>10%</w:t>
            </w:r>
          </w:p>
        </w:tc>
        <w:tc>
          <w:tcPr>
            <w:tcW w:w="561" w:type="pct"/>
            <w:tcBorders>
              <w:top w:val="nil"/>
              <w:left w:val="nil"/>
              <w:bottom w:val="single" w:sz="4" w:space="0" w:color="auto"/>
              <w:right w:val="single" w:sz="4" w:space="0" w:color="auto"/>
            </w:tcBorders>
            <w:shd w:val="clear" w:color="000000" w:fill="FFFFFF"/>
            <w:vAlign w:val="center"/>
            <w:hideMark/>
          </w:tcPr>
          <w:p w14:paraId="526B1D56" w14:textId="77777777" w:rsidR="005430A2" w:rsidRPr="005430A2" w:rsidRDefault="005430A2" w:rsidP="005430A2">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დაგეგმილია არანაკლებ საბაზისო მაჩვენებლის ბენეფიციარის მოცვა</w:t>
            </w:r>
          </w:p>
        </w:tc>
        <w:tc>
          <w:tcPr>
            <w:tcW w:w="514" w:type="pct"/>
            <w:tcBorders>
              <w:top w:val="nil"/>
              <w:left w:val="nil"/>
              <w:bottom w:val="single" w:sz="4" w:space="0" w:color="auto"/>
              <w:right w:val="single" w:sz="4" w:space="0" w:color="auto"/>
            </w:tcBorders>
            <w:shd w:val="clear" w:color="000000" w:fill="FFFFFF"/>
            <w:vAlign w:val="center"/>
            <w:hideMark/>
          </w:tcPr>
          <w:p w14:paraId="72515C42" w14:textId="77777777" w:rsidR="005430A2" w:rsidRPr="005430A2" w:rsidRDefault="005430A2" w:rsidP="005430A2">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დაგეგმილია არანაკლებ საბაზისო მაჩვენებლის ბენეფიციარის მოცვა</w:t>
            </w:r>
          </w:p>
        </w:tc>
        <w:tc>
          <w:tcPr>
            <w:tcW w:w="514" w:type="pct"/>
            <w:tcBorders>
              <w:top w:val="nil"/>
              <w:left w:val="nil"/>
              <w:bottom w:val="single" w:sz="4" w:space="0" w:color="auto"/>
              <w:right w:val="single" w:sz="4" w:space="0" w:color="auto"/>
            </w:tcBorders>
            <w:shd w:val="clear" w:color="000000" w:fill="FFFFFF"/>
            <w:vAlign w:val="center"/>
            <w:hideMark/>
          </w:tcPr>
          <w:p w14:paraId="364D3F05" w14:textId="77777777" w:rsidR="005430A2" w:rsidRPr="005430A2" w:rsidRDefault="005430A2" w:rsidP="005430A2">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დაგეგმილია არანაკლებ საბაზისო მაჩვენებლის ბენეფიციარის მოცვა</w:t>
            </w:r>
          </w:p>
        </w:tc>
      </w:tr>
      <w:tr w:rsidR="005430A2" w:rsidRPr="005430A2" w14:paraId="398DD240" w14:textId="77777777" w:rsidTr="009F630C">
        <w:trPr>
          <w:trHeight w:val="1539"/>
        </w:trPr>
        <w:tc>
          <w:tcPr>
            <w:tcW w:w="276" w:type="pct"/>
            <w:tcBorders>
              <w:top w:val="nil"/>
              <w:left w:val="single" w:sz="4" w:space="0" w:color="auto"/>
              <w:bottom w:val="single" w:sz="4" w:space="0" w:color="auto"/>
              <w:right w:val="single" w:sz="4" w:space="0" w:color="auto"/>
            </w:tcBorders>
            <w:shd w:val="clear" w:color="000000" w:fill="FFFFFF"/>
            <w:vAlign w:val="center"/>
            <w:hideMark/>
          </w:tcPr>
          <w:p w14:paraId="20157DC6" w14:textId="77777777" w:rsidR="005430A2" w:rsidRPr="005430A2" w:rsidRDefault="005430A2" w:rsidP="005430A2">
            <w:pPr>
              <w:spacing w:after="0" w:line="240" w:lineRule="auto"/>
              <w:jc w:val="center"/>
              <w:rPr>
                <w:rFonts w:ascii="Sylfaen" w:eastAsia="Times New Roman" w:hAnsi="Sylfaen" w:cs="Calibri"/>
                <w:color w:val="000000"/>
                <w:sz w:val="18"/>
                <w:szCs w:val="18"/>
              </w:rPr>
            </w:pPr>
            <w:r w:rsidRPr="005430A2">
              <w:rPr>
                <w:rFonts w:ascii="Sylfaen" w:eastAsia="Times New Roman" w:hAnsi="Sylfaen" w:cs="Calibri"/>
                <w:color w:val="000000"/>
                <w:sz w:val="18"/>
                <w:szCs w:val="18"/>
              </w:rPr>
              <w:t>3</w:t>
            </w:r>
          </w:p>
        </w:tc>
        <w:tc>
          <w:tcPr>
            <w:tcW w:w="853" w:type="pct"/>
            <w:gridSpan w:val="4"/>
            <w:tcBorders>
              <w:top w:val="single" w:sz="4" w:space="0" w:color="auto"/>
              <w:left w:val="nil"/>
              <w:bottom w:val="single" w:sz="4" w:space="0" w:color="auto"/>
              <w:right w:val="single" w:sz="4" w:space="0" w:color="auto"/>
            </w:tcBorders>
            <w:shd w:val="clear" w:color="000000" w:fill="FFFFFF"/>
            <w:vAlign w:val="center"/>
            <w:hideMark/>
          </w:tcPr>
          <w:p w14:paraId="7386D1D8" w14:textId="77777777" w:rsidR="005430A2" w:rsidRPr="005430A2" w:rsidRDefault="005430A2" w:rsidP="005430A2">
            <w:pPr>
              <w:spacing w:after="0" w:line="240" w:lineRule="auto"/>
              <w:rPr>
                <w:rFonts w:ascii="Sylfaen" w:eastAsia="Times New Roman" w:hAnsi="Sylfaen" w:cs="Calibri"/>
                <w:color w:val="000000"/>
                <w:sz w:val="18"/>
                <w:szCs w:val="18"/>
              </w:rPr>
            </w:pPr>
            <w:r w:rsidRPr="005430A2">
              <w:rPr>
                <w:rFonts w:ascii="Sylfaen" w:eastAsia="Times New Roman" w:hAnsi="Sylfaen" w:cs="Calibri"/>
                <w:color w:val="000000"/>
                <w:sz w:val="18"/>
                <w:szCs w:val="18"/>
              </w:rPr>
              <w:t>გზების სიგრძე, სადაც განხორციელდება გზების კაპიტალური შეკეთება/რეაბილიტაცია</w:t>
            </w:r>
          </w:p>
        </w:tc>
        <w:tc>
          <w:tcPr>
            <w:tcW w:w="787" w:type="pct"/>
            <w:gridSpan w:val="2"/>
            <w:tcBorders>
              <w:top w:val="nil"/>
              <w:left w:val="nil"/>
              <w:bottom w:val="single" w:sz="4" w:space="0" w:color="auto"/>
              <w:right w:val="single" w:sz="4" w:space="0" w:color="auto"/>
            </w:tcBorders>
            <w:shd w:val="clear" w:color="auto" w:fill="auto"/>
            <w:vAlign w:val="center"/>
            <w:hideMark/>
          </w:tcPr>
          <w:p w14:paraId="162D3F29" w14:textId="23D58752" w:rsidR="005430A2" w:rsidRPr="00B91143" w:rsidRDefault="005430A2" w:rsidP="0089682A">
            <w:pPr>
              <w:spacing w:after="0" w:line="240" w:lineRule="auto"/>
              <w:rPr>
                <w:rFonts w:ascii="Sylfaen" w:eastAsia="Times New Roman" w:hAnsi="Sylfaen" w:cs="Calibri"/>
                <w:color w:val="000000" w:themeColor="text1"/>
                <w:sz w:val="16"/>
                <w:szCs w:val="16"/>
              </w:rPr>
            </w:pPr>
            <w:r w:rsidRPr="00B91143">
              <w:rPr>
                <w:rFonts w:ascii="Sylfaen" w:eastAsia="Times New Roman" w:hAnsi="Sylfaen" w:cs="Calibri"/>
                <w:color w:val="000000" w:themeColor="text1"/>
                <w:sz w:val="16"/>
                <w:szCs w:val="16"/>
              </w:rPr>
              <w:t>20</w:t>
            </w:r>
            <w:r w:rsidR="00846C4C" w:rsidRPr="00B91143">
              <w:rPr>
                <w:rFonts w:ascii="Sylfaen" w:eastAsia="Times New Roman" w:hAnsi="Sylfaen" w:cs="Calibri"/>
                <w:color w:val="000000" w:themeColor="text1"/>
                <w:sz w:val="16"/>
                <w:szCs w:val="16"/>
              </w:rPr>
              <w:t>2</w:t>
            </w:r>
            <w:r w:rsidR="0089682A">
              <w:rPr>
                <w:rFonts w:ascii="Sylfaen" w:eastAsia="Times New Roman" w:hAnsi="Sylfaen" w:cs="Calibri"/>
                <w:color w:val="000000" w:themeColor="text1"/>
                <w:sz w:val="16"/>
                <w:szCs w:val="16"/>
                <w:lang w:val="ka-GE"/>
              </w:rPr>
              <w:t>6</w:t>
            </w:r>
            <w:r w:rsidRPr="00B91143">
              <w:rPr>
                <w:rFonts w:ascii="Sylfaen" w:eastAsia="Times New Roman" w:hAnsi="Sylfaen" w:cs="Calibri"/>
                <w:color w:val="000000" w:themeColor="text1"/>
                <w:sz w:val="16"/>
                <w:szCs w:val="16"/>
              </w:rPr>
              <w:t xml:space="preserve"> წელს კაპიტალური რეაბილიტაცია ჯამში ჩაუტარდა </w:t>
            </w:r>
            <w:r w:rsidR="00B91143" w:rsidRPr="00B91143">
              <w:rPr>
                <w:rFonts w:ascii="Sylfaen" w:eastAsia="Times New Roman" w:hAnsi="Sylfaen" w:cs="Calibri"/>
                <w:color w:val="000000" w:themeColor="text1"/>
                <w:sz w:val="16"/>
                <w:szCs w:val="16"/>
              </w:rPr>
              <w:t>2</w:t>
            </w:r>
            <w:r w:rsidRPr="00B91143">
              <w:rPr>
                <w:rFonts w:ascii="Sylfaen" w:eastAsia="Times New Roman" w:hAnsi="Sylfaen" w:cs="Calibri"/>
                <w:color w:val="000000" w:themeColor="text1"/>
                <w:sz w:val="16"/>
                <w:szCs w:val="16"/>
              </w:rPr>
              <w:t>1</w:t>
            </w:r>
            <w:r w:rsidR="00B91143" w:rsidRPr="00B91143">
              <w:rPr>
                <w:rFonts w:ascii="Sylfaen" w:eastAsia="Times New Roman" w:hAnsi="Sylfaen" w:cs="Calibri"/>
                <w:color w:val="000000" w:themeColor="text1"/>
                <w:sz w:val="16"/>
                <w:szCs w:val="16"/>
              </w:rPr>
              <w:t xml:space="preserve"> </w:t>
            </w:r>
            <w:r w:rsidRPr="00B91143">
              <w:rPr>
                <w:rFonts w:ascii="Sylfaen" w:eastAsia="Times New Roman" w:hAnsi="Sylfaen" w:cs="Calibri"/>
                <w:color w:val="000000" w:themeColor="text1"/>
                <w:sz w:val="16"/>
                <w:szCs w:val="16"/>
              </w:rPr>
              <w:t xml:space="preserve">000 გრძ/მ  გზას; მათ შორის ასფალტირებული გზა </w:t>
            </w:r>
            <w:r w:rsidR="00B91143" w:rsidRPr="00B91143">
              <w:rPr>
                <w:rFonts w:ascii="Sylfaen" w:eastAsia="Times New Roman" w:hAnsi="Sylfaen" w:cs="Calibri"/>
                <w:color w:val="000000" w:themeColor="text1"/>
                <w:sz w:val="16"/>
                <w:szCs w:val="16"/>
              </w:rPr>
              <w:t xml:space="preserve">12 </w:t>
            </w:r>
            <w:r w:rsidR="000A2838" w:rsidRPr="00B91143">
              <w:rPr>
                <w:rFonts w:ascii="Sylfaen" w:eastAsia="Times New Roman" w:hAnsi="Sylfaen" w:cs="Calibri"/>
                <w:color w:val="000000" w:themeColor="text1"/>
                <w:sz w:val="16"/>
                <w:szCs w:val="16"/>
              </w:rPr>
              <w:t>4</w:t>
            </w:r>
            <w:r w:rsidRPr="00B91143">
              <w:rPr>
                <w:rFonts w:ascii="Sylfaen" w:eastAsia="Times New Roman" w:hAnsi="Sylfaen" w:cs="Calibri"/>
                <w:color w:val="000000" w:themeColor="text1"/>
                <w:sz w:val="16"/>
                <w:szCs w:val="16"/>
              </w:rPr>
              <w:t>00 გრძ/მ; არასფალტირებული გზა -</w:t>
            </w:r>
            <w:r w:rsidR="00B91143" w:rsidRPr="00B91143">
              <w:rPr>
                <w:rFonts w:ascii="Sylfaen" w:eastAsia="Times New Roman" w:hAnsi="Sylfaen" w:cs="Calibri"/>
                <w:color w:val="000000" w:themeColor="text1"/>
                <w:sz w:val="16"/>
                <w:szCs w:val="16"/>
              </w:rPr>
              <w:t xml:space="preserve">      8 </w:t>
            </w:r>
            <w:r w:rsidR="000A2838" w:rsidRPr="00B91143">
              <w:rPr>
                <w:rFonts w:ascii="Sylfaen" w:eastAsia="Times New Roman" w:hAnsi="Sylfaen" w:cs="Calibri"/>
                <w:color w:val="000000" w:themeColor="text1"/>
                <w:sz w:val="16"/>
                <w:szCs w:val="16"/>
              </w:rPr>
              <w:t>6</w:t>
            </w:r>
            <w:r w:rsidRPr="00B91143">
              <w:rPr>
                <w:rFonts w:ascii="Sylfaen" w:eastAsia="Times New Roman" w:hAnsi="Sylfaen" w:cs="Calibri"/>
                <w:color w:val="000000" w:themeColor="text1"/>
                <w:sz w:val="16"/>
                <w:szCs w:val="16"/>
              </w:rPr>
              <w:t xml:space="preserve">00 გრძ/მ </w:t>
            </w:r>
          </w:p>
        </w:tc>
        <w:tc>
          <w:tcPr>
            <w:tcW w:w="654" w:type="pct"/>
            <w:gridSpan w:val="2"/>
            <w:tcBorders>
              <w:top w:val="nil"/>
              <w:left w:val="nil"/>
              <w:bottom w:val="single" w:sz="4" w:space="0" w:color="auto"/>
              <w:right w:val="single" w:sz="4" w:space="0" w:color="auto"/>
            </w:tcBorders>
            <w:shd w:val="clear" w:color="000000" w:fill="FFFFFF"/>
            <w:vAlign w:val="center"/>
            <w:hideMark/>
          </w:tcPr>
          <w:p w14:paraId="60DCCCC1" w14:textId="1E608386" w:rsidR="005430A2" w:rsidRPr="005430A2" w:rsidRDefault="005430A2" w:rsidP="0089682A">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202</w:t>
            </w:r>
            <w:r w:rsidR="0089682A">
              <w:rPr>
                <w:rFonts w:ascii="Sylfaen" w:eastAsia="Times New Roman" w:hAnsi="Sylfaen" w:cs="Calibri"/>
                <w:sz w:val="16"/>
                <w:szCs w:val="16"/>
                <w:lang w:val="ka-GE"/>
              </w:rPr>
              <w:t>7</w:t>
            </w:r>
            <w:r w:rsidRPr="005430A2">
              <w:rPr>
                <w:rFonts w:ascii="Sylfaen" w:eastAsia="Times New Roman" w:hAnsi="Sylfaen" w:cs="Calibri"/>
                <w:sz w:val="16"/>
                <w:szCs w:val="16"/>
              </w:rPr>
              <w:t xml:space="preserve"> წელს დაგეგმილია არანაკლებ საბაზისო მაჩვენებლის ბენეფიციარის მოცვა</w:t>
            </w:r>
          </w:p>
        </w:tc>
        <w:tc>
          <w:tcPr>
            <w:tcW w:w="841" w:type="pct"/>
            <w:gridSpan w:val="3"/>
            <w:tcBorders>
              <w:top w:val="single" w:sz="4" w:space="0" w:color="auto"/>
              <w:left w:val="nil"/>
              <w:bottom w:val="single" w:sz="4" w:space="0" w:color="auto"/>
              <w:right w:val="single" w:sz="4" w:space="0" w:color="000000"/>
            </w:tcBorders>
            <w:shd w:val="clear" w:color="000000" w:fill="FFFFFF"/>
            <w:vAlign w:val="center"/>
            <w:hideMark/>
          </w:tcPr>
          <w:p w14:paraId="11A7DF2F" w14:textId="77777777" w:rsidR="005430A2" w:rsidRPr="005430A2" w:rsidRDefault="005430A2" w:rsidP="005430A2">
            <w:pPr>
              <w:spacing w:after="0" w:line="240" w:lineRule="auto"/>
              <w:jc w:val="center"/>
              <w:rPr>
                <w:rFonts w:ascii="Sylfaen" w:eastAsia="Times New Roman" w:hAnsi="Sylfaen" w:cs="Calibri"/>
                <w:color w:val="000000"/>
                <w:sz w:val="16"/>
                <w:szCs w:val="16"/>
              </w:rPr>
            </w:pPr>
            <w:r w:rsidRPr="005430A2">
              <w:rPr>
                <w:rFonts w:ascii="Sylfaen" w:eastAsia="Times New Roman" w:hAnsi="Sylfaen" w:cs="Calibri"/>
                <w:color w:val="000000"/>
                <w:sz w:val="16"/>
                <w:szCs w:val="16"/>
              </w:rPr>
              <w:t>10%</w:t>
            </w:r>
          </w:p>
        </w:tc>
        <w:tc>
          <w:tcPr>
            <w:tcW w:w="561" w:type="pct"/>
            <w:tcBorders>
              <w:top w:val="nil"/>
              <w:left w:val="nil"/>
              <w:bottom w:val="single" w:sz="4" w:space="0" w:color="auto"/>
              <w:right w:val="single" w:sz="4" w:space="0" w:color="auto"/>
            </w:tcBorders>
            <w:shd w:val="clear" w:color="000000" w:fill="FFFFFF"/>
            <w:vAlign w:val="center"/>
            <w:hideMark/>
          </w:tcPr>
          <w:p w14:paraId="7029C418" w14:textId="77777777" w:rsidR="005430A2" w:rsidRPr="005430A2" w:rsidRDefault="005430A2" w:rsidP="005430A2">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დაგეგმილია არანაკლებ საბაზისო მაჩვენებლის ბენეფიციარის მოცვა</w:t>
            </w:r>
          </w:p>
        </w:tc>
        <w:tc>
          <w:tcPr>
            <w:tcW w:w="514" w:type="pct"/>
            <w:tcBorders>
              <w:top w:val="nil"/>
              <w:left w:val="nil"/>
              <w:bottom w:val="single" w:sz="4" w:space="0" w:color="auto"/>
              <w:right w:val="single" w:sz="4" w:space="0" w:color="auto"/>
            </w:tcBorders>
            <w:shd w:val="clear" w:color="000000" w:fill="FFFFFF"/>
            <w:vAlign w:val="center"/>
            <w:hideMark/>
          </w:tcPr>
          <w:p w14:paraId="0D54CB80" w14:textId="77777777" w:rsidR="005430A2" w:rsidRPr="005430A2" w:rsidRDefault="005430A2" w:rsidP="005430A2">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დაგეგმილია არანაკლებ საბაზისო მაჩვენებლის ბენეფიციარის მოცვა</w:t>
            </w:r>
          </w:p>
        </w:tc>
        <w:tc>
          <w:tcPr>
            <w:tcW w:w="514" w:type="pct"/>
            <w:tcBorders>
              <w:top w:val="nil"/>
              <w:left w:val="nil"/>
              <w:bottom w:val="single" w:sz="4" w:space="0" w:color="auto"/>
              <w:right w:val="single" w:sz="4" w:space="0" w:color="auto"/>
            </w:tcBorders>
            <w:shd w:val="clear" w:color="000000" w:fill="FFFFFF"/>
            <w:vAlign w:val="center"/>
            <w:hideMark/>
          </w:tcPr>
          <w:p w14:paraId="090FADDE" w14:textId="77777777" w:rsidR="005430A2" w:rsidRPr="005430A2" w:rsidRDefault="005430A2" w:rsidP="005430A2">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დაგეგმილია არანაკლებ საბაზისო მაჩვენებლის ბენეფიციარის მოცვა</w:t>
            </w:r>
          </w:p>
        </w:tc>
      </w:tr>
      <w:tr w:rsidR="005430A2" w:rsidRPr="005430A2" w14:paraId="0AC96C96" w14:textId="77777777" w:rsidTr="009F630C">
        <w:trPr>
          <w:trHeight w:val="1770"/>
        </w:trPr>
        <w:tc>
          <w:tcPr>
            <w:tcW w:w="276" w:type="pct"/>
            <w:tcBorders>
              <w:top w:val="nil"/>
              <w:left w:val="single" w:sz="4" w:space="0" w:color="auto"/>
              <w:bottom w:val="single" w:sz="4" w:space="0" w:color="auto"/>
              <w:right w:val="single" w:sz="4" w:space="0" w:color="auto"/>
            </w:tcBorders>
            <w:shd w:val="clear" w:color="000000" w:fill="FFFFFF"/>
            <w:vAlign w:val="center"/>
            <w:hideMark/>
          </w:tcPr>
          <w:p w14:paraId="10C7A85C" w14:textId="77777777" w:rsidR="005430A2" w:rsidRPr="005430A2" w:rsidRDefault="005430A2" w:rsidP="005430A2">
            <w:pPr>
              <w:spacing w:after="0" w:line="240" w:lineRule="auto"/>
              <w:jc w:val="center"/>
              <w:rPr>
                <w:rFonts w:ascii="Sylfaen" w:eastAsia="Times New Roman" w:hAnsi="Sylfaen" w:cs="Calibri"/>
                <w:color w:val="000000"/>
                <w:sz w:val="18"/>
                <w:szCs w:val="18"/>
              </w:rPr>
            </w:pPr>
            <w:r w:rsidRPr="005430A2">
              <w:rPr>
                <w:rFonts w:ascii="Sylfaen" w:eastAsia="Times New Roman" w:hAnsi="Sylfaen" w:cs="Calibri"/>
                <w:color w:val="000000"/>
                <w:sz w:val="18"/>
                <w:szCs w:val="18"/>
              </w:rPr>
              <w:lastRenderedPageBreak/>
              <w:t>4</w:t>
            </w:r>
          </w:p>
        </w:tc>
        <w:tc>
          <w:tcPr>
            <w:tcW w:w="853" w:type="pct"/>
            <w:gridSpan w:val="4"/>
            <w:tcBorders>
              <w:top w:val="single" w:sz="4" w:space="0" w:color="auto"/>
              <w:left w:val="nil"/>
              <w:bottom w:val="single" w:sz="4" w:space="0" w:color="auto"/>
              <w:right w:val="single" w:sz="4" w:space="0" w:color="auto"/>
            </w:tcBorders>
            <w:shd w:val="clear" w:color="000000" w:fill="FFFFFF"/>
            <w:vAlign w:val="center"/>
            <w:hideMark/>
          </w:tcPr>
          <w:p w14:paraId="5692935C" w14:textId="77777777" w:rsidR="005430A2" w:rsidRPr="005430A2" w:rsidRDefault="005430A2" w:rsidP="005430A2">
            <w:pPr>
              <w:spacing w:after="0" w:line="240" w:lineRule="auto"/>
              <w:rPr>
                <w:rFonts w:ascii="Sylfaen" w:eastAsia="Times New Roman" w:hAnsi="Sylfaen" w:cs="Calibri"/>
                <w:color w:val="000000"/>
                <w:sz w:val="18"/>
                <w:szCs w:val="18"/>
              </w:rPr>
            </w:pPr>
            <w:r w:rsidRPr="005430A2">
              <w:rPr>
                <w:rFonts w:ascii="Sylfaen" w:eastAsia="Times New Roman" w:hAnsi="Sylfaen" w:cs="Calibri"/>
                <w:color w:val="000000"/>
                <w:sz w:val="18"/>
                <w:szCs w:val="18"/>
              </w:rPr>
              <w:t>ბენეფიციართა რაოდენობა, რომლებიც სარგებლობენ გზებით, სადაც ჩატარდა გზების კაპიტალური შეკეთება/რეაბილიტაცია</w:t>
            </w:r>
          </w:p>
        </w:tc>
        <w:tc>
          <w:tcPr>
            <w:tcW w:w="787" w:type="pct"/>
            <w:gridSpan w:val="2"/>
            <w:tcBorders>
              <w:top w:val="nil"/>
              <w:left w:val="nil"/>
              <w:bottom w:val="single" w:sz="4" w:space="0" w:color="auto"/>
              <w:right w:val="single" w:sz="4" w:space="0" w:color="auto"/>
            </w:tcBorders>
            <w:shd w:val="clear" w:color="000000" w:fill="FFFFFF"/>
            <w:vAlign w:val="center"/>
            <w:hideMark/>
          </w:tcPr>
          <w:p w14:paraId="502C0444" w14:textId="1166FDA2" w:rsidR="005430A2" w:rsidRPr="00FF3B1E" w:rsidRDefault="005430A2" w:rsidP="0089682A">
            <w:pPr>
              <w:spacing w:after="0" w:line="240" w:lineRule="auto"/>
              <w:rPr>
                <w:rFonts w:ascii="Sylfaen" w:eastAsia="Times New Roman" w:hAnsi="Sylfaen" w:cs="Calibri"/>
                <w:color w:val="000000" w:themeColor="text1"/>
                <w:sz w:val="16"/>
                <w:szCs w:val="16"/>
                <w:highlight w:val="yellow"/>
              </w:rPr>
            </w:pPr>
            <w:r w:rsidRPr="004A0A6D">
              <w:rPr>
                <w:rFonts w:ascii="Sylfaen" w:eastAsia="Times New Roman" w:hAnsi="Sylfaen" w:cs="Calibri"/>
                <w:color w:val="000000" w:themeColor="text1"/>
                <w:sz w:val="16"/>
                <w:szCs w:val="16"/>
              </w:rPr>
              <w:t>20</w:t>
            </w:r>
            <w:r w:rsidR="00846C4C" w:rsidRPr="004A0A6D">
              <w:rPr>
                <w:rFonts w:ascii="Sylfaen" w:eastAsia="Times New Roman" w:hAnsi="Sylfaen" w:cs="Calibri"/>
                <w:color w:val="000000" w:themeColor="text1"/>
                <w:sz w:val="16"/>
                <w:szCs w:val="16"/>
              </w:rPr>
              <w:t>2</w:t>
            </w:r>
            <w:r w:rsidR="0089682A">
              <w:rPr>
                <w:rFonts w:ascii="Sylfaen" w:eastAsia="Times New Roman" w:hAnsi="Sylfaen" w:cs="Calibri"/>
                <w:color w:val="000000" w:themeColor="text1"/>
                <w:sz w:val="16"/>
                <w:szCs w:val="16"/>
                <w:lang w:val="ka-GE"/>
              </w:rPr>
              <w:t>6</w:t>
            </w:r>
            <w:r w:rsidRPr="004A0A6D">
              <w:rPr>
                <w:rFonts w:ascii="Sylfaen" w:eastAsia="Times New Roman" w:hAnsi="Sylfaen" w:cs="Calibri"/>
                <w:color w:val="000000" w:themeColor="text1"/>
                <w:sz w:val="16"/>
                <w:szCs w:val="16"/>
              </w:rPr>
              <w:t xml:space="preserve"> წელს ფარგლებში განახლებული გზებით სარგებლობს დაახლოებით 3</w:t>
            </w:r>
            <w:r w:rsidR="004A0A6D">
              <w:rPr>
                <w:rFonts w:ascii="Sylfaen" w:eastAsia="Times New Roman" w:hAnsi="Sylfaen" w:cs="Calibri"/>
                <w:color w:val="000000" w:themeColor="text1"/>
                <w:sz w:val="16"/>
                <w:szCs w:val="16"/>
              </w:rPr>
              <w:t>5</w:t>
            </w:r>
            <w:r w:rsidRPr="004A0A6D">
              <w:rPr>
                <w:rFonts w:ascii="Sylfaen" w:eastAsia="Times New Roman" w:hAnsi="Sylfaen" w:cs="Calibri"/>
                <w:color w:val="000000" w:themeColor="text1"/>
                <w:sz w:val="16"/>
                <w:szCs w:val="16"/>
              </w:rPr>
              <w:t>00  პირდაპირი და 8</w:t>
            </w:r>
            <w:r w:rsidR="004A0A6D">
              <w:rPr>
                <w:rFonts w:ascii="Sylfaen" w:eastAsia="Times New Roman" w:hAnsi="Sylfaen" w:cs="Calibri"/>
                <w:color w:val="000000" w:themeColor="text1"/>
                <w:sz w:val="16"/>
                <w:szCs w:val="16"/>
              </w:rPr>
              <w:t>9</w:t>
            </w:r>
            <w:r w:rsidRPr="004A0A6D">
              <w:rPr>
                <w:rFonts w:ascii="Sylfaen" w:eastAsia="Times New Roman" w:hAnsi="Sylfaen" w:cs="Calibri"/>
                <w:color w:val="000000" w:themeColor="text1"/>
                <w:sz w:val="16"/>
                <w:szCs w:val="16"/>
              </w:rPr>
              <w:t xml:space="preserve">00 არაპირდაპირი ბენეფიციარი. </w:t>
            </w:r>
          </w:p>
        </w:tc>
        <w:tc>
          <w:tcPr>
            <w:tcW w:w="654" w:type="pct"/>
            <w:gridSpan w:val="2"/>
            <w:tcBorders>
              <w:top w:val="nil"/>
              <w:left w:val="nil"/>
              <w:bottom w:val="single" w:sz="4" w:space="0" w:color="auto"/>
              <w:right w:val="single" w:sz="4" w:space="0" w:color="auto"/>
            </w:tcBorders>
            <w:shd w:val="clear" w:color="000000" w:fill="FFFFFF"/>
            <w:vAlign w:val="center"/>
            <w:hideMark/>
          </w:tcPr>
          <w:p w14:paraId="43AC885C" w14:textId="753B48C3" w:rsidR="005430A2" w:rsidRPr="005430A2" w:rsidRDefault="005430A2" w:rsidP="0089682A">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202</w:t>
            </w:r>
            <w:r w:rsidR="0089682A">
              <w:rPr>
                <w:rFonts w:ascii="Sylfaen" w:eastAsia="Times New Roman" w:hAnsi="Sylfaen" w:cs="Calibri"/>
                <w:sz w:val="16"/>
                <w:szCs w:val="16"/>
                <w:lang w:val="ka-GE"/>
              </w:rPr>
              <w:t>7</w:t>
            </w:r>
            <w:r w:rsidRPr="005430A2">
              <w:rPr>
                <w:rFonts w:ascii="Sylfaen" w:eastAsia="Times New Roman" w:hAnsi="Sylfaen" w:cs="Calibri"/>
                <w:sz w:val="16"/>
                <w:szCs w:val="16"/>
              </w:rPr>
              <w:t xml:space="preserve"> წელს დაგეგმილია არანაკლებ საბაზისო მაჩვენებლის ბენეფიციარის მოცვა</w:t>
            </w:r>
          </w:p>
        </w:tc>
        <w:tc>
          <w:tcPr>
            <w:tcW w:w="841" w:type="pct"/>
            <w:gridSpan w:val="3"/>
            <w:tcBorders>
              <w:top w:val="single" w:sz="4" w:space="0" w:color="auto"/>
              <w:left w:val="nil"/>
              <w:bottom w:val="single" w:sz="4" w:space="0" w:color="auto"/>
              <w:right w:val="single" w:sz="4" w:space="0" w:color="000000"/>
            </w:tcBorders>
            <w:shd w:val="clear" w:color="000000" w:fill="FFFFFF"/>
            <w:vAlign w:val="center"/>
            <w:hideMark/>
          </w:tcPr>
          <w:p w14:paraId="4CF7FB3A" w14:textId="77777777" w:rsidR="005430A2" w:rsidRPr="005430A2" w:rsidRDefault="005430A2" w:rsidP="005430A2">
            <w:pPr>
              <w:spacing w:after="0" w:line="240" w:lineRule="auto"/>
              <w:jc w:val="center"/>
              <w:rPr>
                <w:rFonts w:ascii="Sylfaen" w:eastAsia="Times New Roman" w:hAnsi="Sylfaen" w:cs="Calibri"/>
                <w:color w:val="000000"/>
                <w:sz w:val="16"/>
                <w:szCs w:val="16"/>
              </w:rPr>
            </w:pPr>
            <w:r w:rsidRPr="005430A2">
              <w:rPr>
                <w:rFonts w:ascii="Sylfaen" w:eastAsia="Times New Roman" w:hAnsi="Sylfaen" w:cs="Calibri"/>
                <w:color w:val="000000"/>
                <w:sz w:val="16"/>
                <w:szCs w:val="16"/>
              </w:rPr>
              <w:t>10%</w:t>
            </w:r>
          </w:p>
        </w:tc>
        <w:tc>
          <w:tcPr>
            <w:tcW w:w="561" w:type="pct"/>
            <w:tcBorders>
              <w:top w:val="nil"/>
              <w:left w:val="nil"/>
              <w:bottom w:val="single" w:sz="4" w:space="0" w:color="auto"/>
              <w:right w:val="single" w:sz="4" w:space="0" w:color="auto"/>
            </w:tcBorders>
            <w:shd w:val="clear" w:color="000000" w:fill="FFFFFF"/>
            <w:vAlign w:val="center"/>
            <w:hideMark/>
          </w:tcPr>
          <w:p w14:paraId="606DB6B0" w14:textId="77777777" w:rsidR="005430A2" w:rsidRPr="005430A2" w:rsidRDefault="005430A2" w:rsidP="005430A2">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დაგეგმილია არანაკლებ საბაზისო მაჩვენებლის ბენეფიციარის მოცვა</w:t>
            </w:r>
          </w:p>
        </w:tc>
        <w:tc>
          <w:tcPr>
            <w:tcW w:w="514" w:type="pct"/>
            <w:tcBorders>
              <w:top w:val="nil"/>
              <w:left w:val="nil"/>
              <w:bottom w:val="single" w:sz="4" w:space="0" w:color="auto"/>
              <w:right w:val="single" w:sz="4" w:space="0" w:color="auto"/>
            </w:tcBorders>
            <w:shd w:val="clear" w:color="000000" w:fill="FFFFFF"/>
            <w:vAlign w:val="center"/>
            <w:hideMark/>
          </w:tcPr>
          <w:p w14:paraId="6C0656E0" w14:textId="77777777" w:rsidR="005430A2" w:rsidRPr="005430A2" w:rsidRDefault="005430A2" w:rsidP="005430A2">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დაგეგმილია არანაკლებ საბაზისო მაჩვენებლის ბენეფიციარის მოცვა</w:t>
            </w:r>
          </w:p>
        </w:tc>
        <w:tc>
          <w:tcPr>
            <w:tcW w:w="514" w:type="pct"/>
            <w:tcBorders>
              <w:top w:val="nil"/>
              <w:left w:val="nil"/>
              <w:bottom w:val="single" w:sz="4" w:space="0" w:color="auto"/>
              <w:right w:val="single" w:sz="4" w:space="0" w:color="auto"/>
            </w:tcBorders>
            <w:shd w:val="clear" w:color="000000" w:fill="FFFFFF"/>
            <w:vAlign w:val="center"/>
            <w:hideMark/>
          </w:tcPr>
          <w:p w14:paraId="4A3FC084" w14:textId="77777777" w:rsidR="005430A2" w:rsidRPr="005430A2" w:rsidRDefault="005430A2" w:rsidP="005430A2">
            <w:pPr>
              <w:spacing w:after="0" w:line="240" w:lineRule="auto"/>
              <w:rPr>
                <w:rFonts w:ascii="Sylfaen" w:eastAsia="Times New Roman" w:hAnsi="Sylfaen" w:cs="Calibri"/>
                <w:sz w:val="16"/>
                <w:szCs w:val="16"/>
              </w:rPr>
            </w:pPr>
            <w:r w:rsidRPr="005430A2">
              <w:rPr>
                <w:rFonts w:ascii="Sylfaen" w:eastAsia="Times New Roman" w:hAnsi="Sylfaen" w:cs="Calibri"/>
                <w:sz w:val="16"/>
                <w:szCs w:val="16"/>
              </w:rPr>
              <w:t>დაგეგმილია არანაკლებ საბაზისო მაჩვენებლის ბენეფიციარის მოცვა</w:t>
            </w:r>
          </w:p>
        </w:tc>
      </w:tr>
      <w:tr w:rsidR="005430A2" w:rsidRPr="005430A2" w14:paraId="6F314F9F" w14:textId="77777777" w:rsidTr="009F630C">
        <w:trPr>
          <w:trHeight w:val="226"/>
        </w:trPr>
        <w:tc>
          <w:tcPr>
            <w:tcW w:w="27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ACA9D6E" w14:textId="77777777" w:rsidR="005430A2" w:rsidRPr="005430A2" w:rsidRDefault="005430A2" w:rsidP="005430A2">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კოდი</w:t>
            </w:r>
          </w:p>
        </w:tc>
        <w:tc>
          <w:tcPr>
            <w:tcW w:w="51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A436A7A" w14:textId="6F23D2F3" w:rsidR="005430A2" w:rsidRDefault="005430A2" w:rsidP="00BD6717">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ქვეპროგრამის დასახელება</w:t>
            </w:r>
          </w:p>
          <w:p w14:paraId="62504004" w14:textId="77777777" w:rsidR="00BC157A" w:rsidRPr="00BC157A" w:rsidRDefault="00BC157A" w:rsidP="00BD6717">
            <w:pPr>
              <w:jc w:val="center"/>
              <w:rPr>
                <w:rFonts w:ascii="Sylfaen" w:eastAsia="Times New Roman" w:hAnsi="Sylfaen" w:cs="Calibri"/>
                <w:sz w:val="18"/>
                <w:szCs w:val="18"/>
              </w:rPr>
            </w:pPr>
          </w:p>
          <w:p w14:paraId="22068B1D" w14:textId="77777777" w:rsidR="00BC157A" w:rsidRDefault="00BC157A" w:rsidP="00BD6717">
            <w:pPr>
              <w:jc w:val="center"/>
              <w:rPr>
                <w:rFonts w:ascii="Sylfaen" w:eastAsia="Times New Roman" w:hAnsi="Sylfaen" w:cs="Calibri"/>
                <w:b/>
                <w:bCs/>
                <w:color w:val="000000"/>
                <w:sz w:val="18"/>
                <w:szCs w:val="18"/>
              </w:rPr>
            </w:pPr>
          </w:p>
          <w:p w14:paraId="3B44072E" w14:textId="77777777" w:rsidR="00BC157A" w:rsidRDefault="00BC157A" w:rsidP="00BD6717">
            <w:pPr>
              <w:jc w:val="center"/>
              <w:rPr>
                <w:rFonts w:ascii="Sylfaen" w:eastAsia="Times New Roman" w:hAnsi="Sylfaen" w:cs="Calibri"/>
                <w:b/>
                <w:bCs/>
                <w:color w:val="000000"/>
                <w:sz w:val="18"/>
                <w:szCs w:val="18"/>
              </w:rPr>
            </w:pPr>
          </w:p>
          <w:p w14:paraId="4A0681DE" w14:textId="70139B91" w:rsidR="00BC157A" w:rsidRPr="00BC157A" w:rsidRDefault="00BC157A" w:rsidP="00BD6717">
            <w:pPr>
              <w:jc w:val="center"/>
              <w:rPr>
                <w:rFonts w:ascii="Sylfaen" w:eastAsia="Times New Roman" w:hAnsi="Sylfaen" w:cs="Calibri"/>
                <w:sz w:val="18"/>
                <w:szCs w:val="18"/>
              </w:rPr>
            </w:pPr>
          </w:p>
        </w:tc>
        <w:tc>
          <w:tcPr>
            <w:tcW w:w="2015" w:type="pct"/>
            <w:gridSpan w:val="8"/>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6B0F3B1" w14:textId="3C8FBF93" w:rsidR="005430A2" w:rsidRPr="00BD6717" w:rsidRDefault="005430A2" w:rsidP="00941458">
            <w:pPr>
              <w:spacing w:after="0" w:line="240" w:lineRule="auto"/>
              <w:jc w:val="center"/>
              <w:rPr>
                <w:rFonts w:ascii="Sylfaen" w:eastAsia="Times New Roman" w:hAnsi="Sylfaen" w:cs="Calibri"/>
                <w:b/>
                <w:color w:val="000000"/>
              </w:rPr>
            </w:pPr>
            <w:r w:rsidRPr="00BD6717">
              <w:rPr>
                <w:rFonts w:ascii="Sylfaen" w:eastAsia="Times New Roman" w:hAnsi="Sylfaen" w:cs="Calibri"/>
                <w:b/>
                <w:color w:val="000000"/>
              </w:rPr>
              <w:t>გზების მიმდინარე შეკეთება</w:t>
            </w:r>
          </w:p>
        </w:tc>
        <w:tc>
          <w:tcPr>
            <w:tcW w:w="605" w:type="pct"/>
            <w:gridSpan w:val="2"/>
            <w:tcBorders>
              <w:top w:val="single" w:sz="4" w:space="0" w:color="auto"/>
              <w:left w:val="nil"/>
              <w:bottom w:val="single" w:sz="4" w:space="0" w:color="auto"/>
              <w:right w:val="single" w:sz="4" w:space="0" w:color="auto"/>
            </w:tcBorders>
            <w:shd w:val="clear" w:color="000000" w:fill="FFFFFF"/>
            <w:vAlign w:val="center"/>
            <w:hideMark/>
          </w:tcPr>
          <w:p w14:paraId="7D81C987" w14:textId="01A088E4" w:rsidR="005430A2" w:rsidRPr="005430A2" w:rsidRDefault="005430A2" w:rsidP="0089682A">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7</w:t>
            </w:r>
            <w:r w:rsidR="004D3A72">
              <w:rPr>
                <w:rFonts w:ascii="Sylfaen" w:eastAsia="Times New Roman" w:hAnsi="Sylfaen" w:cs="Calibri"/>
                <w:b/>
                <w:bCs/>
                <w:color w:val="000000"/>
                <w:sz w:val="16"/>
                <w:szCs w:val="16"/>
              </w:rPr>
              <w:t xml:space="preserve"> </w:t>
            </w:r>
            <w:r w:rsidRPr="005430A2">
              <w:rPr>
                <w:rFonts w:ascii="Sylfaen" w:eastAsia="Times New Roman" w:hAnsi="Sylfaen" w:cs="Calibri"/>
                <w:b/>
                <w:bCs/>
                <w:color w:val="000000"/>
                <w:sz w:val="16"/>
                <w:szCs w:val="16"/>
              </w:rPr>
              <w:t>წლის დაფინანსება</w:t>
            </w:r>
            <w:r w:rsidRPr="005430A2">
              <w:rPr>
                <w:rFonts w:ascii="Sylfaen" w:eastAsia="Times New Roman" w:hAnsi="Sylfaen" w:cs="Calibri"/>
                <w:b/>
                <w:bCs/>
                <w:color w:val="000000"/>
                <w:sz w:val="16"/>
                <w:szCs w:val="16"/>
              </w:rPr>
              <w:br/>
              <w:t xml:space="preserve"> ათას ლარში</w:t>
            </w:r>
          </w:p>
        </w:tc>
        <w:tc>
          <w:tcPr>
            <w:tcW w:w="561" w:type="pct"/>
            <w:tcBorders>
              <w:top w:val="single" w:sz="4" w:space="0" w:color="auto"/>
              <w:left w:val="nil"/>
              <w:bottom w:val="single" w:sz="4" w:space="0" w:color="auto"/>
              <w:right w:val="single" w:sz="4" w:space="0" w:color="auto"/>
            </w:tcBorders>
            <w:shd w:val="clear" w:color="000000" w:fill="FFFFFF"/>
            <w:vAlign w:val="center"/>
            <w:hideMark/>
          </w:tcPr>
          <w:p w14:paraId="771D4689" w14:textId="74B7A91D" w:rsidR="005430A2" w:rsidRPr="005430A2" w:rsidRDefault="005430A2" w:rsidP="0089682A">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8</w:t>
            </w:r>
            <w:r w:rsidRPr="005430A2">
              <w:rPr>
                <w:rFonts w:ascii="Sylfaen" w:eastAsia="Times New Roman" w:hAnsi="Sylfaen" w:cs="Calibri"/>
                <w:b/>
                <w:bCs/>
                <w:color w:val="000000"/>
                <w:sz w:val="16"/>
                <w:szCs w:val="16"/>
              </w:rPr>
              <w:t xml:space="preserve"> წლის დაფინანსება</w:t>
            </w:r>
            <w:r w:rsidRPr="005430A2">
              <w:rPr>
                <w:rFonts w:ascii="Sylfaen" w:eastAsia="Times New Roman" w:hAnsi="Sylfaen" w:cs="Calibri"/>
                <w:b/>
                <w:bCs/>
                <w:color w:val="000000"/>
                <w:sz w:val="16"/>
                <w:szCs w:val="16"/>
              </w:rPr>
              <w:br/>
              <w:t xml:space="preserve"> ათას ლარში</w:t>
            </w:r>
          </w:p>
        </w:tc>
        <w:tc>
          <w:tcPr>
            <w:tcW w:w="514" w:type="pct"/>
            <w:tcBorders>
              <w:top w:val="single" w:sz="4" w:space="0" w:color="auto"/>
              <w:left w:val="nil"/>
              <w:bottom w:val="single" w:sz="4" w:space="0" w:color="auto"/>
              <w:right w:val="single" w:sz="4" w:space="0" w:color="auto"/>
            </w:tcBorders>
            <w:shd w:val="clear" w:color="000000" w:fill="FFFFFF"/>
            <w:vAlign w:val="center"/>
            <w:hideMark/>
          </w:tcPr>
          <w:p w14:paraId="3927F7C5" w14:textId="489E6F1E" w:rsidR="005430A2" w:rsidRPr="005430A2" w:rsidRDefault="005430A2" w:rsidP="0089682A">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9</w:t>
            </w:r>
            <w:r w:rsidRPr="005430A2">
              <w:rPr>
                <w:rFonts w:ascii="Sylfaen" w:eastAsia="Times New Roman" w:hAnsi="Sylfaen" w:cs="Calibri"/>
                <w:b/>
                <w:bCs/>
                <w:color w:val="000000"/>
                <w:sz w:val="16"/>
                <w:szCs w:val="16"/>
              </w:rPr>
              <w:t xml:space="preserve"> წლის დაფინანსება</w:t>
            </w:r>
            <w:r w:rsidRPr="005430A2">
              <w:rPr>
                <w:rFonts w:ascii="Sylfaen" w:eastAsia="Times New Roman" w:hAnsi="Sylfaen" w:cs="Calibri"/>
                <w:b/>
                <w:bCs/>
                <w:color w:val="000000"/>
                <w:sz w:val="16"/>
                <w:szCs w:val="16"/>
              </w:rPr>
              <w:br/>
              <w:t xml:space="preserve"> ათას ლარში</w:t>
            </w:r>
          </w:p>
        </w:tc>
        <w:tc>
          <w:tcPr>
            <w:tcW w:w="514" w:type="pct"/>
            <w:tcBorders>
              <w:top w:val="single" w:sz="4" w:space="0" w:color="auto"/>
              <w:left w:val="nil"/>
              <w:bottom w:val="single" w:sz="4" w:space="0" w:color="auto"/>
              <w:right w:val="single" w:sz="4" w:space="0" w:color="auto"/>
            </w:tcBorders>
            <w:shd w:val="clear" w:color="000000" w:fill="FFFFFF"/>
            <w:vAlign w:val="center"/>
            <w:hideMark/>
          </w:tcPr>
          <w:p w14:paraId="4D592019" w14:textId="23E4D91A" w:rsidR="005430A2" w:rsidRPr="005430A2" w:rsidRDefault="005430A2" w:rsidP="0089682A">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20</w:t>
            </w:r>
            <w:r w:rsidR="0089682A">
              <w:rPr>
                <w:rFonts w:ascii="Sylfaen" w:eastAsia="Times New Roman" w:hAnsi="Sylfaen" w:cs="Calibri"/>
                <w:b/>
                <w:bCs/>
                <w:color w:val="000000"/>
                <w:sz w:val="16"/>
                <w:szCs w:val="16"/>
                <w:lang w:val="ka-GE"/>
              </w:rPr>
              <w:t>30</w:t>
            </w:r>
            <w:r w:rsidR="002D6787">
              <w:rPr>
                <w:rFonts w:ascii="Sylfaen" w:eastAsia="Times New Roman" w:hAnsi="Sylfaen" w:cs="Calibri"/>
                <w:b/>
                <w:bCs/>
                <w:color w:val="000000"/>
                <w:sz w:val="16"/>
                <w:szCs w:val="16"/>
              </w:rPr>
              <w:t xml:space="preserve"> </w:t>
            </w:r>
            <w:r w:rsidRPr="005430A2">
              <w:rPr>
                <w:rFonts w:ascii="Sylfaen" w:eastAsia="Times New Roman" w:hAnsi="Sylfaen" w:cs="Calibri"/>
                <w:b/>
                <w:bCs/>
                <w:color w:val="000000"/>
                <w:sz w:val="16"/>
                <w:szCs w:val="16"/>
              </w:rPr>
              <w:t>წლის დაფინანსება</w:t>
            </w:r>
            <w:r w:rsidRPr="005430A2">
              <w:rPr>
                <w:rFonts w:ascii="Sylfaen" w:eastAsia="Times New Roman" w:hAnsi="Sylfaen" w:cs="Calibri"/>
                <w:b/>
                <w:bCs/>
                <w:color w:val="000000"/>
                <w:sz w:val="16"/>
                <w:szCs w:val="16"/>
              </w:rPr>
              <w:br/>
              <w:t xml:space="preserve"> ათას ლარში</w:t>
            </w:r>
          </w:p>
        </w:tc>
      </w:tr>
      <w:tr w:rsidR="005430A2" w:rsidRPr="005430A2" w14:paraId="131B6DBF" w14:textId="77777777" w:rsidTr="009F630C">
        <w:trPr>
          <w:trHeight w:val="645"/>
        </w:trPr>
        <w:tc>
          <w:tcPr>
            <w:tcW w:w="276" w:type="pct"/>
            <w:tcBorders>
              <w:top w:val="nil"/>
              <w:left w:val="single" w:sz="4" w:space="0" w:color="auto"/>
              <w:bottom w:val="single" w:sz="4" w:space="0" w:color="auto"/>
              <w:right w:val="single" w:sz="4" w:space="0" w:color="auto"/>
            </w:tcBorders>
            <w:shd w:val="clear" w:color="000000" w:fill="FFFFFF"/>
            <w:vAlign w:val="center"/>
            <w:hideMark/>
          </w:tcPr>
          <w:p w14:paraId="51C88038" w14:textId="77777777" w:rsidR="005430A2" w:rsidRPr="005430A2" w:rsidRDefault="005430A2" w:rsidP="005430A2">
            <w:pPr>
              <w:spacing w:after="0" w:line="240" w:lineRule="auto"/>
              <w:jc w:val="center"/>
              <w:rPr>
                <w:rFonts w:ascii="Sylfaen" w:eastAsia="Times New Roman" w:hAnsi="Sylfaen" w:cs="Calibri"/>
                <w:color w:val="000000"/>
                <w:sz w:val="16"/>
                <w:szCs w:val="16"/>
              </w:rPr>
            </w:pPr>
            <w:r w:rsidRPr="005430A2">
              <w:rPr>
                <w:rFonts w:ascii="Sylfaen" w:eastAsia="Times New Roman" w:hAnsi="Sylfaen" w:cs="Calibri"/>
                <w:color w:val="000000"/>
                <w:sz w:val="16"/>
                <w:szCs w:val="16"/>
              </w:rPr>
              <w:t>02 01 01</w:t>
            </w:r>
          </w:p>
        </w:tc>
        <w:tc>
          <w:tcPr>
            <w:tcW w:w="515" w:type="pct"/>
            <w:vMerge/>
            <w:tcBorders>
              <w:top w:val="single" w:sz="4" w:space="0" w:color="auto"/>
              <w:left w:val="single" w:sz="4" w:space="0" w:color="auto"/>
              <w:bottom w:val="single" w:sz="4" w:space="0" w:color="auto"/>
              <w:right w:val="single" w:sz="4" w:space="0" w:color="auto"/>
            </w:tcBorders>
            <w:vAlign w:val="center"/>
            <w:hideMark/>
          </w:tcPr>
          <w:p w14:paraId="13EBCF1F" w14:textId="77777777" w:rsidR="005430A2" w:rsidRPr="005430A2" w:rsidRDefault="005430A2" w:rsidP="005430A2">
            <w:pPr>
              <w:spacing w:after="0" w:line="240" w:lineRule="auto"/>
              <w:rPr>
                <w:rFonts w:ascii="Sylfaen" w:eastAsia="Times New Roman" w:hAnsi="Sylfaen" w:cs="Calibri"/>
                <w:b/>
                <w:bCs/>
                <w:color w:val="000000"/>
                <w:sz w:val="18"/>
                <w:szCs w:val="18"/>
              </w:rPr>
            </w:pPr>
          </w:p>
        </w:tc>
        <w:tc>
          <w:tcPr>
            <w:tcW w:w="2015" w:type="pct"/>
            <w:gridSpan w:val="8"/>
            <w:vMerge/>
            <w:tcBorders>
              <w:top w:val="single" w:sz="4" w:space="0" w:color="auto"/>
              <w:left w:val="single" w:sz="4" w:space="0" w:color="auto"/>
              <w:bottom w:val="single" w:sz="4" w:space="0" w:color="auto"/>
              <w:right w:val="single" w:sz="4" w:space="0" w:color="auto"/>
            </w:tcBorders>
            <w:vAlign w:val="center"/>
            <w:hideMark/>
          </w:tcPr>
          <w:p w14:paraId="58758584" w14:textId="77777777" w:rsidR="005430A2" w:rsidRPr="00BD6717" w:rsidRDefault="005430A2" w:rsidP="00BD6717">
            <w:pPr>
              <w:spacing w:after="0" w:line="240" w:lineRule="auto"/>
              <w:jc w:val="center"/>
              <w:rPr>
                <w:rFonts w:ascii="Sylfaen" w:eastAsia="Times New Roman" w:hAnsi="Sylfaen" w:cs="Calibri"/>
                <w:b/>
                <w:color w:val="000000"/>
              </w:rPr>
            </w:pPr>
          </w:p>
        </w:tc>
        <w:tc>
          <w:tcPr>
            <w:tcW w:w="605" w:type="pct"/>
            <w:gridSpan w:val="2"/>
            <w:tcBorders>
              <w:top w:val="nil"/>
              <w:left w:val="nil"/>
              <w:bottom w:val="single" w:sz="4" w:space="0" w:color="auto"/>
              <w:right w:val="single" w:sz="4" w:space="0" w:color="auto"/>
            </w:tcBorders>
            <w:shd w:val="clear" w:color="000000" w:fill="FFFFFF"/>
            <w:vAlign w:val="center"/>
            <w:hideMark/>
          </w:tcPr>
          <w:p w14:paraId="2F900E11" w14:textId="554D1223" w:rsidR="005430A2" w:rsidRPr="00BA2A12" w:rsidRDefault="00BA2A12" w:rsidP="000C3FEA">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100,0</w:t>
            </w:r>
          </w:p>
        </w:tc>
        <w:tc>
          <w:tcPr>
            <w:tcW w:w="561" w:type="pct"/>
            <w:tcBorders>
              <w:top w:val="nil"/>
              <w:left w:val="nil"/>
              <w:bottom w:val="single" w:sz="4" w:space="0" w:color="auto"/>
              <w:right w:val="single" w:sz="4" w:space="0" w:color="auto"/>
            </w:tcBorders>
            <w:shd w:val="clear" w:color="000000" w:fill="FFFFFF"/>
            <w:vAlign w:val="center"/>
            <w:hideMark/>
          </w:tcPr>
          <w:p w14:paraId="44787858" w14:textId="31EB0B8C" w:rsidR="005430A2" w:rsidRPr="00072413" w:rsidRDefault="00BA2A12" w:rsidP="000C3FEA">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105,2</w:t>
            </w:r>
          </w:p>
        </w:tc>
        <w:tc>
          <w:tcPr>
            <w:tcW w:w="514" w:type="pct"/>
            <w:tcBorders>
              <w:top w:val="nil"/>
              <w:left w:val="nil"/>
              <w:bottom w:val="single" w:sz="4" w:space="0" w:color="auto"/>
              <w:right w:val="single" w:sz="4" w:space="0" w:color="auto"/>
            </w:tcBorders>
            <w:shd w:val="clear" w:color="000000" w:fill="FFFFFF"/>
            <w:vAlign w:val="center"/>
            <w:hideMark/>
          </w:tcPr>
          <w:p w14:paraId="5CAD9D76" w14:textId="4B74217E" w:rsidR="005430A2" w:rsidRPr="00BA2A12" w:rsidRDefault="00BA2A12" w:rsidP="00072413">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110,8</w:t>
            </w:r>
          </w:p>
        </w:tc>
        <w:tc>
          <w:tcPr>
            <w:tcW w:w="514" w:type="pct"/>
            <w:tcBorders>
              <w:top w:val="nil"/>
              <w:left w:val="nil"/>
              <w:bottom w:val="single" w:sz="4" w:space="0" w:color="auto"/>
              <w:right w:val="single" w:sz="4" w:space="0" w:color="auto"/>
            </w:tcBorders>
            <w:shd w:val="clear" w:color="000000" w:fill="FFFFFF"/>
            <w:vAlign w:val="center"/>
            <w:hideMark/>
          </w:tcPr>
          <w:p w14:paraId="0B7E9B60" w14:textId="437B658A" w:rsidR="005430A2" w:rsidRPr="00BA2A12" w:rsidRDefault="00BA2A12" w:rsidP="00072413">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116,7</w:t>
            </w:r>
          </w:p>
        </w:tc>
      </w:tr>
      <w:tr w:rsidR="005430A2" w:rsidRPr="005430A2" w14:paraId="4F759D11" w14:textId="77777777" w:rsidTr="009F630C">
        <w:trPr>
          <w:trHeight w:val="379"/>
        </w:trPr>
        <w:tc>
          <w:tcPr>
            <w:tcW w:w="7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E4DF0E3" w14:textId="77777777" w:rsidR="005430A2" w:rsidRPr="005430A2" w:rsidRDefault="005430A2" w:rsidP="005430A2">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209" w:type="pct"/>
            <w:gridSpan w:val="13"/>
            <w:tcBorders>
              <w:top w:val="single" w:sz="4" w:space="0" w:color="auto"/>
              <w:left w:val="nil"/>
              <w:bottom w:val="single" w:sz="4" w:space="0" w:color="auto"/>
              <w:right w:val="single" w:sz="4" w:space="0" w:color="auto"/>
            </w:tcBorders>
            <w:shd w:val="clear" w:color="000000" w:fill="FFFFFF"/>
            <w:vAlign w:val="center"/>
            <w:hideMark/>
          </w:tcPr>
          <w:p w14:paraId="2F1EE64B" w14:textId="12E8212B" w:rsidR="005430A2" w:rsidRPr="00BD6717" w:rsidRDefault="005430A2" w:rsidP="0089682A">
            <w:pPr>
              <w:spacing w:after="0" w:line="240" w:lineRule="auto"/>
              <w:jc w:val="center"/>
              <w:rPr>
                <w:rFonts w:ascii="Sylfaen" w:eastAsia="Times New Roman" w:hAnsi="Sylfaen" w:cs="Calibri"/>
                <w:b/>
                <w:color w:val="000000"/>
                <w:sz w:val="20"/>
                <w:szCs w:val="20"/>
              </w:rPr>
            </w:pPr>
            <w:r w:rsidRPr="0016289E">
              <w:rPr>
                <w:rFonts w:ascii="Sylfaen" w:eastAsia="Times New Roman" w:hAnsi="Sylfaen" w:cs="Calibri"/>
                <w:b/>
                <w:color w:val="000000"/>
                <w:sz w:val="20"/>
                <w:szCs w:val="20"/>
              </w:rPr>
              <w:t xml:space="preserve">ახალციხის მუნიციპალიტეტის </w:t>
            </w:r>
            <w:r w:rsidR="0089682A" w:rsidRPr="0016289E">
              <w:rPr>
                <w:rFonts w:ascii="Sylfaen" w:eastAsia="Times New Roman" w:hAnsi="Sylfaen" w:cs="Calibri"/>
                <w:b/>
                <w:color w:val="000000"/>
                <w:sz w:val="20"/>
                <w:szCs w:val="20"/>
                <w:lang w:val="ka-GE"/>
              </w:rPr>
              <w:t>მერიის</w:t>
            </w:r>
            <w:r w:rsidRPr="0016289E">
              <w:rPr>
                <w:rFonts w:ascii="Sylfaen" w:eastAsia="Times New Roman" w:hAnsi="Sylfaen" w:cs="Calibri"/>
                <w:b/>
                <w:color w:val="000000"/>
                <w:sz w:val="20"/>
                <w:szCs w:val="20"/>
              </w:rPr>
              <w:t xml:space="preserve"> ინფრასტრუქტურის სამსახური</w:t>
            </w:r>
          </w:p>
        </w:tc>
      </w:tr>
      <w:tr w:rsidR="006854E3" w:rsidRPr="005430A2" w14:paraId="04AF1F7D" w14:textId="77777777" w:rsidTr="009F630C">
        <w:trPr>
          <w:trHeight w:val="2605"/>
        </w:trPr>
        <w:tc>
          <w:tcPr>
            <w:tcW w:w="7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177C80" w14:textId="7D5406D2" w:rsidR="006854E3" w:rsidRPr="009B5FE8" w:rsidRDefault="006854E3" w:rsidP="006854E3">
            <w:pPr>
              <w:spacing w:after="0" w:line="240" w:lineRule="auto"/>
              <w:jc w:val="center"/>
              <w:rPr>
                <w:rFonts w:ascii="Sylfaen" w:eastAsia="Times New Roman" w:hAnsi="Sylfaen" w:cs="Calibri"/>
                <w:b/>
                <w:bCs/>
                <w:color w:val="000000"/>
                <w:sz w:val="18"/>
                <w:szCs w:val="18"/>
                <w:lang w:val="ka-GE"/>
              </w:rPr>
            </w:pPr>
            <w:r w:rsidRPr="005430A2">
              <w:rPr>
                <w:rFonts w:ascii="Sylfaen" w:eastAsia="Times New Roman" w:hAnsi="Sylfaen" w:cs="Calibri"/>
                <w:b/>
                <w:bCs/>
                <w:color w:val="000000"/>
                <w:sz w:val="18"/>
                <w:szCs w:val="18"/>
              </w:rPr>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4209" w:type="pct"/>
            <w:gridSpan w:val="13"/>
            <w:tcBorders>
              <w:top w:val="single" w:sz="4" w:space="0" w:color="auto"/>
              <w:left w:val="nil"/>
              <w:bottom w:val="single" w:sz="4" w:space="0" w:color="auto"/>
              <w:right w:val="single" w:sz="4" w:space="0" w:color="auto"/>
            </w:tcBorders>
            <w:shd w:val="clear" w:color="000000" w:fill="FFFFFF"/>
            <w:vAlign w:val="center"/>
            <w:hideMark/>
          </w:tcPr>
          <w:p w14:paraId="4E217DF1" w14:textId="68AEF749" w:rsidR="006854E3" w:rsidRDefault="006854E3" w:rsidP="006854E3">
            <w:pPr>
              <w:jc w:val="both"/>
              <w:rPr>
                <w:rFonts w:ascii="Sylfaen" w:hAnsi="Sylfaen" w:cs="Calibri"/>
                <w:color w:val="000000"/>
                <w:sz w:val="18"/>
                <w:szCs w:val="18"/>
              </w:rPr>
            </w:pPr>
            <w:r w:rsidRPr="008D1918">
              <w:rPr>
                <w:rFonts w:ascii="Sylfaen" w:hAnsi="Sylfaen" w:cs="Calibri"/>
                <w:color w:val="000000"/>
                <w:sz w:val="18"/>
                <w:szCs w:val="18"/>
              </w:rPr>
              <w:t xml:space="preserve">გზების </w:t>
            </w:r>
            <w:r>
              <w:rPr>
                <w:rFonts w:ascii="Sylfaen" w:hAnsi="Sylfaen" w:cs="Calibri"/>
                <w:color w:val="000000"/>
                <w:sz w:val="18"/>
                <w:szCs w:val="18"/>
                <w:lang w:val="ka-GE"/>
              </w:rPr>
              <w:t>მიმდინარე შეკეთების</w:t>
            </w:r>
            <w:r w:rsidRPr="008D1918">
              <w:rPr>
                <w:rFonts w:ascii="Sylfaen" w:hAnsi="Sylfaen" w:cs="Calibri"/>
                <w:color w:val="000000"/>
                <w:sz w:val="18"/>
                <w:szCs w:val="18"/>
              </w:rPr>
              <w:t xml:space="preserve"> ქვეპროგრამის ფარგლებში ხორციელდება მუნიციპალიტეტში არსებული ადგილობრივი მნიშვნელობის დაზიანებული და ამორტიზირებული გზების  </w:t>
            </w:r>
            <w:r>
              <w:rPr>
                <w:rFonts w:ascii="Sylfaen" w:hAnsi="Sylfaen" w:cs="Calibri"/>
                <w:color w:val="000000"/>
                <w:sz w:val="18"/>
                <w:szCs w:val="18"/>
                <w:lang w:val="ka-GE"/>
              </w:rPr>
              <w:t>მიმდინარე</w:t>
            </w:r>
            <w:r w:rsidRPr="008D1918">
              <w:rPr>
                <w:rFonts w:ascii="Sylfaen" w:hAnsi="Sylfaen" w:cs="Calibri"/>
                <w:color w:val="000000"/>
                <w:sz w:val="18"/>
                <w:szCs w:val="18"/>
              </w:rPr>
              <w:t xml:space="preserve"> (მათ შორის, ხიდების, ტროტუარების და სხვა საგზაო ინფრასტრუქტურასთან დაკავშირებული ნაგებობების) შეკეთება</w:t>
            </w:r>
            <w:r>
              <w:rPr>
                <w:rFonts w:ascii="Sylfaen" w:hAnsi="Sylfaen" w:cs="Calibri"/>
                <w:color w:val="000000"/>
                <w:sz w:val="18"/>
                <w:szCs w:val="18"/>
                <w:lang w:val="ka-GE"/>
              </w:rPr>
              <w:t>-</w:t>
            </w:r>
            <w:r w:rsidRPr="008D1918">
              <w:rPr>
                <w:rFonts w:ascii="Sylfaen" w:hAnsi="Sylfaen" w:cs="Calibri"/>
                <w:color w:val="000000"/>
                <w:sz w:val="18"/>
                <w:szCs w:val="18"/>
              </w:rPr>
              <w:t xml:space="preserve">რეაბილიტაცია. </w:t>
            </w:r>
            <w:r>
              <w:rPr>
                <w:rFonts w:ascii="Sylfaen" w:hAnsi="Sylfaen" w:cs="Calibri"/>
                <w:color w:val="000000"/>
                <w:sz w:val="18"/>
                <w:szCs w:val="18"/>
                <w:lang w:val="ka-GE"/>
              </w:rPr>
              <w:t xml:space="preserve"> </w:t>
            </w:r>
            <w:r w:rsidRPr="008D1918">
              <w:rPr>
                <w:rFonts w:ascii="Sylfaen" w:hAnsi="Sylfaen" w:cs="Calibri"/>
                <w:color w:val="000000"/>
                <w:sz w:val="18"/>
                <w:szCs w:val="18"/>
              </w:rPr>
              <w:t xml:space="preserve">ბოლო წლების განმავლობაში, საშუალოდ წლის განმავლობაში,  რეაბილიტაცია უტარდება </w:t>
            </w:r>
            <w:r>
              <w:rPr>
                <w:rFonts w:ascii="Sylfaen" w:hAnsi="Sylfaen" w:cs="Calibri"/>
                <w:color w:val="000000"/>
                <w:sz w:val="18"/>
                <w:szCs w:val="18"/>
                <w:lang w:val="ka-GE"/>
              </w:rPr>
              <w:t>300 0</w:t>
            </w:r>
            <w:r>
              <w:rPr>
                <w:rFonts w:ascii="Sylfaen" w:hAnsi="Sylfaen" w:cs="Calibri"/>
                <w:color w:val="000000"/>
                <w:sz w:val="18"/>
                <w:szCs w:val="18"/>
              </w:rPr>
              <w:t xml:space="preserve">00 </w:t>
            </w:r>
            <w:r>
              <w:rPr>
                <w:rFonts w:ascii="Sylfaen" w:hAnsi="Sylfaen" w:cs="Calibri"/>
                <w:color w:val="000000"/>
                <w:sz w:val="18"/>
                <w:szCs w:val="18"/>
                <w:lang w:val="ka-GE"/>
              </w:rPr>
              <w:t>კვ</w:t>
            </w:r>
            <w:r>
              <w:rPr>
                <w:rFonts w:ascii="Sylfaen" w:hAnsi="Sylfaen" w:cs="Calibri"/>
                <w:color w:val="000000"/>
                <w:sz w:val="18"/>
                <w:szCs w:val="18"/>
              </w:rPr>
              <w:t>/მ გზას</w:t>
            </w:r>
            <w:r>
              <w:rPr>
                <w:rFonts w:ascii="Sylfaen" w:hAnsi="Sylfaen" w:cs="Calibri"/>
                <w:color w:val="000000"/>
                <w:sz w:val="18"/>
                <w:szCs w:val="18"/>
                <w:lang w:val="ka-GE"/>
              </w:rPr>
              <w:t>.</w:t>
            </w:r>
            <w:r w:rsidRPr="008D1918">
              <w:rPr>
                <w:rFonts w:ascii="Sylfaen" w:hAnsi="Sylfaen" w:cs="Calibri"/>
                <w:color w:val="000000"/>
                <w:sz w:val="18"/>
                <w:szCs w:val="18"/>
              </w:rPr>
              <w:br/>
              <w:t xml:space="preserve">ქვეპროგრამის ფარგლებში დაგეგმილია </w:t>
            </w:r>
            <w:r w:rsidRPr="008D1918">
              <w:rPr>
                <w:rFonts w:ascii="Sylfaen" w:hAnsi="Sylfaen" w:cs="Calibri"/>
                <w:color w:val="000000"/>
                <w:sz w:val="18"/>
                <w:szCs w:val="18"/>
                <w:lang w:val="ka-GE"/>
              </w:rPr>
              <w:t>ახალციხის</w:t>
            </w:r>
            <w:r w:rsidRPr="008D1918">
              <w:rPr>
                <w:rFonts w:ascii="Sylfaen" w:hAnsi="Sylfaen" w:cs="Calibri"/>
                <w:color w:val="000000"/>
                <w:sz w:val="18"/>
                <w:szCs w:val="18"/>
              </w:rPr>
              <w:t xml:space="preserve">  მუნიციპალიტეტში არსებული დაზიანებული და ამორტიზირებული გზების  მშენებლობა-რეკ</w:t>
            </w:r>
            <w:r w:rsidRPr="008D1918">
              <w:rPr>
                <w:rFonts w:ascii="Sylfaen" w:hAnsi="Sylfaen" w:cs="Calibri"/>
                <w:color w:val="000000"/>
                <w:sz w:val="18"/>
                <w:szCs w:val="18"/>
                <w:lang w:val="ka-GE"/>
              </w:rPr>
              <w:t>ო</w:t>
            </w:r>
            <w:r w:rsidRPr="008D1918">
              <w:rPr>
                <w:rFonts w:ascii="Sylfaen" w:hAnsi="Sylfaen" w:cs="Calibri"/>
                <w:color w:val="000000"/>
                <w:sz w:val="18"/>
                <w:szCs w:val="18"/>
              </w:rPr>
              <w:t>ნსტრუქცია. გარდა აღნიშნული პროექტებისა, 202</w:t>
            </w:r>
            <w:r w:rsidR="0089682A">
              <w:rPr>
                <w:rFonts w:ascii="Sylfaen" w:hAnsi="Sylfaen" w:cs="Calibri"/>
                <w:color w:val="000000"/>
                <w:sz w:val="18"/>
                <w:szCs w:val="18"/>
                <w:lang w:val="ka-GE"/>
              </w:rPr>
              <w:t>7</w:t>
            </w:r>
            <w:r w:rsidRPr="008D1918">
              <w:rPr>
                <w:rFonts w:ascii="Sylfaen" w:hAnsi="Sylfaen" w:cs="Calibri"/>
                <w:color w:val="000000"/>
                <w:sz w:val="18"/>
                <w:szCs w:val="18"/>
              </w:rPr>
              <w:t xml:space="preserve"> წლის განმავლობაში არსებული ფინანსური რესურსების ფარგლებში, გზების კაპიტალური შეკეთება შესაძლებელია განხორციელდეს მუნიციპალიტეტის სხვა გზებზეც. ლოკაციების შერჩევა განხორციელდება მოსახლეობის მომართვიანობისა და წლის განმავლობაში წარმოქმინილი გადაუდებებლი აუცილებლობის გათვალისწინებით.</w:t>
            </w:r>
          </w:p>
          <w:p w14:paraId="161026D9" w14:textId="75E95539" w:rsidR="006854E3" w:rsidRPr="005430A2" w:rsidRDefault="006854E3" w:rsidP="006854E3">
            <w:pPr>
              <w:jc w:val="both"/>
              <w:rPr>
                <w:rFonts w:ascii="Sylfaen" w:eastAsia="Times New Roman" w:hAnsi="Sylfaen" w:cs="Calibri"/>
                <w:color w:val="000000"/>
                <w:sz w:val="18"/>
                <w:szCs w:val="18"/>
              </w:rPr>
            </w:pPr>
            <w:r>
              <w:rPr>
                <w:rFonts w:ascii="Sylfaen" w:hAnsi="Sylfaen" w:cs="Calibri"/>
                <w:color w:val="000000"/>
                <w:sz w:val="18"/>
                <w:szCs w:val="18"/>
                <w:lang w:val="ka-GE"/>
              </w:rPr>
              <w:t xml:space="preserve">ქვეპროგრამის მიზანია </w:t>
            </w:r>
            <w:r w:rsidRPr="005430A2">
              <w:rPr>
                <w:rFonts w:ascii="Sylfaen" w:hAnsi="Sylfaen" w:cs="Calibri"/>
                <w:color w:val="000000"/>
                <w:sz w:val="18"/>
                <w:szCs w:val="18"/>
              </w:rPr>
              <w:t>არსებული გზების მაღალი ხარისხის შენარჩუნება; მგზავრთა გადაადგილების დროის შემცირება; ფორს-მაჟორული პირობების არსებობისას მოსახლეობ</w:t>
            </w:r>
            <w:r>
              <w:rPr>
                <w:rFonts w:ascii="Sylfaen" w:hAnsi="Sylfaen" w:cs="Calibri"/>
                <w:color w:val="000000"/>
                <w:sz w:val="18"/>
                <w:szCs w:val="18"/>
                <w:lang w:val="ka-GE"/>
              </w:rPr>
              <w:t>ის</w:t>
            </w:r>
            <w:r w:rsidRPr="005430A2">
              <w:rPr>
                <w:rFonts w:ascii="Sylfaen" w:hAnsi="Sylfaen" w:cs="Calibri"/>
                <w:color w:val="000000"/>
                <w:sz w:val="18"/>
                <w:szCs w:val="18"/>
              </w:rPr>
              <w:t xml:space="preserve"> სატრანსპორტო მომსახურებით</w:t>
            </w:r>
            <w:r>
              <w:rPr>
                <w:rFonts w:ascii="Sylfaen" w:hAnsi="Sylfaen" w:cs="Calibri"/>
                <w:color w:val="000000"/>
                <w:sz w:val="18"/>
                <w:szCs w:val="18"/>
                <w:lang w:val="ka-GE"/>
              </w:rPr>
              <w:t xml:space="preserve"> სწრაფი </w:t>
            </w:r>
            <w:r w:rsidRPr="005430A2">
              <w:rPr>
                <w:rFonts w:ascii="Sylfaen" w:hAnsi="Sylfaen" w:cs="Calibri"/>
                <w:color w:val="000000"/>
                <w:sz w:val="18"/>
                <w:szCs w:val="18"/>
              </w:rPr>
              <w:t>უზრუნველყოფ</w:t>
            </w:r>
            <w:r>
              <w:rPr>
                <w:rFonts w:ascii="Sylfaen" w:hAnsi="Sylfaen" w:cs="Calibri"/>
                <w:color w:val="000000"/>
                <w:sz w:val="18"/>
                <w:szCs w:val="18"/>
                <w:lang w:val="ka-GE"/>
              </w:rPr>
              <w:t>ის ხელშეწყობა</w:t>
            </w:r>
            <w:r w:rsidRPr="005430A2">
              <w:rPr>
                <w:rFonts w:ascii="Sylfaen" w:hAnsi="Sylfaen" w:cs="Calibri"/>
                <w:color w:val="000000"/>
                <w:sz w:val="18"/>
                <w:szCs w:val="18"/>
              </w:rPr>
              <w:t>; ტურიზმის ხელშეწყობა; მოსახლეობის სოციალურ ეკონომიკური მდგომარეობის გაუმჯობესება</w:t>
            </w:r>
            <w:r>
              <w:rPr>
                <w:rFonts w:ascii="Sylfaen" w:hAnsi="Sylfaen" w:cs="Calibri"/>
                <w:color w:val="000000"/>
                <w:sz w:val="18"/>
                <w:szCs w:val="18"/>
                <w:lang w:val="ka-GE"/>
              </w:rPr>
              <w:t xml:space="preserve">, </w:t>
            </w:r>
            <w:r w:rsidRPr="008D1918">
              <w:rPr>
                <w:rFonts w:ascii="Sylfaen" w:hAnsi="Sylfaen" w:cs="Calibri"/>
                <w:color w:val="000000"/>
                <w:sz w:val="18"/>
                <w:szCs w:val="18"/>
              </w:rPr>
              <w:t>ავტოსატრანსპორტო საშუალებების ცვეთის შემცირება</w:t>
            </w:r>
            <w:r>
              <w:rPr>
                <w:rFonts w:ascii="Sylfaen" w:hAnsi="Sylfaen" w:cs="Calibri"/>
                <w:color w:val="000000"/>
                <w:sz w:val="18"/>
                <w:szCs w:val="18"/>
                <w:lang w:val="ka-GE"/>
              </w:rPr>
              <w:t xml:space="preserve"> და სხვ.</w:t>
            </w:r>
          </w:p>
        </w:tc>
      </w:tr>
      <w:tr w:rsidR="006854E3" w:rsidRPr="005430A2" w14:paraId="65CC5745" w14:textId="77777777" w:rsidTr="009F630C">
        <w:trPr>
          <w:trHeight w:val="1423"/>
        </w:trPr>
        <w:tc>
          <w:tcPr>
            <w:tcW w:w="79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D57AAEB" w14:textId="72E6A6BB" w:rsidR="006854E3" w:rsidRPr="005430A2" w:rsidRDefault="006854E3" w:rsidP="006854E3">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მოსალოდნელი შედეგი</w:t>
            </w:r>
          </w:p>
        </w:tc>
        <w:tc>
          <w:tcPr>
            <w:tcW w:w="4209" w:type="pct"/>
            <w:gridSpan w:val="13"/>
            <w:tcBorders>
              <w:top w:val="single" w:sz="4" w:space="0" w:color="auto"/>
              <w:left w:val="nil"/>
              <w:bottom w:val="single" w:sz="4" w:space="0" w:color="auto"/>
              <w:right w:val="single" w:sz="4" w:space="0" w:color="auto"/>
            </w:tcBorders>
            <w:shd w:val="clear" w:color="000000" w:fill="FFFFFF"/>
            <w:vAlign w:val="center"/>
            <w:hideMark/>
          </w:tcPr>
          <w:p w14:paraId="3744CF2A" w14:textId="08C0D862" w:rsidR="006854E3" w:rsidRPr="005430A2" w:rsidRDefault="006854E3" w:rsidP="007578D1">
            <w:pPr>
              <w:spacing w:after="0" w:line="240" w:lineRule="auto"/>
              <w:rPr>
                <w:rFonts w:ascii="Sylfaen" w:eastAsia="Times New Roman" w:hAnsi="Sylfaen" w:cs="Calibri"/>
                <w:color w:val="000000"/>
                <w:sz w:val="18"/>
                <w:szCs w:val="18"/>
              </w:rPr>
            </w:pPr>
            <w:r w:rsidRPr="008D1918">
              <w:rPr>
                <w:rFonts w:ascii="Sylfaen" w:hAnsi="Sylfaen" w:cs="Calibri"/>
                <w:color w:val="000000"/>
                <w:sz w:val="18"/>
                <w:szCs w:val="18"/>
              </w:rPr>
              <w:t>მოსახლეობ</w:t>
            </w:r>
            <w:r w:rsidR="00494C45">
              <w:rPr>
                <w:rFonts w:ascii="Sylfaen" w:hAnsi="Sylfaen" w:cs="Calibri"/>
                <w:color w:val="000000"/>
                <w:sz w:val="18"/>
                <w:szCs w:val="18"/>
                <w:lang w:val="ka-GE"/>
              </w:rPr>
              <w:t>ა გადაადგილდება</w:t>
            </w:r>
            <w:r w:rsidRPr="008D1918">
              <w:rPr>
                <w:rFonts w:ascii="Sylfaen" w:hAnsi="Sylfaen" w:cs="Calibri"/>
                <w:color w:val="000000"/>
                <w:sz w:val="18"/>
                <w:szCs w:val="18"/>
              </w:rPr>
              <w:t xml:space="preserve"> უსაფრთხო</w:t>
            </w:r>
            <w:r w:rsidR="00494C45">
              <w:rPr>
                <w:rFonts w:ascii="Sylfaen" w:hAnsi="Sylfaen" w:cs="Calibri"/>
                <w:color w:val="000000"/>
                <w:sz w:val="18"/>
                <w:szCs w:val="18"/>
                <w:lang w:val="ka-GE"/>
              </w:rPr>
              <w:t>დ</w:t>
            </w:r>
            <w:r w:rsidRPr="008D1918">
              <w:rPr>
                <w:rFonts w:ascii="Sylfaen" w:hAnsi="Sylfaen" w:cs="Calibri"/>
                <w:color w:val="000000"/>
                <w:sz w:val="18"/>
                <w:szCs w:val="18"/>
              </w:rPr>
              <w:t xml:space="preserve"> და კომფორტულ</w:t>
            </w:r>
            <w:r w:rsidR="00494C45">
              <w:rPr>
                <w:rFonts w:ascii="Sylfaen" w:hAnsi="Sylfaen" w:cs="Calibri"/>
                <w:color w:val="000000"/>
                <w:sz w:val="18"/>
                <w:szCs w:val="18"/>
                <w:lang w:val="ka-GE"/>
              </w:rPr>
              <w:t>ად</w:t>
            </w:r>
            <w:r w:rsidRPr="008D1918">
              <w:rPr>
                <w:rFonts w:ascii="Sylfaen" w:hAnsi="Sylfaen" w:cs="Calibri"/>
                <w:color w:val="000000"/>
                <w:sz w:val="18"/>
                <w:szCs w:val="18"/>
              </w:rPr>
              <w:t>;</w:t>
            </w:r>
            <w:r w:rsidRPr="008D1918">
              <w:rPr>
                <w:rFonts w:ascii="Sylfaen" w:hAnsi="Sylfaen" w:cs="Calibri"/>
                <w:color w:val="000000"/>
                <w:sz w:val="18"/>
                <w:szCs w:val="18"/>
              </w:rPr>
              <w:br/>
            </w:r>
            <w:r w:rsidR="00494C45">
              <w:rPr>
                <w:rFonts w:ascii="Sylfaen" w:hAnsi="Sylfaen" w:cs="Calibri"/>
                <w:color w:val="000000"/>
                <w:sz w:val="18"/>
                <w:szCs w:val="18"/>
                <w:lang w:val="ka-GE"/>
              </w:rPr>
              <w:t xml:space="preserve">შემცირებულია </w:t>
            </w:r>
            <w:r w:rsidRPr="008D1918">
              <w:rPr>
                <w:rFonts w:ascii="Sylfaen" w:hAnsi="Sylfaen" w:cs="Calibri"/>
                <w:color w:val="000000"/>
                <w:sz w:val="18"/>
                <w:szCs w:val="18"/>
              </w:rPr>
              <w:t>მგზავრთა გადაადგილების დროი;</w:t>
            </w:r>
            <w:r w:rsidRPr="008D1918">
              <w:rPr>
                <w:rFonts w:ascii="Sylfaen" w:hAnsi="Sylfaen" w:cs="Calibri"/>
                <w:color w:val="000000"/>
                <w:sz w:val="18"/>
                <w:szCs w:val="18"/>
              </w:rPr>
              <w:br/>
            </w:r>
            <w:r w:rsidR="00494C45">
              <w:rPr>
                <w:rFonts w:ascii="Sylfaen" w:hAnsi="Sylfaen" w:cs="Calibri"/>
                <w:color w:val="000000"/>
                <w:sz w:val="18"/>
                <w:szCs w:val="18"/>
                <w:lang w:val="ka-GE"/>
              </w:rPr>
              <w:t xml:space="preserve">შემცირებულია </w:t>
            </w:r>
            <w:r w:rsidRPr="008D1918">
              <w:rPr>
                <w:rFonts w:ascii="Sylfaen" w:hAnsi="Sylfaen" w:cs="Calibri"/>
                <w:color w:val="000000"/>
                <w:sz w:val="18"/>
                <w:szCs w:val="18"/>
              </w:rPr>
              <w:t xml:space="preserve">ავტოსატრანსპორტო საშუალებების ცვეთა; </w:t>
            </w:r>
            <w:r w:rsidRPr="008D1918">
              <w:rPr>
                <w:rFonts w:ascii="Sylfaen" w:hAnsi="Sylfaen" w:cs="Calibri"/>
                <w:color w:val="000000"/>
                <w:sz w:val="18"/>
                <w:szCs w:val="18"/>
              </w:rPr>
              <w:br/>
              <w:t xml:space="preserve">ტურიზმის ხელშეწყობა; </w:t>
            </w:r>
            <w:r w:rsidRPr="008D1918">
              <w:rPr>
                <w:rFonts w:ascii="Sylfaen" w:hAnsi="Sylfaen" w:cs="Calibri"/>
                <w:color w:val="000000"/>
                <w:sz w:val="18"/>
                <w:szCs w:val="18"/>
              </w:rPr>
              <w:br/>
            </w:r>
            <w:r w:rsidR="007578D1">
              <w:rPr>
                <w:rFonts w:ascii="Sylfaen" w:hAnsi="Sylfaen" w:cs="Calibri"/>
                <w:color w:val="000000"/>
                <w:sz w:val="18"/>
                <w:szCs w:val="18"/>
                <w:lang w:val="ka-GE"/>
              </w:rPr>
              <w:t xml:space="preserve">გაუმჯობესებულია </w:t>
            </w:r>
            <w:r w:rsidRPr="008D1918">
              <w:rPr>
                <w:rFonts w:ascii="Sylfaen" w:hAnsi="Sylfaen" w:cs="Calibri"/>
                <w:color w:val="000000"/>
                <w:sz w:val="18"/>
                <w:szCs w:val="18"/>
              </w:rPr>
              <w:t>მოსახლეობის სოციალურ</w:t>
            </w:r>
            <w:r w:rsidR="007578D1">
              <w:rPr>
                <w:rFonts w:ascii="Sylfaen" w:hAnsi="Sylfaen" w:cs="Calibri"/>
                <w:color w:val="000000"/>
                <w:sz w:val="18"/>
                <w:szCs w:val="18"/>
                <w:lang w:val="ka-GE"/>
              </w:rPr>
              <w:t>-</w:t>
            </w:r>
            <w:r w:rsidRPr="008D1918">
              <w:rPr>
                <w:rFonts w:ascii="Sylfaen" w:hAnsi="Sylfaen" w:cs="Calibri"/>
                <w:color w:val="000000"/>
                <w:sz w:val="18"/>
                <w:szCs w:val="18"/>
              </w:rPr>
              <w:t>ეკონომიკური მდგომარეობა</w:t>
            </w:r>
            <w:r>
              <w:rPr>
                <w:rFonts w:ascii="Sylfaen" w:hAnsi="Sylfaen" w:cs="Calibri"/>
                <w:color w:val="000000"/>
                <w:sz w:val="18"/>
                <w:szCs w:val="18"/>
                <w:lang w:val="ka-GE"/>
              </w:rPr>
              <w:t xml:space="preserve"> და სხვ.</w:t>
            </w:r>
          </w:p>
        </w:tc>
      </w:tr>
      <w:tr w:rsidR="009B5FE8" w:rsidRPr="005430A2" w14:paraId="0FBEE7F7" w14:textId="77777777" w:rsidTr="009F630C">
        <w:trPr>
          <w:trHeight w:val="696"/>
        </w:trPr>
        <w:tc>
          <w:tcPr>
            <w:tcW w:w="276" w:type="pct"/>
            <w:tcBorders>
              <w:top w:val="nil"/>
              <w:left w:val="single" w:sz="4" w:space="0" w:color="auto"/>
              <w:bottom w:val="single" w:sz="4" w:space="0" w:color="auto"/>
              <w:right w:val="single" w:sz="4" w:space="0" w:color="auto"/>
            </w:tcBorders>
            <w:shd w:val="clear" w:color="000000" w:fill="FFFFFF"/>
            <w:vAlign w:val="center"/>
            <w:hideMark/>
          </w:tcPr>
          <w:p w14:paraId="6B3CEA2D" w14:textId="77777777" w:rsidR="009B5FE8" w:rsidRPr="005430A2" w:rsidRDefault="009B5FE8" w:rsidP="009B5FE8">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lastRenderedPageBreak/>
              <w:t>#</w:t>
            </w:r>
          </w:p>
        </w:tc>
        <w:tc>
          <w:tcPr>
            <w:tcW w:w="796" w:type="pct"/>
            <w:gridSpan w:val="3"/>
            <w:tcBorders>
              <w:top w:val="single" w:sz="4" w:space="0" w:color="auto"/>
              <w:left w:val="nil"/>
              <w:bottom w:val="single" w:sz="4" w:space="0" w:color="auto"/>
              <w:right w:val="single" w:sz="4" w:space="0" w:color="auto"/>
            </w:tcBorders>
            <w:shd w:val="clear" w:color="000000" w:fill="FFFFFF"/>
            <w:vAlign w:val="center"/>
            <w:hideMark/>
          </w:tcPr>
          <w:p w14:paraId="1AF0A0B5" w14:textId="77777777" w:rsidR="009B5FE8" w:rsidRPr="005430A2" w:rsidRDefault="009B5FE8" w:rsidP="009B5FE8">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მოსალოდნელი შედეგის შეფასების ინდიკატორი</w:t>
            </w:r>
          </w:p>
        </w:tc>
        <w:tc>
          <w:tcPr>
            <w:tcW w:w="708" w:type="pct"/>
            <w:gridSpan w:val="2"/>
            <w:tcBorders>
              <w:top w:val="nil"/>
              <w:left w:val="nil"/>
              <w:bottom w:val="single" w:sz="4" w:space="0" w:color="auto"/>
              <w:right w:val="single" w:sz="4" w:space="0" w:color="auto"/>
            </w:tcBorders>
            <w:shd w:val="clear" w:color="000000" w:fill="FFFFFF"/>
            <w:vAlign w:val="center"/>
            <w:hideMark/>
          </w:tcPr>
          <w:p w14:paraId="1C520A03" w14:textId="77777777" w:rsidR="009B5FE8" w:rsidRPr="005430A2" w:rsidRDefault="009B5FE8" w:rsidP="009B5FE8">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ინდიკატორის საბაზისო მაჩვენებელი</w:t>
            </w:r>
          </w:p>
        </w:tc>
        <w:tc>
          <w:tcPr>
            <w:tcW w:w="710" w:type="pct"/>
            <w:gridSpan w:val="2"/>
            <w:tcBorders>
              <w:top w:val="nil"/>
              <w:left w:val="nil"/>
              <w:bottom w:val="single" w:sz="4" w:space="0" w:color="auto"/>
              <w:right w:val="single" w:sz="4" w:space="0" w:color="auto"/>
            </w:tcBorders>
            <w:shd w:val="clear" w:color="000000" w:fill="FFFFFF"/>
            <w:vAlign w:val="center"/>
            <w:hideMark/>
          </w:tcPr>
          <w:p w14:paraId="1256C8CB" w14:textId="28D45403" w:rsidR="009B5FE8" w:rsidRPr="005430A2" w:rsidRDefault="009B5FE8" w:rsidP="0089682A">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ინდიკატორის მიზნობრივი მაჩვენებელი 202</w:t>
            </w:r>
            <w:r w:rsidR="0089682A">
              <w:rPr>
                <w:rFonts w:ascii="Sylfaen" w:eastAsia="Times New Roman" w:hAnsi="Sylfaen" w:cs="Calibri"/>
                <w:b/>
                <w:bCs/>
                <w:color w:val="000000"/>
                <w:sz w:val="18"/>
                <w:szCs w:val="18"/>
                <w:lang w:val="ka-GE"/>
              </w:rPr>
              <w:t>7</w:t>
            </w:r>
            <w:r w:rsidRPr="005430A2">
              <w:rPr>
                <w:rFonts w:ascii="Sylfaen" w:eastAsia="Times New Roman" w:hAnsi="Sylfaen" w:cs="Calibri"/>
                <w:b/>
                <w:bCs/>
                <w:color w:val="000000"/>
                <w:sz w:val="18"/>
                <w:szCs w:val="18"/>
              </w:rPr>
              <w:t xml:space="preserve"> წელს</w:t>
            </w:r>
          </w:p>
        </w:tc>
        <w:tc>
          <w:tcPr>
            <w:tcW w:w="921" w:type="pct"/>
            <w:gridSpan w:val="4"/>
            <w:tcBorders>
              <w:top w:val="single" w:sz="4" w:space="0" w:color="auto"/>
              <w:left w:val="nil"/>
              <w:bottom w:val="single" w:sz="4" w:space="0" w:color="auto"/>
              <w:right w:val="single" w:sz="4" w:space="0" w:color="000000"/>
            </w:tcBorders>
            <w:shd w:val="clear" w:color="000000" w:fill="FFFFFF"/>
            <w:vAlign w:val="center"/>
            <w:hideMark/>
          </w:tcPr>
          <w:p w14:paraId="2661D3F6" w14:textId="77777777" w:rsidR="009B5FE8" w:rsidRPr="005430A2" w:rsidRDefault="009B5FE8" w:rsidP="009B5FE8">
            <w:pPr>
              <w:spacing w:after="0" w:line="240" w:lineRule="auto"/>
              <w:jc w:val="center"/>
              <w:rPr>
                <w:rFonts w:ascii="Sylfaen" w:eastAsia="Times New Roman" w:hAnsi="Sylfaen" w:cs="Calibri"/>
                <w:b/>
                <w:bCs/>
                <w:color w:val="000000"/>
                <w:sz w:val="18"/>
                <w:szCs w:val="18"/>
              </w:rPr>
            </w:pPr>
            <w:r w:rsidRPr="005430A2">
              <w:rPr>
                <w:rFonts w:ascii="Sylfaen" w:eastAsia="Times New Roman" w:hAnsi="Sylfaen" w:cs="Calibri"/>
                <w:b/>
                <w:bCs/>
                <w:color w:val="000000"/>
                <w:sz w:val="18"/>
                <w:szCs w:val="18"/>
              </w:rPr>
              <w:t>ცდომილების ალბათობა (%/აღწერა)</w:t>
            </w:r>
          </w:p>
        </w:tc>
        <w:tc>
          <w:tcPr>
            <w:tcW w:w="561" w:type="pct"/>
            <w:tcBorders>
              <w:top w:val="nil"/>
              <w:left w:val="nil"/>
              <w:bottom w:val="single" w:sz="4" w:space="0" w:color="auto"/>
              <w:right w:val="single" w:sz="4" w:space="0" w:color="auto"/>
            </w:tcBorders>
            <w:shd w:val="clear" w:color="000000" w:fill="FFFFFF"/>
            <w:vAlign w:val="center"/>
            <w:hideMark/>
          </w:tcPr>
          <w:p w14:paraId="120D5166" w14:textId="1E81AE67" w:rsidR="009B5FE8" w:rsidRPr="005430A2" w:rsidRDefault="009B5FE8" w:rsidP="0089682A">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ინდიკატორის მიზნობრივი მაჩვენებელი 202</w:t>
            </w:r>
            <w:r w:rsidR="0089682A">
              <w:rPr>
                <w:rFonts w:ascii="Sylfaen" w:eastAsia="Times New Roman" w:hAnsi="Sylfaen" w:cs="Calibri"/>
                <w:b/>
                <w:bCs/>
                <w:color w:val="000000"/>
                <w:sz w:val="16"/>
                <w:szCs w:val="16"/>
                <w:lang w:val="ka-GE"/>
              </w:rPr>
              <w:t>8</w:t>
            </w:r>
            <w:r w:rsidRPr="005430A2">
              <w:rPr>
                <w:rFonts w:ascii="Sylfaen" w:eastAsia="Times New Roman" w:hAnsi="Sylfaen" w:cs="Calibri"/>
                <w:b/>
                <w:bCs/>
                <w:color w:val="000000"/>
                <w:sz w:val="16"/>
                <w:szCs w:val="16"/>
              </w:rPr>
              <w:t xml:space="preserve"> წელს</w:t>
            </w:r>
          </w:p>
        </w:tc>
        <w:tc>
          <w:tcPr>
            <w:tcW w:w="514" w:type="pct"/>
            <w:tcBorders>
              <w:top w:val="nil"/>
              <w:left w:val="nil"/>
              <w:bottom w:val="single" w:sz="4" w:space="0" w:color="auto"/>
              <w:right w:val="single" w:sz="4" w:space="0" w:color="auto"/>
            </w:tcBorders>
            <w:shd w:val="clear" w:color="000000" w:fill="FFFFFF"/>
            <w:vAlign w:val="center"/>
            <w:hideMark/>
          </w:tcPr>
          <w:p w14:paraId="23F85F0B" w14:textId="0907E847" w:rsidR="009B5FE8" w:rsidRPr="005430A2" w:rsidRDefault="009B5FE8" w:rsidP="0089682A">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ინდიკატორის მიზნობრივი მაჩვენებელი 202</w:t>
            </w:r>
            <w:r w:rsidR="0089682A">
              <w:rPr>
                <w:rFonts w:ascii="Sylfaen" w:eastAsia="Times New Roman" w:hAnsi="Sylfaen" w:cs="Calibri"/>
                <w:b/>
                <w:bCs/>
                <w:color w:val="000000"/>
                <w:sz w:val="16"/>
                <w:szCs w:val="16"/>
                <w:lang w:val="ka-GE"/>
              </w:rPr>
              <w:t>9</w:t>
            </w:r>
            <w:r w:rsidRPr="005430A2">
              <w:rPr>
                <w:rFonts w:ascii="Sylfaen" w:eastAsia="Times New Roman" w:hAnsi="Sylfaen" w:cs="Calibri"/>
                <w:b/>
                <w:bCs/>
                <w:color w:val="000000"/>
                <w:sz w:val="16"/>
                <w:szCs w:val="16"/>
              </w:rPr>
              <w:t xml:space="preserve"> წელს</w:t>
            </w:r>
          </w:p>
        </w:tc>
        <w:tc>
          <w:tcPr>
            <w:tcW w:w="514" w:type="pct"/>
            <w:tcBorders>
              <w:top w:val="nil"/>
              <w:left w:val="nil"/>
              <w:bottom w:val="single" w:sz="4" w:space="0" w:color="auto"/>
              <w:right w:val="single" w:sz="4" w:space="0" w:color="auto"/>
            </w:tcBorders>
            <w:shd w:val="clear" w:color="000000" w:fill="FFFFFF"/>
            <w:vAlign w:val="center"/>
            <w:hideMark/>
          </w:tcPr>
          <w:p w14:paraId="0A62EA30" w14:textId="652C2E43" w:rsidR="009B5FE8" w:rsidRPr="005430A2" w:rsidRDefault="009B5FE8" w:rsidP="0089682A">
            <w:pPr>
              <w:spacing w:after="0" w:line="240" w:lineRule="auto"/>
              <w:jc w:val="center"/>
              <w:rPr>
                <w:rFonts w:ascii="Sylfaen" w:eastAsia="Times New Roman" w:hAnsi="Sylfaen" w:cs="Calibri"/>
                <w:b/>
                <w:bCs/>
                <w:color w:val="000000"/>
                <w:sz w:val="16"/>
                <w:szCs w:val="16"/>
              </w:rPr>
            </w:pPr>
            <w:r w:rsidRPr="005430A2">
              <w:rPr>
                <w:rFonts w:ascii="Sylfaen" w:eastAsia="Times New Roman" w:hAnsi="Sylfaen" w:cs="Calibri"/>
                <w:b/>
                <w:bCs/>
                <w:color w:val="000000"/>
                <w:sz w:val="16"/>
                <w:szCs w:val="16"/>
              </w:rPr>
              <w:t>ინდიკატორის მიზნობრივი მაჩვენებელი 20</w:t>
            </w:r>
            <w:r w:rsidR="0089682A">
              <w:rPr>
                <w:rFonts w:ascii="Sylfaen" w:eastAsia="Times New Roman" w:hAnsi="Sylfaen" w:cs="Calibri"/>
                <w:b/>
                <w:bCs/>
                <w:color w:val="000000"/>
                <w:sz w:val="16"/>
                <w:szCs w:val="16"/>
                <w:lang w:val="ka-GE"/>
              </w:rPr>
              <w:t>30</w:t>
            </w:r>
            <w:r w:rsidRPr="005430A2">
              <w:rPr>
                <w:rFonts w:ascii="Sylfaen" w:eastAsia="Times New Roman" w:hAnsi="Sylfaen" w:cs="Calibri"/>
                <w:b/>
                <w:bCs/>
                <w:color w:val="000000"/>
                <w:sz w:val="16"/>
                <w:szCs w:val="16"/>
              </w:rPr>
              <w:t xml:space="preserve"> წელს</w:t>
            </w:r>
          </w:p>
        </w:tc>
      </w:tr>
      <w:tr w:rsidR="00DF7672" w:rsidRPr="005430A2" w14:paraId="514C7D5A" w14:textId="77777777" w:rsidTr="00447146">
        <w:trPr>
          <w:trHeight w:val="3075"/>
        </w:trPr>
        <w:tc>
          <w:tcPr>
            <w:tcW w:w="276" w:type="pct"/>
            <w:tcBorders>
              <w:top w:val="nil"/>
              <w:left w:val="single" w:sz="4" w:space="0" w:color="auto"/>
              <w:bottom w:val="single" w:sz="4" w:space="0" w:color="auto"/>
              <w:right w:val="single" w:sz="4" w:space="0" w:color="auto"/>
            </w:tcBorders>
            <w:shd w:val="clear" w:color="000000" w:fill="FFFFFF"/>
            <w:vAlign w:val="center"/>
            <w:hideMark/>
          </w:tcPr>
          <w:p w14:paraId="29D5AEDF" w14:textId="77777777" w:rsidR="00DF7672" w:rsidRPr="005430A2" w:rsidRDefault="00DF7672" w:rsidP="00DF7672">
            <w:pPr>
              <w:spacing w:after="0" w:line="240" w:lineRule="auto"/>
              <w:jc w:val="center"/>
              <w:rPr>
                <w:rFonts w:ascii="Sylfaen" w:eastAsia="Times New Roman" w:hAnsi="Sylfaen" w:cs="Calibri"/>
                <w:color w:val="000000"/>
                <w:sz w:val="18"/>
                <w:szCs w:val="18"/>
              </w:rPr>
            </w:pPr>
            <w:r w:rsidRPr="005430A2">
              <w:rPr>
                <w:rFonts w:ascii="Sylfaen" w:eastAsia="Times New Roman" w:hAnsi="Sylfaen" w:cs="Calibri"/>
                <w:color w:val="000000"/>
                <w:sz w:val="18"/>
                <w:szCs w:val="18"/>
              </w:rPr>
              <w:t>1</w:t>
            </w:r>
          </w:p>
        </w:tc>
        <w:tc>
          <w:tcPr>
            <w:tcW w:w="796" w:type="pct"/>
            <w:gridSpan w:val="3"/>
            <w:tcBorders>
              <w:top w:val="single" w:sz="4" w:space="0" w:color="auto"/>
              <w:left w:val="nil"/>
              <w:bottom w:val="single" w:sz="4" w:space="0" w:color="auto"/>
              <w:right w:val="single" w:sz="4" w:space="0" w:color="auto"/>
            </w:tcBorders>
            <w:shd w:val="clear" w:color="000000" w:fill="FFFFFF"/>
            <w:vAlign w:val="center"/>
            <w:hideMark/>
          </w:tcPr>
          <w:p w14:paraId="05A26713" w14:textId="22469A97" w:rsidR="00DF7672" w:rsidRPr="00AF5097" w:rsidRDefault="00DF7672" w:rsidP="00DF7672">
            <w:pPr>
              <w:spacing w:after="0" w:line="240" w:lineRule="auto"/>
              <w:rPr>
                <w:rFonts w:ascii="Sylfaen" w:eastAsia="Times New Roman" w:hAnsi="Sylfaen" w:cs="Calibri"/>
                <w:color w:val="000000"/>
                <w:sz w:val="18"/>
                <w:szCs w:val="18"/>
                <w:lang w:val="ka-GE"/>
              </w:rPr>
            </w:pPr>
            <w:r w:rsidRPr="00AF5097">
              <w:rPr>
                <w:rFonts w:ascii="Sylfaen" w:eastAsia="Times New Roman" w:hAnsi="Sylfaen" w:cs="Calibri"/>
                <w:color w:val="000000"/>
                <w:sz w:val="18"/>
                <w:szCs w:val="18"/>
                <w:lang w:val="ka-GE"/>
              </w:rPr>
              <w:t>ვიდეო კამერების მოვლა-პატრონობა</w:t>
            </w:r>
          </w:p>
        </w:tc>
        <w:tc>
          <w:tcPr>
            <w:tcW w:w="708" w:type="pct"/>
            <w:gridSpan w:val="2"/>
            <w:tcBorders>
              <w:top w:val="nil"/>
              <w:left w:val="nil"/>
              <w:bottom w:val="single" w:sz="4" w:space="0" w:color="auto"/>
              <w:right w:val="single" w:sz="4" w:space="0" w:color="auto"/>
            </w:tcBorders>
            <w:shd w:val="clear" w:color="000000" w:fill="FFFFFF"/>
            <w:vAlign w:val="center"/>
            <w:hideMark/>
          </w:tcPr>
          <w:p w14:paraId="4258F102" w14:textId="3FF626BA" w:rsidR="00DF7672" w:rsidRPr="00AF5097" w:rsidRDefault="005038DA" w:rsidP="0089682A">
            <w:pPr>
              <w:spacing w:after="0" w:line="240" w:lineRule="auto"/>
              <w:rPr>
                <w:rFonts w:ascii="Sylfaen" w:eastAsia="Times New Roman" w:hAnsi="Sylfaen" w:cs="Calibri"/>
                <w:color w:val="000000"/>
                <w:sz w:val="16"/>
                <w:szCs w:val="16"/>
              </w:rPr>
            </w:pPr>
            <w:r w:rsidRPr="00AF5097">
              <w:rPr>
                <w:rFonts w:ascii="Sylfaen" w:eastAsia="Times New Roman" w:hAnsi="Sylfaen" w:cs="Calibri"/>
                <w:sz w:val="16"/>
                <w:szCs w:val="16"/>
              </w:rPr>
              <w:t>202</w:t>
            </w:r>
            <w:r w:rsidR="0089682A" w:rsidRPr="00AF5097">
              <w:rPr>
                <w:rFonts w:ascii="Sylfaen" w:eastAsia="Times New Roman" w:hAnsi="Sylfaen" w:cs="Calibri"/>
                <w:sz w:val="16"/>
                <w:szCs w:val="16"/>
                <w:lang w:val="ka-GE"/>
              </w:rPr>
              <w:t>6</w:t>
            </w:r>
            <w:r w:rsidRPr="00AF5097">
              <w:rPr>
                <w:rFonts w:ascii="Sylfaen" w:eastAsia="Times New Roman" w:hAnsi="Sylfaen" w:cs="Calibri"/>
                <w:sz w:val="16"/>
                <w:szCs w:val="16"/>
              </w:rPr>
              <w:t xml:space="preserve"> წელს</w:t>
            </w:r>
            <w:r w:rsidRPr="00AF5097">
              <w:rPr>
                <w:rFonts w:ascii="Sylfaen" w:eastAsia="Times New Roman" w:hAnsi="Sylfaen" w:cs="Calibri"/>
                <w:sz w:val="16"/>
                <w:szCs w:val="16"/>
                <w:lang w:val="ka-GE"/>
              </w:rPr>
              <w:t xml:space="preserve"> განხორციელდა ვიდეო-კამერების მოვლა-პატრონობა</w:t>
            </w:r>
          </w:p>
        </w:tc>
        <w:tc>
          <w:tcPr>
            <w:tcW w:w="710" w:type="pct"/>
            <w:gridSpan w:val="2"/>
            <w:tcBorders>
              <w:top w:val="nil"/>
              <w:left w:val="nil"/>
              <w:bottom w:val="single" w:sz="4" w:space="0" w:color="auto"/>
              <w:right w:val="single" w:sz="4" w:space="0" w:color="auto"/>
            </w:tcBorders>
            <w:shd w:val="clear" w:color="000000" w:fill="FFFFFF"/>
            <w:vAlign w:val="center"/>
            <w:hideMark/>
          </w:tcPr>
          <w:p w14:paraId="6922C0E7" w14:textId="4AD266C1" w:rsidR="00DF7672" w:rsidRPr="00AF5097" w:rsidRDefault="00DF7672" w:rsidP="0089682A">
            <w:pPr>
              <w:spacing w:after="0" w:line="240" w:lineRule="auto"/>
              <w:rPr>
                <w:rFonts w:ascii="Sylfaen" w:eastAsia="Times New Roman" w:hAnsi="Sylfaen" w:cs="Calibri"/>
                <w:sz w:val="16"/>
                <w:szCs w:val="16"/>
              </w:rPr>
            </w:pPr>
            <w:r w:rsidRPr="00AF5097">
              <w:rPr>
                <w:rFonts w:ascii="Sylfaen" w:eastAsia="Times New Roman" w:hAnsi="Sylfaen" w:cs="Calibri"/>
                <w:sz w:val="16"/>
                <w:szCs w:val="16"/>
              </w:rPr>
              <w:t>202</w:t>
            </w:r>
            <w:r w:rsidR="0089682A" w:rsidRPr="00AF5097">
              <w:rPr>
                <w:rFonts w:ascii="Sylfaen" w:eastAsia="Times New Roman" w:hAnsi="Sylfaen" w:cs="Calibri"/>
                <w:sz w:val="16"/>
                <w:szCs w:val="16"/>
                <w:lang w:val="ka-GE"/>
              </w:rPr>
              <w:t>7</w:t>
            </w:r>
            <w:r w:rsidRPr="00AF5097">
              <w:rPr>
                <w:rFonts w:ascii="Sylfaen" w:eastAsia="Times New Roman" w:hAnsi="Sylfaen" w:cs="Calibri"/>
                <w:sz w:val="16"/>
                <w:szCs w:val="16"/>
              </w:rPr>
              <w:t xml:space="preserve"> წელს</w:t>
            </w:r>
            <w:r w:rsidRPr="00AF5097">
              <w:rPr>
                <w:rFonts w:ascii="Sylfaen" w:eastAsia="Times New Roman" w:hAnsi="Sylfaen" w:cs="Calibri"/>
                <w:sz w:val="16"/>
                <w:szCs w:val="16"/>
                <w:lang w:val="ka-GE"/>
              </w:rPr>
              <w:t xml:space="preserve"> განხორციელდება ვიდეო-კამერების მოვლა-პატრონობა</w:t>
            </w:r>
            <w:r w:rsidRPr="00AF5097">
              <w:rPr>
                <w:rFonts w:ascii="Sylfaen" w:eastAsia="Times New Roman" w:hAnsi="Sylfaen" w:cs="Calibri"/>
                <w:sz w:val="16"/>
                <w:szCs w:val="16"/>
              </w:rPr>
              <w:t xml:space="preserve"> </w:t>
            </w:r>
          </w:p>
        </w:tc>
        <w:tc>
          <w:tcPr>
            <w:tcW w:w="921" w:type="pct"/>
            <w:gridSpan w:val="4"/>
            <w:tcBorders>
              <w:top w:val="single" w:sz="4" w:space="0" w:color="auto"/>
              <w:left w:val="nil"/>
              <w:bottom w:val="single" w:sz="4" w:space="0" w:color="auto"/>
              <w:right w:val="single" w:sz="4" w:space="0" w:color="000000"/>
            </w:tcBorders>
            <w:shd w:val="clear" w:color="000000" w:fill="FFFFFF"/>
            <w:vAlign w:val="center"/>
            <w:hideMark/>
          </w:tcPr>
          <w:p w14:paraId="754F3C53" w14:textId="699BB767" w:rsidR="00DF7672" w:rsidRPr="0016289E" w:rsidRDefault="00DF7672" w:rsidP="00DF7672">
            <w:pPr>
              <w:spacing w:after="0" w:line="240" w:lineRule="auto"/>
              <w:jc w:val="center"/>
              <w:rPr>
                <w:rFonts w:ascii="Sylfaen" w:eastAsia="Times New Roman" w:hAnsi="Sylfaen" w:cs="Calibri"/>
                <w:color w:val="000000"/>
                <w:sz w:val="16"/>
                <w:szCs w:val="16"/>
                <w:lang w:val="ka-GE"/>
              </w:rPr>
            </w:pPr>
            <w:r w:rsidRPr="009F630C">
              <w:rPr>
                <w:rFonts w:ascii="Sylfaen" w:eastAsia="Times New Roman" w:hAnsi="Sylfaen" w:cs="Calibri"/>
                <w:color w:val="000000"/>
                <w:sz w:val="16"/>
                <w:szCs w:val="16"/>
                <w:lang w:val="ka-GE"/>
              </w:rPr>
              <w:t>5</w:t>
            </w:r>
            <w:r w:rsidRPr="009F630C">
              <w:rPr>
                <w:rFonts w:ascii="Sylfaen" w:eastAsia="Times New Roman" w:hAnsi="Sylfaen" w:cs="Calibri"/>
                <w:color w:val="000000"/>
                <w:sz w:val="16"/>
                <w:szCs w:val="16"/>
              </w:rPr>
              <w:t xml:space="preserve">%- მიზნობრივი მაჩვენებელი შესაძლებელია გაიზარდოს ფინანსური რესურსების მობილიზების </w:t>
            </w:r>
            <w:r w:rsidR="0016289E">
              <w:rPr>
                <w:rFonts w:ascii="Sylfaen" w:eastAsia="Times New Roman" w:hAnsi="Sylfaen" w:cs="Calibri"/>
                <w:color w:val="000000"/>
                <w:sz w:val="16"/>
                <w:szCs w:val="16"/>
                <w:lang w:val="ka-GE"/>
              </w:rPr>
              <w:t>პირობებში</w:t>
            </w:r>
          </w:p>
        </w:tc>
        <w:tc>
          <w:tcPr>
            <w:tcW w:w="561" w:type="pct"/>
            <w:tcBorders>
              <w:top w:val="nil"/>
              <w:left w:val="nil"/>
              <w:bottom w:val="single" w:sz="4" w:space="0" w:color="auto"/>
              <w:right w:val="single" w:sz="4" w:space="0" w:color="auto"/>
            </w:tcBorders>
            <w:shd w:val="clear" w:color="000000" w:fill="FFFFFF"/>
            <w:vAlign w:val="center"/>
            <w:hideMark/>
          </w:tcPr>
          <w:p w14:paraId="7BCA3742" w14:textId="136DA60D" w:rsidR="00DF7672" w:rsidRPr="009F630C" w:rsidRDefault="00DF7672" w:rsidP="00DF7672">
            <w:pPr>
              <w:spacing w:after="0" w:line="240" w:lineRule="auto"/>
              <w:rPr>
                <w:rFonts w:ascii="Sylfaen" w:eastAsia="Times New Roman" w:hAnsi="Sylfaen" w:cs="Calibri"/>
                <w:sz w:val="16"/>
                <w:szCs w:val="16"/>
              </w:rPr>
            </w:pPr>
            <w:r w:rsidRPr="008454E9">
              <w:rPr>
                <w:rFonts w:ascii="Sylfaen" w:hAnsi="Sylfaen" w:cs="Calibri"/>
                <w:sz w:val="16"/>
                <w:szCs w:val="16"/>
              </w:rPr>
              <w:t>არანაკლებ საბაზისო მაჩვენებლი</w:t>
            </w:r>
          </w:p>
        </w:tc>
        <w:tc>
          <w:tcPr>
            <w:tcW w:w="514" w:type="pct"/>
            <w:tcBorders>
              <w:top w:val="nil"/>
              <w:left w:val="nil"/>
              <w:bottom w:val="single" w:sz="4" w:space="0" w:color="auto"/>
              <w:right w:val="single" w:sz="4" w:space="0" w:color="auto"/>
            </w:tcBorders>
            <w:shd w:val="clear" w:color="000000" w:fill="FFFFFF"/>
            <w:vAlign w:val="center"/>
            <w:hideMark/>
          </w:tcPr>
          <w:p w14:paraId="17B6C99A" w14:textId="2D145EA7" w:rsidR="00DF7672" w:rsidRPr="009F630C" w:rsidRDefault="00DF7672" w:rsidP="00DF7672">
            <w:pPr>
              <w:spacing w:after="0" w:line="240" w:lineRule="auto"/>
              <w:rPr>
                <w:rFonts w:ascii="Sylfaen" w:eastAsia="Times New Roman" w:hAnsi="Sylfaen" w:cs="Calibri"/>
                <w:sz w:val="16"/>
                <w:szCs w:val="16"/>
              </w:rPr>
            </w:pPr>
            <w:r w:rsidRPr="008454E9">
              <w:rPr>
                <w:rFonts w:ascii="Sylfaen" w:hAnsi="Sylfaen" w:cs="Calibri"/>
                <w:sz w:val="16"/>
                <w:szCs w:val="16"/>
              </w:rPr>
              <w:t>არანაკლებ საბაზისო მაჩვენებლი</w:t>
            </w:r>
          </w:p>
        </w:tc>
        <w:tc>
          <w:tcPr>
            <w:tcW w:w="514" w:type="pct"/>
            <w:tcBorders>
              <w:top w:val="nil"/>
              <w:left w:val="nil"/>
              <w:bottom w:val="single" w:sz="4" w:space="0" w:color="auto"/>
              <w:right w:val="single" w:sz="4" w:space="0" w:color="auto"/>
            </w:tcBorders>
            <w:shd w:val="clear" w:color="000000" w:fill="FFFFFF"/>
            <w:vAlign w:val="center"/>
            <w:hideMark/>
          </w:tcPr>
          <w:p w14:paraId="5A60DEB4" w14:textId="282773A8" w:rsidR="00DF7672" w:rsidRPr="009F630C" w:rsidRDefault="00DF7672" w:rsidP="00DF7672">
            <w:pPr>
              <w:spacing w:after="0" w:line="240" w:lineRule="auto"/>
              <w:rPr>
                <w:rFonts w:ascii="Sylfaen" w:eastAsia="Times New Roman" w:hAnsi="Sylfaen" w:cs="Calibri"/>
                <w:sz w:val="16"/>
                <w:szCs w:val="16"/>
              </w:rPr>
            </w:pPr>
            <w:r w:rsidRPr="008454E9">
              <w:rPr>
                <w:rFonts w:ascii="Sylfaen" w:hAnsi="Sylfaen" w:cs="Calibri"/>
                <w:sz w:val="16"/>
                <w:szCs w:val="16"/>
              </w:rPr>
              <w:t>არანაკლებ საბაზისო მაჩვენებლი</w:t>
            </w:r>
          </w:p>
        </w:tc>
      </w:tr>
    </w:tbl>
    <w:p w14:paraId="339E60F8" w14:textId="18C77DE5" w:rsidR="000E7AD3" w:rsidRDefault="000E7AD3" w:rsidP="000E7AD3">
      <w:pPr>
        <w:pStyle w:val="ListParagraph"/>
        <w:spacing w:after="0" w:line="240" w:lineRule="auto"/>
        <w:ind w:left="0" w:firstLine="630"/>
        <w:jc w:val="both"/>
        <w:rPr>
          <w:rFonts w:ascii="Sylfaen" w:hAnsi="Sylfaen"/>
          <w:sz w:val="24"/>
          <w:szCs w:val="24"/>
          <w:lang w:val="ka-GE"/>
        </w:rPr>
      </w:pPr>
    </w:p>
    <w:p w14:paraId="7808EEA1" w14:textId="77777777" w:rsidR="00D3390C" w:rsidRPr="00D3390C" w:rsidRDefault="00D3390C" w:rsidP="00D3390C">
      <w:pPr>
        <w:spacing w:after="0" w:line="240" w:lineRule="auto"/>
        <w:rPr>
          <w:rFonts w:ascii="Calibri" w:eastAsia="Times New Roman" w:hAnsi="Calibri" w:cs="Times New Roman"/>
          <w:sz w:val="16"/>
          <w:szCs w:val="16"/>
          <w:lang w:val="ka-GE" w:eastAsia="ru-RU"/>
        </w:rPr>
      </w:pPr>
    </w:p>
    <w:p w14:paraId="09B79964" w14:textId="77777777" w:rsidR="00D3390C" w:rsidRPr="00D3390C" w:rsidRDefault="00D3390C" w:rsidP="00D3390C">
      <w:pPr>
        <w:spacing w:after="0" w:line="240" w:lineRule="auto"/>
        <w:rPr>
          <w:rFonts w:ascii="Calibri" w:eastAsia="Times New Roman" w:hAnsi="Calibri" w:cs="Times New Roman"/>
          <w:sz w:val="16"/>
          <w:szCs w:val="16"/>
          <w:lang w:val="ka-GE" w:eastAsia="ru-RU"/>
        </w:rPr>
      </w:pPr>
    </w:p>
    <w:p w14:paraId="3835869E" w14:textId="77777777" w:rsidR="00D3390C" w:rsidRDefault="00D3390C" w:rsidP="000E7AD3">
      <w:pPr>
        <w:pStyle w:val="ListParagraph"/>
        <w:spacing w:after="0" w:line="240" w:lineRule="auto"/>
        <w:ind w:left="0" w:firstLine="630"/>
        <w:jc w:val="both"/>
        <w:rPr>
          <w:rFonts w:ascii="Sylfaen" w:hAnsi="Sylfaen"/>
          <w:sz w:val="24"/>
          <w:szCs w:val="24"/>
          <w:lang w:val="ka-GE"/>
        </w:rPr>
      </w:pPr>
    </w:p>
    <w:tbl>
      <w:tblPr>
        <w:tblW w:w="5000" w:type="pct"/>
        <w:tblLook w:val="04A0" w:firstRow="1" w:lastRow="0" w:firstColumn="1" w:lastColumn="0" w:noHBand="0" w:noVBand="1"/>
      </w:tblPr>
      <w:tblGrid>
        <w:gridCol w:w="810"/>
        <w:gridCol w:w="1564"/>
        <w:gridCol w:w="782"/>
        <w:gridCol w:w="2226"/>
        <w:gridCol w:w="2411"/>
        <w:gridCol w:w="1411"/>
        <w:gridCol w:w="1705"/>
        <w:gridCol w:w="1420"/>
        <w:gridCol w:w="1429"/>
        <w:gridCol w:w="1576"/>
      </w:tblGrid>
      <w:tr w:rsidR="00476792" w:rsidRPr="00476792" w14:paraId="74BB5400" w14:textId="77777777" w:rsidTr="00DF7672">
        <w:trPr>
          <w:trHeight w:val="811"/>
        </w:trPr>
        <w:tc>
          <w:tcPr>
            <w:tcW w:w="2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F4B7A1" w14:textId="77777777" w:rsidR="00476792" w:rsidRPr="00476792" w:rsidRDefault="00476792" w:rsidP="00476792">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კოდი</w:t>
            </w:r>
          </w:p>
        </w:tc>
        <w:tc>
          <w:tcPr>
            <w:tcW w:w="51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3355C3A" w14:textId="77777777" w:rsidR="00476792" w:rsidRPr="00476792" w:rsidRDefault="00476792" w:rsidP="00476792">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 xml:space="preserve">ქვეპროგრამის დასახელება </w:t>
            </w:r>
          </w:p>
        </w:tc>
        <w:tc>
          <w:tcPr>
            <w:tcW w:w="2227"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11FF482" w14:textId="77777777" w:rsidR="00476792" w:rsidRPr="00BD6717" w:rsidRDefault="00476792" w:rsidP="00BD6717">
            <w:pPr>
              <w:spacing w:after="0" w:line="240" w:lineRule="auto"/>
              <w:jc w:val="center"/>
              <w:rPr>
                <w:rFonts w:ascii="Sylfaen" w:eastAsia="Times New Roman" w:hAnsi="Sylfaen" w:cs="Calibri"/>
                <w:b/>
                <w:color w:val="000000"/>
              </w:rPr>
            </w:pPr>
            <w:r w:rsidRPr="00BD6717">
              <w:rPr>
                <w:rFonts w:ascii="Sylfaen" w:eastAsia="Times New Roman" w:hAnsi="Sylfaen" w:cs="Calibri"/>
                <w:b/>
                <w:color w:val="000000"/>
              </w:rPr>
              <w:t>ახალი გზების მშენებლობა</w:t>
            </w:r>
          </w:p>
        </w:tc>
        <w:tc>
          <w:tcPr>
            <w:tcW w:w="556" w:type="pct"/>
            <w:tcBorders>
              <w:top w:val="single" w:sz="4" w:space="0" w:color="auto"/>
              <w:left w:val="nil"/>
              <w:bottom w:val="single" w:sz="4" w:space="0" w:color="auto"/>
              <w:right w:val="single" w:sz="4" w:space="0" w:color="auto"/>
            </w:tcBorders>
            <w:shd w:val="clear" w:color="000000" w:fill="FFFFFF"/>
            <w:vAlign w:val="center"/>
            <w:hideMark/>
          </w:tcPr>
          <w:p w14:paraId="71F41E74" w14:textId="28C603F6" w:rsidR="00476792" w:rsidRPr="00476792" w:rsidRDefault="00476792"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7</w:t>
            </w:r>
            <w:r w:rsidRPr="00476792">
              <w:rPr>
                <w:rFonts w:ascii="Sylfaen" w:eastAsia="Times New Roman" w:hAnsi="Sylfaen" w:cs="Calibri"/>
                <w:b/>
                <w:bCs/>
                <w:color w:val="000000"/>
                <w:sz w:val="16"/>
                <w:szCs w:val="16"/>
              </w:rPr>
              <w:t xml:space="preserve"> წლის დაფინანსება</w:t>
            </w:r>
            <w:r w:rsidRPr="00476792">
              <w:rPr>
                <w:rFonts w:ascii="Sylfaen" w:eastAsia="Times New Roman" w:hAnsi="Sylfaen" w:cs="Calibri"/>
                <w:b/>
                <w:bCs/>
                <w:color w:val="000000"/>
                <w:sz w:val="16"/>
                <w:szCs w:val="16"/>
              </w:rPr>
              <w:br/>
              <w:t xml:space="preserve"> ათას ლარში</w:t>
            </w:r>
          </w:p>
        </w:tc>
        <w:tc>
          <w:tcPr>
            <w:tcW w:w="463" w:type="pct"/>
            <w:tcBorders>
              <w:top w:val="single" w:sz="4" w:space="0" w:color="auto"/>
              <w:left w:val="nil"/>
              <w:bottom w:val="single" w:sz="4" w:space="0" w:color="auto"/>
              <w:right w:val="single" w:sz="4" w:space="0" w:color="auto"/>
            </w:tcBorders>
            <w:shd w:val="clear" w:color="000000" w:fill="FFFFFF"/>
            <w:vAlign w:val="center"/>
            <w:hideMark/>
          </w:tcPr>
          <w:p w14:paraId="3D413277" w14:textId="579DD26F" w:rsidR="00476792" w:rsidRPr="00476792" w:rsidRDefault="00476792"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8</w:t>
            </w:r>
            <w:r w:rsidRPr="00476792">
              <w:rPr>
                <w:rFonts w:ascii="Sylfaen" w:eastAsia="Times New Roman" w:hAnsi="Sylfaen" w:cs="Calibri"/>
                <w:b/>
                <w:bCs/>
                <w:color w:val="000000"/>
                <w:sz w:val="16"/>
                <w:szCs w:val="16"/>
              </w:rPr>
              <w:t xml:space="preserve"> წლის დაფინანსება</w:t>
            </w:r>
            <w:r w:rsidRPr="00476792">
              <w:rPr>
                <w:rFonts w:ascii="Sylfaen" w:eastAsia="Times New Roman" w:hAnsi="Sylfaen" w:cs="Calibri"/>
                <w:b/>
                <w:bCs/>
                <w:color w:val="000000"/>
                <w:sz w:val="16"/>
                <w:szCs w:val="16"/>
              </w:rPr>
              <w:br/>
              <w:t xml:space="preserve"> ათას ლარში</w:t>
            </w:r>
          </w:p>
        </w:tc>
        <w:tc>
          <w:tcPr>
            <w:tcW w:w="466" w:type="pct"/>
            <w:tcBorders>
              <w:top w:val="single" w:sz="4" w:space="0" w:color="auto"/>
              <w:left w:val="nil"/>
              <w:bottom w:val="single" w:sz="4" w:space="0" w:color="auto"/>
              <w:right w:val="single" w:sz="4" w:space="0" w:color="auto"/>
            </w:tcBorders>
            <w:shd w:val="clear" w:color="000000" w:fill="FFFFFF"/>
            <w:vAlign w:val="center"/>
            <w:hideMark/>
          </w:tcPr>
          <w:p w14:paraId="0939CF7B" w14:textId="3969C472" w:rsidR="00476792" w:rsidRPr="00476792" w:rsidRDefault="00476792"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9</w:t>
            </w:r>
            <w:r w:rsidR="004E57A6">
              <w:rPr>
                <w:rFonts w:ascii="Sylfaen" w:eastAsia="Times New Roman" w:hAnsi="Sylfaen" w:cs="Calibri"/>
                <w:b/>
                <w:bCs/>
                <w:color w:val="000000"/>
                <w:sz w:val="16"/>
                <w:szCs w:val="16"/>
                <w:lang w:val="ka-GE"/>
              </w:rPr>
              <w:t xml:space="preserve"> </w:t>
            </w:r>
            <w:r w:rsidRPr="00476792">
              <w:rPr>
                <w:rFonts w:ascii="Sylfaen" w:eastAsia="Times New Roman" w:hAnsi="Sylfaen" w:cs="Calibri"/>
                <w:b/>
                <w:bCs/>
                <w:color w:val="000000"/>
                <w:sz w:val="16"/>
                <w:szCs w:val="16"/>
              </w:rPr>
              <w:t>წლის დაფინანსება</w:t>
            </w:r>
            <w:r w:rsidRPr="00476792">
              <w:rPr>
                <w:rFonts w:ascii="Sylfaen" w:eastAsia="Times New Roman" w:hAnsi="Sylfaen" w:cs="Calibri"/>
                <w:b/>
                <w:bCs/>
                <w:color w:val="000000"/>
                <w:sz w:val="16"/>
                <w:szCs w:val="16"/>
              </w:rPr>
              <w:br/>
              <w:t xml:space="preserve"> ათას ლარში</w:t>
            </w:r>
          </w:p>
        </w:tc>
        <w:tc>
          <w:tcPr>
            <w:tcW w:w="514" w:type="pct"/>
            <w:tcBorders>
              <w:top w:val="single" w:sz="4" w:space="0" w:color="auto"/>
              <w:left w:val="nil"/>
              <w:bottom w:val="single" w:sz="4" w:space="0" w:color="auto"/>
              <w:right w:val="single" w:sz="4" w:space="0" w:color="auto"/>
            </w:tcBorders>
            <w:shd w:val="clear" w:color="000000" w:fill="FFFFFF"/>
            <w:vAlign w:val="center"/>
            <w:hideMark/>
          </w:tcPr>
          <w:p w14:paraId="09D969C5" w14:textId="63B8975B" w:rsidR="00476792" w:rsidRPr="00476792" w:rsidRDefault="00476792"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20</w:t>
            </w:r>
            <w:r w:rsidR="0089682A">
              <w:rPr>
                <w:rFonts w:ascii="Sylfaen" w:eastAsia="Times New Roman" w:hAnsi="Sylfaen" w:cs="Calibri"/>
                <w:b/>
                <w:bCs/>
                <w:color w:val="000000"/>
                <w:sz w:val="16"/>
                <w:szCs w:val="16"/>
                <w:lang w:val="ka-GE"/>
              </w:rPr>
              <w:t>30</w:t>
            </w:r>
            <w:r w:rsidRPr="00476792">
              <w:rPr>
                <w:rFonts w:ascii="Sylfaen" w:eastAsia="Times New Roman" w:hAnsi="Sylfaen" w:cs="Calibri"/>
                <w:b/>
                <w:bCs/>
                <w:color w:val="000000"/>
                <w:sz w:val="16"/>
                <w:szCs w:val="16"/>
              </w:rPr>
              <w:t xml:space="preserve"> წლის დაფინანსება</w:t>
            </w:r>
            <w:r w:rsidRPr="00476792">
              <w:rPr>
                <w:rFonts w:ascii="Sylfaen" w:eastAsia="Times New Roman" w:hAnsi="Sylfaen" w:cs="Calibri"/>
                <w:b/>
                <w:bCs/>
                <w:color w:val="000000"/>
                <w:sz w:val="16"/>
                <w:szCs w:val="16"/>
              </w:rPr>
              <w:br/>
              <w:t xml:space="preserve"> ათას ლარში</w:t>
            </w:r>
          </w:p>
        </w:tc>
      </w:tr>
      <w:tr w:rsidR="00476792" w:rsidRPr="00476792" w14:paraId="42AE972C" w14:textId="77777777" w:rsidTr="00DF7672">
        <w:trPr>
          <w:trHeight w:val="451"/>
        </w:trPr>
        <w:tc>
          <w:tcPr>
            <w:tcW w:w="264" w:type="pct"/>
            <w:tcBorders>
              <w:top w:val="nil"/>
              <w:left w:val="single" w:sz="4" w:space="0" w:color="auto"/>
              <w:bottom w:val="single" w:sz="4" w:space="0" w:color="auto"/>
              <w:right w:val="single" w:sz="4" w:space="0" w:color="auto"/>
            </w:tcBorders>
            <w:shd w:val="clear" w:color="000000" w:fill="FFFFFF"/>
            <w:vAlign w:val="center"/>
            <w:hideMark/>
          </w:tcPr>
          <w:p w14:paraId="51926EFF" w14:textId="77777777" w:rsidR="00476792" w:rsidRPr="00476792" w:rsidRDefault="00476792" w:rsidP="00476792">
            <w:pPr>
              <w:spacing w:after="0" w:line="240" w:lineRule="auto"/>
              <w:jc w:val="center"/>
              <w:rPr>
                <w:rFonts w:ascii="Sylfaen" w:eastAsia="Times New Roman" w:hAnsi="Sylfaen" w:cs="Calibri"/>
                <w:color w:val="000000"/>
                <w:sz w:val="16"/>
                <w:szCs w:val="16"/>
              </w:rPr>
            </w:pPr>
            <w:r w:rsidRPr="00476792">
              <w:rPr>
                <w:rFonts w:ascii="Sylfaen" w:eastAsia="Times New Roman" w:hAnsi="Sylfaen" w:cs="Calibri"/>
                <w:color w:val="000000"/>
                <w:sz w:val="16"/>
                <w:szCs w:val="16"/>
              </w:rPr>
              <w:t>02 01 02</w:t>
            </w:r>
          </w:p>
        </w:tc>
        <w:tc>
          <w:tcPr>
            <w:tcW w:w="510" w:type="pct"/>
            <w:vMerge/>
            <w:tcBorders>
              <w:top w:val="single" w:sz="4" w:space="0" w:color="auto"/>
              <w:left w:val="single" w:sz="4" w:space="0" w:color="auto"/>
              <w:bottom w:val="single" w:sz="4" w:space="0" w:color="auto"/>
              <w:right w:val="single" w:sz="4" w:space="0" w:color="auto"/>
            </w:tcBorders>
            <w:vAlign w:val="center"/>
            <w:hideMark/>
          </w:tcPr>
          <w:p w14:paraId="79B91529" w14:textId="77777777" w:rsidR="00476792" w:rsidRPr="00476792" w:rsidRDefault="00476792" w:rsidP="00476792">
            <w:pPr>
              <w:spacing w:after="0" w:line="240" w:lineRule="auto"/>
              <w:rPr>
                <w:rFonts w:ascii="Sylfaen" w:eastAsia="Times New Roman" w:hAnsi="Sylfaen" w:cs="Calibri"/>
                <w:b/>
                <w:bCs/>
                <w:color w:val="000000"/>
                <w:sz w:val="18"/>
                <w:szCs w:val="18"/>
              </w:rPr>
            </w:pPr>
          </w:p>
        </w:tc>
        <w:tc>
          <w:tcPr>
            <w:tcW w:w="2227" w:type="pct"/>
            <w:gridSpan w:val="4"/>
            <w:vMerge/>
            <w:tcBorders>
              <w:top w:val="single" w:sz="4" w:space="0" w:color="auto"/>
              <w:left w:val="single" w:sz="4" w:space="0" w:color="auto"/>
              <w:bottom w:val="single" w:sz="4" w:space="0" w:color="auto"/>
              <w:right w:val="single" w:sz="4" w:space="0" w:color="auto"/>
            </w:tcBorders>
            <w:vAlign w:val="center"/>
            <w:hideMark/>
          </w:tcPr>
          <w:p w14:paraId="4C6DAEA5" w14:textId="77777777" w:rsidR="00476792" w:rsidRPr="00BD6717" w:rsidRDefault="00476792" w:rsidP="00BD6717">
            <w:pPr>
              <w:spacing w:after="0" w:line="240" w:lineRule="auto"/>
              <w:jc w:val="center"/>
              <w:rPr>
                <w:rFonts w:ascii="Sylfaen" w:eastAsia="Times New Roman" w:hAnsi="Sylfaen" w:cs="Calibri"/>
                <w:b/>
                <w:color w:val="000000"/>
              </w:rPr>
            </w:pPr>
          </w:p>
        </w:tc>
        <w:tc>
          <w:tcPr>
            <w:tcW w:w="556" w:type="pct"/>
            <w:tcBorders>
              <w:top w:val="nil"/>
              <w:left w:val="nil"/>
              <w:bottom w:val="single" w:sz="4" w:space="0" w:color="auto"/>
              <w:right w:val="single" w:sz="4" w:space="0" w:color="auto"/>
            </w:tcBorders>
            <w:shd w:val="clear" w:color="000000" w:fill="FFFFFF"/>
            <w:vAlign w:val="center"/>
            <w:hideMark/>
          </w:tcPr>
          <w:p w14:paraId="26D1C762" w14:textId="71776CBD" w:rsidR="00476792" w:rsidRPr="005772BC" w:rsidRDefault="00BA2A12" w:rsidP="005772BC">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1 000,0</w:t>
            </w:r>
          </w:p>
        </w:tc>
        <w:tc>
          <w:tcPr>
            <w:tcW w:w="463" w:type="pct"/>
            <w:tcBorders>
              <w:top w:val="nil"/>
              <w:left w:val="nil"/>
              <w:bottom w:val="single" w:sz="4" w:space="0" w:color="auto"/>
              <w:right w:val="single" w:sz="4" w:space="0" w:color="auto"/>
            </w:tcBorders>
            <w:shd w:val="clear" w:color="000000" w:fill="FFFFFF"/>
            <w:vAlign w:val="center"/>
            <w:hideMark/>
          </w:tcPr>
          <w:p w14:paraId="58DAD377" w14:textId="5CB3B595" w:rsidR="00476792" w:rsidRPr="00BA2A12" w:rsidRDefault="00BA2A12" w:rsidP="00561678">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1 052,0</w:t>
            </w:r>
          </w:p>
        </w:tc>
        <w:tc>
          <w:tcPr>
            <w:tcW w:w="466" w:type="pct"/>
            <w:tcBorders>
              <w:top w:val="nil"/>
              <w:left w:val="nil"/>
              <w:bottom w:val="single" w:sz="4" w:space="0" w:color="auto"/>
              <w:right w:val="single" w:sz="4" w:space="0" w:color="auto"/>
            </w:tcBorders>
            <w:shd w:val="clear" w:color="000000" w:fill="FFFFFF"/>
            <w:vAlign w:val="center"/>
            <w:hideMark/>
          </w:tcPr>
          <w:p w14:paraId="5DEF6667" w14:textId="6AE84911" w:rsidR="00476792" w:rsidRPr="00BA2A12" w:rsidRDefault="00BA2A12" w:rsidP="00561678">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1 107,8</w:t>
            </w:r>
          </w:p>
        </w:tc>
        <w:tc>
          <w:tcPr>
            <w:tcW w:w="514" w:type="pct"/>
            <w:tcBorders>
              <w:top w:val="nil"/>
              <w:left w:val="nil"/>
              <w:bottom w:val="single" w:sz="4" w:space="0" w:color="auto"/>
              <w:right w:val="single" w:sz="4" w:space="0" w:color="auto"/>
            </w:tcBorders>
            <w:shd w:val="clear" w:color="000000" w:fill="FFFFFF"/>
            <w:vAlign w:val="center"/>
            <w:hideMark/>
          </w:tcPr>
          <w:p w14:paraId="44386605" w14:textId="07D0F858" w:rsidR="00476792" w:rsidRPr="00BA2A12" w:rsidRDefault="00BA2A12" w:rsidP="00561678">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1 166,5</w:t>
            </w:r>
          </w:p>
        </w:tc>
      </w:tr>
      <w:tr w:rsidR="00476792" w:rsidRPr="00476792" w14:paraId="5074D546" w14:textId="77777777" w:rsidTr="00DF7672">
        <w:trPr>
          <w:trHeight w:val="708"/>
        </w:trPr>
        <w:tc>
          <w:tcPr>
            <w:tcW w:w="7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EA4628" w14:textId="77777777" w:rsidR="00476792" w:rsidRPr="00476792" w:rsidRDefault="00476792" w:rsidP="00476792">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226" w:type="pct"/>
            <w:gridSpan w:val="8"/>
            <w:tcBorders>
              <w:top w:val="single" w:sz="4" w:space="0" w:color="auto"/>
              <w:left w:val="nil"/>
              <w:bottom w:val="single" w:sz="4" w:space="0" w:color="auto"/>
              <w:right w:val="single" w:sz="4" w:space="0" w:color="auto"/>
            </w:tcBorders>
            <w:shd w:val="clear" w:color="000000" w:fill="FFFFFF"/>
            <w:vAlign w:val="center"/>
            <w:hideMark/>
          </w:tcPr>
          <w:p w14:paraId="3C9237D6" w14:textId="7016F3C8" w:rsidR="00476792" w:rsidRPr="00BD6717" w:rsidRDefault="00476792" w:rsidP="0089682A">
            <w:pPr>
              <w:spacing w:after="0" w:line="240" w:lineRule="auto"/>
              <w:jc w:val="center"/>
              <w:rPr>
                <w:rFonts w:ascii="Sylfaen" w:eastAsia="Times New Roman" w:hAnsi="Sylfaen" w:cs="Calibri"/>
                <w:b/>
                <w:color w:val="000000"/>
                <w:sz w:val="20"/>
                <w:szCs w:val="20"/>
              </w:rPr>
            </w:pPr>
            <w:r w:rsidRPr="00BD6717">
              <w:rPr>
                <w:rFonts w:ascii="Sylfaen" w:eastAsia="Times New Roman" w:hAnsi="Sylfaen" w:cs="Calibri"/>
                <w:b/>
                <w:color w:val="000000"/>
                <w:sz w:val="20"/>
                <w:szCs w:val="20"/>
              </w:rPr>
              <w:t xml:space="preserve">ახალციხის მუნიციპალიტეტის </w:t>
            </w:r>
            <w:r w:rsidR="00505E81">
              <w:rPr>
                <w:rFonts w:ascii="Sylfaen" w:eastAsia="Times New Roman" w:hAnsi="Sylfaen" w:cs="Calibri"/>
                <w:b/>
                <w:color w:val="000000"/>
                <w:sz w:val="20"/>
                <w:szCs w:val="20"/>
                <w:lang w:val="ka-GE"/>
              </w:rPr>
              <w:t xml:space="preserve">მერიის </w:t>
            </w:r>
            <w:r w:rsidRPr="00BD6717">
              <w:rPr>
                <w:rFonts w:ascii="Sylfaen" w:eastAsia="Times New Roman" w:hAnsi="Sylfaen" w:cs="Calibri"/>
                <w:b/>
                <w:color w:val="000000"/>
                <w:sz w:val="20"/>
                <w:szCs w:val="20"/>
              </w:rPr>
              <w:t>ინფრასტრუქტურის სამსახური</w:t>
            </w:r>
          </w:p>
        </w:tc>
      </w:tr>
      <w:tr w:rsidR="0016289E" w:rsidRPr="00476792" w14:paraId="4B8CC5AC" w14:textId="77777777" w:rsidTr="00DF7672">
        <w:trPr>
          <w:trHeight w:val="568"/>
        </w:trPr>
        <w:tc>
          <w:tcPr>
            <w:tcW w:w="7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26B1AD" w14:textId="0D9B72F9" w:rsidR="0016289E" w:rsidRPr="00032098" w:rsidRDefault="0016289E" w:rsidP="0016289E">
            <w:pPr>
              <w:spacing w:after="0" w:line="240" w:lineRule="auto"/>
              <w:jc w:val="center"/>
              <w:rPr>
                <w:rFonts w:ascii="Sylfaen" w:eastAsia="Times New Roman" w:hAnsi="Sylfaen" w:cs="Calibri"/>
                <w:b/>
                <w:bCs/>
                <w:color w:val="000000"/>
                <w:sz w:val="18"/>
                <w:szCs w:val="18"/>
                <w:lang w:val="ka-GE"/>
              </w:rPr>
            </w:pPr>
            <w:r w:rsidRPr="00476792">
              <w:rPr>
                <w:rFonts w:ascii="Sylfaen" w:eastAsia="Times New Roman" w:hAnsi="Sylfaen" w:cs="Calibri"/>
                <w:b/>
                <w:bCs/>
                <w:color w:val="000000"/>
                <w:sz w:val="18"/>
                <w:szCs w:val="18"/>
              </w:rPr>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4226" w:type="pct"/>
            <w:gridSpan w:val="8"/>
            <w:tcBorders>
              <w:top w:val="single" w:sz="4" w:space="0" w:color="auto"/>
              <w:left w:val="nil"/>
              <w:bottom w:val="single" w:sz="4" w:space="0" w:color="auto"/>
              <w:right w:val="single" w:sz="4" w:space="0" w:color="auto"/>
            </w:tcBorders>
            <w:shd w:val="clear" w:color="000000" w:fill="FFFFFF"/>
            <w:vAlign w:val="center"/>
            <w:hideMark/>
          </w:tcPr>
          <w:p w14:paraId="2C1E0D14" w14:textId="77777777" w:rsidR="0016289E" w:rsidRPr="00A33AB0" w:rsidRDefault="0016289E" w:rsidP="0016289E">
            <w:pPr>
              <w:jc w:val="both"/>
              <w:rPr>
                <w:rFonts w:ascii="Sylfaen" w:hAnsi="Sylfaen" w:cs="Calibri"/>
                <w:color w:val="000000"/>
                <w:sz w:val="18"/>
                <w:szCs w:val="18"/>
                <w:highlight w:val="yellow"/>
                <w:lang w:val="ka-GE"/>
              </w:rPr>
            </w:pPr>
            <w:r w:rsidRPr="00A33AB0">
              <w:rPr>
                <w:rFonts w:ascii="Sylfaen" w:hAnsi="Sylfaen" w:cs="Calibri"/>
                <w:color w:val="000000"/>
                <w:sz w:val="18"/>
                <w:szCs w:val="18"/>
                <w:lang w:val="ka-GE"/>
              </w:rPr>
              <w:t xml:space="preserve">              </w:t>
            </w:r>
            <w:r w:rsidRPr="006C3E1D">
              <w:rPr>
                <w:rFonts w:ascii="Sylfaen" w:hAnsi="Sylfaen" w:cs="Calibri"/>
                <w:color w:val="000000"/>
                <w:sz w:val="18"/>
                <w:szCs w:val="18"/>
                <w:lang w:val="ka-GE"/>
              </w:rPr>
              <w:t xml:space="preserve">ქვეპროგრამის ფარგლებში დაგეგმილია </w:t>
            </w:r>
            <w:r w:rsidRPr="00A33AB0">
              <w:rPr>
                <w:rFonts w:ascii="Sylfaen" w:hAnsi="Sylfaen" w:cs="Calibri"/>
                <w:color w:val="000000"/>
                <w:sz w:val="18"/>
                <w:szCs w:val="18"/>
                <w:lang w:val="ka-GE"/>
              </w:rPr>
              <w:t>ახალციხის</w:t>
            </w:r>
            <w:r w:rsidRPr="006C3E1D">
              <w:rPr>
                <w:rFonts w:ascii="Sylfaen" w:hAnsi="Sylfaen" w:cs="Calibri"/>
                <w:color w:val="000000"/>
                <w:sz w:val="18"/>
                <w:szCs w:val="18"/>
                <w:lang w:val="ka-GE"/>
              </w:rPr>
              <w:t xml:space="preserve">  მუნიციპალიტეტში </w:t>
            </w:r>
            <w:r w:rsidRPr="00A33AB0">
              <w:rPr>
                <w:rFonts w:ascii="Sylfaen" w:hAnsi="Sylfaen" w:cs="Calibri"/>
                <w:color w:val="000000"/>
                <w:sz w:val="18"/>
                <w:szCs w:val="18"/>
                <w:lang w:val="ka-GE"/>
              </w:rPr>
              <w:t xml:space="preserve"> ახალი გზების მშენებლობა</w:t>
            </w:r>
            <w:r w:rsidRPr="006C3E1D">
              <w:rPr>
                <w:rFonts w:ascii="Sylfaen" w:hAnsi="Sylfaen" w:cs="Calibri"/>
                <w:color w:val="000000"/>
                <w:sz w:val="18"/>
                <w:szCs w:val="18"/>
                <w:lang w:val="ka-GE"/>
              </w:rPr>
              <w:t>.  კერძოდ: ქვეპროგრამის ფარგლებში 202</w:t>
            </w:r>
            <w:r>
              <w:rPr>
                <w:rFonts w:ascii="Sylfaen" w:hAnsi="Sylfaen" w:cs="Calibri"/>
                <w:color w:val="000000"/>
                <w:sz w:val="18"/>
                <w:szCs w:val="18"/>
                <w:lang w:val="ka-GE"/>
              </w:rPr>
              <w:t>7</w:t>
            </w:r>
            <w:r w:rsidRPr="006C3E1D">
              <w:rPr>
                <w:rFonts w:ascii="Sylfaen" w:hAnsi="Sylfaen" w:cs="Calibri"/>
                <w:color w:val="000000"/>
                <w:sz w:val="18"/>
                <w:szCs w:val="18"/>
                <w:lang w:val="ka-GE"/>
              </w:rPr>
              <w:t xml:space="preserve"> </w:t>
            </w:r>
            <w:r w:rsidRPr="00A33AB0">
              <w:rPr>
                <w:rFonts w:ascii="Sylfaen" w:hAnsi="Sylfaen" w:cs="Calibri"/>
                <w:color w:val="000000"/>
                <w:sz w:val="18"/>
                <w:szCs w:val="18"/>
                <w:lang w:val="ka-GE"/>
              </w:rPr>
              <w:t>წელს</w:t>
            </w:r>
            <w:r>
              <w:rPr>
                <w:rFonts w:ascii="Sylfaen" w:hAnsi="Sylfaen" w:cs="Calibri"/>
                <w:color w:val="000000"/>
                <w:sz w:val="18"/>
                <w:szCs w:val="18"/>
                <w:lang w:val="ka-GE"/>
              </w:rPr>
              <w:t xml:space="preserve">, სხვა პროექტებთან ერთად, </w:t>
            </w:r>
            <w:r w:rsidRPr="00A33AB0">
              <w:rPr>
                <w:rFonts w:ascii="Sylfaen" w:hAnsi="Sylfaen" w:cs="Calibri"/>
                <w:color w:val="000000"/>
                <w:sz w:val="18"/>
                <w:szCs w:val="18"/>
                <w:lang w:val="ka-GE"/>
              </w:rPr>
              <w:t xml:space="preserve"> </w:t>
            </w:r>
            <w:r w:rsidRPr="006C3E1D">
              <w:rPr>
                <w:rFonts w:ascii="Sylfaen" w:hAnsi="Sylfaen" w:cs="Calibri"/>
                <w:color w:val="000000"/>
                <w:sz w:val="18"/>
                <w:szCs w:val="18"/>
                <w:lang w:val="ka-GE"/>
              </w:rPr>
              <w:t xml:space="preserve">დაგეგმილია შემდეგი  </w:t>
            </w:r>
            <w:r>
              <w:rPr>
                <w:rFonts w:ascii="Sylfaen" w:hAnsi="Sylfaen" w:cs="Calibri"/>
                <w:color w:val="000000"/>
                <w:sz w:val="18"/>
                <w:szCs w:val="18"/>
                <w:lang w:val="ka-GE"/>
              </w:rPr>
              <w:t xml:space="preserve">ძირითადი </w:t>
            </w:r>
            <w:r w:rsidRPr="006C3E1D">
              <w:rPr>
                <w:rFonts w:ascii="Sylfaen" w:hAnsi="Sylfaen" w:cs="Calibri"/>
                <w:color w:val="000000"/>
                <w:sz w:val="18"/>
                <w:szCs w:val="18"/>
                <w:lang w:val="ka-GE"/>
              </w:rPr>
              <w:t>პროექტ</w:t>
            </w:r>
            <w:r>
              <w:rPr>
                <w:rFonts w:ascii="Sylfaen" w:hAnsi="Sylfaen" w:cs="Calibri"/>
                <w:color w:val="000000"/>
                <w:sz w:val="18"/>
                <w:szCs w:val="18"/>
                <w:lang w:val="ka-GE"/>
              </w:rPr>
              <w:t>ებ</w:t>
            </w:r>
            <w:r w:rsidRPr="006C3E1D">
              <w:rPr>
                <w:rFonts w:ascii="Sylfaen" w:hAnsi="Sylfaen" w:cs="Calibri"/>
                <w:color w:val="000000"/>
                <w:sz w:val="18"/>
                <w:szCs w:val="18"/>
                <w:lang w:val="ka-GE"/>
              </w:rPr>
              <w:t>ის განხორციელება</w:t>
            </w:r>
            <w:r w:rsidRPr="00A33AB0">
              <w:rPr>
                <w:rFonts w:ascii="Sylfaen" w:hAnsi="Sylfaen" w:cs="Calibri"/>
                <w:color w:val="000000"/>
                <w:sz w:val="18"/>
                <w:szCs w:val="18"/>
                <w:lang w:val="ka-GE"/>
              </w:rPr>
              <w:t xml:space="preserve">, როგორც </w:t>
            </w:r>
            <w:r w:rsidRPr="0044471D">
              <w:rPr>
                <w:rFonts w:ascii="Sylfaen" w:hAnsi="Sylfaen" w:cs="Calibri"/>
                <w:color w:val="000000"/>
                <w:sz w:val="18"/>
                <w:szCs w:val="18"/>
                <w:lang w:val="ka-GE"/>
              </w:rPr>
              <w:t>ადგილობრივი ასევე სახელმწიფო ბიუჯეტიდან</w:t>
            </w:r>
            <w:r w:rsidRPr="006C3E1D">
              <w:rPr>
                <w:rFonts w:ascii="Sylfaen" w:hAnsi="Sylfaen" w:cs="Calibri"/>
                <w:color w:val="000000"/>
                <w:sz w:val="18"/>
                <w:szCs w:val="18"/>
                <w:lang w:val="ka-GE"/>
              </w:rPr>
              <w:t>:</w:t>
            </w:r>
            <w:r w:rsidRPr="006C3E1D">
              <w:rPr>
                <w:rFonts w:ascii="Sylfaen" w:hAnsi="Sylfaen" w:cs="Calibri"/>
                <w:color w:val="000000"/>
                <w:sz w:val="18"/>
                <w:szCs w:val="18"/>
                <w:lang w:val="ka-GE"/>
              </w:rPr>
              <w:br/>
            </w:r>
          </w:p>
          <w:p w14:paraId="17E890D5" w14:textId="2418D088" w:rsidR="0016289E" w:rsidRPr="005144E8" w:rsidRDefault="0016289E" w:rsidP="0016289E">
            <w:pPr>
              <w:jc w:val="both"/>
              <w:rPr>
                <w:rFonts w:ascii="Sylfaen" w:hAnsi="Sylfaen" w:cs="Calibri"/>
                <w:color w:val="000000"/>
                <w:sz w:val="18"/>
                <w:szCs w:val="18"/>
                <w:highlight w:val="yellow"/>
                <w:lang w:val="ka-GE"/>
              </w:rPr>
            </w:pPr>
            <w:r w:rsidRPr="006C3E1D">
              <w:rPr>
                <w:rFonts w:ascii="Sylfaen" w:hAnsi="Sylfaen" w:cs="Calibri"/>
                <w:color w:val="000000"/>
                <w:sz w:val="18"/>
                <w:szCs w:val="18"/>
                <w:lang w:val="ka-GE"/>
              </w:rPr>
              <w:t xml:space="preserve"> </w:t>
            </w:r>
            <w:r w:rsidRPr="004B3508">
              <w:rPr>
                <w:rFonts w:ascii="Sylfaen" w:hAnsi="Sylfaen" w:cs="Calibri"/>
                <w:color w:val="000000"/>
                <w:sz w:val="18"/>
                <w:szCs w:val="18"/>
                <w:lang w:val="ka-GE"/>
              </w:rPr>
              <w:t xml:space="preserve"> </w:t>
            </w:r>
            <w:r>
              <w:rPr>
                <w:rFonts w:ascii="Sylfaen" w:hAnsi="Sylfaen" w:cs="Calibri"/>
                <w:color w:val="000000"/>
                <w:sz w:val="18"/>
                <w:szCs w:val="18"/>
                <w:lang w:val="ka-GE"/>
              </w:rPr>
              <w:t xml:space="preserve">ქალაქ ახალციხეში ნათენაძის, ფარნავაზ მეფის, დიდიმამიშვილის, ნებიერიძის, მანველიშვილის და სულხან საბა ორბელიანის ქუჩების </w:t>
            </w:r>
            <w:r w:rsidRPr="00625D39">
              <w:rPr>
                <w:rFonts w:ascii="Sylfaen" w:hAnsi="Sylfaen" w:cs="Calibri"/>
                <w:color w:val="000000"/>
                <w:sz w:val="18"/>
                <w:szCs w:val="18"/>
                <w:lang w:val="ka-GE"/>
              </w:rPr>
              <w:t>რეაბილიტაცია - 3 700,0 ათასი ლარი;</w:t>
            </w:r>
          </w:p>
          <w:p w14:paraId="500909AE" w14:textId="7A0B43A8" w:rsidR="0016289E" w:rsidRDefault="0016289E" w:rsidP="0016289E">
            <w:pPr>
              <w:jc w:val="both"/>
              <w:rPr>
                <w:rFonts w:ascii="Sylfaen" w:hAnsi="Sylfaen" w:cs="Calibri"/>
                <w:color w:val="000000"/>
                <w:sz w:val="18"/>
                <w:szCs w:val="18"/>
                <w:lang w:val="ka-GE"/>
              </w:rPr>
            </w:pPr>
            <w:r w:rsidRPr="00B55FF0">
              <w:rPr>
                <w:rFonts w:ascii="Sylfaen" w:hAnsi="Sylfaen" w:cs="Calibri"/>
                <w:color w:val="000000"/>
                <w:sz w:val="18"/>
                <w:szCs w:val="18"/>
                <w:lang w:val="ka-GE"/>
              </w:rPr>
              <w:t>ქ</w:t>
            </w:r>
            <w:r>
              <w:rPr>
                <w:rFonts w:ascii="Sylfaen" w:hAnsi="Sylfaen" w:cs="Calibri"/>
                <w:color w:val="000000"/>
                <w:sz w:val="18"/>
                <w:szCs w:val="18"/>
                <w:lang w:val="ka-GE"/>
              </w:rPr>
              <w:t>ალაქ</w:t>
            </w:r>
            <w:r w:rsidRPr="00B55FF0">
              <w:rPr>
                <w:rFonts w:ascii="Sylfaen" w:hAnsi="Sylfaen" w:cs="Calibri"/>
                <w:color w:val="000000"/>
                <w:sz w:val="18"/>
                <w:szCs w:val="18"/>
                <w:lang w:val="ka-GE"/>
              </w:rPr>
              <w:t xml:space="preserve"> ვალეში მანველიშვილისა და გოგებაშვილის ქუჩების რეაბილიტაცია- </w:t>
            </w:r>
            <w:r w:rsidR="004B57D7">
              <w:rPr>
                <w:rFonts w:ascii="Sylfaen" w:hAnsi="Sylfaen" w:cs="Calibri"/>
                <w:color w:val="000000"/>
                <w:sz w:val="18"/>
                <w:szCs w:val="18"/>
                <w:lang w:val="ka-GE"/>
              </w:rPr>
              <w:t>875</w:t>
            </w:r>
            <w:r w:rsidR="001D6248">
              <w:rPr>
                <w:rFonts w:ascii="Sylfaen" w:hAnsi="Sylfaen" w:cs="Calibri"/>
                <w:color w:val="000000"/>
                <w:sz w:val="18"/>
                <w:szCs w:val="18"/>
                <w:lang w:val="ka-GE"/>
              </w:rPr>
              <w:t>0.</w:t>
            </w:r>
            <w:r w:rsidRPr="00B55FF0">
              <w:rPr>
                <w:rFonts w:ascii="Sylfaen" w:hAnsi="Sylfaen" w:cs="Calibri"/>
                <w:color w:val="000000"/>
                <w:sz w:val="18"/>
                <w:szCs w:val="18"/>
                <w:lang w:val="ka-GE"/>
              </w:rPr>
              <w:t>,0 ათასი ლარი;</w:t>
            </w:r>
          </w:p>
          <w:p w14:paraId="655D2A15" w14:textId="69A7D6BB" w:rsidR="00FB2CFC" w:rsidRDefault="00FB2CFC" w:rsidP="0016289E">
            <w:pPr>
              <w:jc w:val="both"/>
              <w:rPr>
                <w:rFonts w:ascii="Sylfaen" w:hAnsi="Sylfaen" w:cs="Calibri"/>
                <w:color w:val="000000"/>
                <w:sz w:val="18"/>
                <w:szCs w:val="18"/>
                <w:lang w:val="ka-GE"/>
              </w:rPr>
            </w:pPr>
            <w:r>
              <w:rPr>
                <w:rFonts w:ascii="Sylfaen" w:hAnsi="Sylfaen" w:cs="Calibri"/>
                <w:color w:val="000000"/>
                <w:sz w:val="18"/>
                <w:szCs w:val="18"/>
                <w:lang w:val="ka-GE"/>
              </w:rPr>
              <w:t xml:space="preserve">ქალაქ ახალციხეში იაძე, ვაჟა-ფშაველას ქუჩების რეაბილიტაცია- </w:t>
            </w:r>
            <w:r w:rsidR="00E179DD">
              <w:rPr>
                <w:rFonts w:ascii="Sylfaen" w:hAnsi="Sylfaen" w:cs="Calibri"/>
                <w:color w:val="000000"/>
                <w:sz w:val="18"/>
                <w:szCs w:val="18"/>
                <w:lang w:val="ka-GE"/>
              </w:rPr>
              <w:t>6</w:t>
            </w:r>
            <w:r>
              <w:rPr>
                <w:rFonts w:ascii="Sylfaen" w:hAnsi="Sylfaen" w:cs="Calibri"/>
                <w:color w:val="000000"/>
                <w:sz w:val="18"/>
                <w:szCs w:val="18"/>
                <w:lang w:val="ka-GE"/>
              </w:rPr>
              <w:t>16,00 ათასი ლარი;</w:t>
            </w:r>
          </w:p>
          <w:p w14:paraId="06E1A50F" w14:textId="77777777" w:rsidR="00FB2CFC" w:rsidRDefault="00FB2CFC" w:rsidP="0016289E">
            <w:pPr>
              <w:jc w:val="both"/>
              <w:rPr>
                <w:rFonts w:ascii="Sylfaen" w:hAnsi="Sylfaen" w:cs="Calibri"/>
                <w:color w:val="000000"/>
                <w:sz w:val="18"/>
                <w:szCs w:val="18"/>
                <w:lang w:val="ka-GE"/>
              </w:rPr>
            </w:pPr>
            <w:r>
              <w:rPr>
                <w:rFonts w:ascii="Sylfaen" w:hAnsi="Sylfaen" w:cs="Calibri"/>
                <w:color w:val="000000"/>
                <w:sz w:val="18"/>
                <w:szCs w:val="18"/>
                <w:lang w:val="ka-GE"/>
              </w:rPr>
              <w:lastRenderedPageBreak/>
              <w:t>ქ. ახალციხეში ზარზმელის ქუჩის რეაბილიტაცია-370,0 ათასი ლარი;</w:t>
            </w:r>
          </w:p>
          <w:p w14:paraId="493A91C5" w14:textId="1C2F6CCC" w:rsidR="00FB2CFC" w:rsidRPr="00B55FF0" w:rsidRDefault="00FB2CFC" w:rsidP="0016289E">
            <w:pPr>
              <w:jc w:val="both"/>
              <w:rPr>
                <w:rFonts w:ascii="Sylfaen" w:hAnsi="Sylfaen" w:cs="Calibri"/>
                <w:color w:val="000000"/>
                <w:sz w:val="18"/>
                <w:szCs w:val="18"/>
                <w:lang w:val="ka-GE"/>
              </w:rPr>
            </w:pPr>
            <w:r>
              <w:rPr>
                <w:rFonts w:ascii="Sylfaen" w:hAnsi="Sylfaen" w:cs="Calibri"/>
                <w:color w:val="000000"/>
                <w:sz w:val="18"/>
                <w:szCs w:val="18"/>
                <w:lang w:val="ka-GE"/>
              </w:rPr>
              <w:t>სოფ. ურაველში აგარების მონასტერთან მისასვლელი გზის რეაბილიტაცია-</w:t>
            </w:r>
            <w:r w:rsidR="00FB0AC7">
              <w:rPr>
                <w:rFonts w:ascii="Sylfaen" w:hAnsi="Sylfaen" w:cs="Calibri"/>
                <w:color w:val="000000"/>
                <w:sz w:val="18"/>
                <w:szCs w:val="18"/>
                <w:lang w:val="ka-GE"/>
              </w:rPr>
              <w:t>5</w:t>
            </w:r>
            <w:r w:rsidR="00445C2B">
              <w:rPr>
                <w:rFonts w:ascii="Sylfaen" w:hAnsi="Sylfaen" w:cs="Calibri"/>
                <w:color w:val="000000"/>
                <w:sz w:val="18"/>
                <w:szCs w:val="18"/>
                <w:lang w:val="ka-GE"/>
              </w:rPr>
              <w:t>0</w:t>
            </w:r>
            <w:r>
              <w:rPr>
                <w:rFonts w:ascii="Sylfaen" w:hAnsi="Sylfaen" w:cs="Calibri"/>
                <w:color w:val="000000"/>
                <w:sz w:val="18"/>
                <w:szCs w:val="18"/>
                <w:lang w:val="ka-GE"/>
              </w:rPr>
              <w:t xml:space="preserve">0,00 ათასი ლარი;   </w:t>
            </w:r>
          </w:p>
          <w:p w14:paraId="05C52AF0" w14:textId="77777777" w:rsidR="0016289E" w:rsidRPr="00A33AB0" w:rsidRDefault="0016289E" w:rsidP="0016289E">
            <w:pPr>
              <w:jc w:val="both"/>
              <w:rPr>
                <w:rFonts w:ascii="Sylfaen" w:hAnsi="Sylfaen" w:cs="Calibri"/>
                <w:color w:val="000000"/>
                <w:sz w:val="18"/>
                <w:szCs w:val="18"/>
                <w:lang w:val="ka-GE"/>
              </w:rPr>
            </w:pPr>
            <w:r w:rsidRPr="00B55FF0">
              <w:rPr>
                <w:rFonts w:ascii="Sylfaen" w:hAnsi="Sylfaen" w:cs="Calibri"/>
                <w:color w:val="000000"/>
                <w:sz w:val="18"/>
                <w:szCs w:val="18"/>
                <w:lang w:val="ka-GE"/>
              </w:rPr>
              <w:t xml:space="preserve"> და სხვ.</w:t>
            </w:r>
          </w:p>
          <w:p w14:paraId="780CDAAD" w14:textId="77777777" w:rsidR="0016289E" w:rsidRPr="00A33AB0" w:rsidRDefault="0016289E" w:rsidP="0016289E">
            <w:pPr>
              <w:jc w:val="both"/>
              <w:rPr>
                <w:rFonts w:ascii="Sylfaen" w:hAnsi="Sylfaen" w:cs="Calibri"/>
                <w:color w:val="000000"/>
                <w:sz w:val="18"/>
                <w:szCs w:val="18"/>
                <w:lang w:val="ka-GE"/>
              </w:rPr>
            </w:pPr>
          </w:p>
          <w:p w14:paraId="202E2678" w14:textId="77777777" w:rsidR="0016289E" w:rsidRPr="00A33AB0" w:rsidRDefault="0016289E" w:rsidP="0016289E">
            <w:pPr>
              <w:jc w:val="both"/>
              <w:rPr>
                <w:rFonts w:ascii="Sylfaen" w:hAnsi="Sylfaen" w:cs="Calibri"/>
                <w:color w:val="000000"/>
                <w:sz w:val="18"/>
                <w:szCs w:val="18"/>
              </w:rPr>
            </w:pPr>
            <w:r w:rsidRPr="00A33AB0">
              <w:rPr>
                <w:rFonts w:ascii="Sylfaen" w:hAnsi="Sylfaen" w:cs="Calibri"/>
                <w:color w:val="000000"/>
                <w:sz w:val="18"/>
                <w:szCs w:val="18"/>
              </w:rPr>
              <w:t xml:space="preserve">     გარდა აღნიშნული პროექტებისა, 202</w:t>
            </w:r>
            <w:r>
              <w:rPr>
                <w:rFonts w:ascii="Sylfaen" w:hAnsi="Sylfaen" w:cs="Calibri"/>
                <w:color w:val="000000"/>
                <w:sz w:val="18"/>
                <w:szCs w:val="18"/>
                <w:lang w:val="ka-GE"/>
              </w:rPr>
              <w:t>7</w:t>
            </w:r>
            <w:r w:rsidRPr="00A33AB0">
              <w:rPr>
                <w:rFonts w:ascii="Sylfaen" w:hAnsi="Sylfaen" w:cs="Calibri"/>
                <w:color w:val="000000"/>
                <w:sz w:val="18"/>
                <w:szCs w:val="18"/>
              </w:rPr>
              <w:t xml:space="preserve"> წ</w:t>
            </w:r>
            <w:r w:rsidRPr="00A33AB0">
              <w:rPr>
                <w:rFonts w:ascii="Sylfaen" w:hAnsi="Sylfaen" w:cs="Calibri"/>
                <w:color w:val="000000"/>
                <w:sz w:val="18"/>
                <w:szCs w:val="18"/>
                <w:lang w:val="ka-GE"/>
              </w:rPr>
              <w:t>ე</w:t>
            </w:r>
            <w:r w:rsidRPr="00A33AB0">
              <w:rPr>
                <w:rFonts w:ascii="Sylfaen" w:hAnsi="Sylfaen" w:cs="Calibri"/>
                <w:color w:val="000000"/>
                <w:sz w:val="18"/>
                <w:szCs w:val="18"/>
              </w:rPr>
              <w:t>ლს არსებული ფინანსური რესურსების ფარგლებში, გზების კაპიტალური შეკეთება შესაძლებელია განხორციელდეს მუნიციპალიტეტის სხვა გზებზეც. ლოკაციების შერჩევა განხორციელდება მოსახლეობის მომართვიანობისა და წლის განმავლობაში წარმოქმინილი გადაუდებებლი აუცილებლობის გათვალისწინებით.</w:t>
            </w:r>
          </w:p>
          <w:p w14:paraId="407B0C1F" w14:textId="25869ABE" w:rsidR="0016289E" w:rsidRPr="00476792" w:rsidRDefault="0016289E" w:rsidP="0016289E">
            <w:pPr>
              <w:spacing w:after="0" w:line="240" w:lineRule="auto"/>
              <w:rPr>
                <w:rFonts w:ascii="Sylfaen" w:eastAsia="Times New Roman" w:hAnsi="Sylfaen" w:cs="Calibri"/>
                <w:color w:val="000000"/>
                <w:sz w:val="18"/>
                <w:szCs w:val="18"/>
              </w:rPr>
            </w:pPr>
            <w:r w:rsidRPr="00A33AB0">
              <w:rPr>
                <w:rFonts w:ascii="Sylfaen" w:hAnsi="Sylfaen" w:cs="Calibri"/>
                <w:color w:val="000000"/>
                <w:sz w:val="18"/>
                <w:szCs w:val="18"/>
                <w:lang w:val="ka-GE"/>
              </w:rPr>
              <w:t xml:space="preserve"> ქვეპროგრამის მიზანია ახალციხის მუნიციპალიტეტის ტერიტორიაზე გზების მაღალი ხარისხის შენარჩუნება და ახალი გზების მშენებლობის კუთხით მეტი პროექტის განხორციელება და სხვ.</w:t>
            </w:r>
          </w:p>
        </w:tc>
      </w:tr>
      <w:tr w:rsidR="008D0C17" w:rsidRPr="00476792" w14:paraId="7A463930" w14:textId="77777777" w:rsidTr="00DF7672">
        <w:trPr>
          <w:trHeight w:val="1776"/>
        </w:trPr>
        <w:tc>
          <w:tcPr>
            <w:tcW w:w="77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882B1A" w14:textId="14F7BC5B" w:rsidR="008D0C17" w:rsidRPr="00476792" w:rsidRDefault="008D0C17" w:rsidP="008D0C17">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lastRenderedPageBreak/>
              <w:t>მოსალოდნელი შედეგი</w:t>
            </w:r>
          </w:p>
        </w:tc>
        <w:tc>
          <w:tcPr>
            <w:tcW w:w="4226" w:type="pct"/>
            <w:gridSpan w:val="8"/>
            <w:tcBorders>
              <w:top w:val="single" w:sz="4" w:space="0" w:color="auto"/>
              <w:left w:val="nil"/>
              <w:bottom w:val="single" w:sz="4" w:space="0" w:color="auto"/>
              <w:right w:val="single" w:sz="4" w:space="0" w:color="auto"/>
            </w:tcBorders>
            <w:shd w:val="clear" w:color="000000" w:fill="FFFFFF"/>
            <w:vAlign w:val="center"/>
            <w:hideMark/>
          </w:tcPr>
          <w:p w14:paraId="6CEA798E" w14:textId="009F3B6D" w:rsidR="008D0C17" w:rsidRPr="00476792" w:rsidRDefault="008D0C17" w:rsidP="008D0C17">
            <w:pPr>
              <w:spacing w:after="0" w:line="240" w:lineRule="auto"/>
              <w:rPr>
                <w:rFonts w:ascii="Sylfaen" w:eastAsia="Times New Roman" w:hAnsi="Sylfaen" w:cs="Calibri"/>
                <w:color w:val="000000"/>
                <w:sz w:val="18"/>
                <w:szCs w:val="18"/>
              </w:rPr>
            </w:pPr>
            <w:r w:rsidRPr="00C346CC">
              <w:rPr>
                <w:rFonts w:ascii="Sylfaen" w:hAnsi="Sylfaen" w:cs="Calibri"/>
                <w:color w:val="000000"/>
                <w:sz w:val="18"/>
                <w:szCs w:val="18"/>
                <w:lang w:val="ka-GE"/>
              </w:rPr>
              <w:t>ახალციხის</w:t>
            </w:r>
            <w:r w:rsidRPr="00C346CC">
              <w:rPr>
                <w:rFonts w:ascii="Sylfaen" w:hAnsi="Sylfaen" w:cs="Calibri"/>
                <w:color w:val="000000"/>
                <w:sz w:val="18"/>
                <w:szCs w:val="18"/>
              </w:rPr>
              <w:t xml:space="preserve"> მუნიციპალიტეტის ტერიტორიაზე </w:t>
            </w:r>
            <w:r w:rsidRPr="00C346CC">
              <w:rPr>
                <w:rFonts w:ascii="Sylfaen" w:hAnsi="Sylfaen" w:cs="Calibri"/>
                <w:color w:val="000000"/>
                <w:sz w:val="18"/>
                <w:szCs w:val="18"/>
                <w:lang w:val="ka-GE"/>
              </w:rPr>
              <w:t xml:space="preserve">შენარჩუნებულია </w:t>
            </w:r>
            <w:r w:rsidRPr="00C346CC">
              <w:rPr>
                <w:rFonts w:ascii="Sylfaen" w:hAnsi="Sylfaen" w:cs="Calibri"/>
                <w:color w:val="000000"/>
                <w:sz w:val="18"/>
                <w:szCs w:val="18"/>
              </w:rPr>
              <w:t>გზების მაღალი ხარისხი;</w:t>
            </w:r>
            <w:r w:rsidRPr="00C346CC">
              <w:rPr>
                <w:rFonts w:ascii="Sylfaen" w:hAnsi="Sylfaen" w:cs="Calibri"/>
                <w:color w:val="000000"/>
                <w:sz w:val="18"/>
                <w:szCs w:val="18"/>
              </w:rPr>
              <w:br/>
              <w:t>მუნიციპალიტეტის გზებზე გადაადგილება</w:t>
            </w:r>
            <w:r w:rsidRPr="00C346CC">
              <w:rPr>
                <w:rFonts w:ascii="Sylfaen" w:hAnsi="Sylfaen" w:cs="Calibri"/>
                <w:color w:val="000000"/>
                <w:sz w:val="18"/>
                <w:szCs w:val="18"/>
                <w:lang w:val="ka-GE"/>
              </w:rPr>
              <w:t xml:space="preserve"> არის </w:t>
            </w:r>
            <w:r w:rsidRPr="00C346CC">
              <w:rPr>
                <w:rFonts w:ascii="Sylfaen" w:hAnsi="Sylfaen" w:cs="Calibri"/>
                <w:color w:val="000000"/>
                <w:sz w:val="18"/>
                <w:szCs w:val="18"/>
              </w:rPr>
              <w:t xml:space="preserve">უსაფრთხო და კომფორტული; </w:t>
            </w:r>
            <w:r w:rsidRPr="00C346CC">
              <w:rPr>
                <w:rFonts w:ascii="Sylfaen" w:hAnsi="Sylfaen" w:cs="Calibri"/>
                <w:color w:val="000000"/>
                <w:sz w:val="18"/>
                <w:szCs w:val="18"/>
              </w:rPr>
              <w:br/>
              <w:t>გაზრდილი</w:t>
            </w:r>
            <w:r>
              <w:rPr>
                <w:rFonts w:ascii="Sylfaen" w:hAnsi="Sylfaen" w:cs="Calibri"/>
                <w:color w:val="000000"/>
                <w:sz w:val="18"/>
                <w:szCs w:val="18"/>
                <w:lang w:val="ka-GE"/>
              </w:rPr>
              <w:t>ა</w:t>
            </w:r>
            <w:r w:rsidRPr="00C346CC">
              <w:rPr>
                <w:rFonts w:ascii="Sylfaen" w:hAnsi="Sylfaen" w:cs="Calibri"/>
                <w:color w:val="000000"/>
                <w:sz w:val="18"/>
                <w:szCs w:val="18"/>
              </w:rPr>
              <w:t xml:space="preserve"> </w:t>
            </w:r>
            <w:r w:rsidRPr="00C346CC">
              <w:rPr>
                <w:rFonts w:ascii="Sylfaen" w:hAnsi="Sylfaen" w:cs="Calibri"/>
                <w:color w:val="000000"/>
                <w:sz w:val="18"/>
                <w:szCs w:val="18"/>
                <w:lang w:val="ka-GE"/>
              </w:rPr>
              <w:t xml:space="preserve"> </w:t>
            </w:r>
            <w:r w:rsidRPr="00C346CC">
              <w:rPr>
                <w:rFonts w:ascii="Sylfaen" w:hAnsi="Sylfaen" w:cs="Calibri"/>
                <w:color w:val="000000"/>
                <w:sz w:val="18"/>
                <w:szCs w:val="18"/>
              </w:rPr>
              <w:t>გზების ექსპლ</w:t>
            </w:r>
            <w:r w:rsidRPr="00C346CC">
              <w:rPr>
                <w:rFonts w:ascii="Sylfaen" w:hAnsi="Sylfaen" w:cs="Calibri"/>
                <w:color w:val="000000"/>
                <w:sz w:val="18"/>
                <w:szCs w:val="18"/>
                <w:lang w:val="ka-GE"/>
              </w:rPr>
              <w:t>ო</w:t>
            </w:r>
            <w:r w:rsidRPr="00C346CC">
              <w:rPr>
                <w:rFonts w:ascii="Sylfaen" w:hAnsi="Sylfaen" w:cs="Calibri"/>
                <w:color w:val="000000"/>
                <w:sz w:val="18"/>
                <w:szCs w:val="18"/>
              </w:rPr>
              <w:t xml:space="preserve">ატაციის პერიოდი, </w:t>
            </w:r>
            <w:r w:rsidRPr="00C346CC">
              <w:rPr>
                <w:rFonts w:ascii="Sylfaen" w:hAnsi="Sylfaen" w:cs="Calibri"/>
                <w:color w:val="000000"/>
                <w:sz w:val="18"/>
                <w:szCs w:val="18"/>
              </w:rPr>
              <w:br/>
              <w:t>შემცირებულია მგზავრთა გადაადგილების დრო;</w:t>
            </w:r>
            <w:r w:rsidRPr="00C346CC">
              <w:rPr>
                <w:rFonts w:ascii="Sylfaen" w:hAnsi="Sylfaen" w:cs="Calibri"/>
                <w:color w:val="000000"/>
                <w:sz w:val="18"/>
                <w:szCs w:val="18"/>
              </w:rPr>
              <w:br/>
              <w:t>შემცირებულია</w:t>
            </w:r>
            <w:r w:rsidRPr="00C346CC">
              <w:rPr>
                <w:rFonts w:ascii="Sylfaen" w:hAnsi="Sylfaen" w:cs="Calibri"/>
                <w:color w:val="000000"/>
                <w:sz w:val="18"/>
                <w:szCs w:val="18"/>
                <w:lang w:val="ka-GE"/>
              </w:rPr>
              <w:t xml:space="preserve"> </w:t>
            </w:r>
            <w:r w:rsidRPr="00C346CC">
              <w:rPr>
                <w:rFonts w:ascii="Sylfaen" w:hAnsi="Sylfaen" w:cs="Calibri"/>
                <w:color w:val="000000"/>
                <w:sz w:val="18"/>
                <w:szCs w:val="18"/>
              </w:rPr>
              <w:t>ავტოსატრანსპორტო საშუალებების ცვეთ</w:t>
            </w:r>
            <w:r>
              <w:rPr>
                <w:rFonts w:ascii="Sylfaen" w:hAnsi="Sylfaen" w:cs="Calibri"/>
                <w:color w:val="000000"/>
                <w:sz w:val="18"/>
                <w:szCs w:val="18"/>
                <w:lang w:val="ka-GE"/>
              </w:rPr>
              <w:t>ა</w:t>
            </w:r>
            <w:r w:rsidRPr="00C346CC">
              <w:rPr>
                <w:rFonts w:ascii="Sylfaen" w:hAnsi="Sylfaen" w:cs="Calibri"/>
                <w:color w:val="000000"/>
                <w:sz w:val="18"/>
                <w:szCs w:val="18"/>
              </w:rPr>
              <w:t xml:space="preserve">; </w:t>
            </w:r>
            <w:r w:rsidRPr="00C346CC">
              <w:rPr>
                <w:rFonts w:ascii="Sylfaen" w:hAnsi="Sylfaen" w:cs="Calibri"/>
                <w:color w:val="000000"/>
                <w:sz w:val="18"/>
                <w:szCs w:val="18"/>
              </w:rPr>
              <w:br/>
              <w:t xml:space="preserve">ტურიზმის ხელშეწყობა; </w:t>
            </w:r>
            <w:r w:rsidRPr="00C346CC">
              <w:rPr>
                <w:rFonts w:ascii="Sylfaen" w:hAnsi="Sylfaen" w:cs="Calibri"/>
                <w:color w:val="000000"/>
                <w:sz w:val="18"/>
                <w:szCs w:val="18"/>
              </w:rPr>
              <w:br/>
              <w:t>გაუმჯობესებულია მოსახლეობის სოციალურ</w:t>
            </w:r>
            <w:r w:rsidRPr="00C346CC">
              <w:rPr>
                <w:rFonts w:ascii="Sylfaen" w:hAnsi="Sylfaen" w:cs="Calibri"/>
                <w:color w:val="000000"/>
                <w:sz w:val="18"/>
                <w:szCs w:val="18"/>
                <w:lang w:val="ka-GE"/>
              </w:rPr>
              <w:t>-</w:t>
            </w:r>
            <w:r w:rsidRPr="00C346CC">
              <w:rPr>
                <w:rFonts w:ascii="Sylfaen" w:hAnsi="Sylfaen" w:cs="Calibri"/>
                <w:color w:val="000000"/>
                <w:sz w:val="18"/>
                <w:szCs w:val="18"/>
              </w:rPr>
              <w:t>ეკონომიკური მდგომარეობ</w:t>
            </w:r>
            <w:r w:rsidRPr="00C346CC">
              <w:rPr>
                <w:rFonts w:ascii="Sylfaen" w:hAnsi="Sylfaen" w:cs="Calibri"/>
                <w:color w:val="000000"/>
                <w:sz w:val="18"/>
                <w:szCs w:val="18"/>
                <w:lang w:val="ka-GE"/>
              </w:rPr>
              <w:t>ა და სხვ.</w:t>
            </w:r>
          </w:p>
        </w:tc>
      </w:tr>
      <w:tr w:rsidR="00476792" w:rsidRPr="00476792" w14:paraId="773F7DF8" w14:textId="77777777" w:rsidTr="00DF7672">
        <w:trPr>
          <w:trHeight w:val="935"/>
        </w:trPr>
        <w:tc>
          <w:tcPr>
            <w:tcW w:w="264" w:type="pct"/>
            <w:tcBorders>
              <w:top w:val="nil"/>
              <w:left w:val="single" w:sz="4" w:space="0" w:color="auto"/>
              <w:bottom w:val="single" w:sz="4" w:space="0" w:color="auto"/>
              <w:right w:val="single" w:sz="4" w:space="0" w:color="auto"/>
            </w:tcBorders>
            <w:shd w:val="clear" w:color="000000" w:fill="FFFFFF"/>
            <w:vAlign w:val="center"/>
            <w:hideMark/>
          </w:tcPr>
          <w:p w14:paraId="730CE956" w14:textId="77777777" w:rsidR="00476792" w:rsidRPr="00476792" w:rsidRDefault="00476792" w:rsidP="00476792">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w:t>
            </w:r>
          </w:p>
        </w:tc>
        <w:tc>
          <w:tcPr>
            <w:tcW w:w="765" w:type="pct"/>
            <w:gridSpan w:val="2"/>
            <w:tcBorders>
              <w:top w:val="single" w:sz="4" w:space="0" w:color="auto"/>
              <w:left w:val="nil"/>
              <w:bottom w:val="single" w:sz="4" w:space="0" w:color="auto"/>
              <w:right w:val="single" w:sz="4" w:space="0" w:color="auto"/>
            </w:tcBorders>
            <w:shd w:val="clear" w:color="000000" w:fill="FFFFFF"/>
            <w:vAlign w:val="center"/>
            <w:hideMark/>
          </w:tcPr>
          <w:p w14:paraId="51606EAB" w14:textId="77777777" w:rsidR="00476792" w:rsidRPr="00476792" w:rsidRDefault="00476792" w:rsidP="00476792">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მოსალოდნელი შედეგის შეფასების ინდიკატორი</w:t>
            </w:r>
          </w:p>
        </w:tc>
        <w:tc>
          <w:tcPr>
            <w:tcW w:w="726" w:type="pct"/>
            <w:tcBorders>
              <w:top w:val="nil"/>
              <w:left w:val="nil"/>
              <w:bottom w:val="single" w:sz="4" w:space="0" w:color="auto"/>
              <w:right w:val="single" w:sz="4" w:space="0" w:color="auto"/>
            </w:tcBorders>
            <w:shd w:val="clear" w:color="000000" w:fill="FFFFFF"/>
            <w:vAlign w:val="center"/>
            <w:hideMark/>
          </w:tcPr>
          <w:p w14:paraId="7B827BA5" w14:textId="77777777" w:rsidR="00476792" w:rsidRPr="00476792" w:rsidRDefault="00476792" w:rsidP="00476792">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ინდიკატორის საბაზისო მაჩვენებელი</w:t>
            </w:r>
          </w:p>
        </w:tc>
        <w:tc>
          <w:tcPr>
            <w:tcW w:w="786" w:type="pct"/>
            <w:tcBorders>
              <w:top w:val="nil"/>
              <w:left w:val="nil"/>
              <w:bottom w:val="single" w:sz="4" w:space="0" w:color="auto"/>
              <w:right w:val="single" w:sz="4" w:space="0" w:color="auto"/>
            </w:tcBorders>
            <w:shd w:val="clear" w:color="000000" w:fill="FFFFFF"/>
            <w:vAlign w:val="center"/>
            <w:hideMark/>
          </w:tcPr>
          <w:p w14:paraId="57CE6DDD" w14:textId="6E5CC5EA" w:rsidR="00476792" w:rsidRPr="00476792" w:rsidRDefault="00476792" w:rsidP="0089682A">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ინდიკატორის მიზნობრივი მაჩვენებელი 202</w:t>
            </w:r>
            <w:r w:rsidR="0089682A">
              <w:rPr>
                <w:rFonts w:ascii="Sylfaen" w:eastAsia="Times New Roman" w:hAnsi="Sylfaen" w:cs="Calibri"/>
                <w:b/>
                <w:bCs/>
                <w:color w:val="000000"/>
                <w:sz w:val="18"/>
                <w:szCs w:val="18"/>
                <w:lang w:val="ka-GE"/>
              </w:rPr>
              <w:t>7</w:t>
            </w:r>
            <w:r w:rsidRPr="00476792">
              <w:rPr>
                <w:rFonts w:ascii="Sylfaen" w:eastAsia="Times New Roman" w:hAnsi="Sylfaen" w:cs="Calibri"/>
                <w:b/>
                <w:bCs/>
                <w:color w:val="000000"/>
                <w:sz w:val="18"/>
                <w:szCs w:val="18"/>
              </w:rPr>
              <w:t xml:space="preserve"> წელს</w:t>
            </w:r>
          </w:p>
        </w:tc>
        <w:tc>
          <w:tcPr>
            <w:tcW w:w="1016" w:type="pct"/>
            <w:gridSpan w:val="2"/>
            <w:tcBorders>
              <w:top w:val="single" w:sz="4" w:space="0" w:color="auto"/>
              <w:left w:val="nil"/>
              <w:bottom w:val="single" w:sz="4" w:space="0" w:color="auto"/>
              <w:right w:val="single" w:sz="4" w:space="0" w:color="000000"/>
            </w:tcBorders>
            <w:shd w:val="clear" w:color="000000" w:fill="FFFFFF"/>
            <w:vAlign w:val="center"/>
            <w:hideMark/>
          </w:tcPr>
          <w:p w14:paraId="25599A1E" w14:textId="77777777" w:rsidR="00476792" w:rsidRPr="00476792" w:rsidRDefault="00476792" w:rsidP="00476792">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ცდომილების ალბათობა (%/აღწერა)</w:t>
            </w:r>
          </w:p>
        </w:tc>
        <w:tc>
          <w:tcPr>
            <w:tcW w:w="463" w:type="pct"/>
            <w:tcBorders>
              <w:top w:val="nil"/>
              <w:left w:val="nil"/>
              <w:bottom w:val="single" w:sz="4" w:space="0" w:color="auto"/>
              <w:right w:val="single" w:sz="4" w:space="0" w:color="auto"/>
            </w:tcBorders>
            <w:shd w:val="clear" w:color="000000" w:fill="FFFFFF"/>
            <w:vAlign w:val="center"/>
            <w:hideMark/>
          </w:tcPr>
          <w:p w14:paraId="797A3AC6" w14:textId="30F8E76D" w:rsidR="00476792" w:rsidRPr="00476792" w:rsidRDefault="00476792"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ინდიკატორის მიზნობრივი მაჩვენებელი 202</w:t>
            </w:r>
            <w:r w:rsidR="0089682A">
              <w:rPr>
                <w:rFonts w:ascii="Sylfaen" w:eastAsia="Times New Roman" w:hAnsi="Sylfaen" w:cs="Calibri"/>
                <w:b/>
                <w:bCs/>
                <w:color w:val="000000"/>
                <w:sz w:val="16"/>
                <w:szCs w:val="16"/>
                <w:lang w:val="ka-GE"/>
              </w:rPr>
              <w:t>8</w:t>
            </w:r>
            <w:r w:rsidRPr="00476792">
              <w:rPr>
                <w:rFonts w:ascii="Sylfaen" w:eastAsia="Times New Roman" w:hAnsi="Sylfaen" w:cs="Calibri"/>
                <w:b/>
                <w:bCs/>
                <w:color w:val="000000"/>
                <w:sz w:val="16"/>
                <w:szCs w:val="16"/>
              </w:rPr>
              <w:t xml:space="preserve"> წელს</w:t>
            </w:r>
          </w:p>
        </w:tc>
        <w:tc>
          <w:tcPr>
            <w:tcW w:w="466" w:type="pct"/>
            <w:tcBorders>
              <w:top w:val="nil"/>
              <w:left w:val="nil"/>
              <w:bottom w:val="single" w:sz="4" w:space="0" w:color="auto"/>
              <w:right w:val="single" w:sz="4" w:space="0" w:color="auto"/>
            </w:tcBorders>
            <w:shd w:val="clear" w:color="000000" w:fill="FFFFFF"/>
            <w:vAlign w:val="center"/>
            <w:hideMark/>
          </w:tcPr>
          <w:p w14:paraId="612DC1E0" w14:textId="2F42D390" w:rsidR="00476792" w:rsidRPr="00476792" w:rsidRDefault="00476792"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ინდიკატორის მიზნობრივი მაჩვენებელი 202</w:t>
            </w:r>
            <w:r w:rsidR="0089682A">
              <w:rPr>
                <w:rFonts w:ascii="Sylfaen" w:eastAsia="Times New Roman" w:hAnsi="Sylfaen" w:cs="Calibri"/>
                <w:b/>
                <w:bCs/>
                <w:color w:val="000000"/>
                <w:sz w:val="16"/>
                <w:szCs w:val="16"/>
                <w:lang w:val="ka-GE"/>
              </w:rPr>
              <w:t>9</w:t>
            </w:r>
            <w:r w:rsidRPr="00476792">
              <w:rPr>
                <w:rFonts w:ascii="Sylfaen" w:eastAsia="Times New Roman" w:hAnsi="Sylfaen" w:cs="Calibri"/>
                <w:b/>
                <w:bCs/>
                <w:color w:val="000000"/>
                <w:sz w:val="16"/>
                <w:szCs w:val="16"/>
              </w:rPr>
              <w:t xml:space="preserve"> წელს</w:t>
            </w:r>
          </w:p>
        </w:tc>
        <w:tc>
          <w:tcPr>
            <w:tcW w:w="514" w:type="pct"/>
            <w:tcBorders>
              <w:top w:val="nil"/>
              <w:left w:val="nil"/>
              <w:bottom w:val="single" w:sz="4" w:space="0" w:color="auto"/>
              <w:right w:val="single" w:sz="4" w:space="0" w:color="auto"/>
            </w:tcBorders>
            <w:shd w:val="clear" w:color="000000" w:fill="FFFFFF"/>
            <w:vAlign w:val="center"/>
            <w:hideMark/>
          </w:tcPr>
          <w:p w14:paraId="3373A9A2" w14:textId="601BF620" w:rsidR="00476792" w:rsidRPr="00476792" w:rsidRDefault="00476792"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ინდიკატორის მიზნობრივი მაჩვენებელი 20</w:t>
            </w:r>
            <w:r w:rsidR="0089682A">
              <w:rPr>
                <w:rFonts w:ascii="Sylfaen" w:eastAsia="Times New Roman" w:hAnsi="Sylfaen" w:cs="Calibri"/>
                <w:b/>
                <w:bCs/>
                <w:color w:val="000000"/>
                <w:sz w:val="16"/>
                <w:szCs w:val="16"/>
                <w:lang w:val="ka-GE"/>
              </w:rPr>
              <w:t>30</w:t>
            </w:r>
            <w:r w:rsidRPr="00476792">
              <w:rPr>
                <w:rFonts w:ascii="Sylfaen" w:eastAsia="Times New Roman" w:hAnsi="Sylfaen" w:cs="Calibri"/>
                <w:b/>
                <w:bCs/>
                <w:color w:val="000000"/>
                <w:sz w:val="16"/>
                <w:szCs w:val="16"/>
              </w:rPr>
              <w:t xml:space="preserve"> წელს</w:t>
            </w:r>
          </w:p>
        </w:tc>
      </w:tr>
      <w:tr w:rsidR="008B1502" w:rsidRPr="00476792" w14:paraId="736C43B4" w14:textId="77777777" w:rsidTr="00DF7672">
        <w:trPr>
          <w:trHeight w:val="2126"/>
        </w:trPr>
        <w:tc>
          <w:tcPr>
            <w:tcW w:w="264" w:type="pct"/>
            <w:tcBorders>
              <w:top w:val="nil"/>
              <w:left w:val="single" w:sz="4" w:space="0" w:color="auto"/>
              <w:bottom w:val="single" w:sz="4" w:space="0" w:color="auto"/>
              <w:right w:val="single" w:sz="4" w:space="0" w:color="auto"/>
            </w:tcBorders>
            <w:shd w:val="clear" w:color="000000" w:fill="FFFFFF"/>
            <w:vAlign w:val="center"/>
            <w:hideMark/>
          </w:tcPr>
          <w:p w14:paraId="59D0964B" w14:textId="77777777" w:rsidR="008B1502" w:rsidRPr="00476792" w:rsidRDefault="008B1502" w:rsidP="008B1502">
            <w:pPr>
              <w:spacing w:after="0" w:line="240" w:lineRule="auto"/>
              <w:jc w:val="center"/>
              <w:rPr>
                <w:rFonts w:ascii="Sylfaen" w:eastAsia="Times New Roman" w:hAnsi="Sylfaen" w:cs="Calibri"/>
                <w:color w:val="000000"/>
                <w:sz w:val="18"/>
                <w:szCs w:val="18"/>
              </w:rPr>
            </w:pPr>
            <w:r w:rsidRPr="00476792">
              <w:rPr>
                <w:rFonts w:ascii="Sylfaen" w:eastAsia="Times New Roman" w:hAnsi="Sylfaen" w:cs="Calibri"/>
                <w:color w:val="000000"/>
                <w:sz w:val="18"/>
                <w:szCs w:val="18"/>
              </w:rPr>
              <w:t>1</w:t>
            </w:r>
          </w:p>
        </w:tc>
        <w:tc>
          <w:tcPr>
            <w:tcW w:w="765" w:type="pct"/>
            <w:gridSpan w:val="2"/>
            <w:tcBorders>
              <w:top w:val="single" w:sz="4" w:space="0" w:color="auto"/>
              <w:left w:val="nil"/>
              <w:bottom w:val="single" w:sz="4" w:space="0" w:color="auto"/>
              <w:right w:val="single" w:sz="4" w:space="0" w:color="auto"/>
            </w:tcBorders>
            <w:shd w:val="clear" w:color="000000" w:fill="FFFFFF"/>
            <w:vAlign w:val="center"/>
            <w:hideMark/>
          </w:tcPr>
          <w:p w14:paraId="3222972F" w14:textId="77777777" w:rsidR="008B1502" w:rsidRPr="00476792" w:rsidRDefault="008B1502" w:rsidP="008B1502">
            <w:pPr>
              <w:spacing w:after="0" w:line="240" w:lineRule="auto"/>
              <w:rPr>
                <w:rFonts w:ascii="Sylfaen" w:eastAsia="Times New Roman" w:hAnsi="Sylfaen" w:cs="Calibri"/>
                <w:color w:val="000000"/>
                <w:sz w:val="18"/>
                <w:szCs w:val="18"/>
              </w:rPr>
            </w:pPr>
            <w:r w:rsidRPr="00476792">
              <w:rPr>
                <w:rFonts w:ascii="Sylfaen" w:eastAsia="Times New Roman" w:hAnsi="Sylfaen" w:cs="Calibri"/>
                <w:color w:val="000000"/>
                <w:sz w:val="18"/>
                <w:szCs w:val="18"/>
              </w:rPr>
              <w:t>გზების სიგრძე, რომლებზეც ჩატარდა სამუშაოები</w:t>
            </w:r>
          </w:p>
        </w:tc>
        <w:tc>
          <w:tcPr>
            <w:tcW w:w="726" w:type="pct"/>
            <w:tcBorders>
              <w:top w:val="nil"/>
              <w:left w:val="nil"/>
              <w:bottom w:val="single" w:sz="4" w:space="0" w:color="auto"/>
              <w:right w:val="single" w:sz="4" w:space="0" w:color="auto"/>
            </w:tcBorders>
            <w:shd w:val="clear" w:color="000000" w:fill="FFFFFF"/>
            <w:vAlign w:val="center"/>
            <w:hideMark/>
          </w:tcPr>
          <w:p w14:paraId="740EBB0A" w14:textId="4ED22693" w:rsidR="008B1502" w:rsidRPr="00FF3B1E" w:rsidRDefault="00CF7EB8" w:rsidP="0089682A">
            <w:pPr>
              <w:spacing w:after="0" w:line="240" w:lineRule="auto"/>
              <w:rPr>
                <w:rFonts w:ascii="Sylfaen" w:eastAsia="Times New Roman" w:hAnsi="Sylfaen" w:cs="Calibri"/>
                <w:color w:val="000000"/>
                <w:sz w:val="16"/>
                <w:szCs w:val="16"/>
                <w:highlight w:val="yellow"/>
              </w:rPr>
            </w:pPr>
            <w:r w:rsidRPr="00B91143">
              <w:rPr>
                <w:rFonts w:ascii="Sylfaen" w:eastAsia="Times New Roman" w:hAnsi="Sylfaen" w:cs="Calibri"/>
                <w:color w:val="000000" w:themeColor="text1"/>
                <w:sz w:val="16"/>
                <w:szCs w:val="16"/>
              </w:rPr>
              <w:t>202</w:t>
            </w:r>
            <w:r w:rsidR="0089682A">
              <w:rPr>
                <w:rFonts w:ascii="Sylfaen" w:eastAsia="Times New Roman" w:hAnsi="Sylfaen" w:cs="Calibri"/>
                <w:color w:val="000000" w:themeColor="text1"/>
                <w:sz w:val="16"/>
                <w:szCs w:val="16"/>
                <w:lang w:val="ka-GE"/>
              </w:rPr>
              <w:t>6</w:t>
            </w:r>
            <w:r w:rsidRPr="00B91143">
              <w:rPr>
                <w:rFonts w:ascii="Sylfaen" w:eastAsia="Times New Roman" w:hAnsi="Sylfaen" w:cs="Calibri"/>
                <w:color w:val="000000" w:themeColor="text1"/>
                <w:sz w:val="16"/>
                <w:szCs w:val="16"/>
              </w:rPr>
              <w:t xml:space="preserve"> წელს მიმდინარე შეკეთება ჩაუტარდა 40 500 კვ/მ გზას; მათ შორის ასფალტირებული გზა 36 700 კვ/მ; არასფალტირებული - </w:t>
            </w:r>
            <w:r>
              <w:rPr>
                <w:rFonts w:ascii="Sylfaen" w:eastAsia="Times New Roman" w:hAnsi="Sylfaen" w:cs="Calibri"/>
                <w:color w:val="000000" w:themeColor="text1"/>
                <w:sz w:val="16"/>
                <w:szCs w:val="16"/>
              </w:rPr>
              <w:t xml:space="preserve">     </w:t>
            </w:r>
            <w:r w:rsidRPr="00B91143">
              <w:rPr>
                <w:rFonts w:ascii="Sylfaen" w:eastAsia="Times New Roman" w:hAnsi="Sylfaen" w:cs="Calibri"/>
                <w:color w:val="000000" w:themeColor="text1"/>
                <w:sz w:val="16"/>
                <w:szCs w:val="16"/>
              </w:rPr>
              <w:t xml:space="preserve">   3 800 კვ/მ</w:t>
            </w:r>
            <w:r w:rsidR="00A231A1">
              <w:rPr>
                <w:rFonts w:ascii="Sylfaen" w:eastAsia="Times New Roman" w:hAnsi="Sylfaen" w:cs="Calibri"/>
                <w:color w:val="000000" w:themeColor="text1"/>
                <w:sz w:val="16"/>
                <w:szCs w:val="16"/>
              </w:rPr>
              <w:t xml:space="preserve"> </w:t>
            </w:r>
            <w:r w:rsidR="00A231A1" w:rsidRPr="00B91143">
              <w:rPr>
                <w:rFonts w:ascii="Sylfaen" w:eastAsia="Times New Roman" w:hAnsi="Sylfaen" w:cs="Calibri"/>
                <w:color w:val="000000" w:themeColor="text1"/>
                <w:sz w:val="16"/>
                <w:szCs w:val="16"/>
              </w:rPr>
              <w:t>2024 წელს კაპიტალური რეაბილიტაცია ჯამში ჩაუტარდა 21 000 გრძ/მ  გზას; მათ შორის ასფალტირებული გზა 12 400 გრძ/მ; არასფალტირებული გზა -      8 600 გრძ/მ</w:t>
            </w:r>
          </w:p>
        </w:tc>
        <w:tc>
          <w:tcPr>
            <w:tcW w:w="786" w:type="pct"/>
            <w:tcBorders>
              <w:top w:val="nil"/>
              <w:left w:val="nil"/>
              <w:bottom w:val="single" w:sz="4" w:space="0" w:color="auto"/>
              <w:right w:val="single" w:sz="4" w:space="0" w:color="auto"/>
            </w:tcBorders>
            <w:shd w:val="clear" w:color="000000" w:fill="FFFFFF"/>
            <w:vAlign w:val="center"/>
            <w:hideMark/>
          </w:tcPr>
          <w:p w14:paraId="742A6E15" w14:textId="01E24ADE" w:rsidR="008B1502" w:rsidRPr="005B42AF" w:rsidRDefault="008B1502" w:rsidP="000C0548">
            <w:pPr>
              <w:spacing w:after="0" w:line="240" w:lineRule="auto"/>
              <w:rPr>
                <w:rFonts w:ascii="Sylfaen" w:eastAsia="Times New Roman" w:hAnsi="Sylfaen" w:cs="Calibri"/>
                <w:sz w:val="16"/>
                <w:szCs w:val="16"/>
              </w:rPr>
            </w:pPr>
            <w:r w:rsidRPr="005B42AF">
              <w:rPr>
                <w:rFonts w:ascii="Sylfaen" w:hAnsi="Sylfaen" w:cs="Calibri"/>
                <w:sz w:val="16"/>
                <w:szCs w:val="16"/>
              </w:rPr>
              <w:t>202</w:t>
            </w:r>
            <w:r w:rsidR="0089682A">
              <w:rPr>
                <w:rFonts w:ascii="Sylfaen" w:hAnsi="Sylfaen" w:cs="Calibri"/>
                <w:sz w:val="16"/>
                <w:szCs w:val="16"/>
                <w:lang w:val="ka-GE"/>
              </w:rPr>
              <w:t>7</w:t>
            </w:r>
            <w:r w:rsidRPr="005B42AF">
              <w:rPr>
                <w:rFonts w:ascii="Sylfaen" w:hAnsi="Sylfaen" w:cs="Calibri"/>
                <w:sz w:val="16"/>
                <w:szCs w:val="16"/>
              </w:rPr>
              <w:t xml:space="preserve"> წელს ქვეპროგრამის ფარგლებში მიმდინარე შეკეთება ჩაუტარდება </w:t>
            </w:r>
            <w:r w:rsidR="000C0548">
              <w:rPr>
                <w:rFonts w:ascii="Sylfaen" w:hAnsi="Sylfaen" w:cs="Calibri"/>
                <w:sz w:val="16"/>
                <w:szCs w:val="16"/>
                <w:lang w:val="ka-GE"/>
              </w:rPr>
              <w:t>7</w:t>
            </w:r>
            <w:r w:rsidR="00B27FE3" w:rsidRPr="005B42AF">
              <w:rPr>
                <w:rFonts w:ascii="Sylfaen" w:hAnsi="Sylfaen" w:cs="Calibri"/>
                <w:sz w:val="16"/>
                <w:szCs w:val="16"/>
                <w:lang w:val="ka-GE"/>
              </w:rPr>
              <w:t>0</w:t>
            </w:r>
            <w:r w:rsidRPr="005B42AF">
              <w:rPr>
                <w:rFonts w:ascii="Sylfaen" w:hAnsi="Sylfaen" w:cs="Calibri"/>
                <w:sz w:val="16"/>
                <w:szCs w:val="16"/>
              </w:rPr>
              <w:t xml:space="preserve"> 000 კვ/მ გზას; მათ შორის ასფალტირებული გზა </w:t>
            </w:r>
            <w:r w:rsidR="000C0548">
              <w:rPr>
                <w:rFonts w:ascii="Sylfaen" w:hAnsi="Sylfaen" w:cs="Calibri"/>
                <w:sz w:val="16"/>
                <w:szCs w:val="16"/>
                <w:lang w:val="ka-GE"/>
              </w:rPr>
              <w:t>60</w:t>
            </w:r>
            <w:r w:rsidRPr="005B42AF">
              <w:rPr>
                <w:rFonts w:ascii="Sylfaen" w:hAnsi="Sylfaen" w:cs="Calibri"/>
                <w:sz w:val="16"/>
                <w:szCs w:val="16"/>
              </w:rPr>
              <w:t xml:space="preserve"> </w:t>
            </w:r>
            <w:r w:rsidR="000C0548">
              <w:rPr>
                <w:rFonts w:ascii="Sylfaen" w:hAnsi="Sylfaen" w:cs="Calibri"/>
                <w:sz w:val="16"/>
                <w:szCs w:val="16"/>
                <w:lang w:val="ka-GE"/>
              </w:rPr>
              <w:t>0</w:t>
            </w:r>
            <w:r w:rsidRPr="005B42AF">
              <w:rPr>
                <w:rFonts w:ascii="Sylfaen" w:hAnsi="Sylfaen" w:cs="Calibri"/>
                <w:sz w:val="16"/>
                <w:szCs w:val="16"/>
              </w:rPr>
              <w:t>00 კვ/მ; არაასფალტირებული-</w:t>
            </w:r>
            <w:r w:rsidR="005B42AF" w:rsidRPr="005B42AF">
              <w:rPr>
                <w:rFonts w:ascii="Sylfaen" w:hAnsi="Sylfaen" w:cs="Calibri"/>
                <w:sz w:val="16"/>
                <w:szCs w:val="16"/>
              </w:rPr>
              <w:t xml:space="preserve">    </w:t>
            </w:r>
            <w:r w:rsidR="000C0548">
              <w:rPr>
                <w:rFonts w:ascii="Sylfaen" w:hAnsi="Sylfaen" w:cs="Calibri"/>
                <w:sz w:val="16"/>
                <w:szCs w:val="16"/>
                <w:lang w:val="ka-GE"/>
              </w:rPr>
              <w:t>10</w:t>
            </w:r>
            <w:r w:rsidR="005B42AF" w:rsidRPr="005B42AF">
              <w:rPr>
                <w:rFonts w:ascii="Sylfaen" w:hAnsi="Sylfaen" w:cs="Calibri"/>
                <w:sz w:val="16"/>
                <w:szCs w:val="16"/>
              </w:rPr>
              <w:t xml:space="preserve"> </w:t>
            </w:r>
            <w:r w:rsidR="000C0548">
              <w:rPr>
                <w:rFonts w:ascii="Sylfaen" w:hAnsi="Sylfaen" w:cs="Calibri"/>
                <w:sz w:val="16"/>
                <w:szCs w:val="16"/>
                <w:lang w:val="ka-GE"/>
              </w:rPr>
              <w:t>0</w:t>
            </w:r>
            <w:r w:rsidRPr="005B42AF">
              <w:rPr>
                <w:rFonts w:ascii="Sylfaen" w:hAnsi="Sylfaen" w:cs="Calibri"/>
                <w:sz w:val="16"/>
                <w:szCs w:val="16"/>
              </w:rPr>
              <w:t>00 კვ/მ</w:t>
            </w:r>
          </w:p>
        </w:tc>
        <w:tc>
          <w:tcPr>
            <w:tcW w:w="1016" w:type="pct"/>
            <w:gridSpan w:val="2"/>
            <w:tcBorders>
              <w:top w:val="single" w:sz="4" w:space="0" w:color="auto"/>
              <w:left w:val="nil"/>
              <w:bottom w:val="single" w:sz="4" w:space="0" w:color="auto"/>
              <w:right w:val="single" w:sz="4" w:space="0" w:color="000000"/>
            </w:tcBorders>
            <w:shd w:val="clear" w:color="000000" w:fill="FFFFFF"/>
            <w:vAlign w:val="center"/>
            <w:hideMark/>
          </w:tcPr>
          <w:p w14:paraId="1ACE1AC9" w14:textId="413B0BB5" w:rsidR="008B1502" w:rsidRPr="00476792" w:rsidRDefault="008B1502" w:rsidP="008B1502">
            <w:pPr>
              <w:spacing w:after="0" w:line="240" w:lineRule="auto"/>
              <w:jc w:val="center"/>
              <w:rPr>
                <w:rFonts w:ascii="Sylfaen" w:eastAsia="Times New Roman" w:hAnsi="Sylfaen" w:cs="Calibri"/>
                <w:color w:val="000000"/>
                <w:sz w:val="16"/>
                <w:szCs w:val="16"/>
              </w:rPr>
            </w:pPr>
            <w:r w:rsidRPr="008454E9">
              <w:rPr>
                <w:rFonts w:ascii="Sylfaen" w:hAnsi="Sylfaen" w:cs="Calibri"/>
                <w:sz w:val="16"/>
                <w:szCs w:val="16"/>
              </w:rPr>
              <w:t>10% -  მიზნობრივი მაჩვენებელი შესაძლებელია გაიზარდოს ჩატარებული ტენდერის ეკონომიებისა და სხვა ფინანსური რესურსების მობილიზების ხარჯზე; ასევე მიზნობრივ მაჩვენებელზე შესაძლებელია გავლენა იქონიოს ისეთმა გარე პირობებმა როგორიცაა ამინდები, კონტრაქტორის შეუსრულებელი ვალდებულებები და სხვა</w:t>
            </w:r>
          </w:p>
        </w:tc>
        <w:tc>
          <w:tcPr>
            <w:tcW w:w="463" w:type="pct"/>
            <w:tcBorders>
              <w:top w:val="nil"/>
              <w:left w:val="nil"/>
              <w:bottom w:val="single" w:sz="4" w:space="0" w:color="auto"/>
              <w:right w:val="single" w:sz="4" w:space="0" w:color="auto"/>
            </w:tcBorders>
            <w:shd w:val="clear" w:color="000000" w:fill="FFFFFF"/>
            <w:vAlign w:val="center"/>
            <w:hideMark/>
          </w:tcPr>
          <w:p w14:paraId="6FE64DEF" w14:textId="62A712B7" w:rsidR="008B1502" w:rsidRPr="00476792" w:rsidRDefault="008B1502" w:rsidP="008B1502">
            <w:pPr>
              <w:spacing w:after="0" w:line="240" w:lineRule="auto"/>
              <w:rPr>
                <w:rFonts w:ascii="Sylfaen" w:eastAsia="Times New Roman" w:hAnsi="Sylfaen" w:cs="Calibri"/>
                <w:sz w:val="16"/>
                <w:szCs w:val="16"/>
              </w:rPr>
            </w:pPr>
            <w:r w:rsidRPr="008454E9">
              <w:rPr>
                <w:rFonts w:ascii="Sylfaen" w:hAnsi="Sylfaen" w:cs="Calibri"/>
                <w:sz w:val="16"/>
                <w:szCs w:val="16"/>
              </w:rPr>
              <w:t>არანაკლებ საბაზისო მაჩვენებლი</w:t>
            </w:r>
          </w:p>
        </w:tc>
        <w:tc>
          <w:tcPr>
            <w:tcW w:w="466" w:type="pct"/>
            <w:tcBorders>
              <w:top w:val="nil"/>
              <w:left w:val="nil"/>
              <w:bottom w:val="single" w:sz="4" w:space="0" w:color="auto"/>
              <w:right w:val="single" w:sz="4" w:space="0" w:color="auto"/>
            </w:tcBorders>
            <w:shd w:val="clear" w:color="000000" w:fill="FFFFFF"/>
            <w:vAlign w:val="center"/>
            <w:hideMark/>
          </w:tcPr>
          <w:p w14:paraId="7148BD83" w14:textId="574CC638" w:rsidR="008B1502" w:rsidRPr="00476792" w:rsidRDefault="008B1502" w:rsidP="008B1502">
            <w:pPr>
              <w:spacing w:after="0" w:line="240" w:lineRule="auto"/>
              <w:rPr>
                <w:rFonts w:ascii="Sylfaen" w:eastAsia="Times New Roman" w:hAnsi="Sylfaen" w:cs="Calibri"/>
                <w:sz w:val="16"/>
                <w:szCs w:val="16"/>
              </w:rPr>
            </w:pPr>
            <w:r w:rsidRPr="008454E9">
              <w:rPr>
                <w:rFonts w:ascii="Sylfaen" w:hAnsi="Sylfaen" w:cs="Calibri"/>
                <w:sz w:val="16"/>
                <w:szCs w:val="16"/>
              </w:rPr>
              <w:t>არანაკლებ საბაზისო მაჩვენებლი</w:t>
            </w:r>
          </w:p>
        </w:tc>
        <w:tc>
          <w:tcPr>
            <w:tcW w:w="514" w:type="pct"/>
            <w:tcBorders>
              <w:top w:val="nil"/>
              <w:left w:val="nil"/>
              <w:bottom w:val="single" w:sz="4" w:space="0" w:color="auto"/>
              <w:right w:val="single" w:sz="4" w:space="0" w:color="auto"/>
            </w:tcBorders>
            <w:shd w:val="clear" w:color="000000" w:fill="FFFFFF"/>
            <w:vAlign w:val="center"/>
            <w:hideMark/>
          </w:tcPr>
          <w:p w14:paraId="0E9B35D1" w14:textId="1EDD4EC4" w:rsidR="008B1502" w:rsidRPr="00476792" w:rsidRDefault="008B1502" w:rsidP="008B1502">
            <w:pPr>
              <w:spacing w:after="0" w:line="240" w:lineRule="auto"/>
              <w:rPr>
                <w:rFonts w:ascii="Sylfaen" w:eastAsia="Times New Roman" w:hAnsi="Sylfaen" w:cs="Calibri"/>
                <w:sz w:val="16"/>
                <w:szCs w:val="16"/>
              </w:rPr>
            </w:pPr>
            <w:r w:rsidRPr="008454E9">
              <w:rPr>
                <w:rFonts w:ascii="Sylfaen" w:hAnsi="Sylfaen" w:cs="Calibri"/>
                <w:sz w:val="16"/>
                <w:szCs w:val="16"/>
              </w:rPr>
              <w:t>არანაკლებ საბაზისო მაჩვენებლი</w:t>
            </w:r>
          </w:p>
        </w:tc>
      </w:tr>
      <w:tr w:rsidR="008B1502" w:rsidRPr="00476792" w14:paraId="70EAF818" w14:textId="77777777" w:rsidTr="00DF7672">
        <w:trPr>
          <w:trHeight w:val="1351"/>
        </w:trPr>
        <w:tc>
          <w:tcPr>
            <w:tcW w:w="264" w:type="pct"/>
            <w:tcBorders>
              <w:top w:val="nil"/>
              <w:left w:val="single" w:sz="4" w:space="0" w:color="auto"/>
              <w:bottom w:val="single" w:sz="4" w:space="0" w:color="auto"/>
              <w:right w:val="single" w:sz="4" w:space="0" w:color="auto"/>
            </w:tcBorders>
            <w:shd w:val="clear" w:color="000000" w:fill="FFFFFF"/>
            <w:vAlign w:val="center"/>
            <w:hideMark/>
          </w:tcPr>
          <w:p w14:paraId="1B6E33C0" w14:textId="77777777" w:rsidR="008B1502" w:rsidRPr="00476792" w:rsidRDefault="008B1502" w:rsidP="008B1502">
            <w:pPr>
              <w:spacing w:after="0" w:line="240" w:lineRule="auto"/>
              <w:jc w:val="center"/>
              <w:rPr>
                <w:rFonts w:ascii="Sylfaen" w:eastAsia="Times New Roman" w:hAnsi="Sylfaen" w:cs="Calibri"/>
                <w:color w:val="000000"/>
                <w:sz w:val="18"/>
                <w:szCs w:val="18"/>
              </w:rPr>
            </w:pPr>
            <w:r w:rsidRPr="00476792">
              <w:rPr>
                <w:rFonts w:ascii="Sylfaen" w:eastAsia="Times New Roman" w:hAnsi="Sylfaen" w:cs="Calibri"/>
                <w:color w:val="000000"/>
                <w:sz w:val="18"/>
                <w:szCs w:val="18"/>
              </w:rPr>
              <w:lastRenderedPageBreak/>
              <w:t>2</w:t>
            </w:r>
          </w:p>
        </w:tc>
        <w:tc>
          <w:tcPr>
            <w:tcW w:w="765" w:type="pct"/>
            <w:gridSpan w:val="2"/>
            <w:tcBorders>
              <w:top w:val="single" w:sz="4" w:space="0" w:color="auto"/>
              <w:left w:val="nil"/>
              <w:bottom w:val="single" w:sz="4" w:space="0" w:color="auto"/>
              <w:right w:val="single" w:sz="4" w:space="0" w:color="auto"/>
            </w:tcBorders>
            <w:shd w:val="clear" w:color="000000" w:fill="FFFFFF"/>
            <w:vAlign w:val="center"/>
            <w:hideMark/>
          </w:tcPr>
          <w:p w14:paraId="6DC3FAD4" w14:textId="77777777" w:rsidR="008B1502" w:rsidRPr="00476792" w:rsidRDefault="008B1502" w:rsidP="008B1502">
            <w:pPr>
              <w:spacing w:after="0" w:line="240" w:lineRule="auto"/>
              <w:rPr>
                <w:rFonts w:ascii="Sylfaen" w:eastAsia="Times New Roman" w:hAnsi="Sylfaen" w:cs="Calibri"/>
                <w:color w:val="000000"/>
                <w:sz w:val="18"/>
                <w:szCs w:val="18"/>
              </w:rPr>
            </w:pPr>
            <w:r w:rsidRPr="00476792">
              <w:rPr>
                <w:rFonts w:ascii="Sylfaen" w:eastAsia="Times New Roman" w:hAnsi="Sylfaen" w:cs="Calibri"/>
                <w:color w:val="000000"/>
                <w:sz w:val="18"/>
                <w:szCs w:val="18"/>
              </w:rPr>
              <w:t>შეკეთებული გზებით მოსარგებლე ბენეფიციართა რაოდენობა</w:t>
            </w:r>
          </w:p>
        </w:tc>
        <w:tc>
          <w:tcPr>
            <w:tcW w:w="726" w:type="pct"/>
            <w:tcBorders>
              <w:top w:val="nil"/>
              <w:left w:val="nil"/>
              <w:bottom w:val="single" w:sz="4" w:space="0" w:color="auto"/>
              <w:right w:val="single" w:sz="4" w:space="0" w:color="auto"/>
            </w:tcBorders>
            <w:shd w:val="clear" w:color="000000" w:fill="FFFFFF"/>
            <w:vAlign w:val="center"/>
            <w:hideMark/>
          </w:tcPr>
          <w:p w14:paraId="127A8C0F" w14:textId="42843C8D" w:rsidR="008B1502" w:rsidRPr="00FF3B1E" w:rsidRDefault="00CF7EB8" w:rsidP="0089682A">
            <w:pPr>
              <w:spacing w:after="0" w:line="240" w:lineRule="auto"/>
              <w:rPr>
                <w:rFonts w:ascii="Sylfaen" w:eastAsia="Times New Roman" w:hAnsi="Sylfaen" w:cs="Calibri"/>
                <w:color w:val="000000"/>
                <w:sz w:val="16"/>
                <w:szCs w:val="16"/>
                <w:highlight w:val="yellow"/>
              </w:rPr>
            </w:pPr>
            <w:r w:rsidRPr="00B91143">
              <w:rPr>
                <w:rFonts w:ascii="Sylfaen" w:eastAsia="Times New Roman" w:hAnsi="Sylfaen" w:cs="Calibri"/>
                <w:color w:val="000000" w:themeColor="text1"/>
                <w:sz w:val="16"/>
                <w:szCs w:val="16"/>
              </w:rPr>
              <w:t>202</w:t>
            </w:r>
            <w:r w:rsidR="0089682A">
              <w:rPr>
                <w:rFonts w:ascii="Sylfaen" w:eastAsia="Times New Roman" w:hAnsi="Sylfaen" w:cs="Calibri"/>
                <w:color w:val="000000" w:themeColor="text1"/>
                <w:sz w:val="16"/>
                <w:szCs w:val="16"/>
                <w:lang w:val="ka-GE"/>
              </w:rPr>
              <w:t>6</w:t>
            </w:r>
            <w:r w:rsidRPr="00B91143">
              <w:rPr>
                <w:rFonts w:ascii="Sylfaen" w:eastAsia="Times New Roman" w:hAnsi="Sylfaen" w:cs="Calibri"/>
                <w:color w:val="000000" w:themeColor="text1"/>
                <w:sz w:val="16"/>
                <w:szCs w:val="16"/>
              </w:rPr>
              <w:t xml:space="preserve"> წელს ფარგლებში განახლებული გზებით სარგებლებლობს დაახლოებით 8 000  პირდაპირი და 15 200 არაპირდაპირი ბენეფიციარი.</w:t>
            </w:r>
          </w:p>
        </w:tc>
        <w:tc>
          <w:tcPr>
            <w:tcW w:w="786" w:type="pct"/>
            <w:tcBorders>
              <w:top w:val="nil"/>
              <w:left w:val="nil"/>
              <w:bottom w:val="single" w:sz="4" w:space="0" w:color="auto"/>
              <w:right w:val="single" w:sz="4" w:space="0" w:color="auto"/>
            </w:tcBorders>
            <w:shd w:val="clear" w:color="000000" w:fill="FFFFFF"/>
            <w:vAlign w:val="center"/>
            <w:hideMark/>
          </w:tcPr>
          <w:p w14:paraId="025BC470" w14:textId="3DC22B26" w:rsidR="008B1502" w:rsidRPr="005B42AF" w:rsidRDefault="008B1502" w:rsidP="0089682A">
            <w:pPr>
              <w:spacing w:after="0" w:line="240" w:lineRule="auto"/>
              <w:rPr>
                <w:rFonts w:ascii="Sylfaen" w:eastAsia="Times New Roman" w:hAnsi="Sylfaen" w:cs="Calibri"/>
                <w:sz w:val="16"/>
                <w:szCs w:val="16"/>
              </w:rPr>
            </w:pPr>
            <w:r w:rsidRPr="005B42AF">
              <w:rPr>
                <w:rFonts w:ascii="Sylfaen" w:hAnsi="Sylfaen" w:cs="Calibri"/>
                <w:sz w:val="16"/>
                <w:szCs w:val="16"/>
              </w:rPr>
              <w:t>202</w:t>
            </w:r>
            <w:r w:rsidR="0089682A">
              <w:rPr>
                <w:rFonts w:ascii="Sylfaen" w:hAnsi="Sylfaen" w:cs="Calibri"/>
                <w:sz w:val="16"/>
                <w:szCs w:val="16"/>
                <w:lang w:val="ka-GE"/>
              </w:rPr>
              <w:t>7</w:t>
            </w:r>
            <w:r w:rsidRPr="005B42AF">
              <w:rPr>
                <w:rFonts w:ascii="Sylfaen" w:hAnsi="Sylfaen" w:cs="Calibri"/>
                <w:sz w:val="16"/>
                <w:szCs w:val="16"/>
              </w:rPr>
              <w:t xml:space="preserve"> წელს ქვეპროგრამის ფარგლებში განახლებული გზებით ისარგებლებს დაახლოები </w:t>
            </w:r>
            <w:r w:rsidR="005B42AF" w:rsidRPr="005B42AF">
              <w:rPr>
                <w:rFonts w:ascii="Sylfaen" w:hAnsi="Sylfaen" w:cs="Calibri"/>
                <w:sz w:val="16"/>
                <w:szCs w:val="16"/>
              </w:rPr>
              <w:t>9</w:t>
            </w:r>
            <w:r w:rsidRPr="005B42AF">
              <w:rPr>
                <w:rFonts w:ascii="Sylfaen" w:hAnsi="Sylfaen" w:cs="Calibri"/>
                <w:sz w:val="16"/>
                <w:szCs w:val="16"/>
              </w:rPr>
              <w:t xml:space="preserve"> 000 პირდაპირი და 1</w:t>
            </w:r>
            <w:r w:rsidR="005B42AF" w:rsidRPr="005B42AF">
              <w:rPr>
                <w:rFonts w:ascii="Sylfaen" w:hAnsi="Sylfaen" w:cs="Calibri"/>
                <w:sz w:val="16"/>
                <w:szCs w:val="16"/>
              </w:rPr>
              <w:t>5</w:t>
            </w:r>
            <w:r w:rsidRPr="005B42AF">
              <w:rPr>
                <w:rFonts w:ascii="Sylfaen" w:hAnsi="Sylfaen" w:cs="Calibri"/>
                <w:sz w:val="16"/>
                <w:szCs w:val="16"/>
              </w:rPr>
              <w:t xml:space="preserve"> 000 არაპირდაპირი ბენეფიციარი.</w:t>
            </w:r>
          </w:p>
        </w:tc>
        <w:tc>
          <w:tcPr>
            <w:tcW w:w="1016" w:type="pct"/>
            <w:gridSpan w:val="2"/>
            <w:tcBorders>
              <w:top w:val="single" w:sz="4" w:space="0" w:color="auto"/>
              <w:left w:val="nil"/>
              <w:bottom w:val="single" w:sz="4" w:space="0" w:color="auto"/>
              <w:right w:val="single" w:sz="4" w:space="0" w:color="000000"/>
            </w:tcBorders>
            <w:shd w:val="clear" w:color="000000" w:fill="FFFFFF"/>
            <w:vAlign w:val="center"/>
            <w:hideMark/>
          </w:tcPr>
          <w:p w14:paraId="158BBDE1" w14:textId="2BD414E5" w:rsidR="008B1502" w:rsidRPr="00476792" w:rsidRDefault="008B1502" w:rsidP="008B1502">
            <w:pPr>
              <w:spacing w:after="0" w:line="240" w:lineRule="auto"/>
              <w:jc w:val="center"/>
              <w:rPr>
                <w:rFonts w:ascii="Sylfaen" w:eastAsia="Times New Roman" w:hAnsi="Sylfaen" w:cs="Calibri"/>
                <w:color w:val="000000"/>
                <w:sz w:val="16"/>
                <w:szCs w:val="16"/>
              </w:rPr>
            </w:pPr>
            <w:r w:rsidRPr="008454E9">
              <w:rPr>
                <w:rFonts w:ascii="Sylfaen" w:hAnsi="Sylfaen" w:cs="Calibri"/>
                <w:color w:val="000000"/>
                <w:sz w:val="16"/>
                <w:szCs w:val="16"/>
              </w:rPr>
              <w:t>10% -  მიზნობრივი მაჩვენებელი შესაძლებელია შეიცვალოს შეკეთებული გზების რაოდენობის შესაბამისად</w:t>
            </w:r>
          </w:p>
        </w:tc>
        <w:tc>
          <w:tcPr>
            <w:tcW w:w="463" w:type="pct"/>
            <w:tcBorders>
              <w:top w:val="nil"/>
              <w:left w:val="nil"/>
              <w:bottom w:val="single" w:sz="4" w:space="0" w:color="auto"/>
              <w:right w:val="single" w:sz="4" w:space="0" w:color="auto"/>
            </w:tcBorders>
            <w:shd w:val="clear" w:color="000000" w:fill="FFFFFF"/>
            <w:vAlign w:val="center"/>
            <w:hideMark/>
          </w:tcPr>
          <w:p w14:paraId="2D001544" w14:textId="321C42DB" w:rsidR="008B1502" w:rsidRPr="00476792" w:rsidRDefault="008B1502" w:rsidP="008B1502">
            <w:pPr>
              <w:spacing w:after="0" w:line="240" w:lineRule="auto"/>
              <w:jc w:val="center"/>
              <w:rPr>
                <w:rFonts w:ascii="Sylfaen" w:eastAsia="Times New Roman" w:hAnsi="Sylfaen" w:cs="Calibri"/>
                <w:color w:val="000000"/>
                <w:sz w:val="16"/>
                <w:szCs w:val="16"/>
              </w:rPr>
            </w:pPr>
            <w:r w:rsidRPr="008454E9">
              <w:rPr>
                <w:rFonts w:ascii="Sylfaen" w:hAnsi="Sylfaen" w:cs="Calibri"/>
                <w:sz w:val="16"/>
                <w:szCs w:val="16"/>
              </w:rPr>
              <w:t>არანაკლებ საბაზისო მაჩვენებლი</w:t>
            </w:r>
          </w:p>
        </w:tc>
        <w:tc>
          <w:tcPr>
            <w:tcW w:w="466" w:type="pct"/>
            <w:tcBorders>
              <w:top w:val="nil"/>
              <w:left w:val="nil"/>
              <w:bottom w:val="single" w:sz="4" w:space="0" w:color="auto"/>
              <w:right w:val="single" w:sz="4" w:space="0" w:color="auto"/>
            </w:tcBorders>
            <w:shd w:val="clear" w:color="000000" w:fill="FFFFFF"/>
            <w:vAlign w:val="center"/>
            <w:hideMark/>
          </w:tcPr>
          <w:p w14:paraId="773CA8D7" w14:textId="2266E5C7" w:rsidR="008B1502" w:rsidRPr="00476792" w:rsidRDefault="008B1502" w:rsidP="008B1502">
            <w:pPr>
              <w:spacing w:after="0" w:line="240" w:lineRule="auto"/>
              <w:jc w:val="center"/>
              <w:rPr>
                <w:rFonts w:ascii="Sylfaen" w:eastAsia="Times New Roman" w:hAnsi="Sylfaen" w:cs="Calibri"/>
                <w:color w:val="000000"/>
                <w:sz w:val="16"/>
                <w:szCs w:val="16"/>
              </w:rPr>
            </w:pPr>
            <w:r w:rsidRPr="008454E9">
              <w:rPr>
                <w:rFonts w:ascii="Sylfaen" w:hAnsi="Sylfaen" w:cs="Calibri"/>
                <w:sz w:val="16"/>
                <w:szCs w:val="16"/>
              </w:rPr>
              <w:t>არანაკლებ საბაზისო მაჩვენებლი</w:t>
            </w:r>
          </w:p>
        </w:tc>
        <w:tc>
          <w:tcPr>
            <w:tcW w:w="514" w:type="pct"/>
            <w:tcBorders>
              <w:top w:val="nil"/>
              <w:left w:val="nil"/>
              <w:bottom w:val="single" w:sz="4" w:space="0" w:color="auto"/>
              <w:right w:val="single" w:sz="4" w:space="0" w:color="auto"/>
            </w:tcBorders>
            <w:shd w:val="clear" w:color="000000" w:fill="FFFFFF"/>
            <w:vAlign w:val="center"/>
            <w:hideMark/>
          </w:tcPr>
          <w:p w14:paraId="6D2649D2" w14:textId="0C8FBD8E" w:rsidR="008B1502" w:rsidRPr="00476792" w:rsidRDefault="008B1502" w:rsidP="008B1502">
            <w:pPr>
              <w:spacing w:after="0" w:line="240" w:lineRule="auto"/>
              <w:jc w:val="center"/>
              <w:rPr>
                <w:rFonts w:ascii="Sylfaen" w:eastAsia="Times New Roman" w:hAnsi="Sylfaen" w:cs="Calibri"/>
                <w:color w:val="000000"/>
                <w:sz w:val="16"/>
                <w:szCs w:val="16"/>
              </w:rPr>
            </w:pPr>
            <w:r w:rsidRPr="008454E9">
              <w:rPr>
                <w:rFonts w:ascii="Sylfaen" w:hAnsi="Sylfaen" w:cs="Calibri"/>
                <w:sz w:val="16"/>
                <w:szCs w:val="16"/>
              </w:rPr>
              <w:t>არანაკლებ საბაზისო მაჩვენებლი</w:t>
            </w:r>
          </w:p>
        </w:tc>
      </w:tr>
    </w:tbl>
    <w:p w14:paraId="01377886" w14:textId="7198BD38" w:rsidR="00476792" w:rsidRDefault="00476792" w:rsidP="000E7AD3">
      <w:pPr>
        <w:pStyle w:val="ListParagraph"/>
        <w:spacing w:after="0" w:line="240" w:lineRule="auto"/>
        <w:ind w:left="0" w:firstLine="630"/>
        <w:jc w:val="both"/>
        <w:rPr>
          <w:rFonts w:ascii="Sylfaen" w:hAnsi="Sylfaen"/>
          <w:sz w:val="24"/>
          <w:szCs w:val="24"/>
          <w:lang w:val="ka-GE"/>
        </w:rPr>
      </w:pPr>
    </w:p>
    <w:p w14:paraId="0BA006BB" w14:textId="1F062128" w:rsidR="007A2F40" w:rsidRDefault="007A2F40" w:rsidP="000E7AD3">
      <w:pPr>
        <w:pStyle w:val="ListParagraph"/>
        <w:spacing w:after="0" w:line="240" w:lineRule="auto"/>
        <w:ind w:left="0" w:firstLine="630"/>
        <w:jc w:val="both"/>
        <w:rPr>
          <w:rFonts w:ascii="Sylfaen" w:hAnsi="Sylfaen"/>
          <w:sz w:val="24"/>
          <w:szCs w:val="24"/>
          <w:lang w:val="ka-GE"/>
        </w:rPr>
      </w:pPr>
    </w:p>
    <w:p w14:paraId="209CB16D" w14:textId="16E8D9DF" w:rsidR="00D3390C" w:rsidRPr="00D3390C" w:rsidRDefault="00182F21" w:rsidP="00D3390C">
      <w:pPr>
        <w:spacing w:after="0" w:line="240" w:lineRule="auto"/>
        <w:rPr>
          <w:rFonts w:ascii="Calibri" w:eastAsia="Times New Roman" w:hAnsi="Calibri" w:cs="Times New Roman"/>
          <w:sz w:val="20"/>
          <w:szCs w:val="20"/>
          <w:lang w:val="ka-GE" w:eastAsia="ru-RU"/>
        </w:rPr>
      </w:pPr>
      <w:r>
        <w:rPr>
          <w:rFonts w:ascii="Sylfaen" w:eastAsia="Times New Roman" w:hAnsi="Sylfaen" w:cs="Calibri"/>
          <w:b/>
          <w:bCs/>
          <w:color w:val="000000"/>
          <w:sz w:val="20"/>
          <w:szCs w:val="20"/>
          <w:lang w:val="ka-GE"/>
        </w:rPr>
        <w:t xml:space="preserve">ახალი </w:t>
      </w:r>
      <w:r w:rsidR="00D3390C" w:rsidRPr="00D3390C">
        <w:rPr>
          <w:rFonts w:ascii="Sylfaen" w:eastAsia="Times New Roman" w:hAnsi="Sylfaen" w:cs="Calibri"/>
          <w:b/>
          <w:bCs/>
          <w:color w:val="000000"/>
          <w:sz w:val="20"/>
          <w:szCs w:val="20"/>
        </w:rPr>
        <w:t xml:space="preserve">გზების </w:t>
      </w:r>
      <w:r>
        <w:rPr>
          <w:rFonts w:ascii="Sylfaen" w:eastAsia="Times New Roman" w:hAnsi="Sylfaen" w:cs="Calibri"/>
          <w:b/>
          <w:bCs/>
          <w:color w:val="000000"/>
          <w:sz w:val="20"/>
          <w:szCs w:val="20"/>
          <w:lang w:val="ka-GE"/>
        </w:rPr>
        <w:t>მშენებლობის</w:t>
      </w:r>
      <w:r w:rsidR="00D3390C" w:rsidRPr="00D3390C">
        <w:rPr>
          <w:rFonts w:ascii="Sylfaen" w:eastAsia="Times New Roman" w:hAnsi="Sylfaen" w:cs="Calibri"/>
          <w:b/>
          <w:bCs/>
          <w:color w:val="000000"/>
          <w:sz w:val="20"/>
          <w:szCs w:val="20"/>
          <w:lang w:val="ka-GE"/>
        </w:rPr>
        <w:t xml:space="preserve"> პროგრამის 202</w:t>
      </w:r>
      <w:r w:rsidR="0089682A">
        <w:rPr>
          <w:rFonts w:ascii="Sylfaen" w:eastAsia="Times New Roman" w:hAnsi="Sylfaen" w:cs="Calibri"/>
          <w:b/>
          <w:bCs/>
          <w:color w:val="000000"/>
          <w:sz w:val="20"/>
          <w:szCs w:val="20"/>
          <w:lang w:val="ka-GE"/>
        </w:rPr>
        <w:t>7</w:t>
      </w:r>
      <w:r w:rsidR="00D3390C" w:rsidRPr="00D3390C">
        <w:rPr>
          <w:rFonts w:ascii="Sylfaen" w:eastAsia="Times New Roman" w:hAnsi="Sylfaen" w:cs="Calibri"/>
          <w:b/>
          <w:bCs/>
          <w:color w:val="000000"/>
          <w:sz w:val="20"/>
          <w:szCs w:val="20"/>
          <w:lang w:val="ka-GE"/>
        </w:rPr>
        <w:t xml:space="preserve"> წლის ბიუჯეტის წინასწარი გათვლები (ხარჯთაღრიცხვა)</w:t>
      </w:r>
    </w:p>
    <w:p w14:paraId="364F5C12" w14:textId="77777777" w:rsidR="00D3390C" w:rsidRPr="00D3390C" w:rsidRDefault="00D3390C" w:rsidP="00D3390C">
      <w:pPr>
        <w:spacing w:after="0" w:line="240" w:lineRule="auto"/>
        <w:rPr>
          <w:rFonts w:ascii="Calibri" w:eastAsia="Times New Roman" w:hAnsi="Calibri" w:cs="Times New Roman"/>
          <w:sz w:val="16"/>
          <w:szCs w:val="16"/>
          <w:lang w:val="ka-GE" w:eastAsia="ru-RU"/>
        </w:rPr>
      </w:pPr>
    </w:p>
    <w:p w14:paraId="1D8BDE3B" w14:textId="77777777" w:rsidR="00D3390C" w:rsidRPr="00D3390C" w:rsidRDefault="00D3390C" w:rsidP="00D3390C">
      <w:pPr>
        <w:spacing w:after="0" w:line="240" w:lineRule="auto"/>
        <w:rPr>
          <w:rFonts w:ascii="Calibri" w:eastAsia="Times New Roman" w:hAnsi="Calibri" w:cs="Times New Roman"/>
          <w:sz w:val="16"/>
          <w:szCs w:val="16"/>
          <w:lang w:val="ka-GE" w:eastAsia="ru-RU"/>
        </w:rPr>
      </w:pPr>
    </w:p>
    <w:tbl>
      <w:tblPr>
        <w:tblW w:w="4805" w:type="pct"/>
        <w:tblLook w:val="04A0" w:firstRow="1" w:lastRow="0" w:firstColumn="1" w:lastColumn="0" w:noHBand="0" w:noVBand="1"/>
      </w:tblPr>
      <w:tblGrid>
        <w:gridCol w:w="8391"/>
        <w:gridCol w:w="2095"/>
        <w:gridCol w:w="2399"/>
        <w:gridCol w:w="1851"/>
      </w:tblGrid>
      <w:tr w:rsidR="00D3390C" w:rsidRPr="00D3390C" w14:paraId="41DCEC75" w14:textId="77777777" w:rsidTr="00944B51">
        <w:trPr>
          <w:trHeight w:val="555"/>
          <w:tblHeader/>
        </w:trPr>
        <w:tc>
          <w:tcPr>
            <w:tcW w:w="28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9400C" w14:textId="77777777" w:rsidR="00D3390C" w:rsidRPr="00D3390C" w:rsidRDefault="00D3390C" w:rsidP="00D3390C">
            <w:pPr>
              <w:spacing w:after="0" w:line="240" w:lineRule="auto"/>
              <w:jc w:val="center"/>
              <w:rPr>
                <w:rFonts w:ascii="Sylfaen" w:eastAsia="Times New Roman" w:hAnsi="Sylfaen" w:cs="Calibri"/>
                <w:b/>
                <w:bCs/>
                <w:color w:val="000000"/>
                <w:sz w:val="16"/>
                <w:szCs w:val="16"/>
                <w:lang w:val="ru-RU" w:eastAsia="ru-RU"/>
              </w:rPr>
            </w:pPr>
            <w:r w:rsidRPr="00D3390C">
              <w:rPr>
                <w:rFonts w:ascii="Sylfaen" w:eastAsia="Times New Roman" w:hAnsi="Sylfaen" w:cs="Calibri"/>
                <w:b/>
                <w:bCs/>
                <w:color w:val="000000"/>
                <w:sz w:val="16"/>
                <w:szCs w:val="16"/>
                <w:lang w:val="ru-RU" w:eastAsia="ru-RU"/>
              </w:rPr>
              <w:t>დასახელება</w:t>
            </w:r>
          </w:p>
        </w:tc>
        <w:tc>
          <w:tcPr>
            <w:tcW w:w="711" w:type="pct"/>
            <w:tcBorders>
              <w:top w:val="single" w:sz="4" w:space="0" w:color="auto"/>
              <w:left w:val="nil"/>
              <w:bottom w:val="single" w:sz="4" w:space="0" w:color="auto"/>
              <w:right w:val="single" w:sz="4" w:space="0" w:color="auto"/>
            </w:tcBorders>
            <w:shd w:val="clear" w:color="auto" w:fill="auto"/>
            <w:vAlign w:val="center"/>
            <w:hideMark/>
          </w:tcPr>
          <w:p w14:paraId="3E7AD231" w14:textId="77777777" w:rsidR="00D3390C" w:rsidRPr="00D3390C" w:rsidRDefault="00D3390C" w:rsidP="00D3390C">
            <w:pPr>
              <w:spacing w:after="0" w:line="240" w:lineRule="auto"/>
              <w:jc w:val="center"/>
              <w:rPr>
                <w:rFonts w:ascii="Sylfaen" w:eastAsia="Times New Roman" w:hAnsi="Sylfaen" w:cs="Calibri"/>
                <w:b/>
                <w:bCs/>
                <w:color w:val="000000"/>
                <w:sz w:val="16"/>
                <w:szCs w:val="16"/>
                <w:lang w:val="ru-RU" w:eastAsia="ru-RU"/>
              </w:rPr>
            </w:pPr>
            <w:r w:rsidRPr="00D3390C">
              <w:rPr>
                <w:rFonts w:ascii="Sylfaen" w:eastAsia="Times New Roman" w:hAnsi="Sylfaen" w:cs="Calibri"/>
                <w:b/>
                <w:bCs/>
                <w:color w:val="000000"/>
                <w:sz w:val="16"/>
                <w:szCs w:val="16"/>
                <w:lang w:val="ru-RU" w:eastAsia="ru-RU"/>
              </w:rPr>
              <w:t>რაოდენობა  გრძ/მ</w:t>
            </w:r>
          </w:p>
        </w:tc>
        <w:tc>
          <w:tcPr>
            <w:tcW w:w="814" w:type="pct"/>
            <w:tcBorders>
              <w:top w:val="single" w:sz="4" w:space="0" w:color="auto"/>
              <w:left w:val="nil"/>
              <w:bottom w:val="single" w:sz="4" w:space="0" w:color="auto"/>
              <w:right w:val="single" w:sz="4" w:space="0" w:color="auto"/>
            </w:tcBorders>
            <w:shd w:val="clear" w:color="auto" w:fill="auto"/>
            <w:vAlign w:val="center"/>
            <w:hideMark/>
          </w:tcPr>
          <w:p w14:paraId="08DE86BC" w14:textId="77777777" w:rsidR="00D3390C" w:rsidRPr="00D3390C" w:rsidRDefault="00D3390C" w:rsidP="00D3390C">
            <w:pPr>
              <w:spacing w:after="0" w:line="240" w:lineRule="auto"/>
              <w:jc w:val="center"/>
              <w:rPr>
                <w:rFonts w:ascii="Sylfaen" w:eastAsia="Times New Roman" w:hAnsi="Sylfaen" w:cs="Calibri"/>
                <w:b/>
                <w:bCs/>
                <w:color w:val="000000"/>
                <w:sz w:val="16"/>
                <w:szCs w:val="16"/>
                <w:lang w:val="ka-GE" w:eastAsia="ru-RU"/>
              </w:rPr>
            </w:pPr>
            <w:r w:rsidRPr="00D3390C">
              <w:rPr>
                <w:rFonts w:ascii="Sylfaen" w:eastAsia="Times New Roman" w:hAnsi="Sylfaen" w:cs="Calibri"/>
                <w:b/>
                <w:bCs/>
                <w:color w:val="000000"/>
                <w:sz w:val="16"/>
                <w:szCs w:val="16"/>
                <w:lang w:val="ru-RU" w:eastAsia="ru-RU"/>
              </w:rPr>
              <w:t>1 გრძ/მ გზის შეკეთების ღირებულება</w:t>
            </w:r>
            <w:r w:rsidRPr="00D3390C">
              <w:rPr>
                <w:rFonts w:ascii="Sylfaen" w:eastAsia="Times New Roman" w:hAnsi="Sylfaen" w:cs="Calibri"/>
                <w:b/>
                <w:bCs/>
                <w:color w:val="000000"/>
                <w:sz w:val="16"/>
                <w:szCs w:val="16"/>
                <w:lang w:val="ka-GE" w:eastAsia="ru-RU"/>
              </w:rPr>
              <w:t xml:space="preserve"> ლარში</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E3811C" w14:textId="5CE7C24F" w:rsidR="00D3390C" w:rsidRPr="00D3390C" w:rsidRDefault="00D3390C" w:rsidP="00D16BE2">
            <w:pPr>
              <w:spacing w:after="0" w:line="240" w:lineRule="auto"/>
              <w:jc w:val="center"/>
              <w:rPr>
                <w:rFonts w:ascii="Sylfaen" w:eastAsia="Times New Roman" w:hAnsi="Sylfaen" w:cs="Calibri"/>
                <w:b/>
                <w:bCs/>
                <w:color w:val="000000"/>
                <w:sz w:val="16"/>
                <w:szCs w:val="16"/>
                <w:lang w:val="ka-GE" w:eastAsia="ru-RU"/>
              </w:rPr>
            </w:pPr>
            <w:r w:rsidRPr="00D3390C">
              <w:rPr>
                <w:rFonts w:ascii="Sylfaen" w:eastAsia="Times New Roman" w:hAnsi="Sylfaen" w:cs="Calibri"/>
                <w:b/>
                <w:bCs/>
                <w:color w:val="000000"/>
                <w:sz w:val="16"/>
                <w:szCs w:val="16"/>
                <w:lang w:val="ka-GE" w:eastAsia="ru-RU"/>
              </w:rPr>
              <w:t>სულ</w:t>
            </w:r>
            <w:r w:rsidRPr="00D3390C">
              <w:rPr>
                <w:rFonts w:ascii="Sylfaen" w:eastAsia="Times New Roman" w:hAnsi="Sylfaen" w:cs="Calibri"/>
                <w:b/>
                <w:bCs/>
                <w:color w:val="000000"/>
                <w:sz w:val="16"/>
                <w:szCs w:val="16"/>
                <w:lang w:val="ru-RU" w:eastAsia="ru-RU"/>
              </w:rPr>
              <w:t xml:space="preserve"> </w:t>
            </w:r>
            <w:r w:rsidRPr="00D3390C">
              <w:rPr>
                <w:rFonts w:ascii="Sylfaen" w:eastAsia="Times New Roman" w:hAnsi="Sylfaen" w:cs="Calibri"/>
                <w:b/>
                <w:bCs/>
                <w:color w:val="000000"/>
                <w:sz w:val="16"/>
                <w:szCs w:val="16"/>
                <w:lang w:val="ka-GE" w:eastAsia="ru-RU"/>
              </w:rPr>
              <w:t xml:space="preserve">თანხა </w:t>
            </w:r>
            <w:r w:rsidRPr="00D3390C">
              <w:rPr>
                <w:rFonts w:ascii="Sylfaen" w:eastAsia="Times New Roman" w:hAnsi="Sylfaen" w:cs="Calibri"/>
                <w:b/>
                <w:bCs/>
                <w:color w:val="000000"/>
                <w:sz w:val="16"/>
                <w:szCs w:val="16"/>
                <w:lang w:val="ru-RU" w:eastAsia="ru-RU"/>
              </w:rPr>
              <w:t>ათას ლარში</w:t>
            </w:r>
          </w:p>
        </w:tc>
      </w:tr>
      <w:tr w:rsidR="00A9267F" w:rsidRPr="00D3390C" w14:paraId="44BB1494" w14:textId="77777777" w:rsidTr="00944B51">
        <w:trPr>
          <w:trHeight w:val="555"/>
        </w:trPr>
        <w:tc>
          <w:tcPr>
            <w:tcW w:w="2847" w:type="pct"/>
            <w:tcBorders>
              <w:top w:val="nil"/>
              <w:left w:val="single" w:sz="4" w:space="0" w:color="auto"/>
              <w:bottom w:val="single" w:sz="4" w:space="0" w:color="auto"/>
              <w:right w:val="single" w:sz="4" w:space="0" w:color="auto"/>
            </w:tcBorders>
            <w:shd w:val="clear" w:color="000000" w:fill="FFFFFF"/>
            <w:vAlign w:val="center"/>
          </w:tcPr>
          <w:p w14:paraId="3F061FD9" w14:textId="0D2482E0" w:rsidR="003E4F80" w:rsidRPr="005144E8" w:rsidRDefault="003E4F80" w:rsidP="003E4F80">
            <w:pPr>
              <w:jc w:val="both"/>
              <w:rPr>
                <w:rFonts w:ascii="Sylfaen" w:hAnsi="Sylfaen" w:cs="Calibri"/>
                <w:color w:val="000000"/>
                <w:sz w:val="18"/>
                <w:szCs w:val="18"/>
                <w:highlight w:val="yellow"/>
                <w:lang w:val="ka-GE"/>
              </w:rPr>
            </w:pPr>
            <w:r w:rsidRPr="006C3E1D">
              <w:rPr>
                <w:rFonts w:ascii="Sylfaen" w:hAnsi="Sylfaen" w:cs="Calibri"/>
                <w:color w:val="000000"/>
                <w:sz w:val="18"/>
                <w:szCs w:val="18"/>
                <w:lang w:val="ka-GE"/>
              </w:rPr>
              <w:t xml:space="preserve"> </w:t>
            </w:r>
            <w:r w:rsidRPr="004B3508">
              <w:rPr>
                <w:rFonts w:ascii="Sylfaen" w:hAnsi="Sylfaen" w:cs="Calibri"/>
                <w:color w:val="000000"/>
                <w:sz w:val="18"/>
                <w:szCs w:val="18"/>
                <w:lang w:val="ka-GE"/>
              </w:rPr>
              <w:t xml:space="preserve"> </w:t>
            </w:r>
            <w:r>
              <w:rPr>
                <w:rFonts w:ascii="Sylfaen" w:hAnsi="Sylfaen" w:cs="Calibri"/>
                <w:color w:val="000000"/>
                <w:sz w:val="18"/>
                <w:szCs w:val="18"/>
                <w:lang w:val="ka-GE"/>
              </w:rPr>
              <w:t xml:space="preserve">ქალაქ ახალციხეში ნათენაძის, ფარნავაზ მეფის, დიდიმამიშვილის, ნებიერიძის, მანველიშვილის და სულხან საბა ორბელიანის ქუჩების </w:t>
            </w:r>
            <w:r w:rsidRPr="00625D39">
              <w:rPr>
                <w:rFonts w:ascii="Sylfaen" w:hAnsi="Sylfaen" w:cs="Calibri"/>
                <w:color w:val="000000"/>
                <w:sz w:val="18"/>
                <w:szCs w:val="18"/>
                <w:lang w:val="ka-GE"/>
              </w:rPr>
              <w:t>რეაბილიტაცია</w:t>
            </w:r>
          </w:p>
          <w:p w14:paraId="7837383C" w14:textId="7175608E" w:rsidR="00A9267F" w:rsidRPr="00E30DEB" w:rsidRDefault="00A9267F" w:rsidP="00A9267F">
            <w:pPr>
              <w:spacing w:after="0" w:line="240" w:lineRule="auto"/>
              <w:rPr>
                <w:rFonts w:ascii="Sylfaen" w:eastAsia="Times New Roman" w:hAnsi="Sylfaen" w:cs="Calibri"/>
                <w:color w:val="000000"/>
                <w:sz w:val="18"/>
                <w:szCs w:val="18"/>
                <w:lang w:val="ka-GE" w:eastAsia="ru-RU"/>
              </w:rPr>
            </w:pPr>
          </w:p>
        </w:tc>
        <w:tc>
          <w:tcPr>
            <w:tcW w:w="711" w:type="pct"/>
            <w:tcBorders>
              <w:top w:val="nil"/>
              <w:left w:val="nil"/>
              <w:bottom w:val="single" w:sz="4" w:space="0" w:color="auto"/>
              <w:right w:val="single" w:sz="4" w:space="0" w:color="auto"/>
            </w:tcBorders>
            <w:shd w:val="clear" w:color="000000" w:fill="FFFFFF"/>
            <w:vAlign w:val="center"/>
          </w:tcPr>
          <w:p w14:paraId="79755672" w14:textId="4C5E8C5C" w:rsidR="00A9267F" w:rsidRPr="00581423" w:rsidRDefault="00A05ADB" w:rsidP="00FA27FC">
            <w:pPr>
              <w:spacing w:after="0" w:line="240" w:lineRule="auto"/>
              <w:jc w:val="center"/>
              <w:rPr>
                <w:rFonts w:ascii="Sylfaen" w:eastAsia="Times New Roman" w:hAnsi="Sylfaen" w:cs="Calibri"/>
                <w:color w:val="000000"/>
                <w:sz w:val="18"/>
                <w:szCs w:val="18"/>
                <w:lang w:eastAsia="ru-RU"/>
              </w:rPr>
            </w:pPr>
            <w:r w:rsidRPr="00581423">
              <w:rPr>
                <w:rFonts w:ascii="Sylfaen" w:eastAsia="Times New Roman" w:hAnsi="Sylfaen" w:cs="Calibri"/>
                <w:color w:val="000000"/>
                <w:sz w:val="18"/>
                <w:szCs w:val="18"/>
                <w:lang w:eastAsia="ru-RU"/>
              </w:rPr>
              <w:t>2</w:t>
            </w:r>
            <w:r w:rsidR="00875BC9" w:rsidRPr="00581423">
              <w:rPr>
                <w:rFonts w:ascii="Sylfaen" w:eastAsia="Times New Roman" w:hAnsi="Sylfaen" w:cs="Calibri"/>
                <w:color w:val="000000"/>
                <w:sz w:val="18"/>
                <w:szCs w:val="18"/>
                <w:lang w:val="ka-GE" w:eastAsia="ru-RU"/>
              </w:rPr>
              <w:t xml:space="preserve"> </w:t>
            </w:r>
            <w:r w:rsidR="00FA27FC" w:rsidRPr="00581423">
              <w:rPr>
                <w:rFonts w:ascii="Sylfaen" w:eastAsia="Times New Roman" w:hAnsi="Sylfaen" w:cs="Calibri"/>
                <w:color w:val="000000"/>
                <w:sz w:val="18"/>
                <w:szCs w:val="18"/>
                <w:lang w:val="ka-GE" w:eastAsia="ru-RU"/>
              </w:rPr>
              <w:t>800</w:t>
            </w:r>
            <w:r w:rsidRPr="00581423">
              <w:rPr>
                <w:rFonts w:ascii="Sylfaen" w:eastAsia="Times New Roman" w:hAnsi="Sylfaen" w:cs="Calibri"/>
                <w:color w:val="000000"/>
                <w:sz w:val="18"/>
                <w:szCs w:val="18"/>
                <w:lang w:eastAsia="ru-RU"/>
              </w:rPr>
              <w:t>.0</w:t>
            </w:r>
          </w:p>
        </w:tc>
        <w:tc>
          <w:tcPr>
            <w:tcW w:w="814" w:type="pct"/>
            <w:tcBorders>
              <w:top w:val="nil"/>
              <w:left w:val="nil"/>
              <w:bottom w:val="single" w:sz="4" w:space="0" w:color="auto"/>
              <w:right w:val="single" w:sz="4" w:space="0" w:color="auto"/>
            </w:tcBorders>
            <w:shd w:val="clear" w:color="auto" w:fill="auto"/>
            <w:noWrap/>
            <w:vAlign w:val="center"/>
          </w:tcPr>
          <w:p w14:paraId="25824EF9" w14:textId="4D491457" w:rsidR="00A9267F" w:rsidRPr="00581423" w:rsidRDefault="003D1D04" w:rsidP="00FA27FC">
            <w:pPr>
              <w:spacing w:after="0" w:line="240" w:lineRule="auto"/>
              <w:jc w:val="center"/>
              <w:rPr>
                <w:rFonts w:ascii="Sylfaen" w:eastAsia="Times New Roman" w:hAnsi="Sylfaen" w:cs="Calibri"/>
                <w:color w:val="000000"/>
                <w:sz w:val="18"/>
                <w:szCs w:val="18"/>
                <w:lang w:eastAsia="ru-RU"/>
              </w:rPr>
            </w:pPr>
            <w:r w:rsidRPr="00581423">
              <w:rPr>
                <w:rFonts w:ascii="Sylfaen" w:eastAsia="Times New Roman" w:hAnsi="Sylfaen" w:cs="Calibri"/>
                <w:color w:val="000000"/>
                <w:sz w:val="18"/>
                <w:szCs w:val="18"/>
                <w:lang w:eastAsia="ru-RU"/>
              </w:rPr>
              <w:t>1.</w:t>
            </w:r>
            <w:r w:rsidR="00FA27FC" w:rsidRPr="00581423">
              <w:rPr>
                <w:rFonts w:ascii="Sylfaen" w:eastAsia="Times New Roman" w:hAnsi="Sylfaen" w:cs="Calibri"/>
                <w:color w:val="000000"/>
                <w:sz w:val="18"/>
                <w:szCs w:val="18"/>
                <w:lang w:val="ka-GE" w:eastAsia="ru-RU"/>
              </w:rPr>
              <w:t>32</w:t>
            </w:r>
            <w:r w:rsidRPr="00581423">
              <w:rPr>
                <w:rFonts w:ascii="Sylfaen" w:eastAsia="Times New Roman" w:hAnsi="Sylfaen" w:cs="Calibri"/>
                <w:color w:val="000000"/>
                <w:sz w:val="18"/>
                <w:szCs w:val="18"/>
                <w:lang w:eastAsia="ru-RU"/>
              </w:rPr>
              <w:t>1</w:t>
            </w:r>
          </w:p>
        </w:tc>
        <w:tc>
          <w:tcPr>
            <w:tcW w:w="628" w:type="pct"/>
            <w:tcBorders>
              <w:top w:val="nil"/>
              <w:left w:val="single" w:sz="4" w:space="0" w:color="auto"/>
              <w:bottom w:val="single" w:sz="4" w:space="0" w:color="auto"/>
              <w:right w:val="single" w:sz="4" w:space="0" w:color="auto"/>
            </w:tcBorders>
            <w:shd w:val="clear" w:color="auto" w:fill="auto"/>
            <w:noWrap/>
            <w:vAlign w:val="center"/>
          </w:tcPr>
          <w:p w14:paraId="131C6E2B" w14:textId="1A7C74CD" w:rsidR="00A9267F" w:rsidRPr="00B37F56" w:rsidRDefault="00B54907" w:rsidP="003E4F80">
            <w:pPr>
              <w:spacing w:after="0" w:line="240" w:lineRule="auto"/>
              <w:jc w:val="center"/>
              <w:rPr>
                <w:rFonts w:ascii="Sylfaen" w:eastAsia="Times New Roman" w:hAnsi="Sylfaen" w:cs="Calibri"/>
                <w:color w:val="000000"/>
                <w:sz w:val="18"/>
                <w:szCs w:val="18"/>
                <w:lang w:val="ka-GE" w:eastAsia="ru-RU"/>
              </w:rPr>
            </w:pPr>
            <w:r>
              <w:rPr>
                <w:rFonts w:ascii="Sylfaen" w:hAnsi="Sylfaen" w:cs="Calibri"/>
                <w:color w:val="000000"/>
                <w:sz w:val="18"/>
                <w:szCs w:val="18"/>
                <w:lang w:val="ka-GE"/>
              </w:rPr>
              <w:t>3 700</w:t>
            </w:r>
            <w:r w:rsidR="00A9267F">
              <w:rPr>
                <w:rFonts w:ascii="Sylfaen" w:hAnsi="Sylfaen" w:cs="Calibri"/>
                <w:color w:val="000000"/>
                <w:sz w:val="18"/>
                <w:szCs w:val="18"/>
                <w:lang w:val="ka-GE"/>
              </w:rPr>
              <w:t>,0</w:t>
            </w:r>
            <w:r w:rsidR="00A9267F" w:rsidRPr="00A33AB0">
              <w:rPr>
                <w:rFonts w:ascii="Sylfaen" w:hAnsi="Sylfaen" w:cs="Calibri"/>
                <w:color w:val="000000"/>
                <w:sz w:val="18"/>
                <w:szCs w:val="18"/>
                <w:lang w:val="ka-GE"/>
              </w:rPr>
              <w:t xml:space="preserve"> </w:t>
            </w:r>
            <w:r w:rsidR="00A9267F">
              <w:rPr>
                <w:rFonts w:ascii="Sylfaen" w:hAnsi="Sylfaen" w:cs="Calibri"/>
                <w:color w:val="000000"/>
                <w:sz w:val="18"/>
                <w:szCs w:val="18"/>
                <w:lang w:val="ka-GE"/>
              </w:rPr>
              <w:t xml:space="preserve"> </w:t>
            </w:r>
          </w:p>
        </w:tc>
      </w:tr>
      <w:tr w:rsidR="0051520A" w:rsidRPr="00D3390C" w14:paraId="756F678A" w14:textId="77777777" w:rsidTr="00944B51">
        <w:trPr>
          <w:trHeight w:val="555"/>
        </w:trPr>
        <w:tc>
          <w:tcPr>
            <w:tcW w:w="2847" w:type="pct"/>
            <w:tcBorders>
              <w:top w:val="nil"/>
              <w:left w:val="single" w:sz="4" w:space="0" w:color="auto"/>
              <w:bottom w:val="single" w:sz="4" w:space="0" w:color="auto"/>
              <w:right w:val="single" w:sz="4" w:space="0" w:color="auto"/>
            </w:tcBorders>
            <w:shd w:val="clear" w:color="000000" w:fill="FFFFFF"/>
            <w:vAlign w:val="center"/>
          </w:tcPr>
          <w:p w14:paraId="1CD0605F" w14:textId="42590FD0" w:rsidR="0051520A" w:rsidRPr="00B55FF0" w:rsidRDefault="0051520A" w:rsidP="0051520A">
            <w:pPr>
              <w:jc w:val="both"/>
              <w:rPr>
                <w:rFonts w:ascii="Sylfaen" w:hAnsi="Sylfaen" w:cs="Calibri"/>
                <w:color w:val="000000"/>
                <w:sz w:val="18"/>
                <w:szCs w:val="18"/>
                <w:lang w:val="ka-GE"/>
              </w:rPr>
            </w:pPr>
            <w:r>
              <w:rPr>
                <w:rFonts w:ascii="Sylfaen" w:hAnsi="Sylfaen" w:cs="Calibri"/>
                <w:color w:val="000000"/>
                <w:sz w:val="18"/>
                <w:szCs w:val="18"/>
                <w:lang w:val="ka-GE"/>
              </w:rPr>
              <w:t>ქალაქ ახალციხეში იაძე, ვაჟა-ფშაველას ქუჩების რეაბილიტაცია</w:t>
            </w:r>
          </w:p>
        </w:tc>
        <w:tc>
          <w:tcPr>
            <w:tcW w:w="711" w:type="pct"/>
            <w:tcBorders>
              <w:top w:val="nil"/>
              <w:left w:val="nil"/>
              <w:bottom w:val="single" w:sz="4" w:space="0" w:color="auto"/>
              <w:right w:val="single" w:sz="4" w:space="0" w:color="auto"/>
            </w:tcBorders>
            <w:shd w:val="clear" w:color="000000" w:fill="FFFFFF"/>
            <w:vAlign w:val="center"/>
          </w:tcPr>
          <w:p w14:paraId="010DCD38" w14:textId="5880B3F2" w:rsidR="0051520A" w:rsidRPr="00F65507" w:rsidRDefault="00F65507" w:rsidP="00A9267F">
            <w:pPr>
              <w:spacing w:after="0" w:line="240" w:lineRule="auto"/>
              <w:jc w:val="center"/>
              <w:rPr>
                <w:rFonts w:ascii="Sylfaen" w:eastAsia="Times New Roman" w:hAnsi="Sylfaen" w:cs="Calibri"/>
                <w:color w:val="000000"/>
                <w:sz w:val="18"/>
                <w:szCs w:val="18"/>
                <w:lang w:val="ka-GE" w:eastAsia="ru-RU"/>
              </w:rPr>
            </w:pPr>
            <w:r w:rsidRPr="00F65507">
              <w:rPr>
                <w:rFonts w:ascii="Sylfaen" w:eastAsia="Times New Roman" w:hAnsi="Sylfaen" w:cs="Calibri"/>
                <w:color w:val="000000"/>
                <w:sz w:val="18"/>
                <w:szCs w:val="18"/>
                <w:lang w:val="ka-GE" w:eastAsia="ru-RU"/>
              </w:rPr>
              <w:t>510,0</w:t>
            </w:r>
          </w:p>
        </w:tc>
        <w:tc>
          <w:tcPr>
            <w:tcW w:w="814" w:type="pct"/>
            <w:tcBorders>
              <w:top w:val="nil"/>
              <w:left w:val="nil"/>
              <w:bottom w:val="single" w:sz="4" w:space="0" w:color="auto"/>
              <w:right w:val="single" w:sz="4" w:space="0" w:color="auto"/>
            </w:tcBorders>
            <w:shd w:val="clear" w:color="auto" w:fill="auto"/>
            <w:noWrap/>
            <w:vAlign w:val="center"/>
          </w:tcPr>
          <w:p w14:paraId="0986935F" w14:textId="02727036" w:rsidR="0051520A" w:rsidRPr="00F65507" w:rsidRDefault="00F65507" w:rsidP="00F65507">
            <w:pPr>
              <w:spacing w:after="0" w:line="240" w:lineRule="auto"/>
              <w:jc w:val="center"/>
              <w:rPr>
                <w:rFonts w:ascii="Sylfaen" w:eastAsia="Times New Roman" w:hAnsi="Sylfaen" w:cs="Calibri"/>
                <w:color w:val="000000"/>
                <w:sz w:val="18"/>
                <w:szCs w:val="18"/>
                <w:lang w:val="ka-GE" w:eastAsia="ru-RU"/>
              </w:rPr>
            </w:pPr>
            <w:r w:rsidRPr="00F65507">
              <w:rPr>
                <w:rFonts w:ascii="Sylfaen" w:eastAsia="Times New Roman" w:hAnsi="Sylfaen" w:cs="Calibri"/>
                <w:color w:val="000000"/>
                <w:sz w:val="18"/>
                <w:szCs w:val="18"/>
                <w:lang w:val="ka-GE" w:eastAsia="ru-RU"/>
              </w:rPr>
              <w:t>1.208</w:t>
            </w:r>
          </w:p>
        </w:tc>
        <w:tc>
          <w:tcPr>
            <w:tcW w:w="628" w:type="pct"/>
            <w:tcBorders>
              <w:top w:val="nil"/>
              <w:left w:val="single" w:sz="4" w:space="0" w:color="auto"/>
              <w:bottom w:val="single" w:sz="4" w:space="0" w:color="auto"/>
              <w:right w:val="single" w:sz="4" w:space="0" w:color="auto"/>
            </w:tcBorders>
            <w:shd w:val="clear" w:color="auto" w:fill="auto"/>
            <w:noWrap/>
            <w:vAlign w:val="center"/>
          </w:tcPr>
          <w:p w14:paraId="0AD05592" w14:textId="420FA4C3" w:rsidR="0051520A" w:rsidRDefault="00E179DD" w:rsidP="00A9267F">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616,00</w:t>
            </w:r>
          </w:p>
        </w:tc>
      </w:tr>
      <w:tr w:rsidR="0051520A" w:rsidRPr="00D3390C" w14:paraId="7BBB0E80" w14:textId="77777777" w:rsidTr="00944B51">
        <w:trPr>
          <w:trHeight w:val="555"/>
        </w:trPr>
        <w:tc>
          <w:tcPr>
            <w:tcW w:w="2847" w:type="pct"/>
            <w:tcBorders>
              <w:top w:val="nil"/>
              <w:left w:val="single" w:sz="4" w:space="0" w:color="auto"/>
              <w:bottom w:val="single" w:sz="4" w:space="0" w:color="auto"/>
              <w:right w:val="single" w:sz="4" w:space="0" w:color="auto"/>
            </w:tcBorders>
            <w:shd w:val="clear" w:color="000000" w:fill="FFFFFF"/>
            <w:vAlign w:val="center"/>
          </w:tcPr>
          <w:p w14:paraId="5B731EFA" w14:textId="0BE78FD0" w:rsidR="0051520A" w:rsidRPr="00B55FF0" w:rsidRDefault="0051520A" w:rsidP="003E4F80">
            <w:pPr>
              <w:jc w:val="both"/>
              <w:rPr>
                <w:rFonts w:ascii="Sylfaen" w:hAnsi="Sylfaen" w:cs="Calibri"/>
                <w:color w:val="000000"/>
                <w:sz w:val="18"/>
                <w:szCs w:val="18"/>
                <w:lang w:val="ka-GE"/>
              </w:rPr>
            </w:pPr>
            <w:r>
              <w:rPr>
                <w:rFonts w:ascii="Sylfaen" w:hAnsi="Sylfaen" w:cs="Calibri"/>
                <w:color w:val="000000"/>
                <w:sz w:val="18"/>
                <w:szCs w:val="18"/>
                <w:lang w:val="ka-GE"/>
              </w:rPr>
              <w:t>ქ. ახალციხეში ზარზმელის ქუჩის რეაბილიტაცია</w:t>
            </w:r>
          </w:p>
        </w:tc>
        <w:tc>
          <w:tcPr>
            <w:tcW w:w="711" w:type="pct"/>
            <w:tcBorders>
              <w:top w:val="nil"/>
              <w:left w:val="nil"/>
              <w:bottom w:val="single" w:sz="4" w:space="0" w:color="auto"/>
              <w:right w:val="single" w:sz="4" w:space="0" w:color="auto"/>
            </w:tcBorders>
            <w:shd w:val="clear" w:color="000000" w:fill="FFFFFF"/>
            <w:vAlign w:val="center"/>
          </w:tcPr>
          <w:p w14:paraId="6A7851DB" w14:textId="6E37D42F" w:rsidR="0051520A" w:rsidRPr="00BA4A11" w:rsidRDefault="00BA4A11" w:rsidP="00A9267F">
            <w:pPr>
              <w:spacing w:after="0" w:line="240" w:lineRule="auto"/>
              <w:jc w:val="center"/>
              <w:rPr>
                <w:rFonts w:ascii="Sylfaen" w:eastAsia="Times New Roman" w:hAnsi="Sylfaen" w:cs="Calibri"/>
                <w:color w:val="000000"/>
                <w:sz w:val="18"/>
                <w:szCs w:val="18"/>
                <w:lang w:val="ka-GE" w:eastAsia="ru-RU"/>
              </w:rPr>
            </w:pPr>
            <w:r w:rsidRPr="00BA4A11">
              <w:rPr>
                <w:rFonts w:ascii="Sylfaen" w:eastAsia="Times New Roman" w:hAnsi="Sylfaen" w:cs="Calibri"/>
                <w:color w:val="000000"/>
                <w:sz w:val="18"/>
                <w:szCs w:val="18"/>
                <w:lang w:val="ka-GE" w:eastAsia="ru-RU"/>
              </w:rPr>
              <w:t>315,0</w:t>
            </w:r>
          </w:p>
        </w:tc>
        <w:tc>
          <w:tcPr>
            <w:tcW w:w="814" w:type="pct"/>
            <w:tcBorders>
              <w:top w:val="nil"/>
              <w:left w:val="nil"/>
              <w:bottom w:val="single" w:sz="4" w:space="0" w:color="auto"/>
              <w:right w:val="single" w:sz="4" w:space="0" w:color="auto"/>
            </w:tcBorders>
            <w:shd w:val="clear" w:color="auto" w:fill="auto"/>
            <w:noWrap/>
            <w:vAlign w:val="center"/>
          </w:tcPr>
          <w:p w14:paraId="24E93420" w14:textId="741C3073" w:rsidR="0051520A" w:rsidRPr="00BA4A11" w:rsidRDefault="00BA4A11" w:rsidP="003D1D04">
            <w:pPr>
              <w:spacing w:after="0" w:line="240" w:lineRule="auto"/>
              <w:jc w:val="center"/>
              <w:rPr>
                <w:rFonts w:ascii="Sylfaen" w:eastAsia="Times New Roman" w:hAnsi="Sylfaen" w:cs="Calibri"/>
                <w:color w:val="000000"/>
                <w:sz w:val="18"/>
                <w:szCs w:val="18"/>
                <w:lang w:val="ka-GE" w:eastAsia="ru-RU"/>
              </w:rPr>
            </w:pPr>
            <w:r w:rsidRPr="00BA4A11">
              <w:rPr>
                <w:rFonts w:ascii="Sylfaen" w:eastAsia="Times New Roman" w:hAnsi="Sylfaen" w:cs="Calibri"/>
                <w:color w:val="000000"/>
                <w:sz w:val="18"/>
                <w:szCs w:val="18"/>
                <w:lang w:val="ka-GE" w:eastAsia="ru-RU"/>
              </w:rPr>
              <w:t>1,175</w:t>
            </w:r>
          </w:p>
        </w:tc>
        <w:tc>
          <w:tcPr>
            <w:tcW w:w="628" w:type="pct"/>
            <w:tcBorders>
              <w:top w:val="nil"/>
              <w:left w:val="single" w:sz="4" w:space="0" w:color="auto"/>
              <w:bottom w:val="single" w:sz="4" w:space="0" w:color="auto"/>
              <w:right w:val="single" w:sz="4" w:space="0" w:color="auto"/>
            </w:tcBorders>
            <w:shd w:val="clear" w:color="auto" w:fill="auto"/>
            <w:noWrap/>
            <w:vAlign w:val="center"/>
          </w:tcPr>
          <w:p w14:paraId="218162E1" w14:textId="11719A91" w:rsidR="0051520A" w:rsidRDefault="00E179DD" w:rsidP="00A9267F">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370,00</w:t>
            </w:r>
          </w:p>
        </w:tc>
      </w:tr>
      <w:tr w:rsidR="0051520A" w:rsidRPr="00D3390C" w14:paraId="14F84970" w14:textId="77777777" w:rsidTr="00944B51">
        <w:trPr>
          <w:trHeight w:val="555"/>
        </w:trPr>
        <w:tc>
          <w:tcPr>
            <w:tcW w:w="2847" w:type="pct"/>
            <w:tcBorders>
              <w:top w:val="nil"/>
              <w:left w:val="single" w:sz="4" w:space="0" w:color="auto"/>
              <w:bottom w:val="single" w:sz="4" w:space="0" w:color="auto"/>
              <w:right w:val="single" w:sz="4" w:space="0" w:color="auto"/>
            </w:tcBorders>
            <w:shd w:val="clear" w:color="000000" w:fill="FFFFFF"/>
            <w:vAlign w:val="center"/>
          </w:tcPr>
          <w:p w14:paraId="78BE12D9" w14:textId="376FE901" w:rsidR="0051520A" w:rsidRPr="00B55FF0" w:rsidRDefault="0051520A" w:rsidP="0051520A">
            <w:pPr>
              <w:jc w:val="both"/>
              <w:rPr>
                <w:rFonts w:ascii="Sylfaen" w:hAnsi="Sylfaen" w:cs="Calibri"/>
                <w:color w:val="000000"/>
                <w:sz w:val="18"/>
                <w:szCs w:val="18"/>
                <w:lang w:val="ka-GE"/>
              </w:rPr>
            </w:pPr>
            <w:r>
              <w:rPr>
                <w:rFonts w:ascii="Sylfaen" w:hAnsi="Sylfaen" w:cs="Calibri"/>
                <w:color w:val="000000"/>
                <w:sz w:val="18"/>
                <w:szCs w:val="18"/>
                <w:lang w:val="ka-GE"/>
              </w:rPr>
              <w:t>სოფ. ურაველში აგარების მონასტერთან მისასვლელი გზის რეაბილიტაცია</w:t>
            </w:r>
          </w:p>
        </w:tc>
        <w:tc>
          <w:tcPr>
            <w:tcW w:w="711" w:type="pct"/>
            <w:tcBorders>
              <w:top w:val="nil"/>
              <w:left w:val="nil"/>
              <w:bottom w:val="single" w:sz="4" w:space="0" w:color="auto"/>
              <w:right w:val="single" w:sz="4" w:space="0" w:color="auto"/>
            </w:tcBorders>
            <w:shd w:val="clear" w:color="000000" w:fill="FFFFFF"/>
            <w:vAlign w:val="center"/>
          </w:tcPr>
          <w:p w14:paraId="2EE60BAA" w14:textId="33BA06FC" w:rsidR="0051520A" w:rsidRPr="00AA2D27" w:rsidRDefault="00AA2D27" w:rsidP="00A9267F">
            <w:pPr>
              <w:spacing w:after="0" w:line="240" w:lineRule="auto"/>
              <w:jc w:val="center"/>
              <w:rPr>
                <w:rFonts w:ascii="Sylfaen" w:eastAsia="Times New Roman" w:hAnsi="Sylfaen" w:cs="Calibri"/>
                <w:color w:val="000000"/>
                <w:sz w:val="18"/>
                <w:szCs w:val="18"/>
                <w:lang w:val="ka-GE" w:eastAsia="ru-RU"/>
              </w:rPr>
            </w:pPr>
            <w:r w:rsidRPr="00AA2D27">
              <w:rPr>
                <w:rFonts w:ascii="Sylfaen" w:eastAsia="Times New Roman" w:hAnsi="Sylfaen" w:cs="Calibri"/>
                <w:color w:val="000000"/>
                <w:sz w:val="18"/>
                <w:szCs w:val="18"/>
                <w:lang w:val="ka-GE" w:eastAsia="ru-RU"/>
              </w:rPr>
              <w:t>930,0</w:t>
            </w:r>
          </w:p>
        </w:tc>
        <w:tc>
          <w:tcPr>
            <w:tcW w:w="814" w:type="pct"/>
            <w:tcBorders>
              <w:top w:val="nil"/>
              <w:left w:val="nil"/>
              <w:bottom w:val="single" w:sz="4" w:space="0" w:color="auto"/>
              <w:right w:val="single" w:sz="4" w:space="0" w:color="auto"/>
            </w:tcBorders>
            <w:shd w:val="clear" w:color="auto" w:fill="auto"/>
            <w:noWrap/>
            <w:vAlign w:val="center"/>
          </w:tcPr>
          <w:p w14:paraId="4A5A43E9" w14:textId="1879F274" w:rsidR="0051520A" w:rsidRPr="00AA2D27" w:rsidRDefault="00F55EBA" w:rsidP="00F55EBA">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0</w:t>
            </w:r>
            <w:r w:rsidR="00AA2D27" w:rsidRPr="00AA2D27">
              <w:rPr>
                <w:rFonts w:ascii="Sylfaen" w:eastAsia="Times New Roman" w:hAnsi="Sylfaen" w:cs="Calibri"/>
                <w:color w:val="000000"/>
                <w:sz w:val="18"/>
                <w:szCs w:val="18"/>
                <w:lang w:val="ka-GE" w:eastAsia="ru-RU"/>
              </w:rPr>
              <w:t>.5</w:t>
            </w:r>
            <w:r>
              <w:rPr>
                <w:rFonts w:ascii="Sylfaen" w:eastAsia="Times New Roman" w:hAnsi="Sylfaen" w:cs="Calibri"/>
                <w:color w:val="000000"/>
                <w:sz w:val="18"/>
                <w:szCs w:val="18"/>
                <w:lang w:val="ka-GE" w:eastAsia="ru-RU"/>
              </w:rPr>
              <w:t>38</w:t>
            </w:r>
          </w:p>
        </w:tc>
        <w:tc>
          <w:tcPr>
            <w:tcW w:w="628" w:type="pct"/>
            <w:tcBorders>
              <w:top w:val="nil"/>
              <w:left w:val="single" w:sz="4" w:space="0" w:color="auto"/>
              <w:bottom w:val="single" w:sz="4" w:space="0" w:color="auto"/>
              <w:right w:val="single" w:sz="4" w:space="0" w:color="auto"/>
            </w:tcBorders>
            <w:shd w:val="clear" w:color="auto" w:fill="auto"/>
            <w:noWrap/>
            <w:vAlign w:val="center"/>
          </w:tcPr>
          <w:p w14:paraId="03EC229B" w14:textId="148FCF17" w:rsidR="0051520A" w:rsidRDefault="00F55EBA" w:rsidP="00863158">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5</w:t>
            </w:r>
            <w:r w:rsidR="00863158">
              <w:rPr>
                <w:rFonts w:ascii="Sylfaen" w:eastAsia="Times New Roman" w:hAnsi="Sylfaen" w:cs="Calibri"/>
                <w:color w:val="000000"/>
                <w:sz w:val="18"/>
                <w:szCs w:val="18"/>
                <w:lang w:val="ka-GE" w:eastAsia="ru-RU"/>
              </w:rPr>
              <w:t>0</w:t>
            </w:r>
            <w:r w:rsidR="00E179DD">
              <w:rPr>
                <w:rFonts w:ascii="Sylfaen" w:eastAsia="Times New Roman" w:hAnsi="Sylfaen" w:cs="Calibri"/>
                <w:color w:val="000000"/>
                <w:sz w:val="18"/>
                <w:szCs w:val="18"/>
                <w:lang w:val="ka-GE" w:eastAsia="ru-RU"/>
              </w:rPr>
              <w:t>0,00</w:t>
            </w:r>
          </w:p>
        </w:tc>
      </w:tr>
      <w:tr w:rsidR="00A9267F" w:rsidRPr="00D3390C" w14:paraId="30C995BA" w14:textId="77777777" w:rsidTr="00944B51">
        <w:trPr>
          <w:trHeight w:val="555"/>
        </w:trPr>
        <w:tc>
          <w:tcPr>
            <w:tcW w:w="2847" w:type="pct"/>
            <w:tcBorders>
              <w:top w:val="nil"/>
              <w:left w:val="single" w:sz="4" w:space="0" w:color="auto"/>
              <w:bottom w:val="single" w:sz="4" w:space="0" w:color="auto"/>
              <w:right w:val="single" w:sz="4" w:space="0" w:color="auto"/>
            </w:tcBorders>
            <w:shd w:val="clear" w:color="000000" w:fill="FFFFFF"/>
            <w:vAlign w:val="center"/>
          </w:tcPr>
          <w:p w14:paraId="19AF62EA" w14:textId="289373B4" w:rsidR="003E4F80" w:rsidRPr="00B55FF0" w:rsidRDefault="003E4F80" w:rsidP="003E4F80">
            <w:pPr>
              <w:jc w:val="both"/>
              <w:rPr>
                <w:rFonts w:ascii="Sylfaen" w:hAnsi="Sylfaen" w:cs="Calibri"/>
                <w:color w:val="000000"/>
                <w:sz w:val="18"/>
                <w:szCs w:val="18"/>
                <w:lang w:val="ka-GE"/>
              </w:rPr>
            </w:pPr>
            <w:r w:rsidRPr="00B55FF0">
              <w:rPr>
                <w:rFonts w:ascii="Sylfaen" w:hAnsi="Sylfaen" w:cs="Calibri"/>
                <w:color w:val="000000"/>
                <w:sz w:val="18"/>
                <w:szCs w:val="18"/>
                <w:lang w:val="ka-GE"/>
              </w:rPr>
              <w:t>ქ</w:t>
            </w:r>
            <w:r>
              <w:rPr>
                <w:rFonts w:ascii="Sylfaen" w:hAnsi="Sylfaen" w:cs="Calibri"/>
                <w:color w:val="000000"/>
                <w:sz w:val="18"/>
                <w:szCs w:val="18"/>
                <w:lang w:val="ka-GE"/>
              </w:rPr>
              <w:t>ალაქ</w:t>
            </w:r>
            <w:r w:rsidRPr="00B55FF0">
              <w:rPr>
                <w:rFonts w:ascii="Sylfaen" w:hAnsi="Sylfaen" w:cs="Calibri"/>
                <w:color w:val="000000"/>
                <w:sz w:val="18"/>
                <w:szCs w:val="18"/>
                <w:lang w:val="ka-GE"/>
              </w:rPr>
              <w:t xml:space="preserve"> ვალეში მანველიშვილისა და გოგებაშვილის ქუჩების რეაბილიტაცია</w:t>
            </w:r>
          </w:p>
          <w:p w14:paraId="0A47DE78" w14:textId="7EE45C21" w:rsidR="00A9267F" w:rsidRPr="001F4B31" w:rsidRDefault="00A9267F" w:rsidP="00A9267F">
            <w:pPr>
              <w:spacing w:after="0" w:line="240" w:lineRule="auto"/>
              <w:rPr>
                <w:rFonts w:ascii="Sylfaen" w:hAnsi="Sylfaen" w:cs="Calibri"/>
                <w:color w:val="000000"/>
                <w:sz w:val="16"/>
                <w:szCs w:val="16"/>
                <w:lang w:val="ka-GE"/>
              </w:rPr>
            </w:pPr>
          </w:p>
        </w:tc>
        <w:tc>
          <w:tcPr>
            <w:tcW w:w="711" w:type="pct"/>
            <w:tcBorders>
              <w:top w:val="nil"/>
              <w:left w:val="nil"/>
              <w:bottom w:val="single" w:sz="4" w:space="0" w:color="auto"/>
              <w:right w:val="single" w:sz="4" w:space="0" w:color="auto"/>
            </w:tcBorders>
            <w:shd w:val="clear" w:color="000000" w:fill="FFFFFF"/>
            <w:vAlign w:val="center"/>
          </w:tcPr>
          <w:p w14:paraId="022E6482" w14:textId="0C52CF6C" w:rsidR="00A9267F" w:rsidRPr="001D6248" w:rsidRDefault="004B57D7" w:rsidP="004B57D7">
            <w:pPr>
              <w:spacing w:after="0" w:line="240" w:lineRule="auto"/>
              <w:jc w:val="center"/>
              <w:rPr>
                <w:rFonts w:ascii="Sylfaen" w:eastAsia="Times New Roman" w:hAnsi="Sylfaen" w:cs="Calibri"/>
                <w:color w:val="000000"/>
                <w:sz w:val="18"/>
                <w:szCs w:val="18"/>
                <w:lang w:eastAsia="ru-RU"/>
              </w:rPr>
            </w:pPr>
            <w:r w:rsidRPr="001D6248">
              <w:rPr>
                <w:rFonts w:ascii="Sylfaen" w:eastAsia="Times New Roman" w:hAnsi="Sylfaen" w:cs="Calibri"/>
                <w:color w:val="000000"/>
                <w:sz w:val="18"/>
                <w:szCs w:val="18"/>
                <w:lang w:val="ka-GE" w:eastAsia="ru-RU"/>
              </w:rPr>
              <w:t>1 900</w:t>
            </w:r>
            <w:r w:rsidR="00A05ADB" w:rsidRPr="001D6248">
              <w:rPr>
                <w:rFonts w:ascii="Sylfaen" w:eastAsia="Times New Roman" w:hAnsi="Sylfaen" w:cs="Calibri"/>
                <w:color w:val="000000"/>
                <w:sz w:val="18"/>
                <w:szCs w:val="18"/>
                <w:lang w:eastAsia="ru-RU"/>
              </w:rPr>
              <w:t>.0</w:t>
            </w:r>
          </w:p>
        </w:tc>
        <w:tc>
          <w:tcPr>
            <w:tcW w:w="814" w:type="pct"/>
            <w:tcBorders>
              <w:top w:val="nil"/>
              <w:left w:val="nil"/>
              <w:bottom w:val="single" w:sz="4" w:space="0" w:color="auto"/>
              <w:right w:val="single" w:sz="4" w:space="0" w:color="auto"/>
            </w:tcBorders>
            <w:shd w:val="clear" w:color="auto" w:fill="auto"/>
            <w:noWrap/>
            <w:vAlign w:val="center"/>
          </w:tcPr>
          <w:p w14:paraId="48D28A92" w14:textId="5876D38D" w:rsidR="00A9267F" w:rsidRPr="001D6248" w:rsidRDefault="001D6248" w:rsidP="001D6248">
            <w:pPr>
              <w:spacing w:after="0" w:line="240" w:lineRule="auto"/>
              <w:jc w:val="center"/>
              <w:rPr>
                <w:rFonts w:ascii="Sylfaen" w:eastAsia="Times New Roman" w:hAnsi="Sylfaen" w:cs="Calibri"/>
                <w:color w:val="000000"/>
                <w:sz w:val="18"/>
                <w:szCs w:val="18"/>
                <w:lang w:eastAsia="ru-RU"/>
              </w:rPr>
            </w:pPr>
            <w:r w:rsidRPr="001D6248">
              <w:rPr>
                <w:rFonts w:ascii="Sylfaen" w:eastAsia="Times New Roman" w:hAnsi="Sylfaen" w:cs="Calibri"/>
                <w:color w:val="000000"/>
                <w:sz w:val="18"/>
                <w:szCs w:val="18"/>
                <w:lang w:val="ka-GE" w:eastAsia="ru-RU"/>
              </w:rPr>
              <w:t>0.461</w:t>
            </w:r>
          </w:p>
        </w:tc>
        <w:tc>
          <w:tcPr>
            <w:tcW w:w="628" w:type="pct"/>
            <w:tcBorders>
              <w:top w:val="nil"/>
              <w:left w:val="single" w:sz="4" w:space="0" w:color="auto"/>
              <w:bottom w:val="single" w:sz="4" w:space="0" w:color="auto"/>
              <w:right w:val="single" w:sz="4" w:space="0" w:color="auto"/>
            </w:tcBorders>
            <w:shd w:val="clear" w:color="auto" w:fill="auto"/>
            <w:noWrap/>
            <w:vAlign w:val="center"/>
          </w:tcPr>
          <w:p w14:paraId="501AD77C" w14:textId="54D3A382" w:rsidR="00A9267F" w:rsidRPr="00B37F56" w:rsidRDefault="004B57D7" w:rsidP="004B57D7">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87</w:t>
            </w:r>
            <w:r w:rsidR="003E4F80">
              <w:rPr>
                <w:rFonts w:ascii="Sylfaen" w:eastAsia="Times New Roman" w:hAnsi="Sylfaen" w:cs="Calibri"/>
                <w:color w:val="000000"/>
                <w:sz w:val="18"/>
                <w:szCs w:val="18"/>
                <w:lang w:val="ka-GE" w:eastAsia="ru-RU"/>
              </w:rPr>
              <w:t>5</w:t>
            </w:r>
            <w:r w:rsidR="00A9267F">
              <w:rPr>
                <w:rFonts w:ascii="Sylfaen" w:eastAsia="Times New Roman" w:hAnsi="Sylfaen" w:cs="Calibri"/>
                <w:color w:val="000000"/>
                <w:sz w:val="18"/>
                <w:szCs w:val="18"/>
                <w:lang w:val="ka-GE" w:eastAsia="ru-RU"/>
              </w:rPr>
              <w:t>,0</w:t>
            </w:r>
          </w:p>
        </w:tc>
      </w:tr>
    </w:tbl>
    <w:p w14:paraId="4932ABDC" w14:textId="0D9CCC1F" w:rsidR="000E3E97" w:rsidRDefault="000E3E97" w:rsidP="000E7AD3">
      <w:pPr>
        <w:pStyle w:val="ListParagraph"/>
        <w:spacing w:after="0" w:line="240" w:lineRule="auto"/>
        <w:ind w:left="0" w:firstLine="630"/>
        <w:jc w:val="both"/>
        <w:rPr>
          <w:rFonts w:ascii="Sylfaen" w:hAnsi="Sylfaen"/>
          <w:sz w:val="24"/>
          <w:szCs w:val="24"/>
          <w:lang w:val="ka-GE"/>
        </w:rPr>
      </w:pPr>
    </w:p>
    <w:p w14:paraId="534F70D7" w14:textId="183804F7" w:rsidR="00A9267F" w:rsidRDefault="00A9267F" w:rsidP="000E7AD3">
      <w:pPr>
        <w:pStyle w:val="ListParagraph"/>
        <w:spacing w:after="0" w:line="240" w:lineRule="auto"/>
        <w:ind w:left="0" w:firstLine="630"/>
        <w:jc w:val="both"/>
        <w:rPr>
          <w:rFonts w:ascii="Sylfaen" w:hAnsi="Sylfaen"/>
          <w:sz w:val="24"/>
          <w:szCs w:val="24"/>
          <w:lang w:val="ka-GE"/>
        </w:rPr>
      </w:pPr>
    </w:p>
    <w:p w14:paraId="38232D28" w14:textId="77777777" w:rsidR="00A9267F" w:rsidRDefault="00A9267F" w:rsidP="000E7AD3">
      <w:pPr>
        <w:pStyle w:val="ListParagraph"/>
        <w:spacing w:after="0" w:line="240" w:lineRule="auto"/>
        <w:ind w:left="0" w:firstLine="630"/>
        <w:jc w:val="both"/>
        <w:rPr>
          <w:rFonts w:ascii="Sylfaen" w:hAnsi="Sylfaen"/>
          <w:sz w:val="24"/>
          <w:szCs w:val="24"/>
          <w:lang w:val="ka-GE"/>
        </w:rPr>
      </w:pPr>
    </w:p>
    <w:tbl>
      <w:tblPr>
        <w:tblW w:w="5000" w:type="pct"/>
        <w:tblLook w:val="04A0" w:firstRow="1" w:lastRow="0" w:firstColumn="1" w:lastColumn="0" w:noHBand="0" w:noVBand="1"/>
      </w:tblPr>
      <w:tblGrid>
        <w:gridCol w:w="756"/>
        <w:gridCol w:w="1511"/>
        <w:gridCol w:w="723"/>
        <w:gridCol w:w="2171"/>
        <w:gridCol w:w="2361"/>
        <w:gridCol w:w="1365"/>
        <w:gridCol w:w="1659"/>
        <w:gridCol w:w="1596"/>
        <w:gridCol w:w="1596"/>
        <w:gridCol w:w="1596"/>
      </w:tblGrid>
      <w:tr w:rsidR="002106EB" w:rsidRPr="00476792" w14:paraId="5D412969" w14:textId="77777777" w:rsidTr="0025266A">
        <w:trPr>
          <w:trHeight w:val="811"/>
        </w:trPr>
        <w:tc>
          <w:tcPr>
            <w:tcW w:w="2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37D251" w14:textId="77777777" w:rsidR="002106EB" w:rsidRPr="00476792" w:rsidRDefault="002106EB" w:rsidP="00E1752D">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კოდი</w:t>
            </w:r>
          </w:p>
        </w:tc>
        <w:tc>
          <w:tcPr>
            <w:tcW w:w="49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8C26E6" w14:textId="77777777" w:rsidR="002106EB" w:rsidRPr="00476792" w:rsidRDefault="002106EB" w:rsidP="00E1752D">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 xml:space="preserve">ქვეპროგრამის დასახელება </w:t>
            </w:r>
          </w:p>
        </w:tc>
        <w:tc>
          <w:tcPr>
            <w:tcW w:w="2159"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BD053E" w14:textId="60B2E07D" w:rsidR="002106EB" w:rsidRPr="002106EB" w:rsidRDefault="002106EB" w:rsidP="00E1752D">
            <w:pPr>
              <w:spacing w:after="0" w:line="240" w:lineRule="auto"/>
              <w:jc w:val="center"/>
              <w:rPr>
                <w:rFonts w:ascii="Sylfaen" w:eastAsia="Times New Roman" w:hAnsi="Sylfaen" w:cs="Calibri"/>
                <w:b/>
                <w:color w:val="000000"/>
                <w:lang w:val="ka-GE"/>
              </w:rPr>
            </w:pPr>
            <w:r>
              <w:rPr>
                <w:rFonts w:ascii="Sylfaen" w:eastAsia="Times New Roman" w:hAnsi="Sylfaen" w:cs="Calibri"/>
                <w:b/>
                <w:color w:val="000000"/>
                <w:lang w:val="ka-GE"/>
              </w:rPr>
              <w:t>ნაპირსამაგრი სამუშაოები</w:t>
            </w:r>
          </w:p>
        </w:tc>
        <w:tc>
          <w:tcPr>
            <w:tcW w:w="541" w:type="pct"/>
            <w:tcBorders>
              <w:top w:val="single" w:sz="4" w:space="0" w:color="auto"/>
              <w:left w:val="nil"/>
              <w:bottom w:val="single" w:sz="4" w:space="0" w:color="auto"/>
              <w:right w:val="single" w:sz="4" w:space="0" w:color="auto"/>
            </w:tcBorders>
            <w:shd w:val="clear" w:color="000000" w:fill="FFFFFF"/>
            <w:vAlign w:val="center"/>
            <w:hideMark/>
          </w:tcPr>
          <w:p w14:paraId="4F7F0480" w14:textId="37E761C5" w:rsidR="002106EB" w:rsidRPr="00476792" w:rsidRDefault="002106EB"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7</w:t>
            </w:r>
            <w:r w:rsidRPr="00476792">
              <w:rPr>
                <w:rFonts w:ascii="Sylfaen" w:eastAsia="Times New Roman" w:hAnsi="Sylfaen" w:cs="Calibri"/>
                <w:b/>
                <w:bCs/>
                <w:color w:val="000000"/>
                <w:sz w:val="16"/>
                <w:szCs w:val="16"/>
              </w:rPr>
              <w:t xml:space="preserve"> წლის დაფინანსება</w:t>
            </w:r>
            <w:r w:rsidRPr="00476792">
              <w:rPr>
                <w:rFonts w:ascii="Sylfaen" w:eastAsia="Times New Roman" w:hAnsi="Sylfaen" w:cs="Calibri"/>
                <w:b/>
                <w:bCs/>
                <w:color w:val="000000"/>
                <w:sz w:val="16"/>
                <w:szCs w:val="16"/>
              </w:rPr>
              <w:br/>
              <w:t xml:space="preserve"> ათას ლარში</w:t>
            </w:r>
          </w:p>
        </w:tc>
        <w:tc>
          <w:tcPr>
            <w:tcW w:w="520" w:type="pct"/>
            <w:tcBorders>
              <w:top w:val="single" w:sz="4" w:space="0" w:color="auto"/>
              <w:left w:val="nil"/>
              <w:bottom w:val="single" w:sz="4" w:space="0" w:color="auto"/>
              <w:right w:val="single" w:sz="4" w:space="0" w:color="auto"/>
            </w:tcBorders>
            <w:shd w:val="clear" w:color="000000" w:fill="FFFFFF"/>
            <w:vAlign w:val="center"/>
            <w:hideMark/>
          </w:tcPr>
          <w:p w14:paraId="56DC7F56" w14:textId="6A420576" w:rsidR="002106EB" w:rsidRPr="00476792" w:rsidRDefault="002106EB"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8</w:t>
            </w:r>
            <w:r w:rsidRPr="00476792">
              <w:rPr>
                <w:rFonts w:ascii="Sylfaen" w:eastAsia="Times New Roman" w:hAnsi="Sylfaen" w:cs="Calibri"/>
                <w:b/>
                <w:bCs/>
                <w:color w:val="000000"/>
                <w:sz w:val="16"/>
                <w:szCs w:val="16"/>
              </w:rPr>
              <w:t xml:space="preserve"> წლის დაფინანსება</w:t>
            </w:r>
            <w:r w:rsidRPr="00476792">
              <w:rPr>
                <w:rFonts w:ascii="Sylfaen" w:eastAsia="Times New Roman" w:hAnsi="Sylfaen" w:cs="Calibri"/>
                <w:b/>
                <w:bCs/>
                <w:color w:val="000000"/>
                <w:sz w:val="16"/>
                <w:szCs w:val="16"/>
              </w:rPr>
              <w:br/>
              <w:t xml:space="preserve"> ათას ლარში</w:t>
            </w:r>
          </w:p>
        </w:tc>
        <w:tc>
          <w:tcPr>
            <w:tcW w:w="520" w:type="pct"/>
            <w:tcBorders>
              <w:top w:val="single" w:sz="4" w:space="0" w:color="auto"/>
              <w:left w:val="nil"/>
              <w:bottom w:val="single" w:sz="4" w:space="0" w:color="auto"/>
              <w:right w:val="single" w:sz="4" w:space="0" w:color="auto"/>
            </w:tcBorders>
            <w:shd w:val="clear" w:color="000000" w:fill="FFFFFF"/>
            <w:vAlign w:val="center"/>
            <w:hideMark/>
          </w:tcPr>
          <w:p w14:paraId="640DE21A" w14:textId="6099E6DF" w:rsidR="002106EB" w:rsidRPr="00476792" w:rsidRDefault="002106EB"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9</w:t>
            </w:r>
            <w:r>
              <w:rPr>
                <w:rFonts w:ascii="Sylfaen" w:eastAsia="Times New Roman" w:hAnsi="Sylfaen" w:cs="Calibri"/>
                <w:b/>
                <w:bCs/>
                <w:color w:val="000000"/>
                <w:sz w:val="16"/>
                <w:szCs w:val="16"/>
                <w:lang w:val="ka-GE"/>
              </w:rPr>
              <w:t xml:space="preserve"> </w:t>
            </w:r>
            <w:r w:rsidRPr="00476792">
              <w:rPr>
                <w:rFonts w:ascii="Sylfaen" w:eastAsia="Times New Roman" w:hAnsi="Sylfaen" w:cs="Calibri"/>
                <w:b/>
                <w:bCs/>
                <w:color w:val="000000"/>
                <w:sz w:val="16"/>
                <w:szCs w:val="16"/>
              </w:rPr>
              <w:t>წლის დაფინანსება</w:t>
            </w:r>
            <w:r w:rsidRPr="00476792">
              <w:rPr>
                <w:rFonts w:ascii="Sylfaen" w:eastAsia="Times New Roman" w:hAnsi="Sylfaen" w:cs="Calibri"/>
                <w:b/>
                <w:bCs/>
                <w:color w:val="000000"/>
                <w:sz w:val="16"/>
                <w:szCs w:val="16"/>
              </w:rPr>
              <w:br/>
              <w:t xml:space="preserve"> ათას ლარში</w:t>
            </w:r>
          </w:p>
        </w:tc>
        <w:tc>
          <w:tcPr>
            <w:tcW w:w="520" w:type="pct"/>
            <w:tcBorders>
              <w:top w:val="single" w:sz="4" w:space="0" w:color="auto"/>
              <w:left w:val="nil"/>
              <w:bottom w:val="single" w:sz="4" w:space="0" w:color="auto"/>
              <w:right w:val="single" w:sz="4" w:space="0" w:color="auto"/>
            </w:tcBorders>
            <w:shd w:val="clear" w:color="000000" w:fill="FFFFFF"/>
            <w:vAlign w:val="center"/>
            <w:hideMark/>
          </w:tcPr>
          <w:p w14:paraId="03A7F3D0" w14:textId="7C685184" w:rsidR="002106EB" w:rsidRPr="00476792" w:rsidRDefault="002106EB"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20</w:t>
            </w:r>
            <w:r w:rsidR="0089682A">
              <w:rPr>
                <w:rFonts w:ascii="Sylfaen" w:eastAsia="Times New Roman" w:hAnsi="Sylfaen" w:cs="Calibri"/>
                <w:b/>
                <w:bCs/>
                <w:color w:val="000000"/>
                <w:sz w:val="16"/>
                <w:szCs w:val="16"/>
                <w:lang w:val="ka-GE"/>
              </w:rPr>
              <w:t>30</w:t>
            </w:r>
            <w:r w:rsidRPr="00476792">
              <w:rPr>
                <w:rFonts w:ascii="Sylfaen" w:eastAsia="Times New Roman" w:hAnsi="Sylfaen" w:cs="Calibri"/>
                <w:b/>
                <w:bCs/>
                <w:color w:val="000000"/>
                <w:sz w:val="16"/>
                <w:szCs w:val="16"/>
              </w:rPr>
              <w:t xml:space="preserve"> წლის დაფინანსება</w:t>
            </w:r>
            <w:r w:rsidRPr="00476792">
              <w:rPr>
                <w:rFonts w:ascii="Sylfaen" w:eastAsia="Times New Roman" w:hAnsi="Sylfaen" w:cs="Calibri"/>
                <w:b/>
                <w:bCs/>
                <w:color w:val="000000"/>
                <w:sz w:val="16"/>
                <w:szCs w:val="16"/>
              </w:rPr>
              <w:br/>
              <w:t xml:space="preserve"> ათას ლარში</w:t>
            </w:r>
          </w:p>
        </w:tc>
      </w:tr>
      <w:tr w:rsidR="00D502D8" w:rsidRPr="00476792" w14:paraId="43EA859E" w14:textId="77777777" w:rsidTr="00095242">
        <w:trPr>
          <w:trHeight w:val="451"/>
        </w:trPr>
        <w:tc>
          <w:tcPr>
            <w:tcW w:w="247" w:type="pct"/>
            <w:tcBorders>
              <w:top w:val="nil"/>
              <w:left w:val="single" w:sz="4" w:space="0" w:color="auto"/>
              <w:bottom w:val="single" w:sz="4" w:space="0" w:color="auto"/>
              <w:right w:val="single" w:sz="4" w:space="0" w:color="auto"/>
            </w:tcBorders>
            <w:shd w:val="clear" w:color="000000" w:fill="FFFFFF"/>
            <w:vAlign w:val="center"/>
            <w:hideMark/>
          </w:tcPr>
          <w:p w14:paraId="27DE797D" w14:textId="134A5516" w:rsidR="00D502D8" w:rsidRPr="00545F04" w:rsidRDefault="00D502D8" w:rsidP="00D502D8">
            <w:pPr>
              <w:spacing w:after="0" w:line="240" w:lineRule="auto"/>
              <w:jc w:val="center"/>
              <w:rPr>
                <w:rFonts w:ascii="Sylfaen" w:eastAsia="Times New Roman" w:hAnsi="Sylfaen" w:cs="Calibri"/>
                <w:b/>
                <w:color w:val="000000"/>
                <w:sz w:val="16"/>
                <w:szCs w:val="16"/>
                <w:lang w:val="ka-GE"/>
              </w:rPr>
            </w:pPr>
            <w:r w:rsidRPr="00545F04">
              <w:rPr>
                <w:rFonts w:ascii="Sylfaen" w:eastAsia="Times New Roman" w:hAnsi="Sylfaen" w:cs="Calibri"/>
                <w:b/>
                <w:color w:val="000000"/>
                <w:sz w:val="16"/>
                <w:szCs w:val="16"/>
              </w:rPr>
              <w:t>02 01 0</w:t>
            </w:r>
            <w:r w:rsidRPr="00545F04">
              <w:rPr>
                <w:rFonts w:ascii="Sylfaen" w:eastAsia="Times New Roman" w:hAnsi="Sylfaen" w:cs="Calibri"/>
                <w:b/>
                <w:color w:val="000000"/>
                <w:sz w:val="16"/>
                <w:szCs w:val="16"/>
                <w:lang w:val="ka-GE"/>
              </w:rPr>
              <w:t>3</w:t>
            </w:r>
          </w:p>
        </w:tc>
        <w:tc>
          <w:tcPr>
            <w:tcW w:w="493" w:type="pct"/>
            <w:vMerge/>
            <w:tcBorders>
              <w:top w:val="single" w:sz="4" w:space="0" w:color="auto"/>
              <w:left w:val="single" w:sz="4" w:space="0" w:color="auto"/>
              <w:bottom w:val="single" w:sz="4" w:space="0" w:color="auto"/>
              <w:right w:val="single" w:sz="4" w:space="0" w:color="auto"/>
            </w:tcBorders>
            <w:vAlign w:val="center"/>
            <w:hideMark/>
          </w:tcPr>
          <w:p w14:paraId="1CE769CF" w14:textId="77777777" w:rsidR="00D502D8" w:rsidRPr="00476792" w:rsidRDefault="00D502D8" w:rsidP="00D502D8">
            <w:pPr>
              <w:spacing w:after="0" w:line="240" w:lineRule="auto"/>
              <w:rPr>
                <w:rFonts w:ascii="Sylfaen" w:eastAsia="Times New Roman" w:hAnsi="Sylfaen" w:cs="Calibri"/>
                <w:b/>
                <w:bCs/>
                <w:color w:val="000000"/>
                <w:sz w:val="18"/>
                <w:szCs w:val="18"/>
              </w:rPr>
            </w:pPr>
          </w:p>
        </w:tc>
        <w:tc>
          <w:tcPr>
            <w:tcW w:w="2159" w:type="pct"/>
            <w:gridSpan w:val="4"/>
            <w:vMerge/>
            <w:tcBorders>
              <w:top w:val="single" w:sz="4" w:space="0" w:color="auto"/>
              <w:left w:val="single" w:sz="4" w:space="0" w:color="auto"/>
              <w:bottom w:val="single" w:sz="4" w:space="0" w:color="auto"/>
              <w:right w:val="single" w:sz="4" w:space="0" w:color="auto"/>
            </w:tcBorders>
            <w:vAlign w:val="center"/>
            <w:hideMark/>
          </w:tcPr>
          <w:p w14:paraId="74D2E2EB" w14:textId="77777777" w:rsidR="00D502D8" w:rsidRPr="00BD6717" w:rsidRDefault="00D502D8" w:rsidP="00D502D8">
            <w:pPr>
              <w:spacing w:after="0" w:line="240" w:lineRule="auto"/>
              <w:jc w:val="center"/>
              <w:rPr>
                <w:rFonts w:ascii="Sylfaen" w:eastAsia="Times New Roman" w:hAnsi="Sylfaen" w:cs="Calibri"/>
                <w:b/>
                <w:color w:val="000000"/>
              </w:rPr>
            </w:pPr>
          </w:p>
        </w:tc>
        <w:tc>
          <w:tcPr>
            <w:tcW w:w="541" w:type="pct"/>
            <w:tcBorders>
              <w:top w:val="nil"/>
              <w:left w:val="nil"/>
              <w:bottom w:val="single" w:sz="4" w:space="0" w:color="auto"/>
              <w:right w:val="single" w:sz="4" w:space="0" w:color="auto"/>
            </w:tcBorders>
            <w:shd w:val="clear" w:color="000000" w:fill="FFFFFF"/>
            <w:vAlign w:val="center"/>
            <w:hideMark/>
          </w:tcPr>
          <w:p w14:paraId="59583E77" w14:textId="03A26E4C" w:rsidR="00D502D8" w:rsidRPr="00A61447" w:rsidRDefault="00BA2A12" w:rsidP="00D502D8">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3</w:t>
            </w:r>
            <w:r w:rsidR="00D502D8">
              <w:rPr>
                <w:rFonts w:ascii="Sylfaen" w:eastAsia="Times New Roman" w:hAnsi="Sylfaen" w:cs="Calibri"/>
                <w:sz w:val="18"/>
                <w:szCs w:val="18"/>
                <w:lang w:val="ka-GE"/>
              </w:rPr>
              <w:t>0</w:t>
            </w:r>
            <w:r w:rsidR="00D502D8">
              <w:rPr>
                <w:rFonts w:ascii="Sylfaen" w:eastAsia="Times New Roman" w:hAnsi="Sylfaen" w:cs="Calibri"/>
                <w:sz w:val="18"/>
                <w:szCs w:val="18"/>
              </w:rPr>
              <w:t>,</w:t>
            </w:r>
            <w:r w:rsidR="00D502D8">
              <w:rPr>
                <w:rFonts w:ascii="Sylfaen" w:eastAsia="Times New Roman" w:hAnsi="Sylfaen" w:cs="Calibri"/>
                <w:sz w:val="18"/>
                <w:szCs w:val="18"/>
                <w:lang w:val="ka-GE"/>
              </w:rPr>
              <w:t>0</w:t>
            </w:r>
          </w:p>
        </w:tc>
        <w:tc>
          <w:tcPr>
            <w:tcW w:w="520" w:type="pct"/>
            <w:tcBorders>
              <w:top w:val="nil"/>
              <w:left w:val="nil"/>
              <w:bottom w:val="single" w:sz="4" w:space="0" w:color="auto"/>
              <w:right w:val="single" w:sz="4" w:space="0" w:color="auto"/>
            </w:tcBorders>
            <w:shd w:val="clear" w:color="000000" w:fill="FFFFFF"/>
            <w:hideMark/>
          </w:tcPr>
          <w:p w14:paraId="2961470E" w14:textId="0CBAE280" w:rsidR="00D502D8" w:rsidRPr="003E78CE" w:rsidRDefault="00BA2A12" w:rsidP="00D502D8">
            <w:pPr>
              <w:spacing w:after="0" w:line="240" w:lineRule="auto"/>
              <w:jc w:val="center"/>
              <w:rPr>
                <w:rFonts w:ascii="Sylfaen" w:eastAsia="Times New Roman" w:hAnsi="Sylfaen" w:cs="Calibri"/>
                <w:sz w:val="18"/>
                <w:szCs w:val="18"/>
              </w:rPr>
            </w:pPr>
            <w:r>
              <w:rPr>
                <w:rFonts w:ascii="Sylfaen" w:eastAsia="Times New Roman" w:hAnsi="Sylfaen" w:cs="Calibri"/>
                <w:sz w:val="18"/>
                <w:szCs w:val="18"/>
                <w:lang w:val="ka-GE"/>
              </w:rPr>
              <w:t>31,6</w:t>
            </w:r>
          </w:p>
        </w:tc>
        <w:tc>
          <w:tcPr>
            <w:tcW w:w="520" w:type="pct"/>
            <w:tcBorders>
              <w:top w:val="nil"/>
              <w:left w:val="nil"/>
              <w:bottom w:val="single" w:sz="4" w:space="0" w:color="auto"/>
              <w:right w:val="single" w:sz="4" w:space="0" w:color="auto"/>
            </w:tcBorders>
            <w:shd w:val="clear" w:color="000000" w:fill="FFFFFF"/>
            <w:hideMark/>
          </w:tcPr>
          <w:p w14:paraId="13EFA62D" w14:textId="025927C4" w:rsidR="00D502D8" w:rsidRPr="003E78CE" w:rsidRDefault="00BA2A12" w:rsidP="00D502D8">
            <w:pPr>
              <w:spacing w:after="0" w:line="240" w:lineRule="auto"/>
              <w:jc w:val="center"/>
              <w:rPr>
                <w:rFonts w:ascii="Sylfaen" w:eastAsia="Times New Roman" w:hAnsi="Sylfaen" w:cs="Calibri"/>
                <w:sz w:val="18"/>
                <w:szCs w:val="18"/>
              </w:rPr>
            </w:pPr>
            <w:r>
              <w:rPr>
                <w:rFonts w:ascii="Sylfaen" w:eastAsia="Times New Roman" w:hAnsi="Sylfaen" w:cs="Calibri"/>
                <w:sz w:val="18"/>
                <w:szCs w:val="18"/>
                <w:lang w:val="ka-GE"/>
              </w:rPr>
              <w:t>33,2</w:t>
            </w:r>
          </w:p>
        </w:tc>
        <w:tc>
          <w:tcPr>
            <w:tcW w:w="520" w:type="pct"/>
            <w:tcBorders>
              <w:top w:val="nil"/>
              <w:left w:val="nil"/>
              <w:bottom w:val="single" w:sz="4" w:space="0" w:color="auto"/>
              <w:right w:val="single" w:sz="4" w:space="0" w:color="auto"/>
            </w:tcBorders>
            <w:shd w:val="clear" w:color="000000" w:fill="FFFFFF"/>
            <w:hideMark/>
          </w:tcPr>
          <w:p w14:paraId="6BC6C7C3" w14:textId="0B7E5DC9" w:rsidR="00D502D8" w:rsidRPr="003E78CE" w:rsidRDefault="00BA2A12" w:rsidP="00D502D8">
            <w:pPr>
              <w:spacing w:after="0" w:line="240" w:lineRule="auto"/>
              <w:jc w:val="center"/>
              <w:rPr>
                <w:rFonts w:ascii="Sylfaen" w:eastAsia="Times New Roman" w:hAnsi="Sylfaen" w:cs="Calibri"/>
                <w:sz w:val="18"/>
                <w:szCs w:val="18"/>
              </w:rPr>
            </w:pPr>
            <w:r>
              <w:rPr>
                <w:rFonts w:ascii="Sylfaen" w:eastAsia="Times New Roman" w:hAnsi="Sylfaen" w:cs="Calibri"/>
                <w:sz w:val="18"/>
                <w:szCs w:val="18"/>
                <w:lang w:val="ka-GE"/>
              </w:rPr>
              <w:t>35,0</w:t>
            </w:r>
          </w:p>
        </w:tc>
      </w:tr>
      <w:tr w:rsidR="002106EB" w:rsidRPr="00476792" w14:paraId="7F3DFC12" w14:textId="77777777" w:rsidTr="0025266A">
        <w:trPr>
          <w:trHeight w:val="708"/>
        </w:trPr>
        <w:tc>
          <w:tcPr>
            <w:tcW w:w="739"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14C8F4" w14:textId="77777777" w:rsidR="002106EB" w:rsidRPr="00476792" w:rsidRDefault="002106EB" w:rsidP="00E1752D">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261" w:type="pct"/>
            <w:gridSpan w:val="8"/>
            <w:tcBorders>
              <w:top w:val="single" w:sz="4" w:space="0" w:color="auto"/>
              <w:left w:val="nil"/>
              <w:bottom w:val="single" w:sz="4" w:space="0" w:color="auto"/>
              <w:right w:val="single" w:sz="4" w:space="0" w:color="auto"/>
            </w:tcBorders>
            <w:shd w:val="clear" w:color="000000" w:fill="FFFFFF"/>
            <w:vAlign w:val="center"/>
            <w:hideMark/>
          </w:tcPr>
          <w:p w14:paraId="136E0838" w14:textId="4CAF9FD6" w:rsidR="002106EB" w:rsidRPr="00BD6717" w:rsidRDefault="002106EB" w:rsidP="0089682A">
            <w:pPr>
              <w:spacing w:after="0" w:line="240" w:lineRule="auto"/>
              <w:jc w:val="center"/>
              <w:rPr>
                <w:rFonts w:ascii="Sylfaen" w:eastAsia="Times New Roman" w:hAnsi="Sylfaen" w:cs="Calibri"/>
                <w:b/>
                <w:color w:val="000000"/>
                <w:sz w:val="20"/>
                <w:szCs w:val="20"/>
              </w:rPr>
            </w:pPr>
            <w:r w:rsidRPr="00BD6717">
              <w:rPr>
                <w:rFonts w:ascii="Sylfaen" w:eastAsia="Times New Roman" w:hAnsi="Sylfaen" w:cs="Calibri"/>
                <w:b/>
                <w:color w:val="000000"/>
                <w:sz w:val="20"/>
                <w:szCs w:val="20"/>
              </w:rPr>
              <w:t xml:space="preserve">ახალციხის მუნიციპალიტეტის </w:t>
            </w:r>
            <w:r w:rsidR="00505E81">
              <w:rPr>
                <w:rFonts w:ascii="Sylfaen" w:eastAsia="Times New Roman" w:hAnsi="Sylfaen" w:cs="Calibri"/>
                <w:b/>
                <w:color w:val="000000"/>
                <w:sz w:val="20"/>
                <w:szCs w:val="20"/>
                <w:lang w:val="ka-GE"/>
              </w:rPr>
              <w:t xml:space="preserve">მერიის </w:t>
            </w:r>
            <w:r w:rsidRPr="00BD6717">
              <w:rPr>
                <w:rFonts w:ascii="Sylfaen" w:eastAsia="Times New Roman" w:hAnsi="Sylfaen" w:cs="Calibri"/>
                <w:b/>
                <w:color w:val="000000"/>
                <w:sz w:val="20"/>
                <w:szCs w:val="20"/>
              </w:rPr>
              <w:t>ინფრასტრუქტურის სამსახური</w:t>
            </w:r>
          </w:p>
        </w:tc>
      </w:tr>
      <w:tr w:rsidR="0025266A" w:rsidRPr="00476792" w14:paraId="6D00A457" w14:textId="77777777" w:rsidTr="0025266A">
        <w:trPr>
          <w:trHeight w:val="568"/>
        </w:trPr>
        <w:tc>
          <w:tcPr>
            <w:tcW w:w="739"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FC336E" w14:textId="1EBABA56" w:rsidR="0025266A" w:rsidRPr="00BA12BA" w:rsidRDefault="0025266A" w:rsidP="0025266A">
            <w:pPr>
              <w:spacing w:after="0" w:line="240" w:lineRule="auto"/>
              <w:jc w:val="center"/>
              <w:rPr>
                <w:rFonts w:ascii="Sylfaen" w:eastAsia="Times New Roman" w:hAnsi="Sylfaen" w:cs="Calibri"/>
                <w:b/>
                <w:bCs/>
                <w:color w:val="000000"/>
                <w:sz w:val="18"/>
                <w:szCs w:val="18"/>
                <w:lang w:val="ka-GE"/>
              </w:rPr>
            </w:pPr>
            <w:r w:rsidRPr="00476792">
              <w:rPr>
                <w:rFonts w:ascii="Sylfaen" w:eastAsia="Times New Roman" w:hAnsi="Sylfaen" w:cs="Calibri"/>
                <w:b/>
                <w:bCs/>
                <w:color w:val="000000"/>
                <w:sz w:val="18"/>
                <w:szCs w:val="18"/>
              </w:rPr>
              <w:lastRenderedPageBreak/>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4261" w:type="pct"/>
            <w:gridSpan w:val="8"/>
            <w:tcBorders>
              <w:top w:val="single" w:sz="4" w:space="0" w:color="auto"/>
              <w:left w:val="nil"/>
              <w:bottom w:val="single" w:sz="4" w:space="0" w:color="auto"/>
              <w:right w:val="single" w:sz="4" w:space="0" w:color="auto"/>
            </w:tcBorders>
            <w:shd w:val="clear" w:color="000000" w:fill="FFFFFF"/>
            <w:vAlign w:val="center"/>
            <w:hideMark/>
          </w:tcPr>
          <w:p w14:paraId="24147891" w14:textId="77777777" w:rsidR="0025266A" w:rsidRPr="009335E6" w:rsidRDefault="0025266A" w:rsidP="0025266A">
            <w:pPr>
              <w:spacing w:after="200" w:line="276" w:lineRule="auto"/>
              <w:contextualSpacing/>
              <w:jc w:val="both"/>
              <w:rPr>
                <w:rFonts w:ascii="Sylfaen" w:eastAsia="Calibri" w:hAnsi="Sylfaen" w:cs="Sylfaen"/>
                <w:b/>
                <w:sz w:val="18"/>
                <w:szCs w:val="18"/>
                <w:lang w:val="ka-GE"/>
              </w:rPr>
            </w:pPr>
            <w:r w:rsidRPr="002D2C89">
              <w:rPr>
                <w:rFonts w:ascii="Sylfaen" w:eastAsia="Sylfaen" w:hAnsi="Sylfaen"/>
                <w:sz w:val="18"/>
                <w:szCs w:val="18"/>
                <w:lang w:val="ka-GE"/>
              </w:rPr>
              <w:t xml:space="preserve">            </w:t>
            </w:r>
            <w:r w:rsidRPr="00186C45">
              <w:rPr>
                <w:rFonts w:ascii="Sylfaen" w:eastAsia="Sylfaen" w:hAnsi="Sylfaen"/>
                <w:sz w:val="18"/>
                <w:szCs w:val="18"/>
                <w:lang w:val="ka-GE"/>
              </w:rPr>
              <w:t>ქვეპროგრამის ფარგლებში განხორციელდება ახალციხის მუნიციპალიტეტში სტიქიის შედეგად დაზიანებული მონაკვეთების ნაპირსამაგრი სამუშაოები. ქვეპროგრამის მიზანია დაზიანებული მონაკვეთების დროული აღდგენა</w:t>
            </w:r>
            <w:r>
              <w:rPr>
                <w:rFonts w:ascii="Sylfaen" w:eastAsia="Sylfaen" w:hAnsi="Sylfaen"/>
                <w:sz w:val="18"/>
                <w:szCs w:val="18"/>
                <w:lang w:val="ka-GE"/>
              </w:rPr>
              <w:t xml:space="preserve"> და სხვ.</w:t>
            </w:r>
          </w:p>
          <w:p w14:paraId="5480D1E2" w14:textId="1C364D30" w:rsidR="0025266A" w:rsidRPr="00476792" w:rsidRDefault="0025266A" w:rsidP="0025266A">
            <w:pPr>
              <w:spacing w:after="0" w:line="240" w:lineRule="auto"/>
              <w:rPr>
                <w:rFonts w:ascii="Sylfaen" w:eastAsia="Times New Roman" w:hAnsi="Sylfaen" w:cs="Calibri"/>
                <w:color w:val="000000"/>
                <w:sz w:val="18"/>
                <w:szCs w:val="18"/>
              </w:rPr>
            </w:pPr>
          </w:p>
        </w:tc>
      </w:tr>
      <w:tr w:rsidR="002106EB" w:rsidRPr="00476792" w14:paraId="1C52FA6E" w14:textId="77777777" w:rsidTr="0025266A">
        <w:trPr>
          <w:trHeight w:val="1776"/>
        </w:trPr>
        <w:tc>
          <w:tcPr>
            <w:tcW w:w="739"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AD8442" w14:textId="7CD0F10E" w:rsidR="002106EB" w:rsidRPr="00476792" w:rsidRDefault="002106EB" w:rsidP="00E1752D">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 xml:space="preserve"> მოსალოდნელი შედეგი</w:t>
            </w:r>
          </w:p>
        </w:tc>
        <w:tc>
          <w:tcPr>
            <w:tcW w:w="4261" w:type="pct"/>
            <w:gridSpan w:val="8"/>
            <w:tcBorders>
              <w:top w:val="single" w:sz="4" w:space="0" w:color="auto"/>
              <w:left w:val="nil"/>
              <w:bottom w:val="single" w:sz="4" w:space="0" w:color="auto"/>
              <w:right w:val="single" w:sz="4" w:space="0" w:color="auto"/>
            </w:tcBorders>
            <w:shd w:val="clear" w:color="000000" w:fill="FFFFFF"/>
            <w:vAlign w:val="center"/>
            <w:hideMark/>
          </w:tcPr>
          <w:p w14:paraId="37B7AC1F" w14:textId="73F2B7B1" w:rsidR="002106EB" w:rsidRPr="00476792" w:rsidRDefault="00C21BEE" w:rsidP="00E1752D">
            <w:pPr>
              <w:spacing w:after="0" w:line="240" w:lineRule="auto"/>
              <w:rPr>
                <w:rFonts w:ascii="Sylfaen" w:eastAsia="Times New Roman" w:hAnsi="Sylfaen" w:cs="Calibri"/>
                <w:color w:val="000000"/>
                <w:sz w:val="18"/>
                <w:szCs w:val="18"/>
              </w:rPr>
            </w:pPr>
            <w:r w:rsidRPr="009335E6">
              <w:rPr>
                <w:rFonts w:ascii="Sylfaen" w:hAnsi="Sylfaen"/>
                <w:color w:val="000000"/>
                <w:sz w:val="18"/>
                <w:szCs w:val="18"/>
                <w:lang w:val="ka-GE"/>
              </w:rPr>
              <w:t>მუნიციპალიტეტში სტიქიის შედეგების ლიკვიდ</w:t>
            </w:r>
            <w:r>
              <w:rPr>
                <w:rFonts w:ascii="Sylfaen" w:hAnsi="Sylfaen"/>
                <w:color w:val="000000"/>
                <w:sz w:val="18"/>
                <w:szCs w:val="18"/>
                <w:lang w:val="ka-GE"/>
              </w:rPr>
              <w:t>ირებულია დროულად</w:t>
            </w:r>
            <w:r w:rsidRPr="009335E6">
              <w:rPr>
                <w:rFonts w:ascii="Sylfaen" w:hAnsi="Sylfaen"/>
                <w:color w:val="000000"/>
                <w:sz w:val="18"/>
                <w:szCs w:val="18"/>
                <w:lang w:val="ka-GE"/>
              </w:rPr>
              <w:t xml:space="preserve"> </w:t>
            </w:r>
            <w:r>
              <w:rPr>
                <w:rFonts w:ascii="Sylfaen" w:hAnsi="Sylfaen"/>
                <w:color w:val="000000"/>
                <w:sz w:val="18"/>
                <w:szCs w:val="18"/>
                <w:lang w:val="ka-GE"/>
              </w:rPr>
              <w:t>და სხვ.</w:t>
            </w:r>
          </w:p>
        </w:tc>
      </w:tr>
      <w:tr w:rsidR="002106EB" w:rsidRPr="00476792" w14:paraId="6C9E3017" w14:textId="77777777" w:rsidTr="00D502D8">
        <w:trPr>
          <w:trHeight w:val="935"/>
        </w:trPr>
        <w:tc>
          <w:tcPr>
            <w:tcW w:w="247" w:type="pct"/>
            <w:tcBorders>
              <w:top w:val="nil"/>
              <w:left w:val="single" w:sz="4" w:space="0" w:color="auto"/>
              <w:bottom w:val="single" w:sz="4" w:space="0" w:color="auto"/>
              <w:right w:val="single" w:sz="4" w:space="0" w:color="auto"/>
            </w:tcBorders>
            <w:shd w:val="clear" w:color="000000" w:fill="FFFFFF"/>
            <w:vAlign w:val="center"/>
            <w:hideMark/>
          </w:tcPr>
          <w:p w14:paraId="365E0748" w14:textId="77777777" w:rsidR="002106EB" w:rsidRPr="00476792" w:rsidRDefault="002106EB" w:rsidP="00E1752D">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w:t>
            </w:r>
          </w:p>
        </w:tc>
        <w:tc>
          <w:tcPr>
            <w:tcW w:w="729" w:type="pct"/>
            <w:gridSpan w:val="2"/>
            <w:tcBorders>
              <w:top w:val="single" w:sz="4" w:space="0" w:color="auto"/>
              <w:left w:val="nil"/>
              <w:bottom w:val="single" w:sz="4" w:space="0" w:color="auto"/>
              <w:right w:val="single" w:sz="4" w:space="0" w:color="auto"/>
            </w:tcBorders>
            <w:shd w:val="clear" w:color="000000" w:fill="FFFFFF"/>
            <w:vAlign w:val="center"/>
            <w:hideMark/>
          </w:tcPr>
          <w:p w14:paraId="504A2D45" w14:textId="77777777" w:rsidR="002106EB" w:rsidRPr="00476792" w:rsidRDefault="002106EB" w:rsidP="00E1752D">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მოსალოდნელი შედეგის შეფასების ინდიკატორი</w:t>
            </w:r>
          </w:p>
        </w:tc>
        <w:tc>
          <w:tcPr>
            <w:tcW w:w="708" w:type="pct"/>
            <w:tcBorders>
              <w:top w:val="nil"/>
              <w:left w:val="nil"/>
              <w:bottom w:val="single" w:sz="4" w:space="0" w:color="auto"/>
              <w:right w:val="single" w:sz="4" w:space="0" w:color="auto"/>
            </w:tcBorders>
            <w:shd w:val="clear" w:color="000000" w:fill="FFFFFF"/>
            <w:vAlign w:val="center"/>
            <w:hideMark/>
          </w:tcPr>
          <w:p w14:paraId="48B7A148" w14:textId="77777777" w:rsidR="002106EB" w:rsidRPr="00476792" w:rsidRDefault="002106EB" w:rsidP="00E1752D">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ინდიკატორის საბაზისო მაჩვენებელი</w:t>
            </w:r>
          </w:p>
        </w:tc>
        <w:tc>
          <w:tcPr>
            <w:tcW w:w="770" w:type="pct"/>
            <w:tcBorders>
              <w:top w:val="nil"/>
              <w:left w:val="nil"/>
              <w:bottom w:val="single" w:sz="4" w:space="0" w:color="auto"/>
              <w:right w:val="single" w:sz="4" w:space="0" w:color="auto"/>
            </w:tcBorders>
            <w:shd w:val="clear" w:color="000000" w:fill="FFFFFF"/>
            <w:vAlign w:val="center"/>
            <w:hideMark/>
          </w:tcPr>
          <w:p w14:paraId="47B3329A" w14:textId="625431D0" w:rsidR="002106EB" w:rsidRPr="00476792" w:rsidRDefault="002106EB" w:rsidP="0089682A">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ინდიკატორის მიზნობრივი მაჩვენებელი 202</w:t>
            </w:r>
            <w:r w:rsidR="0089682A">
              <w:rPr>
                <w:rFonts w:ascii="Sylfaen" w:eastAsia="Times New Roman" w:hAnsi="Sylfaen" w:cs="Calibri"/>
                <w:b/>
                <w:bCs/>
                <w:color w:val="000000"/>
                <w:sz w:val="18"/>
                <w:szCs w:val="18"/>
                <w:lang w:val="ka-GE"/>
              </w:rPr>
              <w:t>7</w:t>
            </w:r>
            <w:r w:rsidRPr="00476792">
              <w:rPr>
                <w:rFonts w:ascii="Sylfaen" w:eastAsia="Times New Roman" w:hAnsi="Sylfaen" w:cs="Calibri"/>
                <w:b/>
                <w:bCs/>
                <w:color w:val="000000"/>
                <w:sz w:val="18"/>
                <w:szCs w:val="18"/>
              </w:rPr>
              <w:t xml:space="preserve"> წელს</w:t>
            </w:r>
          </w:p>
        </w:tc>
        <w:tc>
          <w:tcPr>
            <w:tcW w:w="985" w:type="pct"/>
            <w:gridSpan w:val="2"/>
            <w:tcBorders>
              <w:top w:val="single" w:sz="4" w:space="0" w:color="auto"/>
              <w:left w:val="nil"/>
              <w:bottom w:val="single" w:sz="4" w:space="0" w:color="auto"/>
              <w:right w:val="single" w:sz="4" w:space="0" w:color="000000"/>
            </w:tcBorders>
            <w:shd w:val="clear" w:color="000000" w:fill="FFFFFF"/>
            <w:vAlign w:val="center"/>
            <w:hideMark/>
          </w:tcPr>
          <w:p w14:paraId="40A929EB" w14:textId="77777777" w:rsidR="002106EB" w:rsidRPr="00476792" w:rsidRDefault="002106EB" w:rsidP="00E1752D">
            <w:pPr>
              <w:spacing w:after="0" w:line="240" w:lineRule="auto"/>
              <w:jc w:val="center"/>
              <w:rPr>
                <w:rFonts w:ascii="Sylfaen" w:eastAsia="Times New Roman" w:hAnsi="Sylfaen" w:cs="Calibri"/>
                <w:b/>
                <w:bCs/>
                <w:color w:val="000000"/>
                <w:sz w:val="18"/>
                <w:szCs w:val="18"/>
              </w:rPr>
            </w:pPr>
            <w:r w:rsidRPr="00476792">
              <w:rPr>
                <w:rFonts w:ascii="Sylfaen" w:eastAsia="Times New Roman" w:hAnsi="Sylfaen" w:cs="Calibri"/>
                <w:b/>
                <w:bCs/>
                <w:color w:val="000000"/>
                <w:sz w:val="18"/>
                <w:szCs w:val="18"/>
              </w:rPr>
              <w:t>ცდომილების ალბათობა (%/აღწერა)</w:t>
            </w:r>
          </w:p>
        </w:tc>
        <w:tc>
          <w:tcPr>
            <w:tcW w:w="520" w:type="pct"/>
            <w:tcBorders>
              <w:top w:val="nil"/>
              <w:left w:val="nil"/>
              <w:bottom w:val="single" w:sz="4" w:space="0" w:color="auto"/>
              <w:right w:val="single" w:sz="4" w:space="0" w:color="auto"/>
            </w:tcBorders>
            <w:shd w:val="clear" w:color="000000" w:fill="FFFFFF"/>
            <w:vAlign w:val="center"/>
            <w:hideMark/>
          </w:tcPr>
          <w:p w14:paraId="34B9EC65" w14:textId="0391AA57" w:rsidR="002106EB" w:rsidRPr="00476792" w:rsidRDefault="002106EB"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ინდიკატორის მიზნობრივი მაჩვენებელი 202</w:t>
            </w:r>
            <w:r w:rsidR="0089682A">
              <w:rPr>
                <w:rFonts w:ascii="Sylfaen" w:eastAsia="Times New Roman" w:hAnsi="Sylfaen" w:cs="Calibri"/>
                <w:b/>
                <w:bCs/>
                <w:color w:val="000000"/>
                <w:sz w:val="16"/>
                <w:szCs w:val="16"/>
                <w:lang w:val="ka-GE"/>
              </w:rPr>
              <w:t>8</w:t>
            </w:r>
            <w:r w:rsidRPr="00476792">
              <w:rPr>
                <w:rFonts w:ascii="Sylfaen" w:eastAsia="Times New Roman" w:hAnsi="Sylfaen" w:cs="Calibri"/>
                <w:b/>
                <w:bCs/>
                <w:color w:val="000000"/>
                <w:sz w:val="16"/>
                <w:szCs w:val="16"/>
              </w:rPr>
              <w:t xml:space="preserve"> წელს</w:t>
            </w:r>
          </w:p>
        </w:tc>
        <w:tc>
          <w:tcPr>
            <w:tcW w:w="520" w:type="pct"/>
            <w:tcBorders>
              <w:top w:val="nil"/>
              <w:left w:val="nil"/>
              <w:bottom w:val="single" w:sz="4" w:space="0" w:color="auto"/>
              <w:right w:val="single" w:sz="4" w:space="0" w:color="auto"/>
            </w:tcBorders>
            <w:shd w:val="clear" w:color="000000" w:fill="FFFFFF"/>
            <w:vAlign w:val="center"/>
            <w:hideMark/>
          </w:tcPr>
          <w:p w14:paraId="5BAEB83B" w14:textId="6D0C0BD3" w:rsidR="002106EB" w:rsidRPr="00476792" w:rsidRDefault="002106EB"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ინდიკატორის მიზნობრივი მაჩვენებელი 202</w:t>
            </w:r>
            <w:r w:rsidR="0089682A">
              <w:rPr>
                <w:rFonts w:ascii="Sylfaen" w:eastAsia="Times New Roman" w:hAnsi="Sylfaen" w:cs="Calibri"/>
                <w:b/>
                <w:bCs/>
                <w:color w:val="000000"/>
                <w:sz w:val="16"/>
                <w:szCs w:val="16"/>
                <w:lang w:val="ka-GE"/>
              </w:rPr>
              <w:t>9</w:t>
            </w:r>
            <w:r w:rsidRPr="00476792">
              <w:rPr>
                <w:rFonts w:ascii="Sylfaen" w:eastAsia="Times New Roman" w:hAnsi="Sylfaen" w:cs="Calibri"/>
                <w:b/>
                <w:bCs/>
                <w:color w:val="000000"/>
                <w:sz w:val="16"/>
                <w:szCs w:val="16"/>
              </w:rPr>
              <w:t xml:space="preserve"> წელს</w:t>
            </w:r>
          </w:p>
        </w:tc>
        <w:tc>
          <w:tcPr>
            <w:tcW w:w="520" w:type="pct"/>
            <w:tcBorders>
              <w:top w:val="nil"/>
              <w:left w:val="nil"/>
              <w:bottom w:val="single" w:sz="4" w:space="0" w:color="auto"/>
              <w:right w:val="single" w:sz="4" w:space="0" w:color="auto"/>
            </w:tcBorders>
            <w:shd w:val="clear" w:color="000000" w:fill="FFFFFF"/>
            <w:vAlign w:val="center"/>
            <w:hideMark/>
          </w:tcPr>
          <w:p w14:paraId="58DE8B98" w14:textId="2828A6EA" w:rsidR="002106EB" w:rsidRPr="00476792" w:rsidRDefault="002106EB" w:rsidP="0089682A">
            <w:pPr>
              <w:spacing w:after="0" w:line="240" w:lineRule="auto"/>
              <w:jc w:val="center"/>
              <w:rPr>
                <w:rFonts w:ascii="Sylfaen" w:eastAsia="Times New Roman" w:hAnsi="Sylfaen" w:cs="Calibri"/>
                <w:b/>
                <w:bCs/>
                <w:color w:val="000000"/>
                <w:sz w:val="16"/>
                <w:szCs w:val="16"/>
              </w:rPr>
            </w:pPr>
            <w:r w:rsidRPr="00476792">
              <w:rPr>
                <w:rFonts w:ascii="Sylfaen" w:eastAsia="Times New Roman" w:hAnsi="Sylfaen" w:cs="Calibri"/>
                <w:b/>
                <w:bCs/>
                <w:color w:val="000000"/>
                <w:sz w:val="16"/>
                <w:szCs w:val="16"/>
              </w:rPr>
              <w:t>ინდიკატორის მიზნობრივი მაჩვენებელი 20</w:t>
            </w:r>
            <w:r w:rsidR="0089682A">
              <w:rPr>
                <w:rFonts w:ascii="Sylfaen" w:eastAsia="Times New Roman" w:hAnsi="Sylfaen" w:cs="Calibri"/>
                <w:b/>
                <w:bCs/>
                <w:color w:val="000000"/>
                <w:sz w:val="16"/>
                <w:szCs w:val="16"/>
                <w:lang w:val="ka-GE"/>
              </w:rPr>
              <w:t>30</w:t>
            </w:r>
            <w:r w:rsidRPr="00476792">
              <w:rPr>
                <w:rFonts w:ascii="Sylfaen" w:eastAsia="Times New Roman" w:hAnsi="Sylfaen" w:cs="Calibri"/>
                <w:b/>
                <w:bCs/>
                <w:color w:val="000000"/>
                <w:sz w:val="16"/>
                <w:szCs w:val="16"/>
              </w:rPr>
              <w:t xml:space="preserve"> წელს</w:t>
            </w:r>
          </w:p>
        </w:tc>
      </w:tr>
      <w:tr w:rsidR="00352393" w:rsidRPr="00476792" w14:paraId="56FED1BD" w14:textId="77777777" w:rsidTr="00D502D8">
        <w:trPr>
          <w:trHeight w:val="2126"/>
        </w:trPr>
        <w:tc>
          <w:tcPr>
            <w:tcW w:w="247" w:type="pct"/>
            <w:tcBorders>
              <w:top w:val="nil"/>
              <w:left w:val="single" w:sz="4" w:space="0" w:color="auto"/>
              <w:bottom w:val="single" w:sz="4" w:space="0" w:color="auto"/>
              <w:right w:val="single" w:sz="4" w:space="0" w:color="auto"/>
            </w:tcBorders>
            <w:shd w:val="clear" w:color="000000" w:fill="FFFFFF"/>
            <w:vAlign w:val="center"/>
            <w:hideMark/>
          </w:tcPr>
          <w:p w14:paraId="0BA7D573" w14:textId="77777777" w:rsidR="00352393" w:rsidRPr="00476792" w:rsidRDefault="00352393" w:rsidP="00352393">
            <w:pPr>
              <w:spacing w:after="0" w:line="240" w:lineRule="auto"/>
              <w:jc w:val="center"/>
              <w:rPr>
                <w:rFonts w:ascii="Sylfaen" w:eastAsia="Times New Roman" w:hAnsi="Sylfaen" w:cs="Calibri"/>
                <w:color w:val="000000"/>
                <w:sz w:val="18"/>
                <w:szCs w:val="18"/>
              </w:rPr>
            </w:pPr>
            <w:r w:rsidRPr="00476792">
              <w:rPr>
                <w:rFonts w:ascii="Sylfaen" w:eastAsia="Times New Roman" w:hAnsi="Sylfaen" w:cs="Calibri"/>
                <w:color w:val="000000"/>
                <w:sz w:val="18"/>
                <w:szCs w:val="18"/>
              </w:rPr>
              <w:t>1</w:t>
            </w:r>
          </w:p>
        </w:tc>
        <w:tc>
          <w:tcPr>
            <w:tcW w:w="729" w:type="pct"/>
            <w:gridSpan w:val="2"/>
            <w:tcBorders>
              <w:top w:val="single" w:sz="4" w:space="0" w:color="auto"/>
              <w:left w:val="nil"/>
              <w:bottom w:val="single" w:sz="4" w:space="0" w:color="auto"/>
              <w:right w:val="single" w:sz="4" w:space="0" w:color="auto"/>
            </w:tcBorders>
            <w:shd w:val="clear" w:color="000000" w:fill="FFFFFF"/>
            <w:vAlign w:val="center"/>
            <w:hideMark/>
          </w:tcPr>
          <w:p w14:paraId="40B45041" w14:textId="77997BB9" w:rsidR="00352393" w:rsidRPr="00476792" w:rsidRDefault="00352393" w:rsidP="00352393">
            <w:pPr>
              <w:spacing w:after="0" w:line="240" w:lineRule="auto"/>
              <w:rPr>
                <w:rFonts w:ascii="Sylfaen" w:eastAsia="Times New Roman" w:hAnsi="Sylfaen" w:cs="Calibri"/>
                <w:color w:val="000000"/>
                <w:sz w:val="18"/>
                <w:szCs w:val="18"/>
              </w:rPr>
            </w:pPr>
            <w:r w:rsidRPr="007A2F40">
              <w:rPr>
                <w:rFonts w:ascii="Sylfaen" w:eastAsia="Times New Roman" w:hAnsi="Sylfaen" w:cs="Calibri"/>
                <w:color w:val="000000"/>
                <w:sz w:val="18"/>
                <w:szCs w:val="18"/>
              </w:rPr>
              <w:t xml:space="preserve">ბენეფიციართა რაოდენობა, რომლებიც დაცული იქნება სტიქიისგან  </w:t>
            </w:r>
          </w:p>
        </w:tc>
        <w:tc>
          <w:tcPr>
            <w:tcW w:w="708" w:type="pct"/>
            <w:tcBorders>
              <w:top w:val="nil"/>
              <w:left w:val="nil"/>
              <w:bottom w:val="single" w:sz="4" w:space="0" w:color="auto"/>
              <w:right w:val="single" w:sz="4" w:space="0" w:color="auto"/>
            </w:tcBorders>
            <w:shd w:val="clear" w:color="000000" w:fill="FFFFFF"/>
            <w:vAlign w:val="center"/>
            <w:hideMark/>
          </w:tcPr>
          <w:p w14:paraId="60779F49" w14:textId="2E3980F5" w:rsidR="00352393" w:rsidRPr="00DF0A21" w:rsidRDefault="00352393" w:rsidP="0061746E">
            <w:pPr>
              <w:spacing w:after="0" w:line="240" w:lineRule="auto"/>
              <w:rPr>
                <w:rFonts w:ascii="Sylfaen" w:eastAsia="Times New Roman" w:hAnsi="Sylfaen" w:cs="Calibri"/>
                <w:color w:val="000000"/>
                <w:sz w:val="16"/>
                <w:szCs w:val="16"/>
                <w:highlight w:val="yellow"/>
              </w:rPr>
            </w:pPr>
          </w:p>
        </w:tc>
        <w:tc>
          <w:tcPr>
            <w:tcW w:w="770" w:type="pct"/>
            <w:tcBorders>
              <w:top w:val="nil"/>
              <w:left w:val="nil"/>
              <w:bottom w:val="single" w:sz="4" w:space="0" w:color="auto"/>
              <w:right w:val="single" w:sz="4" w:space="0" w:color="auto"/>
            </w:tcBorders>
            <w:shd w:val="clear" w:color="000000" w:fill="FFFFFF"/>
            <w:vAlign w:val="center"/>
            <w:hideMark/>
          </w:tcPr>
          <w:p w14:paraId="68268CE8" w14:textId="502BED14" w:rsidR="00352393" w:rsidRPr="00B82E3E" w:rsidRDefault="00352393" w:rsidP="00352393">
            <w:pPr>
              <w:spacing w:after="0" w:line="240" w:lineRule="auto"/>
              <w:rPr>
                <w:rFonts w:ascii="Sylfaen" w:eastAsia="Times New Roman" w:hAnsi="Sylfaen" w:cs="Calibri"/>
                <w:sz w:val="16"/>
                <w:szCs w:val="16"/>
              </w:rPr>
            </w:pPr>
            <w:r w:rsidRPr="007A2F40">
              <w:rPr>
                <w:rFonts w:ascii="Sylfaen" w:eastAsia="Times New Roman" w:hAnsi="Sylfaen" w:cs="Calibri"/>
                <w:sz w:val="16"/>
                <w:szCs w:val="16"/>
              </w:rPr>
              <w:t>ბენაფიციართა რაოდენობა დამოკიდებული იქნება ფორს-მაჟორულ სიტუაციების რაოდენობასთან. მუნიციპალიტეტი გადაუდებელი აუცილებლობის გათვალისწინებით შესაძლებლობების ფარგელებში უზრუნველყოფს ბენეფიციარების მომსახურებას</w:t>
            </w:r>
          </w:p>
        </w:tc>
        <w:tc>
          <w:tcPr>
            <w:tcW w:w="985" w:type="pct"/>
            <w:gridSpan w:val="2"/>
            <w:tcBorders>
              <w:top w:val="single" w:sz="4" w:space="0" w:color="auto"/>
              <w:left w:val="nil"/>
              <w:bottom w:val="single" w:sz="4" w:space="0" w:color="auto"/>
              <w:right w:val="single" w:sz="4" w:space="0" w:color="000000"/>
            </w:tcBorders>
            <w:shd w:val="clear" w:color="000000" w:fill="FFFFFF"/>
            <w:vAlign w:val="center"/>
            <w:hideMark/>
          </w:tcPr>
          <w:p w14:paraId="29F894DF" w14:textId="04BAD287" w:rsidR="00352393" w:rsidRPr="00476792" w:rsidRDefault="00352393" w:rsidP="00352393">
            <w:pPr>
              <w:spacing w:after="0" w:line="240" w:lineRule="auto"/>
              <w:jc w:val="center"/>
              <w:rPr>
                <w:rFonts w:ascii="Sylfaen" w:eastAsia="Times New Roman" w:hAnsi="Sylfaen" w:cs="Calibri"/>
                <w:color w:val="000000"/>
                <w:sz w:val="16"/>
                <w:szCs w:val="16"/>
              </w:rPr>
            </w:pPr>
            <w:r w:rsidRPr="007A2F40">
              <w:rPr>
                <w:rFonts w:ascii="Sylfaen" w:eastAsia="Times New Roman" w:hAnsi="Sylfaen" w:cs="Calibri"/>
                <w:color w:val="000000"/>
                <w:sz w:val="16"/>
                <w:szCs w:val="16"/>
              </w:rPr>
              <w:t>10% - ბენაფიციართა რაოდენობა დამოკიდებული იქნება ფორს-მაჟორულ სიტუაციების რაოდენობასთან. მუნიციპალიტეტი გადაუდებელი აუცილებლობის გათვალისწინებით შესაძლებლობების ფარგელებში უზრუნველყოფს ბენეფიციარების მომსახურებას</w:t>
            </w:r>
          </w:p>
        </w:tc>
        <w:tc>
          <w:tcPr>
            <w:tcW w:w="520" w:type="pct"/>
            <w:tcBorders>
              <w:top w:val="nil"/>
              <w:left w:val="nil"/>
              <w:bottom w:val="single" w:sz="4" w:space="0" w:color="auto"/>
              <w:right w:val="single" w:sz="4" w:space="0" w:color="auto"/>
            </w:tcBorders>
            <w:shd w:val="clear" w:color="000000" w:fill="FFFFFF"/>
            <w:vAlign w:val="center"/>
            <w:hideMark/>
          </w:tcPr>
          <w:p w14:paraId="4073FAC4" w14:textId="4D2581B1" w:rsidR="00352393" w:rsidRPr="00476792" w:rsidRDefault="00352393" w:rsidP="00352393">
            <w:pPr>
              <w:spacing w:after="0" w:line="240" w:lineRule="auto"/>
              <w:rPr>
                <w:rFonts w:ascii="Sylfaen" w:eastAsia="Times New Roman" w:hAnsi="Sylfaen" w:cs="Calibri"/>
                <w:sz w:val="16"/>
                <w:szCs w:val="16"/>
              </w:rPr>
            </w:pPr>
            <w:r w:rsidRPr="007A2F40">
              <w:rPr>
                <w:rFonts w:ascii="Sylfaen" w:eastAsia="Times New Roman" w:hAnsi="Sylfaen" w:cs="Calibri"/>
                <w:sz w:val="16"/>
                <w:szCs w:val="16"/>
              </w:rPr>
              <w:t>ბენაფიციართა რაოდენობა დამოკიდებული იქნება ფორს-მაჟორულ სიტუაციების რაოდენობასთან. მუნიციპალიტეტი გადაუდებელი აუცილებლობის გათვალისწინებით შესაძლებლობების ფარგელებში უზრუნველყოფს ბენეფიციარების მომსახურებას</w:t>
            </w:r>
          </w:p>
        </w:tc>
        <w:tc>
          <w:tcPr>
            <w:tcW w:w="520" w:type="pct"/>
            <w:tcBorders>
              <w:top w:val="nil"/>
              <w:left w:val="nil"/>
              <w:bottom w:val="single" w:sz="4" w:space="0" w:color="auto"/>
              <w:right w:val="single" w:sz="4" w:space="0" w:color="auto"/>
            </w:tcBorders>
            <w:shd w:val="clear" w:color="000000" w:fill="FFFFFF"/>
            <w:vAlign w:val="center"/>
            <w:hideMark/>
          </w:tcPr>
          <w:p w14:paraId="3C67FD2E" w14:textId="3C8C6882" w:rsidR="00352393" w:rsidRPr="00476792" w:rsidRDefault="00352393" w:rsidP="00352393">
            <w:pPr>
              <w:spacing w:after="0" w:line="240" w:lineRule="auto"/>
              <w:rPr>
                <w:rFonts w:ascii="Sylfaen" w:eastAsia="Times New Roman" w:hAnsi="Sylfaen" w:cs="Calibri"/>
                <w:sz w:val="16"/>
                <w:szCs w:val="16"/>
              </w:rPr>
            </w:pPr>
            <w:r w:rsidRPr="007A2F40">
              <w:rPr>
                <w:rFonts w:ascii="Sylfaen" w:eastAsia="Times New Roman" w:hAnsi="Sylfaen" w:cs="Calibri"/>
                <w:sz w:val="16"/>
                <w:szCs w:val="16"/>
              </w:rPr>
              <w:t>ბენაფიციართა რაოდენობა დამოკიდებული იქნება ფორს-მაჟორულ სიტუაციების რაოდენობასთან. მუნიციპალიტეტი გადაუდებელი აუცილებლობის გათვალისწინებით შესაძლებლობების ფარგელებში უზრუნველყოფს ბენეფიციარების მომსახურებას</w:t>
            </w:r>
          </w:p>
        </w:tc>
        <w:tc>
          <w:tcPr>
            <w:tcW w:w="520" w:type="pct"/>
            <w:tcBorders>
              <w:top w:val="nil"/>
              <w:left w:val="nil"/>
              <w:bottom w:val="single" w:sz="4" w:space="0" w:color="auto"/>
              <w:right w:val="single" w:sz="4" w:space="0" w:color="auto"/>
            </w:tcBorders>
            <w:shd w:val="clear" w:color="000000" w:fill="FFFFFF"/>
            <w:vAlign w:val="center"/>
            <w:hideMark/>
          </w:tcPr>
          <w:p w14:paraId="7C68AE97" w14:textId="0D71E6DA" w:rsidR="00352393" w:rsidRPr="00476792" w:rsidRDefault="00352393" w:rsidP="00352393">
            <w:pPr>
              <w:spacing w:after="0" w:line="240" w:lineRule="auto"/>
              <w:rPr>
                <w:rFonts w:ascii="Sylfaen" w:eastAsia="Times New Roman" w:hAnsi="Sylfaen" w:cs="Calibri"/>
                <w:sz w:val="16"/>
                <w:szCs w:val="16"/>
              </w:rPr>
            </w:pPr>
            <w:r w:rsidRPr="007A2F40">
              <w:rPr>
                <w:rFonts w:ascii="Sylfaen" w:eastAsia="Times New Roman" w:hAnsi="Sylfaen" w:cs="Calibri"/>
                <w:sz w:val="16"/>
                <w:szCs w:val="16"/>
              </w:rPr>
              <w:t>ბენაფიციართა რაოდენობა დამოკიდებული იქნება ფორს-მაჟორულ სიტუაციების რაოდენობასთან. მუნიციპალიტეტი გადაუდებელი აუცილებლობის გათვალისწინებით შესაძლებლობების ფარგელებში უზრუნველყოფს ბენეფიციარების მომსახურებას</w:t>
            </w:r>
          </w:p>
        </w:tc>
      </w:tr>
    </w:tbl>
    <w:p w14:paraId="2CA701DA" w14:textId="67FC518E" w:rsidR="002106EB" w:rsidRDefault="002106EB" w:rsidP="000E7AD3">
      <w:pPr>
        <w:pStyle w:val="ListParagraph"/>
        <w:spacing w:after="0" w:line="240" w:lineRule="auto"/>
        <w:ind w:left="0" w:firstLine="630"/>
        <w:jc w:val="both"/>
        <w:rPr>
          <w:rFonts w:ascii="Sylfaen" w:hAnsi="Sylfaen"/>
          <w:sz w:val="24"/>
          <w:szCs w:val="24"/>
          <w:lang w:val="ka-GE"/>
        </w:rPr>
      </w:pPr>
    </w:p>
    <w:p w14:paraId="55D1AF18" w14:textId="476D4F37" w:rsidR="002106EB" w:rsidRDefault="002106EB" w:rsidP="000E7AD3">
      <w:pPr>
        <w:pStyle w:val="ListParagraph"/>
        <w:spacing w:after="0" w:line="240" w:lineRule="auto"/>
        <w:ind w:left="0" w:firstLine="630"/>
        <w:jc w:val="both"/>
        <w:rPr>
          <w:rFonts w:ascii="Sylfaen" w:hAnsi="Sylfaen"/>
          <w:sz w:val="24"/>
          <w:szCs w:val="24"/>
          <w:lang w:val="ka-GE"/>
        </w:rPr>
      </w:pPr>
    </w:p>
    <w:p w14:paraId="4784D90E" w14:textId="77777777" w:rsidR="002106EB" w:rsidRDefault="002106EB" w:rsidP="000E7AD3">
      <w:pPr>
        <w:pStyle w:val="ListParagraph"/>
        <w:spacing w:after="0" w:line="240" w:lineRule="auto"/>
        <w:ind w:left="0" w:firstLine="630"/>
        <w:jc w:val="both"/>
        <w:rPr>
          <w:rFonts w:ascii="Sylfaen" w:hAnsi="Sylfaen"/>
          <w:sz w:val="24"/>
          <w:szCs w:val="24"/>
          <w:lang w:val="ka-GE"/>
        </w:rPr>
      </w:pPr>
    </w:p>
    <w:tbl>
      <w:tblPr>
        <w:tblW w:w="14680" w:type="dxa"/>
        <w:tblLook w:val="04A0" w:firstRow="1" w:lastRow="0" w:firstColumn="1" w:lastColumn="0" w:noHBand="0" w:noVBand="1"/>
      </w:tblPr>
      <w:tblGrid>
        <w:gridCol w:w="785"/>
        <w:gridCol w:w="1520"/>
        <w:gridCol w:w="790"/>
        <w:gridCol w:w="2268"/>
        <w:gridCol w:w="2254"/>
        <w:gridCol w:w="265"/>
        <w:gridCol w:w="1626"/>
        <w:gridCol w:w="1724"/>
        <w:gridCol w:w="1724"/>
        <w:gridCol w:w="1724"/>
      </w:tblGrid>
      <w:tr w:rsidR="00C67558" w:rsidRPr="00C67558" w14:paraId="2FC0EBAF" w14:textId="77777777" w:rsidTr="00EC5E8A">
        <w:trPr>
          <w:trHeight w:val="750"/>
        </w:trPr>
        <w:tc>
          <w:tcPr>
            <w:tcW w:w="78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59CD59" w14:textId="77777777" w:rsidR="00C67558" w:rsidRPr="00C67558" w:rsidRDefault="00C67558" w:rsidP="00C67558">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კოდი</w:t>
            </w:r>
          </w:p>
        </w:tc>
        <w:tc>
          <w:tcPr>
            <w:tcW w:w="15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F27D06F" w14:textId="77777777" w:rsidR="00C67558" w:rsidRPr="00C67558" w:rsidRDefault="00C67558" w:rsidP="00C67558">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 xml:space="preserve">პროგრამის დასახელება </w:t>
            </w:r>
          </w:p>
        </w:tc>
        <w:tc>
          <w:tcPr>
            <w:tcW w:w="5577"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5740AF6" w14:textId="77777777" w:rsidR="00C67558" w:rsidRPr="00BD6717" w:rsidRDefault="00C67558" w:rsidP="00C67558">
            <w:pPr>
              <w:spacing w:after="0" w:line="240" w:lineRule="auto"/>
              <w:jc w:val="center"/>
              <w:rPr>
                <w:rFonts w:ascii="Sylfaen" w:eastAsia="Times New Roman" w:hAnsi="Sylfaen" w:cs="Calibri"/>
                <w:b/>
                <w:color w:val="000000"/>
              </w:rPr>
            </w:pPr>
            <w:r w:rsidRPr="00BD6717">
              <w:rPr>
                <w:rFonts w:ascii="Sylfaen" w:eastAsia="Times New Roman" w:hAnsi="Sylfaen" w:cs="Calibri"/>
                <w:b/>
                <w:color w:val="000000"/>
              </w:rPr>
              <w:t>წყლის სისტემების განვითარება</w:t>
            </w:r>
          </w:p>
        </w:tc>
        <w:tc>
          <w:tcPr>
            <w:tcW w:w="1626" w:type="dxa"/>
            <w:tcBorders>
              <w:top w:val="single" w:sz="4" w:space="0" w:color="auto"/>
              <w:left w:val="nil"/>
              <w:bottom w:val="single" w:sz="4" w:space="0" w:color="auto"/>
              <w:right w:val="single" w:sz="4" w:space="0" w:color="auto"/>
            </w:tcBorders>
            <w:shd w:val="clear" w:color="000000" w:fill="FFFFFF"/>
            <w:vAlign w:val="center"/>
            <w:hideMark/>
          </w:tcPr>
          <w:p w14:paraId="7FD57AFF" w14:textId="05D8E8E9"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7</w:t>
            </w:r>
            <w:r w:rsidRPr="00C67558">
              <w:rPr>
                <w:rFonts w:ascii="Sylfaen" w:eastAsia="Times New Roman" w:hAnsi="Sylfaen" w:cs="Calibri"/>
                <w:b/>
                <w:bCs/>
                <w:color w:val="000000"/>
                <w:sz w:val="16"/>
                <w:szCs w:val="16"/>
              </w:rPr>
              <w:t xml:space="preserve"> წლის დაფინანსება</w:t>
            </w:r>
            <w:r w:rsidRPr="00C67558">
              <w:rPr>
                <w:rFonts w:ascii="Sylfaen" w:eastAsia="Times New Roman" w:hAnsi="Sylfaen" w:cs="Calibri"/>
                <w:b/>
                <w:bCs/>
                <w:color w:val="000000"/>
                <w:sz w:val="16"/>
                <w:szCs w:val="16"/>
              </w:rPr>
              <w:br/>
              <w:t xml:space="preserve"> ათას ლარში</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14:paraId="3BDC7DC0" w14:textId="11702D56"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8</w:t>
            </w:r>
            <w:r w:rsidRPr="00C67558">
              <w:rPr>
                <w:rFonts w:ascii="Sylfaen" w:eastAsia="Times New Roman" w:hAnsi="Sylfaen" w:cs="Calibri"/>
                <w:b/>
                <w:bCs/>
                <w:color w:val="000000"/>
                <w:sz w:val="16"/>
                <w:szCs w:val="16"/>
              </w:rPr>
              <w:t xml:space="preserve"> წლის დაფინანსება</w:t>
            </w:r>
            <w:r w:rsidRPr="00C67558">
              <w:rPr>
                <w:rFonts w:ascii="Sylfaen" w:eastAsia="Times New Roman" w:hAnsi="Sylfaen" w:cs="Calibri"/>
                <w:b/>
                <w:bCs/>
                <w:color w:val="000000"/>
                <w:sz w:val="16"/>
                <w:szCs w:val="16"/>
              </w:rPr>
              <w:br/>
              <w:t xml:space="preserve"> ათას ლარში</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14:paraId="14D104FF" w14:textId="7EF6AE38"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9</w:t>
            </w:r>
            <w:r w:rsidRPr="00C67558">
              <w:rPr>
                <w:rFonts w:ascii="Sylfaen" w:eastAsia="Times New Roman" w:hAnsi="Sylfaen" w:cs="Calibri"/>
                <w:b/>
                <w:bCs/>
                <w:color w:val="000000"/>
                <w:sz w:val="16"/>
                <w:szCs w:val="16"/>
              </w:rPr>
              <w:t xml:space="preserve"> წლის დაფინანსება</w:t>
            </w:r>
            <w:r w:rsidRPr="00C67558">
              <w:rPr>
                <w:rFonts w:ascii="Sylfaen" w:eastAsia="Times New Roman" w:hAnsi="Sylfaen" w:cs="Calibri"/>
                <w:b/>
                <w:bCs/>
                <w:color w:val="000000"/>
                <w:sz w:val="16"/>
                <w:szCs w:val="16"/>
              </w:rPr>
              <w:br/>
              <w:t xml:space="preserve"> ათას ლარში</w:t>
            </w:r>
          </w:p>
        </w:tc>
        <w:tc>
          <w:tcPr>
            <w:tcW w:w="1724" w:type="dxa"/>
            <w:tcBorders>
              <w:top w:val="single" w:sz="4" w:space="0" w:color="auto"/>
              <w:left w:val="nil"/>
              <w:bottom w:val="single" w:sz="4" w:space="0" w:color="auto"/>
              <w:right w:val="single" w:sz="4" w:space="0" w:color="auto"/>
            </w:tcBorders>
            <w:shd w:val="clear" w:color="000000" w:fill="FFFFFF"/>
            <w:vAlign w:val="center"/>
            <w:hideMark/>
          </w:tcPr>
          <w:p w14:paraId="31B960BC" w14:textId="1E897F41"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20</w:t>
            </w:r>
            <w:r w:rsidR="0089682A">
              <w:rPr>
                <w:rFonts w:ascii="Sylfaen" w:eastAsia="Times New Roman" w:hAnsi="Sylfaen" w:cs="Calibri"/>
                <w:b/>
                <w:bCs/>
                <w:color w:val="000000"/>
                <w:sz w:val="16"/>
                <w:szCs w:val="16"/>
                <w:lang w:val="ka-GE"/>
              </w:rPr>
              <w:t>30</w:t>
            </w:r>
            <w:r w:rsidRPr="00C67558">
              <w:rPr>
                <w:rFonts w:ascii="Sylfaen" w:eastAsia="Times New Roman" w:hAnsi="Sylfaen" w:cs="Calibri"/>
                <w:b/>
                <w:bCs/>
                <w:color w:val="000000"/>
                <w:sz w:val="16"/>
                <w:szCs w:val="16"/>
              </w:rPr>
              <w:t xml:space="preserve"> წლის დაფინანსება</w:t>
            </w:r>
            <w:r w:rsidRPr="00C67558">
              <w:rPr>
                <w:rFonts w:ascii="Sylfaen" w:eastAsia="Times New Roman" w:hAnsi="Sylfaen" w:cs="Calibri"/>
                <w:b/>
                <w:bCs/>
                <w:color w:val="000000"/>
                <w:sz w:val="16"/>
                <w:szCs w:val="16"/>
              </w:rPr>
              <w:br/>
              <w:t xml:space="preserve"> ათას ლარში</w:t>
            </w:r>
          </w:p>
        </w:tc>
      </w:tr>
      <w:tr w:rsidR="00C67558" w:rsidRPr="00C67558" w14:paraId="7B2A647F" w14:textId="77777777" w:rsidTr="00EC5E8A">
        <w:trPr>
          <w:trHeight w:val="407"/>
        </w:trPr>
        <w:tc>
          <w:tcPr>
            <w:tcW w:w="785" w:type="dxa"/>
            <w:tcBorders>
              <w:top w:val="nil"/>
              <w:left w:val="single" w:sz="4" w:space="0" w:color="auto"/>
              <w:bottom w:val="single" w:sz="4" w:space="0" w:color="auto"/>
              <w:right w:val="single" w:sz="4" w:space="0" w:color="auto"/>
            </w:tcBorders>
            <w:shd w:val="clear" w:color="000000" w:fill="FFFFFF"/>
            <w:vAlign w:val="center"/>
            <w:hideMark/>
          </w:tcPr>
          <w:p w14:paraId="171E54D2" w14:textId="77777777" w:rsidR="00C67558" w:rsidRPr="00C67558" w:rsidRDefault="00C67558" w:rsidP="00C67558">
            <w:pPr>
              <w:spacing w:after="0" w:line="240" w:lineRule="auto"/>
              <w:jc w:val="center"/>
              <w:rPr>
                <w:rFonts w:ascii="Sylfaen" w:eastAsia="Times New Roman" w:hAnsi="Sylfaen" w:cs="Calibri"/>
                <w:color w:val="000000"/>
                <w:sz w:val="16"/>
                <w:szCs w:val="16"/>
              </w:rPr>
            </w:pPr>
            <w:r w:rsidRPr="00C67558">
              <w:rPr>
                <w:rFonts w:ascii="Sylfaen" w:eastAsia="Times New Roman" w:hAnsi="Sylfaen" w:cs="Calibri"/>
                <w:color w:val="000000"/>
                <w:sz w:val="16"/>
                <w:szCs w:val="16"/>
              </w:rPr>
              <w:t>02 02</w:t>
            </w:r>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01A8B144" w14:textId="77777777" w:rsidR="00C67558" w:rsidRPr="00C67558" w:rsidRDefault="00C67558" w:rsidP="00C67558">
            <w:pPr>
              <w:spacing w:after="0" w:line="240" w:lineRule="auto"/>
              <w:rPr>
                <w:rFonts w:ascii="Sylfaen" w:eastAsia="Times New Roman" w:hAnsi="Sylfaen" w:cs="Calibri"/>
                <w:b/>
                <w:bCs/>
                <w:color w:val="000000"/>
                <w:sz w:val="18"/>
                <w:szCs w:val="18"/>
              </w:rPr>
            </w:pPr>
          </w:p>
        </w:tc>
        <w:tc>
          <w:tcPr>
            <w:tcW w:w="5577" w:type="dxa"/>
            <w:gridSpan w:val="4"/>
            <w:vMerge/>
            <w:tcBorders>
              <w:top w:val="single" w:sz="4" w:space="0" w:color="auto"/>
              <w:left w:val="single" w:sz="4" w:space="0" w:color="auto"/>
              <w:bottom w:val="single" w:sz="4" w:space="0" w:color="auto"/>
              <w:right w:val="single" w:sz="4" w:space="0" w:color="auto"/>
            </w:tcBorders>
            <w:vAlign w:val="center"/>
            <w:hideMark/>
          </w:tcPr>
          <w:p w14:paraId="3FA5414A" w14:textId="77777777" w:rsidR="00C67558" w:rsidRPr="00C67558" w:rsidRDefault="00C67558" w:rsidP="00C67558">
            <w:pPr>
              <w:spacing w:after="0" w:line="240" w:lineRule="auto"/>
              <w:rPr>
                <w:rFonts w:ascii="Sylfaen" w:eastAsia="Times New Roman" w:hAnsi="Sylfaen" w:cs="Calibri"/>
                <w:color w:val="000000"/>
              </w:rPr>
            </w:pPr>
          </w:p>
        </w:tc>
        <w:tc>
          <w:tcPr>
            <w:tcW w:w="1626" w:type="dxa"/>
            <w:tcBorders>
              <w:top w:val="nil"/>
              <w:left w:val="nil"/>
              <w:bottom w:val="single" w:sz="4" w:space="0" w:color="auto"/>
              <w:right w:val="single" w:sz="4" w:space="0" w:color="auto"/>
            </w:tcBorders>
            <w:shd w:val="clear" w:color="000000" w:fill="FFFFFF"/>
            <w:vAlign w:val="center"/>
            <w:hideMark/>
          </w:tcPr>
          <w:p w14:paraId="41C68794" w14:textId="723A07AF" w:rsidR="00C67558" w:rsidRPr="00941242" w:rsidRDefault="00BA2A12" w:rsidP="00941242">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1 273,0</w:t>
            </w:r>
          </w:p>
        </w:tc>
        <w:tc>
          <w:tcPr>
            <w:tcW w:w="1724" w:type="dxa"/>
            <w:tcBorders>
              <w:top w:val="nil"/>
              <w:left w:val="nil"/>
              <w:bottom w:val="single" w:sz="4" w:space="0" w:color="auto"/>
              <w:right w:val="single" w:sz="4" w:space="0" w:color="auto"/>
            </w:tcBorders>
            <w:shd w:val="clear" w:color="000000" w:fill="FFFFFF"/>
            <w:vAlign w:val="center"/>
            <w:hideMark/>
          </w:tcPr>
          <w:p w14:paraId="784C19F2" w14:textId="07F7DCEA" w:rsidR="00C67558" w:rsidRPr="00BA2A12" w:rsidRDefault="00BA2A12" w:rsidP="005171C5">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1 339,2</w:t>
            </w:r>
          </w:p>
        </w:tc>
        <w:tc>
          <w:tcPr>
            <w:tcW w:w="1724" w:type="dxa"/>
            <w:tcBorders>
              <w:top w:val="nil"/>
              <w:left w:val="nil"/>
              <w:bottom w:val="single" w:sz="4" w:space="0" w:color="auto"/>
              <w:right w:val="single" w:sz="4" w:space="0" w:color="auto"/>
            </w:tcBorders>
            <w:shd w:val="clear" w:color="000000" w:fill="FFFFFF"/>
            <w:vAlign w:val="center"/>
            <w:hideMark/>
          </w:tcPr>
          <w:p w14:paraId="1A8C494F" w14:textId="5B54E2FB" w:rsidR="00C67558" w:rsidRPr="00BA2A12" w:rsidRDefault="00BA2A12" w:rsidP="005171C5">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1 410,2</w:t>
            </w:r>
          </w:p>
        </w:tc>
        <w:tc>
          <w:tcPr>
            <w:tcW w:w="1724" w:type="dxa"/>
            <w:tcBorders>
              <w:top w:val="nil"/>
              <w:left w:val="nil"/>
              <w:bottom w:val="single" w:sz="4" w:space="0" w:color="auto"/>
              <w:right w:val="single" w:sz="4" w:space="0" w:color="auto"/>
            </w:tcBorders>
            <w:shd w:val="clear" w:color="000000" w:fill="FFFFFF"/>
            <w:vAlign w:val="center"/>
            <w:hideMark/>
          </w:tcPr>
          <w:p w14:paraId="12E520DC" w14:textId="623CC309" w:rsidR="00C67558" w:rsidRPr="00BA2A12" w:rsidRDefault="00BA2A12" w:rsidP="005171C5">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1 484,9</w:t>
            </w:r>
          </w:p>
        </w:tc>
      </w:tr>
      <w:tr w:rsidR="00C67558" w:rsidRPr="00C67558" w14:paraId="06DA3865" w14:textId="77777777" w:rsidTr="00EC5E8A">
        <w:trPr>
          <w:trHeight w:val="709"/>
        </w:trPr>
        <w:tc>
          <w:tcPr>
            <w:tcW w:w="230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5E4E68" w14:textId="77777777" w:rsidR="00C67558" w:rsidRPr="00C67558" w:rsidRDefault="00C67558" w:rsidP="00C67558">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lastRenderedPageBreak/>
              <w:t>პროგრამის განმახორციელებელი სამსახური</w:t>
            </w:r>
          </w:p>
        </w:tc>
        <w:tc>
          <w:tcPr>
            <w:tcW w:w="12375" w:type="dxa"/>
            <w:gridSpan w:val="8"/>
            <w:tcBorders>
              <w:top w:val="single" w:sz="4" w:space="0" w:color="auto"/>
              <w:left w:val="nil"/>
              <w:bottom w:val="single" w:sz="4" w:space="0" w:color="auto"/>
              <w:right w:val="single" w:sz="4" w:space="0" w:color="auto"/>
            </w:tcBorders>
            <w:shd w:val="clear" w:color="000000" w:fill="FFFFFF"/>
            <w:vAlign w:val="center"/>
            <w:hideMark/>
          </w:tcPr>
          <w:p w14:paraId="37916F47" w14:textId="77777777" w:rsidR="0089682A" w:rsidRDefault="00C67558" w:rsidP="0089682A">
            <w:pPr>
              <w:spacing w:after="0" w:line="240" w:lineRule="auto"/>
              <w:jc w:val="center"/>
              <w:rPr>
                <w:rFonts w:ascii="Sylfaen" w:eastAsia="Times New Roman" w:hAnsi="Sylfaen" w:cs="Calibri"/>
                <w:b/>
                <w:color w:val="000000"/>
                <w:sz w:val="18"/>
                <w:szCs w:val="18"/>
              </w:rPr>
            </w:pPr>
            <w:r w:rsidRPr="00BD6717">
              <w:rPr>
                <w:rFonts w:ascii="Sylfaen" w:eastAsia="Times New Roman" w:hAnsi="Sylfaen" w:cs="Calibri"/>
                <w:b/>
                <w:color w:val="000000"/>
                <w:sz w:val="18"/>
                <w:szCs w:val="18"/>
              </w:rPr>
              <w:t xml:space="preserve">ახალციხის მუნიციპალიტეტის </w:t>
            </w:r>
            <w:r w:rsidR="0089682A">
              <w:rPr>
                <w:rFonts w:ascii="Sylfaen" w:eastAsia="Times New Roman" w:hAnsi="Sylfaen" w:cs="Calibri"/>
                <w:b/>
                <w:color w:val="000000"/>
                <w:sz w:val="18"/>
                <w:szCs w:val="18"/>
                <w:lang w:val="ka-GE"/>
              </w:rPr>
              <w:t>მერიის</w:t>
            </w:r>
            <w:r w:rsidRPr="00BD6717">
              <w:rPr>
                <w:rFonts w:ascii="Sylfaen" w:eastAsia="Times New Roman" w:hAnsi="Sylfaen" w:cs="Calibri"/>
                <w:b/>
                <w:color w:val="000000"/>
                <w:sz w:val="18"/>
                <w:szCs w:val="18"/>
              </w:rPr>
              <w:t xml:space="preserve"> ინფრასტრუქტურის სამსახური;                                                                                                    </w:t>
            </w:r>
          </w:p>
          <w:p w14:paraId="50F29F68" w14:textId="5C83CAB4" w:rsidR="00C67558" w:rsidRPr="00BD6717" w:rsidRDefault="0089682A" w:rsidP="0089682A">
            <w:pPr>
              <w:spacing w:after="0" w:line="240" w:lineRule="auto"/>
              <w:rPr>
                <w:rFonts w:ascii="Sylfaen" w:eastAsia="Times New Roman" w:hAnsi="Sylfaen" w:cs="Calibri"/>
                <w:b/>
                <w:color w:val="000000"/>
                <w:sz w:val="18"/>
                <w:szCs w:val="18"/>
              </w:rPr>
            </w:pPr>
            <w:r>
              <w:rPr>
                <w:rFonts w:ascii="Sylfaen" w:eastAsia="Times New Roman" w:hAnsi="Sylfaen" w:cs="Calibri"/>
                <w:b/>
                <w:color w:val="000000"/>
                <w:sz w:val="18"/>
                <w:szCs w:val="18"/>
                <w:lang w:val="ka-GE"/>
              </w:rPr>
              <w:t xml:space="preserve">                                                                 </w:t>
            </w:r>
            <w:r w:rsidR="00C67558" w:rsidRPr="00BD6717">
              <w:rPr>
                <w:rFonts w:ascii="Sylfaen" w:eastAsia="Times New Roman" w:hAnsi="Sylfaen" w:cs="Calibri"/>
                <w:b/>
                <w:color w:val="000000"/>
                <w:sz w:val="18"/>
                <w:szCs w:val="18"/>
              </w:rPr>
              <w:t xml:space="preserve">     ა(ა)იპ ახალციხის მუნიციპალიტეტის წყალმომარაგება და წყალანირება;</w:t>
            </w:r>
          </w:p>
        </w:tc>
      </w:tr>
      <w:tr w:rsidR="00FD165E" w:rsidRPr="00C67558" w14:paraId="1AFD9079" w14:textId="77777777" w:rsidTr="00EC5E8A">
        <w:trPr>
          <w:trHeight w:val="3540"/>
        </w:trPr>
        <w:tc>
          <w:tcPr>
            <w:tcW w:w="230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B22579" w14:textId="45EB86E4" w:rsidR="00FD165E" w:rsidRPr="003451DE" w:rsidRDefault="00FD165E" w:rsidP="00FD165E">
            <w:pPr>
              <w:spacing w:after="0" w:line="240" w:lineRule="auto"/>
              <w:jc w:val="center"/>
              <w:rPr>
                <w:rFonts w:ascii="Sylfaen" w:eastAsia="Times New Roman" w:hAnsi="Sylfaen" w:cs="Calibri"/>
                <w:b/>
                <w:bCs/>
                <w:color w:val="000000"/>
                <w:sz w:val="18"/>
                <w:szCs w:val="18"/>
                <w:lang w:val="ka-GE"/>
              </w:rPr>
            </w:pPr>
            <w:r w:rsidRPr="00C67558">
              <w:rPr>
                <w:rFonts w:ascii="Sylfaen" w:eastAsia="Times New Roman" w:hAnsi="Sylfaen" w:cs="Calibri"/>
                <w:b/>
                <w:bCs/>
                <w:color w:val="000000"/>
                <w:sz w:val="18"/>
                <w:szCs w:val="18"/>
              </w:rPr>
              <w:t xml:space="preserve">პროგრამის აღწერა </w:t>
            </w:r>
            <w:r>
              <w:rPr>
                <w:rFonts w:ascii="Sylfaen" w:eastAsia="Times New Roman" w:hAnsi="Sylfaen" w:cs="Calibri"/>
                <w:b/>
                <w:bCs/>
                <w:color w:val="000000"/>
                <w:sz w:val="18"/>
                <w:szCs w:val="18"/>
                <w:lang w:val="ka-GE"/>
              </w:rPr>
              <w:t>და მიზანი</w:t>
            </w:r>
          </w:p>
        </w:tc>
        <w:tc>
          <w:tcPr>
            <w:tcW w:w="12375" w:type="dxa"/>
            <w:gridSpan w:val="8"/>
            <w:tcBorders>
              <w:top w:val="single" w:sz="4" w:space="0" w:color="auto"/>
              <w:left w:val="nil"/>
              <w:bottom w:val="single" w:sz="4" w:space="0" w:color="auto"/>
              <w:right w:val="single" w:sz="4" w:space="0" w:color="auto"/>
            </w:tcBorders>
            <w:shd w:val="clear" w:color="000000" w:fill="FFFFFF"/>
            <w:vAlign w:val="center"/>
            <w:hideMark/>
          </w:tcPr>
          <w:p w14:paraId="1851AAB1" w14:textId="77777777" w:rsidR="00FD165E" w:rsidRPr="00CE6F2E" w:rsidRDefault="00FD165E" w:rsidP="00FD165E">
            <w:pPr>
              <w:jc w:val="both"/>
              <w:rPr>
                <w:rFonts w:ascii="Sylfaen" w:hAnsi="Sylfaen" w:cs="Calibri"/>
                <w:color w:val="000000"/>
                <w:sz w:val="18"/>
                <w:szCs w:val="18"/>
              </w:rPr>
            </w:pPr>
            <w:r w:rsidRPr="00CE6F2E">
              <w:rPr>
                <w:rFonts w:ascii="Sylfaen" w:eastAsia="Sylfaen" w:hAnsi="Sylfaen"/>
                <w:color w:val="000000"/>
                <w:sz w:val="18"/>
                <w:szCs w:val="18"/>
                <w:lang w:val="ka-GE"/>
              </w:rPr>
              <w:t xml:space="preserve">          </w:t>
            </w:r>
            <w:r w:rsidRPr="00CE6F2E">
              <w:rPr>
                <w:rFonts w:ascii="Sylfaen" w:eastAsia="Sylfaen" w:hAnsi="Sylfaen"/>
                <w:sz w:val="18"/>
                <w:szCs w:val="18"/>
                <w:lang w:val="ka-GE"/>
              </w:rPr>
              <w:t xml:space="preserve">პროგრამის ფარგლებში განხორციელდება ახალციხის მუნიციპალიტეტის სამოქმედო ტერიტორიაზე სასმელი და სარწყავი წყლის სისტემების მშენებლობა-რეაბილიტაცია. </w:t>
            </w:r>
            <w:r w:rsidRPr="00CE6F2E">
              <w:rPr>
                <w:rFonts w:ascii="Sylfaen" w:hAnsi="Sylfaen" w:cs="Calibri"/>
                <w:color w:val="000000"/>
                <w:sz w:val="18"/>
                <w:szCs w:val="18"/>
              </w:rPr>
              <w:t xml:space="preserve">მუნიციპალიტეტის მოსახლეობის სასმელი წყლის უწყვეტი მომარაგება მუნიციპალიტეტის ერთ-ერთ ძირითად პრიორიტეტს წარმოადგენს. ამ მიზნით </w:t>
            </w:r>
            <w:r w:rsidRPr="00CE6F2E">
              <w:rPr>
                <w:rFonts w:ascii="Sylfaen" w:hAnsi="Sylfaen" w:cs="Calibri"/>
                <w:color w:val="000000"/>
                <w:sz w:val="18"/>
                <w:szCs w:val="18"/>
                <w:lang w:val="ka-GE"/>
              </w:rPr>
              <w:t>ახალციხის</w:t>
            </w:r>
            <w:r w:rsidRPr="00CE6F2E">
              <w:rPr>
                <w:rFonts w:ascii="Sylfaen" w:hAnsi="Sylfaen" w:cs="Calibri"/>
                <w:color w:val="000000"/>
                <w:sz w:val="18"/>
                <w:szCs w:val="18"/>
              </w:rPr>
              <w:t xml:space="preserve"> მუნიციპალიტეტის ბიუჯეტიდან ყოველწლიურად ფინანსდება წყლის სისტემების განვითარების პროგრამა, რომელიც მოიცავს როგორც წყალმომარაგების არსებული ქსელის მოვლა-შენახვის ღონისძიებებს, ასევე მუნიციპალიტეტის ტერიტორიაზე არსებული წყლის სისტემების რეაბილიტაციას და ახლის მოწყობას. წყლის სისტემების განვითარების პროგრამა შედგება 2 ქვეპროგრამისაგან: </w:t>
            </w:r>
          </w:p>
          <w:p w14:paraId="100E0BD0" w14:textId="77777777" w:rsidR="00FD165E" w:rsidRPr="00CE6F2E" w:rsidRDefault="00FD165E" w:rsidP="00FD165E">
            <w:pPr>
              <w:jc w:val="both"/>
              <w:rPr>
                <w:rFonts w:ascii="Sylfaen" w:hAnsi="Sylfaen" w:cs="Calibri"/>
                <w:color w:val="000000"/>
                <w:sz w:val="18"/>
                <w:szCs w:val="18"/>
              </w:rPr>
            </w:pPr>
            <w:r w:rsidRPr="00CE6F2E">
              <w:rPr>
                <w:rFonts w:ascii="Sylfaen" w:hAnsi="Sylfaen" w:cs="Calibri"/>
                <w:color w:val="000000"/>
                <w:sz w:val="18"/>
                <w:szCs w:val="18"/>
                <w:lang w:val="ka-GE"/>
              </w:rPr>
              <w:t>-წყალსადენისა და საკანალიზაციო ქსელის რეაბილიტაცია</w:t>
            </w:r>
            <w:r w:rsidRPr="00CE6F2E">
              <w:rPr>
                <w:rFonts w:ascii="Sylfaen" w:hAnsi="Sylfaen" w:cs="Calibri"/>
                <w:color w:val="000000"/>
                <w:sz w:val="18"/>
                <w:szCs w:val="18"/>
              </w:rPr>
              <w:t xml:space="preserve">;  </w:t>
            </w:r>
          </w:p>
          <w:p w14:paraId="05E7F74B" w14:textId="77777777" w:rsidR="00FD165E" w:rsidRPr="00CE6F2E" w:rsidRDefault="00FD165E" w:rsidP="00FD165E">
            <w:pPr>
              <w:jc w:val="both"/>
              <w:rPr>
                <w:rFonts w:ascii="Sylfaen" w:hAnsi="Sylfaen" w:cs="Calibri"/>
                <w:color w:val="000000"/>
                <w:sz w:val="18"/>
                <w:szCs w:val="18"/>
                <w:lang w:val="ka-GE"/>
              </w:rPr>
            </w:pPr>
            <w:r w:rsidRPr="00CE6F2E">
              <w:rPr>
                <w:rFonts w:ascii="Sylfaen" w:hAnsi="Sylfaen" w:cs="Calibri"/>
                <w:color w:val="000000"/>
                <w:sz w:val="18"/>
                <w:szCs w:val="18"/>
                <w:lang w:val="ka-GE"/>
              </w:rPr>
              <w:t>-ა(ა)იპ ახალციხის მუნიციპალიტეტის წყალმომარაგება და წყალანირება</w:t>
            </w:r>
            <w:r w:rsidRPr="00CE6F2E">
              <w:rPr>
                <w:rFonts w:ascii="Sylfaen" w:hAnsi="Sylfaen" w:cs="Calibri"/>
                <w:color w:val="000000"/>
                <w:sz w:val="18"/>
                <w:szCs w:val="18"/>
              </w:rPr>
              <w:t>;</w:t>
            </w:r>
            <w:r w:rsidRPr="00CE6F2E">
              <w:rPr>
                <w:rFonts w:ascii="Sylfaen" w:hAnsi="Sylfaen" w:cs="Calibri"/>
                <w:color w:val="000000"/>
                <w:sz w:val="18"/>
                <w:szCs w:val="18"/>
                <w:lang w:val="ka-GE"/>
              </w:rPr>
              <w:t xml:space="preserve"> </w:t>
            </w:r>
          </w:p>
          <w:p w14:paraId="2F06ABB9" w14:textId="77777777" w:rsidR="00FD165E" w:rsidRPr="00CE6F2E" w:rsidRDefault="00FD165E" w:rsidP="00FD165E">
            <w:pPr>
              <w:jc w:val="both"/>
              <w:rPr>
                <w:rFonts w:ascii="Sylfaen" w:hAnsi="Sylfaen" w:cs="Calibri"/>
                <w:color w:val="000000"/>
                <w:sz w:val="18"/>
                <w:szCs w:val="18"/>
              </w:rPr>
            </w:pPr>
            <w:r w:rsidRPr="00CE6F2E">
              <w:rPr>
                <w:rFonts w:ascii="Sylfaen" w:hAnsi="Sylfaen" w:cs="Calibri"/>
                <w:color w:val="000000"/>
                <w:sz w:val="18"/>
                <w:szCs w:val="18"/>
              </w:rPr>
              <w:t xml:space="preserve"> </w:t>
            </w:r>
            <w:r w:rsidRPr="00CE6F2E">
              <w:rPr>
                <w:rFonts w:ascii="Sylfaen" w:hAnsi="Sylfaen" w:cs="Calibri"/>
                <w:color w:val="000000"/>
                <w:sz w:val="18"/>
                <w:szCs w:val="18"/>
                <w:lang w:val="ka-GE"/>
              </w:rPr>
              <w:t xml:space="preserve">წყალსადენისა და საკანალიზაციო ქსელის რეაბილიტაციის </w:t>
            </w:r>
            <w:r w:rsidRPr="00CE6F2E">
              <w:rPr>
                <w:rFonts w:ascii="Sylfaen" w:hAnsi="Sylfaen" w:cs="Calibri"/>
                <w:color w:val="000000"/>
                <w:sz w:val="18"/>
                <w:szCs w:val="18"/>
              </w:rPr>
              <w:t xml:space="preserve">ქვეპროგრამა ითვალისწინებს მუნიციპალიტეტის ტერიტორიაზე არსებული წყალმომარაგების ქსელის (მათ შორის, წყლის სათავე ნაგებობების, წყლის მაგისტრალების და სხვა) კაპიტალურ რეაბილიტაციას. საჭიროების შემთხვევაში ასევე ხორციელდება ახალი წყალმომარაგების ქსელის მოწყობის სამუშაოები. ქვეპროგრამა უმეტესწილად ფინანსდება სახელმწიფო ბიუჯეტის ფონდებიდან გამოყოფილი კაპიტალური ტრანსფერით.  </w:t>
            </w:r>
            <w:r w:rsidRPr="00CE6F2E">
              <w:rPr>
                <w:rFonts w:ascii="Sylfaen" w:hAnsi="Sylfaen" w:cs="Calibri"/>
                <w:color w:val="000000"/>
                <w:sz w:val="18"/>
                <w:szCs w:val="18"/>
              </w:rPr>
              <w:br/>
            </w:r>
            <w:r w:rsidRPr="00CE6F2E">
              <w:rPr>
                <w:rFonts w:ascii="Sylfaen" w:hAnsi="Sylfaen" w:cs="Calibri"/>
                <w:color w:val="000000"/>
                <w:sz w:val="18"/>
                <w:szCs w:val="18"/>
                <w:lang w:val="ka-GE"/>
              </w:rPr>
              <w:t>ა(ა)იპ ახალციხის მუნიციპალიტეტის წყალმომარაგება და წყალანირება</w:t>
            </w:r>
            <w:r w:rsidRPr="00CE6F2E">
              <w:rPr>
                <w:rFonts w:ascii="Sylfaen" w:hAnsi="Sylfaen" w:cs="Calibri"/>
                <w:color w:val="000000"/>
                <w:sz w:val="18"/>
                <w:szCs w:val="18"/>
              </w:rPr>
              <w:t xml:space="preserve">  ითვალისწინებს </w:t>
            </w:r>
            <w:r w:rsidRPr="00913747">
              <w:rPr>
                <w:rFonts w:ascii="Sylfaen" w:hAnsi="Sylfaen" w:cs="Calibri"/>
                <w:color w:val="000000"/>
                <w:sz w:val="18"/>
                <w:szCs w:val="18"/>
                <w:lang w:val="ka-GE"/>
              </w:rPr>
              <w:t xml:space="preserve">ახალციხის </w:t>
            </w:r>
            <w:r w:rsidRPr="00913747">
              <w:rPr>
                <w:rFonts w:ascii="Sylfaen" w:hAnsi="Sylfaen" w:cs="Calibri"/>
                <w:color w:val="000000"/>
                <w:sz w:val="18"/>
                <w:szCs w:val="18"/>
              </w:rPr>
              <w:t xml:space="preserve">მუნიციპალიტეტში </w:t>
            </w:r>
            <w:r w:rsidRPr="00913747">
              <w:rPr>
                <w:rFonts w:ascii="Sylfaen" w:hAnsi="Sylfaen" w:cs="Calibri"/>
                <w:color w:val="000000"/>
                <w:sz w:val="18"/>
                <w:szCs w:val="18"/>
                <w:lang w:val="ka-GE"/>
              </w:rPr>
              <w:t>1</w:t>
            </w:r>
            <w:r w:rsidRPr="00913747">
              <w:rPr>
                <w:rFonts w:ascii="Sylfaen" w:hAnsi="Sylfaen" w:cs="Calibri"/>
                <w:color w:val="000000"/>
                <w:sz w:val="18"/>
                <w:szCs w:val="18"/>
              </w:rPr>
              <w:t xml:space="preserve">4 </w:t>
            </w:r>
            <w:r w:rsidRPr="00913747">
              <w:rPr>
                <w:rFonts w:ascii="Sylfaen" w:hAnsi="Sylfaen" w:cs="Calibri"/>
                <w:color w:val="000000"/>
                <w:sz w:val="18"/>
                <w:szCs w:val="18"/>
                <w:lang w:val="ka-GE"/>
              </w:rPr>
              <w:t>თემის</w:t>
            </w:r>
            <w:r>
              <w:rPr>
                <w:rFonts w:ascii="Sylfaen" w:hAnsi="Sylfaen" w:cs="Calibri"/>
                <w:color w:val="000000"/>
                <w:sz w:val="18"/>
                <w:szCs w:val="18"/>
                <w:lang w:val="ka-GE"/>
              </w:rPr>
              <w:t xml:space="preserve"> და 2 ქალაქის </w:t>
            </w:r>
            <w:r w:rsidRPr="00CE6F2E">
              <w:rPr>
                <w:rFonts w:ascii="Sylfaen" w:hAnsi="Sylfaen" w:cs="Calibri"/>
                <w:color w:val="000000"/>
                <w:sz w:val="18"/>
                <w:szCs w:val="18"/>
              </w:rPr>
              <w:t xml:space="preserve"> ადგილობრივი დანიშნულების წყალმომარაგების ქსელის გამართულ და შეუფერხებელი ფუნქციონირების უზრუნველყოფას, სოფლებში გადაუდებელი აუცილებლობით გამოწვეული დაზიანებების სარეაბილიტაციო სამუშაოების განხორციელებას და შესაბამისი დოკუმენტაციის მომზადებას. </w:t>
            </w:r>
            <w:r w:rsidRPr="00CE6F2E">
              <w:rPr>
                <w:rFonts w:ascii="Sylfaen" w:hAnsi="Sylfaen" w:cs="Calibri"/>
                <w:sz w:val="18"/>
                <w:szCs w:val="18"/>
              </w:rPr>
              <w:t xml:space="preserve">ქვეპროგრამის ფარგლებში ასევე ანაზღაურდება მუნიციპალიტეტის ტერიტორიაზე განთავსებული წყლის ტუმბოების მიერ მოხმარებული ელექტროენერგიის ხარჯები.      </w:t>
            </w:r>
            <w:r w:rsidRPr="00CE6F2E">
              <w:rPr>
                <w:rFonts w:ascii="Sylfaen" w:hAnsi="Sylfaen" w:cs="Calibri"/>
                <w:color w:val="000000"/>
                <w:sz w:val="18"/>
                <w:szCs w:val="18"/>
              </w:rPr>
              <w:t xml:space="preserve">                                                                        </w:t>
            </w:r>
            <w:r w:rsidRPr="00CE6F2E">
              <w:rPr>
                <w:rFonts w:ascii="Sylfaen" w:hAnsi="Sylfaen" w:cs="Calibri"/>
                <w:color w:val="000000"/>
                <w:sz w:val="18"/>
                <w:szCs w:val="18"/>
              </w:rPr>
              <w:br/>
              <w:t>გარდა ამისა, ადგილობრივი ბიუჯეტიდან გამოყოფილი სახსრებით და წლის განმავლობაში ჩატარებული ტენდერებით წარმოქმნილი ეკონომიებით შესაძლებელია განხორციელდეს სხვა პროექტებიც. პროექტების შერჩევა განხორციელდება მოსახლეობის მომართვიანობისა და წლის განმავლობაში წარმოქმინილი გადაუდებელი აუცილებლობის გათვალისწინებით.</w:t>
            </w:r>
          </w:p>
          <w:p w14:paraId="5954884B" w14:textId="2DF6A9E1" w:rsidR="00FD165E" w:rsidRPr="00C67558" w:rsidRDefault="00FD165E" w:rsidP="00FD165E">
            <w:pPr>
              <w:spacing w:after="0" w:line="240" w:lineRule="auto"/>
              <w:jc w:val="both"/>
              <w:rPr>
                <w:rFonts w:ascii="Sylfaen" w:eastAsia="Times New Roman" w:hAnsi="Sylfaen" w:cs="Calibri"/>
                <w:color w:val="000000"/>
                <w:sz w:val="18"/>
                <w:szCs w:val="18"/>
              </w:rPr>
            </w:pPr>
            <w:r w:rsidRPr="00CE6F2E">
              <w:rPr>
                <w:rFonts w:ascii="Sylfaen" w:hAnsi="Sylfaen" w:cs="Calibri"/>
                <w:color w:val="000000"/>
                <w:sz w:val="18"/>
                <w:szCs w:val="18"/>
                <w:lang w:val="ka-GE"/>
              </w:rPr>
              <w:t>ქვეპროგრამის მიზანია: მუნიციპალიტეტის ყველა დასახლების მოსახლეობას სასმელი წყალი მიეწოდებოდეს შეუფერხებლად, წყლის სისტემები ფუნქციონირებდეს გამართულად და სხვ.</w:t>
            </w:r>
          </w:p>
        </w:tc>
      </w:tr>
      <w:tr w:rsidR="00FD165E" w:rsidRPr="00C67558" w14:paraId="2CB49613" w14:textId="77777777" w:rsidTr="00EC5E8A">
        <w:trPr>
          <w:trHeight w:val="935"/>
        </w:trPr>
        <w:tc>
          <w:tcPr>
            <w:tcW w:w="230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C9C22AA" w14:textId="25FF0EB9" w:rsidR="00FD165E" w:rsidRPr="00C67558" w:rsidRDefault="00FD165E" w:rsidP="00FD165E">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მოსალოდნელი შედეგი</w:t>
            </w:r>
          </w:p>
        </w:tc>
        <w:tc>
          <w:tcPr>
            <w:tcW w:w="12375" w:type="dxa"/>
            <w:gridSpan w:val="8"/>
            <w:tcBorders>
              <w:top w:val="single" w:sz="4" w:space="0" w:color="auto"/>
              <w:left w:val="nil"/>
              <w:bottom w:val="single" w:sz="4" w:space="0" w:color="auto"/>
              <w:right w:val="single" w:sz="4" w:space="0" w:color="auto"/>
            </w:tcBorders>
            <w:shd w:val="clear" w:color="000000" w:fill="FFFFFF"/>
            <w:vAlign w:val="center"/>
            <w:hideMark/>
          </w:tcPr>
          <w:p w14:paraId="5CEA89C8" w14:textId="51B5009B" w:rsidR="00FD165E" w:rsidRPr="00C67558" w:rsidRDefault="00FD165E" w:rsidP="00FD165E">
            <w:pPr>
              <w:spacing w:after="0" w:line="240" w:lineRule="auto"/>
              <w:rPr>
                <w:rFonts w:ascii="Sylfaen" w:eastAsia="Times New Roman" w:hAnsi="Sylfaen" w:cs="Calibri"/>
                <w:color w:val="000000"/>
                <w:sz w:val="18"/>
                <w:szCs w:val="18"/>
              </w:rPr>
            </w:pPr>
            <w:r w:rsidRPr="00CE6F2E">
              <w:rPr>
                <w:rFonts w:ascii="Sylfaen" w:hAnsi="Sylfaen" w:cs="Helvetica"/>
                <w:sz w:val="18"/>
                <w:szCs w:val="18"/>
                <w:lang w:val="ka-GE"/>
              </w:rPr>
              <w:t xml:space="preserve">      </w:t>
            </w:r>
            <w:r w:rsidRPr="00CE6F2E">
              <w:rPr>
                <w:rFonts w:ascii="Sylfaen" w:hAnsi="Sylfaen" w:cs="Helvetica"/>
                <w:sz w:val="18"/>
                <w:szCs w:val="18"/>
              </w:rPr>
              <w:t>მუნიციპალიტეტის</w:t>
            </w:r>
            <w:r w:rsidRPr="00CE6F2E">
              <w:rPr>
                <w:rFonts w:ascii="Calibri" w:hAnsi="Calibri" w:cs="Calibri"/>
                <w:sz w:val="18"/>
                <w:szCs w:val="18"/>
              </w:rPr>
              <w:t> </w:t>
            </w:r>
            <w:r w:rsidRPr="00CE6F2E">
              <w:rPr>
                <w:rFonts w:ascii="Sylfaen" w:hAnsi="Sylfaen" w:cs="Helvetica"/>
                <w:sz w:val="18"/>
                <w:szCs w:val="18"/>
              </w:rPr>
              <w:t>ყველა</w:t>
            </w:r>
            <w:r w:rsidRPr="00CE6F2E">
              <w:rPr>
                <w:rFonts w:ascii="Calibri" w:hAnsi="Calibri" w:cs="Calibri"/>
                <w:sz w:val="18"/>
                <w:szCs w:val="18"/>
              </w:rPr>
              <w:t> </w:t>
            </w:r>
            <w:r w:rsidRPr="00CE6F2E">
              <w:rPr>
                <w:rFonts w:ascii="Sylfaen" w:hAnsi="Sylfaen" w:cs="Helvetica"/>
                <w:sz w:val="18"/>
                <w:szCs w:val="18"/>
              </w:rPr>
              <w:t>დასახლება</w:t>
            </w:r>
            <w:r w:rsidRPr="00CE6F2E">
              <w:rPr>
                <w:rFonts w:ascii="Sylfaen" w:hAnsi="Sylfaen" w:cs="Helvetica"/>
                <w:sz w:val="18"/>
                <w:szCs w:val="18"/>
                <w:lang w:val="ka-GE"/>
              </w:rPr>
              <w:t>ს</w:t>
            </w:r>
            <w:r w:rsidRPr="00CE6F2E">
              <w:rPr>
                <w:rFonts w:ascii="Calibri" w:hAnsi="Calibri" w:cs="Calibri"/>
                <w:sz w:val="18"/>
                <w:szCs w:val="18"/>
              </w:rPr>
              <w:t> </w:t>
            </w:r>
            <w:r w:rsidRPr="00CE6F2E">
              <w:rPr>
                <w:rFonts w:ascii="Sylfaen" w:hAnsi="Sylfaen" w:cs="Calibri"/>
                <w:sz w:val="18"/>
                <w:szCs w:val="18"/>
                <w:lang w:val="ka-GE"/>
              </w:rPr>
              <w:t>მიეწოდება</w:t>
            </w:r>
            <w:r w:rsidRPr="00CE6F2E">
              <w:rPr>
                <w:rFonts w:ascii="Calibri" w:hAnsi="Calibri" w:cs="Calibri"/>
                <w:sz w:val="18"/>
                <w:szCs w:val="18"/>
              </w:rPr>
              <w:t> </w:t>
            </w:r>
            <w:r w:rsidRPr="00CE6F2E">
              <w:rPr>
                <w:rFonts w:ascii="Sylfaen" w:hAnsi="Sylfaen" w:cs="Helvetica"/>
                <w:sz w:val="18"/>
                <w:szCs w:val="18"/>
              </w:rPr>
              <w:t>სასმელი</w:t>
            </w:r>
            <w:r w:rsidRPr="00CE6F2E">
              <w:rPr>
                <w:rFonts w:ascii="Calibri" w:hAnsi="Calibri" w:cs="Calibri"/>
                <w:sz w:val="18"/>
                <w:szCs w:val="18"/>
              </w:rPr>
              <w:t> </w:t>
            </w:r>
            <w:r w:rsidRPr="00CE6F2E">
              <w:rPr>
                <w:rFonts w:ascii="Sylfaen" w:hAnsi="Sylfaen" w:cs="Helvetica"/>
                <w:sz w:val="18"/>
                <w:szCs w:val="18"/>
              </w:rPr>
              <w:t>წყალი</w:t>
            </w:r>
            <w:r w:rsidRPr="00CE6F2E">
              <w:rPr>
                <w:rFonts w:ascii="Sylfaen" w:hAnsi="Sylfaen" w:cs="Helvetica"/>
                <w:sz w:val="18"/>
                <w:szCs w:val="18"/>
                <w:lang w:val="ka-GE"/>
              </w:rPr>
              <w:t xml:space="preserve">; </w:t>
            </w:r>
            <w:r w:rsidRPr="00CE6F2E">
              <w:rPr>
                <w:rFonts w:ascii="Sylfaen" w:hAnsi="Sylfaen" w:cs="Helvetica"/>
                <w:sz w:val="18"/>
                <w:szCs w:val="18"/>
              </w:rPr>
              <w:t>მუნიციპალიტეტის</w:t>
            </w:r>
            <w:r w:rsidRPr="00CE6F2E">
              <w:rPr>
                <w:rFonts w:ascii="Calibri" w:hAnsi="Calibri" w:cs="Calibri"/>
                <w:sz w:val="18"/>
                <w:szCs w:val="18"/>
              </w:rPr>
              <w:t> </w:t>
            </w:r>
            <w:r w:rsidRPr="00CE6F2E">
              <w:rPr>
                <w:rFonts w:ascii="Sylfaen" w:hAnsi="Sylfaen" w:cs="Helvetica"/>
                <w:color w:val="000000" w:themeColor="text1"/>
                <w:sz w:val="18"/>
                <w:szCs w:val="18"/>
              </w:rPr>
              <w:t xml:space="preserve">მაცხოვრებელებს გააჩნით შეუფერხებელი წვდომა </w:t>
            </w:r>
            <w:r w:rsidRPr="00CE6F2E">
              <w:rPr>
                <w:rFonts w:ascii="Sylfaen" w:hAnsi="Sylfaen" w:cs="Helvetica"/>
                <w:color w:val="000000" w:themeColor="text1"/>
                <w:sz w:val="18"/>
                <w:szCs w:val="18"/>
                <w:lang w:val="ka-GE"/>
              </w:rPr>
              <w:t>სარწყავ</w:t>
            </w:r>
            <w:r w:rsidRPr="00CE6F2E">
              <w:rPr>
                <w:rFonts w:ascii="Sylfaen" w:hAnsi="Sylfaen" w:cs="Helvetica"/>
                <w:color w:val="000000" w:themeColor="text1"/>
                <w:sz w:val="18"/>
                <w:szCs w:val="18"/>
              </w:rPr>
              <w:t xml:space="preserve"> წყალზე; წყლის სისტემების ექსპლ</w:t>
            </w:r>
            <w:r>
              <w:rPr>
                <w:rFonts w:ascii="Sylfaen" w:hAnsi="Sylfaen" w:cs="Helvetica"/>
                <w:color w:val="000000" w:themeColor="text1"/>
                <w:sz w:val="18"/>
                <w:szCs w:val="18"/>
                <w:lang w:val="ka-GE"/>
              </w:rPr>
              <w:t>ო</w:t>
            </w:r>
            <w:r w:rsidRPr="00CE6F2E">
              <w:rPr>
                <w:rFonts w:ascii="Sylfaen" w:hAnsi="Sylfaen" w:cs="Helvetica"/>
                <w:color w:val="000000" w:themeColor="text1"/>
                <w:sz w:val="18"/>
                <w:szCs w:val="18"/>
              </w:rPr>
              <w:t>ატაცია მიმდინარეობს სისტემატური სახით  და წარმოქმნილ გაუმართაობებზე ხდება მყისიერი რეაგირება</w:t>
            </w:r>
            <w:r w:rsidRPr="00CE6F2E">
              <w:rPr>
                <w:rFonts w:ascii="Sylfaen" w:eastAsia="Sylfaen" w:hAnsi="Sylfaen"/>
                <w:color w:val="000000"/>
                <w:sz w:val="18"/>
                <w:szCs w:val="18"/>
              </w:rPr>
              <w:t xml:space="preserve">  </w:t>
            </w:r>
            <w:r w:rsidRPr="00CE6F2E">
              <w:rPr>
                <w:rFonts w:ascii="Sylfaen" w:eastAsia="Sylfaen" w:hAnsi="Sylfaen"/>
                <w:color w:val="000000"/>
                <w:sz w:val="18"/>
                <w:szCs w:val="18"/>
                <w:lang w:val="ka-GE"/>
              </w:rPr>
              <w:t>და სხვ.</w:t>
            </w:r>
          </w:p>
        </w:tc>
      </w:tr>
      <w:tr w:rsidR="00145860" w:rsidRPr="00C67558" w14:paraId="7BA488A7" w14:textId="77777777" w:rsidTr="00EC5E8A">
        <w:trPr>
          <w:trHeight w:val="227"/>
        </w:trPr>
        <w:tc>
          <w:tcPr>
            <w:tcW w:w="785" w:type="dxa"/>
            <w:tcBorders>
              <w:top w:val="nil"/>
              <w:left w:val="single" w:sz="4" w:space="0" w:color="auto"/>
              <w:bottom w:val="single" w:sz="4" w:space="0" w:color="auto"/>
              <w:right w:val="single" w:sz="4" w:space="0" w:color="auto"/>
            </w:tcBorders>
            <w:shd w:val="clear" w:color="000000" w:fill="FFFFFF"/>
            <w:vAlign w:val="center"/>
            <w:hideMark/>
          </w:tcPr>
          <w:p w14:paraId="26EE1745" w14:textId="77777777" w:rsidR="00AB26D9" w:rsidRPr="00C67558" w:rsidRDefault="00AB26D9" w:rsidP="00AB26D9">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w:t>
            </w:r>
          </w:p>
        </w:tc>
        <w:tc>
          <w:tcPr>
            <w:tcW w:w="2310" w:type="dxa"/>
            <w:gridSpan w:val="2"/>
            <w:tcBorders>
              <w:top w:val="single" w:sz="4" w:space="0" w:color="auto"/>
              <w:left w:val="nil"/>
              <w:bottom w:val="single" w:sz="4" w:space="0" w:color="auto"/>
              <w:right w:val="single" w:sz="4" w:space="0" w:color="auto"/>
            </w:tcBorders>
            <w:shd w:val="clear" w:color="000000" w:fill="FFFFFF"/>
            <w:vAlign w:val="center"/>
            <w:hideMark/>
          </w:tcPr>
          <w:p w14:paraId="16FF66AB" w14:textId="77777777" w:rsidR="00AB26D9" w:rsidRPr="00C67558" w:rsidRDefault="00AB26D9" w:rsidP="00AB26D9">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მოსალოდნელი შედეგის შეფასების ინდიკატორი</w:t>
            </w:r>
          </w:p>
        </w:tc>
        <w:tc>
          <w:tcPr>
            <w:tcW w:w="2268" w:type="dxa"/>
            <w:tcBorders>
              <w:top w:val="nil"/>
              <w:left w:val="nil"/>
              <w:bottom w:val="single" w:sz="4" w:space="0" w:color="auto"/>
              <w:right w:val="single" w:sz="4" w:space="0" w:color="auto"/>
            </w:tcBorders>
            <w:shd w:val="clear" w:color="000000" w:fill="FFFFFF"/>
            <w:vAlign w:val="center"/>
            <w:hideMark/>
          </w:tcPr>
          <w:p w14:paraId="5F12753A" w14:textId="77777777" w:rsidR="00AB26D9" w:rsidRPr="00C67558" w:rsidRDefault="00AB26D9" w:rsidP="00AB26D9">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ინდიკატორის საბაზისო მაჩვენებელი</w:t>
            </w:r>
          </w:p>
        </w:tc>
        <w:tc>
          <w:tcPr>
            <w:tcW w:w="2254" w:type="dxa"/>
            <w:tcBorders>
              <w:top w:val="nil"/>
              <w:left w:val="nil"/>
              <w:bottom w:val="single" w:sz="4" w:space="0" w:color="auto"/>
              <w:right w:val="single" w:sz="4" w:space="0" w:color="auto"/>
            </w:tcBorders>
            <w:shd w:val="clear" w:color="000000" w:fill="FFFFFF"/>
            <w:vAlign w:val="center"/>
            <w:hideMark/>
          </w:tcPr>
          <w:p w14:paraId="62281A5E" w14:textId="095FCA9E" w:rsidR="00AB26D9" w:rsidRPr="00C67558" w:rsidRDefault="00AB26D9" w:rsidP="0089682A">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ინდიკატორის მიზნობრივი მაჩვენებელი 202</w:t>
            </w:r>
            <w:r w:rsidR="0089682A">
              <w:rPr>
                <w:rFonts w:ascii="Sylfaen" w:eastAsia="Times New Roman" w:hAnsi="Sylfaen" w:cs="Calibri"/>
                <w:b/>
                <w:bCs/>
                <w:color w:val="000000"/>
                <w:sz w:val="18"/>
                <w:szCs w:val="18"/>
                <w:lang w:val="ka-GE"/>
              </w:rPr>
              <w:t>7</w:t>
            </w:r>
            <w:r w:rsidRPr="00C67558">
              <w:rPr>
                <w:rFonts w:ascii="Sylfaen" w:eastAsia="Times New Roman" w:hAnsi="Sylfaen" w:cs="Calibri"/>
                <w:b/>
                <w:bCs/>
                <w:color w:val="000000"/>
                <w:sz w:val="18"/>
                <w:szCs w:val="18"/>
              </w:rPr>
              <w:t xml:space="preserve"> წელს</w:t>
            </w:r>
          </w:p>
        </w:tc>
        <w:tc>
          <w:tcPr>
            <w:tcW w:w="1891" w:type="dxa"/>
            <w:gridSpan w:val="2"/>
            <w:tcBorders>
              <w:top w:val="single" w:sz="4" w:space="0" w:color="auto"/>
              <w:left w:val="nil"/>
              <w:bottom w:val="single" w:sz="4" w:space="0" w:color="auto"/>
              <w:right w:val="single" w:sz="4" w:space="0" w:color="000000"/>
            </w:tcBorders>
            <w:shd w:val="clear" w:color="000000" w:fill="FFFFFF"/>
            <w:vAlign w:val="center"/>
            <w:hideMark/>
          </w:tcPr>
          <w:p w14:paraId="3788825B" w14:textId="77777777" w:rsidR="00AB26D9" w:rsidRPr="00C67558" w:rsidRDefault="00AB26D9" w:rsidP="00AB26D9">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ცდომილების ალბათობა (%/აღწერა)</w:t>
            </w:r>
          </w:p>
        </w:tc>
        <w:tc>
          <w:tcPr>
            <w:tcW w:w="1724" w:type="dxa"/>
            <w:tcBorders>
              <w:top w:val="nil"/>
              <w:left w:val="nil"/>
              <w:bottom w:val="single" w:sz="4" w:space="0" w:color="auto"/>
              <w:right w:val="single" w:sz="4" w:space="0" w:color="auto"/>
            </w:tcBorders>
            <w:shd w:val="clear" w:color="000000" w:fill="FFFFFF"/>
            <w:vAlign w:val="center"/>
            <w:hideMark/>
          </w:tcPr>
          <w:p w14:paraId="0AFDC0B7" w14:textId="7387AB0E" w:rsidR="00AB26D9" w:rsidRPr="00C67558" w:rsidRDefault="00AB26D9"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ინდიკატორის მიზნობრივი მაჩვენებელი 202</w:t>
            </w:r>
            <w:r w:rsidR="0089682A">
              <w:rPr>
                <w:rFonts w:ascii="Sylfaen" w:eastAsia="Times New Roman" w:hAnsi="Sylfaen" w:cs="Calibri"/>
                <w:b/>
                <w:bCs/>
                <w:color w:val="000000"/>
                <w:sz w:val="16"/>
                <w:szCs w:val="16"/>
                <w:lang w:val="ka-GE"/>
              </w:rPr>
              <w:t>8</w:t>
            </w:r>
            <w:r w:rsidRPr="00C67558">
              <w:rPr>
                <w:rFonts w:ascii="Sylfaen" w:eastAsia="Times New Roman" w:hAnsi="Sylfaen" w:cs="Calibri"/>
                <w:b/>
                <w:bCs/>
                <w:color w:val="000000"/>
                <w:sz w:val="16"/>
                <w:szCs w:val="16"/>
              </w:rPr>
              <w:t xml:space="preserve"> წელს</w:t>
            </w:r>
          </w:p>
        </w:tc>
        <w:tc>
          <w:tcPr>
            <w:tcW w:w="1724" w:type="dxa"/>
            <w:tcBorders>
              <w:top w:val="nil"/>
              <w:left w:val="nil"/>
              <w:bottom w:val="single" w:sz="4" w:space="0" w:color="auto"/>
              <w:right w:val="single" w:sz="4" w:space="0" w:color="auto"/>
            </w:tcBorders>
            <w:shd w:val="clear" w:color="000000" w:fill="FFFFFF"/>
            <w:vAlign w:val="center"/>
            <w:hideMark/>
          </w:tcPr>
          <w:p w14:paraId="43D6F649" w14:textId="0EAA669D" w:rsidR="00AB26D9" w:rsidRPr="00C67558" w:rsidRDefault="00AB26D9"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ინდიკატორის მიზნობრივი მაჩვენებელი 202</w:t>
            </w:r>
            <w:r w:rsidR="0089682A">
              <w:rPr>
                <w:rFonts w:ascii="Sylfaen" w:eastAsia="Times New Roman" w:hAnsi="Sylfaen" w:cs="Calibri"/>
                <w:b/>
                <w:bCs/>
                <w:color w:val="000000"/>
                <w:sz w:val="16"/>
                <w:szCs w:val="16"/>
                <w:lang w:val="ka-GE"/>
              </w:rPr>
              <w:t>9</w:t>
            </w:r>
            <w:r w:rsidRPr="00C67558">
              <w:rPr>
                <w:rFonts w:ascii="Sylfaen" w:eastAsia="Times New Roman" w:hAnsi="Sylfaen" w:cs="Calibri"/>
                <w:b/>
                <w:bCs/>
                <w:color w:val="000000"/>
                <w:sz w:val="16"/>
                <w:szCs w:val="16"/>
              </w:rPr>
              <w:t xml:space="preserve"> წელს</w:t>
            </w:r>
          </w:p>
        </w:tc>
        <w:tc>
          <w:tcPr>
            <w:tcW w:w="1724" w:type="dxa"/>
            <w:tcBorders>
              <w:top w:val="nil"/>
              <w:left w:val="nil"/>
              <w:bottom w:val="single" w:sz="4" w:space="0" w:color="auto"/>
              <w:right w:val="single" w:sz="4" w:space="0" w:color="auto"/>
            </w:tcBorders>
            <w:shd w:val="clear" w:color="000000" w:fill="FFFFFF"/>
            <w:vAlign w:val="center"/>
            <w:hideMark/>
          </w:tcPr>
          <w:p w14:paraId="28B32523" w14:textId="0FEFBA91" w:rsidR="00AB26D9" w:rsidRPr="00C67558" w:rsidRDefault="00AB26D9"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ინდიკატორის მიზნობრივი მაჩვენებელი 20</w:t>
            </w:r>
            <w:r w:rsidR="0089682A">
              <w:rPr>
                <w:rFonts w:ascii="Sylfaen" w:eastAsia="Times New Roman" w:hAnsi="Sylfaen" w:cs="Calibri"/>
                <w:b/>
                <w:bCs/>
                <w:color w:val="000000"/>
                <w:sz w:val="16"/>
                <w:szCs w:val="16"/>
                <w:lang w:val="ka-GE"/>
              </w:rPr>
              <w:t>30</w:t>
            </w:r>
            <w:r w:rsidRPr="00C67558">
              <w:rPr>
                <w:rFonts w:ascii="Sylfaen" w:eastAsia="Times New Roman" w:hAnsi="Sylfaen" w:cs="Calibri"/>
                <w:b/>
                <w:bCs/>
                <w:color w:val="000000"/>
                <w:sz w:val="16"/>
                <w:szCs w:val="16"/>
              </w:rPr>
              <w:t xml:space="preserve"> წელს</w:t>
            </w:r>
          </w:p>
        </w:tc>
      </w:tr>
      <w:tr w:rsidR="00145860" w:rsidRPr="00C67558" w14:paraId="53A2534E" w14:textId="77777777" w:rsidTr="00EC5E8A">
        <w:trPr>
          <w:trHeight w:val="4048"/>
        </w:trPr>
        <w:tc>
          <w:tcPr>
            <w:tcW w:w="785" w:type="dxa"/>
            <w:tcBorders>
              <w:top w:val="nil"/>
              <w:left w:val="single" w:sz="4" w:space="0" w:color="auto"/>
              <w:bottom w:val="single" w:sz="4" w:space="0" w:color="auto"/>
              <w:right w:val="single" w:sz="4" w:space="0" w:color="auto"/>
            </w:tcBorders>
            <w:shd w:val="clear" w:color="000000" w:fill="FFFFFF"/>
            <w:vAlign w:val="center"/>
            <w:hideMark/>
          </w:tcPr>
          <w:p w14:paraId="721B5FCF" w14:textId="77777777" w:rsidR="00F158F8" w:rsidRPr="00C67558" w:rsidRDefault="00F158F8" w:rsidP="00F158F8">
            <w:pPr>
              <w:spacing w:after="0" w:line="240" w:lineRule="auto"/>
              <w:jc w:val="center"/>
              <w:rPr>
                <w:rFonts w:ascii="Sylfaen" w:eastAsia="Times New Roman" w:hAnsi="Sylfaen" w:cs="Calibri"/>
                <w:color w:val="000000"/>
                <w:sz w:val="18"/>
                <w:szCs w:val="18"/>
              </w:rPr>
            </w:pPr>
            <w:r w:rsidRPr="00C67558">
              <w:rPr>
                <w:rFonts w:ascii="Sylfaen" w:eastAsia="Times New Roman" w:hAnsi="Sylfaen" w:cs="Calibri"/>
                <w:color w:val="000000"/>
                <w:sz w:val="18"/>
                <w:szCs w:val="18"/>
              </w:rPr>
              <w:lastRenderedPageBreak/>
              <w:t>1</w:t>
            </w:r>
          </w:p>
        </w:tc>
        <w:tc>
          <w:tcPr>
            <w:tcW w:w="2310" w:type="dxa"/>
            <w:gridSpan w:val="2"/>
            <w:tcBorders>
              <w:top w:val="single" w:sz="4" w:space="0" w:color="auto"/>
              <w:left w:val="nil"/>
              <w:bottom w:val="single" w:sz="4" w:space="0" w:color="auto"/>
              <w:right w:val="single" w:sz="4" w:space="0" w:color="auto"/>
            </w:tcBorders>
            <w:shd w:val="clear" w:color="000000" w:fill="FFFFFF"/>
            <w:vAlign w:val="center"/>
            <w:hideMark/>
          </w:tcPr>
          <w:p w14:paraId="1F376CD5" w14:textId="78F0D8B1" w:rsidR="00F158F8" w:rsidRPr="00C67558" w:rsidRDefault="00F158F8" w:rsidP="00F158F8">
            <w:pPr>
              <w:spacing w:after="0" w:line="240" w:lineRule="auto"/>
              <w:rPr>
                <w:rFonts w:ascii="Sylfaen" w:eastAsia="Times New Roman" w:hAnsi="Sylfaen" w:cs="Calibri"/>
                <w:color w:val="000000"/>
                <w:sz w:val="18"/>
                <w:szCs w:val="18"/>
              </w:rPr>
            </w:pPr>
            <w:r w:rsidRPr="00C67558">
              <w:rPr>
                <w:rFonts w:ascii="Sylfaen" w:eastAsia="Times New Roman" w:hAnsi="Sylfaen" w:cs="Calibri"/>
                <w:color w:val="000000"/>
                <w:sz w:val="18"/>
                <w:szCs w:val="18"/>
              </w:rPr>
              <w:t>რეაბი</w:t>
            </w:r>
            <w:r>
              <w:rPr>
                <w:rFonts w:ascii="Sylfaen" w:eastAsia="Times New Roman" w:hAnsi="Sylfaen" w:cs="Calibri"/>
                <w:color w:val="000000"/>
                <w:sz w:val="18"/>
                <w:szCs w:val="18"/>
                <w:lang w:val="ka-GE"/>
              </w:rPr>
              <w:t>ლ</w:t>
            </w:r>
            <w:r w:rsidRPr="00C67558">
              <w:rPr>
                <w:rFonts w:ascii="Sylfaen" w:eastAsia="Times New Roman" w:hAnsi="Sylfaen" w:cs="Calibri"/>
                <w:color w:val="000000"/>
                <w:sz w:val="18"/>
                <w:szCs w:val="18"/>
              </w:rPr>
              <w:t>იტირებული წყალსადენის (მ.შ. სათავე ნაგებობა) სიგრძე</w:t>
            </w:r>
          </w:p>
        </w:tc>
        <w:tc>
          <w:tcPr>
            <w:tcW w:w="2268" w:type="dxa"/>
            <w:tcBorders>
              <w:top w:val="nil"/>
              <w:left w:val="nil"/>
              <w:bottom w:val="single" w:sz="4" w:space="0" w:color="auto"/>
              <w:right w:val="single" w:sz="4" w:space="0" w:color="auto"/>
            </w:tcBorders>
            <w:shd w:val="clear" w:color="000000" w:fill="FFFFFF"/>
            <w:vAlign w:val="center"/>
            <w:hideMark/>
          </w:tcPr>
          <w:p w14:paraId="2C56D8C2" w14:textId="54C44B68" w:rsidR="00F158F8" w:rsidRPr="00F452FB" w:rsidRDefault="00F158F8" w:rsidP="0089682A">
            <w:pPr>
              <w:spacing w:after="0" w:line="240" w:lineRule="auto"/>
              <w:rPr>
                <w:rFonts w:ascii="Sylfaen" w:eastAsia="Times New Roman" w:hAnsi="Sylfaen" w:cs="Calibri"/>
                <w:sz w:val="16"/>
                <w:szCs w:val="16"/>
                <w:highlight w:val="red"/>
              </w:rPr>
            </w:pPr>
            <w:r w:rsidRPr="00C67558">
              <w:rPr>
                <w:rFonts w:ascii="Sylfaen" w:eastAsia="Times New Roman" w:hAnsi="Sylfaen" w:cs="Calibri"/>
                <w:sz w:val="16"/>
                <w:szCs w:val="16"/>
              </w:rPr>
              <w:t>202</w:t>
            </w:r>
            <w:r w:rsidR="0089682A">
              <w:rPr>
                <w:rFonts w:ascii="Sylfaen" w:eastAsia="Times New Roman" w:hAnsi="Sylfaen" w:cs="Calibri"/>
                <w:sz w:val="16"/>
                <w:szCs w:val="16"/>
                <w:lang w:val="ka-GE"/>
              </w:rPr>
              <w:t>6</w:t>
            </w:r>
            <w:r w:rsidRPr="00C67558">
              <w:rPr>
                <w:rFonts w:ascii="Sylfaen" w:eastAsia="Times New Roman" w:hAnsi="Sylfaen" w:cs="Calibri"/>
                <w:sz w:val="16"/>
                <w:szCs w:val="16"/>
              </w:rPr>
              <w:t xml:space="preserve"> წელს ქვეპროგრამის ფარგლებში </w:t>
            </w:r>
            <w:r w:rsidR="00760FAD">
              <w:rPr>
                <w:rFonts w:ascii="Sylfaen" w:eastAsia="Times New Roman" w:hAnsi="Sylfaen" w:cs="Calibri"/>
                <w:sz w:val="16"/>
                <w:szCs w:val="16"/>
                <w:lang w:val="ka-GE"/>
              </w:rPr>
              <w:t xml:space="preserve">კაპიტალური </w:t>
            </w:r>
            <w:r w:rsidRPr="00C67558">
              <w:rPr>
                <w:rFonts w:ascii="Sylfaen" w:eastAsia="Times New Roman" w:hAnsi="Sylfaen" w:cs="Calibri"/>
                <w:sz w:val="16"/>
                <w:szCs w:val="16"/>
              </w:rPr>
              <w:t xml:space="preserve">რეაბილიტაცია ჩაუტარდა ქალაქ ვალესა და </w:t>
            </w:r>
            <w:r>
              <w:rPr>
                <w:rFonts w:ascii="Sylfaen" w:eastAsia="Times New Roman" w:hAnsi="Sylfaen" w:cs="Calibri"/>
                <w:sz w:val="16"/>
                <w:szCs w:val="16"/>
                <w:lang w:val="ka-GE"/>
              </w:rPr>
              <w:t>14</w:t>
            </w:r>
            <w:r w:rsidRPr="00C67558">
              <w:rPr>
                <w:rFonts w:ascii="Sylfaen" w:eastAsia="Times New Roman" w:hAnsi="Sylfaen" w:cs="Calibri"/>
                <w:sz w:val="16"/>
                <w:szCs w:val="16"/>
              </w:rPr>
              <w:t xml:space="preserve"> თემში </w:t>
            </w:r>
            <w:r>
              <w:rPr>
                <w:rFonts w:ascii="Sylfaen" w:eastAsia="Times New Roman" w:hAnsi="Sylfaen" w:cs="Calibri"/>
                <w:sz w:val="16"/>
                <w:szCs w:val="16"/>
                <w:lang w:val="ka-GE"/>
              </w:rPr>
              <w:t>11</w:t>
            </w:r>
            <w:r w:rsidRPr="00C67558">
              <w:rPr>
                <w:rFonts w:ascii="Sylfaen" w:eastAsia="Times New Roman" w:hAnsi="Sylfaen" w:cs="Calibri"/>
                <w:sz w:val="16"/>
                <w:szCs w:val="16"/>
              </w:rPr>
              <w:t xml:space="preserve"> სატუმბ სადგურს და </w:t>
            </w:r>
            <w:r>
              <w:rPr>
                <w:rFonts w:ascii="Sylfaen" w:eastAsia="Times New Roman" w:hAnsi="Sylfaen" w:cs="Calibri"/>
                <w:sz w:val="16"/>
                <w:szCs w:val="16"/>
                <w:lang w:val="ka-GE"/>
              </w:rPr>
              <w:t>განხორციელდა 50</w:t>
            </w:r>
            <w:r w:rsidRPr="00C67558">
              <w:rPr>
                <w:rFonts w:ascii="Sylfaen" w:eastAsia="Times New Roman" w:hAnsi="Sylfaen" w:cs="Calibri"/>
                <w:sz w:val="16"/>
                <w:szCs w:val="16"/>
              </w:rPr>
              <w:t xml:space="preserve"> კმ. სარწყავი არხის მოვლა- რეაბილიტაცია, ბუნებრივი სარწყავი არხებით და მექანიკური სატუმბო სადგურების საშუალებით სარწყავი წყლის მიწოდების უზრუნველყოფა,  სასმელი წყლის სათავე ნაგებობების, მაგისტრალური მილსადენების, რეზერვუარების მოწყობა და შიდაქსელური არხების რეაბილიტაცია</w:t>
            </w:r>
            <w:r>
              <w:rPr>
                <w:rFonts w:ascii="Sylfaen" w:eastAsia="Times New Roman" w:hAnsi="Sylfaen" w:cs="Calibri"/>
                <w:sz w:val="16"/>
                <w:szCs w:val="16"/>
                <w:lang w:val="ka-GE"/>
              </w:rPr>
              <w:t xml:space="preserve"> და ზედამხედველობა</w:t>
            </w:r>
            <w:r w:rsidRPr="00C67558">
              <w:rPr>
                <w:rFonts w:ascii="Sylfaen" w:eastAsia="Times New Roman" w:hAnsi="Sylfaen" w:cs="Calibri"/>
                <w:sz w:val="16"/>
                <w:szCs w:val="16"/>
              </w:rPr>
              <w:t xml:space="preserve">;  </w:t>
            </w:r>
          </w:p>
        </w:tc>
        <w:tc>
          <w:tcPr>
            <w:tcW w:w="2254" w:type="dxa"/>
            <w:tcBorders>
              <w:top w:val="nil"/>
              <w:left w:val="nil"/>
              <w:bottom w:val="single" w:sz="4" w:space="0" w:color="auto"/>
              <w:right w:val="single" w:sz="4" w:space="0" w:color="auto"/>
            </w:tcBorders>
            <w:shd w:val="clear" w:color="000000" w:fill="FFFFFF"/>
            <w:vAlign w:val="center"/>
            <w:hideMark/>
          </w:tcPr>
          <w:p w14:paraId="1AC658DB" w14:textId="5C779A3F" w:rsidR="00F158F8" w:rsidRPr="00372959" w:rsidRDefault="00F158F8" w:rsidP="0089682A">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202</w:t>
            </w:r>
            <w:r w:rsidR="0089682A">
              <w:rPr>
                <w:rFonts w:ascii="Sylfaen" w:eastAsia="Times New Roman" w:hAnsi="Sylfaen" w:cs="Calibri"/>
                <w:sz w:val="16"/>
                <w:szCs w:val="16"/>
                <w:lang w:val="ka-GE"/>
              </w:rPr>
              <w:t>7</w:t>
            </w:r>
            <w:r>
              <w:rPr>
                <w:rFonts w:ascii="Sylfaen" w:eastAsia="Times New Roman" w:hAnsi="Sylfaen" w:cs="Calibri"/>
                <w:sz w:val="16"/>
                <w:szCs w:val="16"/>
                <w:lang w:val="ka-GE"/>
              </w:rPr>
              <w:t xml:space="preserve"> წელს სარეაბილიტაციო სამუშაოების შესრულება დაგეგმილია არანაკლებ 35 000 გრძ/მ წყალსადენზე</w:t>
            </w:r>
          </w:p>
        </w:tc>
        <w:tc>
          <w:tcPr>
            <w:tcW w:w="1891" w:type="dxa"/>
            <w:gridSpan w:val="2"/>
            <w:tcBorders>
              <w:top w:val="single" w:sz="4" w:space="0" w:color="auto"/>
              <w:left w:val="nil"/>
              <w:bottom w:val="single" w:sz="4" w:space="0" w:color="auto"/>
              <w:right w:val="single" w:sz="4" w:space="0" w:color="000000"/>
            </w:tcBorders>
            <w:shd w:val="clear" w:color="000000" w:fill="FFFFFF"/>
            <w:vAlign w:val="center"/>
            <w:hideMark/>
          </w:tcPr>
          <w:p w14:paraId="464B7CE2" w14:textId="685C22A6" w:rsidR="00F158F8" w:rsidRPr="00C67558" w:rsidRDefault="00F158F8" w:rsidP="00F158F8">
            <w:pPr>
              <w:spacing w:after="0" w:line="240" w:lineRule="auto"/>
              <w:jc w:val="center"/>
              <w:rPr>
                <w:rFonts w:ascii="Sylfaen" w:eastAsia="Times New Roman" w:hAnsi="Sylfaen" w:cs="Calibri"/>
                <w:color w:val="000000"/>
                <w:sz w:val="16"/>
                <w:szCs w:val="16"/>
              </w:rPr>
            </w:pPr>
            <w:r>
              <w:rPr>
                <w:rFonts w:ascii="Sylfaen" w:eastAsia="Times New Roman" w:hAnsi="Sylfaen" w:cs="Calibri"/>
                <w:color w:val="000000"/>
                <w:sz w:val="16"/>
                <w:szCs w:val="16"/>
                <w:lang w:val="ka-GE"/>
              </w:rPr>
              <w:t>10</w:t>
            </w:r>
            <w:r w:rsidRPr="00C67558">
              <w:rPr>
                <w:rFonts w:ascii="Sylfaen" w:eastAsia="Times New Roman" w:hAnsi="Sylfaen" w:cs="Calibri"/>
                <w:color w:val="000000"/>
                <w:sz w:val="16"/>
                <w:szCs w:val="16"/>
              </w:rPr>
              <w:t>%</w:t>
            </w:r>
          </w:p>
        </w:tc>
        <w:tc>
          <w:tcPr>
            <w:tcW w:w="1724" w:type="dxa"/>
            <w:tcBorders>
              <w:top w:val="nil"/>
              <w:left w:val="nil"/>
              <w:bottom w:val="single" w:sz="4" w:space="0" w:color="auto"/>
              <w:right w:val="single" w:sz="4" w:space="0" w:color="auto"/>
            </w:tcBorders>
            <w:shd w:val="clear" w:color="000000" w:fill="FFFFFF"/>
            <w:vAlign w:val="center"/>
            <w:hideMark/>
          </w:tcPr>
          <w:p w14:paraId="5902D433" w14:textId="7DC910BF" w:rsidR="00F158F8" w:rsidRPr="00372959" w:rsidRDefault="00F158F8" w:rsidP="00F158F8">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წყლის სისტემების მშენებლობა-რეკონსტრუქციის სამუშაოების შესრულება დაგეგმილია არანაკლებ 9 000 გრძ/მ-ზე</w:t>
            </w:r>
          </w:p>
        </w:tc>
        <w:tc>
          <w:tcPr>
            <w:tcW w:w="1724" w:type="dxa"/>
            <w:tcBorders>
              <w:top w:val="nil"/>
              <w:left w:val="nil"/>
              <w:bottom w:val="single" w:sz="4" w:space="0" w:color="auto"/>
              <w:right w:val="single" w:sz="4" w:space="0" w:color="auto"/>
            </w:tcBorders>
            <w:shd w:val="clear" w:color="000000" w:fill="FFFFFF"/>
            <w:vAlign w:val="center"/>
            <w:hideMark/>
          </w:tcPr>
          <w:p w14:paraId="5C938A28" w14:textId="54746F18" w:rsidR="00F158F8" w:rsidRPr="00C67558" w:rsidRDefault="00F158F8" w:rsidP="00F158F8">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წყლის სისტემების მშენებლობა-რეკონსტრუქციის სამუშაოების შესრულება დაგეგმილია არანაკლებ 10 000 გრძ/მ-ზე</w:t>
            </w:r>
          </w:p>
        </w:tc>
        <w:tc>
          <w:tcPr>
            <w:tcW w:w="1724" w:type="dxa"/>
            <w:tcBorders>
              <w:top w:val="nil"/>
              <w:left w:val="nil"/>
              <w:bottom w:val="single" w:sz="4" w:space="0" w:color="auto"/>
              <w:right w:val="single" w:sz="4" w:space="0" w:color="auto"/>
            </w:tcBorders>
            <w:shd w:val="clear" w:color="000000" w:fill="FFFFFF"/>
            <w:vAlign w:val="center"/>
            <w:hideMark/>
          </w:tcPr>
          <w:p w14:paraId="2328145F" w14:textId="3FD1C84F" w:rsidR="00F158F8" w:rsidRPr="00C67558" w:rsidRDefault="00F158F8" w:rsidP="00F158F8">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წყლის სისტემების მშენებლობა-რეკონსტრუქციის სამუშაოების შესრულება დაგეგმილია არანაკლებ 11 000 გრძ/მ-ზე</w:t>
            </w:r>
          </w:p>
        </w:tc>
      </w:tr>
      <w:tr w:rsidR="00145860" w:rsidRPr="00C67558" w14:paraId="6EB2CDEE" w14:textId="77777777" w:rsidTr="00EC5E8A">
        <w:trPr>
          <w:trHeight w:val="3203"/>
        </w:trPr>
        <w:tc>
          <w:tcPr>
            <w:tcW w:w="785" w:type="dxa"/>
            <w:tcBorders>
              <w:top w:val="nil"/>
              <w:left w:val="single" w:sz="4" w:space="0" w:color="auto"/>
              <w:bottom w:val="single" w:sz="4" w:space="0" w:color="auto"/>
              <w:right w:val="single" w:sz="4" w:space="0" w:color="auto"/>
            </w:tcBorders>
            <w:shd w:val="clear" w:color="000000" w:fill="FFFFFF"/>
            <w:vAlign w:val="center"/>
            <w:hideMark/>
          </w:tcPr>
          <w:p w14:paraId="1562CC87" w14:textId="77777777" w:rsidR="00DB5E1D" w:rsidRPr="00C67558" w:rsidRDefault="00DB5E1D" w:rsidP="00DB5E1D">
            <w:pPr>
              <w:spacing w:after="0" w:line="240" w:lineRule="auto"/>
              <w:jc w:val="center"/>
              <w:rPr>
                <w:rFonts w:ascii="Sylfaen" w:eastAsia="Times New Roman" w:hAnsi="Sylfaen" w:cs="Calibri"/>
                <w:color w:val="000000"/>
                <w:sz w:val="18"/>
                <w:szCs w:val="18"/>
              </w:rPr>
            </w:pPr>
            <w:r w:rsidRPr="00C67558">
              <w:rPr>
                <w:rFonts w:ascii="Sylfaen" w:eastAsia="Times New Roman" w:hAnsi="Sylfaen" w:cs="Calibri"/>
                <w:color w:val="000000"/>
                <w:sz w:val="18"/>
                <w:szCs w:val="18"/>
              </w:rPr>
              <w:t>2</w:t>
            </w:r>
          </w:p>
        </w:tc>
        <w:tc>
          <w:tcPr>
            <w:tcW w:w="2310" w:type="dxa"/>
            <w:gridSpan w:val="2"/>
            <w:tcBorders>
              <w:top w:val="single" w:sz="4" w:space="0" w:color="auto"/>
              <w:left w:val="nil"/>
              <w:bottom w:val="single" w:sz="4" w:space="0" w:color="auto"/>
              <w:right w:val="single" w:sz="4" w:space="0" w:color="auto"/>
            </w:tcBorders>
            <w:shd w:val="clear" w:color="000000" w:fill="FFFFFF"/>
            <w:vAlign w:val="center"/>
            <w:hideMark/>
          </w:tcPr>
          <w:p w14:paraId="0A4D0DD2" w14:textId="40FAB9F7" w:rsidR="00DB5E1D" w:rsidRPr="00C67558" w:rsidRDefault="00DB5E1D" w:rsidP="00DB5E1D">
            <w:pPr>
              <w:spacing w:after="0" w:line="240" w:lineRule="auto"/>
              <w:rPr>
                <w:rFonts w:ascii="Sylfaen" w:eastAsia="Times New Roman" w:hAnsi="Sylfaen" w:cs="Calibri"/>
                <w:color w:val="000000"/>
                <w:sz w:val="18"/>
                <w:szCs w:val="18"/>
              </w:rPr>
            </w:pPr>
            <w:r w:rsidRPr="00C67558">
              <w:rPr>
                <w:rFonts w:ascii="Sylfaen" w:eastAsia="Times New Roman" w:hAnsi="Sylfaen" w:cs="Calibri"/>
                <w:color w:val="000000"/>
                <w:sz w:val="18"/>
                <w:szCs w:val="18"/>
              </w:rPr>
              <w:t>რეაბი</w:t>
            </w:r>
            <w:r>
              <w:rPr>
                <w:rFonts w:ascii="Sylfaen" w:eastAsia="Times New Roman" w:hAnsi="Sylfaen" w:cs="Calibri"/>
                <w:color w:val="000000"/>
                <w:sz w:val="18"/>
                <w:szCs w:val="18"/>
                <w:lang w:val="ka-GE"/>
              </w:rPr>
              <w:t>ლ</w:t>
            </w:r>
            <w:r w:rsidRPr="00C67558">
              <w:rPr>
                <w:rFonts w:ascii="Sylfaen" w:eastAsia="Times New Roman" w:hAnsi="Sylfaen" w:cs="Calibri"/>
                <w:color w:val="000000"/>
                <w:sz w:val="18"/>
                <w:szCs w:val="18"/>
              </w:rPr>
              <w:t>ი</w:t>
            </w:r>
            <w:r>
              <w:rPr>
                <w:rFonts w:ascii="Sylfaen" w:eastAsia="Times New Roman" w:hAnsi="Sylfaen" w:cs="Calibri"/>
                <w:color w:val="000000"/>
                <w:sz w:val="18"/>
                <w:szCs w:val="18"/>
                <w:lang w:val="ka-GE"/>
              </w:rPr>
              <w:t>ტ</w:t>
            </w:r>
            <w:r w:rsidRPr="00C67558">
              <w:rPr>
                <w:rFonts w:ascii="Sylfaen" w:eastAsia="Times New Roman" w:hAnsi="Sylfaen" w:cs="Calibri"/>
                <w:color w:val="000000"/>
                <w:sz w:val="18"/>
                <w:szCs w:val="18"/>
              </w:rPr>
              <w:t>ირებული (მ.შ. ახალი) წყლის სათავე ნაგებობები</w:t>
            </w:r>
          </w:p>
        </w:tc>
        <w:tc>
          <w:tcPr>
            <w:tcW w:w="2268" w:type="dxa"/>
            <w:tcBorders>
              <w:top w:val="nil"/>
              <w:left w:val="nil"/>
              <w:bottom w:val="single" w:sz="4" w:space="0" w:color="auto"/>
              <w:right w:val="single" w:sz="4" w:space="0" w:color="auto"/>
            </w:tcBorders>
            <w:shd w:val="clear" w:color="000000" w:fill="FFFFFF"/>
            <w:vAlign w:val="center"/>
            <w:hideMark/>
          </w:tcPr>
          <w:p w14:paraId="4917DC4C" w14:textId="31A7248F" w:rsidR="00DB5E1D" w:rsidRPr="00C67558" w:rsidRDefault="00DB5E1D" w:rsidP="0089682A">
            <w:pPr>
              <w:spacing w:after="0" w:line="240" w:lineRule="auto"/>
              <w:rPr>
                <w:rFonts w:ascii="Sylfaen" w:eastAsia="Times New Roman" w:hAnsi="Sylfaen" w:cs="Calibri"/>
                <w:sz w:val="16"/>
                <w:szCs w:val="16"/>
              </w:rPr>
            </w:pPr>
            <w:r w:rsidRPr="00C67558">
              <w:rPr>
                <w:rFonts w:ascii="Sylfaen" w:eastAsia="Times New Roman" w:hAnsi="Sylfaen" w:cs="Calibri"/>
                <w:sz w:val="16"/>
                <w:szCs w:val="16"/>
              </w:rPr>
              <w:t>202</w:t>
            </w:r>
            <w:r w:rsidR="0089682A">
              <w:rPr>
                <w:rFonts w:ascii="Sylfaen" w:eastAsia="Times New Roman" w:hAnsi="Sylfaen" w:cs="Calibri"/>
                <w:sz w:val="16"/>
                <w:szCs w:val="16"/>
                <w:lang w:val="ka-GE"/>
              </w:rPr>
              <w:t>6</w:t>
            </w:r>
            <w:r w:rsidRPr="00C67558">
              <w:rPr>
                <w:rFonts w:ascii="Sylfaen" w:eastAsia="Times New Roman" w:hAnsi="Sylfaen" w:cs="Calibri"/>
                <w:sz w:val="16"/>
                <w:szCs w:val="16"/>
              </w:rPr>
              <w:t xml:space="preserve"> წელს ქვეპროგრამის ფარგლებში რეაბილიტაცია ჩაუტარდა </w:t>
            </w:r>
            <w:r>
              <w:rPr>
                <w:rFonts w:ascii="Sylfaen" w:eastAsia="Times New Roman" w:hAnsi="Sylfaen" w:cs="Calibri"/>
                <w:sz w:val="16"/>
                <w:szCs w:val="16"/>
                <w:lang w:val="ka-GE"/>
              </w:rPr>
              <w:t>წყლის 2 სათავე ნაგებობას</w:t>
            </w:r>
            <w:r w:rsidRPr="00C67558">
              <w:rPr>
                <w:rFonts w:ascii="Sylfaen" w:eastAsia="Times New Roman" w:hAnsi="Sylfaen" w:cs="Calibri"/>
                <w:sz w:val="16"/>
                <w:szCs w:val="16"/>
              </w:rPr>
              <w:t xml:space="preserve">  </w:t>
            </w:r>
          </w:p>
        </w:tc>
        <w:tc>
          <w:tcPr>
            <w:tcW w:w="2254" w:type="dxa"/>
            <w:tcBorders>
              <w:top w:val="nil"/>
              <w:left w:val="nil"/>
              <w:bottom w:val="single" w:sz="4" w:space="0" w:color="auto"/>
              <w:right w:val="single" w:sz="4" w:space="0" w:color="auto"/>
            </w:tcBorders>
            <w:shd w:val="clear" w:color="000000" w:fill="FFFFFF"/>
            <w:vAlign w:val="center"/>
            <w:hideMark/>
          </w:tcPr>
          <w:p w14:paraId="336B337D" w14:textId="12D51328" w:rsidR="00DB5E1D" w:rsidRPr="00760FAD" w:rsidRDefault="00DB5E1D" w:rsidP="00657699">
            <w:pPr>
              <w:spacing w:after="0" w:line="240" w:lineRule="auto"/>
              <w:rPr>
                <w:rFonts w:ascii="Sylfaen" w:eastAsia="Times New Roman" w:hAnsi="Sylfaen" w:cs="Calibri"/>
                <w:sz w:val="16"/>
                <w:szCs w:val="16"/>
                <w:lang w:val="ka-GE"/>
              </w:rPr>
            </w:pPr>
            <w:r w:rsidRPr="00760FAD">
              <w:rPr>
                <w:rFonts w:ascii="Sylfaen" w:eastAsia="Times New Roman" w:hAnsi="Sylfaen" w:cs="Calibri"/>
                <w:sz w:val="16"/>
                <w:szCs w:val="16"/>
                <w:lang w:val="ka-GE"/>
              </w:rPr>
              <w:t>202</w:t>
            </w:r>
            <w:r w:rsidR="0089682A">
              <w:rPr>
                <w:rFonts w:ascii="Sylfaen" w:eastAsia="Times New Roman" w:hAnsi="Sylfaen" w:cs="Calibri"/>
                <w:sz w:val="16"/>
                <w:szCs w:val="16"/>
                <w:lang w:val="ka-GE"/>
              </w:rPr>
              <w:t>7</w:t>
            </w:r>
            <w:r w:rsidRPr="00760FAD">
              <w:rPr>
                <w:rFonts w:ascii="Sylfaen" w:eastAsia="Times New Roman" w:hAnsi="Sylfaen" w:cs="Calibri"/>
                <w:sz w:val="16"/>
                <w:szCs w:val="16"/>
                <w:lang w:val="ka-GE"/>
              </w:rPr>
              <w:t xml:space="preserve"> წელს დაგეგმილია რეაბილიტაცია ჩაუტარდეს წყლის 5 სათავე ნაგებობას (ბორბალოს,  წნისის,  ჭაჭარაქის, წისქვილების სატუმბ სადგურებს)</w:t>
            </w:r>
          </w:p>
        </w:tc>
        <w:tc>
          <w:tcPr>
            <w:tcW w:w="1891" w:type="dxa"/>
            <w:gridSpan w:val="2"/>
            <w:tcBorders>
              <w:top w:val="single" w:sz="4" w:space="0" w:color="auto"/>
              <w:left w:val="nil"/>
              <w:bottom w:val="single" w:sz="4" w:space="0" w:color="auto"/>
              <w:right w:val="single" w:sz="4" w:space="0" w:color="000000"/>
            </w:tcBorders>
            <w:shd w:val="clear" w:color="000000" w:fill="FFFFFF"/>
            <w:vAlign w:val="center"/>
            <w:hideMark/>
          </w:tcPr>
          <w:p w14:paraId="32A3211F" w14:textId="77777777" w:rsidR="00DB5E1D" w:rsidRPr="00C67558" w:rsidRDefault="00DB5E1D" w:rsidP="00DB5E1D">
            <w:pPr>
              <w:spacing w:after="0" w:line="240" w:lineRule="auto"/>
              <w:jc w:val="center"/>
              <w:rPr>
                <w:rFonts w:ascii="Sylfaen" w:eastAsia="Times New Roman" w:hAnsi="Sylfaen" w:cs="Calibri"/>
                <w:color w:val="000000"/>
                <w:sz w:val="16"/>
                <w:szCs w:val="16"/>
              </w:rPr>
            </w:pPr>
            <w:r w:rsidRPr="00C67558">
              <w:rPr>
                <w:rFonts w:ascii="Sylfaen" w:eastAsia="Times New Roman" w:hAnsi="Sylfaen" w:cs="Calibri"/>
                <w:color w:val="000000"/>
                <w:sz w:val="16"/>
                <w:szCs w:val="16"/>
              </w:rPr>
              <w:t>5%</w:t>
            </w:r>
          </w:p>
        </w:tc>
        <w:tc>
          <w:tcPr>
            <w:tcW w:w="1724" w:type="dxa"/>
            <w:tcBorders>
              <w:top w:val="nil"/>
              <w:left w:val="nil"/>
              <w:bottom w:val="single" w:sz="4" w:space="0" w:color="auto"/>
              <w:right w:val="single" w:sz="4" w:space="0" w:color="auto"/>
            </w:tcBorders>
            <w:shd w:val="clear" w:color="000000" w:fill="FFFFFF"/>
            <w:vAlign w:val="center"/>
            <w:hideMark/>
          </w:tcPr>
          <w:p w14:paraId="373A6C84" w14:textId="0806839F" w:rsidR="00DB5E1D" w:rsidRPr="00DB5E1D" w:rsidRDefault="00DB5E1D" w:rsidP="00DB5E1D">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დაგეგმილია სატუმბი და სასმელი წყლის მილსადების სრული და ნაწილობრივი (დაზიანებული მონაკვეთების) რეაბილიტაცია</w:t>
            </w:r>
          </w:p>
        </w:tc>
        <w:tc>
          <w:tcPr>
            <w:tcW w:w="1724" w:type="dxa"/>
            <w:tcBorders>
              <w:top w:val="nil"/>
              <w:left w:val="nil"/>
              <w:bottom w:val="single" w:sz="4" w:space="0" w:color="auto"/>
              <w:right w:val="single" w:sz="4" w:space="0" w:color="auto"/>
            </w:tcBorders>
            <w:shd w:val="clear" w:color="000000" w:fill="FFFFFF"/>
            <w:vAlign w:val="center"/>
            <w:hideMark/>
          </w:tcPr>
          <w:p w14:paraId="5761DE04" w14:textId="6D36861C" w:rsidR="00DB5E1D" w:rsidRPr="00DB5E1D" w:rsidRDefault="00DB5E1D" w:rsidP="00DB5E1D">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დაგეგმილია ახალი სატუმბი სადგურების დამატება და მოძველებული სატუმბი სადგურების სრული რეაბილიტაცია</w:t>
            </w:r>
          </w:p>
        </w:tc>
        <w:tc>
          <w:tcPr>
            <w:tcW w:w="1724" w:type="dxa"/>
            <w:tcBorders>
              <w:top w:val="nil"/>
              <w:left w:val="nil"/>
              <w:bottom w:val="single" w:sz="4" w:space="0" w:color="auto"/>
              <w:right w:val="single" w:sz="4" w:space="0" w:color="auto"/>
            </w:tcBorders>
            <w:shd w:val="clear" w:color="000000" w:fill="FFFFFF"/>
            <w:vAlign w:val="center"/>
            <w:hideMark/>
          </w:tcPr>
          <w:p w14:paraId="608F2607" w14:textId="02188595" w:rsidR="00DB5E1D" w:rsidRPr="00C67558" w:rsidRDefault="00DB5E1D" w:rsidP="00DB5E1D">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დაგეგმილია ახალი სატუმბი სადგურების დამატება და მოძველებული სატუმბი სადგურების და სამელი წყლის მილსადენების სრული რეაბილიტაცია</w:t>
            </w:r>
          </w:p>
        </w:tc>
      </w:tr>
      <w:tr w:rsidR="00145860" w:rsidRPr="00C67558" w14:paraId="410D634F" w14:textId="77777777" w:rsidTr="00EC5E8A">
        <w:trPr>
          <w:trHeight w:val="2211"/>
        </w:trPr>
        <w:tc>
          <w:tcPr>
            <w:tcW w:w="785" w:type="dxa"/>
            <w:tcBorders>
              <w:top w:val="nil"/>
              <w:left w:val="single" w:sz="4" w:space="0" w:color="auto"/>
              <w:bottom w:val="single" w:sz="4" w:space="0" w:color="auto"/>
              <w:right w:val="single" w:sz="4" w:space="0" w:color="auto"/>
            </w:tcBorders>
            <w:shd w:val="clear" w:color="000000" w:fill="FFFFFF"/>
            <w:vAlign w:val="center"/>
            <w:hideMark/>
          </w:tcPr>
          <w:p w14:paraId="5C93192C" w14:textId="77777777" w:rsidR="00145860" w:rsidRPr="00C67558" w:rsidRDefault="00145860" w:rsidP="00145860">
            <w:pPr>
              <w:spacing w:after="0" w:line="240" w:lineRule="auto"/>
              <w:jc w:val="center"/>
              <w:rPr>
                <w:rFonts w:ascii="Sylfaen" w:eastAsia="Times New Roman" w:hAnsi="Sylfaen" w:cs="Calibri"/>
                <w:color w:val="000000"/>
                <w:sz w:val="18"/>
                <w:szCs w:val="18"/>
              </w:rPr>
            </w:pPr>
            <w:r w:rsidRPr="00C67558">
              <w:rPr>
                <w:rFonts w:ascii="Sylfaen" w:eastAsia="Times New Roman" w:hAnsi="Sylfaen" w:cs="Calibri"/>
                <w:color w:val="000000"/>
                <w:sz w:val="18"/>
                <w:szCs w:val="18"/>
              </w:rPr>
              <w:lastRenderedPageBreak/>
              <w:t>3</w:t>
            </w:r>
          </w:p>
        </w:tc>
        <w:tc>
          <w:tcPr>
            <w:tcW w:w="2310" w:type="dxa"/>
            <w:gridSpan w:val="2"/>
            <w:tcBorders>
              <w:top w:val="single" w:sz="4" w:space="0" w:color="auto"/>
              <w:left w:val="nil"/>
              <w:bottom w:val="single" w:sz="4" w:space="0" w:color="auto"/>
              <w:right w:val="single" w:sz="4" w:space="0" w:color="auto"/>
            </w:tcBorders>
            <w:shd w:val="clear" w:color="000000" w:fill="FFFFFF"/>
            <w:vAlign w:val="center"/>
            <w:hideMark/>
          </w:tcPr>
          <w:p w14:paraId="1239949D" w14:textId="77777777" w:rsidR="00145860" w:rsidRPr="00C67558" w:rsidRDefault="00145860" w:rsidP="00145860">
            <w:pPr>
              <w:spacing w:after="0" w:line="240" w:lineRule="auto"/>
              <w:rPr>
                <w:rFonts w:ascii="Sylfaen" w:eastAsia="Times New Roman" w:hAnsi="Sylfaen" w:cs="Calibri"/>
                <w:color w:val="000000"/>
                <w:sz w:val="18"/>
                <w:szCs w:val="18"/>
              </w:rPr>
            </w:pPr>
            <w:r w:rsidRPr="00C67558">
              <w:rPr>
                <w:rFonts w:ascii="Sylfaen" w:eastAsia="Times New Roman" w:hAnsi="Sylfaen" w:cs="Calibri"/>
                <w:color w:val="000000"/>
                <w:sz w:val="18"/>
                <w:szCs w:val="18"/>
              </w:rPr>
              <w:t>რეაბილიტირებული წყლის სათავე ნაგებობით და წყალსადენებით მოსარგებლე ბენეფიციართა რაოდენობა</w:t>
            </w:r>
          </w:p>
        </w:tc>
        <w:tc>
          <w:tcPr>
            <w:tcW w:w="2268" w:type="dxa"/>
            <w:tcBorders>
              <w:top w:val="nil"/>
              <w:left w:val="nil"/>
              <w:bottom w:val="single" w:sz="4" w:space="0" w:color="auto"/>
              <w:right w:val="single" w:sz="4" w:space="0" w:color="auto"/>
            </w:tcBorders>
            <w:shd w:val="clear" w:color="auto" w:fill="auto"/>
            <w:vAlign w:val="center"/>
            <w:hideMark/>
          </w:tcPr>
          <w:p w14:paraId="46070687" w14:textId="562855D2" w:rsidR="00145860" w:rsidRPr="00C67558" w:rsidRDefault="00145860" w:rsidP="0089682A">
            <w:pPr>
              <w:spacing w:after="0" w:line="240" w:lineRule="auto"/>
              <w:rPr>
                <w:rFonts w:ascii="Sylfaen" w:eastAsia="Times New Roman" w:hAnsi="Sylfaen" w:cs="Calibri"/>
                <w:color w:val="000000"/>
                <w:sz w:val="16"/>
                <w:szCs w:val="16"/>
              </w:rPr>
            </w:pPr>
            <w:r w:rsidRPr="00C67558">
              <w:rPr>
                <w:rFonts w:ascii="Sylfaen" w:eastAsia="Times New Roman" w:hAnsi="Sylfaen" w:cs="Calibri"/>
                <w:color w:val="000000"/>
                <w:sz w:val="16"/>
                <w:szCs w:val="16"/>
              </w:rPr>
              <w:t>202</w:t>
            </w:r>
            <w:r w:rsidR="0089682A">
              <w:rPr>
                <w:rFonts w:ascii="Sylfaen" w:eastAsia="Times New Roman" w:hAnsi="Sylfaen" w:cs="Calibri"/>
                <w:color w:val="000000"/>
                <w:sz w:val="16"/>
                <w:szCs w:val="16"/>
                <w:lang w:val="ka-GE"/>
              </w:rPr>
              <w:t>6</w:t>
            </w:r>
            <w:r w:rsidRPr="00C67558">
              <w:rPr>
                <w:rFonts w:ascii="Sylfaen" w:eastAsia="Times New Roman" w:hAnsi="Sylfaen" w:cs="Calibri"/>
                <w:color w:val="000000"/>
                <w:sz w:val="16"/>
                <w:szCs w:val="16"/>
              </w:rPr>
              <w:t xml:space="preserve"> წელს ქვეპროგრამის ფარგლებში განახლებული წყალსადენების ქსელით (მ.შ. სათავე ნაგებობები) ისარგებლ</w:t>
            </w:r>
            <w:r>
              <w:rPr>
                <w:rFonts w:ascii="Sylfaen" w:eastAsia="Times New Roman" w:hAnsi="Sylfaen" w:cs="Calibri"/>
                <w:color w:val="000000"/>
                <w:sz w:val="16"/>
                <w:szCs w:val="16"/>
                <w:lang w:val="ka-GE"/>
              </w:rPr>
              <w:t>ა</w:t>
            </w:r>
            <w:r w:rsidRPr="00C67558">
              <w:rPr>
                <w:rFonts w:ascii="Sylfaen" w:eastAsia="Times New Roman" w:hAnsi="Sylfaen" w:cs="Calibri"/>
                <w:color w:val="000000"/>
                <w:sz w:val="16"/>
                <w:szCs w:val="16"/>
              </w:rPr>
              <w:t xml:space="preserve">  ქალაქ ვალე</w:t>
            </w:r>
            <w:r>
              <w:rPr>
                <w:rFonts w:ascii="Sylfaen" w:eastAsia="Times New Roman" w:hAnsi="Sylfaen" w:cs="Calibri"/>
                <w:color w:val="000000"/>
                <w:sz w:val="16"/>
                <w:szCs w:val="16"/>
                <w:lang w:val="ka-GE"/>
              </w:rPr>
              <w:t>მ</w:t>
            </w:r>
            <w:r w:rsidRPr="00C67558">
              <w:rPr>
                <w:rFonts w:ascii="Sylfaen" w:eastAsia="Times New Roman" w:hAnsi="Sylfaen" w:cs="Calibri"/>
                <w:color w:val="000000"/>
                <w:sz w:val="16"/>
                <w:szCs w:val="16"/>
              </w:rPr>
              <w:t xml:space="preserve"> და </w:t>
            </w:r>
            <w:r>
              <w:rPr>
                <w:rFonts w:ascii="Sylfaen" w:eastAsia="Times New Roman" w:hAnsi="Sylfaen" w:cs="Calibri"/>
                <w:color w:val="000000"/>
                <w:sz w:val="16"/>
                <w:szCs w:val="16"/>
              </w:rPr>
              <w:t>14</w:t>
            </w:r>
            <w:r>
              <w:rPr>
                <w:rFonts w:ascii="Sylfaen" w:eastAsia="Times New Roman" w:hAnsi="Sylfaen" w:cs="Calibri"/>
                <w:color w:val="000000"/>
                <w:sz w:val="16"/>
                <w:szCs w:val="16"/>
                <w:lang w:val="ka-GE"/>
              </w:rPr>
              <w:t>-მა</w:t>
            </w:r>
            <w:r w:rsidRPr="00C67558">
              <w:rPr>
                <w:rFonts w:ascii="Sylfaen" w:eastAsia="Times New Roman" w:hAnsi="Sylfaen" w:cs="Calibri"/>
                <w:color w:val="000000"/>
                <w:sz w:val="16"/>
                <w:szCs w:val="16"/>
              </w:rPr>
              <w:t xml:space="preserve"> თემ</w:t>
            </w:r>
            <w:r>
              <w:rPr>
                <w:rFonts w:ascii="Sylfaen" w:eastAsia="Times New Roman" w:hAnsi="Sylfaen" w:cs="Calibri"/>
                <w:color w:val="000000"/>
                <w:sz w:val="16"/>
                <w:szCs w:val="16"/>
                <w:lang w:val="ka-GE"/>
              </w:rPr>
              <w:t>მა</w:t>
            </w:r>
            <w:r w:rsidRPr="00C67558">
              <w:rPr>
                <w:rFonts w:ascii="Sylfaen" w:eastAsia="Times New Roman" w:hAnsi="Sylfaen" w:cs="Calibri"/>
                <w:color w:val="000000"/>
                <w:sz w:val="16"/>
                <w:szCs w:val="16"/>
              </w:rPr>
              <w:t xml:space="preserve">. </w:t>
            </w:r>
          </w:p>
        </w:tc>
        <w:tc>
          <w:tcPr>
            <w:tcW w:w="2254" w:type="dxa"/>
            <w:tcBorders>
              <w:top w:val="nil"/>
              <w:left w:val="nil"/>
              <w:bottom w:val="single" w:sz="4" w:space="0" w:color="auto"/>
              <w:right w:val="single" w:sz="4" w:space="0" w:color="auto"/>
            </w:tcBorders>
            <w:shd w:val="clear" w:color="000000" w:fill="FFFFFF"/>
            <w:vAlign w:val="center"/>
            <w:hideMark/>
          </w:tcPr>
          <w:p w14:paraId="16924B6D" w14:textId="7E3A64B3" w:rsidR="00145860" w:rsidRPr="00C67558" w:rsidRDefault="00145860" w:rsidP="00657699">
            <w:pPr>
              <w:spacing w:after="0" w:line="240" w:lineRule="auto"/>
              <w:rPr>
                <w:rFonts w:ascii="Sylfaen" w:eastAsia="Times New Roman" w:hAnsi="Sylfaen" w:cs="Calibri"/>
                <w:sz w:val="16"/>
                <w:szCs w:val="16"/>
              </w:rPr>
            </w:pPr>
            <w:r w:rsidRPr="00C67558">
              <w:rPr>
                <w:rFonts w:ascii="Sylfaen" w:eastAsia="Times New Roman" w:hAnsi="Sylfaen" w:cs="Calibri"/>
                <w:sz w:val="16"/>
                <w:szCs w:val="16"/>
              </w:rPr>
              <w:t>202</w:t>
            </w:r>
            <w:r w:rsidR="0089682A">
              <w:rPr>
                <w:rFonts w:ascii="Sylfaen" w:eastAsia="Times New Roman" w:hAnsi="Sylfaen" w:cs="Calibri"/>
                <w:sz w:val="16"/>
                <w:szCs w:val="16"/>
                <w:lang w:val="ka-GE"/>
              </w:rPr>
              <w:t>7</w:t>
            </w:r>
            <w:r>
              <w:rPr>
                <w:rFonts w:ascii="Sylfaen" w:eastAsia="Times New Roman" w:hAnsi="Sylfaen" w:cs="Calibri"/>
                <w:sz w:val="16"/>
                <w:szCs w:val="16"/>
                <w:lang w:val="ka-GE"/>
              </w:rPr>
              <w:t xml:space="preserve"> </w:t>
            </w:r>
            <w:r w:rsidRPr="00C67558">
              <w:rPr>
                <w:rFonts w:ascii="Sylfaen" w:eastAsia="Times New Roman" w:hAnsi="Sylfaen" w:cs="Calibri"/>
                <w:sz w:val="16"/>
                <w:szCs w:val="16"/>
              </w:rPr>
              <w:t>წე</w:t>
            </w:r>
            <w:r>
              <w:rPr>
                <w:rFonts w:ascii="Sylfaen" w:eastAsia="Times New Roman" w:hAnsi="Sylfaen" w:cs="Calibri"/>
                <w:sz w:val="16"/>
                <w:szCs w:val="16"/>
                <w:lang w:val="ka-GE"/>
              </w:rPr>
              <w:t>ლს</w:t>
            </w:r>
            <w:r w:rsidRPr="00C67558">
              <w:rPr>
                <w:rFonts w:ascii="Sylfaen" w:eastAsia="Times New Roman" w:hAnsi="Sylfaen" w:cs="Calibri"/>
                <w:sz w:val="16"/>
                <w:szCs w:val="16"/>
              </w:rPr>
              <w:t xml:space="preserve"> </w:t>
            </w:r>
            <w:r>
              <w:rPr>
                <w:rFonts w:ascii="Sylfaen" w:eastAsia="Times New Roman" w:hAnsi="Sylfaen" w:cs="Calibri"/>
                <w:sz w:val="16"/>
                <w:szCs w:val="16"/>
                <w:lang w:val="ka-GE"/>
              </w:rPr>
              <w:t>ქვეპროგრამის ფარგლებში განახლებული წყალსადენის ქსელით (მ.შ. სათავე ნაგებობებით) ისარგებლებს დაახლოებით 6 000 ბენეფიციარი</w:t>
            </w:r>
          </w:p>
        </w:tc>
        <w:tc>
          <w:tcPr>
            <w:tcW w:w="1891" w:type="dxa"/>
            <w:gridSpan w:val="2"/>
            <w:tcBorders>
              <w:top w:val="single" w:sz="4" w:space="0" w:color="auto"/>
              <w:left w:val="nil"/>
              <w:bottom w:val="single" w:sz="4" w:space="0" w:color="auto"/>
              <w:right w:val="single" w:sz="4" w:space="0" w:color="000000"/>
            </w:tcBorders>
            <w:shd w:val="clear" w:color="000000" w:fill="FFFFFF"/>
            <w:vAlign w:val="center"/>
            <w:hideMark/>
          </w:tcPr>
          <w:p w14:paraId="05645B09" w14:textId="0DBF1243" w:rsidR="00145860" w:rsidRPr="00C67558" w:rsidRDefault="00145860" w:rsidP="00145860">
            <w:pPr>
              <w:spacing w:after="0" w:line="240" w:lineRule="auto"/>
              <w:jc w:val="center"/>
              <w:rPr>
                <w:rFonts w:ascii="Sylfaen" w:eastAsia="Times New Roman" w:hAnsi="Sylfaen" w:cs="Calibri"/>
                <w:color w:val="000000"/>
                <w:sz w:val="16"/>
                <w:szCs w:val="16"/>
              </w:rPr>
            </w:pPr>
            <w:r>
              <w:rPr>
                <w:rFonts w:ascii="Sylfaen" w:eastAsia="Times New Roman" w:hAnsi="Sylfaen" w:cs="Calibri"/>
                <w:color w:val="000000"/>
                <w:sz w:val="16"/>
                <w:szCs w:val="16"/>
                <w:lang w:val="ka-GE"/>
              </w:rPr>
              <w:t>10</w:t>
            </w:r>
            <w:r w:rsidRPr="00C67558">
              <w:rPr>
                <w:rFonts w:ascii="Sylfaen" w:eastAsia="Times New Roman" w:hAnsi="Sylfaen" w:cs="Calibri"/>
                <w:color w:val="000000"/>
                <w:sz w:val="16"/>
                <w:szCs w:val="16"/>
              </w:rPr>
              <w:t>%</w:t>
            </w:r>
          </w:p>
        </w:tc>
        <w:tc>
          <w:tcPr>
            <w:tcW w:w="1724" w:type="dxa"/>
            <w:tcBorders>
              <w:top w:val="nil"/>
              <w:left w:val="nil"/>
              <w:bottom w:val="single" w:sz="4" w:space="0" w:color="auto"/>
              <w:right w:val="single" w:sz="4" w:space="0" w:color="auto"/>
            </w:tcBorders>
            <w:shd w:val="clear" w:color="000000" w:fill="FFFFFF"/>
            <w:vAlign w:val="center"/>
            <w:hideMark/>
          </w:tcPr>
          <w:p w14:paraId="760511DA" w14:textId="0D33EE26" w:rsidR="00145860" w:rsidRPr="00145860" w:rsidRDefault="00145860" w:rsidP="00145860">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რეაბილიტირებული წყლის სისტემებით ისარგებლებს არანაკლებ 8 000 პირდაპირი და 7 000 არაპირდაპირი ბენეფიციარი</w:t>
            </w:r>
          </w:p>
        </w:tc>
        <w:tc>
          <w:tcPr>
            <w:tcW w:w="1724" w:type="dxa"/>
            <w:tcBorders>
              <w:top w:val="nil"/>
              <w:left w:val="nil"/>
              <w:bottom w:val="single" w:sz="4" w:space="0" w:color="auto"/>
              <w:right w:val="single" w:sz="4" w:space="0" w:color="auto"/>
            </w:tcBorders>
            <w:shd w:val="clear" w:color="000000" w:fill="FFFFFF"/>
            <w:vAlign w:val="center"/>
            <w:hideMark/>
          </w:tcPr>
          <w:p w14:paraId="3B8AD121" w14:textId="68C49FB8" w:rsidR="00145860" w:rsidRPr="00C67558" w:rsidRDefault="00145860" w:rsidP="00145860">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რეაბილიტირებული წყლის სისტემებით ისარგებლებს არანაკლებ 9 000 პირდაპირი და 8 000 არაპირდაპირი ბენეფიციარი</w:t>
            </w:r>
          </w:p>
        </w:tc>
        <w:tc>
          <w:tcPr>
            <w:tcW w:w="1724" w:type="dxa"/>
            <w:tcBorders>
              <w:top w:val="nil"/>
              <w:left w:val="nil"/>
              <w:bottom w:val="single" w:sz="4" w:space="0" w:color="auto"/>
              <w:right w:val="single" w:sz="4" w:space="0" w:color="auto"/>
            </w:tcBorders>
            <w:shd w:val="clear" w:color="000000" w:fill="FFFFFF"/>
            <w:vAlign w:val="center"/>
            <w:hideMark/>
          </w:tcPr>
          <w:p w14:paraId="5785BF6B" w14:textId="35961293" w:rsidR="00145860" w:rsidRPr="00C67558" w:rsidRDefault="00145860" w:rsidP="00145860">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რეაბილიტირებული წყლის სისტემებით ისარგებლებს არანაკლებ 10 000 პირდაპირი და 9 000 არაპირდაპირი ბენეფიციარი</w:t>
            </w:r>
          </w:p>
        </w:tc>
      </w:tr>
    </w:tbl>
    <w:p w14:paraId="281238E6" w14:textId="77777777" w:rsidR="007A2F40" w:rsidRDefault="007A2F40" w:rsidP="000E7AD3">
      <w:pPr>
        <w:pStyle w:val="ListParagraph"/>
        <w:spacing w:after="0" w:line="240" w:lineRule="auto"/>
        <w:ind w:left="0" w:firstLine="630"/>
        <w:jc w:val="both"/>
        <w:rPr>
          <w:rFonts w:ascii="Sylfaen" w:hAnsi="Sylfaen"/>
          <w:sz w:val="24"/>
          <w:szCs w:val="24"/>
          <w:lang w:val="ka-GE"/>
        </w:rPr>
      </w:pPr>
    </w:p>
    <w:p w14:paraId="5DFAE3B5" w14:textId="628DB087" w:rsidR="000E7AD3" w:rsidRDefault="000E7AD3" w:rsidP="000E7AD3">
      <w:pPr>
        <w:pStyle w:val="ListParagraph"/>
        <w:spacing w:after="0" w:line="240" w:lineRule="auto"/>
        <w:ind w:left="0" w:firstLine="630"/>
        <w:jc w:val="both"/>
        <w:rPr>
          <w:rFonts w:ascii="Sylfaen" w:hAnsi="Sylfaen"/>
          <w:sz w:val="24"/>
          <w:szCs w:val="24"/>
          <w:lang w:val="ka-GE"/>
        </w:rPr>
      </w:pPr>
    </w:p>
    <w:p w14:paraId="70BA1E18" w14:textId="6FB9FFF0" w:rsidR="00F274DA" w:rsidRDefault="00F274DA" w:rsidP="000E7AD3">
      <w:pPr>
        <w:pStyle w:val="ListParagraph"/>
        <w:spacing w:after="0" w:line="240" w:lineRule="auto"/>
        <w:ind w:left="0" w:firstLine="630"/>
        <w:jc w:val="both"/>
        <w:rPr>
          <w:rFonts w:ascii="Sylfaen" w:hAnsi="Sylfaen"/>
          <w:sz w:val="24"/>
          <w:szCs w:val="24"/>
          <w:lang w:val="ka-GE"/>
        </w:rPr>
      </w:pPr>
    </w:p>
    <w:p w14:paraId="4D9C8449" w14:textId="088BC628" w:rsidR="00F274DA" w:rsidRDefault="00F274DA" w:rsidP="000E7AD3">
      <w:pPr>
        <w:pStyle w:val="ListParagraph"/>
        <w:spacing w:after="0" w:line="240" w:lineRule="auto"/>
        <w:ind w:left="0" w:firstLine="630"/>
        <w:jc w:val="both"/>
        <w:rPr>
          <w:rFonts w:ascii="Sylfaen" w:hAnsi="Sylfaen"/>
          <w:sz w:val="24"/>
          <w:szCs w:val="24"/>
          <w:lang w:val="ka-GE"/>
        </w:rPr>
      </w:pPr>
    </w:p>
    <w:p w14:paraId="753D93A4" w14:textId="5655F3BC" w:rsidR="00F274DA" w:rsidRDefault="00F274DA" w:rsidP="000E7AD3">
      <w:pPr>
        <w:pStyle w:val="ListParagraph"/>
        <w:spacing w:after="0" w:line="240" w:lineRule="auto"/>
        <w:ind w:left="0" w:firstLine="630"/>
        <w:jc w:val="both"/>
        <w:rPr>
          <w:rFonts w:ascii="Sylfaen" w:hAnsi="Sylfaen"/>
          <w:sz w:val="24"/>
          <w:szCs w:val="24"/>
          <w:lang w:val="ka-GE"/>
        </w:rPr>
      </w:pPr>
    </w:p>
    <w:p w14:paraId="3A74688F" w14:textId="77777777" w:rsidR="00F274DA" w:rsidRDefault="00F274DA" w:rsidP="000E7AD3">
      <w:pPr>
        <w:pStyle w:val="ListParagraph"/>
        <w:spacing w:after="0" w:line="240" w:lineRule="auto"/>
        <w:ind w:left="0" w:firstLine="630"/>
        <w:jc w:val="both"/>
        <w:rPr>
          <w:rFonts w:ascii="Sylfaen" w:hAnsi="Sylfaen"/>
          <w:sz w:val="24"/>
          <w:szCs w:val="24"/>
          <w:lang w:val="ka-GE"/>
        </w:rPr>
      </w:pPr>
    </w:p>
    <w:tbl>
      <w:tblPr>
        <w:tblW w:w="5000" w:type="pct"/>
        <w:tblLook w:val="04A0" w:firstRow="1" w:lastRow="0" w:firstColumn="1" w:lastColumn="0" w:noHBand="0" w:noVBand="1"/>
      </w:tblPr>
      <w:tblGrid>
        <w:gridCol w:w="816"/>
        <w:gridCol w:w="1717"/>
        <w:gridCol w:w="534"/>
        <w:gridCol w:w="2407"/>
        <w:gridCol w:w="2202"/>
        <w:gridCol w:w="334"/>
        <w:gridCol w:w="1889"/>
        <w:gridCol w:w="1724"/>
        <w:gridCol w:w="1840"/>
        <w:gridCol w:w="1871"/>
      </w:tblGrid>
      <w:tr w:rsidR="00C67558" w:rsidRPr="00C67558" w14:paraId="3527BAA5" w14:textId="77777777" w:rsidTr="004B1DC9">
        <w:trPr>
          <w:trHeight w:val="477"/>
        </w:trPr>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29A2E6" w14:textId="77777777" w:rsidR="00C67558" w:rsidRPr="00C67558" w:rsidRDefault="00C67558" w:rsidP="00C67558">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კოდი</w:t>
            </w:r>
          </w:p>
        </w:tc>
        <w:tc>
          <w:tcPr>
            <w:tcW w:w="56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95B3D9A" w14:textId="77777777" w:rsidR="00C67558" w:rsidRPr="00C67558" w:rsidRDefault="00C67558" w:rsidP="00C67558">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 xml:space="preserve">ქვეპროგრამის დასახელება </w:t>
            </w:r>
          </w:p>
        </w:tc>
        <w:tc>
          <w:tcPr>
            <w:tcW w:w="1786"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C5713EF" w14:textId="77777777" w:rsidR="00C67558" w:rsidRPr="00BD6717" w:rsidRDefault="00C67558" w:rsidP="00BD6717">
            <w:pPr>
              <w:spacing w:after="0" w:line="240" w:lineRule="auto"/>
              <w:jc w:val="center"/>
              <w:rPr>
                <w:rFonts w:ascii="Sylfaen" w:eastAsia="Times New Roman" w:hAnsi="Sylfaen" w:cs="Calibri"/>
                <w:b/>
                <w:color w:val="000000"/>
              </w:rPr>
            </w:pPr>
            <w:r w:rsidRPr="00BD6717">
              <w:rPr>
                <w:rFonts w:ascii="Sylfaen" w:eastAsia="Times New Roman" w:hAnsi="Sylfaen" w:cs="Calibri"/>
                <w:b/>
                <w:color w:val="000000"/>
              </w:rPr>
              <w:t>წყლის სისტემების რეაბილიტაცია</w:t>
            </w:r>
          </w:p>
        </w:tc>
        <w:tc>
          <w:tcPr>
            <w:tcW w:w="616" w:type="pct"/>
            <w:tcBorders>
              <w:top w:val="single" w:sz="4" w:space="0" w:color="auto"/>
              <w:left w:val="nil"/>
              <w:bottom w:val="single" w:sz="4" w:space="0" w:color="auto"/>
              <w:right w:val="single" w:sz="4" w:space="0" w:color="auto"/>
            </w:tcBorders>
            <w:shd w:val="clear" w:color="000000" w:fill="FFFFFF"/>
            <w:vAlign w:val="center"/>
            <w:hideMark/>
          </w:tcPr>
          <w:p w14:paraId="33A4B39B" w14:textId="5D1CCE8E"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7</w:t>
            </w:r>
            <w:r w:rsidRPr="00C67558">
              <w:rPr>
                <w:rFonts w:ascii="Sylfaen" w:eastAsia="Times New Roman" w:hAnsi="Sylfaen" w:cs="Calibri"/>
                <w:b/>
                <w:bCs/>
                <w:color w:val="000000"/>
                <w:sz w:val="16"/>
                <w:szCs w:val="16"/>
              </w:rPr>
              <w:t xml:space="preserve"> წლის დაფინანსება</w:t>
            </w:r>
            <w:r w:rsidRPr="00C67558">
              <w:rPr>
                <w:rFonts w:ascii="Sylfaen" w:eastAsia="Times New Roman" w:hAnsi="Sylfaen" w:cs="Calibri"/>
                <w:b/>
                <w:bCs/>
                <w:color w:val="000000"/>
                <w:sz w:val="16"/>
                <w:szCs w:val="16"/>
              </w:rPr>
              <w:br/>
              <w:t xml:space="preserve"> ათას ლარში</w:t>
            </w:r>
          </w:p>
        </w:tc>
        <w:tc>
          <w:tcPr>
            <w:tcW w:w="562" w:type="pct"/>
            <w:tcBorders>
              <w:top w:val="single" w:sz="4" w:space="0" w:color="auto"/>
              <w:left w:val="nil"/>
              <w:bottom w:val="single" w:sz="4" w:space="0" w:color="auto"/>
              <w:right w:val="single" w:sz="4" w:space="0" w:color="auto"/>
            </w:tcBorders>
            <w:shd w:val="clear" w:color="000000" w:fill="FFFFFF"/>
            <w:vAlign w:val="center"/>
            <w:hideMark/>
          </w:tcPr>
          <w:p w14:paraId="508B1DD8" w14:textId="5F8C45C0"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8</w:t>
            </w:r>
            <w:r w:rsidRPr="00C67558">
              <w:rPr>
                <w:rFonts w:ascii="Sylfaen" w:eastAsia="Times New Roman" w:hAnsi="Sylfaen" w:cs="Calibri"/>
                <w:b/>
                <w:bCs/>
                <w:color w:val="000000"/>
                <w:sz w:val="16"/>
                <w:szCs w:val="16"/>
              </w:rPr>
              <w:t xml:space="preserve"> წლის დაფინანსება</w:t>
            </w:r>
            <w:r w:rsidRPr="00C67558">
              <w:rPr>
                <w:rFonts w:ascii="Sylfaen" w:eastAsia="Times New Roman" w:hAnsi="Sylfaen" w:cs="Calibri"/>
                <w:b/>
                <w:bCs/>
                <w:color w:val="000000"/>
                <w:sz w:val="16"/>
                <w:szCs w:val="16"/>
              </w:rPr>
              <w:br/>
              <w:t xml:space="preserve"> ათას ლარში</w:t>
            </w:r>
          </w:p>
        </w:tc>
        <w:tc>
          <w:tcPr>
            <w:tcW w:w="600" w:type="pct"/>
            <w:tcBorders>
              <w:top w:val="single" w:sz="4" w:space="0" w:color="auto"/>
              <w:left w:val="nil"/>
              <w:bottom w:val="single" w:sz="4" w:space="0" w:color="auto"/>
              <w:right w:val="single" w:sz="4" w:space="0" w:color="auto"/>
            </w:tcBorders>
            <w:shd w:val="clear" w:color="000000" w:fill="FFFFFF"/>
            <w:vAlign w:val="center"/>
            <w:hideMark/>
          </w:tcPr>
          <w:p w14:paraId="0404CDD3" w14:textId="140E1888"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9</w:t>
            </w:r>
            <w:r w:rsidRPr="00C67558">
              <w:rPr>
                <w:rFonts w:ascii="Sylfaen" w:eastAsia="Times New Roman" w:hAnsi="Sylfaen" w:cs="Calibri"/>
                <w:b/>
                <w:bCs/>
                <w:color w:val="000000"/>
                <w:sz w:val="16"/>
                <w:szCs w:val="16"/>
              </w:rPr>
              <w:t xml:space="preserve"> წლის დაფინანსება</w:t>
            </w:r>
            <w:r w:rsidRPr="00C67558">
              <w:rPr>
                <w:rFonts w:ascii="Sylfaen" w:eastAsia="Times New Roman" w:hAnsi="Sylfaen" w:cs="Calibri"/>
                <w:b/>
                <w:bCs/>
                <w:color w:val="000000"/>
                <w:sz w:val="16"/>
                <w:szCs w:val="16"/>
              </w:rPr>
              <w:br/>
              <w:t xml:space="preserve"> ათას ლარში</w:t>
            </w:r>
          </w:p>
        </w:tc>
        <w:tc>
          <w:tcPr>
            <w:tcW w:w="610" w:type="pct"/>
            <w:tcBorders>
              <w:top w:val="single" w:sz="4" w:space="0" w:color="auto"/>
              <w:left w:val="nil"/>
              <w:bottom w:val="single" w:sz="4" w:space="0" w:color="auto"/>
              <w:right w:val="single" w:sz="4" w:space="0" w:color="auto"/>
            </w:tcBorders>
            <w:shd w:val="clear" w:color="000000" w:fill="FFFFFF"/>
            <w:vAlign w:val="center"/>
            <w:hideMark/>
          </w:tcPr>
          <w:p w14:paraId="4758CFC6" w14:textId="1DC9E96D"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20</w:t>
            </w:r>
            <w:r w:rsidR="0089682A">
              <w:rPr>
                <w:rFonts w:ascii="Sylfaen" w:eastAsia="Times New Roman" w:hAnsi="Sylfaen" w:cs="Calibri"/>
                <w:b/>
                <w:bCs/>
                <w:color w:val="000000"/>
                <w:sz w:val="16"/>
                <w:szCs w:val="16"/>
                <w:lang w:val="ka-GE"/>
              </w:rPr>
              <w:t>30</w:t>
            </w:r>
            <w:r w:rsidRPr="00C67558">
              <w:rPr>
                <w:rFonts w:ascii="Sylfaen" w:eastAsia="Times New Roman" w:hAnsi="Sylfaen" w:cs="Calibri"/>
                <w:b/>
                <w:bCs/>
                <w:color w:val="000000"/>
                <w:sz w:val="16"/>
                <w:szCs w:val="16"/>
              </w:rPr>
              <w:t xml:space="preserve"> წლის დაფინანსება</w:t>
            </w:r>
            <w:r w:rsidRPr="00C67558">
              <w:rPr>
                <w:rFonts w:ascii="Sylfaen" w:eastAsia="Times New Roman" w:hAnsi="Sylfaen" w:cs="Calibri"/>
                <w:b/>
                <w:bCs/>
                <w:color w:val="000000"/>
                <w:sz w:val="16"/>
                <w:szCs w:val="16"/>
              </w:rPr>
              <w:br/>
              <w:t xml:space="preserve"> ათას ლარში</w:t>
            </w:r>
          </w:p>
        </w:tc>
      </w:tr>
      <w:tr w:rsidR="00C67558" w:rsidRPr="00C67558" w14:paraId="58816101" w14:textId="77777777" w:rsidTr="004B1DC9">
        <w:trPr>
          <w:trHeight w:val="387"/>
        </w:trPr>
        <w:tc>
          <w:tcPr>
            <w:tcW w:w="266" w:type="pct"/>
            <w:tcBorders>
              <w:top w:val="nil"/>
              <w:left w:val="single" w:sz="4" w:space="0" w:color="auto"/>
              <w:bottom w:val="single" w:sz="4" w:space="0" w:color="auto"/>
              <w:right w:val="single" w:sz="4" w:space="0" w:color="auto"/>
            </w:tcBorders>
            <w:shd w:val="clear" w:color="000000" w:fill="FFFFFF"/>
            <w:vAlign w:val="center"/>
            <w:hideMark/>
          </w:tcPr>
          <w:p w14:paraId="50300C01" w14:textId="77777777" w:rsidR="00C67558" w:rsidRPr="003451DE" w:rsidRDefault="00C67558" w:rsidP="00C67558">
            <w:pPr>
              <w:spacing w:after="0" w:line="240" w:lineRule="auto"/>
              <w:jc w:val="center"/>
              <w:rPr>
                <w:rFonts w:ascii="Sylfaen" w:eastAsia="Times New Roman" w:hAnsi="Sylfaen" w:cs="Calibri"/>
                <w:b/>
                <w:color w:val="000000"/>
                <w:sz w:val="16"/>
                <w:szCs w:val="16"/>
              </w:rPr>
            </w:pPr>
            <w:r w:rsidRPr="003451DE">
              <w:rPr>
                <w:rFonts w:ascii="Sylfaen" w:eastAsia="Times New Roman" w:hAnsi="Sylfaen" w:cs="Calibri"/>
                <w:b/>
                <w:color w:val="000000"/>
                <w:sz w:val="16"/>
                <w:szCs w:val="16"/>
              </w:rPr>
              <w:t>02 02 03</w:t>
            </w:r>
          </w:p>
        </w:tc>
        <w:tc>
          <w:tcPr>
            <w:tcW w:w="560" w:type="pct"/>
            <w:vMerge/>
            <w:tcBorders>
              <w:top w:val="single" w:sz="4" w:space="0" w:color="auto"/>
              <w:left w:val="single" w:sz="4" w:space="0" w:color="auto"/>
              <w:bottom w:val="single" w:sz="4" w:space="0" w:color="auto"/>
              <w:right w:val="single" w:sz="4" w:space="0" w:color="auto"/>
            </w:tcBorders>
            <w:vAlign w:val="center"/>
            <w:hideMark/>
          </w:tcPr>
          <w:p w14:paraId="5E4967D1" w14:textId="77777777" w:rsidR="00C67558" w:rsidRPr="00C67558" w:rsidRDefault="00C67558" w:rsidP="00C67558">
            <w:pPr>
              <w:spacing w:after="0" w:line="240" w:lineRule="auto"/>
              <w:rPr>
                <w:rFonts w:ascii="Sylfaen" w:eastAsia="Times New Roman" w:hAnsi="Sylfaen" w:cs="Calibri"/>
                <w:b/>
                <w:bCs/>
                <w:color w:val="000000"/>
                <w:sz w:val="18"/>
                <w:szCs w:val="18"/>
              </w:rPr>
            </w:pPr>
          </w:p>
        </w:tc>
        <w:tc>
          <w:tcPr>
            <w:tcW w:w="1786" w:type="pct"/>
            <w:gridSpan w:val="4"/>
            <w:vMerge/>
            <w:tcBorders>
              <w:top w:val="single" w:sz="4" w:space="0" w:color="auto"/>
              <w:left w:val="single" w:sz="4" w:space="0" w:color="auto"/>
              <w:bottom w:val="single" w:sz="4" w:space="0" w:color="auto"/>
              <w:right w:val="single" w:sz="4" w:space="0" w:color="auto"/>
            </w:tcBorders>
            <w:vAlign w:val="center"/>
            <w:hideMark/>
          </w:tcPr>
          <w:p w14:paraId="41209484" w14:textId="77777777" w:rsidR="00C67558" w:rsidRPr="00BD6717" w:rsidRDefault="00C67558" w:rsidP="00BD6717">
            <w:pPr>
              <w:spacing w:after="0" w:line="240" w:lineRule="auto"/>
              <w:jc w:val="center"/>
              <w:rPr>
                <w:rFonts w:ascii="Sylfaen" w:eastAsia="Times New Roman" w:hAnsi="Sylfaen" w:cs="Calibri"/>
                <w:b/>
                <w:color w:val="000000"/>
              </w:rPr>
            </w:pPr>
          </w:p>
        </w:tc>
        <w:tc>
          <w:tcPr>
            <w:tcW w:w="616" w:type="pct"/>
            <w:tcBorders>
              <w:top w:val="nil"/>
              <w:left w:val="nil"/>
              <w:bottom w:val="single" w:sz="4" w:space="0" w:color="auto"/>
              <w:right w:val="single" w:sz="4" w:space="0" w:color="auto"/>
            </w:tcBorders>
            <w:shd w:val="clear" w:color="000000" w:fill="FFFFFF"/>
            <w:vAlign w:val="center"/>
            <w:hideMark/>
          </w:tcPr>
          <w:p w14:paraId="19EE72C2" w14:textId="0F1A16E4" w:rsidR="00C67558" w:rsidRPr="00941242" w:rsidRDefault="00BA2A12" w:rsidP="00941242">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160,0</w:t>
            </w:r>
          </w:p>
        </w:tc>
        <w:tc>
          <w:tcPr>
            <w:tcW w:w="562" w:type="pct"/>
            <w:tcBorders>
              <w:top w:val="nil"/>
              <w:left w:val="nil"/>
              <w:bottom w:val="single" w:sz="4" w:space="0" w:color="auto"/>
              <w:right w:val="single" w:sz="4" w:space="0" w:color="auto"/>
            </w:tcBorders>
            <w:shd w:val="clear" w:color="000000" w:fill="FFFFFF"/>
            <w:vAlign w:val="center"/>
            <w:hideMark/>
          </w:tcPr>
          <w:p w14:paraId="6BB5380B" w14:textId="648E42D0" w:rsidR="00C67558" w:rsidRPr="00BA2A12" w:rsidRDefault="00BA2A12" w:rsidP="002902D7">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168,3</w:t>
            </w:r>
          </w:p>
        </w:tc>
        <w:tc>
          <w:tcPr>
            <w:tcW w:w="600" w:type="pct"/>
            <w:tcBorders>
              <w:top w:val="nil"/>
              <w:left w:val="nil"/>
              <w:bottom w:val="single" w:sz="4" w:space="0" w:color="auto"/>
              <w:right w:val="single" w:sz="4" w:space="0" w:color="auto"/>
            </w:tcBorders>
            <w:shd w:val="clear" w:color="000000" w:fill="FFFFFF"/>
            <w:vAlign w:val="center"/>
            <w:hideMark/>
          </w:tcPr>
          <w:p w14:paraId="2233E759" w14:textId="4538F693" w:rsidR="00C67558" w:rsidRPr="00BA2A12" w:rsidRDefault="00BA2A12" w:rsidP="002902D7">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177,2</w:t>
            </w:r>
          </w:p>
        </w:tc>
        <w:tc>
          <w:tcPr>
            <w:tcW w:w="610" w:type="pct"/>
            <w:tcBorders>
              <w:top w:val="nil"/>
              <w:left w:val="nil"/>
              <w:bottom w:val="single" w:sz="4" w:space="0" w:color="auto"/>
              <w:right w:val="single" w:sz="4" w:space="0" w:color="auto"/>
            </w:tcBorders>
            <w:shd w:val="clear" w:color="000000" w:fill="FFFFFF"/>
            <w:vAlign w:val="center"/>
            <w:hideMark/>
          </w:tcPr>
          <w:p w14:paraId="3C3F03CB" w14:textId="40EA096D" w:rsidR="00C67558" w:rsidRPr="00BA2A12" w:rsidRDefault="00BA2A12" w:rsidP="002902D7">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186,6</w:t>
            </w:r>
          </w:p>
        </w:tc>
      </w:tr>
      <w:tr w:rsidR="00C67558" w:rsidRPr="00C67558" w14:paraId="3B41B67E" w14:textId="77777777" w:rsidTr="004B1DC9">
        <w:trPr>
          <w:trHeight w:val="421"/>
        </w:trPr>
        <w:tc>
          <w:tcPr>
            <w:tcW w:w="826"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6735088" w14:textId="77777777" w:rsidR="00C67558" w:rsidRPr="00C67558" w:rsidRDefault="00C67558" w:rsidP="00C67558">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174" w:type="pct"/>
            <w:gridSpan w:val="8"/>
            <w:tcBorders>
              <w:top w:val="single" w:sz="4" w:space="0" w:color="auto"/>
              <w:left w:val="nil"/>
              <w:bottom w:val="single" w:sz="4" w:space="0" w:color="auto"/>
              <w:right w:val="single" w:sz="4" w:space="0" w:color="auto"/>
            </w:tcBorders>
            <w:shd w:val="clear" w:color="000000" w:fill="FFFFFF"/>
            <w:vAlign w:val="center"/>
            <w:hideMark/>
          </w:tcPr>
          <w:p w14:paraId="40E56432" w14:textId="2CE4B2AE" w:rsidR="00C67558" w:rsidRPr="00BD6717" w:rsidRDefault="00C67558" w:rsidP="0089682A">
            <w:pPr>
              <w:spacing w:after="0" w:line="240" w:lineRule="auto"/>
              <w:jc w:val="center"/>
              <w:rPr>
                <w:rFonts w:ascii="Sylfaen" w:eastAsia="Times New Roman" w:hAnsi="Sylfaen" w:cs="Calibri"/>
                <w:b/>
                <w:color w:val="000000"/>
                <w:sz w:val="20"/>
                <w:szCs w:val="20"/>
              </w:rPr>
            </w:pPr>
            <w:r w:rsidRPr="00BD6717">
              <w:rPr>
                <w:rFonts w:ascii="Sylfaen" w:eastAsia="Times New Roman" w:hAnsi="Sylfaen" w:cs="Calibri"/>
                <w:b/>
                <w:color w:val="000000"/>
                <w:sz w:val="20"/>
                <w:szCs w:val="20"/>
              </w:rPr>
              <w:t>ახალციხის მუნიციპალიტეტის</w:t>
            </w:r>
            <w:r w:rsidR="00417849">
              <w:rPr>
                <w:rFonts w:ascii="Sylfaen" w:eastAsia="Times New Roman" w:hAnsi="Sylfaen" w:cs="Calibri"/>
                <w:b/>
                <w:color w:val="000000"/>
                <w:sz w:val="20"/>
                <w:szCs w:val="20"/>
                <w:lang w:val="ka-GE"/>
              </w:rPr>
              <w:t xml:space="preserve"> მერიის </w:t>
            </w:r>
            <w:r w:rsidRPr="00BD6717">
              <w:rPr>
                <w:rFonts w:ascii="Sylfaen" w:eastAsia="Times New Roman" w:hAnsi="Sylfaen" w:cs="Calibri"/>
                <w:b/>
                <w:color w:val="000000"/>
                <w:sz w:val="20"/>
                <w:szCs w:val="20"/>
              </w:rPr>
              <w:t xml:space="preserve"> ინფრასტრუქტურის სამსახური</w:t>
            </w:r>
          </w:p>
        </w:tc>
      </w:tr>
      <w:tr w:rsidR="00657699" w:rsidRPr="00C67558" w14:paraId="6B653C01" w14:textId="77777777" w:rsidTr="004B1DC9">
        <w:trPr>
          <w:trHeight w:val="794"/>
        </w:trPr>
        <w:tc>
          <w:tcPr>
            <w:tcW w:w="826"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02E1ED" w14:textId="6816B609" w:rsidR="00657699" w:rsidRPr="003451DE" w:rsidRDefault="00657699" w:rsidP="00657699">
            <w:pPr>
              <w:spacing w:after="0" w:line="240" w:lineRule="auto"/>
              <w:jc w:val="center"/>
              <w:rPr>
                <w:rFonts w:ascii="Sylfaen" w:eastAsia="Times New Roman" w:hAnsi="Sylfaen" w:cs="Calibri"/>
                <w:b/>
                <w:bCs/>
                <w:color w:val="000000"/>
                <w:sz w:val="18"/>
                <w:szCs w:val="18"/>
                <w:lang w:val="ka-GE"/>
              </w:rPr>
            </w:pPr>
            <w:r w:rsidRPr="00C67558">
              <w:rPr>
                <w:rFonts w:ascii="Sylfaen" w:eastAsia="Times New Roman" w:hAnsi="Sylfaen" w:cs="Calibri"/>
                <w:b/>
                <w:bCs/>
                <w:color w:val="000000"/>
                <w:sz w:val="18"/>
                <w:szCs w:val="18"/>
              </w:rPr>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4174" w:type="pct"/>
            <w:gridSpan w:val="8"/>
            <w:tcBorders>
              <w:top w:val="single" w:sz="4" w:space="0" w:color="auto"/>
              <w:left w:val="nil"/>
              <w:bottom w:val="single" w:sz="4" w:space="0" w:color="auto"/>
              <w:right w:val="single" w:sz="4" w:space="0" w:color="auto"/>
            </w:tcBorders>
            <w:shd w:val="clear" w:color="000000" w:fill="FFFFFF"/>
            <w:vAlign w:val="center"/>
            <w:hideMark/>
          </w:tcPr>
          <w:p w14:paraId="66895AD7" w14:textId="77777777" w:rsidR="00657699" w:rsidRPr="00683159" w:rsidRDefault="00657699" w:rsidP="00657699">
            <w:pPr>
              <w:jc w:val="both"/>
              <w:rPr>
                <w:rFonts w:ascii="Sylfaen" w:hAnsi="Sylfaen" w:cs="Calibri"/>
                <w:color w:val="000000"/>
                <w:sz w:val="16"/>
                <w:szCs w:val="16"/>
                <w:lang w:val="ka-GE"/>
              </w:rPr>
            </w:pPr>
            <w:r w:rsidRPr="008454E9">
              <w:rPr>
                <w:rFonts w:ascii="Sylfaen" w:hAnsi="Sylfaen" w:cs="Calibri"/>
                <w:color w:val="000000"/>
                <w:sz w:val="16"/>
                <w:szCs w:val="16"/>
              </w:rPr>
              <w:t>ქვეპროგრამა ითვალისწინებს მუნიციპალიტეტის ტერიტორიაზე არსებული წყალმომარაგების ქსელის (მათ შორის, წყლის სათავე ნაგებობების, წყლის მაგისტრალების და სხვ</w:t>
            </w:r>
            <w:r>
              <w:rPr>
                <w:rFonts w:ascii="Sylfaen" w:hAnsi="Sylfaen" w:cs="Calibri"/>
                <w:color w:val="000000"/>
                <w:sz w:val="16"/>
                <w:szCs w:val="16"/>
                <w:lang w:val="ka-GE"/>
              </w:rPr>
              <w:t>.</w:t>
            </w:r>
            <w:r w:rsidRPr="008454E9">
              <w:rPr>
                <w:rFonts w:ascii="Sylfaen" w:hAnsi="Sylfaen" w:cs="Calibri"/>
                <w:color w:val="000000"/>
                <w:sz w:val="16"/>
                <w:szCs w:val="16"/>
              </w:rPr>
              <w:t xml:space="preserve">) კაპიტალურ რეაბილიტაციას. საჭიროების შემთხვევაში, ასევე ხორციელდება ახალი წყალმომარაგების ქსელის მოწყობის სამუშაოები. ქვეპროგრამა უმეტესწილად ფინანსდება სახელმწიფო ბიუჯეტის ფონდებიდან გამოყოფილი კაპიტალური ტრანსფერით. ქვეპროგრამისათვის ასევე გამოყოფილია თანხები მუნიციპალიტეტის ადგილობრივი შემოსავლებიდან. </w:t>
            </w:r>
          </w:p>
          <w:p w14:paraId="3E6ED6AD" w14:textId="77777777" w:rsidR="00657699" w:rsidRDefault="00657699" w:rsidP="00657699">
            <w:pPr>
              <w:jc w:val="both"/>
              <w:rPr>
                <w:rFonts w:ascii="Sylfaen" w:hAnsi="Sylfaen" w:cs="Calibri"/>
                <w:color w:val="000000"/>
                <w:sz w:val="16"/>
                <w:szCs w:val="16"/>
              </w:rPr>
            </w:pPr>
            <w:r w:rsidRPr="00683159">
              <w:rPr>
                <w:rFonts w:ascii="Sylfaen" w:hAnsi="Sylfaen" w:cs="Calibri"/>
                <w:color w:val="000000"/>
                <w:sz w:val="16"/>
                <w:szCs w:val="16"/>
              </w:rPr>
              <w:br/>
              <w:t>გარდა ამისა, ადგილობრივი ბიუჯეტიდან გამოყოფილი სახსრებით და</w:t>
            </w:r>
            <w:r w:rsidRPr="008454E9">
              <w:rPr>
                <w:rFonts w:ascii="Sylfaen" w:hAnsi="Sylfaen" w:cs="Calibri"/>
                <w:color w:val="000000"/>
                <w:sz w:val="16"/>
                <w:szCs w:val="16"/>
              </w:rPr>
              <w:t xml:space="preserve"> წლის განმავლობაში ჩატარებული ტენდერებით წარმოქმნილი ეკონომიებით შესაძლებელია განხორციელდეს სხვა პროექტებიც. პროექტების შერჩევა განხორციელდება მოსახლეობის მომართვიანობისა და წლის განმავლობაში წარმოქმინილი გადაუდებებლი აუცილებლობის გათვალისწინებით.</w:t>
            </w:r>
          </w:p>
          <w:p w14:paraId="00A23F5B" w14:textId="3D2E8C41" w:rsidR="00657699" w:rsidRPr="00C67558" w:rsidRDefault="00657699" w:rsidP="00657699">
            <w:pPr>
              <w:spacing w:after="0" w:line="240" w:lineRule="auto"/>
              <w:rPr>
                <w:rFonts w:ascii="Sylfaen" w:eastAsia="Times New Roman" w:hAnsi="Sylfaen" w:cs="Calibri"/>
                <w:color w:val="000000"/>
                <w:sz w:val="18"/>
                <w:szCs w:val="18"/>
              </w:rPr>
            </w:pPr>
            <w:r>
              <w:rPr>
                <w:rFonts w:ascii="Sylfaen" w:hAnsi="Sylfaen" w:cs="Calibri"/>
                <w:color w:val="000000"/>
                <w:sz w:val="16"/>
                <w:szCs w:val="16"/>
                <w:lang w:val="ka-GE"/>
              </w:rPr>
              <w:t>ქვეპროგრამის მიზანია მუნიციპალიტეტის მოსახლეობას  სასმელი წყალი მიეწოდებოდეს შეუფერხებლად, წყლის სისტემების ექსპლოატაცია მიმდინარეობდეს</w:t>
            </w:r>
            <w:r>
              <w:rPr>
                <w:rFonts w:ascii="Sylfaen" w:hAnsi="Sylfaen" w:cs="Calibri"/>
                <w:color w:val="000000"/>
                <w:sz w:val="16"/>
                <w:szCs w:val="16"/>
              </w:rPr>
              <w:t xml:space="preserve"> </w:t>
            </w:r>
            <w:r>
              <w:rPr>
                <w:rFonts w:ascii="Sylfaen" w:hAnsi="Sylfaen" w:cs="Calibri"/>
                <w:color w:val="000000"/>
                <w:sz w:val="16"/>
                <w:szCs w:val="16"/>
                <w:lang w:val="ka-GE"/>
              </w:rPr>
              <w:t>უწყვეტ რეჟიმში და სხვ.</w:t>
            </w:r>
          </w:p>
        </w:tc>
      </w:tr>
      <w:tr w:rsidR="00657699" w:rsidRPr="00C67558" w14:paraId="4A9945EC" w14:textId="77777777" w:rsidTr="004B1DC9">
        <w:trPr>
          <w:trHeight w:val="932"/>
        </w:trPr>
        <w:tc>
          <w:tcPr>
            <w:tcW w:w="826"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5BBEA2D" w14:textId="7F9FB4E8" w:rsidR="00657699" w:rsidRPr="00C67558" w:rsidRDefault="00657699" w:rsidP="00657699">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მოსალოდნელი შედეგი</w:t>
            </w:r>
          </w:p>
        </w:tc>
        <w:tc>
          <w:tcPr>
            <w:tcW w:w="4174" w:type="pct"/>
            <w:gridSpan w:val="8"/>
            <w:tcBorders>
              <w:top w:val="single" w:sz="4" w:space="0" w:color="auto"/>
              <w:left w:val="nil"/>
              <w:bottom w:val="single" w:sz="4" w:space="0" w:color="auto"/>
              <w:right w:val="single" w:sz="8" w:space="0" w:color="000000"/>
            </w:tcBorders>
            <w:shd w:val="clear" w:color="000000" w:fill="FFFFFF"/>
            <w:vAlign w:val="center"/>
            <w:hideMark/>
          </w:tcPr>
          <w:p w14:paraId="35139072" w14:textId="7074CB91" w:rsidR="00657699" w:rsidRPr="00C67558" w:rsidRDefault="00657699" w:rsidP="00657699">
            <w:pPr>
              <w:spacing w:after="0" w:line="240" w:lineRule="auto"/>
              <w:rPr>
                <w:rFonts w:ascii="Sylfaen" w:eastAsia="Times New Roman" w:hAnsi="Sylfaen" w:cs="Calibri"/>
                <w:color w:val="000000"/>
                <w:sz w:val="18"/>
                <w:szCs w:val="18"/>
              </w:rPr>
            </w:pPr>
            <w:r w:rsidRPr="008454E9">
              <w:rPr>
                <w:rFonts w:ascii="Sylfaen" w:hAnsi="Sylfaen" w:cs="Calibri"/>
                <w:color w:val="000000"/>
                <w:sz w:val="16"/>
                <w:szCs w:val="16"/>
              </w:rPr>
              <w:t>მუნიციპალიტეტის ყველა დასახლებაში მოქმედებს სასმელი წყლის მიწოდების 24 საათიანი გრაფიკი;</w:t>
            </w:r>
            <w:r w:rsidRPr="008454E9">
              <w:rPr>
                <w:rFonts w:ascii="Sylfaen" w:hAnsi="Sylfaen" w:cs="Calibri"/>
                <w:color w:val="000000"/>
                <w:sz w:val="16"/>
                <w:szCs w:val="16"/>
              </w:rPr>
              <w:br/>
              <w:t>მუნიციპალიტეტის ყველა ოჯახს გააჩნია შეუფერხებ</w:t>
            </w:r>
            <w:r>
              <w:rPr>
                <w:rFonts w:ascii="Sylfaen" w:hAnsi="Sylfaen" w:cs="Calibri"/>
                <w:color w:val="000000"/>
                <w:sz w:val="16"/>
                <w:szCs w:val="16"/>
                <w:lang w:val="ka-GE"/>
              </w:rPr>
              <w:t>ე</w:t>
            </w:r>
            <w:r w:rsidRPr="008454E9">
              <w:rPr>
                <w:rFonts w:ascii="Sylfaen" w:hAnsi="Sylfaen" w:cs="Calibri"/>
                <w:color w:val="000000"/>
                <w:sz w:val="16"/>
                <w:szCs w:val="16"/>
              </w:rPr>
              <w:t>ლი წვდომა სასმელ წყალზე;</w:t>
            </w:r>
            <w:r w:rsidRPr="008454E9">
              <w:rPr>
                <w:rFonts w:ascii="Sylfaen" w:hAnsi="Sylfaen" w:cs="Calibri"/>
                <w:color w:val="000000"/>
                <w:sz w:val="16"/>
                <w:szCs w:val="16"/>
              </w:rPr>
              <w:br/>
              <w:t>წყლის სისტემების ექსპლოტაცია მიმდინარეობს უწყვეტ რეჟიმში და წარმოქმნილი გაუმართაობები აღმოფხვრილია დროულად</w:t>
            </w:r>
            <w:r>
              <w:rPr>
                <w:rFonts w:ascii="Sylfaen" w:hAnsi="Sylfaen" w:cs="Calibri"/>
                <w:color w:val="000000"/>
                <w:sz w:val="16"/>
                <w:szCs w:val="16"/>
                <w:lang w:val="ka-GE"/>
              </w:rPr>
              <w:t xml:space="preserve"> და სხვ.</w:t>
            </w:r>
          </w:p>
        </w:tc>
      </w:tr>
      <w:tr w:rsidR="00657699" w:rsidRPr="00C67558" w14:paraId="27A245FB" w14:textId="77777777" w:rsidTr="004B1DC9">
        <w:trPr>
          <w:trHeight w:val="846"/>
        </w:trPr>
        <w:tc>
          <w:tcPr>
            <w:tcW w:w="266" w:type="pct"/>
            <w:tcBorders>
              <w:top w:val="nil"/>
              <w:left w:val="single" w:sz="4" w:space="0" w:color="auto"/>
              <w:bottom w:val="single" w:sz="4" w:space="0" w:color="auto"/>
              <w:right w:val="single" w:sz="4" w:space="0" w:color="auto"/>
            </w:tcBorders>
            <w:shd w:val="clear" w:color="000000" w:fill="FFFFFF"/>
            <w:vAlign w:val="center"/>
            <w:hideMark/>
          </w:tcPr>
          <w:p w14:paraId="751C46C6" w14:textId="77777777" w:rsidR="00657699" w:rsidRPr="00C67558" w:rsidRDefault="00657699" w:rsidP="00657699">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lastRenderedPageBreak/>
              <w:t>#</w:t>
            </w:r>
          </w:p>
        </w:tc>
        <w:tc>
          <w:tcPr>
            <w:tcW w:w="734" w:type="pct"/>
            <w:gridSpan w:val="2"/>
            <w:tcBorders>
              <w:top w:val="single" w:sz="4" w:space="0" w:color="auto"/>
              <w:left w:val="nil"/>
              <w:bottom w:val="single" w:sz="4" w:space="0" w:color="auto"/>
              <w:right w:val="single" w:sz="4" w:space="0" w:color="auto"/>
            </w:tcBorders>
            <w:shd w:val="clear" w:color="000000" w:fill="FFFFFF"/>
            <w:vAlign w:val="center"/>
            <w:hideMark/>
          </w:tcPr>
          <w:p w14:paraId="58D4042D" w14:textId="77777777" w:rsidR="00657699" w:rsidRPr="00C67558" w:rsidRDefault="00657699" w:rsidP="00657699">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მოსალოდნელი შედეგის შეფასების ინდიკატორი</w:t>
            </w:r>
          </w:p>
        </w:tc>
        <w:tc>
          <w:tcPr>
            <w:tcW w:w="785" w:type="pct"/>
            <w:tcBorders>
              <w:top w:val="nil"/>
              <w:left w:val="nil"/>
              <w:bottom w:val="single" w:sz="4" w:space="0" w:color="auto"/>
              <w:right w:val="single" w:sz="4" w:space="0" w:color="auto"/>
            </w:tcBorders>
            <w:shd w:val="clear" w:color="000000" w:fill="FFFFFF"/>
            <w:vAlign w:val="center"/>
            <w:hideMark/>
          </w:tcPr>
          <w:p w14:paraId="58B12211" w14:textId="77777777" w:rsidR="00657699" w:rsidRPr="00C67558" w:rsidRDefault="00657699" w:rsidP="00657699">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ინდიკატორის საბაზისო მაჩვენებელი</w:t>
            </w:r>
          </w:p>
        </w:tc>
        <w:tc>
          <w:tcPr>
            <w:tcW w:w="718" w:type="pct"/>
            <w:tcBorders>
              <w:top w:val="nil"/>
              <w:left w:val="nil"/>
              <w:bottom w:val="single" w:sz="4" w:space="0" w:color="auto"/>
              <w:right w:val="single" w:sz="4" w:space="0" w:color="auto"/>
            </w:tcBorders>
            <w:shd w:val="clear" w:color="000000" w:fill="FFFFFF"/>
            <w:vAlign w:val="center"/>
            <w:hideMark/>
          </w:tcPr>
          <w:p w14:paraId="1E74B959" w14:textId="24DC67BE" w:rsidR="00657699" w:rsidRPr="00C67558" w:rsidRDefault="00657699" w:rsidP="00657699">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ინდიკატორის მიზნობრივი მაჩვენებელი 202</w:t>
            </w:r>
            <w:r>
              <w:rPr>
                <w:rFonts w:ascii="Sylfaen" w:eastAsia="Times New Roman" w:hAnsi="Sylfaen" w:cs="Calibri"/>
                <w:b/>
                <w:bCs/>
                <w:color w:val="000000"/>
                <w:sz w:val="18"/>
                <w:szCs w:val="18"/>
                <w:lang w:val="ka-GE"/>
              </w:rPr>
              <w:t>7</w:t>
            </w:r>
            <w:r w:rsidRPr="00C67558">
              <w:rPr>
                <w:rFonts w:ascii="Sylfaen" w:eastAsia="Times New Roman" w:hAnsi="Sylfaen" w:cs="Calibri"/>
                <w:b/>
                <w:bCs/>
                <w:color w:val="000000"/>
                <w:sz w:val="18"/>
                <w:szCs w:val="18"/>
              </w:rPr>
              <w:t xml:space="preserve"> წელს</w:t>
            </w:r>
          </w:p>
        </w:tc>
        <w:tc>
          <w:tcPr>
            <w:tcW w:w="725" w:type="pct"/>
            <w:gridSpan w:val="2"/>
            <w:tcBorders>
              <w:top w:val="single" w:sz="4" w:space="0" w:color="auto"/>
              <w:left w:val="nil"/>
              <w:bottom w:val="single" w:sz="4" w:space="0" w:color="auto"/>
              <w:right w:val="single" w:sz="4" w:space="0" w:color="000000"/>
            </w:tcBorders>
            <w:shd w:val="clear" w:color="000000" w:fill="FFFFFF"/>
            <w:vAlign w:val="center"/>
            <w:hideMark/>
          </w:tcPr>
          <w:p w14:paraId="7EF756A2" w14:textId="77777777" w:rsidR="00657699" w:rsidRPr="00C67558" w:rsidRDefault="00657699" w:rsidP="00657699">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ცდომილების ალბათობა (%/აღწერა)</w:t>
            </w:r>
          </w:p>
        </w:tc>
        <w:tc>
          <w:tcPr>
            <w:tcW w:w="562" w:type="pct"/>
            <w:tcBorders>
              <w:top w:val="nil"/>
              <w:left w:val="nil"/>
              <w:bottom w:val="single" w:sz="4" w:space="0" w:color="auto"/>
              <w:right w:val="single" w:sz="4" w:space="0" w:color="auto"/>
            </w:tcBorders>
            <w:shd w:val="clear" w:color="000000" w:fill="FFFFFF"/>
            <w:vAlign w:val="center"/>
            <w:hideMark/>
          </w:tcPr>
          <w:p w14:paraId="71C373BE" w14:textId="2BBF64D9" w:rsidR="00657699" w:rsidRPr="00C67558" w:rsidRDefault="00657699" w:rsidP="00657699">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ინდიკატორის მიზნობრივი მაჩვენებელი 202</w:t>
            </w:r>
            <w:r>
              <w:rPr>
                <w:rFonts w:ascii="Sylfaen" w:eastAsia="Times New Roman" w:hAnsi="Sylfaen" w:cs="Calibri"/>
                <w:b/>
                <w:bCs/>
                <w:color w:val="000000"/>
                <w:sz w:val="16"/>
                <w:szCs w:val="16"/>
                <w:lang w:val="ka-GE"/>
              </w:rPr>
              <w:t>8</w:t>
            </w:r>
            <w:r w:rsidRPr="00C67558">
              <w:rPr>
                <w:rFonts w:ascii="Sylfaen" w:eastAsia="Times New Roman" w:hAnsi="Sylfaen" w:cs="Calibri"/>
                <w:b/>
                <w:bCs/>
                <w:color w:val="000000"/>
                <w:sz w:val="16"/>
                <w:szCs w:val="16"/>
              </w:rPr>
              <w:t xml:space="preserve"> წელს</w:t>
            </w:r>
          </w:p>
        </w:tc>
        <w:tc>
          <w:tcPr>
            <w:tcW w:w="600" w:type="pct"/>
            <w:tcBorders>
              <w:top w:val="nil"/>
              <w:left w:val="nil"/>
              <w:bottom w:val="single" w:sz="4" w:space="0" w:color="auto"/>
              <w:right w:val="single" w:sz="4" w:space="0" w:color="auto"/>
            </w:tcBorders>
            <w:shd w:val="clear" w:color="000000" w:fill="FFFFFF"/>
            <w:vAlign w:val="center"/>
            <w:hideMark/>
          </w:tcPr>
          <w:p w14:paraId="723C39A1" w14:textId="0993E890" w:rsidR="00657699" w:rsidRPr="00C67558" w:rsidRDefault="00657699" w:rsidP="00657699">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ინდიკატორის მიზნობრივი მაჩვენებელი 202</w:t>
            </w:r>
            <w:r>
              <w:rPr>
                <w:rFonts w:ascii="Sylfaen" w:eastAsia="Times New Roman" w:hAnsi="Sylfaen" w:cs="Calibri"/>
                <w:b/>
                <w:bCs/>
                <w:color w:val="000000"/>
                <w:sz w:val="16"/>
                <w:szCs w:val="16"/>
                <w:lang w:val="ka-GE"/>
              </w:rPr>
              <w:t>9</w:t>
            </w:r>
            <w:r w:rsidRPr="00C67558">
              <w:rPr>
                <w:rFonts w:ascii="Sylfaen" w:eastAsia="Times New Roman" w:hAnsi="Sylfaen" w:cs="Calibri"/>
                <w:b/>
                <w:bCs/>
                <w:color w:val="000000"/>
                <w:sz w:val="16"/>
                <w:szCs w:val="16"/>
              </w:rPr>
              <w:t xml:space="preserve"> წელს</w:t>
            </w:r>
          </w:p>
        </w:tc>
        <w:tc>
          <w:tcPr>
            <w:tcW w:w="610" w:type="pct"/>
            <w:tcBorders>
              <w:top w:val="nil"/>
              <w:left w:val="nil"/>
              <w:bottom w:val="single" w:sz="4" w:space="0" w:color="auto"/>
              <w:right w:val="single" w:sz="4" w:space="0" w:color="auto"/>
            </w:tcBorders>
            <w:shd w:val="clear" w:color="000000" w:fill="FFFFFF"/>
            <w:vAlign w:val="center"/>
            <w:hideMark/>
          </w:tcPr>
          <w:p w14:paraId="0B7BCE34" w14:textId="119E50E5" w:rsidR="00657699" w:rsidRPr="00C67558" w:rsidRDefault="00657699" w:rsidP="00657699">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ინდიკატორის მიზნობრივი მაჩვენებელი 20</w:t>
            </w:r>
            <w:r>
              <w:rPr>
                <w:rFonts w:ascii="Sylfaen" w:eastAsia="Times New Roman" w:hAnsi="Sylfaen" w:cs="Calibri"/>
                <w:b/>
                <w:bCs/>
                <w:color w:val="000000"/>
                <w:sz w:val="16"/>
                <w:szCs w:val="16"/>
                <w:lang w:val="ka-GE"/>
              </w:rPr>
              <w:t>30</w:t>
            </w:r>
            <w:r w:rsidRPr="00C67558">
              <w:rPr>
                <w:rFonts w:ascii="Sylfaen" w:eastAsia="Times New Roman" w:hAnsi="Sylfaen" w:cs="Calibri"/>
                <w:b/>
                <w:bCs/>
                <w:color w:val="000000"/>
                <w:sz w:val="16"/>
                <w:szCs w:val="16"/>
              </w:rPr>
              <w:t xml:space="preserve"> წელს</w:t>
            </w:r>
          </w:p>
        </w:tc>
      </w:tr>
      <w:tr w:rsidR="00657699" w:rsidRPr="00C67558" w14:paraId="5A29FB4B" w14:textId="77777777" w:rsidTr="004B1DC9">
        <w:trPr>
          <w:trHeight w:val="4671"/>
        </w:trPr>
        <w:tc>
          <w:tcPr>
            <w:tcW w:w="266" w:type="pct"/>
            <w:tcBorders>
              <w:top w:val="nil"/>
              <w:left w:val="single" w:sz="4" w:space="0" w:color="auto"/>
              <w:bottom w:val="single" w:sz="4" w:space="0" w:color="auto"/>
              <w:right w:val="single" w:sz="4" w:space="0" w:color="auto"/>
            </w:tcBorders>
            <w:shd w:val="clear" w:color="000000" w:fill="FFFFFF"/>
            <w:vAlign w:val="center"/>
            <w:hideMark/>
          </w:tcPr>
          <w:p w14:paraId="176384A7" w14:textId="77777777" w:rsidR="00657699" w:rsidRPr="00C67558" w:rsidRDefault="00657699" w:rsidP="00657699">
            <w:pPr>
              <w:spacing w:after="0" w:line="240" w:lineRule="auto"/>
              <w:jc w:val="center"/>
              <w:rPr>
                <w:rFonts w:ascii="Sylfaen" w:eastAsia="Times New Roman" w:hAnsi="Sylfaen" w:cs="Calibri"/>
                <w:color w:val="000000"/>
                <w:sz w:val="18"/>
                <w:szCs w:val="18"/>
              </w:rPr>
            </w:pPr>
            <w:r w:rsidRPr="00C67558">
              <w:rPr>
                <w:rFonts w:ascii="Sylfaen" w:eastAsia="Times New Roman" w:hAnsi="Sylfaen" w:cs="Calibri"/>
                <w:color w:val="000000"/>
                <w:sz w:val="18"/>
                <w:szCs w:val="18"/>
              </w:rPr>
              <w:t>1</w:t>
            </w:r>
          </w:p>
        </w:tc>
        <w:tc>
          <w:tcPr>
            <w:tcW w:w="734" w:type="pct"/>
            <w:gridSpan w:val="2"/>
            <w:tcBorders>
              <w:top w:val="single" w:sz="4" w:space="0" w:color="auto"/>
              <w:left w:val="nil"/>
              <w:bottom w:val="single" w:sz="4" w:space="0" w:color="auto"/>
              <w:right w:val="single" w:sz="4" w:space="0" w:color="auto"/>
            </w:tcBorders>
            <w:shd w:val="clear" w:color="000000" w:fill="FFFFFF"/>
            <w:vAlign w:val="center"/>
            <w:hideMark/>
          </w:tcPr>
          <w:p w14:paraId="5FE4C5AB" w14:textId="0F1EB2DE" w:rsidR="00657699" w:rsidRPr="00C67558" w:rsidRDefault="00657699" w:rsidP="00657699">
            <w:pPr>
              <w:spacing w:after="0" w:line="240" w:lineRule="auto"/>
              <w:rPr>
                <w:rFonts w:ascii="Sylfaen" w:eastAsia="Times New Roman" w:hAnsi="Sylfaen" w:cs="Calibri"/>
                <w:color w:val="000000"/>
                <w:sz w:val="18"/>
                <w:szCs w:val="18"/>
              </w:rPr>
            </w:pPr>
            <w:r w:rsidRPr="00C67558">
              <w:rPr>
                <w:rFonts w:ascii="Sylfaen" w:eastAsia="Times New Roman" w:hAnsi="Sylfaen" w:cs="Calibri"/>
                <w:color w:val="000000"/>
                <w:sz w:val="18"/>
                <w:szCs w:val="18"/>
              </w:rPr>
              <w:t>რეაბი</w:t>
            </w:r>
            <w:r>
              <w:rPr>
                <w:rFonts w:ascii="Sylfaen" w:eastAsia="Times New Roman" w:hAnsi="Sylfaen" w:cs="Calibri"/>
                <w:color w:val="000000"/>
                <w:sz w:val="18"/>
                <w:szCs w:val="18"/>
                <w:lang w:val="ka-GE"/>
              </w:rPr>
              <w:t>ლ</w:t>
            </w:r>
            <w:r w:rsidRPr="00C67558">
              <w:rPr>
                <w:rFonts w:ascii="Sylfaen" w:eastAsia="Times New Roman" w:hAnsi="Sylfaen" w:cs="Calibri"/>
                <w:color w:val="000000"/>
                <w:sz w:val="18"/>
                <w:szCs w:val="18"/>
              </w:rPr>
              <w:t>იტირებული წყალსადენის (მ.შ. სათავე ნაგებობა) სიგრძე</w:t>
            </w:r>
          </w:p>
        </w:tc>
        <w:tc>
          <w:tcPr>
            <w:tcW w:w="785" w:type="pct"/>
            <w:tcBorders>
              <w:top w:val="nil"/>
              <w:left w:val="nil"/>
              <w:bottom w:val="single" w:sz="4" w:space="0" w:color="auto"/>
              <w:right w:val="single" w:sz="4" w:space="0" w:color="auto"/>
            </w:tcBorders>
            <w:shd w:val="clear" w:color="000000" w:fill="FFFFFF"/>
            <w:vAlign w:val="center"/>
            <w:hideMark/>
          </w:tcPr>
          <w:p w14:paraId="66802A81" w14:textId="5DD96F73" w:rsidR="00657699" w:rsidRPr="00C67558" w:rsidRDefault="00657699" w:rsidP="00657699">
            <w:pPr>
              <w:spacing w:after="0" w:line="240" w:lineRule="auto"/>
              <w:rPr>
                <w:rFonts w:ascii="Sylfaen" w:eastAsia="Times New Roman" w:hAnsi="Sylfaen" w:cs="Calibri"/>
                <w:color w:val="000000"/>
                <w:sz w:val="16"/>
                <w:szCs w:val="16"/>
              </w:rPr>
            </w:pPr>
            <w:r w:rsidRPr="00C67558">
              <w:rPr>
                <w:rFonts w:ascii="Sylfaen" w:eastAsia="Times New Roman" w:hAnsi="Sylfaen" w:cs="Calibri"/>
                <w:color w:val="000000"/>
                <w:sz w:val="16"/>
                <w:szCs w:val="16"/>
              </w:rPr>
              <w:t>202</w:t>
            </w:r>
            <w:r>
              <w:rPr>
                <w:rFonts w:ascii="Sylfaen" w:eastAsia="Times New Roman" w:hAnsi="Sylfaen" w:cs="Calibri"/>
                <w:color w:val="000000"/>
                <w:sz w:val="16"/>
                <w:szCs w:val="16"/>
                <w:lang w:val="ka-GE"/>
              </w:rPr>
              <w:t>6</w:t>
            </w:r>
            <w:r w:rsidRPr="00C67558">
              <w:rPr>
                <w:rFonts w:ascii="Sylfaen" w:eastAsia="Times New Roman" w:hAnsi="Sylfaen" w:cs="Calibri"/>
                <w:color w:val="000000"/>
                <w:sz w:val="16"/>
                <w:szCs w:val="16"/>
              </w:rPr>
              <w:t xml:space="preserve"> წელს ქვეპროგრამის ფარგლებში კაპიტალური რეაბილიტაცია ჯამში ჩაუტარდა ქალაქ ვალესა და </w:t>
            </w:r>
            <w:r>
              <w:rPr>
                <w:rFonts w:ascii="Sylfaen" w:eastAsia="Times New Roman" w:hAnsi="Sylfaen" w:cs="Calibri"/>
                <w:color w:val="000000"/>
                <w:sz w:val="16"/>
                <w:szCs w:val="16"/>
                <w:lang w:val="ka-GE"/>
              </w:rPr>
              <w:t>14</w:t>
            </w:r>
            <w:r w:rsidRPr="00C67558">
              <w:rPr>
                <w:rFonts w:ascii="Sylfaen" w:eastAsia="Times New Roman" w:hAnsi="Sylfaen" w:cs="Calibri"/>
                <w:color w:val="000000"/>
                <w:sz w:val="16"/>
                <w:szCs w:val="16"/>
              </w:rPr>
              <w:t xml:space="preserve"> თემში </w:t>
            </w:r>
            <w:r>
              <w:rPr>
                <w:rFonts w:ascii="Sylfaen" w:eastAsia="Times New Roman" w:hAnsi="Sylfaen" w:cs="Calibri"/>
                <w:color w:val="000000"/>
                <w:sz w:val="16"/>
                <w:szCs w:val="16"/>
                <w:lang w:val="ka-GE"/>
              </w:rPr>
              <w:t>11</w:t>
            </w:r>
            <w:r w:rsidRPr="00C67558">
              <w:rPr>
                <w:rFonts w:ascii="Sylfaen" w:eastAsia="Times New Roman" w:hAnsi="Sylfaen" w:cs="Calibri"/>
                <w:color w:val="000000"/>
                <w:sz w:val="16"/>
                <w:szCs w:val="16"/>
              </w:rPr>
              <w:t xml:space="preserve"> სატუმბო სადგურის და</w:t>
            </w:r>
            <w:r>
              <w:rPr>
                <w:rFonts w:ascii="Sylfaen" w:eastAsia="Times New Roman" w:hAnsi="Sylfaen" w:cs="Calibri"/>
                <w:color w:val="000000"/>
                <w:sz w:val="16"/>
                <w:szCs w:val="16"/>
                <w:lang w:val="ka-GE"/>
              </w:rPr>
              <w:t xml:space="preserve"> განხორციელდა</w:t>
            </w:r>
            <w:r w:rsidRPr="00C67558">
              <w:rPr>
                <w:rFonts w:ascii="Sylfaen" w:eastAsia="Times New Roman" w:hAnsi="Sylfaen" w:cs="Calibri"/>
                <w:color w:val="000000"/>
                <w:sz w:val="16"/>
                <w:szCs w:val="16"/>
              </w:rPr>
              <w:t xml:space="preserve"> </w:t>
            </w:r>
            <w:r>
              <w:rPr>
                <w:rFonts w:ascii="Sylfaen" w:eastAsia="Times New Roman" w:hAnsi="Sylfaen" w:cs="Calibri"/>
                <w:color w:val="000000"/>
                <w:sz w:val="16"/>
                <w:szCs w:val="16"/>
                <w:lang w:val="ka-GE"/>
              </w:rPr>
              <w:t>50</w:t>
            </w:r>
            <w:r w:rsidRPr="00C67558">
              <w:rPr>
                <w:rFonts w:ascii="Sylfaen" w:eastAsia="Times New Roman" w:hAnsi="Sylfaen" w:cs="Calibri"/>
                <w:color w:val="000000"/>
                <w:sz w:val="16"/>
                <w:szCs w:val="16"/>
              </w:rPr>
              <w:t xml:space="preserve"> კმ. სარწყავი არხის მოვლა- რეაბილიტაცია, ბუნებრივი სარწყავი არხებით და მექანიკური სატუმბო სადგურების საშუალებით სარწყავი წყლის მიწოდების უზრუნველყოფა,  სასმელი წყლის სათავე ნაგებობების, მაგისტრალური მილსადენების, რეზერვუარების მოწყობა და შიდაქსელური არხების რეაბილიტაცია, ტექნიკურად გამართული ფუნქციონირებისთვის ზრუნვა და ზედამხედველობა.</w:t>
            </w:r>
          </w:p>
        </w:tc>
        <w:tc>
          <w:tcPr>
            <w:tcW w:w="718" w:type="pct"/>
            <w:tcBorders>
              <w:top w:val="nil"/>
              <w:left w:val="nil"/>
              <w:bottom w:val="single" w:sz="4" w:space="0" w:color="auto"/>
              <w:right w:val="single" w:sz="4" w:space="0" w:color="auto"/>
            </w:tcBorders>
            <w:shd w:val="clear" w:color="000000" w:fill="FFFFFF"/>
            <w:vAlign w:val="center"/>
            <w:hideMark/>
          </w:tcPr>
          <w:p w14:paraId="5DEB7A97" w14:textId="5B3BD875" w:rsidR="00657699" w:rsidRPr="00C67558" w:rsidRDefault="00657699" w:rsidP="00657699">
            <w:pPr>
              <w:spacing w:after="0" w:line="240" w:lineRule="auto"/>
              <w:rPr>
                <w:rFonts w:ascii="Sylfaen" w:eastAsia="Times New Roman" w:hAnsi="Sylfaen" w:cs="Calibri"/>
                <w:sz w:val="16"/>
                <w:szCs w:val="16"/>
              </w:rPr>
            </w:pPr>
            <w:r w:rsidRPr="00C67558">
              <w:rPr>
                <w:rFonts w:ascii="Sylfaen" w:eastAsia="Times New Roman" w:hAnsi="Sylfaen" w:cs="Calibri"/>
                <w:sz w:val="16"/>
                <w:szCs w:val="16"/>
              </w:rPr>
              <w:t>202</w:t>
            </w:r>
            <w:r>
              <w:rPr>
                <w:rFonts w:ascii="Sylfaen" w:eastAsia="Times New Roman" w:hAnsi="Sylfaen" w:cs="Calibri"/>
                <w:sz w:val="16"/>
                <w:szCs w:val="16"/>
                <w:lang w:val="ka-GE"/>
              </w:rPr>
              <w:t>7</w:t>
            </w:r>
            <w:r w:rsidRPr="00C67558">
              <w:rPr>
                <w:rFonts w:ascii="Sylfaen" w:eastAsia="Times New Roman" w:hAnsi="Sylfaen" w:cs="Calibri"/>
                <w:sz w:val="16"/>
                <w:szCs w:val="16"/>
              </w:rPr>
              <w:t xml:space="preserve"> წელს სარეაბილიტაციო სამუშაობის შესრულება დაგეგმილია არანაკლებ </w:t>
            </w:r>
            <w:r>
              <w:rPr>
                <w:rFonts w:ascii="Sylfaen" w:eastAsia="Times New Roman" w:hAnsi="Sylfaen" w:cs="Calibri"/>
                <w:sz w:val="16"/>
                <w:szCs w:val="16"/>
                <w:lang w:val="ka-GE"/>
              </w:rPr>
              <w:t>350</w:t>
            </w:r>
            <w:r w:rsidRPr="00C67558">
              <w:rPr>
                <w:rFonts w:ascii="Sylfaen" w:eastAsia="Times New Roman" w:hAnsi="Sylfaen" w:cs="Calibri"/>
                <w:sz w:val="16"/>
                <w:szCs w:val="16"/>
              </w:rPr>
              <w:t xml:space="preserve">00 გრძ/მ-ზე წყალსადენზე. </w:t>
            </w:r>
          </w:p>
        </w:tc>
        <w:tc>
          <w:tcPr>
            <w:tcW w:w="725" w:type="pct"/>
            <w:gridSpan w:val="2"/>
            <w:tcBorders>
              <w:top w:val="single" w:sz="4" w:space="0" w:color="auto"/>
              <w:left w:val="nil"/>
              <w:bottom w:val="single" w:sz="4" w:space="0" w:color="auto"/>
              <w:right w:val="single" w:sz="4" w:space="0" w:color="000000"/>
            </w:tcBorders>
            <w:shd w:val="clear" w:color="000000" w:fill="FFFFFF"/>
            <w:vAlign w:val="center"/>
            <w:hideMark/>
          </w:tcPr>
          <w:p w14:paraId="2DCAE9FE" w14:textId="77777777" w:rsidR="00657699" w:rsidRPr="00C67558" w:rsidRDefault="00657699" w:rsidP="00657699">
            <w:pPr>
              <w:spacing w:after="0" w:line="240" w:lineRule="auto"/>
              <w:jc w:val="center"/>
              <w:rPr>
                <w:rFonts w:ascii="Sylfaen" w:eastAsia="Times New Roman" w:hAnsi="Sylfaen" w:cs="Calibri"/>
                <w:color w:val="000000"/>
                <w:sz w:val="16"/>
                <w:szCs w:val="16"/>
              </w:rPr>
            </w:pPr>
            <w:r w:rsidRPr="00C67558">
              <w:rPr>
                <w:rFonts w:ascii="Sylfaen" w:eastAsia="Times New Roman" w:hAnsi="Sylfaen" w:cs="Calibri"/>
                <w:color w:val="000000"/>
                <w:sz w:val="16"/>
                <w:szCs w:val="16"/>
              </w:rPr>
              <w:t>10%</w:t>
            </w:r>
          </w:p>
        </w:tc>
        <w:tc>
          <w:tcPr>
            <w:tcW w:w="562" w:type="pct"/>
            <w:tcBorders>
              <w:top w:val="nil"/>
              <w:left w:val="nil"/>
              <w:bottom w:val="single" w:sz="4" w:space="0" w:color="auto"/>
              <w:right w:val="single" w:sz="4" w:space="0" w:color="auto"/>
            </w:tcBorders>
            <w:shd w:val="clear" w:color="000000" w:fill="FFFFFF"/>
            <w:vAlign w:val="center"/>
            <w:hideMark/>
          </w:tcPr>
          <w:p w14:paraId="5C7F87C5" w14:textId="789638BD" w:rsidR="00657699" w:rsidRPr="007D2C1C" w:rsidRDefault="00657699" w:rsidP="00657699">
            <w:pPr>
              <w:spacing w:after="0" w:line="240" w:lineRule="auto"/>
              <w:rPr>
                <w:rFonts w:ascii="Sylfaen" w:eastAsia="Times New Roman" w:hAnsi="Sylfaen" w:cs="Calibri"/>
                <w:color w:val="000000" w:themeColor="text1"/>
                <w:sz w:val="16"/>
                <w:szCs w:val="16"/>
              </w:rPr>
            </w:pPr>
            <w:r w:rsidRPr="007D2C1C">
              <w:rPr>
                <w:rFonts w:ascii="Sylfaen" w:eastAsia="Times New Roman" w:hAnsi="Sylfaen" w:cs="Calibri"/>
                <w:color w:val="000000" w:themeColor="text1"/>
                <w:sz w:val="16"/>
                <w:szCs w:val="16"/>
              </w:rPr>
              <w:t>წყლის სისტემების მშენებლობა-რეკონსტრუქციის სამუშაობის შესრულება დაგეგმილია არანაკლებ 9</w:t>
            </w:r>
            <w:r>
              <w:rPr>
                <w:rFonts w:ascii="Sylfaen" w:eastAsia="Times New Roman" w:hAnsi="Sylfaen" w:cs="Calibri"/>
                <w:color w:val="000000" w:themeColor="text1"/>
                <w:sz w:val="16"/>
                <w:szCs w:val="16"/>
                <w:lang w:val="ka-GE"/>
              </w:rPr>
              <w:t xml:space="preserve"> </w:t>
            </w:r>
            <w:r w:rsidRPr="007D2C1C">
              <w:rPr>
                <w:rFonts w:ascii="Sylfaen" w:eastAsia="Times New Roman" w:hAnsi="Sylfaen" w:cs="Calibri"/>
                <w:color w:val="000000" w:themeColor="text1"/>
                <w:sz w:val="16"/>
                <w:szCs w:val="16"/>
              </w:rPr>
              <w:t>000 გრძ/მ-ზე</w:t>
            </w:r>
          </w:p>
        </w:tc>
        <w:tc>
          <w:tcPr>
            <w:tcW w:w="600" w:type="pct"/>
            <w:tcBorders>
              <w:top w:val="nil"/>
              <w:left w:val="nil"/>
              <w:bottom w:val="single" w:sz="4" w:space="0" w:color="auto"/>
              <w:right w:val="single" w:sz="4" w:space="0" w:color="auto"/>
            </w:tcBorders>
            <w:shd w:val="clear" w:color="000000" w:fill="FFFFFF"/>
            <w:vAlign w:val="center"/>
            <w:hideMark/>
          </w:tcPr>
          <w:p w14:paraId="238869E2" w14:textId="26F4FC82" w:rsidR="00657699" w:rsidRPr="007D2C1C" w:rsidRDefault="00657699" w:rsidP="00657699">
            <w:pPr>
              <w:spacing w:after="0" w:line="240" w:lineRule="auto"/>
              <w:rPr>
                <w:rFonts w:ascii="Sylfaen" w:eastAsia="Times New Roman" w:hAnsi="Sylfaen" w:cs="Calibri"/>
                <w:color w:val="000000" w:themeColor="text1"/>
                <w:sz w:val="16"/>
                <w:szCs w:val="16"/>
              </w:rPr>
            </w:pPr>
            <w:r w:rsidRPr="007D2C1C">
              <w:rPr>
                <w:rFonts w:ascii="Sylfaen" w:eastAsia="Times New Roman" w:hAnsi="Sylfaen" w:cs="Calibri"/>
                <w:color w:val="000000" w:themeColor="text1"/>
                <w:sz w:val="16"/>
                <w:szCs w:val="16"/>
              </w:rPr>
              <w:t xml:space="preserve">წყლის სისტემების მშენებლობა-რეკონსტრუქციის სამუშაობის შესრულება დაგეგმილია არანაკლებ </w:t>
            </w:r>
            <w:r>
              <w:rPr>
                <w:rFonts w:ascii="Sylfaen" w:eastAsia="Times New Roman" w:hAnsi="Sylfaen" w:cs="Calibri"/>
                <w:color w:val="000000" w:themeColor="text1"/>
                <w:sz w:val="16"/>
                <w:szCs w:val="16"/>
                <w:lang w:val="ka-GE"/>
              </w:rPr>
              <w:t xml:space="preserve">10 </w:t>
            </w:r>
            <w:r w:rsidRPr="007D2C1C">
              <w:rPr>
                <w:rFonts w:ascii="Sylfaen" w:eastAsia="Times New Roman" w:hAnsi="Sylfaen" w:cs="Calibri"/>
                <w:color w:val="000000" w:themeColor="text1"/>
                <w:sz w:val="16"/>
                <w:szCs w:val="16"/>
              </w:rPr>
              <w:t>000 გრძ/მ-ზე</w:t>
            </w:r>
          </w:p>
        </w:tc>
        <w:tc>
          <w:tcPr>
            <w:tcW w:w="610" w:type="pct"/>
            <w:tcBorders>
              <w:top w:val="nil"/>
              <w:left w:val="nil"/>
              <w:bottom w:val="single" w:sz="4" w:space="0" w:color="auto"/>
              <w:right w:val="single" w:sz="4" w:space="0" w:color="auto"/>
            </w:tcBorders>
            <w:shd w:val="clear" w:color="000000" w:fill="FFFFFF"/>
            <w:vAlign w:val="center"/>
            <w:hideMark/>
          </w:tcPr>
          <w:p w14:paraId="4352CA5C" w14:textId="2325D14F" w:rsidR="00657699" w:rsidRPr="007D2C1C" w:rsidRDefault="00657699" w:rsidP="00657699">
            <w:pPr>
              <w:spacing w:after="0" w:line="240" w:lineRule="auto"/>
              <w:rPr>
                <w:rFonts w:ascii="Sylfaen" w:eastAsia="Times New Roman" w:hAnsi="Sylfaen" w:cs="Calibri"/>
                <w:color w:val="000000" w:themeColor="text1"/>
                <w:sz w:val="16"/>
                <w:szCs w:val="16"/>
              </w:rPr>
            </w:pPr>
            <w:r w:rsidRPr="007D2C1C">
              <w:rPr>
                <w:rFonts w:ascii="Sylfaen" w:eastAsia="Times New Roman" w:hAnsi="Sylfaen" w:cs="Calibri"/>
                <w:color w:val="000000" w:themeColor="text1"/>
                <w:sz w:val="16"/>
                <w:szCs w:val="16"/>
              </w:rPr>
              <w:t xml:space="preserve">წყლის სისტემების მშენებლობა-რეკონსტრუქციის სამუშაობის შესრულება დაგეგმილია არანაკლებ </w:t>
            </w:r>
            <w:r>
              <w:rPr>
                <w:rFonts w:ascii="Sylfaen" w:eastAsia="Times New Roman" w:hAnsi="Sylfaen" w:cs="Calibri"/>
                <w:color w:val="000000" w:themeColor="text1"/>
                <w:sz w:val="16"/>
                <w:szCs w:val="16"/>
                <w:lang w:val="ka-GE"/>
              </w:rPr>
              <w:t xml:space="preserve">11 </w:t>
            </w:r>
            <w:r w:rsidRPr="007D2C1C">
              <w:rPr>
                <w:rFonts w:ascii="Sylfaen" w:eastAsia="Times New Roman" w:hAnsi="Sylfaen" w:cs="Calibri"/>
                <w:color w:val="000000" w:themeColor="text1"/>
                <w:sz w:val="16"/>
                <w:szCs w:val="16"/>
              </w:rPr>
              <w:t>000 გრძ/მ-ზე</w:t>
            </w:r>
          </w:p>
        </w:tc>
      </w:tr>
      <w:tr w:rsidR="00657699" w:rsidRPr="00C67558" w14:paraId="61F8CE80" w14:textId="77777777" w:rsidTr="004851E5">
        <w:trPr>
          <w:trHeight w:val="935"/>
        </w:trPr>
        <w:tc>
          <w:tcPr>
            <w:tcW w:w="266" w:type="pct"/>
            <w:tcBorders>
              <w:top w:val="nil"/>
              <w:left w:val="single" w:sz="4" w:space="0" w:color="auto"/>
              <w:bottom w:val="single" w:sz="4" w:space="0" w:color="auto"/>
              <w:right w:val="single" w:sz="4" w:space="0" w:color="auto"/>
            </w:tcBorders>
            <w:shd w:val="clear" w:color="000000" w:fill="FFFFFF"/>
            <w:vAlign w:val="center"/>
            <w:hideMark/>
          </w:tcPr>
          <w:p w14:paraId="179A5E37" w14:textId="77777777" w:rsidR="00657699" w:rsidRPr="00C67558" w:rsidRDefault="00657699" w:rsidP="00657699">
            <w:pPr>
              <w:spacing w:after="0" w:line="240" w:lineRule="auto"/>
              <w:jc w:val="center"/>
              <w:rPr>
                <w:rFonts w:ascii="Sylfaen" w:eastAsia="Times New Roman" w:hAnsi="Sylfaen" w:cs="Calibri"/>
                <w:color w:val="000000"/>
                <w:sz w:val="18"/>
                <w:szCs w:val="18"/>
              </w:rPr>
            </w:pPr>
            <w:r w:rsidRPr="00C67558">
              <w:rPr>
                <w:rFonts w:ascii="Sylfaen" w:eastAsia="Times New Roman" w:hAnsi="Sylfaen" w:cs="Calibri"/>
                <w:color w:val="000000"/>
                <w:sz w:val="18"/>
                <w:szCs w:val="18"/>
              </w:rPr>
              <w:t>2</w:t>
            </w:r>
          </w:p>
        </w:tc>
        <w:tc>
          <w:tcPr>
            <w:tcW w:w="734" w:type="pct"/>
            <w:gridSpan w:val="2"/>
            <w:tcBorders>
              <w:top w:val="single" w:sz="4" w:space="0" w:color="auto"/>
              <w:left w:val="nil"/>
              <w:bottom w:val="single" w:sz="4" w:space="0" w:color="auto"/>
              <w:right w:val="single" w:sz="4" w:space="0" w:color="000000"/>
            </w:tcBorders>
            <w:shd w:val="clear" w:color="000000" w:fill="FFFFFF"/>
            <w:vAlign w:val="center"/>
            <w:hideMark/>
          </w:tcPr>
          <w:p w14:paraId="181D2206" w14:textId="4CB91657" w:rsidR="00657699" w:rsidRPr="00C67558" w:rsidRDefault="00657699" w:rsidP="00657699">
            <w:pPr>
              <w:spacing w:after="0" w:line="240" w:lineRule="auto"/>
              <w:jc w:val="center"/>
              <w:rPr>
                <w:rFonts w:ascii="Sylfaen" w:eastAsia="Times New Roman" w:hAnsi="Sylfaen" w:cs="Calibri"/>
                <w:color w:val="000000"/>
                <w:sz w:val="18"/>
                <w:szCs w:val="18"/>
              </w:rPr>
            </w:pPr>
            <w:r w:rsidRPr="00C67558">
              <w:rPr>
                <w:rFonts w:ascii="Sylfaen" w:eastAsia="Times New Roman" w:hAnsi="Sylfaen" w:cs="Calibri"/>
                <w:color w:val="000000"/>
                <w:sz w:val="18"/>
                <w:szCs w:val="18"/>
              </w:rPr>
              <w:t>რეაბი</w:t>
            </w:r>
            <w:r>
              <w:rPr>
                <w:rFonts w:ascii="Sylfaen" w:eastAsia="Times New Roman" w:hAnsi="Sylfaen" w:cs="Calibri"/>
                <w:color w:val="000000"/>
                <w:sz w:val="18"/>
                <w:szCs w:val="18"/>
                <w:lang w:val="ka-GE"/>
              </w:rPr>
              <w:t>ლ</w:t>
            </w:r>
            <w:r w:rsidRPr="00C67558">
              <w:rPr>
                <w:rFonts w:ascii="Sylfaen" w:eastAsia="Times New Roman" w:hAnsi="Sylfaen" w:cs="Calibri"/>
                <w:color w:val="000000"/>
                <w:sz w:val="18"/>
                <w:szCs w:val="18"/>
              </w:rPr>
              <w:t>იტირებული (მ.შ. ახალი) წყლის სათავე ნაგებობები</w:t>
            </w:r>
          </w:p>
        </w:tc>
        <w:tc>
          <w:tcPr>
            <w:tcW w:w="785" w:type="pct"/>
            <w:tcBorders>
              <w:top w:val="nil"/>
              <w:left w:val="nil"/>
              <w:bottom w:val="single" w:sz="4" w:space="0" w:color="auto"/>
              <w:right w:val="single" w:sz="4" w:space="0" w:color="auto"/>
            </w:tcBorders>
            <w:shd w:val="clear" w:color="000000" w:fill="FFFFFF"/>
            <w:vAlign w:val="center"/>
            <w:hideMark/>
          </w:tcPr>
          <w:p w14:paraId="30AF02F1" w14:textId="5C010317" w:rsidR="00657699" w:rsidRPr="00C67558" w:rsidRDefault="00657699" w:rsidP="00657699">
            <w:pPr>
              <w:spacing w:after="0" w:line="240" w:lineRule="auto"/>
              <w:rPr>
                <w:rFonts w:ascii="Sylfaen" w:eastAsia="Times New Roman" w:hAnsi="Sylfaen" w:cs="Calibri"/>
                <w:color w:val="000000"/>
                <w:sz w:val="16"/>
                <w:szCs w:val="16"/>
              </w:rPr>
            </w:pPr>
            <w:r w:rsidRPr="00C67558">
              <w:rPr>
                <w:rFonts w:ascii="Sylfaen" w:eastAsia="Times New Roman" w:hAnsi="Sylfaen" w:cs="Calibri"/>
                <w:color w:val="000000"/>
                <w:sz w:val="16"/>
                <w:szCs w:val="16"/>
              </w:rPr>
              <w:t>202</w:t>
            </w:r>
            <w:r>
              <w:rPr>
                <w:rFonts w:ascii="Sylfaen" w:eastAsia="Times New Roman" w:hAnsi="Sylfaen" w:cs="Calibri"/>
                <w:color w:val="000000"/>
                <w:sz w:val="16"/>
                <w:szCs w:val="16"/>
                <w:lang w:val="ka-GE"/>
              </w:rPr>
              <w:t>6</w:t>
            </w:r>
            <w:r w:rsidRPr="00C67558">
              <w:rPr>
                <w:rFonts w:ascii="Sylfaen" w:eastAsia="Times New Roman" w:hAnsi="Sylfaen" w:cs="Calibri"/>
                <w:color w:val="000000"/>
                <w:sz w:val="16"/>
                <w:szCs w:val="16"/>
              </w:rPr>
              <w:t xml:space="preserve"> წელს ქვეპროგრამის ფარგლებში რეაბილიტაცია ჩაუტარდა</w:t>
            </w:r>
            <w:r>
              <w:rPr>
                <w:rFonts w:ascii="Sylfaen" w:eastAsia="Times New Roman" w:hAnsi="Sylfaen" w:cs="Calibri"/>
                <w:color w:val="000000"/>
                <w:sz w:val="16"/>
                <w:szCs w:val="16"/>
                <w:lang w:val="ka-GE"/>
              </w:rPr>
              <w:t xml:space="preserve"> </w:t>
            </w:r>
            <w:r w:rsidRPr="00C67558">
              <w:rPr>
                <w:rFonts w:ascii="Sylfaen" w:eastAsia="Times New Roman" w:hAnsi="Sylfaen" w:cs="Calibri"/>
                <w:color w:val="000000"/>
                <w:sz w:val="16"/>
                <w:szCs w:val="16"/>
              </w:rPr>
              <w:t xml:space="preserve">2 წყლის სათავე ნაგებობას; </w:t>
            </w:r>
          </w:p>
        </w:tc>
        <w:tc>
          <w:tcPr>
            <w:tcW w:w="718" w:type="pct"/>
            <w:tcBorders>
              <w:top w:val="nil"/>
              <w:left w:val="nil"/>
              <w:bottom w:val="single" w:sz="4" w:space="0" w:color="auto"/>
              <w:right w:val="single" w:sz="4" w:space="0" w:color="auto"/>
            </w:tcBorders>
            <w:shd w:val="clear" w:color="000000" w:fill="FFFFFF"/>
            <w:vAlign w:val="center"/>
            <w:hideMark/>
          </w:tcPr>
          <w:p w14:paraId="4510AB52" w14:textId="2F791BB6" w:rsidR="00657699" w:rsidRPr="00C67558" w:rsidRDefault="00657699" w:rsidP="00657699">
            <w:pPr>
              <w:spacing w:after="0" w:line="240" w:lineRule="auto"/>
              <w:rPr>
                <w:rFonts w:ascii="Sylfaen" w:eastAsia="Times New Roman" w:hAnsi="Sylfaen" w:cs="Calibri"/>
                <w:sz w:val="16"/>
                <w:szCs w:val="16"/>
              </w:rPr>
            </w:pPr>
            <w:r w:rsidRPr="00C67558">
              <w:rPr>
                <w:rFonts w:ascii="Sylfaen" w:eastAsia="Times New Roman" w:hAnsi="Sylfaen" w:cs="Calibri"/>
                <w:sz w:val="16"/>
                <w:szCs w:val="16"/>
              </w:rPr>
              <w:t>202</w:t>
            </w:r>
            <w:r>
              <w:rPr>
                <w:rFonts w:ascii="Sylfaen" w:eastAsia="Times New Roman" w:hAnsi="Sylfaen" w:cs="Calibri"/>
                <w:sz w:val="16"/>
                <w:szCs w:val="16"/>
                <w:lang w:val="ka-GE"/>
              </w:rPr>
              <w:t>7</w:t>
            </w:r>
            <w:r w:rsidRPr="00C67558">
              <w:rPr>
                <w:rFonts w:ascii="Sylfaen" w:eastAsia="Times New Roman" w:hAnsi="Sylfaen" w:cs="Calibri"/>
                <w:sz w:val="16"/>
                <w:szCs w:val="16"/>
              </w:rPr>
              <w:t xml:space="preserve"> წელს დაგეგმილია რეაბილიტაცია ჩაუტარდეს </w:t>
            </w:r>
            <w:r>
              <w:rPr>
                <w:rFonts w:ascii="Sylfaen" w:eastAsia="Times New Roman" w:hAnsi="Sylfaen" w:cs="Calibri"/>
                <w:sz w:val="16"/>
                <w:szCs w:val="16"/>
                <w:lang w:val="ka-GE"/>
              </w:rPr>
              <w:t>5</w:t>
            </w:r>
            <w:r w:rsidRPr="00C67558">
              <w:rPr>
                <w:rFonts w:ascii="Sylfaen" w:eastAsia="Times New Roman" w:hAnsi="Sylfaen" w:cs="Calibri"/>
                <w:sz w:val="16"/>
                <w:szCs w:val="16"/>
              </w:rPr>
              <w:t xml:space="preserve"> წყლის სათავე ნაგებობას</w:t>
            </w:r>
            <w:r>
              <w:rPr>
                <w:rFonts w:ascii="Sylfaen" w:eastAsia="Times New Roman" w:hAnsi="Sylfaen" w:cs="Calibri"/>
                <w:sz w:val="16"/>
                <w:szCs w:val="16"/>
                <w:lang w:val="ka-GE"/>
              </w:rPr>
              <w:t xml:space="preserve"> (ბორბალო,  წნისი, ჭაჭარაქი, წისქვილების სატუმბი სადგურები)</w:t>
            </w:r>
            <w:r w:rsidRPr="00C67558">
              <w:rPr>
                <w:rFonts w:ascii="Sylfaen" w:eastAsia="Times New Roman" w:hAnsi="Sylfaen" w:cs="Calibri"/>
                <w:sz w:val="16"/>
                <w:szCs w:val="16"/>
              </w:rPr>
              <w:t>.</w:t>
            </w:r>
          </w:p>
        </w:tc>
        <w:tc>
          <w:tcPr>
            <w:tcW w:w="109" w:type="pct"/>
            <w:tcBorders>
              <w:top w:val="nil"/>
              <w:left w:val="nil"/>
              <w:bottom w:val="single" w:sz="4" w:space="0" w:color="auto"/>
              <w:right w:val="nil"/>
            </w:tcBorders>
            <w:shd w:val="clear" w:color="000000" w:fill="FFFFFF"/>
            <w:vAlign w:val="center"/>
          </w:tcPr>
          <w:p w14:paraId="2B89457A" w14:textId="1E850620" w:rsidR="00657699" w:rsidRPr="004851E5" w:rsidRDefault="00657699" w:rsidP="00657699">
            <w:pPr>
              <w:spacing w:after="0" w:line="240" w:lineRule="auto"/>
              <w:jc w:val="center"/>
              <w:rPr>
                <w:rFonts w:ascii="Sylfaen" w:eastAsia="Times New Roman" w:hAnsi="Sylfaen" w:cs="Calibri"/>
                <w:color w:val="000000"/>
                <w:sz w:val="16"/>
                <w:szCs w:val="16"/>
                <w:lang w:val="ka-GE"/>
              </w:rPr>
            </w:pPr>
          </w:p>
        </w:tc>
        <w:tc>
          <w:tcPr>
            <w:tcW w:w="616" w:type="pct"/>
            <w:tcBorders>
              <w:top w:val="nil"/>
              <w:left w:val="nil"/>
              <w:bottom w:val="single" w:sz="4" w:space="0" w:color="auto"/>
              <w:right w:val="single" w:sz="4" w:space="0" w:color="auto"/>
            </w:tcBorders>
            <w:shd w:val="clear" w:color="000000" w:fill="FFFFFF"/>
            <w:vAlign w:val="center"/>
            <w:hideMark/>
          </w:tcPr>
          <w:p w14:paraId="4C3B273F" w14:textId="38DD30EC" w:rsidR="00657699" w:rsidRPr="00C67558" w:rsidRDefault="00657699" w:rsidP="00657699">
            <w:pPr>
              <w:spacing w:after="0" w:line="240" w:lineRule="auto"/>
              <w:jc w:val="center"/>
              <w:rPr>
                <w:rFonts w:ascii="Sylfaen" w:eastAsia="Times New Roman" w:hAnsi="Sylfaen" w:cs="Calibri"/>
                <w:color w:val="000000"/>
                <w:sz w:val="16"/>
                <w:szCs w:val="16"/>
              </w:rPr>
            </w:pPr>
            <w:r>
              <w:rPr>
                <w:rFonts w:ascii="Sylfaen" w:eastAsia="Times New Roman" w:hAnsi="Sylfaen" w:cs="Calibri"/>
                <w:color w:val="000000"/>
                <w:sz w:val="16"/>
                <w:szCs w:val="16"/>
                <w:lang w:val="ka-GE"/>
              </w:rPr>
              <w:t>5%</w:t>
            </w:r>
            <w:r w:rsidRPr="00C67558">
              <w:rPr>
                <w:rFonts w:ascii="Sylfaen" w:eastAsia="Times New Roman" w:hAnsi="Sylfaen" w:cs="Calibri"/>
                <w:color w:val="000000"/>
                <w:sz w:val="16"/>
                <w:szCs w:val="16"/>
              </w:rPr>
              <w:t> </w:t>
            </w:r>
          </w:p>
        </w:tc>
        <w:tc>
          <w:tcPr>
            <w:tcW w:w="562" w:type="pct"/>
            <w:tcBorders>
              <w:top w:val="nil"/>
              <w:left w:val="nil"/>
              <w:bottom w:val="single" w:sz="4" w:space="0" w:color="auto"/>
              <w:right w:val="single" w:sz="4" w:space="0" w:color="auto"/>
            </w:tcBorders>
            <w:shd w:val="clear" w:color="000000" w:fill="FFFFFF"/>
            <w:vAlign w:val="center"/>
            <w:hideMark/>
          </w:tcPr>
          <w:p w14:paraId="145D7222" w14:textId="2F2D0FC7" w:rsidR="00657699" w:rsidRPr="004851E5" w:rsidRDefault="00657699" w:rsidP="00657699">
            <w:pPr>
              <w:spacing w:after="0" w:line="240" w:lineRule="auto"/>
              <w:rPr>
                <w:rFonts w:ascii="Sylfaen" w:eastAsia="Times New Roman" w:hAnsi="Sylfaen" w:cs="Calibri"/>
                <w:color w:val="000000" w:themeColor="text1"/>
                <w:sz w:val="16"/>
                <w:szCs w:val="16"/>
                <w:lang w:val="ka-GE"/>
              </w:rPr>
            </w:pPr>
            <w:r>
              <w:rPr>
                <w:rFonts w:ascii="Sylfaen" w:eastAsia="Times New Roman" w:hAnsi="Sylfaen" w:cs="Calibri"/>
                <w:color w:val="000000" w:themeColor="text1"/>
                <w:sz w:val="16"/>
                <w:szCs w:val="16"/>
                <w:lang w:val="ka-GE"/>
              </w:rPr>
              <w:t>დაგეგმილია სატუმბი და სასმელი წყლის მილსადენის სრული და ნაწილობრივი (დაზიანებული) მონაკვეტების რეაბილიტაცია</w:t>
            </w:r>
          </w:p>
        </w:tc>
        <w:tc>
          <w:tcPr>
            <w:tcW w:w="600" w:type="pct"/>
            <w:tcBorders>
              <w:top w:val="nil"/>
              <w:left w:val="nil"/>
              <w:bottom w:val="single" w:sz="4" w:space="0" w:color="auto"/>
              <w:right w:val="single" w:sz="4" w:space="0" w:color="auto"/>
            </w:tcBorders>
            <w:shd w:val="clear" w:color="000000" w:fill="FFFFFF"/>
            <w:vAlign w:val="center"/>
            <w:hideMark/>
          </w:tcPr>
          <w:p w14:paraId="5FF03873" w14:textId="0D968A1A" w:rsidR="00657699" w:rsidRPr="004851E5" w:rsidRDefault="00657699" w:rsidP="00657699">
            <w:pPr>
              <w:spacing w:after="0" w:line="240" w:lineRule="auto"/>
              <w:rPr>
                <w:rFonts w:ascii="Sylfaen" w:eastAsia="Times New Roman" w:hAnsi="Sylfaen" w:cs="Calibri"/>
                <w:color w:val="000000" w:themeColor="text1"/>
                <w:sz w:val="16"/>
                <w:szCs w:val="16"/>
                <w:lang w:val="ka-GE"/>
              </w:rPr>
            </w:pPr>
            <w:r>
              <w:rPr>
                <w:rFonts w:ascii="Sylfaen" w:eastAsia="Times New Roman" w:hAnsi="Sylfaen" w:cs="Calibri"/>
                <w:color w:val="000000" w:themeColor="text1"/>
                <w:sz w:val="16"/>
                <w:szCs w:val="16"/>
                <w:lang w:val="ka-GE"/>
              </w:rPr>
              <w:t>დაგეგმილია ახალი სატუმბი სადგურების დამატება და მოძველებული სატუმბი სადგურების სრული რეაბილიტაცია</w:t>
            </w:r>
          </w:p>
        </w:tc>
        <w:tc>
          <w:tcPr>
            <w:tcW w:w="610" w:type="pct"/>
            <w:tcBorders>
              <w:top w:val="nil"/>
              <w:left w:val="nil"/>
              <w:bottom w:val="single" w:sz="4" w:space="0" w:color="auto"/>
              <w:right w:val="single" w:sz="4" w:space="0" w:color="auto"/>
            </w:tcBorders>
            <w:shd w:val="clear" w:color="000000" w:fill="FFFFFF"/>
            <w:vAlign w:val="center"/>
            <w:hideMark/>
          </w:tcPr>
          <w:p w14:paraId="1DB2732A" w14:textId="53F28AF9" w:rsidR="00657699" w:rsidRPr="004851E5" w:rsidRDefault="00657699" w:rsidP="00657699">
            <w:pPr>
              <w:spacing w:after="0" w:line="240" w:lineRule="auto"/>
              <w:rPr>
                <w:rFonts w:ascii="Sylfaen" w:eastAsia="Times New Roman" w:hAnsi="Sylfaen" w:cs="Calibri"/>
                <w:color w:val="000000" w:themeColor="text1"/>
                <w:sz w:val="16"/>
                <w:szCs w:val="16"/>
                <w:lang w:val="ka-GE"/>
              </w:rPr>
            </w:pPr>
            <w:r>
              <w:rPr>
                <w:rFonts w:ascii="Sylfaen" w:eastAsia="Times New Roman" w:hAnsi="Sylfaen" w:cs="Calibri"/>
                <w:color w:val="000000" w:themeColor="text1"/>
                <w:sz w:val="16"/>
                <w:szCs w:val="16"/>
                <w:lang w:val="ka-GE"/>
              </w:rPr>
              <w:t>დაგეგმილია ახალი სატუმბი სადგურების დამატება და მოძველებული სატუმბი სადგურების და სასმელი წყლის მილსადენების სრული რეაბილიტაცია</w:t>
            </w:r>
          </w:p>
        </w:tc>
      </w:tr>
      <w:tr w:rsidR="00657699" w:rsidRPr="00C67558" w14:paraId="3719AF57" w14:textId="77777777" w:rsidTr="004B1DC9">
        <w:trPr>
          <w:trHeight w:val="652"/>
        </w:trPr>
        <w:tc>
          <w:tcPr>
            <w:tcW w:w="266" w:type="pct"/>
            <w:tcBorders>
              <w:top w:val="nil"/>
              <w:left w:val="single" w:sz="4" w:space="0" w:color="auto"/>
              <w:bottom w:val="single" w:sz="4" w:space="0" w:color="auto"/>
              <w:right w:val="single" w:sz="4" w:space="0" w:color="auto"/>
            </w:tcBorders>
            <w:shd w:val="clear" w:color="000000" w:fill="FFFFFF"/>
            <w:vAlign w:val="center"/>
            <w:hideMark/>
          </w:tcPr>
          <w:p w14:paraId="2116DFD7" w14:textId="77777777" w:rsidR="00657699" w:rsidRPr="00C67558" w:rsidRDefault="00657699" w:rsidP="00657699">
            <w:pPr>
              <w:spacing w:after="0" w:line="240" w:lineRule="auto"/>
              <w:jc w:val="center"/>
              <w:rPr>
                <w:rFonts w:ascii="Sylfaen" w:eastAsia="Times New Roman" w:hAnsi="Sylfaen" w:cs="Calibri"/>
                <w:color w:val="000000"/>
                <w:sz w:val="18"/>
                <w:szCs w:val="18"/>
              </w:rPr>
            </w:pPr>
            <w:r w:rsidRPr="00C67558">
              <w:rPr>
                <w:rFonts w:ascii="Sylfaen" w:eastAsia="Times New Roman" w:hAnsi="Sylfaen" w:cs="Calibri"/>
                <w:color w:val="000000"/>
                <w:sz w:val="18"/>
                <w:szCs w:val="18"/>
              </w:rPr>
              <w:t>3</w:t>
            </w:r>
          </w:p>
        </w:tc>
        <w:tc>
          <w:tcPr>
            <w:tcW w:w="734" w:type="pct"/>
            <w:gridSpan w:val="2"/>
            <w:tcBorders>
              <w:top w:val="single" w:sz="4" w:space="0" w:color="auto"/>
              <w:left w:val="nil"/>
              <w:bottom w:val="single" w:sz="4" w:space="0" w:color="auto"/>
              <w:right w:val="single" w:sz="4" w:space="0" w:color="auto"/>
            </w:tcBorders>
            <w:shd w:val="clear" w:color="000000" w:fill="FFFFFF"/>
            <w:vAlign w:val="center"/>
            <w:hideMark/>
          </w:tcPr>
          <w:p w14:paraId="0595FEB2" w14:textId="77777777" w:rsidR="00657699" w:rsidRPr="00C67558" w:rsidRDefault="00657699" w:rsidP="00657699">
            <w:pPr>
              <w:spacing w:after="0" w:line="240" w:lineRule="auto"/>
              <w:rPr>
                <w:rFonts w:ascii="Sylfaen" w:eastAsia="Times New Roman" w:hAnsi="Sylfaen" w:cs="Calibri"/>
                <w:color w:val="000000"/>
                <w:sz w:val="18"/>
                <w:szCs w:val="18"/>
              </w:rPr>
            </w:pPr>
            <w:r w:rsidRPr="00C67558">
              <w:rPr>
                <w:rFonts w:ascii="Sylfaen" w:eastAsia="Times New Roman" w:hAnsi="Sylfaen" w:cs="Calibri"/>
                <w:color w:val="000000"/>
                <w:sz w:val="18"/>
                <w:szCs w:val="18"/>
              </w:rPr>
              <w:t>რეაბილიტირებული წყლის სათავე ნაგებობით და წყალსადენებით მოსარგებლე ბენეფიციართა რაოდენობა</w:t>
            </w:r>
          </w:p>
        </w:tc>
        <w:tc>
          <w:tcPr>
            <w:tcW w:w="785" w:type="pct"/>
            <w:tcBorders>
              <w:top w:val="nil"/>
              <w:left w:val="nil"/>
              <w:bottom w:val="single" w:sz="4" w:space="0" w:color="auto"/>
              <w:right w:val="single" w:sz="4" w:space="0" w:color="auto"/>
            </w:tcBorders>
            <w:shd w:val="clear" w:color="000000" w:fill="FFFFFF"/>
            <w:vAlign w:val="center"/>
            <w:hideMark/>
          </w:tcPr>
          <w:p w14:paraId="66589FFE" w14:textId="4D496D19" w:rsidR="00657699" w:rsidRPr="00C67558" w:rsidRDefault="00657699" w:rsidP="00657699">
            <w:pPr>
              <w:spacing w:after="0" w:line="240" w:lineRule="auto"/>
              <w:rPr>
                <w:rFonts w:ascii="Sylfaen" w:eastAsia="Times New Roman" w:hAnsi="Sylfaen" w:cs="Calibri"/>
                <w:color w:val="000000"/>
                <w:sz w:val="16"/>
                <w:szCs w:val="16"/>
              </w:rPr>
            </w:pPr>
            <w:r w:rsidRPr="00C67558">
              <w:rPr>
                <w:rFonts w:ascii="Sylfaen" w:eastAsia="Times New Roman" w:hAnsi="Sylfaen" w:cs="Calibri"/>
                <w:color w:val="000000"/>
                <w:sz w:val="16"/>
                <w:szCs w:val="16"/>
              </w:rPr>
              <w:t>202</w:t>
            </w:r>
            <w:r>
              <w:rPr>
                <w:rFonts w:ascii="Sylfaen" w:eastAsia="Times New Roman" w:hAnsi="Sylfaen" w:cs="Calibri"/>
                <w:color w:val="000000"/>
                <w:sz w:val="16"/>
                <w:szCs w:val="16"/>
                <w:lang w:val="ka-GE"/>
              </w:rPr>
              <w:t>6</w:t>
            </w:r>
            <w:r w:rsidRPr="00C67558">
              <w:rPr>
                <w:rFonts w:ascii="Sylfaen" w:eastAsia="Times New Roman" w:hAnsi="Sylfaen" w:cs="Calibri"/>
                <w:color w:val="000000"/>
                <w:sz w:val="16"/>
                <w:szCs w:val="16"/>
              </w:rPr>
              <w:t xml:space="preserve"> წელს ქვეპროგრამის ფარგლებში განახლებული წყალსადენების ქსელით (მ.შ. სათავე ნაგებობები) ისარგებლებს ქალაქ</w:t>
            </w:r>
            <w:r>
              <w:rPr>
                <w:rFonts w:ascii="Sylfaen" w:eastAsia="Times New Roman" w:hAnsi="Sylfaen" w:cs="Calibri"/>
                <w:color w:val="000000"/>
                <w:sz w:val="16"/>
                <w:szCs w:val="16"/>
                <w:lang w:val="ka-GE"/>
              </w:rPr>
              <w:t>ი</w:t>
            </w:r>
            <w:r w:rsidRPr="00C67558">
              <w:rPr>
                <w:rFonts w:ascii="Sylfaen" w:eastAsia="Times New Roman" w:hAnsi="Sylfaen" w:cs="Calibri"/>
                <w:color w:val="000000"/>
                <w:sz w:val="16"/>
                <w:szCs w:val="16"/>
              </w:rPr>
              <w:t xml:space="preserve"> ვალე და </w:t>
            </w:r>
            <w:r>
              <w:rPr>
                <w:rFonts w:ascii="Sylfaen" w:eastAsia="Times New Roman" w:hAnsi="Sylfaen" w:cs="Calibri"/>
                <w:color w:val="000000"/>
                <w:sz w:val="16"/>
                <w:szCs w:val="16"/>
                <w:lang w:val="ka-GE"/>
              </w:rPr>
              <w:t>14</w:t>
            </w:r>
            <w:r w:rsidRPr="00C67558">
              <w:rPr>
                <w:rFonts w:ascii="Sylfaen" w:eastAsia="Times New Roman" w:hAnsi="Sylfaen" w:cs="Calibri"/>
                <w:color w:val="000000"/>
                <w:sz w:val="16"/>
                <w:szCs w:val="16"/>
              </w:rPr>
              <w:t xml:space="preserve"> თემი.</w:t>
            </w:r>
          </w:p>
        </w:tc>
        <w:tc>
          <w:tcPr>
            <w:tcW w:w="718" w:type="pct"/>
            <w:tcBorders>
              <w:top w:val="nil"/>
              <w:left w:val="nil"/>
              <w:bottom w:val="single" w:sz="4" w:space="0" w:color="auto"/>
              <w:right w:val="single" w:sz="4" w:space="0" w:color="auto"/>
            </w:tcBorders>
            <w:shd w:val="clear" w:color="000000" w:fill="FFFFFF"/>
            <w:vAlign w:val="center"/>
            <w:hideMark/>
          </w:tcPr>
          <w:p w14:paraId="70FECF5A" w14:textId="2B246F2C" w:rsidR="00657699" w:rsidRPr="00C67558" w:rsidRDefault="00657699" w:rsidP="00657699">
            <w:pPr>
              <w:spacing w:after="0" w:line="240" w:lineRule="auto"/>
              <w:rPr>
                <w:rFonts w:ascii="Sylfaen" w:eastAsia="Times New Roman" w:hAnsi="Sylfaen" w:cs="Calibri"/>
                <w:sz w:val="16"/>
                <w:szCs w:val="16"/>
              </w:rPr>
            </w:pPr>
            <w:r w:rsidRPr="00C67558">
              <w:rPr>
                <w:rFonts w:ascii="Sylfaen" w:eastAsia="Times New Roman" w:hAnsi="Sylfaen" w:cs="Calibri"/>
                <w:sz w:val="16"/>
                <w:szCs w:val="16"/>
              </w:rPr>
              <w:t>202</w:t>
            </w:r>
            <w:r>
              <w:rPr>
                <w:rFonts w:ascii="Sylfaen" w:eastAsia="Times New Roman" w:hAnsi="Sylfaen" w:cs="Calibri"/>
                <w:sz w:val="16"/>
                <w:szCs w:val="16"/>
                <w:lang w:val="ka-GE"/>
              </w:rPr>
              <w:t>7</w:t>
            </w:r>
            <w:r w:rsidRPr="00C67558">
              <w:rPr>
                <w:rFonts w:ascii="Sylfaen" w:eastAsia="Times New Roman" w:hAnsi="Sylfaen" w:cs="Calibri"/>
                <w:sz w:val="16"/>
                <w:szCs w:val="16"/>
              </w:rPr>
              <w:t xml:space="preserve"> წელს ქვეპროგრამის ფარგლებში განახლებული წყალსადენების ქსელით (მ.შ. სათავე ნაგებობები) ისარგებლებს დაახლოებით </w:t>
            </w:r>
            <w:r>
              <w:rPr>
                <w:rFonts w:ascii="Sylfaen" w:eastAsia="Times New Roman" w:hAnsi="Sylfaen" w:cs="Calibri"/>
                <w:sz w:val="16"/>
                <w:szCs w:val="16"/>
                <w:lang w:val="ka-GE"/>
              </w:rPr>
              <w:t>6 000</w:t>
            </w:r>
            <w:r w:rsidRPr="00C67558">
              <w:rPr>
                <w:rFonts w:ascii="Sylfaen" w:eastAsia="Times New Roman" w:hAnsi="Sylfaen" w:cs="Calibri"/>
                <w:sz w:val="16"/>
                <w:szCs w:val="16"/>
              </w:rPr>
              <w:t xml:space="preserve">   ბენეფიციარი.  </w:t>
            </w:r>
          </w:p>
        </w:tc>
        <w:tc>
          <w:tcPr>
            <w:tcW w:w="725" w:type="pct"/>
            <w:gridSpan w:val="2"/>
            <w:tcBorders>
              <w:top w:val="single" w:sz="4" w:space="0" w:color="auto"/>
              <w:left w:val="nil"/>
              <w:bottom w:val="single" w:sz="4" w:space="0" w:color="auto"/>
              <w:right w:val="single" w:sz="4" w:space="0" w:color="000000"/>
            </w:tcBorders>
            <w:shd w:val="clear" w:color="000000" w:fill="FFFFFF"/>
            <w:vAlign w:val="center"/>
            <w:hideMark/>
          </w:tcPr>
          <w:p w14:paraId="7A65A81A" w14:textId="77777777" w:rsidR="00657699" w:rsidRPr="00C67558" w:rsidRDefault="00657699" w:rsidP="00657699">
            <w:pPr>
              <w:spacing w:after="0" w:line="240" w:lineRule="auto"/>
              <w:jc w:val="center"/>
              <w:rPr>
                <w:rFonts w:ascii="Sylfaen" w:eastAsia="Times New Roman" w:hAnsi="Sylfaen" w:cs="Calibri"/>
                <w:color w:val="000000"/>
                <w:sz w:val="16"/>
                <w:szCs w:val="16"/>
              </w:rPr>
            </w:pPr>
            <w:r w:rsidRPr="00C67558">
              <w:rPr>
                <w:rFonts w:ascii="Sylfaen" w:eastAsia="Times New Roman" w:hAnsi="Sylfaen" w:cs="Calibri"/>
                <w:color w:val="000000"/>
                <w:sz w:val="16"/>
                <w:szCs w:val="16"/>
              </w:rPr>
              <w:t>10%</w:t>
            </w:r>
          </w:p>
        </w:tc>
        <w:tc>
          <w:tcPr>
            <w:tcW w:w="562" w:type="pct"/>
            <w:tcBorders>
              <w:top w:val="nil"/>
              <w:left w:val="nil"/>
              <w:bottom w:val="single" w:sz="4" w:space="0" w:color="auto"/>
              <w:right w:val="single" w:sz="4" w:space="0" w:color="auto"/>
            </w:tcBorders>
            <w:shd w:val="clear" w:color="000000" w:fill="FFFFFF"/>
            <w:vAlign w:val="center"/>
            <w:hideMark/>
          </w:tcPr>
          <w:p w14:paraId="28EEE9C1" w14:textId="2CA94050" w:rsidR="00657699" w:rsidRPr="007D2C1C" w:rsidRDefault="00657699" w:rsidP="00657699">
            <w:pPr>
              <w:spacing w:after="0" w:line="240" w:lineRule="auto"/>
              <w:jc w:val="center"/>
              <w:rPr>
                <w:rFonts w:ascii="Sylfaen" w:eastAsia="Times New Roman" w:hAnsi="Sylfaen" w:cs="Calibri"/>
                <w:color w:val="000000" w:themeColor="text1"/>
                <w:sz w:val="16"/>
                <w:szCs w:val="16"/>
              </w:rPr>
            </w:pPr>
            <w:r w:rsidRPr="007D2C1C">
              <w:rPr>
                <w:rFonts w:ascii="Sylfaen" w:eastAsia="Times New Roman" w:hAnsi="Sylfaen" w:cs="Calibri"/>
                <w:color w:val="000000" w:themeColor="text1"/>
                <w:sz w:val="16"/>
                <w:szCs w:val="16"/>
              </w:rPr>
              <w:t xml:space="preserve">რეაბილიტირებული წყლის სისტემებით ისარგებლებს არანაკლებ </w:t>
            </w:r>
            <w:r>
              <w:rPr>
                <w:rFonts w:ascii="Sylfaen" w:eastAsia="Times New Roman" w:hAnsi="Sylfaen" w:cs="Calibri"/>
                <w:color w:val="000000" w:themeColor="text1"/>
                <w:sz w:val="16"/>
                <w:szCs w:val="16"/>
                <w:lang w:val="ka-GE"/>
              </w:rPr>
              <w:t>8 0</w:t>
            </w:r>
            <w:r w:rsidRPr="007D2C1C">
              <w:rPr>
                <w:rFonts w:ascii="Sylfaen" w:eastAsia="Times New Roman" w:hAnsi="Sylfaen" w:cs="Calibri"/>
                <w:color w:val="000000" w:themeColor="text1"/>
                <w:sz w:val="16"/>
                <w:szCs w:val="16"/>
              </w:rPr>
              <w:t xml:space="preserve">00  პირდაპირი და </w:t>
            </w:r>
            <w:r>
              <w:rPr>
                <w:rFonts w:ascii="Sylfaen" w:eastAsia="Times New Roman" w:hAnsi="Sylfaen" w:cs="Calibri"/>
                <w:color w:val="000000" w:themeColor="text1"/>
                <w:sz w:val="16"/>
                <w:szCs w:val="16"/>
                <w:lang w:val="ka-GE"/>
              </w:rPr>
              <w:t>7 0</w:t>
            </w:r>
            <w:r w:rsidRPr="007D2C1C">
              <w:rPr>
                <w:rFonts w:ascii="Sylfaen" w:eastAsia="Times New Roman" w:hAnsi="Sylfaen" w:cs="Calibri"/>
                <w:color w:val="000000" w:themeColor="text1"/>
                <w:sz w:val="16"/>
                <w:szCs w:val="16"/>
              </w:rPr>
              <w:t xml:space="preserve">00 არაპირდაპირი ბენეფიციარი.  </w:t>
            </w:r>
          </w:p>
        </w:tc>
        <w:tc>
          <w:tcPr>
            <w:tcW w:w="600" w:type="pct"/>
            <w:tcBorders>
              <w:top w:val="nil"/>
              <w:left w:val="nil"/>
              <w:bottom w:val="single" w:sz="4" w:space="0" w:color="auto"/>
              <w:right w:val="single" w:sz="4" w:space="0" w:color="auto"/>
            </w:tcBorders>
            <w:shd w:val="clear" w:color="000000" w:fill="FFFFFF"/>
            <w:vAlign w:val="center"/>
            <w:hideMark/>
          </w:tcPr>
          <w:p w14:paraId="708A51C6" w14:textId="3E30DE8A" w:rsidR="00657699" w:rsidRPr="007D2C1C" w:rsidRDefault="00657699" w:rsidP="00657699">
            <w:pPr>
              <w:spacing w:after="0" w:line="240" w:lineRule="auto"/>
              <w:jc w:val="center"/>
              <w:rPr>
                <w:rFonts w:ascii="Sylfaen" w:eastAsia="Times New Roman" w:hAnsi="Sylfaen" w:cs="Calibri"/>
                <w:color w:val="000000" w:themeColor="text1"/>
                <w:sz w:val="16"/>
                <w:szCs w:val="16"/>
              </w:rPr>
            </w:pPr>
            <w:r w:rsidRPr="007D2C1C">
              <w:rPr>
                <w:rFonts w:ascii="Sylfaen" w:eastAsia="Times New Roman" w:hAnsi="Sylfaen" w:cs="Calibri"/>
                <w:color w:val="000000" w:themeColor="text1"/>
                <w:sz w:val="16"/>
                <w:szCs w:val="16"/>
              </w:rPr>
              <w:t xml:space="preserve">რეაბილიტირებული წყლის სისტემებით ისარგებლებს არანაკლებ </w:t>
            </w:r>
            <w:r>
              <w:rPr>
                <w:rFonts w:ascii="Sylfaen" w:eastAsia="Times New Roman" w:hAnsi="Sylfaen" w:cs="Calibri"/>
                <w:color w:val="000000" w:themeColor="text1"/>
                <w:sz w:val="16"/>
                <w:szCs w:val="16"/>
                <w:lang w:val="ka-GE"/>
              </w:rPr>
              <w:t>9 0</w:t>
            </w:r>
            <w:r w:rsidRPr="007D2C1C">
              <w:rPr>
                <w:rFonts w:ascii="Sylfaen" w:eastAsia="Times New Roman" w:hAnsi="Sylfaen" w:cs="Calibri"/>
                <w:color w:val="000000" w:themeColor="text1"/>
                <w:sz w:val="16"/>
                <w:szCs w:val="16"/>
              </w:rPr>
              <w:t xml:space="preserve">00  პირდაპირი და </w:t>
            </w:r>
            <w:r>
              <w:rPr>
                <w:rFonts w:ascii="Sylfaen" w:eastAsia="Times New Roman" w:hAnsi="Sylfaen" w:cs="Calibri"/>
                <w:color w:val="000000" w:themeColor="text1"/>
                <w:sz w:val="16"/>
                <w:szCs w:val="16"/>
                <w:lang w:val="ka-GE"/>
              </w:rPr>
              <w:t>8 0</w:t>
            </w:r>
            <w:r w:rsidRPr="007D2C1C">
              <w:rPr>
                <w:rFonts w:ascii="Sylfaen" w:eastAsia="Times New Roman" w:hAnsi="Sylfaen" w:cs="Calibri"/>
                <w:color w:val="000000" w:themeColor="text1"/>
                <w:sz w:val="16"/>
                <w:szCs w:val="16"/>
              </w:rPr>
              <w:t xml:space="preserve">00 არაპირდაპირი ბენეფიციარი.  </w:t>
            </w:r>
          </w:p>
        </w:tc>
        <w:tc>
          <w:tcPr>
            <w:tcW w:w="610" w:type="pct"/>
            <w:tcBorders>
              <w:top w:val="nil"/>
              <w:left w:val="nil"/>
              <w:bottom w:val="single" w:sz="4" w:space="0" w:color="auto"/>
              <w:right w:val="single" w:sz="4" w:space="0" w:color="auto"/>
            </w:tcBorders>
            <w:shd w:val="clear" w:color="000000" w:fill="FFFFFF"/>
            <w:vAlign w:val="center"/>
            <w:hideMark/>
          </w:tcPr>
          <w:p w14:paraId="05700FC5" w14:textId="6FD5BEDA" w:rsidR="00657699" w:rsidRPr="007D2C1C" w:rsidRDefault="00657699" w:rsidP="00657699">
            <w:pPr>
              <w:spacing w:after="0" w:line="240" w:lineRule="auto"/>
              <w:jc w:val="center"/>
              <w:rPr>
                <w:rFonts w:ascii="Sylfaen" w:eastAsia="Times New Roman" w:hAnsi="Sylfaen" w:cs="Calibri"/>
                <w:color w:val="000000" w:themeColor="text1"/>
                <w:sz w:val="16"/>
                <w:szCs w:val="16"/>
              </w:rPr>
            </w:pPr>
            <w:r w:rsidRPr="007D2C1C">
              <w:rPr>
                <w:rFonts w:ascii="Sylfaen" w:eastAsia="Times New Roman" w:hAnsi="Sylfaen" w:cs="Calibri"/>
                <w:color w:val="000000" w:themeColor="text1"/>
                <w:sz w:val="16"/>
                <w:szCs w:val="16"/>
              </w:rPr>
              <w:t xml:space="preserve">რეაბილიტირებული წყლის სისტემებით ისარგებლებს არანაკლებ </w:t>
            </w:r>
            <w:r>
              <w:rPr>
                <w:rFonts w:ascii="Sylfaen" w:eastAsia="Times New Roman" w:hAnsi="Sylfaen" w:cs="Calibri"/>
                <w:color w:val="000000" w:themeColor="text1"/>
                <w:sz w:val="16"/>
                <w:szCs w:val="16"/>
                <w:lang w:val="ka-GE"/>
              </w:rPr>
              <w:t>10 0</w:t>
            </w:r>
            <w:r w:rsidRPr="007D2C1C">
              <w:rPr>
                <w:rFonts w:ascii="Sylfaen" w:eastAsia="Times New Roman" w:hAnsi="Sylfaen" w:cs="Calibri"/>
                <w:color w:val="000000" w:themeColor="text1"/>
                <w:sz w:val="16"/>
                <w:szCs w:val="16"/>
              </w:rPr>
              <w:t xml:space="preserve">00  პირდაპირი და </w:t>
            </w:r>
            <w:r>
              <w:rPr>
                <w:rFonts w:ascii="Sylfaen" w:eastAsia="Times New Roman" w:hAnsi="Sylfaen" w:cs="Calibri"/>
                <w:color w:val="000000" w:themeColor="text1"/>
                <w:sz w:val="16"/>
                <w:szCs w:val="16"/>
                <w:lang w:val="ka-GE"/>
              </w:rPr>
              <w:t>9 0</w:t>
            </w:r>
            <w:r w:rsidRPr="007D2C1C">
              <w:rPr>
                <w:rFonts w:ascii="Sylfaen" w:eastAsia="Times New Roman" w:hAnsi="Sylfaen" w:cs="Calibri"/>
                <w:color w:val="000000" w:themeColor="text1"/>
                <w:sz w:val="16"/>
                <w:szCs w:val="16"/>
              </w:rPr>
              <w:t xml:space="preserve">00 არაპირდაპირი ბენეფიციარი.  </w:t>
            </w:r>
          </w:p>
        </w:tc>
      </w:tr>
    </w:tbl>
    <w:p w14:paraId="72F462FF" w14:textId="40225E22" w:rsidR="000E7AD3" w:rsidRDefault="000E7AD3" w:rsidP="000E7AD3">
      <w:pPr>
        <w:pStyle w:val="ListParagraph"/>
        <w:ind w:left="0"/>
        <w:jc w:val="both"/>
        <w:rPr>
          <w:rFonts w:ascii="Sylfaen" w:hAnsi="Sylfaen"/>
          <w:b/>
          <w:sz w:val="24"/>
          <w:szCs w:val="24"/>
          <w:lang w:val="ka-GE"/>
        </w:rPr>
      </w:pPr>
    </w:p>
    <w:p w14:paraId="01820F21" w14:textId="77777777" w:rsidR="002812BC" w:rsidRDefault="002812BC" w:rsidP="000E7AD3">
      <w:pPr>
        <w:pStyle w:val="ListParagraph"/>
        <w:ind w:left="0"/>
        <w:jc w:val="both"/>
        <w:rPr>
          <w:rFonts w:ascii="Sylfaen" w:hAnsi="Sylfaen"/>
          <w:b/>
          <w:sz w:val="24"/>
          <w:szCs w:val="24"/>
          <w:lang w:val="ka-GE"/>
        </w:rPr>
      </w:pPr>
    </w:p>
    <w:tbl>
      <w:tblPr>
        <w:tblW w:w="5000" w:type="pct"/>
        <w:tblLook w:val="04A0" w:firstRow="1" w:lastRow="0" w:firstColumn="1" w:lastColumn="0" w:noHBand="0" w:noVBand="1"/>
      </w:tblPr>
      <w:tblGrid>
        <w:gridCol w:w="855"/>
        <w:gridCol w:w="1710"/>
        <w:gridCol w:w="804"/>
        <w:gridCol w:w="2524"/>
        <w:gridCol w:w="2677"/>
        <w:gridCol w:w="261"/>
        <w:gridCol w:w="1331"/>
        <w:gridCol w:w="1724"/>
        <w:gridCol w:w="1724"/>
        <w:gridCol w:w="1724"/>
      </w:tblGrid>
      <w:tr w:rsidR="00C67558" w:rsidRPr="00C67558" w14:paraId="5EBA54CE" w14:textId="77777777" w:rsidTr="005E1E63">
        <w:trPr>
          <w:trHeight w:val="455"/>
        </w:trPr>
        <w:tc>
          <w:tcPr>
            <w:tcW w:w="27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6EBE34" w14:textId="77777777" w:rsidR="00C67558" w:rsidRPr="00C67558" w:rsidRDefault="00C67558" w:rsidP="00C67558">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კოდი</w:t>
            </w:r>
          </w:p>
        </w:tc>
        <w:tc>
          <w:tcPr>
            <w:tcW w:w="55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A838412" w14:textId="77777777" w:rsidR="00C67558" w:rsidRPr="00C67558" w:rsidRDefault="00C67558" w:rsidP="00C67558">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 xml:space="preserve">ქვეპროგრამის დასახელება </w:t>
            </w:r>
          </w:p>
        </w:tc>
        <w:tc>
          <w:tcPr>
            <w:tcW w:w="1958"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26E5C56" w14:textId="77777777" w:rsidR="00C67558" w:rsidRPr="005060D6" w:rsidRDefault="00C67558" w:rsidP="00C67558">
            <w:pPr>
              <w:spacing w:after="0" w:line="240" w:lineRule="auto"/>
              <w:jc w:val="center"/>
              <w:rPr>
                <w:rFonts w:ascii="Sylfaen" w:eastAsia="Times New Roman" w:hAnsi="Sylfaen" w:cs="Calibri"/>
                <w:b/>
                <w:color w:val="000000"/>
              </w:rPr>
            </w:pPr>
            <w:r w:rsidRPr="005060D6">
              <w:rPr>
                <w:rFonts w:ascii="Sylfaen" w:eastAsia="Times New Roman" w:hAnsi="Sylfaen" w:cs="Calibri"/>
                <w:b/>
                <w:color w:val="000000"/>
              </w:rPr>
              <w:t>ახალციხის მუნიციპალიტეტის ტერიტორიაზე არსებული სარწყავი და სასმელი წყლის სისტემების და ხელოვნური ტბის  მოვლა- შენახვა-რეაბილიტაცია</w:t>
            </w:r>
          </w:p>
        </w:tc>
        <w:tc>
          <w:tcPr>
            <w:tcW w:w="519" w:type="pct"/>
            <w:gridSpan w:val="2"/>
            <w:tcBorders>
              <w:top w:val="single" w:sz="4" w:space="0" w:color="auto"/>
              <w:left w:val="nil"/>
              <w:bottom w:val="single" w:sz="4" w:space="0" w:color="auto"/>
              <w:right w:val="single" w:sz="4" w:space="0" w:color="auto"/>
            </w:tcBorders>
            <w:shd w:val="clear" w:color="000000" w:fill="FFFFFF"/>
            <w:vAlign w:val="center"/>
            <w:hideMark/>
          </w:tcPr>
          <w:p w14:paraId="1ED9391E" w14:textId="2383E0D8"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7</w:t>
            </w:r>
            <w:r w:rsidRPr="00C67558">
              <w:rPr>
                <w:rFonts w:ascii="Sylfaen" w:eastAsia="Times New Roman" w:hAnsi="Sylfaen" w:cs="Calibri"/>
                <w:b/>
                <w:bCs/>
                <w:color w:val="000000"/>
                <w:sz w:val="16"/>
                <w:szCs w:val="16"/>
              </w:rPr>
              <w:t xml:space="preserve"> წლის დაფინანსება</w:t>
            </w:r>
            <w:r w:rsidRPr="00C67558">
              <w:rPr>
                <w:rFonts w:ascii="Sylfaen" w:eastAsia="Times New Roman" w:hAnsi="Sylfaen" w:cs="Calibri"/>
                <w:b/>
                <w:bCs/>
                <w:color w:val="000000"/>
                <w:sz w:val="16"/>
                <w:szCs w:val="16"/>
              </w:rPr>
              <w:br/>
              <w:t xml:space="preserve"> ათას ლარში</w:t>
            </w:r>
          </w:p>
        </w:tc>
        <w:tc>
          <w:tcPr>
            <w:tcW w:w="562" w:type="pct"/>
            <w:tcBorders>
              <w:top w:val="single" w:sz="4" w:space="0" w:color="auto"/>
              <w:left w:val="nil"/>
              <w:bottom w:val="single" w:sz="4" w:space="0" w:color="auto"/>
              <w:right w:val="single" w:sz="4" w:space="0" w:color="auto"/>
            </w:tcBorders>
            <w:shd w:val="clear" w:color="000000" w:fill="FFFFFF"/>
            <w:vAlign w:val="center"/>
            <w:hideMark/>
          </w:tcPr>
          <w:p w14:paraId="0E7100A1" w14:textId="06A1028A"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8</w:t>
            </w:r>
            <w:r w:rsidRPr="00C67558">
              <w:rPr>
                <w:rFonts w:ascii="Sylfaen" w:eastAsia="Times New Roman" w:hAnsi="Sylfaen" w:cs="Calibri"/>
                <w:b/>
                <w:bCs/>
                <w:color w:val="000000"/>
                <w:sz w:val="16"/>
                <w:szCs w:val="16"/>
              </w:rPr>
              <w:t xml:space="preserve"> წლის დაფინანსება</w:t>
            </w:r>
            <w:r w:rsidRPr="00C67558">
              <w:rPr>
                <w:rFonts w:ascii="Sylfaen" w:eastAsia="Times New Roman" w:hAnsi="Sylfaen" w:cs="Calibri"/>
                <w:b/>
                <w:bCs/>
                <w:color w:val="000000"/>
                <w:sz w:val="16"/>
                <w:szCs w:val="16"/>
              </w:rPr>
              <w:br/>
              <w:t xml:space="preserve"> ათას ლარში</w:t>
            </w:r>
          </w:p>
        </w:tc>
        <w:tc>
          <w:tcPr>
            <w:tcW w:w="562" w:type="pct"/>
            <w:tcBorders>
              <w:top w:val="single" w:sz="4" w:space="0" w:color="auto"/>
              <w:left w:val="nil"/>
              <w:bottom w:val="single" w:sz="4" w:space="0" w:color="auto"/>
              <w:right w:val="single" w:sz="4" w:space="0" w:color="auto"/>
            </w:tcBorders>
            <w:shd w:val="clear" w:color="000000" w:fill="FFFFFF"/>
            <w:vAlign w:val="center"/>
            <w:hideMark/>
          </w:tcPr>
          <w:p w14:paraId="2031D3F7" w14:textId="7BD33680"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9</w:t>
            </w:r>
            <w:r w:rsidRPr="00C67558">
              <w:rPr>
                <w:rFonts w:ascii="Sylfaen" w:eastAsia="Times New Roman" w:hAnsi="Sylfaen" w:cs="Calibri"/>
                <w:b/>
                <w:bCs/>
                <w:color w:val="000000"/>
                <w:sz w:val="16"/>
                <w:szCs w:val="16"/>
              </w:rPr>
              <w:t xml:space="preserve"> წლის დაფინანსება</w:t>
            </w:r>
            <w:r w:rsidRPr="00C67558">
              <w:rPr>
                <w:rFonts w:ascii="Sylfaen" w:eastAsia="Times New Roman" w:hAnsi="Sylfaen" w:cs="Calibri"/>
                <w:b/>
                <w:bCs/>
                <w:color w:val="000000"/>
                <w:sz w:val="16"/>
                <w:szCs w:val="16"/>
              </w:rPr>
              <w:br/>
              <w:t xml:space="preserve"> ათას ლარში</w:t>
            </w:r>
          </w:p>
        </w:tc>
        <w:tc>
          <w:tcPr>
            <w:tcW w:w="562" w:type="pct"/>
            <w:tcBorders>
              <w:top w:val="single" w:sz="4" w:space="0" w:color="auto"/>
              <w:left w:val="nil"/>
              <w:bottom w:val="single" w:sz="4" w:space="0" w:color="auto"/>
              <w:right w:val="single" w:sz="4" w:space="0" w:color="auto"/>
            </w:tcBorders>
            <w:shd w:val="clear" w:color="000000" w:fill="FFFFFF"/>
            <w:vAlign w:val="center"/>
            <w:hideMark/>
          </w:tcPr>
          <w:p w14:paraId="329D7C67" w14:textId="1B4B64EA"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20</w:t>
            </w:r>
            <w:r w:rsidR="0089682A">
              <w:rPr>
                <w:rFonts w:ascii="Sylfaen" w:eastAsia="Times New Roman" w:hAnsi="Sylfaen" w:cs="Calibri"/>
                <w:b/>
                <w:bCs/>
                <w:color w:val="000000"/>
                <w:sz w:val="16"/>
                <w:szCs w:val="16"/>
                <w:lang w:val="ka-GE"/>
              </w:rPr>
              <w:t>30</w:t>
            </w:r>
            <w:r w:rsidRPr="00C67558">
              <w:rPr>
                <w:rFonts w:ascii="Sylfaen" w:eastAsia="Times New Roman" w:hAnsi="Sylfaen" w:cs="Calibri"/>
                <w:b/>
                <w:bCs/>
                <w:color w:val="000000"/>
                <w:sz w:val="16"/>
                <w:szCs w:val="16"/>
              </w:rPr>
              <w:t xml:space="preserve"> წლის დაფინანსება</w:t>
            </w:r>
            <w:r w:rsidRPr="00C67558">
              <w:rPr>
                <w:rFonts w:ascii="Sylfaen" w:eastAsia="Times New Roman" w:hAnsi="Sylfaen" w:cs="Calibri"/>
                <w:b/>
                <w:bCs/>
                <w:color w:val="000000"/>
                <w:sz w:val="16"/>
                <w:szCs w:val="16"/>
              </w:rPr>
              <w:br/>
              <w:t xml:space="preserve"> ათას ლარში</w:t>
            </w:r>
          </w:p>
        </w:tc>
      </w:tr>
      <w:tr w:rsidR="00C67558" w:rsidRPr="00C67558" w14:paraId="48EEB025" w14:textId="77777777" w:rsidTr="005E1E63">
        <w:trPr>
          <w:trHeight w:val="237"/>
        </w:trPr>
        <w:tc>
          <w:tcPr>
            <w:tcW w:w="279" w:type="pct"/>
            <w:tcBorders>
              <w:top w:val="nil"/>
              <w:left w:val="single" w:sz="4" w:space="0" w:color="auto"/>
              <w:bottom w:val="single" w:sz="4" w:space="0" w:color="auto"/>
              <w:right w:val="single" w:sz="4" w:space="0" w:color="auto"/>
            </w:tcBorders>
            <w:shd w:val="clear" w:color="000000" w:fill="FFFFFF"/>
            <w:vAlign w:val="center"/>
            <w:hideMark/>
          </w:tcPr>
          <w:p w14:paraId="2D54576D" w14:textId="77777777" w:rsidR="00C67558" w:rsidRPr="00F51CC9" w:rsidRDefault="00C67558" w:rsidP="00C67558">
            <w:pPr>
              <w:spacing w:after="0" w:line="240" w:lineRule="auto"/>
              <w:jc w:val="center"/>
              <w:rPr>
                <w:rFonts w:ascii="Sylfaen" w:eastAsia="Times New Roman" w:hAnsi="Sylfaen" w:cs="Calibri"/>
                <w:color w:val="000000"/>
                <w:sz w:val="16"/>
                <w:szCs w:val="16"/>
              </w:rPr>
            </w:pPr>
            <w:r w:rsidRPr="00F51CC9">
              <w:rPr>
                <w:rFonts w:ascii="Sylfaen" w:eastAsia="Times New Roman" w:hAnsi="Sylfaen" w:cs="Calibri"/>
                <w:color w:val="000000"/>
                <w:sz w:val="16"/>
                <w:szCs w:val="16"/>
              </w:rPr>
              <w:t>02 02 04</w:t>
            </w:r>
          </w:p>
        </w:tc>
        <w:tc>
          <w:tcPr>
            <w:tcW w:w="558" w:type="pct"/>
            <w:vMerge/>
            <w:tcBorders>
              <w:top w:val="single" w:sz="4" w:space="0" w:color="auto"/>
              <w:left w:val="single" w:sz="4" w:space="0" w:color="auto"/>
              <w:bottom w:val="single" w:sz="4" w:space="0" w:color="auto"/>
              <w:right w:val="single" w:sz="4" w:space="0" w:color="auto"/>
            </w:tcBorders>
            <w:vAlign w:val="center"/>
            <w:hideMark/>
          </w:tcPr>
          <w:p w14:paraId="17AABC5A" w14:textId="77777777" w:rsidR="00C67558" w:rsidRPr="00C67558" w:rsidRDefault="00C67558" w:rsidP="00C67558">
            <w:pPr>
              <w:spacing w:after="0" w:line="240" w:lineRule="auto"/>
              <w:rPr>
                <w:rFonts w:ascii="Sylfaen" w:eastAsia="Times New Roman" w:hAnsi="Sylfaen" w:cs="Calibri"/>
                <w:b/>
                <w:bCs/>
                <w:color w:val="000000"/>
                <w:sz w:val="18"/>
                <w:szCs w:val="18"/>
              </w:rPr>
            </w:pPr>
          </w:p>
        </w:tc>
        <w:tc>
          <w:tcPr>
            <w:tcW w:w="1958" w:type="pct"/>
            <w:gridSpan w:val="3"/>
            <w:vMerge/>
            <w:tcBorders>
              <w:top w:val="single" w:sz="4" w:space="0" w:color="auto"/>
              <w:left w:val="single" w:sz="4" w:space="0" w:color="auto"/>
              <w:bottom w:val="single" w:sz="4" w:space="0" w:color="auto"/>
              <w:right w:val="single" w:sz="4" w:space="0" w:color="auto"/>
            </w:tcBorders>
            <w:vAlign w:val="center"/>
            <w:hideMark/>
          </w:tcPr>
          <w:p w14:paraId="0C0894AD" w14:textId="77777777" w:rsidR="00C67558" w:rsidRPr="00C67558" w:rsidRDefault="00C67558" w:rsidP="00C67558">
            <w:pPr>
              <w:spacing w:after="0" w:line="240" w:lineRule="auto"/>
              <w:rPr>
                <w:rFonts w:ascii="Sylfaen" w:eastAsia="Times New Roman" w:hAnsi="Sylfaen" w:cs="Calibri"/>
                <w:color w:val="000000"/>
              </w:rPr>
            </w:pPr>
          </w:p>
        </w:tc>
        <w:tc>
          <w:tcPr>
            <w:tcW w:w="519" w:type="pct"/>
            <w:gridSpan w:val="2"/>
            <w:tcBorders>
              <w:top w:val="nil"/>
              <w:left w:val="nil"/>
              <w:bottom w:val="single" w:sz="4" w:space="0" w:color="auto"/>
              <w:right w:val="single" w:sz="4" w:space="0" w:color="auto"/>
            </w:tcBorders>
            <w:shd w:val="clear" w:color="000000" w:fill="FFFFFF"/>
            <w:vAlign w:val="center"/>
            <w:hideMark/>
          </w:tcPr>
          <w:p w14:paraId="403C6B5E" w14:textId="40417F71" w:rsidR="00C67558" w:rsidRPr="00BA2A12" w:rsidRDefault="00BA2A12" w:rsidP="005E1E63">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1 113,0</w:t>
            </w:r>
          </w:p>
        </w:tc>
        <w:tc>
          <w:tcPr>
            <w:tcW w:w="562" w:type="pct"/>
            <w:tcBorders>
              <w:top w:val="nil"/>
              <w:left w:val="nil"/>
              <w:bottom w:val="single" w:sz="4" w:space="0" w:color="auto"/>
              <w:right w:val="single" w:sz="4" w:space="0" w:color="auto"/>
            </w:tcBorders>
            <w:shd w:val="clear" w:color="000000" w:fill="FFFFFF"/>
            <w:vAlign w:val="center"/>
            <w:hideMark/>
          </w:tcPr>
          <w:p w14:paraId="68EFC9AA" w14:textId="7031D648" w:rsidR="00C67558" w:rsidRPr="00BA2A12" w:rsidRDefault="00BA2A12" w:rsidP="005C6E99">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1 170,9</w:t>
            </w:r>
          </w:p>
        </w:tc>
        <w:tc>
          <w:tcPr>
            <w:tcW w:w="562" w:type="pct"/>
            <w:tcBorders>
              <w:top w:val="nil"/>
              <w:left w:val="nil"/>
              <w:bottom w:val="single" w:sz="4" w:space="0" w:color="auto"/>
              <w:right w:val="single" w:sz="4" w:space="0" w:color="auto"/>
            </w:tcBorders>
            <w:shd w:val="clear" w:color="000000" w:fill="FFFFFF"/>
            <w:vAlign w:val="center"/>
            <w:hideMark/>
          </w:tcPr>
          <w:p w14:paraId="52187AC3" w14:textId="0BFF004F" w:rsidR="00C67558" w:rsidRPr="00BA2A12" w:rsidRDefault="00BA2A12" w:rsidP="00544351">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1 232,9</w:t>
            </w:r>
          </w:p>
        </w:tc>
        <w:tc>
          <w:tcPr>
            <w:tcW w:w="562" w:type="pct"/>
            <w:tcBorders>
              <w:top w:val="nil"/>
              <w:left w:val="nil"/>
              <w:bottom w:val="single" w:sz="4" w:space="0" w:color="auto"/>
              <w:right w:val="single" w:sz="4" w:space="0" w:color="auto"/>
            </w:tcBorders>
            <w:shd w:val="clear" w:color="000000" w:fill="FFFFFF"/>
            <w:vAlign w:val="center"/>
            <w:hideMark/>
          </w:tcPr>
          <w:p w14:paraId="102A7C49" w14:textId="4BD99CA0" w:rsidR="00C67558" w:rsidRPr="00BA2A12" w:rsidRDefault="00BA2A12" w:rsidP="00544351">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1 298,3</w:t>
            </w:r>
          </w:p>
        </w:tc>
      </w:tr>
      <w:tr w:rsidR="00C67558" w:rsidRPr="00C67558" w14:paraId="461B83FC" w14:textId="77777777" w:rsidTr="005E1E63">
        <w:trPr>
          <w:trHeight w:val="567"/>
        </w:trPr>
        <w:tc>
          <w:tcPr>
            <w:tcW w:w="836"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7E85B0E" w14:textId="77777777" w:rsidR="00C67558" w:rsidRPr="00C67558" w:rsidRDefault="00C67558" w:rsidP="00C67558">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164" w:type="pct"/>
            <w:gridSpan w:val="8"/>
            <w:tcBorders>
              <w:top w:val="single" w:sz="4" w:space="0" w:color="auto"/>
              <w:left w:val="nil"/>
              <w:bottom w:val="single" w:sz="4" w:space="0" w:color="auto"/>
              <w:right w:val="single" w:sz="4" w:space="0" w:color="auto"/>
            </w:tcBorders>
            <w:shd w:val="clear" w:color="000000" w:fill="FFFFFF"/>
            <w:vAlign w:val="center"/>
            <w:hideMark/>
          </w:tcPr>
          <w:p w14:paraId="77F9D2DE" w14:textId="77777777" w:rsidR="00C67558" w:rsidRPr="000C165B" w:rsidRDefault="00C67558" w:rsidP="000C165B">
            <w:pPr>
              <w:spacing w:after="0" w:line="240" w:lineRule="auto"/>
              <w:jc w:val="center"/>
              <w:rPr>
                <w:rFonts w:ascii="Sylfaen" w:eastAsia="Times New Roman" w:hAnsi="Sylfaen" w:cs="Calibri"/>
                <w:b/>
                <w:color w:val="000000"/>
                <w:sz w:val="20"/>
                <w:szCs w:val="20"/>
              </w:rPr>
            </w:pPr>
            <w:r w:rsidRPr="000C165B">
              <w:rPr>
                <w:rFonts w:ascii="Sylfaen" w:eastAsia="Times New Roman" w:hAnsi="Sylfaen" w:cs="Calibri"/>
                <w:b/>
                <w:color w:val="000000"/>
                <w:sz w:val="20"/>
                <w:szCs w:val="20"/>
              </w:rPr>
              <w:t>ა(ა)იპ  ახალციხის მუნიციპალიტეტის წყალმომარაგება და წყალანირება</w:t>
            </w:r>
          </w:p>
        </w:tc>
      </w:tr>
      <w:tr w:rsidR="00C97129" w:rsidRPr="00C67558" w14:paraId="3052BC3D" w14:textId="77777777" w:rsidTr="005E1E63">
        <w:trPr>
          <w:trHeight w:val="3626"/>
        </w:trPr>
        <w:tc>
          <w:tcPr>
            <w:tcW w:w="836"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A345C5" w14:textId="067B260E" w:rsidR="00C97129" w:rsidRPr="0014115E" w:rsidRDefault="00C97129" w:rsidP="00C97129">
            <w:pPr>
              <w:spacing w:after="0" w:line="240" w:lineRule="auto"/>
              <w:jc w:val="center"/>
              <w:rPr>
                <w:rFonts w:ascii="Sylfaen" w:eastAsia="Times New Roman" w:hAnsi="Sylfaen" w:cs="Calibri"/>
                <w:b/>
                <w:bCs/>
                <w:color w:val="000000"/>
                <w:sz w:val="18"/>
                <w:szCs w:val="18"/>
                <w:lang w:val="ka-GE"/>
              </w:rPr>
            </w:pPr>
            <w:r w:rsidRPr="00C67558">
              <w:rPr>
                <w:rFonts w:ascii="Sylfaen" w:eastAsia="Times New Roman" w:hAnsi="Sylfaen" w:cs="Calibri"/>
                <w:b/>
                <w:bCs/>
                <w:color w:val="000000"/>
                <w:sz w:val="18"/>
                <w:szCs w:val="18"/>
              </w:rPr>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4164" w:type="pct"/>
            <w:gridSpan w:val="8"/>
            <w:tcBorders>
              <w:top w:val="single" w:sz="4" w:space="0" w:color="auto"/>
              <w:left w:val="nil"/>
              <w:bottom w:val="single" w:sz="4" w:space="0" w:color="auto"/>
              <w:right w:val="single" w:sz="4" w:space="0" w:color="auto"/>
            </w:tcBorders>
            <w:shd w:val="clear" w:color="000000" w:fill="FFFFFF"/>
            <w:vAlign w:val="center"/>
            <w:hideMark/>
          </w:tcPr>
          <w:p w14:paraId="695E1512" w14:textId="77777777" w:rsidR="00C97129" w:rsidRPr="00D6720F" w:rsidRDefault="00C97129" w:rsidP="00C97129">
            <w:pPr>
              <w:jc w:val="both"/>
              <w:rPr>
                <w:rFonts w:ascii="Sylfaen" w:hAnsi="Sylfaen" w:cs="Calibri"/>
                <w:color w:val="000000"/>
                <w:sz w:val="18"/>
                <w:szCs w:val="18"/>
                <w:lang w:val="ka-GE"/>
              </w:rPr>
            </w:pPr>
            <w:r w:rsidRPr="004F52F4">
              <w:rPr>
                <w:rFonts w:ascii="Sylfaen" w:hAnsi="Sylfaen" w:cs="Calibri"/>
                <w:color w:val="000000"/>
                <w:sz w:val="18"/>
                <w:szCs w:val="18"/>
              </w:rPr>
              <w:t xml:space="preserve">ქვეპროგრამა ითვალისწინებს ახალციხის მუნიციპალიტეტის ტერიტორიაზე </w:t>
            </w:r>
            <w:r>
              <w:rPr>
                <w:rFonts w:ascii="Sylfaen" w:hAnsi="Sylfaen" w:cs="Calibri"/>
                <w:color w:val="000000"/>
                <w:sz w:val="18"/>
                <w:szCs w:val="18"/>
                <w:lang w:val="ka-GE"/>
              </w:rPr>
              <w:t>სასმელი წყლის, სათავე ნაგებობების, მაგისტრალური მილსადენების, რეზერვუარების და შიდა ქსელების ტექნიკურად გამართული ფუნქციონირებისთვის ზრუნვას და ზედამხედველობას; მოსახლეობისთვის ბუნებრივი სარწყავი არხებით და მექანიკური სატუმბი სადგურების საშუალებით სარწყავი წყლის მიწოდების უზრუნველყოფას; მუნიციპალიტეტის ტერიტორიაზე არსებული ხელოვნური ტბებისა და წყალსაცავების გამართული ფუნქციონირებისთვის ხელშეწყობის უზრუნველყოფა და სხვ.</w:t>
            </w:r>
          </w:p>
          <w:p w14:paraId="595B322C" w14:textId="77777777" w:rsidR="00C97129" w:rsidRPr="004F52F4" w:rsidRDefault="00C97129" w:rsidP="00C97129">
            <w:pPr>
              <w:jc w:val="both"/>
              <w:rPr>
                <w:rFonts w:ascii="Sylfaen" w:hAnsi="Sylfaen" w:cs="Calibri"/>
                <w:color w:val="000000"/>
                <w:sz w:val="18"/>
                <w:szCs w:val="18"/>
              </w:rPr>
            </w:pPr>
            <w:r w:rsidRPr="004F52F4">
              <w:rPr>
                <w:rFonts w:ascii="Sylfaen" w:hAnsi="Sylfaen" w:cs="Calibri"/>
                <w:color w:val="000000"/>
                <w:sz w:val="18"/>
                <w:szCs w:val="18"/>
              </w:rPr>
              <w:t xml:space="preserve">პროგრამის მიზანია: </w:t>
            </w:r>
          </w:p>
          <w:p w14:paraId="1AA0ABA3" w14:textId="77777777" w:rsidR="00C97129" w:rsidRPr="004F52F4" w:rsidRDefault="00C97129" w:rsidP="00C97129">
            <w:pPr>
              <w:jc w:val="both"/>
              <w:rPr>
                <w:rFonts w:ascii="Sylfaen" w:hAnsi="Sylfaen" w:cs="Calibri"/>
                <w:color w:val="000000"/>
                <w:sz w:val="18"/>
                <w:szCs w:val="18"/>
              </w:rPr>
            </w:pPr>
            <w:r w:rsidRPr="004F52F4">
              <w:rPr>
                <w:rFonts w:ascii="Sylfaen" w:hAnsi="Sylfaen" w:cs="Calibri"/>
                <w:color w:val="000000"/>
                <w:sz w:val="18"/>
                <w:szCs w:val="18"/>
              </w:rPr>
              <w:t xml:space="preserve"> - მუნიციპალიტეტის ყველა დასახლებაში არსებობედეს სასმელი წყლის 24 საათიანი მიწოდება;</w:t>
            </w:r>
          </w:p>
          <w:p w14:paraId="20E5440A" w14:textId="77777777" w:rsidR="00C97129" w:rsidRPr="004F52F4" w:rsidRDefault="00C97129" w:rsidP="00C97129">
            <w:pPr>
              <w:jc w:val="both"/>
              <w:rPr>
                <w:rFonts w:ascii="Sylfaen" w:hAnsi="Sylfaen" w:cs="Calibri"/>
                <w:color w:val="000000"/>
                <w:sz w:val="18"/>
                <w:szCs w:val="18"/>
              </w:rPr>
            </w:pPr>
            <w:r w:rsidRPr="004F52F4">
              <w:rPr>
                <w:rFonts w:ascii="Sylfaen" w:hAnsi="Sylfaen" w:cs="Calibri"/>
                <w:color w:val="000000"/>
                <w:sz w:val="18"/>
                <w:szCs w:val="18"/>
              </w:rPr>
              <w:t xml:space="preserve"> - მუნიციპალიტეტის ყველა ოჯახს გააჩნდეს შეუფერხებლი წვდომა და იღებდეს სასმელ წყალს;</w:t>
            </w:r>
          </w:p>
          <w:p w14:paraId="166FF379" w14:textId="77777777" w:rsidR="00C97129" w:rsidRDefault="00C97129" w:rsidP="00C97129">
            <w:pPr>
              <w:jc w:val="both"/>
              <w:rPr>
                <w:rFonts w:ascii="Sylfaen" w:hAnsi="Sylfaen" w:cs="Calibri"/>
                <w:color w:val="000000"/>
                <w:sz w:val="18"/>
                <w:szCs w:val="18"/>
                <w:lang w:val="ka-GE"/>
              </w:rPr>
            </w:pPr>
            <w:r w:rsidRPr="004F52F4">
              <w:rPr>
                <w:rFonts w:ascii="Sylfaen" w:hAnsi="Sylfaen" w:cs="Calibri"/>
                <w:color w:val="000000"/>
                <w:sz w:val="18"/>
                <w:szCs w:val="18"/>
              </w:rPr>
              <w:t xml:space="preserve"> - წყლის სისტემების ექსპლოატაცია მიმდინარეობდეს უწყვეტ რეჟიმში და წარმოქმნილი გაუმართაობები აღმოიფხვრას დროულად</w:t>
            </w:r>
            <w:r>
              <w:rPr>
                <w:rFonts w:ascii="Sylfaen" w:hAnsi="Sylfaen" w:cs="Calibri"/>
                <w:color w:val="000000"/>
                <w:sz w:val="18"/>
                <w:szCs w:val="18"/>
                <w:lang w:val="ka-GE"/>
              </w:rPr>
              <w:t xml:space="preserve">, </w:t>
            </w:r>
          </w:p>
          <w:p w14:paraId="5FDC3981" w14:textId="77777777" w:rsidR="00C97129" w:rsidRPr="00147691" w:rsidRDefault="00C97129" w:rsidP="00C97129">
            <w:pPr>
              <w:jc w:val="both"/>
              <w:rPr>
                <w:rFonts w:ascii="Sylfaen" w:hAnsi="Sylfaen" w:cs="Calibri"/>
                <w:color w:val="000000"/>
                <w:sz w:val="18"/>
                <w:szCs w:val="18"/>
                <w:lang w:val="ka-GE"/>
              </w:rPr>
            </w:pPr>
            <w:r>
              <w:rPr>
                <w:rFonts w:ascii="Sylfaen" w:hAnsi="Sylfaen" w:cs="Calibri"/>
                <w:color w:val="000000"/>
                <w:sz w:val="18"/>
                <w:szCs w:val="18"/>
                <w:lang w:val="ka-GE"/>
              </w:rPr>
              <w:t xml:space="preserve">   ახალციხის ტბაზე ინფრასრტუქტურა და გარემო იყოს მოწესრიგებული, რაც ხელს შეუწყობს ტურისტული გარემოს შექმნას და სხვ.</w:t>
            </w:r>
          </w:p>
          <w:p w14:paraId="1AB86DA3" w14:textId="3CC91254" w:rsidR="00C97129" w:rsidRPr="0014115E" w:rsidRDefault="00C97129" w:rsidP="00C97129">
            <w:pPr>
              <w:spacing w:after="0" w:line="240" w:lineRule="auto"/>
              <w:jc w:val="both"/>
              <w:rPr>
                <w:rFonts w:ascii="Sylfaen" w:eastAsia="Times New Roman" w:hAnsi="Sylfaen" w:cs="Calibri"/>
                <w:color w:val="000000"/>
                <w:sz w:val="18"/>
                <w:szCs w:val="18"/>
                <w:lang w:val="ka-GE"/>
              </w:rPr>
            </w:pPr>
          </w:p>
        </w:tc>
      </w:tr>
      <w:tr w:rsidR="00CB2BD9" w:rsidRPr="00C67558" w14:paraId="31E2CB07" w14:textId="77777777" w:rsidTr="005E1E63">
        <w:trPr>
          <w:trHeight w:val="661"/>
        </w:trPr>
        <w:tc>
          <w:tcPr>
            <w:tcW w:w="836"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0C4893" w14:textId="61E4A3D1" w:rsidR="00CB2BD9" w:rsidRPr="00C67558" w:rsidRDefault="00CB2BD9" w:rsidP="00CB2BD9">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მოსალოდნელი შედეგი</w:t>
            </w:r>
          </w:p>
        </w:tc>
        <w:tc>
          <w:tcPr>
            <w:tcW w:w="4164" w:type="pct"/>
            <w:gridSpan w:val="8"/>
            <w:tcBorders>
              <w:top w:val="single" w:sz="4" w:space="0" w:color="auto"/>
              <w:left w:val="nil"/>
              <w:bottom w:val="single" w:sz="4" w:space="0" w:color="auto"/>
              <w:right w:val="single" w:sz="4" w:space="0" w:color="auto"/>
            </w:tcBorders>
            <w:shd w:val="clear" w:color="000000" w:fill="FFFFFF"/>
            <w:vAlign w:val="center"/>
            <w:hideMark/>
          </w:tcPr>
          <w:p w14:paraId="1E929C69" w14:textId="77777777" w:rsidR="00CB2BD9" w:rsidRPr="004F52F4" w:rsidRDefault="00CB2BD9" w:rsidP="00CB2BD9">
            <w:pPr>
              <w:rPr>
                <w:rFonts w:ascii="Sylfaen" w:hAnsi="Sylfaen" w:cs="Calibri"/>
                <w:color w:val="000000"/>
                <w:sz w:val="18"/>
                <w:szCs w:val="18"/>
              </w:rPr>
            </w:pPr>
            <w:r w:rsidRPr="004F52F4">
              <w:rPr>
                <w:rFonts w:ascii="Sylfaen" w:hAnsi="Sylfaen" w:cs="Calibri"/>
                <w:color w:val="000000"/>
                <w:sz w:val="18"/>
                <w:szCs w:val="18"/>
              </w:rPr>
              <w:t>მუნიციპალიტეტის ყველა დასახლებაში მოქმედებს სასმელი წყლის მიწოდების 24 საათიანი გრაფიკი;</w:t>
            </w:r>
          </w:p>
          <w:p w14:paraId="79872E33" w14:textId="77777777" w:rsidR="00CB2BD9" w:rsidRPr="004F52F4" w:rsidRDefault="00CB2BD9" w:rsidP="00CB2BD9">
            <w:pPr>
              <w:rPr>
                <w:rFonts w:ascii="Sylfaen" w:hAnsi="Sylfaen" w:cs="Calibri"/>
                <w:color w:val="000000"/>
                <w:sz w:val="18"/>
                <w:szCs w:val="18"/>
              </w:rPr>
            </w:pPr>
            <w:r w:rsidRPr="004F52F4">
              <w:rPr>
                <w:rFonts w:ascii="Sylfaen" w:hAnsi="Sylfaen" w:cs="Calibri"/>
                <w:color w:val="000000"/>
                <w:sz w:val="18"/>
                <w:szCs w:val="18"/>
              </w:rPr>
              <w:t>მუნიციპალიტეტის ყველა ოჯახს გააჩნია შეუფერხებ</w:t>
            </w:r>
            <w:r>
              <w:rPr>
                <w:rFonts w:ascii="Sylfaen" w:hAnsi="Sylfaen" w:cs="Calibri"/>
                <w:color w:val="000000"/>
                <w:sz w:val="18"/>
                <w:szCs w:val="18"/>
                <w:lang w:val="ka-GE"/>
              </w:rPr>
              <w:t>ე</w:t>
            </w:r>
            <w:r w:rsidRPr="004F52F4">
              <w:rPr>
                <w:rFonts w:ascii="Sylfaen" w:hAnsi="Sylfaen" w:cs="Calibri"/>
                <w:color w:val="000000"/>
                <w:sz w:val="18"/>
                <w:szCs w:val="18"/>
              </w:rPr>
              <w:t>ლი წვდომა სასმელ წყალზე;</w:t>
            </w:r>
          </w:p>
          <w:p w14:paraId="7F491620" w14:textId="5204545C" w:rsidR="00CB2BD9" w:rsidRPr="00277BAB" w:rsidRDefault="00CB2BD9" w:rsidP="00CB2BD9">
            <w:pPr>
              <w:spacing w:after="0" w:line="240" w:lineRule="auto"/>
              <w:rPr>
                <w:rFonts w:ascii="Sylfaen" w:eastAsia="Times New Roman" w:hAnsi="Sylfaen" w:cs="Calibri"/>
                <w:color w:val="000000"/>
                <w:sz w:val="18"/>
                <w:szCs w:val="18"/>
                <w:lang w:val="ka-GE"/>
              </w:rPr>
            </w:pPr>
            <w:r w:rsidRPr="004F52F4">
              <w:rPr>
                <w:rFonts w:ascii="Sylfaen" w:hAnsi="Sylfaen" w:cs="Calibri"/>
                <w:color w:val="000000"/>
                <w:sz w:val="18"/>
                <w:szCs w:val="18"/>
              </w:rPr>
              <w:t>წყლის სისტემების ექსპლოტაცია მიმდინარეობს უწყვეტ რეჟიმში და წარმოქმნილი გაუმართაობები აღმოფხვრილია დროულად</w:t>
            </w:r>
            <w:r>
              <w:rPr>
                <w:rFonts w:ascii="Sylfaen" w:hAnsi="Sylfaen" w:cs="Calibri"/>
                <w:color w:val="000000"/>
                <w:sz w:val="18"/>
                <w:szCs w:val="18"/>
                <w:lang w:val="ka-GE"/>
              </w:rPr>
              <w:t>, სატუმბი სადგურები მუშაობს გამართულად; ახალციხის ტბის ინფრასტრუქტურა მოწესრიგებული და გაუმჯობესებულია, მოქალაქეებისა და სტუმრებისთვის შექმნილია დასვენების და ფიზიკური გაჯანსაღების პირობები და სხვ.</w:t>
            </w:r>
          </w:p>
        </w:tc>
      </w:tr>
      <w:tr w:rsidR="00C67558" w:rsidRPr="00C67558" w14:paraId="46E66E99" w14:textId="77777777" w:rsidTr="005E1E63">
        <w:trPr>
          <w:trHeight w:val="652"/>
        </w:trPr>
        <w:tc>
          <w:tcPr>
            <w:tcW w:w="279" w:type="pct"/>
            <w:tcBorders>
              <w:top w:val="nil"/>
              <w:left w:val="single" w:sz="4" w:space="0" w:color="auto"/>
              <w:bottom w:val="single" w:sz="4" w:space="0" w:color="auto"/>
              <w:right w:val="single" w:sz="4" w:space="0" w:color="auto"/>
            </w:tcBorders>
            <w:shd w:val="clear" w:color="000000" w:fill="FFFFFF"/>
            <w:vAlign w:val="center"/>
            <w:hideMark/>
          </w:tcPr>
          <w:p w14:paraId="649399B1" w14:textId="77777777" w:rsidR="00C67558" w:rsidRPr="00C67558" w:rsidRDefault="00C67558" w:rsidP="00C67558">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w:t>
            </w:r>
          </w:p>
        </w:tc>
        <w:tc>
          <w:tcPr>
            <w:tcW w:w="820" w:type="pct"/>
            <w:gridSpan w:val="2"/>
            <w:tcBorders>
              <w:top w:val="single" w:sz="4" w:space="0" w:color="auto"/>
              <w:left w:val="nil"/>
              <w:bottom w:val="single" w:sz="4" w:space="0" w:color="auto"/>
              <w:right w:val="single" w:sz="4" w:space="0" w:color="auto"/>
            </w:tcBorders>
            <w:shd w:val="clear" w:color="000000" w:fill="FFFFFF"/>
            <w:vAlign w:val="center"/>
            <w:hideMark/>
          </w:tcPr>
          <w:p w14:paraId="0D7C0674" w14:textId="77777777" w:rsidR="00C67558" w:rsidRPr="00C67558" w:rsidRDefault="00C67558" w:rsidP="00C67558">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მოსალოდნელი შედეგის შეფასების ინდიკატორი</w:t>
            </w:r>
          </w:p>
        </w:tc>
        <w:tc>
          <w:tcPr>
            <w:tcW w:w="823" w:type="pct"/>
            <w:tcBorders>
              <w:top w:val="nil"/>
              <w:left w:val="nil"/>
              <w:bottom w:val="single" w:sz="4" w:space="0" w:color="auto"/>
              <w:right w:val="single" w:sz="4" w:space="0" w:color="auto"/>
            </w:tcBorders>
            <w:shd w:val="clear" w:color="000000" w:fill="FFFFFF"/>
            <w:vAlign w:val="center"/>
            <w:hideMark/>
          </w:tcPr>
          <w:p w14:paraId="6A1039E0" w14:textId="77777777" w:rsidR="00C67558" w:rsidRPr="00C67558" w:rsidRDefault="00C67558" w:rsidP="00C67558">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ინდიკატორის საბაზისო მაჩვენებელი</w:t>
            </w:r>
          </w:p>
        </w:tc>
        <w:tc>
          <w:tcPr>
            <w:tcW w:w="958" w:type="pct"/>
            <w:gridSpan w:val="2"/>
            <w:tcBorders>
              <w:top w:val="nil"/>
              <w:left w:val="nil"/>
              <w:bottom w:val="single" w:sz="4" w:space="0" w:color="auto"/>
              <w:right w:val="single" w:sz="4" w:space="0" w:color="auto"/>
            </w:tcBorders>
            <w:shd w:val="clear" w:color="000000" w:fill="FFFFFF"/>
            <w:vAlign w:val="center"/>
            <w:hideMark/>
          </w:tcPr>
          <w:p w14:paraId="0B8926E3" w14:textId="06863A93" w:rsidR="00C67558" w:rsidRPr="00C67558" w:rsidRDefault="00C67558" w:rsidP="0089682A">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ინდიკატორის მიზნობრივი მაჩვენებელი 202</w:t>
            </w:r>
            <w:r w:rsidR="0089682A">
              <w:rPr>
                <w:rFonts w:ascii="Sylfaen" w:eastAsia="Times New Roman" w:hAnsi="Sylfaen" w:cs="Calibri"/>
                <w:b/>
                <w:bCs/>
                <w:color w:val="000000"/>
                <w:sz w:val="18"/>
                <w:szCs w:val="18"/>
                <w:lang w:val="ka-GE"/>
              </w:rPr>
              <w:t>7</w:t>
            </w:r>
            <w:r w:rsidRPr="00C67558">
              <w:rPr>
                <w:rFonts w:ascii="Sylfaen" w:eastAsia="Times New Roman" w:hAnsi="Sylfaen" w:cs="Calibri"/>
                <w:b/>
                <w:bCs/>
                <w:color w:val="000000"/>
                <w:sz w:val="18"/>
                <w:szCs w:val="18"/>
              </w:rPr>
              <w:t xml:space="preserve"> წელს</w:t>
            </w:r>
          </w:p>
        </w:tc>
        <w:tc>
          <w:tcPr>
            <w:tcW w:w="434" w:type="pct"/>
            <w:tcBorders>
              <w:top w:val="single" w:sz="4" w:space="0" w:color="auto"/>
              <w:left w:val="nil"/>
              <w:bottom w:val="single" w:sz="4" w:space="0" w:color="auto"/>
              <w:right w:val="single" w:sz="4" w:space="0" w:color="000000"/>
            </w:tcBorders>
            <w:shd w:val="clear" w:color="000000" w:fill="FFFFFF"/>
            <w:vAlign w:val="center"/>
            <w:hideMark/>
          </w:tcPr>
          <w:p w14:paraId="27A58425" w14:textId="77777777" w:rsidR="00C67558" w:rsidRPr="00C67558" w:rsidRDefault="00C67558" w:rsidP="00C67558">
            <w:pPr>
              <w:spacing w:after="0" w:line="240" w:lineRule="auto"/>
              <w:jc w:val="center"/>
              <w:rPr>
                <w:rFonts w:ascii="Sylfaen" w:eastAsia="Times New Roman" w:hAnsi="Sylfaen" w:cs="Calibri"/>
                <w:b/>
                <w:bCs/>
                <w:color w:val="000000"/>
                <w:sz w:val="18"/>
                <w:szCs w:val="18"/>
              </w:rPr>
            </w:pPr>
            <w:r w:rsidRPr="00C67558">
              <w:rPr>
                <w:rFonts w:ascii="Sylfaen" w:eastAsia="Times New Roman" w:hAnsi="Sylfaen" w:cs="Calibri"/>
                <w:b/>
                <w:bCs/>
                <w:color w:val="000000"/>
                <w:sz w:val="18"/>
                <w:szCs w:val="18"/>
              </w:rPr>
              <w:t>ცდომილების ალბათობა (%/აღწერა)</w:t>
            </w:r>
          </w:p>
        </w:tc>
        <w:tc>
          <w:tcPr>
            <w:tcW w:w="562" w:type="pct"/>
            <w:tcBorders>
              <w:top w:val="nil"/>
              <w:left w:val="nil"/>
              <w:bottom w:val="single" w:sz="4" w:space="0" w:color="auto"/>
              <w:right w:val="single" w:sz="4" w:space="0" w:color="auto"/>
            </w:tcBorders>
            <w:shd w:val="clear" w:color="000000" w:fill="FFFFFF"/>
            <w:vAlign w:val="center"/>
            <w:hideMark/>
          </w:tcPr>
          <w:p w14:paraId="13CB4354" w14:textId="79B1D5F5"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ინდიკატორის მიზნობრივი მაჩვენებელი 202</w:t>
            </w:r>
            <w:r w:rsidR="0089682A">
              <w:rPr>
                <w:rFonts w:ascii="Sylfaen" w:eastAsia="Times New Roman" w:hAnsi="Sylfaen" w:cs="Calibri"/>
                <w:b/>
                <w:bCs/>
                <w:color w:val="000000"/>
                <w:sz w:val="16"/>
                <w:szCs w:val="16"/>
                <w:lang w:val="ka-GE"/>
              </w:rPr>
              <w:t>8</w:t>
            </w:r>
            <w:r w:rsidR="00C16B53">
              <w:rPr>
                <w:rFonts w:ascii="Sylfaen" w:eastAsia="Times New Roman" w:hAnsi="Sylfaen" w:cs="Calibri"/>
                <w:b/>
                <w:bCs/>
                <w:color w:val="000000"/>
                <w:sz w:val="16"/>
                <w:szCs w:val="16"/>
              </w:rPr>
              <w:t xml:space="preserve"> </w:t>
            </w:r>
            <w:r w:rsidRPr="00C67558">
              <w:rPr>
                <w:rFonts w:ascii="Sylfaen" w:eastAsia="Times New Roman" w:hAnsi="Sylfaen" w:cs="Calibri"/>
                <w:b/>
                <w:bCs/>
                <w:color w:val="000000"/>
                <w:sz w:val="16"/>
                <w:szCs w:val="16"/>
              </w:rPr>
              <w:t>წელს</w:t>
            </w:r>
          </w:p>
        </w:tc>
        <w:tc>
          <w:tcPr>
            <w:tcW w:w="562" w:type="pct"/>
            <w:tcBorders>
              <w:top w:val="nil"/>
              <w:left w:val="nil"/>
              <w:bottom w:val="single" w:sz="4" w:space="0" w:color="auto"/>
              <w:right w:val="single" w:sz="4" w:space="0" w:color="auto"/>
            </w:tcBorders>
            <w:shd w:val="clear" w:color="000000" w:fill="FFFFFF"/>
            <w:vAlign w:val="center"/>
            <w:hideMark/>
          </w:tcPr>
          <w:p w14:paraId="77E2B6B8" w14:textId="3B6CA981"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ინდიკატორის მიზნობრივი მაჩვენებელი 202</w:t>
            </w:r>
            <w:r w:rsidR="0089682A">
              <w:rPr>
                <w:rFonts w:ascii="Sylfaen" w:eastAsia="Times New Roman" w:hAnsi="Sylfaen" w:cs="Calibri"/>
                <w:b/>
                <w:bCs/>
                <w:color w:val="000000"/>
                <w:sz w:val="16"/>
                <w:szCs w:val="16"/>
                <w:lang w:val="ka-GE"/>
              </w:rPr>
              <w:t>9</w:t>
            </w:r>
            <w:r w:rsidR="004D3A72">
              <w:rPr>
                <w:rFonts w:ascii="Sylfaen" w:eastAsia="Times New Roman" w:hAnsi="Sylfaen" w:cs="Calibri"/>
                <w:b/>
                <w:bCs/>
                <w:color w:val="000000"/>
                <w:sz w:val="16"/>
                <w:szCs w:val="16"/>
              </w:rPr>
              <w:t xml:space="preserve"> </w:t>
            </w:r>
            <w:r w:rsidRPr="00C67558">
              <w:rPr>
                <w:rFonts w:ascii="Sylfaen" w:eastAsia="Times New Roman" w:hAnsi="Sylfaen" w:cs="Calibri"/>
                <w:b/>
                <w:bCs/>
                <w:color w:val="000000"/>
                <w:sz w:val="16"/>
                <w:szCs w:val="16"/>
              </w:rPr>
              <w:t>წელს</w:t>
            </w:r>
          </w:p>
        </w:tc>
        <w:tc>
          <w:tcPr>
            <w:tcW w:w="562" w:type="pct"/>
            <w:tcBorders>
              <w:top w:val="nil"/>
              <w:left w:val="nil"/>
              <w:bottom w:val="single" w:sz="4" w:space="0" w:color="auto"/>
              <w:right w:val="single" w:sz="4" w:space="0" w:color="auto"/>
            </w:tcBorders>
            <w:shd w:val="clear" w:color="000000" w:fill="FFFFFF"/>
            <w:vAlign w:val="center"/>
            <w:hideMark/>
          </w:tcPr>
          <w:p w14:paraId="4F889C71" w14:textId="1CEB8CBE" w:rsidR="00C67558" w:rsidRPr="00C67558" w:rsidRDefault="00C67558" w:rsidP="0089682A">
            <w:pPr>
              <w:spacing w:after="0" w:line="240" w:lineRule="auto"/>
              <w:jc w:val="center"/>
              <w:rPr>
                <w:rFonts w:ascii="Sylfaen" w:eastAsia="Times New Roman" w:hAnsi="Sylfaen" w:cs="Calibri"/>
                <w:b/>
                <w:bCs/>
                <w:color w:val="000000"/>
                <w:sz w:val="16"/>
                <w:szCs w:val="16"/>
              </w:rPr>
            </w:pPr>
            <w:r w:rsidRPr="00C67558">
              <w:rPr>
                <w:rFonts w:ascii="Sylfaen" w:eastAsia="Times New Roman" w:hAnsi="Sylfaen" w:cs="Calibri"/>
                <w:b/>
                <w:bCs/>
                <w:color w:val="000000"/>
                <w:sz w:val="16"/>
                <w:szCs w:val="16"/>
              </w:rPr>
              <w:t>ინდიკატორის მიზნობრივი მაჩვენებელი 20</w:t>
            </w:r>
            <w:r w:rsidR="0089682A">
              <w:rPr>
                <w:rFonts w:ascii="Sylfaen" w:eastAsia="Times New Roman" w:hAnsi="Sylfaen" w:cs="Calibri"/>
                <w:b/>
                <w:bCs/>
                <w:color w:val="000000"/>
                <w:sz w:val="16"/>
                <w:szCs w:val="16"/>
                <w:lang w:val="ka-GE"/>
              </w:rPr>
              <w:t>30</w:t>
            </w:r>
            <w:r w:rsidRPr="00C67558">
              <w:rPr>
                <w:rFonts w:ascii="Sylfaen" w:eastAsia="Times New Roman" w:hAnsi="Sylfaen" w:cs="Calibri"/>
                <w:b/>
                <w:bCs/>
                <w:color w:val="000000"/>
                <w:sz w:val="16"/>
                <w:szCs w:val="16"/>
              </w:rPr>
              <w:t xml:space="preserve"> წელს</w:t>
            </w:r>
          </w:p>
        </w:tc>
      </w:tr>
      <w:tr w:rsidR="005E1E63" w:rsidRPr="00C67558" w14:paraId="59525079" w14:textId="77777777" w:rsidTr="005E1E63">
        <w:trPr>
          <w:trHeight w:val="1928"/>
        </w:trPr>
        <w:tc>
          <w:tcPr>
            <w:tcW w:w="279" w:type="pct"/>
            <w:tcBorders>
              <w:top w:val="nil"/>
              <w:left w:val="single" w:sz="4" w:space="0" w:color="auto"/>
              <w:bottom w:val="single" w:sz="4" w:space="0" w:color="auto"/>
              <w:right w:val="single" w:sz="4" w:space="0" w:color="auto"/>
            </w:tcBorders>
            <w:shd w:val="clear" w:color="000000" w:fill="FFFFFF"/>
            <w:vAlign w:val="center"/>
            <w:hideMark/>
          </w:tcPr>
          <w:p w14:paraId="112DAB5E" w14:textId="77777777" w:rsidR="005E1E63" w:rsidRPr="00C67558" w:rsidRDefault="005E1E63" w:rsidP="005E1E63">
            <w:pPr>
              <w:spacing w:after="0" w:line="240" w:lineRule="auto"/>
              <w:jc w:val="center"/>
              <w:rPr>
                <w:rFonts w:ascii="Sylfaen" w:eastAsia="Times New Roman" w:hAnsi="Sylfaen" w:cs="Calibri"/>
                <w:color w:val="000000"/>
                <w:sz w:val="18"/>
                <w:szCs w:val="18"/>
              </w:rPr>
            </w:pPr>
            <w:r w:rsidRPr="00C67558">
              <w:rPr>
                <w:rFonts w:ascii="Sylfaen" w:eastAsia="Times New Roman" w:hAnsi="Sylfaen" w:cs="Calibri"/>
                <w:color w:val="000000"/>
                <w:sz w:val="18"/>
                <w:szCs w:val="18"/>
              </w:rPr>
              <w:lastRenderedPageBreak/>
              <w:t>1</w:t>
            </w:r>
          </w:p>
        </w:tc>
        <w:tc>
          <w:tcPr>
            <w:tcW w:w="820" w:type="pct"/>
            <w:gridSpan w:val="2"/>
            <w:tcBorders>
              <w:top w:val="single" w:sz="4" w:space="0" w:color="auto"/>
              <w:left w:val="nil"/>
              <w:bottom w:val="single" w:sz="4" w:space="0" w:color="auto"/>
              <w:right w:val="single" w:sz="4" w:space="0" w:color="auto"/>
            </w:tcBorders>
            <w:shd w:val="clear" w:color="000000" w:fill="FFFFFF"/>
            <w:vAlign w:val="center"/>
            <w:hideMark/>
          </w:tcPr>
          <w:p w14:paraId="7CD7921E" w14:textId="7D102A30" w:rsidR="005E1E63" w:rsidRDefault="005E1E63" w:rsidP="005E1E63">
            <w:pPr>
              <w:rPr>
                <w:rFonts w:ascii="Sylfaen" w:hAnsi="Sylfaen" w:cs="Calibri"/>
                <w:color w:val="000000"/>
                <w:sz w:val="18"/>
                <w:szCs w:val="18"/>
              </w:rPr>
            </w:pPr>
            <w:r>
              <w:rPr>
                <w:rFonts w:ascii="Sylfaen" w:hAnsi="Sylfaen" w:cs="Calibri"/>
                <w:color w:val="000000"/>
                <w:sz w:val="18"/>
                <w:szCs w:val="18"/>
              </w:rPr>
              <w:t>რეაბი</w:t>
            </w:r>
            <w:r>
              <w:rPr>
                <w:rFonts w:ascii="Sylfaen" w:hAnsi="Sylfaen" w:cs="Calibri"/>
                <w:color w:val="000000"/>
                <w:sz w:val="18"/>
                <w:szCs w:val="18"/>
                <w:lang w:val="ka-GE"/>
              </w:rPr>
              <w:t>ლ</w:t>
            </w:r>
            <w:r>
              <w:rPr>
                <w:rFonts w:ascii="Sylfaen" w:hAnsi="Sylfaen" w:cs="Calibri"/>
                <w:color w:val="000000"/>
                <w:sz w:val="18"/>
                <w:szCs w:val="18"/>
              </w:rPr>
              <w:t>იტირებული წყალსადენის (მ.შ. სათავე ნაგებობა) სიგრძე</w:t>
            </w:r>
          </w:p>
          <w:p w14:paraId="2013E913" w14:textId="539FBCC3" w:rsidR="005E1E63" w:rsidRPr="00C67558" w:rsidRDefault="005E1E63" w:rsidP="005E1E63">
            <w:pPr>
              <w:spacing w:after="0" w:line="240" w:lineRule="auto"/>
              <w:rPr>
                <w:rFonts w:ascii="Sylfaen" w:eastAsia="Times New Roman" w:hAnsi="Sylfaen" w:cs="Calibri"/>
                <w:color w:val="000000"/>
                <w:sz w:val="18"/>
                <w:szCs w:val="18"/>
              </w:rPr>
            </w:pPr>
          </w:p>
        </w:tc>
        <w:tc>
          <w:tcPr>
            <w:tcW w:w="823" w:type="pct"/>
            <w:tcBorders>
              <w:top w:val="nil"/>
              <w:left w:val="nil"/>
              <w:bottom w:val="single" w:sz="4" w:space="0" w:color="auto"/>
              <w:right w:val="single" w:sz="4" w:space="0" w:color="auto"/>
            </w:tcBorders>
            <w:shd w:val="clear" w:color="000000" w:fill="FFFFFF"/>
            <w:vAlign w:val="center"/>
            <w:hideMark/>
          </w:tcPr>
          <w:p w14:paraId="36E15306" w14:textId="53E2AF96" w:rsidR="005E1E63" w:rsidRPr="00C67558" w:rsidRDefault="005E1E63" w:rsidP="0089682A">
            <w:pPr>
              <w:spacing w:after="0" w:line="240" w:lineRule="auto"/>
              <w:rPr>
                <w:rFonts w:ascii="Sylfaen" w:eastAsia="Times New Roman" w:hAnsi="Sylfaen" w:cs="Calibri"/>
                <w:color w:val="000000"/>
                <w:sz w:val="16"/>
                <w:szCs w:val="16"/>
              </w:rPr>
            </w:pPr>
            <w:r w:rsidRPr="00C67558">
              <w:rPr>
                <w:rFonts w:ascii="Sylfaen" w:eastAsia="Times New Roman" w:hAnsi="Sylfaen" w:cs="Calibri"/>
                <w:sz w:val="16"/>
                <w:szCs w:val="16"/>
              </w:rPr>
              <w:t>202</w:t>
            </w:r>
            <w:r w:rsidR="0089682A">
              <w:rPr>
                <w:rFonts w:ascii="Sylfaen" w:eastAsia="Times New Roman" w:hAnsi="Sylfaen" w:cs="Calibri"/>
                <w:sz w:val="16"/>
                <w:szCs w:val="16"/>
                <w:lang w:val="ka-GE"/>
              </w:rPr>
              <w:t>6</w:t>
            </w:r>
            <w:r w:rsidRPr="00C67558">
              <w:rPr>
                <w:rFonts w:ascii="Sylfaen" w:eastAsia="Times New Roman" w:hAnsi="Sylfaen" w:cs="Calibri"/>
                <w:sz w:val="16"/>
                <w:szCs w:val="16"/>
              </w:rPr>
              <w:t xml:space="preserve"> წელს ქვეპროგრამის ფარგლებში რეაბილიტაცია ჩაუტარდა ქალაქ ვალესა და </w:t>
            </w:r>
            <w:r>
              <w:rPr>
                <w:rFonts w:ascii="Sylfaen" w:eastAsia="Times New Roman" w:hAnsi="Sylfaen" w:cs="Calibri"/>
                <w:sz w:val="16"/>
                <w:szCs w:val="16"/>
                <w:lang w:val="ka-GE"/>
              </w:rPr>
              <w:t>14</w:t>
            </w:r>
            <w:r w:rsidRPr="00C67558">
              <w:rPr>
                <w:rFonts w:ascii="Sylfaen" w:eastAsia="Times New Roman" w:hAnsi="Sylfaen" w:cs="Calibri"/>
                <w:sz w:val="16"/>
                <w:szCs w:val="16"/>
              </w:rPr>
              <w:t xml:space="preserve"> თემში </w:t>
            </w:r>
            <w:r>
              <w:rPr>
                <w:rFonts w:ascii="Sylfaen" w:eastAsia="Times New Roman" w:hAnsi="Sylfaen" w:cs="Calibri"/>
                <w:sz w:val="16"/>
                <w:szCs w:val="16"/>
                <w:lang w:val="ka-GE"/>
              </w:rPr>
              <w:t>11</w:t>
            </w:r>
            <w:r w:rsidRPr="00C67558">
              <w:rPr>
                <w:rFonts w:ascii="Sylfaen" w:eastAsia="Times New Roman" w:hAnsi="Sylfaen" w:cs="Calibri"/>
                <w:sz w:val="16"/>
                <w:szCs w:val="16"/>
              </w:rPr>
              <w:t xml:space="preserve"> სატუმბ სადგურს და </w:t>
            </w:r>
            <w:r>
              <w:rPr>
                <w:rFonts w:ascii="Sylfaen" w:eastAsia="Times New Roman" w:hAnsi="Sylfaen" w:cs="Calibri"/>
                <w:sz w:val="16"/>
                <w:szCs w:val="16"/>
                <w:lang w:val="ka-GE"/>
              </w:rPr>
              <w:t>განხორციელდა 50</w:t>
            </w:r>
            <w:r w:rsidRPr="00C67558">
              <w:rPr>
                <w:rFonts w:ascii="Sylfaen" w:eastAsia="Times New Roman" w:hAnsi="Sylfaen" w:cs="Calibri"/>
                <w:sz w:val="16"/>
                <w:szCs w:val="16"/>
              </w:rPr>
              <w:t xml:space="preserve"> კმ. სარწყავი არხის მოვლა- რეაბილიტაცია, ბუნებრივი სარწყავი არხებით და მექანიკური სატუმბო სადგურების საშუალებით სარწყავი წყლის მიწოდების უზრუნველყოფა,  სასმელი წყლის სათავე ნაგებობების, მაგისტრალური მილსადენების, რეზერვუარების მოწყობა და შიდაქსელური არხების რეაბილიტაცია</w:t>
            </w:r>
            <w:r>
              <w:rPr>
                <w:rFonts w:ascii="Sylfaen" w:eastAsia="Times New Roman" w:hAnsi="Sylfaen" w:cs="Calibri"/>
                <w:sz w:val="16"/>
                <w:szCs w:val="16"/>
                <w:lang w:val="ka-GE"/>
              </w:rPr>
              <w:t xml:space="preserve"> და ზედამხედველობა</w:t>
            </w:r>
            <w:r w:rsidRPr="00C67558">
              <w:rPr>
                <w:rFonts w:ascii="Sylfaen" w:eastAsia="Times New Roman" w:hAnsi="Sylfaen" w:cs="Calibri"/>
                <w:sz w:val="16"/>
                <w:szCs w:val="16"/>
              </w:rPr>
              <w:t xml:space="preserve">;  </w:t>
            </w:r>
          </w:p>
        </w:tc>
        <w:tc>
          <w:tcPr>
            <w:tcW w:w="958" w:type="pct"/>
            <w:gridSpan w:val="2"/>
            <w:tcBorders>
              <w:top w:val="nil"/>
              <w:left w:val="nil"/>
              <w:bottom w:val="single" w:sz="4" w:space="0" w:color="auto"/>
              <w:right w:val="single" w:sz="4" w:space="0" w:color="auto"/>
            </w:tcBorders>
            <w:shd w:val="clear" w:color="000000" w:fill="FFFFFF"/>
            <w:vAlign w:val="center"/>
            <w:hideMark/>
          </w:tcPr>
          <w:p w14:paraId="29A056CE" w14:textId="7B494E67" w:rsidR="005E1E63" w:rsidRDefault="005E1E63" w:rsidP="005E1E63">
            <w:pPr>
              <w:rPr>
                <w:rFonts w:ascii="Sylfaen" w:hAnsi="Sylfaen" w:cs="Calibri"/>
                <w:sz w:val="16"/>
                <w:szCs w:val="16"/>
              </w:rPr>
            </w:pPr>
            <w:r>
              <w:rPr>
                <w:rFonts w:ascii="Sylfaen" w:hAnsi="Sylfaen" w:cs="Calibri"/>
                <w:sz w:val="16"/>
                <w:szCs w:val="16"/>
              </w:rPr>
              <w:t>202</w:t>
            </w:r>
            <w:r w:rsidR="0089682A">
              <w:rPr>
                <w:rFonts w:ascii="Sylfaen" w:hAnsi="Sylfaen" w:cs="Calibri"/>
                <w:sz w:val="16"/>
                <w:szCs w:val="16"/>
                <w:lang w:val="ka-GE"/>
              </w:rPr>
              <w:t>7</w:t>
            </w:r>
            <w:r>
              <w:rPr>
                <w:rFonts w:ascii="Sylfaen" w:hAnsi="Sylfaen" w:cs="Calibri"/>
                <w:sz w:val="16"/>
                <w:szCs w:val="16"/>
              </w:rPr>
              <w:t xml:space="preserve"> წელს სარეაბილიტაციო სამუშაობის შესრულება დაგეგმილია არანაკლებ 35</w:t>
            </w:r>
            <w:r>
              <w:rPr>
                <w:rFonts w:ascii="Sylfaen" w:hAnsi="Sylfaen" w:cs="Calibri"/>
                <w:sz w:val="16"/>
                <w:szCs w:val="16"/>
                <w:lang w:val="ka-GE"/>
              </w:rPr>
              <w:t xml:space="preserve"> </w:t>
            </w:r>
            <w:r>
              <w:rPr>
                <w:rFonts w:ascii="Sylfaen" w:hAnsi="Sylfaen" w:cs="Calibri"/>
                <w:sz w:val="16"/>
                <w:szCs w:val="16"/>
              </w:rPr>
              <w:t xml:space="preserve">000 გრძ/მ წყალსადენზე. </w:t>
            </w:r>
          </w:p>
          <w:p w14:paraId="7D3ACDD7" w14:textId="7CCE1FFB" w:rsidR="005E1E63" w:rsidRPr="00C67558" w:rsidRDefault="005E1E63" w:rsidP="005E1E63">
            <w:pPr>
              <w:spacing w:after="0" w:line="240" w:lineRule="auto"/>
              <w:rPr>
                <w:rFonts w:ascii="Sylfaen" w:eastAsia="Times New Roman" w:hAnsi="Sylfaen" w:cs="Calibri"/>
                <w:sz w:val="16"/>
                <w:szCs w:val="16"/>
              </w:rPr>
            </w:pPr>
          </w:p>
        </w:tc>
        <w:tc>
          <w:tcPr>
            <w:tcW w:w="434" w:type="pct"/>
            <w:tcBorders>
              <w:top w:val="single" w:sz="4" w:space="0" w:color="auto"/>
              <w:left w:val="nil"/>
              <w:bottom w:val="single" w:sz="4" w:space="0" w:color="auto"/>
              <w:right w:val="single" w:sz="4" w:space="0" w:color="000000"/>
            </w:tcBorders>
            <w:shd w:val="clear" w:color="000000" w:fill="FFFFFF"/>
            <w:vAlign w:val="center"/>
            <w:hideMark/>
          </w:tcPr>
          <w:p w14:paraId="53F7A7F1" w14:textId="4582D987" w:rsidR="005E1E63" w:rsidRPr="00C67558" w:rsidRDefault="005E1E63" w:rsidP="005E1E63">
            <w:pPr>
              <w:spacing w:after="0" w:line="240" w:lineRule="auto"/>
              <w:jc w:val="center"/>
              <w:rPr>
                <w:rFonts w:ascii="Sylfaen" w:eastAsia="Times New Roman" w:hAnsi="Sylfaen" w:cs="Calibri"/>
                <w:color w:val="000000"/>
                <w:sz w:val="16"/>
                <w:szCs w:val="16"/>
              </w:rPr>
            </w:pPr>
            <w:r>
              <w:rPr>
                <w:rFonts w:ascii="Sylfaen" w:eastAsia="Times New Roman" w:hAnsi="Sylfaen" w:cs="Calibri"/>
                <w:color w:val="000000"/>
                <w:sz w:val="16"/>
                <w:szCs w:val="16"/>
                <w:lang w:val="ka-GE"/>
              </w:rPr>
              <w:t>1</w:t>
            </w:r>
            <w:r w:rsidRPr="00C67558">
              <w:rPr>
                <w:rFonts w:ascii="Sylfaen" w:eastAsia="Times New Roman" w:hAnsi="Sylfaen" w:cs="Calibri"/>
                <w:color w:val="000000"/>
                <w:sz w:val="16"/>
                <w:szCs w:val="16"/>
              </w:rPr>
              <w:t>0%</w:t>
            </w:r>
          </w:p>
        </w:tc>
        <w:tc>
          <w:tcPr>
            <w:tcW w:w="562" w:type="pct"/>
            <w:tcBorders>
              <w:top w:val="nil"/>
              <w:left w:val="nil"/>
              <w:bottom w:val="single" w:sz="4" w:space="0" w:color="auto"/>
              <w:right w:val="single" w:sz="4" w:space="0" w:color="auto"/>
            </w:tcBorders>
            <w:shd w:val="clear" w:color="000000" w:fill="FFFFFF"/>
            <w:vAlign w:val="center"/>
            <w:hideMark/>
          </w:tcPr>
          <w:p w14:paraId="1F435997" w14:textId="6A27F432" w:rsidR="005E1E63" w:rsidRDefault="005E1E63" w:rsidP="005E1E63">
            <w:pPr>
              <w:rPr>
                <w:rFonts w:ascii="Sylfaen" w:hAnsi="Sylfaen" w:cs="Calibri"/>
                <w:sz w:val="16"/>
                <w:szCs w:val="16"/>
              </w:rPr>
            </w:pPr>
            <w:r>
              <w:rPr>
                <w:rFonts w:ascii="Sylfaen" w:hAnsi="Sylfaen" w:cs="Calibri"/>
                <w:sz w:val="16"/>
                <w:szCs w:val="16"/>
              </w:rPr>
              <w:t xml:space="preserve">წყლის სისტემების მშენებლობა-რეკონსტრუქციის სამუშაობის შესრულება დაგეგმილია არანაკლებ </w:t>
            </w:r>
            <w:r w:rsidRPr="00C12009">
              <w:rPr>
                <w:rFonts w:ascii="Sylfaen" w:hAnsi="Sylfaen" w:cs="Calibri"/>
                <w:sz w:val="16"/>
                <w:szCs w:val="16"/>
              </w:rPr>
              <w:t>9</w:t>
            </w:r>
            <w:r>
              <w:rPr>
                <w:rFonts w:ascii="Sylfaen" w:hAnsi="Sylfaen" w:cs="Calibri"/>
                <w:sz w:val="16"/>
                <w:szCs w:val="16"/>
                <w:lang w:val="ka-GE"/>
              </w:rPr>
              <w:t xml:space="preserve"> </w:t>
            </w:r>
            <w:r w:rsidRPr="00C12009">
              <w:rPr>
                <w:rFonts w:ascii="Sylfaen" w:hAnsi="Sylfaen" w:cs="Calibri"/>
                <w:sz w:val="16"/>
                <w:szCs w:val="16"/>
              </w:rPr>
              <w:t xml:space="preserve">000 </w:t>
            </w:r>
            <w:r>
              <w:rPr>
                <w:rFonts w:ascii="Sylfaen" w:hAnsi="Sylfaen" w:cs="Calibri"/>
                <w:sz w:val="16"/>
                <w:szCs w:val="16"/>
              </w:rPr>
              <w:t>გრძ/მ-ზე</w:t>
            </w:r>
          </w:p>
          <w:p w14:paraId="5EF2A5AF" w14:textId="7E826D57" w:rsidR="005E1E63" w:rsidRPr="00C67558" w:rsidRDefault="005E1E63" w:rsidP="005E1E63">
            <w:pPr>
              <w:spacing w:after="0" w:line="240" w:lineRule="auto"/>
              <w:rPr>
                <w:rFonts w:ascii="Sylfaen" w:eastAsia="Times New Roman" w:hAnsi="Sylfaen" w:cs="Calibri"/>
                <w:sz w:val="16"/>
                <w:szCs w:val="16"/>
              </w:rPr>
            </w:pPr>
          </w:p>
        </w:tc>
        <w:tc>
          <w:tcPr>
            <w:tcW w:w="562" w:type="pct"/>
            <w:tcBorders>
              <w:top w:val="nil"/>
              <w:left w:val="nil"/>
              <w:bottom w:val="single" w:sz="4" w:space="0" w:color="auto"/>
              <w:right w:val="single" w:sz="4" w:space="0" w:color="auto"/>
            </w:tcBorders>
            <w:shd w:val="clear" w:color="000000" w:fill="FFFFFF"/>
            <w:vAlign w:val="center"/>
            <w:hideMark/>
          </w:tcPr>
          <w:p w14:paraId="4F80C53E" w14:textId="620AB3F4" w:rsidR="005E1E63" w:rsidRDefault="005E1E63" w:rsidP="005E1E63">
            <w:pPr>
              <w:rPr>
                <w:rFonts w:ascii="Sylfaen" w:hAnsi="Sylfaen" w:cs="Calibri"/>
                <w:sz w:val="16"/>
                <w:szCs w:val="16"/>
              </w:rPr>
            </w:pPr>
            <w:r>
              <w:rPr>
                <w:rFonts w:ascii="Sylfaen" w:hAnsi="Sylfaen" w:cs="Calibri"/>
                <w:sz w:val="16"/>
                <w:szCs w:val="16"/>
              </w:rPr>
              <w:t>წყლის სისტემების მშენებლობა-რეკონსტრუქციის სამუშაობის შესრულება დაგეგმილია არანაკლებ 10</w:t>
            </w:r>
            <w:r>
              <w:rPr>
                <w:rFonts w:ascii="Sylfaen" w:hAnsi="Sylfaen" w:cs="Calibri"/>
                <w:sz w:val="16"/>
                <w:szCs w:val="16"/>
                <w:lang w:val="ka-GE"/>
              </w:rPr>
              <w:t> </w:t>
            </w:r>
            <w:r>
              <w:rPr>
                <w:rFonts w:ascii="Sylfaen" w:hAnsi="Sylfaen" w:cs="Calibri"/>
                <w:sz w:val="16"/>
                <w:szCs w:val="16"/>
              </w:rPr>
              <w:t>000</w:t>
            </w:r>
            <w:r>
              <w:rPr>
                <w:rFonts w:ascii="Sylfaen" w:hAnsi="Sylfaen" w:cs="Calibri"/>
                <w:sz w:val="16"/>
                <w:szCs w:val="16"/>
                <w:lang w:val="ka-GE"/>
              </w:rPr>
              <w:t xml:space="preserve"> </w:t>
            </w:r>
            <w:r>
              <w:rPr>
                <w:rFonts w:ascii="Sylfaen" w:hAnsi="Sylfaen" w:cs="Calibri"/>
                <w:sz w:val="16"/>
                <w:szCs w:val="16"/>
              </w:rPr>
              <w:t>გრძ/მ-ზე</w:t>
            </w:r>
          </w:p>
          <w:p w14:paraId="1DCB2250" w14:textId="6E755FC4" w:rsidR="005E1E63" w:rsidRPr="00C67558" w:rsidRDefault="005E1E63" w:rsidP="005E1E63">
            <w:pPr>
              <w:spacing w:after="0" w:line="240" w:lineRule="auto"/>
              <w:rPr>
                <w:rFonts w:ascii="Sylfaen" w:eastAsia="Times New Roman" w:hAnsi="Sylfaen" w:cs="Calibri"/>
                <w:sz w:val="16"/>
                <w:szCs w:val="16"/>
              </w:rPr>
            </w:pPr>
          </w:p>
        </w:tc>
        <w:tc>
          <w:tcPr>
            <w:tcW w:w="562" w:type="pct"/>
            <w:tcBorders>
              <w:top w:val="nil"/>
              <w:left w:val="nil"/>
              <w:bottom w:val="single" w:sz="4" w:space="0" w:color="auto"/>
              <w:right w:val="single" w:sz="4" w:space="0" w:color="auto"/>
            </w:tcBorders>
            <w:shd w:val="clear" w:color="000000" w:fill="FFFFFF"/>
            <w:vAlign w:val="center"/>
            <w:hideMark/>
          </w:tcPr>
          <w:p w14:paraId="0FB43FF7" w14:textId="6314F048" w:rsidR="005E1E63" w:rsidRDefault="005E1E63" w:rsidP="005E1E63">
            <w:pPr>
              <w:rPr>
                <w:rFonts w:ascii="Sylfaen" w:hAnsi="Sylfaen" w:cs="Calibri"/>
                <w:sz w:val="16"/>
                <w:szCs w:val="16"/>
              </w:rPr>
            </w:pPr>
            <w:r>
              <w:rPr>
                <w:rFonts w:ascii="Sylfaen" w:hAnsi="Sylfaen" w:cs="Calibri"/>
                <w:sz w:val="16"/>
                <w:szCs w:val="16"/>
              </w:rPr>
              <w:t xml:space="preserve">წყლის სისტემების მშენებლობა-რეკონსტრუქციის სამუშაობის შესრულება დაგეგმილია არანაკლებ </w:t>
            </w:r>
            <w:r w:rsidRPr="00C12009">
              <w:rPr>
                <w:rFonts w:ascii="Sylfaen" w:hAnsi="Sylfaen" w:cs="Calibri"/>
                <w:sz w:val="16"/>
                <w:szCs w:val="16"/>
              </w:rPr>
              <w:t>11</w:t>
            </w:r>
            <w:r>
              <w:rPr>
                <w:rFonts w:ascii="Sylfaen" w:hAnsi="Sylfaen" w:cs="Calibri"/>
                <w:sz w:val="16"/>
                <w:szCs w:val="16"/>
                <w:lang w:val="ka-GE"/>
              </w:rPr>
              <w:t xml:space="preserve"> </w:t>
            </w:r>
            <w:r w:rsidRPr="00C12009">
              <w:rPr>
                <w:rFonts w:ascii="Sylfaen" w:hAnsi="Sylfaen" w:cs="Calibri"/>
                <w:sz w:val="16"/>
                <w:szCs w:val="16"/>
              </w:rPr>
              <w:t xml:space="preserve">000 </w:t>
            </w:r>
            <w:r>
              <w:rPr>
                <w:rFonts w:ascii="Sylfaen" w:hAnsi="Sylfaen" w:cs="Calibri"/>
                <w:sz w:val="16"/>
                <w:szCs w:val="16"/>
              </w:rPr>
              <w:t>გრძ/მ-ზე</w:t>
            </w:r>
          </w:p>
          <w:p w14:paraId="14F01495" w14:textId="19A79ADB" w:rsidR="005E1E63" w:rsidRPr="00C67558" w:rsidRDefault="005E1E63" w:rsidP="005E1E63">
            <w:pPr>
              <w:spacing w:after="0" w:line="240" w:lineRule="auto"/>
              <w:rPr>
                <w:rFonts w:ascii="Sylfaen" w:eastAsia="Times New Roman" w:hAnsi="Sylfaen" w:cs="Calibri"/>
                <w:sz w:val="16"/>
                <w:szCs w:val="16"/>
              </w:rPr>
            </w:pPr>
          </w:p>
        </w:tc>
      </w:tr>
      <w:tr w:rsidR="004F52F4" w:rsidRPr="00C67558" w14:paraId="5B84CD66" w14:textId="77777777" w:rsidTr="005E1E63">
        <w:trPr>
          <w:trHeight w:val="1928"/>
        </w:trPr>
        <w:tc>
          <w:tcPr>
            <w:tcW w:w="279" w:type="pct"/>
            <w:tcBorders>
              <w:top w:val="nil"/>
              <w:left w:val="single" w:sz="4" w:space="0" w:color="auto"/>
              <w:bottom w:val="single" w:sz="4" w:space="0" w:color="auto"/>
              <w:right w:val="single" w:sz="4" w:space="0" w:color="auto"/>
            </w:tcBorders>
            <w:shd w:val="clear" w:color="000000" w:fill="FFFFFF"/>
            <w:vAlign w:val="center"/>
          </w:tcPr>
          <w:p w14:paraId="16D290FF" w14:textId="3E6E5818" w:rsidR="004F52F4" w:rsidRPr="005E1E63" w:rsidRDefault="005E1E63" w:rsidP="00C67558">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2</w:t>
            </w:r>
          </w:p>
        </w:tc>
        <w:tc>
          <w:tcPr>
            <w:tcW w:w="820" w:type="pct"/>
            <w:gridSpan w:val="2"/>
            <w:tcBorders>
              <w:top w:val="single" w:sz="4" w:space="0" w:color="auto"/>
              <w:left w:val="nil"/>
              <w:bottom w:val="single" w:sz="4" w:space="0" w:color="auto"/>
              <w:right w:val="single" w:sz="4" w:space="0" w:color="auto"/>
            </w:tcBorders>
            <w:shd w:val="clear" w:color="000000" w:fill="FFFFFF"/>
            <w:vAlign w:val="center"/>
          </w:tcPr>
          <w:p w14:paraId="5CBA900D" w14:textId="302AE6E3" w:rsidR="004F52F4" w:rsidRDefault="004F52F4" w:rsidP="004F52F4">
            <w:pPr>
              <w:rPr>
                <w:rFonts w:ascii="Sylfaen" w:hAnsi="Sylfaen" w:cs="Calibri"/>
                <w:color w:val="000000"/>
                <w:sz w:val="18"/>
                <w:szCs w:val="18"/>
              </w:rPr>
            </w:pPr>
            <w:r>
              <w:rPr>
                <w:rFonts w:ascii="Sylfaen" w:hAnsi="Sylfaen" w:cs="Calibri"/>
                <w:color w:val="000000"/>
                <w:sz w:val="18"/>
                <w:szCs w:val="18"/>
              </w:rPr>
              <w:t>რეაბი</w:t>
            </w:r>
            <w:r w:rsidR="008A206B">
              <w:rPr>
                <w:rFonts w:ascii="Sylfaen" w:hAnsi="Sylfaen" w:cs="Calibri"/>
                <w:color w:val="000000"/>
                <w:sz w:val="18"/>
                <w:szCs w:val="18"/>
                <w:lang w:val="ka-GE"/>
              </w:rPr>
              <w:t>ლ</w:t>
            </w:r>
            <w:r>
              <w:rPr>
                <w:rFonts w:ascii="Sylfaen" w:hAnsi="Sylfaen" w:cs="Calibri"/>
                <w:color w:val="000000"/>
                <w:sz w:val="18"/>
                <w:szCs w:val="18"/>
              </w:rPr>
              <w:t>იტირებული (მ.შ. ახალი) წყლის სათავე ნაგებობები</w:t>
            </w:r>
          </w:p>
          <w:p w14:paraId="271133AC" w14:textId="77777777" w:rsidR="004F52F4" w:rsidRPr="00C67558" w:rsidRDefault="004F52F4" w:rsidP="00C67558">
            <w:pPr>
              <w:spacing w:after="0" w:line="240" w:lineRule="auto"/>
              <w:rPr>
                <w:rFonts w:ascii="Sylfaen" w:eastAsia="Times New Roman" w:hAnsi="Sylfaen" w:cs="Calibri"/>
                <w:color w:val="000000"/>
                <w:sz w:val="18"/>
                <w:szCs w:val="18"/>
              </w:rPr>
            </w:pPr>
          </w:p>
        </w:tc>
        <w:tc>
          <w:tcPr>
            <w:tcW w:w="823" w:type="pct"/>
            <w:tcBorders>
              <w:top w:val="nil"/>
              <w:left w:val="nil"/>
              <w:bottom w:val="single" w:sz="4" w:space="0" w:color="auto"/>
              <w:right w:val="single" w:sz="4" w:space="0" w:color="auto"/>
            </w:tcBorders>
            <w:shd w:val="clear" w:color="000000" w:fill="FFFFFF"/>
            <w:vAlign w:val="center"/>
          </w:tcPr>
          <w:p w14:paraId="7FFDF3AB" w14:textId="189D11CC" w:rsidR="004F52F4" w:rsidRDefault="004F52F4" w:rsidP="004F52F4">
            <w:pPr>
              <w:rPr>
                <w:rFonts w:ascii="Sylfaen" w:hAnsi="Sylfaen" w:cs="Calibri"/>
                <w:color w:val="000000"/>
                <w:sz w:val="16"/>
                <w:szCs w:val="16"/>
              </w:rPr>
            </w:pPr>
            <w:r>
              <w:rPr>
                <w:rFonts w:ascii="Sylfaen" w:hAnsi="Sylfaen" w:cs="Calibri"/>
                <w:color w:val="000000"/>
                <w:sz w:val="16"/>
                <w:szCs w:val="16"/>
              </w:rPr>
              <w:t>202</w:t>
            </w:r>
            <w:r w:rsidR="0089682A">
              <w:rPr>
                <w:rFonts w:ascii="Sylfaen" w:hAnsi="Sylfaen" w:cs="Calibri"/>
                <w:color w:val="000000"/>
                <w:sz w:val="16"/>
                <w:szCs w:val="16"/>
                <w:lang w:val="ka-GE"/>
              </w:rPr>
              <w:t>6</w:t>
            </w:r>
            <w:r>
              <w:rPr>
                <w:rFonts w:ascii="Sylfaen" w:hAnsi="Sylfaen" w:cs="Calibri"/>
                <w:color w:val="000000"/>
                <w:sz w:val="16"/>
                <w:szCs w:val="16"/>
              </w:rPr>
              <w:t xml:space="preserve"> წელს ქვეპროგრამის ფარგლებში რეაბილიტაცია ჩაუტარდა</w:t>
            </w:r>
            <w:r w:rsidR="00C12009">
              <w:rPr>
                <w:rFonts w:ascii="Sylfaen" w:hAnsi="Sylfaen" w:cs="Calibri"/>
                <w:color w:val="000000"/>
                <w:sz w:val="16"/>
                <w:szCs w:val="16"/>
                <w:lang w:val="ka-GE"/>
              </w:rPr>
              <w:t xml:space="preserve"> </w:t>
            </w:r>
            <w:r>
              <w:rPr>
                <w:rFonts w:ascii="Sylfaen" w:hAnsi="Sylfaen" w:cs="Calibri"/>
                <w:color w:val="000000"/>
                <w:sz w:val="16"/>
                <w:szCs w:val="16"/>
              </w:rPr>
              <w:t xml:space="preserve"> წყლის</w:t>
            </w:r>
            <w:r w:rsidR="00C12009">
              <w:rPr>
                <w:rFonts w:ascii="Sylfaen" w:hAnsi="Sylfaen" w:cs="Calibri"/>
                <w:color w:val="000000"/>
                <w:sz w:val="16"/>
                <w:szCs w:val="16"/>
                <w:lang w:val="ka-GE"/>
              </w:rPr>
              <w:t xml:space="preserve"> 2</w:t>
            </w:r>
            <w:r>
              <w:rPr>
                <w:rFonts w:ascii="Sylfaen" w:hAnsi="Sylfaen" w:cs="Calibri"/>
                <w:color w:val="000000"/>
                <w:sz w:val="16"/>
                <w:szCs w:val="16"/>
              </w:rPr>
              <w:t xml:space="preserve"> სათავე ნაგებობას; </w:t>
            </w:r>
          </w:p>
          <w:p w14:paraId="59F80754" w14:textId="77777777" w:rsidR="004F52F4" w:rsidRPr="0049008A" w:rsidRDefault="004F52F4" w:rsidP="0049008A">
            <w:pPr>
              <w:spacing w:after="0" w:line="240" w:lineRule="auto"/>
              <w:rPr>
                <w:rFonts w:ascii="Sylfaen" w:eastAsia="Times New Roman" w:hAnsi="Sylfaen" w:cs="Calibri"/>
                <w:color w:val="000000"/>
                <w:sz w:val="16"/>
                <w:szCs w:val="16"/>
              </w:rPr>
            </w:pPr>
          </w:p>
        </w:tc>
        <w:tc>
          <w:tcPr>
            <w:tcW w:w="958" w:type="pct"/>
            <w:gridSpan w:val="2"/>
            <w:tcBorders>
              <w:top w:val="nil"/>
              <w:left w:val="nil"/>
              <w:bottom w:val="single" w:sz="4" w:space="0" w:color="auto"/>
              <w:right w:val="single" w:sz="4" w:space="0" w:color="auto"/>
            </w:tcBorders>
            <w:shd w:val="clear" w:color="000000" w:fill="FFFFFF"/>
            <w:vAlign w:val="center"/>
          </w:tcPr>
          <w:p w14:paraId="01833DC0" w14:textId="1A2A3478" w:rsidR="004F52F4" w:rsidRDefault="004F52F4" w:rsidP="004F52F4">
            <w:pPr>
              <w:rPr>
                <w:rFonts w:ascii="Sylfaen" w:hAnsi="Sylfaen" w:cs="Calibri"/>
                <w:sz w:val="16"/>
                <w:szCs w:val="16"/>
              </w:rPr>
            </w:pPr>
            <w:r>
              <w:rPr>
                <w:rFonts w:ascii="Sylfaen" w:hAnsi="Sylfaen" w:cs="Calibri"/>
                <w:sz w:val="16"/>
                <w:szCs w:val="16"/>
              </w:rPr>
              <w:t>202</w:t>
            </w:r>
            <w:r w:rsidR="0089682A">
              <w:rPr>
                <w:rFonts w:ascii="Sylfaen" w:hAnsi="Sylfaen" w:cs="Calibri"/>
                <w:sz w:val="16"/>
                <w:szCs w:val="16"/>
                <w:lang w:val="ka-GE"/>
              </w:rPr>
              <w:t>7</w:t>
            </w:r>
            <w:r>
              <w:rPr>
                <w:rFonts w:ascii="Sylfaen" w:hAnsi="Sylfaen" w:cs="Calibri"/>
                <w:sz w:val="16"/>
                <w:szCs w:val="16"/>
              </w:rPr>
              <w:t xml:space="preserve"> წელს დაგეგმილია რეაბილიტაცია ჩაუტარდეს 5 წყლის სათავე ნაგებობას.( ბორბალო,  </w:t>
            </w:r>
            <w:r w:rsidR="00C12009">
              <w:rPr>
                <w:rFonts w:ascii="Sylfaen" w:hAnsi="Sylfaen" w:cs="Calibri"/>
                <w:sz w:val="16"/>
                <w:szCs w:val="16"/>
                <w:lang w:val="ka-GE"/>
              </w:rPr>
              <w:t>წნისი,</w:t>
            </w:r>
            <w:r>
              <w:rPr>
                <w:rFonts w:ascii="Sylfaen" w:hAnsi="Sylfaen" w:cs="Calibri"/>
                <w:sz w:val="16"/>
                <w:szCs w:val="16"/>
              </w:rPr>
              <w:t xml:space="preserve">  ჭაჭარაქი</w:t>
            </w:r>
            <w:r w:rsidR="00C12009">
              <w:rPr>
                <w:rFonts w:ascii="Sylfaen" w:hAnsi="Sylfaen" w:cs="Calibri"/>
                <w:sz w:val="16"/>
                <w:szCs w:val="16"/>
                <w:lang w:val="ka-GE"/>
              </w:rPr>
              <w:t xml:space="preserve"> და წისქვილების</w:t>
            </w:r>
            <w:r>
              <w:rPr>
                <w:rFonts w:ascii="Sylfaen" w:hAnsi="Sylfaen" w:cs="Calibri"/>
                <w:sz w:val="16"/>
                <w:szCs w:val="16"/>
              </w:rPr>
              <w:t xml:space="preserve"> სატუმბ</w:t>
            </w:r>
            <w:r w:rsidR="00D32BDB">
              <w:rPr>
                <w:rFonts w:ascii="Sylfaen" w:hAnsi="Sylfaen" w:cs="Calibri"/>
                <w:sz w:val="16"/>
                <w:szCs w:val="16"/>
                <w:lang w:val="ka-GE"/>
              </w:rPr>
              <w:t>ი</w:t>
            </w:r>
            <w:r>
              <w:rPr>
                <w:rFonts w:ascii="Sylfaen" w:hAnsi="Sylfaen" w:cs="Calibri"/>
                <w:sz w:val="16"/>
                <w:szCs w:val="16"/>
              </w:rPr>
              <w:t xml:space="preserve"> სადგურებ</w:t>
            </w:r>
            <w:r w:rsidR="00D32BDB">
              <w:rPr>
                <w:rFonts w:ascii="Sylfaen" w:hAnsi="Sylfaen" w:cs="Calibri"/>
                <w:sz w:val="16"/>
                <w:szCs w:val="16"/>
                <w:lang w:val="ka-GE"/>
              </w:rPr>
              <w:t>ი</w:t>
            </w:r>
            <w:r>
              <w:rPr>
                <w:rFonts w:ascii="Sylfaen" w:hAnsi="Sylfaen" w:cs="Calibri"/>
                <w:sz w:val="16"/>
                <w:szCs w:val="16"/>
              </w:rPr>
              <w:t>).</w:t>
            </w:r>
          </w:p>
          <w:p w14:paraId="1B3E040D" w14:textId="77777777" w:rsidR="004F52F4" w:rsidRPr="00C67558" w:rsidRDefault="004F52F4" w:rsidP="00C67558">
            <w:pPr>
              <w:spacing w:after="0" w:line="240" w:lineRule="auto"/>
              <w:rPr>
                <w:rFonts w:ascii="Sylfaen" w:eastAsia="Times New Roman" w:hAnsi="Sylfaen" w:cs="Calibri"/>
                <w:sz w:val="16"/>
                <w:szCs w:val="16"/>
              </w:rPr>
            </w:pPr>
          </w:p>
        </w:tc>
        <w:tc>
          <w:tcPr>
            <w:tcW w:w="434" w:type="pct"/>
            <w:tcBorders>
              <w:top w:val="single" w:sz="4" w:space="0" w:color="auto"/>
              <w:left w:val="nil"/>
              <w:bottom w:val="single" w:sz="4" w:space="0" w:color="auto"/>
              <w:right w:val="single" w:sz="4" w:space="0" w:color="000000"/>
            </w:tcBorders>
            <w:shd w:val="clear" w:color="000000" w:fill="FFFFFF"/>
            <w:vAlign w:val="center"/>
          </w:tcPr>
          <w:p w14:paraId="04568A2E" w14:textId="77777777" w:rsidR="004F52F4" w:rsidRDefault="004F52F4" w:rsidP="004F52F4">
            <w:pPr>
              <w:jc w:val="center"/>
              <w:rPr>
                <w:rFonts w:ascii="Sylfaen" w:hAnsi="Sylfaen" w:cs="Calibri"/>
                <w:color w:val="000000"/>
                <w:sz w:val="16"/>
                <w:szCs w:val="16"/>
              </w:rPr>
            </w:pPr>
            <w:r>
              <w:rPr>
                <w:rFonts w:ascii="Sylfaen" w:hAnsi="Sylfaen" w:cs="Calibri"/>
                <w:color w:val="000000"/>
                <w:sz w:val="16"/>
                <w:szCs w:val="16"/>
              </w:rPr>
              <w:t>5%</w:t>
            </w:r>
          </w:p>
          <w:p w14:paraId="352E14BB" w14:textId="77777777" w:rsidR="004F52F4" w:rsidRPr="00C67558" w:rsidRDefault="004F52F4" w:rsidP="00C67558">
            <w:pPr>
              <w:spacing w:after="0" w:line="240" w:lineRule="auto"/>
              <w:jc w:val="center"/>
              <w:rPr>
                <w:rFonts w:ascii="Sylfaen" w:eastAsia="Times New Roman" w:hAnsi="Sylfaen" w:cs="Calibri"/>
                <w:color w:val="000000"/>
                <w:sz w:val="16"/>
                <w:szCs w:val="16"/>
              </w:rPr>
            </w:pPr>
          </w:p>
        </w:tc>
        <w:tc>
          <w:tcPr>
            <w:tcW w:w="562" w:type="pct"/>
            <w:tcBorders>
              <w:top w:val="nil"/>
              <w:left w:val="nil"/>
              <w:bottom w:val="single" w:sz="4" w:space="0" w:color="auto"/>
              <w:right w:val="single" w:sz="4" w:space="0" w:color="auto"/>
            </w:tcBorders>
            <w:shd w:val="clear" w:color="000000" w:fill="FFFFFF"/>
            <w:vAlign w:val="center"/>
          </w:tcPr>
          <w:p w14:paraId="73478440" w14:textId="7FA3BFCA" w:rsidR="004F52F4" w:rsidRDefault="004F52F4" w:rsidP="004F52F4">
            <w:pPr>
              <w:rPr>
                <w:rFonts w:ascii="Sylfaen" w:hAnsi="Sylfaen" w:cs="Calibri"/>
                <w:sz w:val="16"/>
                <w:szCs w:val="16"/>
              </w:rPr>
            </w:pPr>
            <w:r>
              <w:rPr>
                <w:rFonts w:ascii="Sylfaen" w:hAnsi="Sylfaen" w:cs="Calibri"/>
                <w:sz w:val="16"/>
                <w:szCs w:val="16"/>
              </w:rPr>
              <w:t>დაგეგმილია სატუ</w:t>
            </w:r>
            <w:r w:rsidR="00D91011">
              <w:rPr>
                <w:rFonts w:ascii="Sylfaen" w:hAnsi="Sylfaen" w:cs="Calibri"/>
                <w:sz w:val="16"/>
                <w:szCs w:val="16"/>
                <w:lang w:val="ka-GE"/>
              </w:rPr>
              <w:t>მბ</w:t>
            </w:r>
            <w:r>
              <w:rPr>
                <w:rFonts w:ascii="Sylfaen" w:hAnsi="Sylfaen" w:cs="Calibri"/>
                <w:sz w:val="16"/>
                <w:szCs w:val="16"/>
              </w:rPr>
              <w:t>ი და სასმელი წყლის მილსადენების სრული და ნაწილობრივი</w:t>
            </w:r>
            <w:r w:rsidR="00B7119B">
              <w:rPr>
                <w:rFonts w:ascii="Sylfaen" w:hAnsi="Sylfaen" w:cs="Calibri"/>
                <w:sz w:val="16"/>
                <w:szCs w:val="16"/>
                <w:lang w:val="ka-GE"/>
              </w:rPr>
              <w:t xml:space="preserve">           </w:t>
            </w:r>
            <w:r>
              <w:rPr>
                <w:rFonts w:ascii="Sylfaen" w:hAnsi="Sylfaen" w:cs="Calibri"/>
                <w:sz w:val="16"/>
                <w:szCs w:val="16"/>
              </w:rPr>
              <w:t>(დაზიანებული</w:t>
            </w:r>
            <w:r w:rsidR="005E1E63">
              <w:rPr>
                <w:rFonts w:ascii="Sylfaen" w:hAnsi="Sylfaen" w:cs="Calibri"/>
                <w:sz w:val="16"/>
                <w:szCs w:val="16"/>
                <w:lang w:val="ka-GE"/>
              </w:rPr>
              <w:t xml:space="preserve"> </w:t>
            </w:r>
            <w:r>
              <w:rPr>
                <w:rFonts w:ascii="Sylfaen" w:hAnsi="Sylfaen" w:cs="Calibri"/>
                <w:sz w:val="16"/>
                <w:szCs w:val="16"/>
              </w:rPr>
              <w:t>მონაკვეთების</w:t>
            </w:r>
            <w:r w:rsidR="005E1E63">
              <w:rPr>
                <w:rFonts w:ascii="Sylfaen" w:hAnsi="Sylfaen" w:cs="Calibri"/>
                <w:sz w:val="16"/>
                <w:szCs w:val="16"/>
              </w:rPr>
              <w:t>)</w:t>
            </w:r>
            <w:r>
              <w:rPr>
                <w:rFonts w:ascii="Sylfaen" w:hAnsi="Sylfaen" w:cs="Calibri"/>
                <w:sz w:val="16"/>
                <w:szCs w:val="16"/>
              </w:rPr>
              <w:t xml:space="preserve"> რეაბილიტაცია.</w:t>
            </w:r>
          </w:p>
          <w:p w14:paraId="43DE11A4" w14:textId="77777777" w:rsidR="004F52F4" w:rsidRPr="00C67558" w:rsidRDefault="004F52F4" w:rsidP="00C67558">
            <w:pPr>
              <w:spacing w:after="0" w:line="240" w:lineRule="auto"/>
              <w:rPr>
                <w:rFonts w:ascii="Sylfaen" w:eastAsia="Times New Roman" w:hAnsi="Sylfaen" w:cs="Calibri"/>
                <w:sz w:val="16"/>
                <w:szCs w:val="16"/>
              </w:rPr>
            </w:pPr>
          </w:p>
        </w:tc>
        <w:tc>
          <w:tcPr>
            <w:tcW w:w="562" w:type="pct"/>
            <w:tcBorders>
              <w:top w:val="nil"/>
              <w:left w:val="nil"/>
              <w:bottom w:val="single" w:sz="4" w:space="0" w:color="auto"/>
              <w:right w:val="single" w:sz="4" w:space="0" w:color="auto"/>
            </w:tcBorders>
            <w:shd w:val="clear" w:color="000000" w:fill="FFFFFF"/>
            <w:vAlign w:val="center"/>
          </w:tcPr>
          <w:p w14:paraId="62AE79DC" w14:textId="32A37446" w:rsidR="004F52F4" w:rsidRDefault="004F52F4" w:rsidP="004F52F4">
            <w:pPr>
              <w:rPr>
                <w:rFonts w:ascii="Sylfaen" w:hAnsi="Sylfaen" w:cs="Calibri"/>
                <w:sz w:val="16"/>
                <w:szCs w:val="16"/>
              </w:rPr>
            </w:pPr>
            <w:r>
              <w:rPr>
                <w:rFonts w:ascii="Sylfaen" w:hAnsi="Sylfaen" w:cs="Calibri"/>
                <w:sz w:val="16"/>
                <w:szCs w:val="16"/>
              </w:rPr>
              <w:t>დაგეგმილია ახალი სატუ</w:t>
            </w:r>
            <w:r w:rsidR="00D91011">
              <w:rPr>
                <w:rFonts w:ascii="Sylfaen" w:hAnsi="Sylfaen" w:cs="Calibri"/>
                <w:sz w:val="16"/>
                <w:szCs w:val="16"/>
                <w:lang w:val="ka-GE"/>
              </w:rPr>
              <w:t>მბ</w:t>
            </w:r>
            <w:r>
              <w:rPr>
                <w:rFonts w:ascii="Sylfaen" w:hAnsi="Sylfaen" w:cs="Calibri"/>
                <w:sz w:val="16"/>
                <w:szCs w:val="16"/>
              </w:rPr>
              <w:t>ი სადგურების დამატება და მოძველებული სატუმბი სადგურების სრული რეაბილიტაცია.</w:t>
            </w:r>
          </w:p>
          <w:p w14:paraId="395793E6" w14:textId="77777777" w:rsidR="004F52F4" w:rsidRPr="00C67558" w:rsidRDefault="004F52F4" w:rsidP="00C67558">
            <w:pPr>
              <w:spacing w:after="0" w:line="240" w:lineRule="auto"/>
              <w:rPr>
                <w:rFonts w:ascii="Sylfaen" w:eastAsia="Times New Roman" w:hAnsi="Sylfaen" w:cs="Calibri"/>
                <w:sz w:val="16"/>
                <w:szCs w:val="16"/>
              </w:rPr>
            </w:pPr>
          </w:p>
        </w:tc>
        <w:tc>
          <w:tcPr>
            <w:tcW w:w="562" w:type="pct"/>
            <w:tcBorders>
              <w:top w:val="nil"/>
              <w:left w:val="nil"/>
              <w:bottom w:val="single" w:sz="4" w:space="0" w:color="auto"/>
              <w:right w:val="single" w:sz="4" w:space="0" w:color="auto"/>
            </w:tcBorders>
            <w:shd w:val="clear" w:color="000000" w:fill="FFFFFF"/>
            <w:vAlign w:val="center"/>
          </w:tcPr>
          <w:p w14:paraId="6FD1B7CB" w14:textId="1AC3A74F" w:rsidR="004F52F4" w:rsidRPr="00C67558" w:rsidRDefault="004F52F4" w:rsidP="005E1E63">
            <w:pPr>
              <w:rPr>
                <w:rFonts w:ascii="Sylfaen" w:eastAsia="Times New Roman" w:hAnsi="Sylfaen" w:cs="Calibri"/>
                <w:sz w:val="16"/>
                <w:szCs w:val="16"/>
              </w:rPr>
            </w:pPr>
            <w:r>
              <w:rPr>
                <w:rFonts w:ascii="Sylfaen" w:hAnsi="Sylfaen" w:cs="Calibri"/>
                <w:sz w:val="16"/>
                <w:szCs w:val="16"/>
              </w:rPr>
              <w:t>დაგეგმილია ახალი სატუ</w:t>
            </w:r>
            <w:r w:rsidR="00D91011">
              <w:rPr>
                <w:rFonts w:ascii="Sylfaen" w:hAnsi="Sylfaen" w:cs="Calibri"/>
                <w:sz w:val="16"/>
                <w:szCs w:val="16"/>
                <w:lang w:val="ka-GE"/>
              </w:rPr>
              <w:t>მბ</w:t>
            </w:r>
            <w:r>
              <w:rPr>
                <w:rFonts w:ascii="Sylfaen" w:hAnsi="Sylfaen" w:cs="Calibri"/>
                <w:sz w:val="16"/>
                <w:szCs w:val="16"/>
              </w:rPr>
              <w:t xml:space="preserve">ი სადგურების დამატება და მოძველებული სატუმბი სადგურების </w:t>
            </w:r>
            <w:r w:rsidR="005E1E63">
              <w:rPr>
                <w:rFonts w:ascii="Sylfaen" w:hAnsi="Sylfaen" w:cs="Calibri"/>
                <w:sz w:val="16"/>
                <w:szCs w:val="16"/>
                <w:lang w:val="ka-GE"/>
              </w:rPr>
              <w:t xml:space="preserve">და </w:t>
            </w:r>
            <w:r w:rsidR="005E1E63">
              <w:rPr>
                <w:rFonts w:ascii="Sylfaen" w:hAnsi="Sylfaen" w:cs="Calibri"/>
                <w:sz w:val="16"/>
                <w:szCs w:val="16"/>
              </w:rPr>
              <w:t xml:space="preserve">სასმელი წყლის მილსადენების </w:t>
            </w:r>
            <w:r>
              <w:rPr>
                <w:rFonts w:ascii="Sylfaen" w:hAnsi="Sylfaen" w:cs="Calibri"/>
                <w:sz w:val="16"/>
                <w:szCs w:val="16"/>
              </w:rPr>
              <w:t xml:space="preserve">სრული რეაბილიტაცია. </w:t>
            </w:r>
          </w:p>
        </w:tc>
      </w:tr>
      <w:tr w:rsidR="0026665C" w:rsidRPr="00C67558" w14:paraId="39E93243" w14:textId="77777777" w:rsidTr="005E1E63">
        <w:trPr>
          <w:trHeight w:val="1234"/>
        </w:trPr>
        <w:tc>
          <w:tcPr>
            <w:tcW w:w="279" w:type="pct"/>
            <w:tcBorders>
              <w:top w:val="nil"/>
              <w:left w:val="single" w:sz="4" w:space="0" w:color="auto"/>
              <w:bottom w:val="single" w:sz="4" w:space="0" w:color="auto"/>
              <w:right w:val="single" w:sz="4" w:space="0" w:color="auto"/>
            </w:tcBorders>
            <w:shd w:val="clear" w:color="000000" w:fill="FFFFFF"/>
            <w:vAlign w:val="center"/>
            <w:hideMark/>
          </w:tcPr>
          <w:p w14:paraId="45E62293" w14:textId="6C857A53" w:rsidR="0026665C" w:rsidRPr="005E1E63" w:rsidRDefault="005E1E63" w:rsidP="0026665C">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3</w:t>
            </w:r>
          </w:p>
        </w:tc>
        <w:tc>
          <w:tcPr>
            <w:tcW w:w="820" w:type="pct"/>
            <w:gridSpan w:val="2"/>
            <w:tcBorders>
              <w:top w:val="single" w:sz="4" w:space="0" w:color="auto"/>
              <w:left w:val="nil"/>
              <w:bottom w:val="single" w:sz="4" w:space="0" w:color="auto"/>
              <w:right w:val="single" w:sz="4" w:space="0" w:color="auto"/>
            </w:tcBorders>
            <w:shd w:val="clear" w:color="000000" w:fill="FFFFFF"/>
            <w:vAlign w:val="center"/>
            <w:hideMark/>
          </w:tcPr>
          <w:p w14:paraId="5064D914" w14:textId="77777777" w:rsidR="004F52F4" w:rsidRDefault="004F52F4" w:rsidP="004F52F4">
            <w:pPr>
              <w:rPr>
                <w:rFonts w:ascii="Sylfaen" w:hAnsi="Sylfaen" w:cs="Calibri"/>
                <w:color w:val="000000"/>
                <w:sz w:val="18"/>
                <w:szCs w:val="18"/>
              </w:rPr>
            </w:pPr>
            <w:r>
              <w:rPr>
                <w:rFonts w:ascii="Sylfaen" w:hAnsi="Sylfaen" w:cs="Calibri"/>
                <w:color w:val="000000"/>
                <w:sz w:val="18"/>
                <w:szCs w:val="18"/>
              </w:rPr>
              <w:t>რეაბილიტირებული წყლის სათავე ნაგებობით და წყალსადენებით მოსარგებლე ბენეფიციართა რაოდენობა</w:t>
            </w:r>
          </w:p>
          <w:p w14:paraId="28C93B78" w14:textId="789FFE64" w:rsidR="0026665C" w:rsidRPr="00C67558" w:rsidRDefault="0026665C" w:rsidP="0026665C">
            <w:pPr>
              <w:spacing w:after="0" w:line="240" w:lineRule="auto"/>
              <w:rPr>
                <w:rFonts w:ascii="Sylfaen" w:eastAsia="Times New Roman" w:hAnsi="Sylfaen" w:cs="Calibri"/>
                <w:color w:val="000000"/>
                <w:sz w:val="18"/>
                <w:szCs w:val="18"/>
              </w:rPr>
            </w:pPr>
          </w:p>
        </w:tc>
        <w:tc>
          <w:tcPr>
            <w:tcW w:w="823" w:type="pct"/>
            <w:tcBorders>
              <w:top w:val="nil"/>
              <w:left w:val="nil"/>
              <w:bottom w:val="single" w:sz="4" w:space="0" w:color="auto"/>
              <w:right w:val="single" w:sz="4" w:space="0" w:color="auto"/>
            </w:tcBorders>
            <w:shd w:val="clear" w:color="000000" w:fill="FFFFFF"/>
            <w:vAlign w:val="center"/>
            <w:hideMark/>
          </w:tcPr>
          <w:p w14:paraId="4AFB2ACF" w14:textId="586DEFAA" w:rsidR="0026665C" w:rsidRPr="005E1E63" w:rsidRDefault="005E1E63" w:rsidP="0089682A">
            <w:pPr>
              <w:spacing w:after="0" w:line="240" w:lineRule="auto"/>
              <w:rPr>
                <w:rFonts w:ascii="Sylfaen" w:eastAsia="Times New Roman" w:hAnsi="Sylfaen" w:cs="Calibri"/>
                <w:color w:val="000000"/>
                <w:sz w:val="16"/>
                <w:szCs w:val="16"/>
                <w:lang w:val="ka-GE"/>
              </w:rPr>
            </w:pPr>
            <w:r>
              <w:rPr>
                <w:rFonts w:ascii="Sylfaen" w:eastAsia="Times New Roman" w:hAnsi="Sylfaen" w:cs="Calibri"/>
                <w:color w:val="000000"/>
                <w:sz w:val="16"/>
                <w:szCs w:val="16"/>
                <w:lang w:val="ka-GE"/>
              </w:rPr>
              <w:t>202</w:t>
            </w:r>
            <w:r w:rsidR="0089682A">
              <w:rPr>
                <w:rFonts w:ascii="Sylfaen" w:eastAsia="Times New Roman" w:hAnsi="Sylfaen" w:cs="Calibri"/>
                <w:color w:val="000000"/>
                <w:sz w:val="16"/>
                <w:szCs w:val="16"/>
                <w:lang w:val="ka-GE"/>
              </w:rPr>
              <w:t>6</w:t>
            </w:r>
            <w:r>
              <w:rPr>
                <w:rFonts w:ascii="Sylfaen" w:eastAsia="Times New Roman" w:hAnsi="Sylfaen" w:cs="Calibri"/>
                <w:color w:val="000000"/>
                <w:sz w:val="16"/>
                <w:szCs w:val="16"/>
                <w:lang w:val="ka-GE"/>
              </w:rPr>
              <w:t xml:space="preserve"> წელს ქვეპროგრამის ფარგლებში</w:t>
            </w:r>
            <w:r w:rsidR="00AE05D4">
              <w:rPr>
                <w:rFonts w:ascii="Sylfaen" w:eastAsia="Times New Roman" w:hAnsi="Sylfaen" w:cs="Calibri"/>
                <w:color w:val="000000"/>
                <w:sz w:val="16"/>
                <w:szCs w:val="16"/>
                <w:lang w:val="ka-GE"/>
              </w:rPr>
              <w:t xml:space="preserve"> განახლებული წყალსადენის ქსელით (მ.შ. სათავე ნაგებობები) ისარგებლა ქალაქ ვალემ და 14-მა თემმა.</w:t>
            </w:r>
          </w:p>
        </w:tc>
        <w:tc>
          <w:tcPr>
            <w:tcW w:w="958" w:type="pct"/>
            <w:gridSpan w:val="2"/>
            <w:tcBorders>
              <w:top w:val="nil"/>
              <w:left w:val="nil"/>
              <w:bottom w:val="single" w:sz="4" w:space="0" w:color="auto"/>
              <w:right w:val="single" w:sz="4" w:space="0" w:color="auto"/>
            </w:tcBorders>
            <w:shd w:val="clear" w:color="000000" w:fill="FFFFFF"/>
            <w:vAlign w:val="center"/>
            <w:hideMark/>
          </w:tcPr>
          <w:p w14:paraId="7B98C0F4" w14:textId="12A41DD6" w:rsidR="004F52F4" w:rsidRPr="00AE05D4" w:rsidRDefault="004F52F4" w:rsidP="004F52F4">
            <w:pPr>
              <w:rPr>
                <w:rFonts w:ascii="Sylfaen" w:hAnsi="Sylfaen" w:cs="Calibri"/>
                <w:sz w:val="16"/>
                <w:szCs w:val="16"/>
                <w:lang w:val="ka-GE"/>
              </w:rPr>
            </w:pPr>
            <w:r>
              <w:rPr>
                <w:rFonts w:ascii="Sylfaen" w:hAnsi="Sylfaen" w:cs="Calibri"/>
                <w:sz w:val="16"/>
                <w:szCs w:val="16"/>
              </w:rPr>
              <w:t>202</w:t>
            </w:r>
            <w:r w:rsidR="0089682A">
              <w:rPr>
                <w:rFonts w:ascii="Sylfaen" w:hAnsi="Sylfaen" w:cs="Calibri"/>
                <w:sz w:val="16"/>
                <w:szCs w:val="16"/>
                <w:lang w:val="ka-GE"/>
              </w:rPr>
              <w:t>7</w:t>
            </w:r>
            <w:r>
              <w:rPr>
                <w:rFonts w:ascii="Sylfaen" w:hAnsi="Sylfaen" w:cs="Calibri"/>
                <w:sz w:val="16"/>
                <w:szCs w:val="16"/>
              </w:rPr>
              <w:t xml:space="preserve"> წელს ქვეპროგრამის ფარგლებში განახლებული წყალსადენების ქსელით (მ.შ. სათავე ნაგებობები) ისარგებლებს დაახლოებით 6</w:t>
            </w:r>
            <w:r w:rsidR="007428B0">
              <w:rPr>
                <w:rFonts w:ascii="Sylfaen" w:hAnsi="Sylfaen" w:cs="Calibri"/>
                <w:sz w:val="16"/>
                <w:szCs w:val="16"/>
                <w:lang w:val="ka-GE"/>
              </w:rPr>
              <w:t xml:space="preserve"> </w:t>
            </w:r>
            <w:r>
              <w:rPr>
                <w:rFonts w:ascii="Sylfaen" w:hAnsi="Sylfaen" w:cs="Calibri"/>
                <w:sz w:val="16"/>
                <w:szCs w:val="16"/>
              </w:rPr>
              <w:t xml:space="preserve">000   ბენეფიციარი.  </w:t>
            </w:r>
          </w:p>
          <w:p w14:paraId="20A6143A" w14:textId="358D320E" w:rsidR="0026665C" w:rsidRPr="00F51CC9" w:rsidRDefault="0026665C" w:rsidP="0026665C">
            <w:pPr>
              <w:spacing w:after="0" w:line="240" w:lineRule="auto"/>
              <w:rPr>
                <w:rFonts w:ascii="Sylfaen" w:eastAsia="Times New Roman" w:hAnsi="Sylfaen" w:cs="Calibri"/>
                <w:sz w:val="16"/>
                <w:szCs w:val="16"/>
                <w:highlight w:val="red"/>
              </w:rPr>
            </w:pPr>
          </w:p>
        </w:tc>
        <w:tc>
          <w:tcPr>
            <w:tcW w:w="434" w:type="pct"/>
            <w:tcBorders>
              <w:top w:val="single" w:sz="4" w:space="0" w:color="auto"/>
              <w:left w:val="nil"/>
              <w:bottom w:val="single" w:sz="4" w:space="0" w:color="auto"/>
              <w:right w:val="single" w:sz="4" w:space="0" w:color="000000"/>
            </w:tcBorders>
            <w:shd w:val="clear" w:color="auto" w:fill="auto"/>
            <w:vAlign w:val="center"/>
            <w:hideMark/>
          </w:tcPr>
          <w:p w14:paraId="552468A4" w14:textId="77777777" w:rsidR="004F52F4" w:rsidRDefault="004F52F4" w:rsidP="004F52F4">
            <w:pPr>
              <w:jc w:val="center"/>
              <w:rPr>
                <w:rFonts w:ascii="Sylfaen" w:hAnsi="Sylfaen" w:cs="Calibri"/>
                <w:color w:val="000000"/>
                <w:sz w:val="16"/>
                <w:szCs w:val="16"/>
              </w:rPr>
            </w:pPr>
            <w:r>
              <w:rPr>
                <w:rFonts w:ascii="Sylfaen" w:hAnsi="Sylfaen" w:cs="Calibri"/>
                <w:color w:val="000000"/>
                <w:sz w:val="16"/>
                <w:szCs w:val="16"/>
              </w:rPr>
              <w:t>10%</w:t>
            </w:r>
          </w:p>
          <w:p w14:paraId="1E62C46C" w14:textId="61849BB7" w:rsidR="0026665C" w:rsidRPr="00F51CC9" w:rsidRDefault="0026665C" w:rsidP="0026665C">
            <w:pPr>
              <w:spacing w:after="0" w:line="240" w:lineRule="auto"/>
              <w:jc w:val="center"/>
              <w:rPr>
                <w:rFonts w:ascii="Sylfaen" w:eastAsia="Times New Roman" w:hAnsi="Sylfaen" w:cs="Calibri"/>
                <w:color w:val="000000"/>
                <w:sz w:val="16"/>
                <w:szCs w:val="16"/>
                <w:highlight w:val="red"/>
              </w:rPr>
            </w:pPr>
          </w:p>
        </w:tc>
        <w:tc>
          <w:tcPr>
            <w:tcW w:w="562" w:type="pct"/>
            <w:tcBorders>
              <w:top w:val="nil"/>
              <w:left w:val="nil"/>
              <w:bottom w:val="single" w:sz="4" w:space="0" w:color="auto"/>
              <w:right w:val="single" w:sz="4" w:space="0" w:color="auto"/>
            </w:tcBorders>
            <w:shd w:val="clear" w:color="000000" w:fill="FFFFFF"/>
            <w:vAlign w:val="center"/>
            <w:hideMark/>
          </w:tcPr>
          <w:p w14:paraId="695919FE" w14:textId="21B8F7D4" w:rsidR="004F52F4" w:rsidRPr="00760162" w:rsidRDefault="004F52F4" w:rsidP="004F52F4">
            <w:pPr>
              <w:jc w:val="center"/>
              <w:rPr>
                <w:rFonts w:ascii="Sylfaen" w:hAnsi="Sylfaen" w:cs="Calibri"/>
                <w:sz w:val="16"/>
                <w:szCs w:val="16"/>
              </w:rPr>
            </w:pPr>
            <w:r w:rsidRPr="00760162">
              <w:rPr>
                <w:rFonts w:ascii="Sylfaen" w:hAnsi="Sylfaen" w:cs="Calibri"/>
                <w:sz w:val="16"/>
                <w:szCs w:val="16"/>
              </w:rPr>
              <w:t>რეაბილიტირებული წყლის სისტემებით ისარგებლებს არანაკლებ 8000  პირდაპირი და 7000</w:t>
            </w:r>
            <w:r w:rsidR="006957A8">
              <w:rPr>
                <w:rFonts w:ascii="Sylfaen" w:hAnsi="Sylfaen" w:cs="Calibri"/>
                <w:sz w:val="16"/>
                <w:szCs w:val="16"/>
                <w:lang w:val="ka-GE"/>
              </w:rPr>
              <w:t xml:space="preserve"> </w:t>
            </w:r>
            <w:r w:rsidRPr="00760162">
              <w:rPr>
                <w:rFonts w:ascii="Sylfaen" w:hAnsi="Sylfaen" w:cs="Calibri"/>
                <w:sz w:val="16"/>
                <w:szCs w:val="16"/>
              </w:rPr>
              <w:t xml:space="preserve">არაპირდაპირი ბენეფიციარი.  </w:t>
            </w:r>
          </w:p>
          <w:p w14:paraId="4E16246C" w14:textId="5EDAEB09" w:rsidR="0026665C" w:rsidRPr="00760162" w:rsidRDefault="0026665C" w:rsidP="0026665C">
            <w:pPr>
              <w:spacing w:after="0" w:line="240" w:lineRule="auto"/>
              <w:jc w:val="center"/>
              <w:rPr>
                <w:rFonts w:ascii="Sylfaen" w:eastAsia="Times New Roman" w:hAnsi="Sylfaen" w:cs="Calibri"/>
                <w:sz w:val="16"/>
                <w:szCs w:val="16"/>
                <w:highlight w:val="red"/>
              </w:rPr>
            </w:pPr>
          </w:p>
        </w:tc>
        <w:tc>
          <w:tcPr>
            <w:tcW w:w="562" w:type="pct"/>
            <w:tcBorders>
              <w:top w:val="nil"/>
              <w:left w:val="nil"/>
              <w:bottom w:val="single" w:sz="4" w:space="0" w:color="auto"/>
              <w:right w:val="single" w:sz="4" w:space="0" w:color="auto"/>
            </w:tcBorders>
            <w:shd w:val="clear" w:color="000000" w:fill="FFFFFF"/>
            <w:vAlign w:val="center"/>
            <w:hideMark/>
          </w:tcPr>
          <w:p w14:paraId="4E48FA92" w14:textId="3FC18C94" w:rsidR="004F52F4" w:rsidRPr="00760162" w:rsidRDefault="004F52F4" w:rsidP="004F52F4">
            <w:pPr>
              <w:jc w:val="center"/>
              <w:rPr>
                <w:rFonts w:ascii="Sylfaen" w:hAnsi="Sylfaen" w:cs="Calibri"/>
                <w:sz w:val="16"/>
                <w:szCs w:val="16"/>
              </w:rPr>
            </w:pPr>
            <w:r w:rsidRPr="00760162">
              <w:rPr>
                <w:rFonts w:ascii="Sylfaen" w:hAnsi="Sylfaen" w:cs="Calibri"/>
                <w:sz w:val="16"/>
                <w:szCs w:val="16"/>
              </w:rPr>
              <w:t>რეაბილიტირებული წყლის სისტემებით ისარგებლებს არანაკლებ 9000  პირდაპირი და 8000</w:t>
            </w:r>
            <w:r w:rsidR="00B7119B">
              <w:rPr>
                <w:rFonts w:ascii="Sylfaen" w:hAnsi="Sylfaen" w:cs="Calibri"/>
                <w:sz w:val="16"/>
                <w:szCs w:val="16"/>
                <w:lang w:val="ka-GE"/>
              </w:rPr>
              <w:t xml:space="preserve"> </w:t>
            </w:r>
            <w:r w:rsidRPr="00760162">
              <w:rPr>
                <w:rFonts w:ascii="Sylfaen" w:hAnsi="Sylfaen" w:cs="Calibri"/>
                <w:sz w:val="16"/>
                <w:szCs w:val="16"/>
              </w:rPr>
              <w:t xml:space="preserve">არაპირდაპირი ბენეფიციარი.  </w:t>
            </w:r>
          </w:p>
          <w:p w14:paraId="42801E1F" w14:textId="79B53BED" w:rsidR="0026665C" w:rsidRPr="00760162" w:rsidRDefault="0026665C" w:rsidP="0026665C">
            <w:pPr>
              <w:spacing w:after="0" w:line="240" w:lineRule="auto"/>
              <w:jc w:val="center"/>
              <w:rPr>
                <w:rFonts w:ascii="Sylfaen" w:eastAsia="Times New Roman" w:hAnsi="Sylfaen" w:cs="Calibri"/>
                <w:sz w:val="16"/>
                <w:szCs w:val="16"/>
                <w:highlight w:val="red"/>
              </w:rPr>
            </w:pPr>
          </w:p>
        </w:tc>
        <w:tc>
          <w:tcPr>
            <w:tcW w:w="562" w:type="pct"/>
            <w:tcBorders>
              <w:top w:val="nil"/>
              <w:left w:val="nil"/>
              <w:bottom w:val="single" w:sz="4" w:space="0" w:color="auto"/>
              <w:right w:val="single" w:sz="4" w:space="0" w:color="auto"/>
            </w:tcBorders>
            <w:shd w:val="clear" w:color="000000" w:fill="FFFFFF"/>
            <w:vAlign w:val="center"/>
            <w:hideMark/>
          </w:tcPr>
          <w:p w14:paraId="2C4644D5" w14:textId="67B61AD6" w:rsidR="004F52F4" w:rsidRPr="00760162" w:rsidRDefault="004F52F4" w:rsidP="004F52F4">
            <w:pPr>
              <w:jc w:val="center"/>
              <w:rPr>
                <w:rFonts w:ascii="Sylfaen" w:hAnsi="Sylfaen" w:cs="Calibri"/>
                <w:sz w:val="16"/>
                <w:szCs w:val="16"/>
              </w:rPr>
            </w:pPr>
            <w:r w:rsidRPr="00760162">
              <w:rPr>
                <w:rFonts w:ascii="Sylfaen" w:hAnsi="Sylfaen" w:cs="Calibri"/>
                <w:sz w:val="16"/>
                <w:szCs w:val="16"/>
              </w:rPr>
              <w:t>რეაბილიტირებული წყლის სისტემებით ისარგებლებს არანაკლე</w:t>
            </w:r>
            <w:r w:rsidR="00B7119B">
              <w:rPr>
                <w:rFonts w:ascii="Sylfaen" w:hAnsi="Sylfaen" w:cs="Calibri"/>
                <w:sz w:val="16"/>
                <w:szCs w:val="16"/>
                <w:lang w:val="ka-GE"/>
              </w:rPr>
              <w:t xml:space="preserve">ბ </w:t>
            </w:r>
            <w:r w:rsidRPr="00760162">
              <w:rPr>
                <w:rFonts w:ascii="Sylfaen" w:hAnsi="Sylfaen" w:cs="Calibri"/>
                <w:sz w:val="16"/>
                <w:szCs w:val="16"/>
              </w:rPr>
              <w:t>10000  პირდაპირი და 9000</w:t>
            </w:r>
            <w:r w:rsidR="00B7119B">
              <w:rPr>
                <w:rFonts w:ascii="Sylfaen" w:hAnsi="Sylfaen" w:cs="Calibri"/>
                <w:sz w:val="16"/>
                <w:szCs w:val="16"/>
                <w:lang w:val="ka-GE"/>
              </w:rPr>
              <w:t xml:space="preserve"> </w:t>
            </w:r>
            <w:r w:rsidRPr="00760162">
              <w:rPr>
                <w:rFonts w:ascii="Sylfaen" w:hAnsi="Sylfaen" w:cs="Calibri"/>
                <w:sz w:val="16"/>
                <w:szCs w:val="16"/>
              </w:rPr>
              <w:t xml:space="preserve">არაპირდაპირი ბენეფიციარი.  </w:t>
            </w:r>
          </w:p>
          <w:p w14:paraId="481071C3" w14:textId="1D4D0E68" w:rsidR="0026665C" w:rsidRPr="00760162" w:rsidRDefault="0026665C" w:rsidP="0026665C">
            <w:pPr>
              <w:spacing w:after="0" w:line="240" w:lineRule="auto"/>
              <w:jc w:val="center"/>
              <w:rPr>
                <w:rFonts w:ascii="Sylfaen" w:eastAsia="Times New Roman" w:hAnsi="Sylfaen" w:cs="Calibri"/>
                <w:sz w:val="16"/>
                <w:szCs w:val="16"/>
                <w:highlight w:val="red"/>
              </w:rPr>
            </w:pPr>
          </w:p>
        </w:tc>
      </w:tr>
    </w:tbl>
    <w:p w14:paraId="7B3FC26D" w14:textId="5F151073" w:rsidR="0054582F" w:rsidRDefault="0054582F" w:rsidP="0054582F">
      <w:pPr>
        <w:rPr>
          <w:rFonts w:ascii="Sylfaen" w:eastAsia="Times New Roman" w:hAnsi="Sylfaen" w:cs="Calibri"/>
          <w:b/>
          <w:color w:val="000000"/>
          <w:sz w:val="20"/>
          <w:szCs w:val="20"/>
        </w:rPr>
      </w:pPr>
    </w:p>
    <w:p w14:paraId="26714122" w14:textId="1769577B" w:rsidR="0054582F" w:rsidRDefault="0054582F" w:rsidP="0054582F">
      <w:pPr>
        <w:rPr>
          <w:rFonts w:ascii="Sylfaen" w:hAnsi="Sylfaen" w:cs="Calibri"/>
          <w:b/>
          <w:bCs/>
          <w:color w:val="000000"/>
          <w:sz w:val="20"/>
          <w:szCs w:val="20"/>
          <w:lang w:val="ka-GE"/>
        </w:rPr>
      </w:pPr>
      <w:r w:rsidRPr="00F274DA">
        <w:rPr>
          <w:rFonts w:ascii="Sylfaen" w:eastAsia="Times New Roman" w:hAnsi="Sylfaen" w:cs="Calibri"/>
          <w:b/>
          <w:color w:val="000000"/>
          <w:sz w:val="20"/>
          <w:szCs w:val="20"/>
        </w:rPr>
        <w:t>ა(ა)იპ ახალციხის მუნიციპალიტეტის წყალმომარაგება და წყალანირებ</w:t>
      </w:r>
      <w:r w:rsidRPr="00F274DA">
        <w:rPr>
          <w:rFonts w:ascii="Sylfaen" w:eastAsia="Times New Roman" w:hAnsi="Sylfaen" w:cs="Calibri"/>
          <w:b/>
          <w:color w:val="000000"/>
          <w:sz w:val="20"/>
          <w:szCs w:val="20"/>
          <w:lang w:val="ka-GE"/>
        </w:rPr>
        <w:t>ის</w:t>
      </w:r>
      <w:r>
        <w:rPr>
          <w:rFonts w:ascii="Sylfaen" w:hAnsi="Sylfaen" w:cs="Calibri"/>
          <w:b/>
          <w:bCs/>
          <w:color w:val="000000"/>
          <w:sz w:val="20"/>
          <w:szCs w:val="20"/>
          <w:lang w:val="ka-GE"/>
        </w:rPr>
        <w:t xml:space="preserve"> </w:t>
      </w:r>
      <w:r w:rsidRPr="00E466D7">
        <w:rPr>
          <w:rFonts w:ascii="Sylfaen" w:hAnsi="Sylfaen" w:cs="Calibri"/>
          <w:b/>
          <w:bCs/>
          <w:color w:val="000000"/>
          <w:sz w:val="20"/>
          <w:szCs w:val="20"/>
          <w:lang w:val="ka-GE"/>
        </w:rPr>
        <w:t xml:space="preserve"> პროგრამის </w:t>
      </w:r>
      <w:r>
        <w:rPr>
          <w:rFonts w:ascii="Sylfaen" w:hAnsi="Sylfaen" w:cs="Calibri"/>
          <w:b/>
          <w:bCs/>
          <w:color w:val="000000"/>
          <w:sz w:val="20"/>
          <w:szCs w:val="20"/>
          <w:lang w:val="ka-GE"/>
        </w:rPr>
        <w:t>202</w:t>
      </w:r>
      <w:r w:rsidR="0089682A">
        <w:rPr>
          <w:rFonts w:ascii="Sylfaen" w:hAnsi="Sylfaen" w:cs="Calibri"/>
          <w:b/>
          <w:bCs/>
          <w:color w:val="000000"/>
          <w:sz w:val="20"/>
          <w:szCs w:val="20"/>
          <w:lang w:val="ka-GE"/>
        </w:rPr>
        <w:t>7</w:t>
      </w:r>
      <w:r>
        <w:rPr>
          <w:rFonts w:ascii="Sylfaen" w:hAnsi="Sylfaen" w:cs="Calibri"/>
          <w:b/>
          <w:bCs/>
          <w:color w:val="000000"/>
          <w:sz w:val="20"/>
          <w:szCs w:val="20"/>
          <w:lang w:val="ka-GE"/>
        </w:rPr>
        <w:t xml:space="preserve"> წლის ბიუჯეტის</w:t>
      </w:r>
      <w:r w:rsidRPr="003C32EA">
        <w:rPr>
          <w:rFonts w:ascii="Sylfaen" w:hAnsi="Sylfaen" w:cs="Calibri"/>
          <w:b/>
          <w:bCs/>
          <w:color w:val="000000"/>
          <w:sz w:val="20"/>
          <w:szCs w:val="20"/>
          <w:lang w:val="ka-GE"/>
        </w:rPr>
        <w:t xml:space="preserve"> წინასწარი </w:t>
      </w:r>
      <w:r>
        <w:rPr>
          <w:rFonts w:ascii="Sylfaen" w:hAnsi="Sylfaen" w:cs="Calibri"/>
          <w:b/>
          <w:bCs/>
          <w:color w:val="000000"/>
          <w:sz w:val="20"/>
          <w:szCs w:val="20"/>
          <w:lang w:val="ka-GE"/>
        </w:rPr>
        <w:t>გათვლები (</w:t>
      </w:r>
      <w:r w:rsidRPr="003C32EA">
        <w:rPr>
          <w:rFonts w:ascii="Sylfaen" w:hAnsi="Sylfaen" w:cs="Calibri"/>
          <w:b/>
          <w:bCs/>
          <w:color w:val="000000"/>
          <w:sz w:val="20"/>
          <w:szCs w:val="20"/>
          <w:lang w:val="ka-GE"/>
        </w:rPr>
        <w:t>ხარჯთაღრიცხვა</w:t>
      </w:r>
      <w:r>
        <w:rPr>
          <w:rFonts w:ascii="Sylfaen" w:hAnsi="Sylfaen" w:cs="Calibri"/>
          <w:b/>
          <w:bCs/>
          <w:color w:val="000000"/>
          <w:sz w:val="20"/>
          <w:szCs w:val="20"/>
          <w:lang w:val="ka-GE"/>
        </w:rPr>
        <w:t>)</w:t>
      </w:r>
    </w:p>
    <w:p w14:paraId="61DC8945" w14:textId="77777777" w:rsidR="0054582F" w:rsidRDefault="0054582F" w:rsidP="0054582F">
      <w:pPr>
        <w:rPr>
          <w:rFonts w:ascii="Sylfaen" w:hAnsi="Sylfaen" w:cs="Calibri"/>
          <w:b/>
          <w:bCs/>
          <w:color w:val="000000"/>
          <w:sz w:val="20"/>
          <w:szCs w:val="20"/>
          <w:lang w:val="ka-GE"/>
        </w:rPr>
      </w:pPr>
    </w:p>
    <w:tbl>
      <w:tblPr>
        <w:tblW w:w="5000" w:type="pct"/>
        <w:tblLook w:val="04A0" w:firstRow="1" w:lastRow="0" w:firstColumn="1" w:lastColumn="0" w:noHBand="0" w:noVBand="1"/>
      </w:tblPr>
      <w:tblGrid>
        <w:gridCol w:w="10672"/>
        <w:gridCol w:w="4662"/>
      </w:tblGrid>
      <w:tr w:rsidR="0054582F" w:rsidRPr="00CA592E" w14:paraId="5C308F8A" w14:textId="77777777" w:rsidTr="006B7458">
        <w:trPr>
          <w:trHeight w:val="360"/>
        </w:trPr>
        <w:tc>
          <w:tcPr>
            <w:tcW w:w="3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8B06B0" w14:textId="77777777" w:rsidR="0054582F" w:rsidRPr="00CA592E" w:rsidRDefault="0054582F" w:rsidP="006B7458">
            <w:pPr>
              <w:jc w:val="center"/>
              <w:rPr>
                <w:rFonts w:ascii="Sylfaen" w:hAnsi="Sylfaen" w:cs="Calibri"/>
                <w:b/>
                <w:bCs/>
                <w:color w:val="000000"/>
                <w:sz w:val="16"/>
                <w:szCs w:val="16"/>
              </w:rPr>
            </w:pPr>
            <w:r w:rsidRPr="00CA592E">
              <w:rPr>
                <w:rFonts w:ascii="Sylfaen" w:hAnsi="Sylfaen" w:cs="Calibri"/>
                <w:b/>
                <w:bCs/>
                <w:color w:val="000000"/>
                <w:sz w:val="16"/>
                <w:szCs w:val="16"/>
              </w:rPr>
              <w:t>დასახელება</w:t>
            </w:r>
          </w:p>
        </w:tc>
        <w:tc>
          <w:tcPr>
            <w:tcW w:w="1520" w:type="pct"/>
            <w:tcBorders>
              <w:top w:val="single" w:sz="4" w:space="0" w:color="auto"/>
              <w:left w:val="nil"/>
              <w:bottom w:val="single" w:sz="4" w:space="0" w:color="auto"/>
              <w:right w:val="single" w:sz="4" w:space="0" w:color="auto"/>
            </w:tcBorders>
            <w:shd w:val="clear" w:color="auto" w:fill="auto"/>
            <w:noWrap/>
            <w:vAlign w:val="center"/>
            <w:hideMark/>
          </w:tcPr>
          <w:p w14:paraId="448C79FC" w14:textId="77777777" w:rsidR="0054582F" w:rsidRPr="00CA592E" w:rsidRDefault="0054582F" w:rsidP="006B7458">
            <w:pPr>
              <w:jc w:val="center"/>
              <w:rPr>
                <w:rFonts w:ascii="Sylfaen" w:hAnsi="Sylfaen" w:cs="Calibri"/>
                <w:b/>
                <w:bCs/>
                <w:color w:val="000000"/>
                <w:sz w:val="16"/>
                <w:szCs w:val="16"/>
              </w:rPr>
            </w:pPr>
            <w:r w:rsidRPr="00CA592E">
              <w:rPr>
                <w:rFonts w:ascii="Sylfaen" w:hAnsi="Sylfaen" w:cs="Calibri"/>
                <w:b/>
                <w:bCs/>
                <w:color w:val="000000"/>
                <w:sz w:val="16"/>
                <w:szCs w:val="16"/>
              </w:rPr>
              <w:t>თანხა ათას ლარში</w:t>
            </w:r>
          </w:p>
        </w:tc>
      </w:tr>
      <w:tr w:rsidR="0054582F" w:rsidRPr="00CA592E" w14:paraId="63C287D4"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4DFF768D" w14:textId="77777777" w:rsidR="0054582F" w:rsidRPr="00CA592E" w:rsidRDefault="0054582F" w:rsidP="006B7458">
            <w:pPr>
              <w:rPr>
                <w:rFonts w:ascii="Sylfaen" w:hAnsi="Sylfaen" w:cs="Calibri"/>
                <w:color w:val="000000"/>
                <w:sz w:val="18"/>
                <w:szCs w:val="18"/>
              </w:rPr>
            </w:pPr>
            <w:r w:rsidRPr="00CA592E">
              <w:rPr>
                <w:rFonts w:ascii="Sylfaen" w:hAnsi="Sylfaen" w:cs="Calibri"/>
                <w:color w:val="000000"/>
                <w:sz w:val="18"/>
                <w:szCs w:val="18"/>
              </w:rPr>
              <w:t>სახელფასო ფონდი</w:t>
            </w:r>
          </w:p>
        </w:tc>
        <w:tc>
          <w:tcPr>
            <w:tcW w:w="1520" w:type="pct"/>
            <w:tcBorders>
              <w:top w:val="nil"/>
              <w:left w:val="nil"/>
              <w:bottom w:val="single" w:sz="4" w:space="0" w:color="auto"/>
              <w:right w:val="single" w:sz="4" w:space="0" w:color="auto"/>
            </w:tcBorders>
            <w:shd w:val="clear" w:color="auto" w:fill="auto"/>
            <w:noWrap/>
            <w:vAlign w:val="center"/>
            <w:hideMark/>
          </w:tcPr>
          <w:p w14:paraId="5C73DBC2" w14:textId="00DE2949" w:rsidR="0054582F" w:rsidRPr="00E05A40" w:rsidRDefault="00C57D90" w:rsidP="007D661C">
            <w:pPr>
              <w:jc w:val="center"/>
              <w:rPr>
                <w:rFonts w:ascii="Sylfaen" w:hAnsi="Sylfaen" w:cs="Calibri"/>
                <w:color w:val="000000"/>
                <w:sz w:val="18"/>
                <w:szCs w:val="18"/>
                <w:lang w:val="ka-GE"/>
              </w:rPr>
            </w:pPr>
            <w:r>
              <w:rPr>
                <w:rFonts w:ascii="Sylfaen" w:hAnsi="Sylfaen" w:cs="Calibri"/>
                <w:color w:val="000000"/>
                <w:sz w:val="18"/>
                <w:szCs w:val="18"/>
                <w:lang w:val="ka-GE"/>
              </w:rPr>
              <w:t>378</w:t>
            </w:r>
            <w:r w:rsidR="001F14C3">
              <w:rPr>
                <w:rFonts w:ascii="Sylfaen" w:hAnsi="Sylfaen" w:cs="Calibri"/>
                <w:color w:val="000000"/>
                <w:sz w:val="18"/>
                <w:szCs w:val="18"/>
                <w:lang w:val="ka-GE"/>
              </w:rPr>
              <w:t>,</w:t>
            </w:r>
            <w:r w:rsidR="007D661C">
              <w:rPr>
                <w:rFonts w:ascii="Sylfaen" w:hAnsi="Sylfaen" w:cs="Calibri"/>
                <w:color w:val="000000"/>
                <w:sz w:val="18"/>
                <w:szCs w:val="18"/>
                <w:lang w:val="ka-GE"/>
              </w:rPr>
              <w:t>6</w:t>
            </w:r>
          </w:p>
        </w:tc>
      </w:tr>
      <w:tr w:rsidR="0054582F" w:rsidRPr="00CA592E" w14:paraId="4FDC3E0B"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38E1AE80" w14:textId="63CA0ACE" w:rsidR="0054582F" w:rsidRPr="00C03395" w:rsidRDefault="0054582F" w:rsidP="001F14C3">
            <w:pPr>
              <w:rPr>
                <w:rFonts w:ascii="Sylfaen" w:hAnsi="Sylfaen" w:cs="Calibri"/>
                <w:color w:val="000000"/>
                <w:sz w:val="18"/>
                <w:szCs w:val="18"/>
                <w:lang w:val="ka-GE"/>
              </w:rPr>
            </w:pPr>
            <w:r>
              <w:rPr>
                <w:rFonts w:ascii="Sylfaen" w:hAnsi="Sylfaen" w:cs="Calibri"/>
                <w:color w:val="000000"/>
                <w:sz w:val="18"/>
                <w:szCs w:val="18"/>
                <w:lang w:val="ka-GE"/>
              </w:rPr>
              <w:t>შტატგარეშე მომუ</w:t>
            </w:r>
            <w:r w:rsidR="001F14C3">
              <w:rPr>
                <w:rFonts w:ascii="Sylfaen" w:hAnsi="Sylfaen" w:cs="Calibri"/>
                <w:color w:val="000000"/>
                <w:sz w:val="18"/>
                <w:szCs w:val="18"/>
                <w:lang w:val="ka-GE"/>
              </w:rPr>
              <w:t>შ</w:t>
            </w:r>
            <w:r>
              <w:rPr>
                <w:rFonts w:ascii="Sylfaen" w:hAnsi="Sylfaen" w:cs="Calibri"/>
                <w:color w:val="000000"/>
                <w:sz w:val="18"/>
                <w:szCs w:val="18"/>
                <w:lang w:val="ka-GE"/>
              </w:rPr>
              <w:t>ავეთა ანაზღაურება</w:t>
            </w:r>
          </w:p>
        </w:tc>
        <w:tc>
          <w:tcPr>
            <w:tcW w:w="1520" w:type="pct"/>
            <w:tcBorders>
              <w:top w:val="nil"/>
              <w:left w:val="nil"/>
              <w:bottom w:val="single" w:sz="4" w:space="0" w:color="auto"/>
              <w:right w:val="single" w:sz="4" w:space="0" w:color="auto"/>
            </w:tcBorders>
            <w:shd w:val="clear" w:color="auto" w:fill="auto"/>
            <w:noWrap/>
            <w:vAlign w:val="center"/>
            <w:hideMark/>
          </w:tcPr>
          <w:p w14:paraId="44F04036" w14:textId="7C8AC8D4" w:rsidR="0054582F" w:rsidRPr="00727596" w:rsidRDefault="00C57D90" w:rsidP="007D661C">
            <w:pPr>
              <w:jc w:val="center"/>
              <w:rPr>
                <w:rFonts w:ascii="Sylfaen" w:hAnsi="Sylfaen" w:cs="Calibri"/>
                <w:color w:val="000000"/>
                <w:sz w:val="18"/>
                <w:szCs w:val="18"/>
                <w:lang w:val="ka-GE"/>
              </w:rPr>
            </w:pPr>
            <w:r>
              <w:rPr>
                <w:rFonts w:ascii="Sylfaen" w:hAnsi="Sylfaen" w:cs="Calibri"/>
                <w:color w:val="000000"/>
                <w:sz w:val="18"/>
                <w:szCs w:val="18"/>
                <w:lang w:val="ka-GE"/>
              </w:rPr>
              <w:t>551,5</w:t>
            </w:r>
          </w:p>
        </w:tc>
      </w:tr>
      <w:tr w:rsidR="0054582F" w:rsidRPr="00CA592E" w14:paraId="55A13CF3"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tcPr>
          <w:p w14:paraId="4F451173" w14:textId="77777777" w:rsidR="0054582F" w:rsidRDefault="0054582F" w:rsidP="006B7458">
            <w:pPr>
              <w:rPr>
                <w:rFonts w:ascii="Sylfaen" w:hAnsi="Sylfaen" w:cs="Calibri"/>
                <w:color w:val="000000"/>
                <w:sz w:val="18"/>
                <w:szCs w:val="18"/>
                <w:lang w:val="ka-GE"/>
              </w:rPr>
            </w:pPr>
            <w:r>
              <w:rPr>
                <w:rFonts w:ascii="Sylfaen" w:hAnsi="Sylfaen" w:cs="Calibri"/>
                <w:color w:val="000000"/>
                <w:sz w:val="18"/>
                <w:szCs w:val="18"/>
                <w:lang w:val="ka-GE"/>
              </w:rPr>
              <w:t>მივლინება</w:t>
            </w:r>
          </w:p>
        </w:tc>
        <w:tc>
          <w:tcPr>
            <w:tcW w:w="1520" w:type="pct"/>
            <w:tcBorders>
              <w:top w:val="nil"/>
              <w:left w:val="nil"/>
              <w:bottom w:val="single" w:sz="4" w:space="0" w:color="auto"/>
              <w:right w:val="single" w:sz="4" w:space="0" w:color="auto"/>
            </w:tcBorders>
            <w:shd w:val="clear" w:color="auto" w:fill="auto"/>
            <w:noWrap/>
            <w:vAlign w:val="center"/>
          </w:tcPr>
          <w:p w14:paraId="27BB405F" w14:textId="77262F57" w:rsidR="0054582F" w:rsidRPr="00727596" w:rsidRDefault="00C57D90" w:rsidP="001F14C3">
            <w:pPr>
              <w:jc w:val="center"/>
              <w:rPr>
                <w:rFonts w:ascii="Sylfaen" w:hAnsi="Sylfaen" w:cs="Calibri"/>
                <w:color w:val="000000"/>
                <w:sz w:val="18"/>
                <w:szCs w:val="18"/>
                <w:lang w:val="ka-GE"/>
              </w:rPr>
            </w:pPr>
            <w:r>
              <w:rPr>
                <w:rFonts w:ascii="Sylfaen" w:hAnsi="Sylfaen" w:cs="Calibri"/>
                <w:color w:val="000000"/>
                <w:sz w:val="18"/>
                <w:szCs w:val="18"/>
                <w:lang w:val="ka-GE"/>
              </w:rPr>
              <w:t>1</w:t>
            </w:r>
            <w:r w:rsidR="00C40A64">
              <w:rPr>
                <w:rFonts w:ascii="Sylfaen" w:hAnsi="Sylfaen" w:cs="Calibri"/>
                <w:color w:val="000000"/>
                <w:sz w:val="18"/>
                <w:szCs w:val="18"/>
                <w:lang w:val="ka-GE"/>
              </w:rPr>
              <w:t>,0</w:t>
            </w:r>
          </w:p>
        </w:tc>
      </w:tr>
      <w:tr w:rsidR="0054582F" w:rsidRPr="00CA592E" w14:paraId="13EA06A0"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25AC1836" w14:textId="77777777" w:rsidR="0054582F" w:rsidRPr="00727596" w:rsidRDefault="0054582F" w:rsidP="006B7458">
            <w:pPr>
              <w:rPr>
                <w:rFonts w:ascii="Sylfaen" w:hAnsi="Sylfaen" w:cs="Calibri"/>
                <w:color w:val="000000"/>
                <w:sz w:val="18"/>
                <w:szCs w:val="18"/>
                <w:lang w:val="ka-GE"/>
              </w:rPr>
            </w:pPr>
            <w:r>
              <w:rPr>
                <w:rFonts w:ascii="Sylfaen" w:hAnsi="Sylfaen" w:cs="Calibri"/>
                <w:color w:val="000000"/>
                <w:sz w:val="18"/>
                <w:szCs w:val="18"/>
                <w:lang w:val="ka-GE"/>
              </w:rPr>
              <w:t>ოფისის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5629929A" w14:textId="7673341D" w:rsidR="0054582F" w:rsidRPr="002B48E7" w:rsidRDefault="00C57D90" w:rsidP="001F14C3">
            <w:pPr>
              <w:jc w:val="center"/>
              <w:rPr>
                <w:rFonts w:ascii="Sylfaen" w:hAnsi="Sylfaen" w:cs="Calibri"/>
                <w:color w:val="000000"/>
                <w:sz w:val="18"/>
                <w:szCs w:val="18"/>
                <w:lang w:val="ka-GE"/>
              </w:rPr>
            </w:pPr>
            <w:r>
              <w:rPr>
                <w:rFonts w:ascii="Sylfaen" w:hAnsi="Sylfaen" w:cs="Calibri"/>
                <w:color w:val="000000"/>
                <w:sz w:val="18"/>
                <w:szCs w:val="18"/>
                <w:lang w:val="ka-GE"/>
              </w:rPr>
              <w:t>31,0</w:t>
            </w:r>
          </w:p>
        </w:tc>
      </w:tr>
      <w:tr w:rsidR="0054582F" w:rsidRPr="00CA592E" w14:paraId="50792975" w14:textId="77777777" w:rsidTr="006B7458">
        <w:trPr>
          <w:trHeight w:val="554"/>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5B100BDB" w14:textId="77777777" w:rsidR="0054582F" w:rsidRPr="00CA592E" w:rsidRDefault="0054582F" w:rsidP="006B7458">
            <w:pPr>
              <w:rPr>
                <w:rFonts w:ascii="Sylfaen" w:hAnsi="Sylfaen" w:cs="Calibri"/>
                <w:color w:val="000000"/>
                <w:sz w:val="18"/>
                <w:szCs w:val="18"/>
              </w:rPr>
            </w:pPr>
            <w:r w:rsidRPr="00CA592E">
              <w:rPr>
                <w:rFonts w:ascii="Sylfaen" w:hAnsi="Sylfaen" w:cs="Calibri"/>
                <w:color w:val="000000"/>
                <w:sz w:val="18"/>
                <w:szCs w:val="18"/>
              </w:rPr>
              <w:t>კომუნალური ხარჯები</w:t>
            </w:r>
          </w:p>
        </w:tc>
        <w:tc>
          <w:tcPr>
            <w:tcW w:w="1520" w:type="pct"/>
            <w:tcBorders>
              <w:top w:val="nil"/>
              <w:left w:val="nil"/>
              <w:bottom w:val="single" w:sz="4" w:space="0" w:color="auto"/>
              <w:right w:val="single" w:sz="4" w:space="0" w:color="auto"/>
            </w:tcBorders>
            <w:shd w:val="clear" w:color="auto" w:fill="auto"/>
            <w:noWrap/>
            <w:vAlign w:val="center"/>
            <w:hideMark/>
          </w:tcPr>
          <w:p w14:paraId="11A3B591" w14:textId="5DC1084D" w:rsidR="0054582F" w:rsidRPr="00E05A40" w:rsidRDefault="00C57D90" w:rsidP="00C57D90">
            <w:pPr>
              <w:jc w:val="center"/>
              <w:rPr>
                <w:rFonts w:ascii="Sylfaen" w:hAnsi="Sylfaen" w:cs="Calibri"/>
                <w:color w:val="000000"/>
                <w:sz w:val="18"/>
                <w:szCs w:val="18"/>
                <w:lang w:val="ka-GE"/>
              </w:rPr>
            </w:pPr>
            <w:r>
              <w:rPr>
                <w:rFonts w:ascii="Sylfaen" w:hAnsi="Sylfaen" w:cs="Calibri"/>
                <w:color w:val="000000"/>
                <w:sz w:val="18"/>
                <w:szCs w:val="18"/>
                <w:lang w:val="ka-GE"/>
              </w:rPr>
              <w:t>4</w:t>
            </w:r>
            <w:r w:rsidR="00A96232">
              <w:rPr>
                <w:rFonts w:ascii="Sylfaen" w:hAnsi="Sylfaen" w:cs="Calibri"/>
                <w:color w:val="000000"/>
                <w:sz w:val="18"/>
                <w:szCs w:val="18"/>
                <w:lang w:val="ka-GE"/>
              </w:rPr>
              <w:t>2,</w:t>
            </w:r>
            <w:r>
              <w:rPr>
                <w:rFonts w:ascii="Sylfaen" w:hAnsi="Sylfaen" w:cs="Calibri"/>
                <w:color w:val="000000"/>
                <w:sz w:val="18"/>
                <w:szCs w:val="18"/>
                <w:lang w:val="ka-GE"/>
              </w:rPr>
              <w:t>5</w:t>
            </w:r>
          </w:p>
        </w:tc>
      </w:tr>
      <w:tr w:rsidR="00E816D0" w:rsidRPr="00CA592E" w14:paraId="488EAB6E"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44D651D3" w14:textId="02F90081" w:rsidR="00E816D0" w:rsidRDefault="00E816D0" w:rsidP="006B7458">
            <w:pPr>
              <w:rPr>
                <w:rFonts w:ascii="Sylfaen" w:hAnsi="Sylfaen" w:cs="Calibri"/>
                <w:color w:val="000000"/>
                <w:sz w:val="18"/>
                <w:szCs w:val="18"/>
                <w:lang w:val="ka-GE"/>
              </w:rPr>
            </w:pPr>
            <w:r>
              <w:rPr>
                <w:rFonts w:ascii="Sylfaen" w:hAnsi="Sylfaen" w:cs="Calibri"/>
                <w:color w:val="000000"/>
                <w:sz w:val="18"/>
                <w:szCs w:val="18"/>
                <w:lang w:val="ka-GE"/>
              </w:rPr>
              <w:t>ტრანსპორტის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6D0DE171" w14:textId="14F23324" w:rsidR="00E816D0" w:rsidRDefault="005012D7" w:rsidP="00C57D90">
            <w:pPr>
              <w:jc w:val="center"/>
              <w:rPr>
                <w:rFonts w:ascii="Sylfaen" w:hAnsi="Sylfaen" w:cs="Calibri"/>
                <w:color w:val="000000"/>
                <w:sz w:val="18"/>
                <w:szCs w:val="18"/>
                <w:lang w:val="ka-GE"/>
              </w:rPr>
            </w:pPr>
            <w:r>
              <w:rPr>
                <w:rFonts w:ascii="Sylfaen" w:hAnsi="Sylfaen" w:cs="Calibri"/>
                <w:color w:val="000000"/>
                <w:sz w:val="18"/>
                <w:szCs w:val="18"/>
                <w:lang w:val="ka-GE"/>
              </w:rPr>
              <w:t>1</w:t>
            </w:r>
            <w:r w:rsidR="00C57D90">
              <w:rPr>
                <w:rFonts w:ascii="Sylfaen" w:hAnsi="Sylfaen" w:cs="Calibri"/>
                <w:color w:val="000000"/>
                <w:sz w:val="18"/>
                <w:szCs w:val="18"/>
                <w:lang w:val="ka-GE"/>
              </w:rPr>
              <w:t>06</w:t>
            </w:r>
            <w:r>
              <w:rPr>
                <w:rFonts w:ascii="Sylfaen" w:hAnsi="Sylfaen" w:cs="Calibri"/>
                <w:color w:val="000000"/>
                <w:sz w:val="18"/>
                <w:szCs w:val="18"/>
                <w:lang w:val="ka-GE"/>
              </w:rPr>
              <w:t>,</w:t>
            </w:r>
            <w:r w:rsidR="00C57D90">
              <w:rPr>
                <w:rFonts w:ascii="Sylfaen" w:hAnsi="Sylfaen" w:cs="Calibri"/>
                <w:color w:val="000000"/>
                <w:sz w:val="18"/>
                <w:szCs w:val="18"/>
                <w:lang w:val="ka-GE"/>
              </w:rPr>
              <w:t>0</w:t>
            </w:r>
          </w:p>
        </w:tc>
      </w:tr>
      <w:tr w:rsidR="0054582F" w:rsidRPr="00CA592E" w14:paraId="0D6421C6"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0E36CFD0" w14:textId="257D1031" w:rsidR="0054582F" w:rsidRDefault="0054582F" w:rsidP="00E816D0">
            <w:pPr>
              <w:rPr>
                <w:rFonts w:ascii="Sylfaen" w:hAnsi="Sylfaen" w:cs="Calibri"/>
                <w:color w:val="000000"/>
                <w:sz w:val="18"/>
                <w:szCs w:val="18"/>
                <w:lang w:val="ka-GE"/>
              </w:rPr>
            </w:pPr>
            <w:r>
              <w:rPr>
                <w:rFonts w:ascii="Sylfaen" w:hAnsi="Sylfaen" w:cs="Calibri"/>
                <w:color w:val="000000"/>
                <w:sz w:val="18"/>
                <w:szCs w:val="18"/>
                <w:lang w:val="ka-GE"/>
              </w:rPr>
              <w:t xml:space="preserve">სხვა </w:t>
            </w:r>
            <w:r w:rsidR="00E816D0">
              <w:rPr>
                <w:rFonts w:ascii="Sylfaen" w:hAnsi="Sylfaen" w:cs="Calibri"/>
                <w:color w:val="000000"/>
                <w:sz w:val="18"/>
                <w:szCs w:val="18"/>
                <w:lang w:val="ka-GE"/>
              </w:rPr>
              <w:t xml:space="preserve">დანარჩენი </w:t>
            </w:r>
            <w:r>
              <w:rPr>
                <w:rFonts w:ascii="Sylfaen" w:hAnsi="Sylfaen" w:cs="Calibri"/>
                <w:color w:val="000000"/>
                <w:sz w:val="18"/>
                <w:szCs w:val="18"/>
                <w:lang w:val="ka-GE"/>
              </w:rPr>
              <w:t>საქონლისა და მომსახურების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67CF0E4A" w14:textId="3FD4F88D" w:rsidR="0054582F" w:rsidRDefault="00E816D0" w:rsidP="006B7458">
            <w:pPr>
              <w:jc w:val="center"/>
              <w:rPr>
                <w:rFonts w:ascii="Sylfaen" w:hAnsi="Sylfaen" w:cs="Calibri"/>
                <w:color w:val="000000"/>
                <w:sz w:val="18"/>
                <w:szCs w:val="18"/>
                <w:lang w:val="ka-GE"/>
              </w:rPr>
            </w:pPr>
            <w:r>
              <w:rPr>
                <w:rFonts w:ascii="Sylfaen" w:hAnsi="Sylfaen" w:cs="Calibri"/>
                <w:color w:val="000000"/>
                <w:sz w:val="18"/>
                <w:szCs w:val="18"/>
                <w:lang w:val="ka-GE"/>
              </w:rPr>
              <w:t>4</w:t>
            </w:r>
            <w:r w:rsidR="00DA70E5">
              <w:rPr>
                <w:rFonts w:ascii="Sylfaen" w:hAnsi="Sylfaen" w:cs="Calibri"/>
                <w:color w:val="000000"/>
                <w:sz w:val="18"/>
                <w:szCs w:val="18"/>
                <w:lang w:val="ka-GE"/>
              </w:rPr>
              <w:t>,0</w:t>
            </w:r>
          </w:p>
        </w:tc>
      </w:tr>
      <w:tr w:rsidR="0054582F" w:rsidRPr="00CA592E" w14:paraId="1B79FE6A"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55706A31" w14:textId="4BC8EF1F" w:rsidR="0054582F" w:rsidRDefault="0054582F" w:rsidP="00E816D0">
            <w:pPr>
              <w:rPr>
                <w:rFonts w:ascii="Sylfaen" w:hAnsi="Sylfaen" w:cs="Calibri"/>
                <w:color w:val="000000"/>
                <w:sz w:val="18"/>
                <w:szCs w:val="18"/>
                <w:lang w:val="ka-GE"/>
              </w:rPr>
            </w:pPr>
            <w:r>
              <w:rPr>
                <w:rFonts w:ascii="Sylfaen" w:hAnsi="Sylfaen" w:cs="Calibri"/>
                <w:color w:val="000000"/>
                <w:sz w:val="18"/>
                <w:szCs w:val="18"/>
                <w:lang w:val="ka-GE"/>
              </w:rPr>
              <w:t xml:space="preserve">სოციალური </w:t>
            </w:r>
            <w:r w:rsidR="00E816D0">
              <w:rPr>
                <w:rFonts w:ascii="Sylfaen" w:hAnsi="Sylfaen" w:cs="Calibri"/>
                <w:color w:val="000000"/>
                <w:sz w:val="18"/>
                <w:szCs w:val="18"/>
                <w:lang w:val="ka-GE"/>
              </w:rPr>
              <w:t>უზრუნველყოფა</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54A6BBA8" w14:textId="7AC2F567" w:rsidR="0054582F" w:rsidRDefault="00C57D90" w:rsidP="006B7458">
            <w:pPr>
              <w:jc w:val="center"/>
              <w:rPr>
                <w:rFonts w:ascii="Sylfaen" w:hAnsi="Sylfaen" w:cs="Calibri"/>
                <w:color w:val="000000"/>
                <w:sz w:val="18"/>
                <w:szCs w:val="18"/>
                <w:lang w:val="ka-GE"/>
              </w:rPr>
            </w:pPr>
            <w:r>
              <w:rPr>
                <w:rFonts w:ascii="Sylfaen" w:hAnsi="Sylfaen" w:cs="Calibri"/>
                <w:color w:val="000000"/>
                <w:sz w:val="18"/>
                <w:szCs w:val="18"/>
                <w:lang w:val="ka-GE"/>
              </w:rPr>
              <w:t>4</w:t>
            </w:r>
            <w:r w:rsidR="00DA70E5">
              <w:rPr>
                <w:rFonts w:ascii="Sylfaen" w:hAnsi="Sylfaen" w:cs="Calibri"/>
                <w:color w:val="000000"/>
                <w:sz w:val="18"/>
                <w:szCs w:val="18"/>
                <w:lang w:val="ka-GE"/>
              </w:rPr>
              <w:t>,0</w:t>
            </w:r>
          </w:p>
        </w:tc>
      </w:tr>
      <w:tr w:rsidR="00C57D90" w:rsidRPr="00CA592E" w14:paraId="241483B3"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727C4B61" w14:textId="2B4C98BF" w:rsidR="00C57D90" w:rsidRDefault="00C57D90" w:rsidP="00E816D0">
            <w:pPr>
              <w:rPr>
                <w:rFonts w:ascii="Sylfaen" w:hAnsi="Sylfaen" w:cs="Calibri"/>
                <w:color w:val="000000"/>
                <w:sz w:val="18"/>
                <w:szCs w:val="18"/>
                <w:lang w:val="ka-GE"/>
              </w:rPr>
            </w:pPr>
            <w:r>
              <w:rPr>
                <w:rFonts w:ascii="Sylfaen" w:hAnsi="Sylfaen" w:cs="Calibri"/>
                <w:color w:val="000000"/>
                <w:sz w:val="18"/>
                <w:szCs w:val="18"/>
                <w:lang w:val="ka-GE"/>
              </w:rPr>
              <w:t>სხვა ხარჯები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2564B8DC" w14:textId="43FCF131" w:rsidR="00C57D90" w:rsidRDefault="00C57D90" w:rsidP="006B7458">
            <w:pPr>
              <w:jc w:val="center"/>
              <w:rPr>
                <w:rFonts w:ascii="Sylfaen" w:hAnsi="Sylfaen" w:cs="Calibri"/>
                <w:color w:val="000000"/>
                <w:sz w:val="18"/>
                <w:szCs w:val="18"/>
                <w:lang w:val="ka-GE"/>
              </w:rPr>
            </w:pPr>
            <w:r>
              <w:rPr>
                <w:rFonts w:ascii="Sylfaen" w:hAnsi="Sylfaen" w:cs="Calibri"/>
                <w:color w:val="000000"/>
                <w:sz w:val="18"/>
                <w:szCs w:val="18"/>
                <w:lang w:val="ka-GE"/>
              </w:rPr>
              <w:t>2,0</w:t>
            </w:r>
          </w:p>
        </w:tc>
      </w:tr>
      <w:tr w:rsidR="0054582F" w:rsidRPr="00CA592E" w14:paraId="3299CCA2"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27D2AAD3" w14:textId="7F768E48" w:rsidR="0054582F" w:rsidRDefault="0054582F" w:rsidP="006B7458">
            <w:pPr>
              <w:rPr>
                <w:rFonts w:ascii="Sylfaen" w:hAnsi="Sylfaen" w:cs="Calibri"/>
                <w:color w:val="000000"/>
                <w:sz w:val="18"/>
                <w:szCs w:val="18"/>
                <w:lang w:val="ka-GE"/>
              </w:rPr>
            </w:pPr>
            <w:r>
              <w:rPr>
                <w:rFonts w:ascii="Sylfaen" w:hAnsi="Sylfaen" w:cs="Calibri"/>
                <w:color w:val="000000"/>
                <w:sz w:val="18"/>
                <w:szCs w:val="18"/>
                <w:lang w:val="ka-GE"/>
              </w:rPr>
              <w:t>მანქანა-დანადგარების შეძენა</w:t>
            </w:r>
            <w:r w:rsidR="00BD6717">
              <w:rPr>
                <w:rFonts w:ascii="Sylfaen" w:hAnsi="Sylfaen" w:cs="Calibri"/>
                <w:color w:val="000000"/>
                <w:sz w:val="18"/>
                <w:szCs w:val="18"/>
              </w:rPr>
              <w:t xml:space="preserve"> </w:t>
            </w:r>
            <w:r>
              <w:rPr>
                <w:rFonts w:ascii="Sylfaen" w:hAnsi="Sylfaen" w:cs="Calibri"/>
                <w:color w:val="000000"/>
                <w:sz w:val="18"/>
                <w:szCs w:val="18"/>
                <w:lang w:val="ka-GE"/>
              </w:rPr>
              <w:t>(არაფინანსური აქტივი)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57F023C9" w14:textId="2AC24DBD" w:rsidR="0054582F" w:rsidRDefault="00C57D90" w:rsidP="006B7458">
            <w:pPr>
              <w:jc w:val="center"/>
              <w:rPr>
                <w:rFonts w:ascii="Sylfaen" w:hAnsi="Sylfaen" w:cs="Calibri"/>
                <w:color w:val="000000"/>
                <w:sz w:val="18"/>
                <w:szCs w:val="18"/>
                <w:lang w:val="ka-GE"/>
              </w:rPr>
            </w:pPr>
            <w:r>
              <w:rPr>
                <w:rFonts w:ascii="Sylfaen" w:hAnsi="Sylfaen" w:cs="Calibri"/>
                <w:color w:val="000000"/>
                <w:sz w:val="18"/>
                <w:szCs w:val="18"/>
                <w:lang w:val="ka-GE"/>
              </w:rPr>
              <w:t>35</w:t>
            </w:r>
            <w:r w:rsidR="0054582F">
              <w:rPr>
                <w:rFonts w:ascii="Sylfaen" w:hAnsi="Sylfaen" w:cs="Calibri"/>
                <w:color w:val="000000"/>
                <w:sz w:val="18"/>
                <w:szCs w:val="18"/>
                <w:lang w:val="ka-GE"/>
              </w:rPr>
              <w:t>,0</w:t>
            </w:r>
          </w:p>
        </w:tc>
      </w:tr>
    </w:tbl>
    <w:p w14:paraId="514C2AEF" w14:textId="77777777" w:rsidR="0054582F" w:rsidRDefault="0054582F" w:rsidP="0054582F">
      <w:pPr>
        <w:pStyle w:val="ListParagraph"/>
        <w:spacing w:after="0"/>
        <w:ind w:left="0" w:firstLine="360"/>
        <w:jc w:val="both"/>
        <w:rPr>
          <w:rFonts w:ascii="Sylfaen" w:hAnsi="Sylfaen"/>
          <w:sz w:val="24"/>
          <w:lang w:val="ka-GE"/>
        </w:rPr>
      </w:pPr>
    </w:p>
    <w:p w14:paraId="7217E29F" w14:textId="77777777" w:rsidR="0054582F" w:rsidRDefault="0054582F" w:rsidP="0054582F">
      <w:pPr>
        <w:pStyle w:val="ListParagraph"/>
        <w:spacing w:after="0" w:line="240" w:lineRule="auto"/>
        <w:ind w:left="0" w:firstLine="630"/>
        <w:jc w:val="both"/>
        <w:rPr>
          <w:rFonts w:ascii="Sylfaen" w:hAnsi="Sylfaen"/>
          <w:sz w:val="24"/>
          <w:szCs w:val="24"/>
          <w:lang w:val="ka-GE"/>
        </w:rPr>
      </w:pPr>
    </w:p>
    <w:p w14:paraId="4D17D5C8" w14:textId="77777777" w:rsidR="0054582F" w:rsidRDefault="0054582F" w:rsidP="000E7AD3">
      <w:pPr>
        <w:pStyle w:val="ListParagraph"/>
        <w:ind w:left="0"/>
        <w:jc w:val="both"/>
        <w:rPr>
          <w:rFonts w:ascii="Sylfaen" w:hAnsi="Sylfaen"/>
          <w:b/>
          <w:sz w:val="24"/>
          <w:szCs w:val="24"/>
          <w:lang w:val="ka-GE"/>
        </w:rPr>
      </w:pPr>
    </w:p>
    <w:p w14:paraId="38075BEE" w14:textId="0D5E8B83" w:rsidR="00E20625" w:rsidRDefault="00E20625" w:rsidP="000E7AD3">
      <w:pPr>
        <w:pStyle w:val="ListParagraph"/>
        <w:ind w:left="0"/>
        <w:jc w:val="both"/>
        <w:rPr>
          <w:rFonts w:ascii="Sylfaen" w:hAnsi="Sylfaen"/>
          <w:b/>
          <w:sz w:val="24"/>
          <w:szCs w:val="24"/>
          <w:lang w:val="ka-GE"/>
        </w:rPr>
      </w:pPr>
    </w:p>
    <w:tbl>
      <w:tblPr>
        <w:tblW w:w="5000" w:type="pct"/>
        <w:tblLook w:val="04A0" w:firstRow="1" w:lastRow="0" w:firstColumn="1" w:lastColumn="0" w:noHBand="0" w:noVBand="1"/>
      </w:tblPr>
      <w:tblGrid>
        <w:gridCol w:w="812"/>
        <w:gridCol w:w="1582"/>
        <w:gridCol w:w="896"/>
        <w:gridCol w:w="2539"/>
        <w:gridCol w:w="2650"/>
        <w:gridCol w:w="463"/>
        <w:gridCol w:w="1402"/>
        <w:gridCol w:w="1699"/>
        <w:gridCol w:w="1607"/>
        <w:gridCol w:w="1684"/>
      </w:tblGrid>
      <w:tr w:rsidR="000B2DDF" w:rsidRPr="000B2DDF" w14:paraId="1472A6B2" w14:textId="77777777" w:rsidTr="00BD6717">
        <w:trPr>
          <w:trHeight w:val="804"/>
        </w:trPr>
        <w:tc>
          <w:tcPr>
            <w:tcW w:w="26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3EA094B" w14:textId="77777777" w:rsidR="000B2DDF" w:rsidRPr="000B2DDF" w:rsidRDefault="000B2DDF" w:rsidP="000B2DDF">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კოდი</w:t>
            </w:r>
          </w:p>
        </w:tc>
        <w:tc>
          <w:tcPr>
            <w:tcW w:w="51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4736FF0" w14:textId="77777777" w:rsidR="000B2DDF" w:rsidRPr="000B2DDF" w:rsidRDefault="000B2DDF" w:rsidP="000B2DDF">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 xml:space="preserve">პროგრამის დასახელება </w:t>
            </w:r>
          </w:p>
        </w:tc>
        <w:tc>
          <w:tcPr>
            <w:tcW w:w="1984"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B9A4765" w14:textId="77777777" w:rsidR="000B2DDF" w:rsidRPr="00BD6717" w:rsidRDefault="000B2DDF" w:rsidP="00BD6717">
            <w:pPr>
              <w:spacing w:after="0" w:line="240" w:lineRule="auto"/>
              <w:jc w:val="center"/>
              <w:rPr>
                <w:rFonts w:ascii="Sylfaen" w:eastAsia="Times New Roman" w:hAnsi="Sylfaen" w:cs="Calibri"/>
                <w:b/>
                <w:color w:val="000000"/>
              </w:rPr>
            </w:pPr>
            <w:r w:rsidRPr="00BD6717">
              <w:rPr>
                <w:rFonts w:ascii="Sylfaen" w:eastAsia="Times New Roman" w:hAnsi="Sylfaen" w:cs="Calibri"/>
                <w:b/>
                <w:color w:val="000000"/>
              </w:rPr>
              <w:t>გარე განათება</w:t>
            </w:r>
          </w:p>
        </w:tc>
        <w:tc>
          <w:tcPr>
            <w:tcW w:w="608" w:type="pct"/>
            <w:gridSpan w:val="2"/>
            <w:tcBorders>
              <w:top w:val="single" w:sz="4" w:space="0" w:color="auto"/>
              <w:left w:val="nil"/>
              <w:bottom w:val="single" w:sz="4" w:space="0" w:color="auto"/>
              <w:right w:val="single" w:sz="4" w:space="0" w:color="auto"/>
            </w:tcBorders>
            <w:shd w:val="clear" w:color="000000" w:fill="FFFFFF"/>
            <w:vAlign w:val="center"/>
            <w:hideMark/>
          </w:tcPr>
          <w:p w14:paraId="38B1B540" w14:textId="27090BE2" w:rsidR="000B2DDF" w:rsidRPr="000B2DDF" w:rsidRDefault="000B2DDF" w:rsidP="0089682A">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7</w:t>
            </w:r>
            <w:r w:rsidR="004D3A72">
              <w:rPr>
                <w:rFonts w:ascii="Sylfaen" w:eastAsia="Times New Roman" w:hAnsi="Sylfaen" w:cs="Calibri"/>
                <w:b/>
                <w:bCs/>
                <w:color w:val="000000"/>
                <w:sz w:val="16"/>
                <w:szCs w:val="16"/>
              </w:rPr>
              <w:t xml:space="preserve"> </w:t>
            </w:r>
            <w:r w:rsidRPr="000B2DDF">
              <w:rPr>
                <w:rFonts w:ascii="Sylfaen" w:eastAsia="Times New Roman" w:hAnsi="Sylfaen" w:cs="Calibri"/>
                <w:b/>
                <w:bCs/>
                <w:color w:val="000000"/>
                <w:sz w:val="16"/>
                <w:szCs w:val="16"/>
              </w:rPr>
              <w:t xml:space="preserve"> წლის დაფინანსება</w:t>
            </w:r>
            <w:r w:rsidRPr="000B2DDF">
              <w:rPr>
                <w:rFonts w:ascii="Sylfaen" w:eastAsia="Times New Roman" w:hAnsi="Sylfaen" w:cs="Calibri"/>
                <w:b/>
                <w:bCs/>
                <w:color w:val="000000"/>
                <w:sz w:val="16"/>
                <w:szCs w:val="16"/>
              </w:rPr>
              <w:br/>
              <w:t xml:space="preserve"> ათას ლარში</w:t>
            </w:r>
          </w:p>
        </w:tc>
        <w:tc>
          <w:tcPr>
            <w:tcW w:w="554" w:type="pct"/>
            <w:tcBorders>
              <w:top w:val="single" w:sz="4" w:space="0" w:color="auto"/>
              <w:left w:val="nil"/>
              <w:bottom w:val="single" w:sz="4" w:space="0" w:color="auto"/>
              <w:right w:val="single" w:sz="4" w:space="0" w:color="auto"/>
            </w:tcBorders>
            <w:shd w:val="clear" w:color="000000" w:fill="FFFFFF"/>
            <w:vAlign w:val="center"/>
            <w:hideMark/>
          </w:tcPr>
          <w:p w14:paraId="14831DA3" w14:textId="2BCD1824" w:rsidR="000B2DDF" w:rsidRPr="000B2DDF" w:rsidRDefault="000B2DDF" w:rsidP="0089682A">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8</w:t>
            </w:r>
            <w:r w:rsidRPr="000B2DDF">
              <w:rPr>
                <w:rFonts w:ascii="Sylfaen" w:eastAsia="Times New Roman" w:hAnsi="Sylfaen" w:cs="Calibri"/>
                <w:b/>
                <w:bCs/>
                <w:color w:val="000000"/>
                <w:sz w:val="16"/>
                <w:szCs w:val="16"/>
              </w:rPr>
              <w:t xml:space="preserve"> წლის დაფინანსება</w:t>
            </w:r>
            <w:r w:rsidRPr="000B2DDF">
              <w:rPr>
                <w:rFonts w:ascii="Sylfaen" w:eastAsia="Times New Roman" w:hAnsi="Sylfaen" w:cs="Calibri"/>
                <w:b/>
                <w:bCs/>
                <w:color w:val="000000"/>
                <w:sz w:val="16"/>
                <w:szCs w:val="16"/>
              </w:rPr>
              <w:br/>
              <w:t xml:space="preserve"> ათას ლარში</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0514B156" w14:textId="169549B8" w:rsidR="000B2DDF" w:rsidRPr="000B2DDF" w:rsidRDefault="000B2DDF" w:rsidP="0089682A">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202</w:t>
            </w:r>
            <w:r w:rsidR="0089682A">
              <w:rPr>
                <w:rFonts w:ascii="Sylfaen" w:eastAsia="Times New Roman" w:hAnsi="Sylfaen" w:cs="Calibri"/>
                <w:b/>
                <w:bCs/>
                <w:color w:val="000000"/>
                <w:sz w:val="16"/>
                <w:szCs w:val="16"/>
                <w:lang w:val="ka-GE"/>
              </w:rPr>
              <w:t>9</w:t>
            </w:r>
            <w:r w:rsidRPr="000B2DDF">
              <w:rPr>
                <w:rFonts w:ascii="Sylfaen" w:eastAsia="Times New Roman" w:hAnsi="Sylfaen" w:cs="Calibri"/>
                <w:b/>
                <w:bCs/>
                <w:color w:val="000000"/>
                <w:sz w:val="16"/>
                <w:szCs w:val="16"/>
              </w:rPr>
              <w:t xml:space="preserve"> წლის დაფინანსება</w:t>
            </w:r>
            <w:r w:rsidRPr="000B2DDF">
              <w:rPr>
                <w:rFonts w:ascii="Sylfaen" w:eastAsia="Times New Roman" w:hAnsi="Sylfaen" w:cs="Calibri"/>
                <w:b/>
                <w:bCs/>
                <w:color w:val="000000"/>
                <w:sz w:val="16"/>
                <w:szCs w:val="16"/>
              </w:rPr>
              <w:br/>
              <w:t xml:space="preserve"> ათას ლარში</w:t>
            </w:r>
          </w:p>
        </w:tc>
        <w:tc>
          <w:tcPr>
            <w:tcW w:w="549" w:type="pct"/>
            <w:tcBorders>
              <w:top w:val="single" w:sz="4" w:space="0" w:color="auto"/>
              <w:left w:val="nil"/>
              <w:bottom w:val="single" w:sz="4" w:space="0" w:color="auto"/>
              <w:right w:val="single" w:sz="4" w:space="0" w:color="auto"/>
            </w:tcBorders>
            <w:shd w:val="clear" w:color="000000" w:fill="FFFFFF"/>
            <w:vAlign w:val="center"/>
            <w:hideMark/>
          </w:tcPr>
          <w:p w14:paraId="05E3EFC9" w14:textId="625845E4" w:rsidR="000B2DDF" w:rsidRPr="000B2DDF" w:rsidRDefault="000B2DDF" w:rsidP="0089682A">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20</w:t>
            </w:r>
            <w:r w:rsidR="0089682A">
              <w:rPr>
                <w:rFonts w:ascii="Sylfaen" w:eastAsia="Times New Roman" w:hAnsi="Sylfaen" w:cs="Calibri"/>
                <w:b/>
                <w:bCs/>
                <w:color w:val="000000"/>
                <w:sz w:val="16"/>
                <w:szCs w:val="16"/>
                <w:lang w:val="ka-GE"/>
              </w:rPr>
              <w:t>30</w:t>
            </w:r>
            <w:r w:rsidRPr="000B2DDF">
              <w:rPr>
                <w:rFonts w:ascii="Sylfaen" w:eastAsia="Times New Roman" w:hAnsi="Sylfaen" w:cs="Calibri"/>
                <w:b/>
                <w:bCs/>
                <w:color w:val="000000"/>
                <w:sz w:val="16"/>
                <w:szCs w:val="16"/>
              </w:rPr>
              <w:t xml:space="preserve"> წლის დაფინანსება</w:t>
            </w:r>
            <w:r w:rsidRPr="000B2DDF">
              <w:rPr>
                <w:rFonts w:ascii="Sylfaen" w:eastAsia="Times New Roman" w:hAnsi="Sylfaen" w:cs="Calibri"/>
                <w:b/>
                <w:bCs/>
                <w:color w:val="000000"/>
                <w:sz w:val="16"/>
                <w:szCs w:val="16"/>
              </w:rPr>
              <w:br/>
              <w:t xml:space="preserve"> ათას ლარში</w:t>
            </w:r>
          </w:p>
        </w:tc>
      </w:tr>
      <w:tr w:rsidR="000B2DDF" w:rsidRPr="000B2DDF" w14:paraId="75BD5E0F" w14:textId="77777777" w:rsidTr="00BD6717">
        <w:trPr>
          <w:trHeight w:val="444"/>
        </w:trPr>
        <w:tc>
          <w:tcPr>
            <w:tcW w:w="265" w:type="pct"/>
            <w:tcBorders>
              <w:top w:val="nil"/>
              <w:left w:val="single" w:sz="4" w:space="0" w:color="auto"/>
              <w:bottom w:val="single" w:sz="4" w:space="0" w:color="auto"/>
              <w:right w:val="single" w:sz="4" w:space="0" w:color="auto"/>
            </w:tcBorders>
            <w:shd w:val="clear" w:color="000000" w:fill="FFFFFF"/>
            <w:vAlign w:val="center"/>
            <w:hideMark/>
          </w:tcPr>
          <w:p w14:paraId="0D71C8BE" w14:textId="77777777" w:rsidR="000B2DDF" w:rsidRPr="000B2DDF" w:rsidRDefault="000B2DDF" w:rsidP="000B2DDF">
            <w:pPr>
              <w:spacing w:after="0" w:line="240" w:lineRule="auto"/>
              <w:jc w:val="center"/>
              <w:rPr>
                <w:rFonts w:ascii="Sylfaen" w:eastAsia="Times New Roman" w:hAnsi="Sylfaen" w:cs="Calibri"/>
                <w:color w:val="000000"/>
                <w:sz w:val="16"/>
                <w:szCs w:val="16"/>
              </w:rPr>
            </w:pPr>
            <w:r w:rsidRPr="000B2DDF">
              <w:rPr>
                <w:rFonts w:ascii="Sylfaen" w:eastAsia="Times New Roman" w:hAnsi="Sylfaen" w:cs="Calibri"/>
                <w:color w:val="000000"/>
                <w:sz w:val="16"/>
                <w:szCs w:val="16"/>
              </w:rPr>
              <w:t>02 03</w:t>
            </w: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612EDED6" w14:textId="77777777" w:rsidR="000B2DDF" w:rsidRPr="000B2DDF" w:rsidRDefault="000B2DDF" w:rsidP="000B2DDF">
            <w:pPr>
              <w:spacing w:after="0" w:line="240" w:lineRule="auto"/>
              <w:rPr>
                <w:rFonts w:ascii="Sylfaen" w:eastAsia="Times New Roman" w:hAnsi="Sylfaen" w:cs="Calibri"/>
                <w:b/>
                <w:bCs/>
                <w:color w:val="000000"/>
                <w:sz w:val="18"/>
                <w:szCs w:val="18"/>
              </w:rPr>
            </w:pPr>
          </w:p>
        </w:tc>
        <w:tc>
          <w:tcPr>
            <w:tcW w:w="1984" w:type="pct"/>
            <w:gridSpan w:val="3"/>
            <w:vMerge/>
            <w:tcBorders>
              <w:top w:val="single" w:sz="4" w:space="0" w:color="auto"/>
              <w:left w:val="single" w:sz="4" w:space="0" w:color="auto"/>
              <w:bottom w:val="single" w:sz="4" w:space="0" w:color="auto"/>
              <w:right w:val="single" w:sz="4" w:space="0" w:color="auto"/>
            </w:tcBorders>
            <w:vAlign w:val="center"/>
            <w:hideMark/>
          </w:tcPr>
          <w:p w14:paraId="5E27B253" w14:textId="77777777" w:rsidR="000B2DDF" w:rsidRPr="00BD6717" w:rsidRDefault="000B2DDF" w:rsidP="00BD6717">
            <w:pPr>
              <w:spacing w:after="0" w:line="240" w:lineRule="auto"/>
              <w:jc w:val="center"/>
              <w:rPr>
                <w:rFonts w:ascii="Sylfaen" w:eastAsia="Times New Roman" w:hAnsi="Sylfaen" w:cs="Calibri"/>
                <w:b/>
                <w:color w:val="000000"/>
              </w:rPr>
            </w:pPr>
          </w:p>
        </w:tc>
        <w:tc>
          <w:tcPr>
            <w:tcW w:w="608" w:type="pct"/>
            <w:gridSpan w:val="2"/>
            <w:tcBorders>
              <w:top w:val="nil"/>
              <w:left w:val="nil"/>
              <w:bottom w:val="single" w:sz="4" w:space="0" w:color="auto"/>
              <w:right w:val="single" w:sz="4" w:space="0" w:color="auto"/>
            </w:tcBorders>
            <w:shd w:val="clear" w:color="000000" w:fill="FFFFFF"/>
            <w:vAlign w:val="center"/>
            <w:hideMark/>
          </w:tcPr>
          <w:p w14:paraId="33F0FA49" w14:textId="7B0402F2" w:rsidR="000B2DDF" w:rsidRPr="00941242" w:rsidRDefault="00BA2A12" w:rsidP="00941242">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75</w:t>
            </w:r>
            <w:r w:rsidR="00941242">
              <w:rPr>
                <w:rFonts w:ascii="Sylfaen" w:eastAsia="Times New Roman" w:hAnsi="Sylfaen" w:cs="Calibri"/>
                <w:sz w:val="18"/>
                <w:szCs w:val="18"/>
                <w:lang w:val="ka-GE"/>
              </w:rPr>
              <w:t>0</w:t>
            </w:r>
            <w:r w:rsidR="008356C8">
              <w:rPr>
                <w:rFonts w:ascii="Sylfaen" w:eastAsia="Times New Roman" w:hAnsi="Sylfaen" w:cs="Calibri"/>
                <w:sz w:val="18"/>
                <w:szCs w:val="18"/>
              </w:rPr>
              <w:t>,</w:t>
            </w:r>
            <w:r w:rsidR="00941242">
              <w:rPr>
                <w:rFonts w:ascii="Sylfaen" w:eastAsia="Times New Roman" w:hAnsi="Sylfaen" w:cs="Calibri"/>
                <w:sz w:val="18"/>
                <w:szCs w:val="18"/>
                <w:lang w:val="ka-GE"/>
              </w:rPr>
              <w:t>0</w:t>
            </w:r>
          </w:p>
        </w:tc>
        <w:tc>
          <w:tcPr>
            <w:tcW w:w="554" w:type="pct"/>
            <w:tcBorders>
              <w:top w:val="nil"/>
              <w:left w:val="nil"/>
              <w:bottom w:val="single" w:sz="4" w:space="0" w:color="auto"/>
              <w:right w:val="single" w:sz="4" w:space="0" w:color="auto"/>
            </w:tcBorders>
            <w:shd w:val="clear" w:color="000000" w:fill="FFFFFF"/>
            <w:vAlign w:val="center"/>
            <w:hideMark/>
          </w:tcPr>
          <w:p w14:paraId="3EBE9E15" w14:textId="73EBCCC9" w:rsidR="000B2DDF" w:rsidRPr="00BA2A12" w:rsidRDefault="00BA2A12" w:rsidP="002552DC">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789,0</w:t>
            </w:r>
          </w:p>
        </w:tc>
        <w:tc>
          <w:tcPr>
            <w:tcW w:w="524" w:type="pct"/>
            <w:tcBorders>
              <w:top w:val="nil"/>
              <w:left w:val="nil"/>
              <w:bottom w:val="single" w:sz="4" w:space="0" w:color="auto"/>
              <w:right w:val="single" w:sz="4" w:space="0" w:color="auto"/>
            </w:tcBorders>
            <w:shd w:val="clear" w:color="000000" w:fill="FFFFFF"/>
            <w:vAlign w:val="center"/>
            <w:hideMark/>
          </w:tcPr>
          <w:p w14:paraId="31C3641F" w14:textId="1C6B00FC" w:rsidR="000B2DDF" w:rsidRPr="00BA2A12" w:rsidRDefault="00BA2A12" w:rsidP="002552DC">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830,8</w:t>
            </w:r>
          </w:p>
        </w:tc>
        <w:tc>
          <w:tcPr>
            <w:tcW w:w="549" w:type="pct"/>
            <w:tcBorders>
              <w:top w:val="nil"/>
              <w:left w:val="nil"/>
              <w:bottom w:val="single" w:sz="4" w:space="0" w:color="auto"/>
              <w:right w:val="single" w:sz="4" w:space="0" w:color="auto"/>
            </w:tcBorders>
            <w:shd w:val="clear" w:color="000000" w:fill="FFFFFF"/>
            <w:vAlign w:val="center"/>
            <w:hideMark/>
          </w:tcPr>
          <w:p w14:paraId="2FE4C098" w14:textId="7C9A6C01" w:rsidR="000B2DDF" w:rsidRPr="00BA2A12" w:rsidRDefault="00BA2A12" w:rsidP="002552DC">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874,8</w:t>
            </w:r>
          </w:p>
        </w:tc>
      </w:tr>
      <w:tr w:rsidR="000B2DDF" w:rsidRPr="000B2DDF" w14:paraId="462A1099" w14:textId="77777777" w:rsidTr="00C96036">
        <w:trPr>
          <w:trHeight w:val="780"/>
        </w:trPr>
        <w:tc>
          <w:tcPr>
            <w:tcW w:w="78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CE534A" w14:textId="77777777" w:rsidR="000B2DDF" w:rsidRPr="000B2DDF" w:rsidRDefault="000B2DDF" w:rsidP="000B2DDF">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პროგრამის განმახორციელებელი სამსახური</w:t>
            </w:r>
          </w:p>
        </w:tc>
        <w:tc>
          <w:tcPr>
            <w:tcW w:w="4219" w:type="pct"/>
            <w:gridSpan w:val="8"/>
            <w:tcBorders>
              <w:top w:val="single" w:sz="4" w:space="0" w:color="auto"/>
              <w:left w:val="nil"/>
              <w:bottom w:val="single" w:sz="4" w:space="0" w:color="auto"/>
              <w:right w:val="single" w:sz="4" w:space="0" w:color="auto"/>
            </w:tcBorders>
            <w:shd w:val="clear" w:color="000000" w:fill="FFFFFF"/>
            <w:vAlign w:val="center"/>
            <w:hideMark/>
          </w:tcPr>
          <w:p w14:paraId="125E492D" w14:textId="3031E7FA" w:rsidR="000B2DDF" w:rsidRPr="00BD6717" w:rsidRDefault="000B2DDF" w:rsidP="0089682A">
            <w:pPr>
              <w:spacing w:after="0" w:line="240" w:lineRule="auto"/>
              <w:jc w:val="center"/>
              <w:rPr>
                <w:rFonts w:ascii="Sylfaen" w:eastAsia="Times New Roman" w:hAnsi="Sylfaen" w:cs="Calibri"/>
                <w:b/>
                <w:color w:val="000000"/>
                <w:sz w:val="20"/>
                <w:szCs w:val="20"/>
              </w:rPr>
            </w:pPr>
            <w:r w:rsidRPr="00BD6717">
              <w:rPr>
                <w:rFonts w:ascii="Sylfaen" w:eastAsia="Times New Roman" w:hAnsi="Sylfaen" w:cs="Calibri"/>
                <w:b/>
                <w:color w:val="000000"/>
                <w:sz w:val="20"/>
                <w:szCs w:val="20"/>
              </w:rPr>
              <w:t>ახალციხის მუნიციპალიტეტის მერიის ინფრასტრუქტურის სამსახური</w:t>
            </w:r>
          </w:p>
        </w:tc>
      </w:tr>
      <w:tr w:rsidR="00022D29" w:rsidRPr="000B2DDF" w14:paraId="4048AB79" w14:textId="77777777" w:rsidTr="00F827ED">
        <w:trPr>
          <w:trHeight w:val="4054"/>
        </w:trPr>
        <w:tc>
          <w:tcPr>
            <w:tcW w:w="78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6CBA1D6" w14:textId="6700B138" w:rsidR="00022D29" w:rsidRPr="00A968FC" w:rsidRDefault="00022D29" w:rsidP="00022D29">
            <w:pPr>
              <w:spacing w:after="0" w:line="240" w:lineRule="auto"/>
              <w:jc w:val="center"/>
              <w:rPr>
                <w:rFonts w:ascii="Sylfaen" w:eastAsia="Times New Roman" w:hAnsi="Sylfaen" w:cs="Calibri"/>
                <w:b/>
                <w:bCs/>
                <w:color w:val="000000"/>
                <w:sz w:val="18"/>
                <w:szCs w:val="18"/>
                <w:lang w:val="ka-GE"/>
              </w:rPr>
            </w:pPr>
            <w:r w:rsidRPr="000B2DDF">
              <w:rPr>
                <w:rFonts w:ascii="Sylfaen" w:eastAsia="Times New Roman" w:hAnsi="Sylfaen" w:cs="Calibri"/>
                <w:b/>
                <w:bCs/>
                <w:color w:val="000000"/>
                <w:sz w:val="18"/>
                <w:szCs w:val="18"/>
              </w:rPr>
              <w:lastRenderedPageBreak/>
              <w:t xml:space="preserve">პროგრამის აღწერა </w:t>
            </w:r>
            <w:r>
              <w:rPr>
                <w:rFonts w:ascii="Sylfaen" w:eastAsia="Times New Roman" w:hAnsi="Sylfaen" w:cs="Calibri"/>
                <w:b/>
                <w:bCs/>
                <w:color w:val="000000"/>
                <w:sz w:val="18"/>
                <w:szCs w:val="18"/>
                <w:lang w:val="ka-GE"/>
              </w:rPr>
              <w:t xml:space="preserve"> და მიზანი</w:t>
            </w:r>
          </w:p>
        </w:tc>
        <w:tc>
          <w:tcPr>
            <w:tcW w:w="4219" w:type="pct"/>
            <w:gridSpan w:val="8"/>
            <w:tcBorders>
              <w:top w:val="single" w:sz="4" w:space="0" w:color="auto"/>
              <w:left w:val="nil"/>
              <w:bottom w:val="single" w:sz="4" w:space="0" w:color="auto"/>
              <w:right w:val="single" w:sz="4" w:space="0" w:color="auto"/>
            </w:tcBorders>
            <w:shd w:val="clear" w:color="000000" w:fill="FFFFFF"/>
            <w:vAlign w:val="center"/>
            <w:hideMark/>
          </w:tcPr>
          <w:p w14:paraId="5325F23C" w14:textId="77777777" w:rsidR="00022D29" w:rsidRDefault="00022D29" w:rsidP="00022D29">
            <w:pPr>
              <w:spacing w:after="240"/>
              <w:jc w:val="both"/>
              <w:rPr>
                <w:rFonts w:ascii="Sylfaen" w:hAnsi="Sylfaen" w:cs="Calibri"/>
                <w:color w:val="000000"/>
                <w:sz w:val="18"/>
                <w:szCs w:val="18"/>
              </w:rPr>
            </w:pPr>
            <w:r w:rsidRPr="000B2DDF">
              <w:rPr>
                <w:rFonts w:ascii="Sylfaen" w:hAnsi="Sylfaen" w:cs="Calibri"/>
                <w:color w:val="000000"/>
                <w:sz w:val="18"/>
                <w:szCs w:val="18"/>
              </w:rPr>
              <w:t xml:space="preserve">      ღამის პერიოდში მუნიციპალიტეტში უსაფრთხო გადაადგილებისთვის და კომფორტული გარემოს შექმნისთვის მნიშვნელოვანი ადგილი უკავია გამართული გარე განათების ქსელის ფუნქციონირებას. მუნიციპალურ ბიუჯეტში წარმოდგენილი გარე განათების პროგრამის ფარგლებში სწორედ გარე განათების სისტემის განვითარებისა და ექსპლო</w:t>
            </w:r>
            <w:r>
              <w:rPr>
                <w:rFonts w:ascii="Sylfaen" w:hAnsi="Sylfaen" w:cs="Calibri"/>
                <w:color w:val="000000"/>
                <w:sz w:val="18"/>
                <w:szCs w:val="18"/>
                <w:lang w:val="ka-GE"/>
              </w:rPr>
              <w:t>ა</w:t>
            </w:r>
            <w:r w:rsidRPr="000B2DDF">
              <w:rPr>
                <w:rFonts w:ascii="Sylfaen" w:hAnsi="Sylfaen" w:cs="Calibri"/>
                <w:color w:val="000000"/>
                <w:sz w:val="18"/>
                <w:szCs w:val="18"/>
              </w:rPr>
              <w:t xml:space="preserve">ტაციისათვის საჭირო ხარჯები ფინანსდება.  დღეის მდგომარეობით გარე განათების ქსელით მოცულია მუნიციპალიტეტის დასახლებული ტერიტორიის </w:t>
            </w:r>
            <w:r>
              <w:rPr>
                <w:rFonts w:ascii="Sylfaen" w:hAnsi="Sylfaen" w:cs="Calibri"/>
                <w:color w:val="000000"/>
                <w:sz w:val="18"/>
                <w:szCs w:val="18"/>
                <w:lang w:val="ka-GE"/>
              </w:rPr>
              <w:t>9</w:t>
            </w:r>
            <w:r w:rsidRPr="000B2DDF">
              <w:rPr>
                <w:rFonts w:ascii="Sylfaen" w:hAnsi="Sylfaen" w:cs="Calibri"/>
                <w:color w:val="000000"/>
                <w:sz w:val="18"/>
                <w:szCs w:val="18"/>
              </w:rPr>
              <w:t xml:space="preserve">0%. გარე განათების </w:t>
            </w:r>
            <w:r w:rsidRPr="00D423C3">
              <w:rPr>
                <w:rFonts w:ascii="Sylfaen" w:hAnsi="Sylfaen" w:cs="Calibri"/>
                <w:color w:val="000000"/>
                <w:sz w:val="18"/>
                <w:szCs w:val="18"/>
              </w:rPr>
              <w:t xml:space="preserve">სისტემა მოიცავს </w:t>
            </w:r>
            <w:r w:rsidRPr="00D423C3">
              <w:rPr>
                <w:rFonts w:ascii="Sylfaen" w:hAnsi="Sylfaen" w:cs="Calibri"/>
                <w:color w:val="000000"/>
                <w:sz w:val="18"/>
                <w:szCs w:val="18"/>
                <w:lang w:val="ka-GE"/>
              </w:rPr>
              <w:t>5 000</w:t>
            </w:r>
            <w:r w:rsidRPr="00D423C3">
              <w:rPr>
                <w:rFonts w:ascii="Sylfaen" w:hAnsi="Sylfaen" w:cs="Calibri"/>
                <w:color w:val="000000"/>
                <w:sz w:val="18"/>
                <w:szCs w:val="18"/>
              </w:rPr>
              <w:t xml:space="preserve">-ზე მეტ განათებისა და ელექტროგაყვანილობის ბოძს, </w:t>
            </w:r>
            <w:r w:rsidRPr="00D423C3">
              <w:rPr>
                <w:rFonts w:ascii="Sylfaen" w:hAnsi="Sylfaen" w:cs="Calibri"/>
                <w:color w:val="000000"/>
                <w:sz w:val="18"/>
                <w:szCs w:val="18"/>
                <w:lang w:val="ka-GE"/>
              </w:rPr>
              <w:t>7 0</w:t>
            </w:r>
            <w:r w:rsidRPr="00D423C3">
              <w:rPr>
                <w:rFonts w:ascii="Sylfaen" w:hAnsi="Sylfaen" w:cs="Calibri"/>
                <w:color w:val="000000"/>
                <w:sz w:val="18"/>
                <w:szCs w:val="18"/>
              </w:rPr>
              <w:t xml:space="preserve">00-ზე მეტ სანათ წერტილს, </w:t>
            </w:r>
            <w:r w:rsidRPr="00D423C3">
              <w:rPr>
                <w:rFonts w:ascii="Sylfaen" w:hAnsi="Sylfaen" w:cs="Calibri"/>
                <w:color w:val="000000"/>
                <w:sz w:val="18"/>
                <w:szCs w:val="18"/>
                <w:lang w:val="ka-GE"/>
              </w:rPr>
              <w:t>150 000</w:t>
            </w:r>
            <w:r w:rsidRPr="00D423C3">
              <w:rPr>
                <w:rFonts w:ascii="Sylfaen" w:hAnsi="Sylfaen" w:cs="Calibri"/>
                <w:color w:val="000000"/>
                <w:sz w:val="18"/>
                <w:szCs w:val="18"/>
              </w:rPr>
              <w:t xml:space="preserve"> გრძივ მეტრზე</w:t>
            </w:r>
            <w:r w:rsidRPr="000B2DDF">
              <w:rPr>
                <w:rFonts w:ascii="Sylfaen" w:hAnsi="Sylfaen" w:cs="Calibri"/>
                <w:color w:val="000000"/>
                <w:sz w:val="18"/>
                <w:szCs w:val="18"/>
              </w:rPr>
              <w:t xml:space="preserve"> მეტ სადენს და სხვა დამხმარე ინფრასტრუქტურას. პროგრამის ასიგნებების მნიშვნელოვანი ნაწილი ხმარდ</w:t>
            </w:r>
            <w:r>
              <w:rPr>
                <w:rFonts w:ascii="Sylfaen" w:hAnsi="Sylfaen" w:cs="Calibri"/>
                <w:color w:val="000000"/>
                <w:sz w:val="18"/>
                <w:szCs w:val="18"/>
              </w:rPr>
              <w:t>ება მოხმარებული ელექტროენერგიის</w:t>
            </w:r>
            <w:r>
              <w:rPr>
                <w:rFonts w:ascii="Sylfaen" w:hAnsi="Sylfaen" w:cs="Calibri"/>
                <w:color w:val="000000"/>
                <w:sz w:val="18"/>
                <w:szCs w:val="18"/>
                <w:lang w:val="ka-GE"/>
              </w:rPr>
              <w:t xml:space="preserve"> </w:t>
            </w:r>
            <w:r>
              <w:rPr>
                <w:rFonts w:ascii="Sylfaen" w:hAnsi="Sylfaen" w:cs="Calibri"/>
                <w:color w:val="000000"/>
                <w:sz w:val="18"/>
                <w:szCs w:val="18"/>
              </w:rPr>
              <w:t>ხარჯის</w:t>
            </w:r>
            <w:r>
              <w:rPr>
                <w:rFonts w:ascii="Sylfaen" w:hAnsi="Sylfaen" w:cs="Calibri"/>
                <w:color w:val="000000"/>
                <w:sz w:val="18"/>
                <w:szCs w:val="18"/>
                <w:lang w:val="ka-GE"/>
              </w:rPr>
              <w:t xml:space="preserve"> </w:t>
            </w:r>
            <w:r>
              <w:rPr>
                <w:rFonts w:ascii="Sylfaen" w:hAnsi="Sylfaen" w:cs="Calibri"/>
                <w:color w:val="000000"/>
                <w:sz w:val="18"/>
                <w:szCs w:val="18"/>
              </w:rPr>
              <w:t xml:space="preserve">ანაზღაურებას. </w:t>
            </w:r>
            <w:r w:rsidRPr="000B2DDF">
              <w:rPr>
                <w:rFonts w:ascii="Sylfaen" w:hAnsi="Sylfaen" w:cs="Calibri"/>
                <w:color w:val="000000"/>
                <w:sz w:val="18"/>
                <w:szCs w:val="18"/>
              </w:rPr>
              <w:t>პროგრამა შედგე</w:t>
            </w:r>
            <w:r>
              <w:rPr>
                <w:rFonts w:ascii="Sylfaen" w:hAnsi="Sylfaen" w:cs="Calibri"/>
                <w:color w:val="000000"/>
                <w:sz w:val="18"/>
                <w:szCs w:val="18"/>
              </w:rPr>
              <w:t>ბა 2 ქვეპროგრამისაგან. ესენია:</w:t>
            </w:r>
          </w:p>
          <w:p w14:paraId="71CADA96" w14:textId="77777777" w:rsidR="00022D29" w:rsidRDefault="00022D29" w:rsidP="00022D29">
            <w:pPr>
              <w:spacing w:after="240"/>
              <w:jc w:val="both"/>
              <w:rPr>
                <w:rFonts w:ascii="Sylfaen" w:hAnsi="Sylfaen" w:cs="Calibri"/>
                <w:color w:val="000000"/>
                <w:sz w:val="18"/>
                <w:szCs w:val="18"/>
              </w:rPr>
            </w:pPr>
            <w:r w:rsidRPr="000B2DDF">
              <w:rPr>
                <w:rFonts w:ascii="Sylfaen" w:hAnsi="Sylfaen" w:cs="Calibri"/>
                <w:color w:val="000000"/>
                <w:sz w:val="18"/>
                <w:szCs w:val="18"/>
              </w:rPr>
              <w:t>- გარ</w:t>
            </w:r>
            <w:r>
              <w:rPr>
                <w:rFonts w:ascii="Sylfaen" w:hAnsi="Sylfaen" w:cs="Calibri"/>
                <w:color w:val="000000"/>
                <w:sz w:val="18"/>
                <w:szCs w:val="18"/>
              </w:rPr>
              <w:t>ე განათების ქსელის ექსპლო</w:t>
            </w:r>
            <w:r>
              <w:rPr>
                <w:rFonts w:ascii="Sylfaen" w:hAnsi="Sylfaen" w:cs="Calibri"/>
                <w:color w:val="000000"/>
                <w:sz w:val="18"/>
                <w:szCs w:val="18"/>
                <w:lang w:val="ka-GE"/>
              </w:rPr>
              <w:t>ა</w:t>
            </w:r>
            <w:r>
              <w:rPr>
                <w:rFonts w:ascii="Sylfaen" w:hAnsi="Sylfaen" w:cs="Calibri"/>
                <w:color w:val="000000"/>
                <w:sz w:val="18"/>
                <w:szCs w:val="18"/>
              </w:rPr>
              <w:t>ტაცია;</w:t>
            </w:r>
          </w:p>
          <w:p w14:paraId="0E3090D3" w14:textId="77777777" w:rsidR="00022D29" w:rsidRDefault="00022D29" w:rsidP="00022D29">
            <w:pPr>
              <w:spacing w:after="240"/>
              <w:jc w:val="both"/>
              <w:rPr>
                <w:rFonts w:ascii="Sylfaen" w:hAnsi="Sylfaen" w:cs="Calibri"/>
                <w:color w:val="000000"/>
                <w:sz w:val="18"/>
                <w:szCs w:val="18"/>
              </w:rPr>
            </w:pPr>
            <w:r w:rsidRPr="000B2DDF">
              <w:rPr>
                <w:rFonts w:ascii="Sylfaen" w:hAnsi="Sylfaen" w:cs="Calibri"/>
                <w:color w:val="000000"/>
                <w:sz w:val="18"/>
                <w:szCs w:val="18"/>
              </w:rPr>
              <w:t>- გარე განათ</w:t>
            </w:r>
            <w:r>
              <w:rPr>
                <w:rFonts w:ascii="Sylfaen" w:hAnsi="Sylfaen" w:cs="Calibri"/>
                <w:color w:val="000000"/>
                <w:sz w:val="18"/>
                <w:szCs w:val="18"/>
              </w:rPr>
              <w:t xml:space="preserve">ების ახალი წერტილების მოწყობა. </w:t>
            </w:r>
          </w:p>
          <w:p w14:paraId="5D0C69EE" w14:textId="4BA63D25" w:rsidR="00022D29" w:rsidRPr="000B2DDF" w:rsidRDefault="00022D29" w:rsidP="008A1582">
            <w:pPr>
              <w:spacing w:after="240" w:line="240" w:lineRule="auto"/>
              <w:jc w:val="both"/>
              <w:rPr>
                <w:rFonts w:ascii="Sylfaen" w:eastAsia="Times New Roman" w:hAnsi="Sylfaen" w:cs="Calibri"/>
                <w:color w:val="000000"/>
                <w:sz w:val="18"/>
                <w:szCs w:val="18"/>
              </w:rPr>
            </w:pPr>
            <w:r w:rsidRPr="000B2DDF">
              <w:rPr>
                <w:rFonts w:ascii="Sylfaen" w:hAnsi="Sylfaen" w:cs="Calibri"/>
                <w:color w:val="000000"/>
                <w:sz w:val="18"/>
                <w:szCs w:val="18"/>
              </w:rPr>
              <w:t>გარე განათების პროგრამა შინაარსის ტიპის მიხედვით არის როგორც კაპიტალური/ინფრასტრუქტურული ხასიათის, ასევე - მომსახურების. კაპიტალური ნაწილი მოიცავს გარე განათების ქსელის გაფართოება-გაუმჯობესების ღონისძი</w:t>
            </w:r>
            <w:r>
              <w:rPr>
                <w:rFonts w:ascii="Sylfaen" w:hAnsi="Sylfaen" w:cs="Calibri"/>
                <w:color w:val="000000"/>
                <w:sz w:val="18"/>
                <w:szCs w:val="18"/>
                <w:lang w:val="ka-GE"/>
              </w:rPr>
              <w:t>ე</w:t>
            </w:r>
            <w:r w:rsidRPr="000B2DDF">
              <w:rPr>
                <w:rFonts w:ascii="Sylfaen" w:hAnsi="Sylfaen" w:cs="Calibri"/>
                <w:color w:val="000000"/>
                <w:sz w:val="18"/>
                <w:szCs w:val="18"/>
              </w:rPr>
              <w:t>ბებს, ხოლო მომსახურების ნაწილი - გარე განათების არსებული ქსელის ექსპლოატაციას (მ.შ. მოხმარებული ელექტროენ</w:t>
            </w:r>
            <w:r>
              <w:rPr>
                <w:rFonts w:ascii="Sylfaen" w:hAnsi="Sylfaen" w:cs="Calibri"/>
                <w:color w:val="000000"/>
                <w:sz w:val="18"/>
                <w:szCs w:val="18"/>
              </w:rPr>
              <w:t xml:space="preserve">ერგიის ხარჯის ანაზღაურებას). </w:t>
            </w:r>
            <w:r w:rsidRPr="000B2DDF">
              <w:rPr>
                <w:rFonts w:ascii="Sylfaen" w:hAnsi="Sylfaen" w:cs="Calibri"/>
                <w:color w:val="000000"/>
                <w:sz w:val="18"/>
                <w:szCs w:val="18"/>
              </w:rPr>
              <w:t>ხანგრძლივობის მიხედვით, ექსპლო</w:t>
            </w:r>
            <w:r>
              <w:rPr>
                <w:rFonts w:ascii="Sylfaen" w:hAnsi="Sylfaen" w:cs="Calibri"/>
                <w:color w:val="000000"/>
                <w:sz w:val="18"/>
                <w:szCs w:val="18"/>
                <w:lang w:val="ka-GE"/>
              </w:rPr>
              <w:t>ა</w:t>
            </w:r>
            <w:r w:rsidRPr="000B2DDF">
              <w:rPr>
                <w:rFonts w:ascii="Sylfaen" w:hAnsi="Sylfaen" w:cs="Calibri"/>
                <w:color w:val="000000"/>
                <w:sz w:val="18"/>
                <w:szCs w:val="18"/>
              </w:rPr>
              <w:t>ტაციის ნაწილში პროგრამა არის მუდმივმოქ</w:t>
            </w:r>
            <w:r>
              <w:rPr>
                <w:rFonts w:ascii="Sylfaen" w:hAnsi="Sylfaen" w:cs="Calibri"/>
                <w:color w:val="000000"/>
                <w:sz w:val="18"/>
                <w:szCs w:val="18"/>
                <w:lang w:val="ka-GE"/>
              </w:rPr>
              <w:t>მ</w:t>
            </w:r>
            <w:r w:rsidRPr="000B2DDF">
              <w:rPr>
                <w:rFonts w:ascii="Sylfaen" w:hAnsi="Sylfaen" w:cs="Calibri"/>
                <w:color w:val="000000"/>
                <w:sz w:val="18"/>
                <w:szCs w:val="18"/>
              </w:rPr>
              <w:t>ედი, ხოლო ინფრასტრუქტურულ ნაწილში - მრა</w:t>
            </w:r>
            <w:r>
              <w:rPr>
                <w:rFonts w:ascii="Sylfaen" w:hAnsi="Sylfaen" w:cs="Calibri"/>
                <w:color w:val="000000"/>
                <w:sz w:val="18"/>
                <w:szCs w:val="18"/>
              </w:rPr>
              <w:t xml:space="preserve">ვალწლიანი. </w:t>
            </w:r>
            <w:r w:rsidRPr="0087112B">
              <w:rPr>
                <w:rFonts w:ascii="Sylfaen" w:hAnsi="Sylfaen" w:cs="Calibri"/>
                <w:color w:val="000000"/>
                <w:sz w:val="18"/>
                <w:szCs w:val="18"/>
              </w:rPr>
              <w:t>202</w:t>
            </w:r>
            <w:r w:rsidR="008A1582">
              <w:rPr>
                <w:rFonts w:ascii="Sylfaen" w:hAnsi="Sylfaen" w:cs="Calibri"/>
                <w:color w:val="000000"/>
                <w:sz w:val="18"/>
                <w:szCs w:val="18"/>
                <w:lang w:val="ka-GE"/>
              </w:rPr>
              <w:t>7</w:t>
            </w:r>
            <w:r w:rsidRPr="000B2DDF">
              <w:rPr>
                <w:rFonts w:ascii="Sylfaen" w:hAnsi="Sylfaen" w:cs="Calibri"/>
                <w:color w:val="000000"/>
                <w:sz w:val="18"/>
                <w:szCs w:val="18"/>
              </w:rPr>
              <w:t xml:space="preserve"> წლის ბიუჯეტიდან ასიგნებები გამოყოფილია როგორც გარე განათების ქსელის ექსპლო</w:t>
            </w:r>
            <w:r>
              <w:rPr>
                <w:rFonts w:ascii="Sylfaen" w:hAnsi="Sylfaen" w:cs="Calibri"/>
                <w:color w:val="000000"/>
                <w:sz w:val="18"/>
                <w:szCs w:val="18"/>
                <w:lang w:val="ka-GE"/>
              </w:rPr>
              <w:t>ა</w:t>
            </w:r>
            <w:r w:rsidRPr="000B2DDF">
              <w:rPr>
                <w:rFonts w:ascii="Sylfaen" w:hAnsi="Sylfaen" w:cs="Calibri"/>
                <w:color w:val="000000"/>
                <w:sz w:val="18"/>
                <w:szCs w:val="18"/>
              </w:rPr>
              <w:t>ტაციის ქვეპროგრამაზე, ასევე ახალი წერტილების მოწყობისათვის, ექსპლო</w:t>
            </w:r>
            <w:r>
              <w:rPr>
                <w:rFonts w:ascii="Sylfaen" w:hAnsi="Sylfaen" w:cs="Calibri"/>
                <w:color w:val="000000"/>
                <w:sz w:val="18"/>
                <w:szCs w:val="18"/>
                <w:lang w:val="ka-GE"/>
              </w:rPr>
              <w:t>ა</w:t>
            </w:r>
            <w:r w:rsidRPr="000B2DDF">
              <w:rPr>
                <w:rFonts w:ascii="Sylfaen" w:hAnsi="Sylfaen" w:cs="Calibri"/>
                <w:color w:val="000000"/>
                <w:sz w:val="18"/>
                <w:szCs w:val="18"/>
              </w:rPr>
              <w:t>ტაციის ხარჯების დაფინანსება ხორციელდება მუნიციპალური ბიუჯეტის საკუთარი შემოსავლებიდან, ხოლო კაპიტალური დანახარჯები უმეტესწილად გაიწევა როგორც სახელმწიფო ბიუჯეტიდან გამოყოფილი კაპიტალური ტრანსფერით, ასევე საკუთარი სახსრების თანადაფინანსებით.</w:t>
            </w:r>
            <w:r>
              <w:rPr>
                <w:rFonts w:ascii="Sylfaen" w:hAnsi="Sylfaen" w:cs="Calibri"/>
                <w:color w:val="000000"/>
                <w:sz w:val="18"/>
                <w:szCs w:val="18"/>
                <w:lang w:val="ka-GE"/>
              </w:rPr>
              <w:t xml:space="preserve"> პროგრამის მიზანია გარე განათების ქსელის გამართული ფუნქციონირება, მოქალაქეებისთვის ღამის პერიოდში უსაფრთხო გადაადგილების უზრუნველყოფა, უსაფრთხო გარემოს შექმნა და სხვ.</w:t>
            </w:r>
          </w:p>
        </w:tc>
      </w:tr>
      <w:tr w:rsidR="00FD528A" w:rsidRPr="000B2DDF" w14:paraId="61F8C7FC" w14:textId="77777777" w:rsidTr="00C96036">
        <w:trPr>
          <w:trHeight w:val="782"/>
        </w:trPr>
        <w:tc>
          <w:tcPr>
            <w:tcW w:w="78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EE71CE5" w14:textId="3A77CDDC" w:rsidR="00FD528A" w:rsidRPr="000B2DDF" w:rsidRDefault="00FD528A" w:rsidP="00FD528A">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მოსალოდნელი შედეგი</w:t>
            </w:r>
          </w:p>
        </w:tc>
        <w:tc>
          <w:tcPr>
            <w:tcW w:w="4219" w:type="pct"/>
            <w:gridSpan w:val="8"/>
            <w:tcBorders>
              <w:top w:val="single" w:sz="4" w:space="0" w:color="auto"/>
              <w:left w:val="nil"/>
              <w:bottom w:val="single" w:sz="4" w:space="0" w:color="auto"/>
              <w:right w:val="single" w:sz="4" w:space="0" w:color="auto"/>
            </w:tcBorders>
            <w:shd w:val="clear" w:color="000000" w:fill="FFFFFF"/>
            <w:vAlign w:val="center"/>
            <w:hideMark/>
          </w:tcPr>
          <w:p w14:paraId="434C5229" w14:textId="35410DCB" w:rsidR="00FD528A" w:rsidRPr="000B2DDF" w:rsidRDefault="00FD528A" w:rsidP="00FD528A">
            <w:pPr>
              <w:spacing w:after="0" w:line="240" w:lineRule="auto"/>
              <w:rPr>
                <w:rFonts w:ascii="Sylfaen" w:eastAsia="Times New Roman" w:hAnsi="Sylfaen" w:cs="Calibri"/>
                <w:color w:val="000000"/>
                <w:sz w:val="18"/>
                <w:szCs w:val="18"/>
              </w:rPr>
            </w:pPr>
            <w:r w:rsidRPr="000B2DDF">
              <w:rPr>
                <w:rFonts w:ascii="Sylfaen" w:hAnsi="Sylfaen" w:cs="Calibri"/>
                <w:color w:val="000000"/>
                <w:sz w:val="18"/>
                <w:szCs w:val="18"/>
              </w:rPr>
              <w:t>მთელი წლის მანძილზე გარე განათების სისტემა ფუნქციონირებს გამართულად. პერიოდულად წარმოქმნილი შეფერხებები აღმოფხვრილია დროულად. მუნიციპალიტეტში გარე განათების ქსელით მოცულია დასახლებული ტერიტორიების 80%</w:t>
            </w:r>
            <w:r>
              <w:rPr>
                <w:rFonts w:ascii="Sylfaen" w:hAnsi="Sylfaen" w:cs="Calibri"/>
                <w:color w:val="000000"/>
                <w:sz w:val="18"/>
                <w:szCs w:val="18"/>
                <w:lang w:val="ka-GE"/>
              </w:rPr>
              <w:t>; და სხვ.</w:t>
            </w:r>
          </w:p>
        </w:tc>
      </w:tr>
      <w:tr w:rsidR="000B2DDF" w:rsidRPr="000B2DDF" w14:paraId="5E45FBB8" w14:textId="77777777" w:rsidTr="00C96036">
        <w:trPr>
          <w:trHeight w:val="837"/>
        </w:trPr>
        <w:tc>
          <w:tcPr>
            <w:tcW w:w="265" w:type="pct"/>
            <w:tcBorders>
              <w:top w:val="nil"/>
              <w:left w:val="single" w:sz="4" w:space="0" w:color="auto"/>
              <w:bottom w:val="single" w:sz="4" w:space="0" w:color="auto"/>
              <w:right w:val="single" w:sz="4" w:space="0" w:color="auto"/>
            </w:tcBorders>
            <w:shd w:val="clear" w:color="000000" w:fill="FFFFFF"/>
            <w:vAlign w:val="center"/>
            <w:hideMark/>
          </w:tcPr>
          <w:p w14:paraId="201CE744" w14:textId="77777777" w:rsidR="000B2DDF" w:rsidRPr="000B2DDF" w:rsidRDefault="000B2DDF" w:rsidP="000B2DDF">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w:t>
            </w:r>
          </w:p>
        </w:tc>
        <w:tc>
          <w:tcPr>
            <w:tcW w:w="808" w:type="pct"/>
            <w:gridSpan w:val="2"/>
            <w:tcBorders>
              <w:top w:val="single" w:sz="4" w:space="0" w:color="auto"/>
              <w:left w:val="nil"/>
              <w:bottom w:val="single" w:sz="4" w:space="0" w:color="auto"/>
              <w:right w:val="single" w:sz="4" w:space="0" w:color="auto"/>
            </w:tcBorders>
            <w:shd w:val="clear" w:color="000000" w:fill="FFFFFF"/>
            <w:vAlign w:val="center"/>
            <w:hideMark/>
          </w:tcPr>
          <w:p w14:paraId="0FE0D194" w14:textId="77777777" w:rsidR="000B2DDF" w:rsidRPr="000B2DDF" w:rsidRDefault="000B2DDF" w:rsidP="000B2DDF">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მოსალოდნელი შედეგის შეფასების ინდიკატორი</w:t>
            </w:r>
          </w:p>
        </w:tc>
        <w:tc>
          <w:tcPr>
            <w:tcW w:w="828" w:type="pct"/>
            <w:tcBorders>
              <w:top w:val="nil"/>
              <w:left w:val="nil"/>
              <w:bottom w:val="single" w:sz="4" w:space="0" w:color="auto"/>
              <w:right w:val="single" w:sz="4" w:space="0" w:color="auto"/>
            </w:tcBorders>
            <w:shd w:val="clear" w:color="000000" w:fill="FFFFFF"/>
            <w:vAlign w:val="center"/>
            <w:hideMark/>
          </w:tcPr>
          <w:p w14:paraId="3ED4E53F" w14:textId="77777777" w:rsidR="000B2DDF" w:rsidRPr="000B2DDF" w:rsidRDefault="000B2DDF" w:rsidP="000B2DDF">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ინდიკატორის საბაზისო მაჩვენებელი</w:t>
            </w:r>
          </w:p>
        </w:tc>
        <w:tc>
          <w:tcPr>
            <w:tcW w:w="1015" w:type="pct"/>
            <w:gridSpan w:val="2"/>
            <w:tcBorders>
              <w:top w:val="nil"/>
              <w:left w:val="nil"/>
              <w:bottom w:val="single" w:sz="4" w:space="0" w:color="auto"/>
              <w:right w:val="single" w:sz="4" w:space="0" w:color="auto"/>
            </w:tcBorders>
            <w:shd w:val="clear" w:color="000000" w:fill="FFFFFF"/>
            <w:vAlign w:val="center"/>
            <w:hideMark/>
          </w:tcPr>
          <w:p w14:paraId="086B6A7F" w14:textId="6A3BDE2C" w:rsidR="000B2DDF" w:rsidRPr="000B2DDF" w:rsidRDefault="000B2DDF" w:rsidP="008A1582">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ინდიკატორის მიზნობრივი მაჩვენებელი 202</w:t>
            </w:r>
            <w:r w:rsidR="008A1582">
              <w:rPr>
                <w:rFonts w:ascii="Sylfaen" w:eastAsia="Times New Roman" w:hAnsi="Sylfaen" w:cs="Calibri"/>
                <w:b/>
                <w:bCs/>
                <w:color w:val="000000"/>
                <w:sz w:val="18"/>
                <w:szCs w:val="18"/>
                <w:lang w:val="ka-GE"/>
              </w:rPr>
              <w:t>7</w:t>
            </w:r>
            <w:r w:rsidRPr="000B2DDF">
              <w:rPr>
                <w:rFonts w:ascii="Sylfaen" w:eastAsia="Times New Roman" w:hAnsi="Sylfaen" w:cs="Calibri"/>
                <w:b/>
                <w:bCs/>
                <w:color w:val="000000"/>
                <w:sz w:val="18"/>
                <w:szCs w:val="18"/>
              </w:rPr>
              <w:t xml:space="preserve"> წელს</w:t>
            </w:r>
          </w:p>
        </w:tc>
        <w:tc>
          <w:tcPr>
            <w:tcW w:w="457" w:type="pct"/>
            <w:tcBorders>
              <w:top w:val="single" w:sz="4" w:space="0" w:color="auto"/>
              <w:left w:val="nil"/>
              <w:bottom w:val="single" w:sz="4" w:space="0" w:color="auto"/>
              <w:right w:val="single" w:sz="4" w:space="0" w:color="000000"/>
            </w:tcBorders>
            <w:shd w:val="clear" w:color="000000" w:fill="FFFFFF"/>
            <w:vAlign w:val="center"/>
            <w:hideMark/>
          </w:tcPr>
          <w:p w14:paraId="1BE13DFD" w14:textId="77777777" w:rsidR="000B2DDF" w:rsidRPr="000B2DDF" w:rsidRDefault="000B2DDF" w:rsidP="000B2DDF">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ცდომილების ალბათობა (%/აღწერა)</w:t>
            </w:r>
          </w:p>
        </w:tc>
        <w:tc>
          <w:tcPr>
            <w:tcW w:w="554" w:type="pct"/>
            <w:tcBorders>
              <w:top w:val="nil"/>
              <w:left w:val="nil"/>
              <w:bottom w:val="single" w:sz="4" w:space="0" w:color="auto"/>
              <w:right w:val="single" w:sz="4" w:space="0" w:color="auto"/>
            </w:tcBorders>
            <w:shd w:val="clear" w:color="000000" w:fill="FFFFFF"/>
            <w:vAlign w:val="center"/>
            <w:hideMark/>
          </w:tcPr>
          <w:p w14:paraId="2B13E110" w14:textId="57DA7406" w:rsidR="000B2DDF" w:rsidRPr="000B2DDF" w:rsidRDefault="000B2DDF" w:rsidP="008A1582">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8</w:t>
            </w:r>
            <w:r w:rsidRPr="000B2DDF">
              <w:rPr>
                <w:rFonts w:ascii="Sylfaen" w:eastAsia="Times New Roman" w:hAnsi="Sylfaen" w:cs="Calibri"/>
                <w:b/>
                <w:bCs/>
                <w:color w:val="000000"/>
                <w:sz w:val="16"/>
                <w:szCs w:val="16"/>
              </w:rPr>
              <w:t xml:space="preserve"> წელს</w:t>
            </w:r>
          </w:p>
        </w:tc>
        <w:tc>
          <w:tcPr>
            <w:tcW w:w="524" w:type="pct"/>
            <w:tcBorders>
              <w:top w:val="nil"/>
              <w:left w:val="nil"/>
              <w:bottom w:val="single" w:sz="4" w:space="0" w:color="auto"/>
              <w:right w:val="single" w:sz="4" w:space="0" w:color="auto"/>
            </w:tcBorders>
            <w:shd w:val="clear" w:color="000000" w:fill="FFFFFF"/>
            <w:vAlign w:val="center"/>
            <w:hideMark/>
          </w:tcPr>
          <w:p w14:paraId="34ADE799" w14:textId="358B8ED0" w:rsidR="000B2DDF" w:rsidRPr="000B2DDF" w:rsidRDefault="000B2DDF" w:rsidP="008A1582">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9</w:t>
            </w:r>
            <w:r w:rsidRPr="000B2DDF">
              <w:rPr>
                <w:rFonts w:ascii="Sylfaen" w:eastAsia="Times New Roman" w:hAnsi="Sylfaen" w:cs="Calibri"/>
                <w:b/>
                <w:bCs/>
                <w:color w:val="000000"/>
                <w:sz w:val="16"/>
                <w:szCs w:val="16"/>
              </w:rPr>
              <w:t xml:space="preserve"> წელს</w:t>
            </w:r>
          </w:p>
        </w:tc>
        <w:tc>
          <w:tcPr>
            <w:tcW w:w="549" w:type="pct"/>
            <w:tcBorders>
              <w:top w:val="nil"/>
              <w:left w:val="nil"/>
              <w:bottom w:val="single" w:sz="4" w:space="0" w:color="auto"/>
              <w:right w:val="single" w:sz="4" w:space="0" w:color="auto"/>
            </w:tcBorders>
            <w:shd w:val="clear" w:color="000000" w:fill="FFFFFF"/>
            <w:vAlign w:val="center"/>
            <w:hideMark/>
          </w:tcPr>
          <w:p w14:paraId="0E9AA8AF" w14:textId="330F0CB3" w:rsidR="000B2DDF" w:rsidRPr="000B2DDF" w:rsidRDefault="000B2DDF" w:rsidP="008A1582">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ინდიკატორის მიზნობრივი მაჩვენებელი 20</w:t>
            </w:r>
            <w:r w:rsidR="008A1582">
              <w:rPr>
                <w:rFonts w:ascii="Sylfaen" w:eastAsia="Times New Roman" w:hAnsi="Sylfaen" w:cs="Calibri"/>
                <w:b/>
                <w:bCs/>
                <w:color w:val="000000"/>
                <w:sz w:val="16"/>
                <w:szCs w:val="16"/>
                <w:lang w:val="ka-GE"/>
              </w:rPr>
              <w:t>30</w:t>
            </w:r>
            <w:r w:rsidRPr="000B2DDF">
              <w:rPr>
                <w:rFonts w:ascii="Sylfaen" w:eastAsia="Times New Roman" w:hAnsi="Sylfaen" w:cs="Calibri"/>
                <w:b/>
                <w:bCs/>
                <w:color w:val="000000"/>
                <w:sz w:val="16"/>
                <w:szCs w:val="16"/>
              </w:rPr>
              <w:t xml:space="preserve"> წელს</w:t>
            </w:r>
          </w:p>
        </w:tc>
      </w:tr>
      <w:tr w:rsidR="000B2DDF" w:rsidRPr="000B2DDF" w14:paraId="35E60D3E" w14:textId="77777777" w:rsidTr="00C96036">
        <w:trPr>
          <w:trHeight w:val="2233"/>
        </w:trPr>
        <w:tc>
          <w:tcPr>
            <w:tcW w:w="265" w:type="pct"/>
            <w:tcBorders>
              <w:top w:val="nil"/>
              <w:left w:val="single" w:sz="4" w:space="0" w:color="auto"/>
              <w:bottom w:val="single" w:sz="4" w:space="0" w:color="auto"/>
              <w:right w:val="single" w:sz="4" w:space="0" w:color="auto"/>
            </w:tcBorders>
            <w:shd w:val="clear" w:color="000000" w:fill="FFFFFF"/>
            <w:vAlign w:val="center"/>
            <w:hideMark/>
          </w:tcPr>
          <w:p w14:paraId="3DD699E3" w14:textId="77777777" w:rsidR="000B2DDF" w:rsidRPr="000B2DDF" w:rsidRDefault="000B2DDF" w:rsidP="000B2DDF">
            <w:pPr>
              <w:spacing w:after="0" w:line="240" w:lineRule="auto"/>
              <w:jc w:val="center"/>
              <w:rPr>
                <w:rFonts w:ascii="Sylfaen" w:eastAsia="Times New Roman" w:hAnsi="Sylfaen" w:cs="Calibri"/>
                <w:color w:val="000000"/>
                <w:sz w:val="18"/>
                <w:szCs w:val="18"/>
              </w:rPr>
            </w:pPr>
            <w:r w:rsidRPr="000B2DDF">
              <w:rPr>
                <w:rFonts w:ascii="Sylfaen" w:eastAsia="Times New Roman" w:hAnsi="Sylfaen" w:cs="Calibri"/>
                <w:color w:val="000000"/>
                <w:sz w:val="18"/>
                <w:szCs w:val="18"/>
              </w:rPr>
              <w:t>1</w:t>
            </w:r>
          </w:p>
        </w:tc>
        <w:tc>
          <w:tcPr>
            <w:tcW w:w="808" w:type="pct"/>
            <w:gridSpan w:val="2"/>
            <w:tcBorders>
              <w:top w:val="single" w:sz="4" w:space="0" w:color="auto"/>
              <w:left w:val="nil"/>
              <w:bottom w:val="single" w:sz="4" w:space="0" w:color="auto"/>
              <w:right w:val="single" w:sz="4" w:space="0" w:color="auto"/>
            </w:tcBorders>
            <w:shd w:val="clear" w:color="000000" w:fill="FFFFFF"/>
            <w:vAlign w:val="center"/>
            <w:hideMark/>
          </w:tcPr>
          <w:p w14:paraId="6CDA5D59" w14:textId="73891E0C" w:rsidR="000B2DDF" w:rsidRPr="000B2DDF" w:rsidRDefault="000B2DDF" w:rsidP="000B2DDF">
            <w:pPr>
              <w:spacing w:after="0" w:line="240" w:lineRule="auto"/>
              <w:rPr>
                <w:rFonts w:ascii="Sylfaen" w:eastAsia="Times New Roman" w:hAnsi="Sylfaen" w:cs="Calibri"/>
                <w:color w:val="000000"/>
                <w:sz w:val="18"/>
                <w:szCs w:val="18"/>
              </w:rPr>
            </w:pPr>
            <w:r w:rsidRPr="000B2DDF">
              <w:rPr>
                <w:rFonts w:ascii="Sylfaen" w:eastAsia="Times New Roman" w:hAnsi="Sylfaen" w:cs="Calibri"/>
                <w:color w:val="000000"/>
                <w:sz w:val="18"/>
                <w:szCs w:val="18"/>
              </w:rPr>
              <w:t>გარე განათების წერტ</w:t>
            </w:r>
            <w:r w:rsidR="00DD5877">
              <w:rPr>
                <w:rFonts w:ascii="Sylfaen" w:eastAsia="Times New Roman" w:hAnsi="Sylfaen" w:cs="Calibri"/>
                <w:color w:val="000000"/>
                <w:sz w:val="18"/>
                <w:szCs w:val="18"/>
                <w:lang w:val="ka-GE"/>
              </w:rPr>
              <w:t>ილ</w:t>
            </w:r>
            <w:r w:rsidRPr="000B2DDF">
              <w:rPr>
                <w:rFonts w:ascii="Sylfaen" w:eastAsia="Times New Roman" w:hAnsi="Sylfaen" w:cs="Calibri"/>
                <w:color w:val="000000"/>
                <w:sz w:val="18"/>
                <w:szCs w:val="18"/>
              </w:rPr>
              <w:t>ების რაოდენობა, რომელთა მოვლა-პატრონობა ხორციელდება პროგრამის ფარგლებში</w:t>
            </w:r>
          </w:p>
        </w:tc>
        <w:tc>
          <w:tcPr>
            <w:tcW w:w="828" w:type="pct"/>
            <w:tcBorders>
              <w:top w:val="nil"/>
              <w:left w:val="nil"/>
              <w:bottom w:val="single" w:sz="4" w:space="0" w:color="auto"/>
              <w:right w:val="single" w:sz="4" w:space="0" w:color="auto"/>
            </w:tcBorders>
            <w:shd w:val="clear" w:color="000000" w:fill="FFFFFF"/>
            <w:vAlign w:val="center"/>
            <w:hideMark/>
          </w:tcPr>
          <w:p w14:paraId="103C0EE7" w14:textId="77777777" w:rsidR="000B2DDF" w:rsidRPr="000B2DDF" w:rsidRDefault="000B2DDF" w:rsidP="000B2DDF">
            <w:pPr>
              <w:spacing w:after="0" w:line="240" w:lineRule="auto"/>
              <w:jc w:val="center"/>
              <w:rPr>
                <w:rFonts w:ascii="Calibri" w:eastAsia="Times New Roman" w:hAnsi="Calibri" w:cs="Calibri"/>
                <w:color w:val="000000"/>
                <w:sz w:val="16"/>
                <w:szCs w:val="16"/>
              </w:rPr>
            </w:pPr>
            <w:r w:rsidRPr="00CA3F9D">
              <w:rPr>
                <w:rFonts w:ascii="Calibri" w:eastAsia="Times New Roman" w:hAnsi="Calibri" w:cs="Calibri"/>
                <w:color w:val="000000"/>
                <w:sz w:val="16"/>
                <w:szCs w:val="16"/>
              </w:rPr>
              <w:t xml:space="preserve">3738 </w:t>
            </w:r>
            <w:r w:rsidRPr="00CA3F9D">
              <w:rPr>
                <w:rFonts w:ascii="Sylfaen" w:eastAsia="Times New Roman" w:hAnsi="Sylfaen" w:cs="Sylfaen"/>
                <w:color w:val="000000"/>
                <w:sz w:val="16"/>
                <w:szCs w:val="16"/>
              </w:rPr>
              <w:t>ერთეული</w:t>
            </w:r>
          </w:p>
        </w:tc>
        <w:tc>
          <w:tcPr>
            <w:tcW w:w="1015" w:type="pct"/>
            <w:gridSpan w:val="2"/>
            <w:tcBorders>
              <w:top w:val="nil"/>
              <w:left w:val="nil"/>
              <w:bottom w:val="single" w:sz="4" w:space="0" w:color="auto"/>
              <w:right w:val="single" w:sz="4" w:space="0" w:color="auto"/>
            </w:tcBorders>
            <w:shd w:val="clear" w:color="000000" w:fill="FFFFFF"/>
            <w:vAlign w:val="center"/>
            <w:hideMark/>
          </w:tcPr>
          <w:p w14:paraId="6B147939" w14:textId="77777777" w:rsidR="000B2DDF" w:rsidRPr="000B2DDF" w:rsidRDefault="000B2DDF" w:rsidP="000B2DDF">
            <w:pPr>
              <w:spacing w:after="0" w:line="240" w:lineRule="auto"/>
              <w:jc w:val="center"/>
              <w:rPr>
                <w:rFonts w:ascii="Calibri" w:eastAsia="Times New Roman" w:hAnsi="Calibri" w:cs="Calibri"/>
                <w:color w:val="FF0000"/>
                <w:sz w:val="16"/>
                <w:szCs w:val="16"/>
              </w:rPr>
            </w:pPr>
            <w:r w:rsidRPr="000B2DDF">
              <w:rPr>
                <w:rFonts w:ascii="Calibri" w:eastAsia="Times New Roman" w:hAnsi="Calibri" w:cs="Calibri"/>
                <w:color w:val="FF0000"/>
                <w:sz w:val="16"/>
                <w:szCs w:val="16"/>
              </w:rPr>
              <w:t xml:space="preserve"> </w:t>
            </w:r>
            <w:r w:rsidRPr="000B2DDF">
              <w:rPr>
                <w:rFonts w:ascii="Sylfaen" w:eastAsia="Times New Roman" w:hAnsi="Sylfaen" w:cs="Sylfaen"/>
                <w:sz w:val="16"/>
                <w:szCs w:val="16"/>
              </w:rPr>
              <w:t>მიმდინარე</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ეტაპზე</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ხორციელდება</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ყველა</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არსებული</w:t>
            </w:r>
            <w:r w:rsidRPr="000B2DDF">
              <w:rPr>
                <w:rFonts w:ascii="Calibri" w:eastAsia="Times New Roman" w:hAnsi="Calibri" w:cs="Calibri"/>
                <w:sz w:val="16"/>
                <w:szCs w:val="16"/>
              </w:rPr>
              <w:t xml:space="preserve"> 3738 </w:t>
            </w:r>
            <w:r w:rsidRPr="000B2DDF">
              <w:rPr>
                <w:rFonts w:ascii="Sylfaen" w:eastAsia="Times New Roman" w:hAnsi="Sylfaen" w:cs="Sylfaen"/>
                <w:sz w:val="16"/>
                <w:szCs w:val="16"/>
              </w:rPr>
              <w:t>ერთეული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სანათი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წერტილების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მოვლა</w:t>
            </w:r>
            <w:r w:rsidRPr="000B2DDF">
              <w:rPr>
                <w:rFonts w:ascii="Calibri" w:eastAsia="Times New Roman" w:hAnsi="Calibri" w:cs="Calibri"/>
                <w:sz w:val="16"/>
                <w:szCs w:val="16"/>
              </w:rPr>
              <w:t>-</w:t>
            </w:r>
            <w:r w:rsidRPr="000B2DDF">
              <w:rPr>
                <w:rFonts w:ascii="Sylfaen" w:eastAsia="Times New Roman" w:hAnsi="Sylfaen" w:cs="Sylfaen"/>
                <w:sz w:val="16"/>
                <w:szCs w:val="16"/>
              </w:rPr>
              <w:t>პატრონობა</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პროგრამის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მიზნობრივი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მაჩვენებული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არის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მუნიციპალიტეტის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ბალანსზე</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არსებული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ყველა</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მ</w:t>
            </w:r>
            <w:r w:rsidRPr="000B2DDF">
              <w:rPr>
                <w:rFonts w:ascii="Calibri" w:eastAsia="Times New Roman" w:hAnsi="Calibri" w:cs="Calibri"/>
                <w:sz w:val="16"/>
                <w:szCs w:val="16"/>
              </w:rPr>
              <w:t>.</w:t>
            </w:r>
            <w:r w:rsidRPr="000B2DDF">
              <w:rPr>
                <w:rFonts w:ascii="Sylfaen" w:eastAsia="Times New Roman" w:hAnsi="Sylfaen" w:cs="Sylfaen"/>
                <w:sz w:val="16"/>
                <w:szCs w:val="16"/>
              </w:rPr>
              <w:t>შ</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გაზრდილი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სანათი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წერტილის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მოვლა</w:t>
            </w:r>
            <w:r w:rsidRPr="000B2DDF">
              <w:rPr>
                <w:rFonts w:ascii="Calibri" w:eastAsia="Times New Roman" w:hAnsi="Calibri" w:cs="Calibri"/>
                <w:sz w:val="16"/>
                <w:szCs w:val="16"/>
              </w:rPr>
              <w:t>-</w:t>
            </w:r>
            <w:r w:rsidRPr="000B2DDF">
              <w:rPr>
                <w:rFonts w:ascii="Sylfaen" w:eastAsia="Times New Roman" w:hAnsi="Sylfaen" w:cs="Sylfaen"/>
                <w:sz w:val="16"/>
                <w:szCs w:val="16"/>
              </w:rPr>
              <w:t>პატრონობა</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ელექტროენერგიის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ხარჯების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ანაზღაურება</w:t>
            </w:r>
            <w:r w:rsidRPr="000B2DDF">
              <w:rPr>
                <w:rFonts w:ascii="Calibri" w:eastAsia="Times New Roman" w:hAnsi="Calibri" w:cs="Calibri"/>
                <w:sz w:val="16"/>
                <w:szCs w:val="16"/>
              </w:rPr>
              <w:t xml:space="preserve">) </w:t>
            </w:r>
          </w:p>
        </w:tc>
        <w:tc>
          <w:tcPr>
            <w:tcW w:w="457" w:type="pct"/>
            <w:tcBorders>
              <w:top w:val="single" w:sz="4" w:space="0" w:color="auto"/>
              <w:left w:val="nil"/>
              <w:bottom w:val="single" w:sz="4" w:space="0" w:color="auto"/>
              <w:right w:val="single" w:sz="4" w:space="0" w:color="000000"/>
            </w:tcBorders>
            <w:shd w:val="clear" w:color="000000" w:fill="FFFFFF"/>
            <w:vAlign w:val="center"/>
            <w:hideMark/>
          </w:tcPr>
          <w:p w14:paraId="0B7B8096" w14:textId="77777777" w:rsidR="000B2DDF" w:rsidRPr="000B2DDF" w:rsidRDefault="000B2DDF" w:rsidP="000B2DDF">
            <w:pPr>
              <w:spacing w:after="0" w:line="240" w:lineRule="auto"/>
              <w:jc w:val="center"/>
              <w:rPr>
                <w:rFonts w:ascii="Sylfaen" w:eastAsia="Times New Roman" w:hAnsi="Sylfaen" w:cs="Calibri"/>
                <w:color w:val="000000"/>
                <w:sz w:val="16"/>
                <w:szCs w:val="16"/>
              </w:rPr>
            </w:pPr>
            <w:r w:rsidRPr="000B2DDF">
              <w:rPr>
                <w:rFonts w:ascii="Sylfaen" w:eastAsia="Times New Roman" w:hAnsi="Sylfaen" w:cs="Calibri"/>
                <w:color w:val="000000"/>
                <w:sz w:val="16"/>
                <w:szCs w:val="16"/>
              </w:rPr>
              <w:t>5%</w:t>
            </w:r>
          </w:p>
        </w:tc>
        <w:tc>
          <w:tcPr>
            <w:tcW w:w="554" w:type="pct"/>
            <w:tcBorders>
              <w:top w:val="nil"/>
              <w:left w:val="nil"/>
              <w:bottom w:val="single" w:sz="4" w:space="0" w:color="auto"/>
              <w:right w:val="single" w:sz="4" w:space="0" w:color="auto"/>
            </w:tcBorders>
            <w:shd w:val="clear" w:color="000000" w:fill="FFFFFF"/>
            <w:vAlign w:val="center"/>
            <w:hideMark/>
          </w:tcPr>
          <w:p w14:paraId="1C00BE28" w14:textId="77777777" w:rsidR="000B2DDF" w:rsidRPr="000B2DDF" w:rsidRDefault="000B2DDF" w:rsidP="000B2DDF">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24" w:type="pct"/>
            <w:tcBorders>
              <w:top w:val="nil"/>
              <w:left w:val="nil"/>
              <w:bottom w:val="single" w:sz="4" w:space="0" w:color="auto"/>
              <w:right w:val="single" w:sz="4" w:space="0" w:color="auto"/>
            </w:tcBorders>
            <w:shd w:val="clear" w:color="000000" w:fill="FFFFFF"/>
            <w:vAlign w:val="center"/>
            <w:hideMark/>
          </w:tcPr>
          <w:p w14:paraId="638BB8D4" w14:textId="77777777" w:rsidR="000B2DDF" w:rsidRPr="000B2DDF" w:rsidRDefault="000B2DDF" w:rsidP="000B2DDF">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49" w:type="pct"/>
            <w:tcBorders>
              <w:top w:val="nil"/>
              <w:left w:val="nil"/>
              <w:bottom w:val="single" w:sz="4" w:space="0" w:color="auto"/>
              <w:right w:val="single" w:sz="4" w:space="0" w:color="auto"/>
            </w:tcBorders>
            <w:shd w:val="clear" w:color="000000" w:fill="FFFFFF"/>
            <w:vAlign w:val="center"/>
            <w:hideMark/>
          </w:tcPr>
          <w:p w14:paraId="023E94FB" w14:textId="77777777" w:rsidR="000B2DDF" w:rsidRPr="000B2DDF" w:rsidRDefault="000B2DDF" w:rsidP="000B2DDF">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r w:rsidR="00F51CC9" w:rsidRPr="000B2DDF" w14:paraId="448A0F99" w14:textId="77777777" w:rsidTr="004B1DC9">
        <w:trPr>
          <w:trHeight w:val="2778"/>
        </w:trPr>
        <w:tc>
          <w:tcPr>
            <w:tcW w:w="265" w:type="pct"/>
            <w:tcBorders>
              <w:top w:val="nil"/>
              <w:left w:val="single" w:sz="4" w:space="0" w:color="auto"/>
              <w:bottom w:val="single" w:sz="4" w:space="0" w:color="auto"/>
              <w:right w:val="single" w:sz="4" w:space="0" w:color="auto"/>
            </w:tcBorders>
            <w:shd w:val="clear" w:color="000000" w:fill="FFFFFF"/>
            <w:vAlign w:val="center"/>
            <w:hideMark/>
          </w:tcPr>
          <w:p w14:paraId="5596D5DF" w14:textId="77777777" w:rsidR="00F51CC9" w:rsidRPr="000B2DDF" w:rsidRDefault="00F51CC9" w:rsidP="00F51CC9">
            <w:pPr>
              <w:spacing w:after="0" w:line="240" w:lineRule="auto"/>
              <w:jc w:val="center"/>
              <w:rPr>
                <w:rFonts w:ascii="Sylfaen" w:eastAsia="Times New Roman" w:hAnsi="Sylfaen" w:cs="Calibri"/>
                <w:color w:val="000000"/>
                <w:sz w:val="18"/>
                <w:szCs w:val="18"/>
              </w:rPr>
            </w:pPr>
            <w:r w:rsidRPr="000B2DDF">
              <w:rPr>
                <w:rFonts w:ascii="Sylfaen" w:eastAsia="Times New Roman" w:hAnsi="Sylfaen" w:cs="Calibri"/>
                <w:color w:val="000000"/>
                <w:sz w:val="18"/>
                <w:szCs w:val="18"/>
              </w:rPr>
              <w:lastRenderedPageBreak/>
              <w:t>2</w:t>
            </w:r>
          </w:p>
        </w:tc>
        <w:tc>
          <w:tcPr>
            <w:tcW w:w="808" w:type="pct"/>
            <w:gridSpan w:val="2"/>
            <w:tcBorders>
              <w:top w:val="single" w:sz="4" w:space="0" w:color="auto"/>
              <w:left w:val="nil"/>
              <w:bottom w:val="single" w:sz="4" w:space="0" w:color="auto"/>
              <w:right w:val="single" w:sz="4" w:space="0" w:color="auto"/>
            </w:tcBorders>
            <w:shd w:val="clear" w:color="000000" w:fill="FFFFFF"/>
            <w:vAlign w:val="center"/>
            <w:hideMark/>
          </w:tcPr>
          <w:p w14:paraId="1697AE65" w14:textId="0FA2A1C0" w:rsidR="00F51CC9" w:rsidRPr="000B2DDF" w:rsidRDefault="00F51CC9" w:rsidP="00F51CC9">
            <w:pPr>
              <w:spacing w:after="0" w:line="240" w:lineRule="auto"/>
              <w:rPr>
                <w:rFonts w:ascii="Sylfaen" w:eastAsia="Times New Roman" w:hAnsi="Sylfaen" w:cs="Calibri"/>
                <w:color w:val="000000"/>
                <w:sz w:val="18"/>
                <w:szCs w:val="18"/>
              </w:rPr>
            </w:pPr>
            <w:r w:rsidRPr="000B2DDF">
              <w:rPr>
                <w:rFonts w:ascii="Sylfaen" w:eastAsia="Times New Roman" w:hAnsi="Sylfaen" w:cs="Calibri"/>
                <w:color w:val="000000"/>
                <w:sz w:val="18"/>
                <w:szCs w:val="18"/>
              </w:rPr>
              <w:t>შეკეთებული (გამოცვლილი) სანათი წერტილების რაოდენობა, განათების ბოძების რაოდენობა და სადენების სიგრძე</w:t>
            </w:r>
          </w:p>
        </w:tc>
        <w:tc>
          <w:tcPr>
            <w:tcW w:w="828" w:type="pct"/>
            <w:tcBorders>
              <w:top w:val="nil"/>
              <w:left w:val="nil"/>
              <w:bottom w:val="single" w:sz="4" w:space="0" w:color="auto"/>
              <w:right w:val="single" w:sz="4" w:space="0" w:color="auto"/>
            </w:tcBorders>
            <w:shd w:val="clear" w:color="000000" w:fill="FFFFFF"/>
            <w:vAlign w:val="center"/>
            <w:hideMark/>
          </w:tcPr>
          <w:p w14:paraId="540A1F20" w14:textId="77777777" w:rsidR="00F51CC9" w:rsidRPr="00F97C72" w:rsidRDefault="00F51CC9" w:rsidP="00F51CC9">
            <w:pPr>
              <w:spacing w:after="0" w:line="240" w:lineRule="auto"/>
              <w:jc w:val="center"/>
              <w:rPr>
                <w:rFonts w:ascii="Calibri" w:eastAsia="Times New Roman" w:hAnsi="Calibri" w:cs="Calibri"/>
                <w:sz w:val="16"/>
                <w:szCs w:val="16"/>
              </w:rPr>
            </w:pPr>
            <w:r w:rsidRPr="00F97C72">
              <w:rPr>
                <w:rFonts w:ascii="Sylfaen" w:eastAsia="Times New Roman" w:hAnsi="Sylfaen" w:cs="Sylfaen"/>
                <w:sz w:val="16"/>
                <w:szCs w:val="16"/>
              </w:rPr>
              <w:t>საშუალოდ</w:t>
            </w:r>
            <w:r w:rsidRPr="00F97C72">
              <w:rPr>
                <w:rFonts w:ascii="Calibri" w:eastAsia="Times New Roman" w:hAnsi="Calibri" w:cs="Calibri"/>
                <w:sz w:val="16"/>
                <w:szCs w:val="16"/>
              </w:rPr>
              <w:t xml:space="preserve">, </w:t>
            </w:r>
            <w:r w:rsidRPr="00F97C72">
              <w:rPr>
                <w:rFonts w:ascii="Sylfaen" w:eastAsia="Times New Roman" w:hAnsi="Sylfaen" w:cs="Sylfaen"/>
                <w:sz w:val="16"/>
                <w:szCs w:val="16"/>
              </w:rPr>
              <w:t>წლის</w:t>
            </w:r>
            <w:r w:rsidRPr="00F97C72">
              <w:rPr>
                <w:rFonts w:ascii="Calibri" w:eastAsia="Times New Roman" w:hAnsi="Calibri" w:cs="Calibri"/>
                <w:sz w:val="16"/>
                <w:szCs w:val="16"/>
              </w:rPr>
              <w:t xml:space="preserve"> </w:t>
            </w:r>
            <w:r w:rsidRPr="00F97C72">
              <w:rPr>
                <w:rFonts w:ascii="Sylfaen" w:eastAsia="Times New Roman" w:hAnsi="Sylfaen" w:cs="Sylfaen"/>
                <w:sz w:val="16"/>
                <w:szCs w:val="16"/>
              </w:rPr>
              <w:t>განმავლობაში</w:t>
            </w:r>
            <w:r w:rsidRPr="00F97C72">
              <w:rPr>
                <w:rFonts w:ascii="Calibri" w:eastAsia="Times New Roman" w:hAnsi="Calibri" w:cs="Calibri"/>
                <w:sz w:val="16"/>
                <w:szCs w:val="16"/>
              </w:rPr>
              <w:t xml:space="preserve"> </w:t>
            </w:r>
            <w:r w:rsidRPr="00F97C72">
              <w:rPr>
                <w:rFonts w:ascii="Sylfaen" w:eastAsia="Times New Roman" w:hAnsi="Sylfaen" w:cs="Sylfaen"/>
                <w:sz w:val="16"/>
                <w:szCs w:val="16"/>
              </w:rPr>
              <w:t>ხორციელდება</w:t>
            </w:r>
            <w:r w:rsidRPr="00F97C72">
              <w:rPr>
                <w:rFonts w:ascii="Calibri" w:eastAsia="Times New Roman" w:hAnsi="Calibri" w:cs="Calibri"/>
                <w:sz w:val="16"/>
                <w:szCs w:val="16"/>
              </w:rPr>
              <w:t xml:space="preserve"> 1500 </w:t>
            </w:r>
            <w:r w:rsidRPr="00F97C72">
              <w:rPr>
                <w:rFonts w:ascii="Sylfaen" w:eastAsia="Times New Roman" w:hAnsi="Sylfaen" w:cs="Sylfaen"/>
                <w:sz w:val="16"/>
                <w:szCs w:val="16"/>
              </w:rPr>
              <w:t>ერთეული</w:t>
            </w:r>
            <w:r w:rsidRPr="00F97C72">
              <w:rPr>
                <w:rFonts w:ascii="Calibri" w:eastAsia="Times New Roman" w:hAnsi="Calibri" w:cs="Calibri"/>
                <w:sz w:val="16"/>
                <w:szCs w:val="16"/>
              </w:rPr>
              <w:t xml:space="preserve"> </w:t>
            </w:r>
            <w:r w:rsidRPr="00F97C72">
              <w:rPr>
                <w:rFonts w:ascii="Sylfaen" w:eastAsia="Times New Roman" w:hAnsi="Sylfaen" w:cs="Sylfaen"/>
                <w:sz w:val="16"/>
                <w:szCs w:val="16"/>
              </w:rPr>
              <w:t>სანათი</w:t>
            </w:r>
            <w:r w:rsidRPr="00F97C72">
              <w:rPr>
                <w:rFonts w:ascii="Calibri" w:eastAsia="Times New Roman" w:hAnsi="Calibri" w:cs="Calibri"/>
                <w:sz w:val="16"/>
                <w:szCs w:val="16"/>
              </w:rPr>
              <w:t xml:space="preserve"> </w:t>
            </w:r>
            <w:r w:rsidRPr="00F97C72">
              <w:rPr>
                <w:rFonts w:ascii="Sylfaen" w:eastAsia="Times New Roman" w:hAnsi="Sylfaen" w:cs="Sylfaen"/>
                <w:sz w:val="16"/>
                <w:szCs w:val="16"/>
              </w:rPr>
              <w:t>წერტილის</w:t>
            </w:r>
            <w:r w:rsidRPr="00F97C72">
              <w:rPr>
                <w:rFonts w:ascii="Calibri" w:eastAsia="Times New Roman" w:hAnsi="Calibri" w:cs="Calibri"/>
                <w:sz w:val="16"/>
                <w:szCs w:val="16"/>
              </w:rPr>
              <w:t xml:space="preserve">, 40 </w:t>
            </w:r>
            <w:r w:rsidRPr="00F97C72">
              <w:rPr>
                <w:rFonts w:ascii="Sylfaen" w:eastAsia="Times New Roman" w:hAnsi="Sylfaen" w:cs="Sylfaen"/>
                <w:sz w:val="16"/>
                <w:szCs w:val="16"/>
              </w:rPr>
              <w:t>ერთეული</w:t>
            </w:r>
            <w:r w:rsidRPr="00F97C72">
              <w:rPr>
                <w:rFonts w:ascii="Calibri" w:eastAsia="Times New Roman" w:hAnsi="Calibri" w:cs="Calibri"/>
                <w:sz w:val="16"/>
                <w:szCs w:val="16"/>
              </w:rPr>
              <w:t xml:space="preserve"> </w:t>
            </w:r>
            <w:r w:rsidRPr="00F97C72">
              <w:rPr>
                <w:rFonts w:ascii="Sylfaen" w:eastAsia="Times New Roman" w:hAnsi="Sylfaen" w:cs="Sylfaen"/>
                <w:sz w:val="16"/>
                <w:szCs w:val="16"/>
              </w:rPr>
              <w:t>განათების</w:t>
            </w:r>
            <w:r w:rsidRPr="00F97C72">
              <w:rPr>
                <w:rFonts w:ascii="Calibri" w:eastAsia="Times New Roman" w:hAnsi="Calibri" w:cs="Calibri"/>
                <w:sz w:val="16"/>
                <w:szCs w:val="16"/>
              </w:rPr>
              <w:t xml:space="preserve"> </w:t>
            </w:r>
            <w:r w:rsidRPr="00F97C72">
              <w:rPr>
                <w:rFonts w:ascii="Sylfaen" w:eastAsia="Times New Roman" w:hAnsi="Sylfaen" w:cs="Sylfaen"/>
                <w:sz w:val="16"/>
                <w:szCs w:val="16"/>
              </w:rPr>
              <w:t>ბოძის</w:t>
            </w:r>
            <w:r w:rsidRPr="00F97C72">
              <w:rPr>
                <w:rFonts w:ascii="Calibri" w:eastAsia="Times New Roman" w:hAnsi="Calibri" w:cs="Calibri"/>
                <w:sz w:val="16"/>
                <w:szCs w:val="16"/>
              </w:rPr>
              <w:t xml:space="preserve"> </w:t>
            </w:r>
            <w:r w:rsidRPr="00F97C72">
              <w:rPr>
                <w:rFonts w:ascii="Sylfaen" w:eastAsia="Times New Roman" w:hAnsi="Sylfaen" w:cs="Sylfaen"/>
                <w:sz w:val="16"/>
                <w:szCs w:val="16"/>
              </w:rPr>
              <w:t>და</w:t>
            </w:r>
            <w:r w:rsidRPr="00F97C72">
              <w:rPr>
                <w:rFonts w:ascii="Calibri" w:eastAsia="Times New Roman" w:hAnsi="Calibri" w:cs="Calibri"/>
                <w:sz w:val="16"/>
                <w:szCs w:val="16"/>
              </w:rPr>
              <w:t xml:space="preserve"> 3500 </w:t>
            </w:r>
            <w:r w:rsidRPr="00F97C72">
              <w:rPr>
                <w:rFonts w:ascii="Sylfaen" w:eastAsia="Times New Roman" w:hAnsi="Sylfaen" w:cs="Sylfaen"/>
                <w:sz w:val="16"/>
                <w:szCs w:val="16"/>
              </w:rPr>
              <w:t>გრძივი</w:t>
            </w:r>
            <w:r w:rsidRPr="00F97C72">
              <w:rPr>
                <w:rFonts w:ascii="Calibri" w:eastAsia="Times New Roman" w:hAnsi="Calibri" w:cs="Calibri"/>
                <w:sz w:val="16"/>
                <w:szCs w:val="16"/>
              </w:rPr>
              <w:t xml:space="preserve"> </w:t>
            </w:r>
            <w:r w:rsidRPr="00F97C72">
              <w:rPr>
                <w:rFonts w:ascii="Sylfaen" w:eastAsia="Times New Roman" w:hAnsi="Sylfaen" w:cs="Sylfaen"/>
                <w:sz w:val="16"/>
                <w:szCs w:val="16"/>
              </w:rPr>
              <w:t>მეტრი</w:t>
            </w:r>
            <w:r w:rsidRPr="00F97C72">
              <w:rPr>
                <w:rFonts w:ascii="Calibri" w:eastAsia="Times New Roman" w:hAnsi="Calibri" w:cs="Calibri"/>
                <w:sz w:val="16"/>
                <w:szCs w:val="16"/>
              </w:rPr>
              <w:t xml:space="preserve"> </w:t>
            </w:r>
            <w:r w:rsidRPr="00F97C72">
              <w:rPr>
                <w:rFonts w:ascii="Sylfaen" w:eastAsia="Times New Roman" w:hAnsi="Sylfaen" w:cs="Sylfaen"/>
                <w:sz w:val="16"/>
                <w:szCs w:val="16"/>
              </w:rPr>
              <w:t>სადენის</w:t>
            </w:r>
            <w:r w:rsidRPr="00F97C72">
              <w:rPr>
                <w:rFonts w:ascii="Calibri" w:eastAsia="Times New Roman" w:hAnsi="Calibri" w:cs="Calibri"/>
                <w:sz w:val="16"/>
                <w:szCs w:val="16"/>
              </w:rPr>
              <w:t xml:space="preserve"> </w:t>
            </w:r>
            <w:r w:rsidRPr="00F97C72">
              <w:rPr>
                <w:rFonts w:ascii="Sylfaen" w:eastAsia="Times New Roman" w:hAnsi="Sylfaen" w:cs="Sylfaen"/>
                <w:sz w:val="16"/>
                <w:szCs w:val="16"/>
              </w:rPr>
              <w:t>შეკეთება</w:t>
            </w:r>
            <w:r w:rsidRPr="00F97C72">
              <w:rPr>
                <w:rFonts w:ascii="Calibri" w:eastAsia="Times New Roman" w:hAnsi="Calibri" w:cs="Calibri"/>
                <w:sz w:val="16"/>
                <w:szCs w:val="16"/>
              </w:rPr>
              <w:t xml:space="preserve"> (</w:t>
            </w:r>
            <w:r w:rsidRPr="00F97C72">
              <w:rPr>
                <w:rFonts w:ascii="Sylfaen" w:eastAsia="Times New Roman" w:hAnsi="Sylfaen" w:cs="Sylfaen"/>
                <w:sz w:val="16"/>
                <w:szCs w:val="16"/>
              </w:rPr>
              <w:t>გამოცვლა</w:t>
            </w:r>
            <w:r w:rsidRPr="00F97C72">
              <w:rPr>
                <w:rFonts w:ascii="Calibri" w:eastAsia="Times New Roman" w:hAnsi="Calibri" w:cs="Calibri"/>
                <w:sz w:val="16"/>
                <w:szCs w:val="16"/>
              </w:rPr>
              <w:t>)</w:t>
            </w:r>
          </w:p>
        </w:tc>
        <w:tc>
          <w:tcPr>
            <w:tcW w:w="1015" w:type="pct"/>
            <w:gridSpan w:val="2"/>
            <w:tcBorders>
              <w:top w:val="nil"/>
              <w:left w:val="nil"/>
              <w:bottom w:val="single" w:sz="4" w:space="0" w:color="auto"/>
              <w:right w:val="single" w:sz="4" w:space="0" w:color="auto"/>
            </w:tcBorders>
            <w:shd w:val="clear" w:color="000000" w:fill="FFFFFF"/>
            <w:vAlign w:val="center"/>
            <w:hideMark/>
          </w:tcPr>
          <w:p w14:paraId="2358DE93" w14:textId="69E3A209" w:rsidR="00F51CC9" w:rsidRPr="00F97C72" w:rsidRDefault="00F51CC9" w:rsidP="008A1582">
            <w:pPr>
              <w:spacing w:after="0" w:line="240" w:lineRule="auto"/>
              <w:jc w:val="center"/>
              <w:rPr>
                <w:rFonts w:ascii="Sylfaen" w:eastAsia="Times New Roman" w:hAnsi="Sylfaen" w:cs="Calibri"/>
                <w:sz w:val="16"/>
                <w:szCs w:val="16"/>
              </w:rPr>
            </w:pPr>
            <w:r w:rsidRPr="00F97C72">
              <w:rPr>
                <w:rFonts w:ascii="Sylfaen" w:eastAsia="Times New Roman" w:hAnsi="Sylfaen" w:cs="Calibri"/>
                <w:sz w:val="16"/>
                <w:szCs w:val="16"/>
              </w:rPr>
              <w:t>202</w:t>
            </w:r>
            <w:r w:rsidR="008A1582">
              <w:rPr>
                <w:rFonts w:ascii="Sylfaen" w:eastAsia="Times New Roman" w:hAnsi="Sylfaen" w:cs="Calibri"/>
                <w:sz w:val="16"/>
                <w:szCs w:val="16"/>
                <w:lang w:val="ka-GE"/>
              </w:rPr>
              <w:t>7</w:t>
            </w:r>
            <w:r w:rsidRPr="00F97C72">
              <w:rPr>
                <w:rFonts w:ascii="Sylfaen" w:eastAsia="Times New Roman" w:hAnsi="Sylfaen" w:cs="Calibri"/>
                <w:sz w:val="16"/>
                <w:szCs w:val="16"/>
                <w:lang w:val="ka-GE"/>
              </w:rPr>
              <w:t xml:space="preserve"> წელს</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გაგრძელდება</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გარე</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განათების</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დაზ</w:t>
            </w:r>
            <w:r w:rsidR="008D097B" w:rsidRPr="00F97C72">
              <w:rPr>
                <w:rFonts w:ascii="Sylfaen" w:eastAsia="Times New Roman" w:hAnsi="Sylfaen" w:cs="Sylfaen"/>
                <w:sz w:val="16"/>
                <w:szCs w:val="16"/>
                <w:lang w:val="ka-GE"/>
              </w:rPr>
              <w:t>ი</w:t>
            </w:r>
            <w:r w:rsidRPr="00F97C72">
              <w:rPr>
                <w:rFonts w:ascii="Sylfaen" w:eastAsia="Times New Roman" w:hAnsi="Sylfaen" w:cs="Sylfaen"/>
                <w:sz w:val="16"/>
                <w:szCs w:val="16"/>
              </w:rPr>
              <w:t>ანებული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ინფრასტრუქტურის</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შეკეთება</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არსებული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სიტუაციისა</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და</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წინა</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წლების</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სტატისტიკის</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გათვალისწინებით</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წელიწადში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საშუალოდ</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შეკეთდება</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გამოიცვლება</w:t>
            </w:r>
            <w:r w:rsidRPr="00F97C72">
              <w:rPr>
                <w:rFonts w:ascii="Sylfaen" w:eastAsia="Times New Roman" w:hAnsi="Sylfaen" w:cs="Calibri"/>
                <w:sz w:val="16"/>
                <w:szCs w:val="16"/>
              </w:rPr>
              <w:t>): 18</w:t>
            </w:r>
            <w:r w:rsidR="00146E29" w:rsidRPr="00F97C72">
              <w:rPr>
                <w:rFonts w:ascii="Sylfaen" w:eastAsia="Times New Roman" w:hAnsi="Sylfaen" w:cs="Calibri"/>
                <w:sz w:val="16"/>
                <w:szCs w:val="16"/>
                <w:lang w:val="ka-GE"/>
              </w:rPr>
              <w:t>5</w:t>
            </w:r>
            <w:r w:rsidRPr="00F97C72">
              <w:rPr>
                <w:rFonts w:ascii="Sylfaen" w:eastAsia="Times New Roman" w:hAnsi="Sylfaen" w:cs="Calibri"/>
                <w:sz w:val="16"/>
                <w:szCs w:val="16"/>
              </w:rPr>
              <w:t xml:space="preserve">0 </w:t>
            </w:r>
            <w:r w:rsidRPr="00F97C72">
              <w:rPr>
                <w:rFonts w:ascii="Sylfaen" w:eastAsia="Times New Roman" w:hAnsi="Sylfaen" w:cs="Sylfaen"/>
                <w:sz w:val="16"/>
                <w:szCs w:val="16"/>
              </w:rPr>
              <w:t>ერთეული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სანათი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წერტილი</w:t>
            </w:r>
            <w:r w:rsidRPr="00F97C72">
              <w:rPr>
                <w:rFonts w:ascii="Sylfaen" w:eastAsia="Times New Roman" w:hAnsi="Sylfaen" w:cs="Calibri"/>
                <w:sz w:val="16"/>
                <w:szCs w:val="16"/>
              </w:rPr>
              <w:t xml:space="preserve">; 65 </w:t>
            </w:r>
            <w:r w:rsidRPr="00F97C72">
              <w:rPr>
                <w:rFonts w:ascii="Sylfaen" w:eastAsia="Times New Roman" w:hAnsi="Sylfaen" w:cs="Sylfaen"/>
                <w:sz w:val="16"/>
                <w:szCs w:val="16"/>
              </w:rPr>
              <w:t>ერთეული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განათების</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ბოძი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და</w:t>
            </w:r>
            <w:r w:rsidRPr="00F97C72">
              <w:rPr>
                <w:rFonts w:ascii="Sylfaen" w:eastAsia="Times New Roman" w:hAnsi="Sylfaen" w:cs="Calibri"/>
                <w:sz w:val="16"/>
                <w:szCs w:val="16"/>
              </w:rPr>
              <w:t xml:space="preserve"> 5000 </w:t>
            </w:r>
            <w:r w:rsidRPr="00F97C72">
              <w:rPr>
                <w:rFonts w:ascii="Sylfaen" w:eastAsia="Times New Roman" w:hAnsi="Sylfaen" w:cs="Sylfaen"/>
                <w:sz w:val="16"/>
                <w:szCs w:val="16"/>
              </w:rPr>
              <w:t>გრძივი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მეტრი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სადენი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პროგრამის</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საბოლოო</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მიზნობრივი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მაჩვენებელი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იქნება</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გარე</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განათების</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ქსელის</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ინფრასტრუქტურის</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სრული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გამართული</w:t>
            </w:r>
            <w:r w:rsidRPr="00F97C72">
              <w:rPr>
                <w:rFonts w:ascii="Sylfaen" w:eastAsia="Times New Roman" w:hAnsi="Sylfaen" w:cs="Calibri"/>
                <w:sz w:val="16"/>
                <w:szCs w:val="16"/>
              </w:rPr>
              <w:t xml:space="preserve"> </w:t>
            </w:r>
            <w:r w:rsidRPr="00F97C72">
              <w:rPr>
                <w:rFonts w:ascii="Sylfaen" w:eastAsia="Times New Roman" w:hAnsi="Sylfaen" w:cs="Sylfaen"/>
                <w:sz w:val="16"/>
                <w:szCs w:val="16"/>
              </w:rPr>
              <w:t>ფუნქციონირება</w:t>
            </w:r>
          </w:p>
        </w:tc>
        <w:tc>
          <w:tcPr>
            <w:tcW w:w="457" w:type="pct"/>
            <w:tcBorders>
              <w:top w:val="single" w:sz="4" w:space="0" w:color="auto"/>
              <w:left w:val="nil"/>
              <w:bottom w:val="single" w:sz="4" w:space="0" w:color="auto"/>
              <w:right w:val="single" w:sz="4" w:space="0" w:color="000000"/>
            </w:tcBorders>
            <w:shd w:val="clear" w:color="000000" w:fill="FFFFFF"/>
            <w:vAlign w:val="center"/>
            <w:hideMark/>
          </w:tcPr>
          <w:p w14:paraId="235F7FFA" w14:textId="77777777" w:rsidR="00F51CC9" w:rsidRPr="000B2DDF" w:rsidRDefault="00F51CC9" w:rsidP="00F51CC9">
            <w:pPr>
              <w:spacing w:after="0" w:line="240" w:lineRule="auto"/>
              <w:jc w:val="center"/>
              <w:rPr>
                <w:rFonts w:ascii="Sylfaen" w:eastAsia="Times New Roman" w:hAnsi="Sylfaen" w:cs="Calibri"/>
                <w:color w:val="000000"/>
                <w:sz w:val="16"/>
                <w:szCs w:val="16"/>
              </w:rPr>
            </w:pPr>
            <w:r w:rsidRPr="000B2DDF">
              <w:rPr>
                <w:rFonts w:ascii="Sylfaen" w:eastAsia="Times New Roman" w:hAnsi="Sylfaen" w:cs="Calibri"/>
                <w:color w:val="000000"/>
                <w:sz w:val="16"/>
                <w:szCs w:val="16"/>
              </w:rPr>
              <w:t>5%</w:t>
            </w:r>
          </w:p>
        </w:tc>
        <w:tc>
          <w:tcPr>
            <w:tcW w:w="554" w:type="pct"/>
            <w:tcBorders>
              <w:top w:val="nil"/>
              <w:left w:val="nil"/>
              <w:bottom w:val="single" w:sz="4" w:space="0" w:color="auto"/>
              <w:right w:val="single" w:sz="4" w:space="0" w:color="auto"/>
            </w:tcBorders>
            <w:shd w:val="clear" w:color="000000" w:fill="FFFFFF"/>
            <w:vAlign w:val="center"/>
            <w:hideMark/>
          </w:tcPr>
          <w:p w14:paraId="21BD53BE" w14:textId="0BB675DE" w:rsidR="00F51CC9" w:rsidRPr="000B2DDF" w:rsidRDefault="00F51CC9" w:rsidP="008A1582">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 xml:space="preserve">დაგეგმილია არანაკლებ </w:t>
            </w:r>
            <w:r>
              <w:rPr>
                <w:rFonts w:ascii="Sylfaen" w:eastAsia="Times New Roman" w:hAnsi="Sylfaen" w:cs="Calibri"/>
                <w:sz w:val="16"/>
                <w:szCs w:val="16"/>
                <w:lang w:val="ka-GE"/>
              </w:rPr>
              <w:t>202</w:t>
            </w:r>
            <w:r w:rsidR="008A1582">
              <w:rPr>
                <w:rFonts w:ascii="Sylfaen" w:eastAsia="Times New Roman" w:hAnsi="Sylfaen" w:cs="Calibri"/>
                <w:sz w:val="16"/>
                <w:szCs w:val="16"/>
                <w:lang w:val="ka-GE"/>
              </w:rPr>
              <w:t>7</w:t>
            </w:r>
            <w:r>
              <w:rPr>
                <w:rFonts w:ascii="Sylfaen" w:eastAsia="Times New Roman" w:hAnsi="Sylfaen" w:cs="Calibri"/>
                <w:sz w:val="16"/>
                <w:szCs w:val="16"/>
                <w:lang w:val="ka-GE"/>
              </w:rPr>
              <w:t xml:space="preserve"> წლის სამიზნე </w:t>
            </w:r>
            <w:r w:rsidRPr="000B2DDF">
              <w:rPr>
                <w:rFonts w:ascii="Sylfaen" w:eastAsia="Times New Roman" w:hAnsi="Sylfaen" w:cs="Calibri"/>
                <w:sz w:val="16"/>
                <w:szCs w:val="16"/>
              </w:rPr>
              <w:t xml:space="preserve"> მაჩვენებლის ბენეფიციარის მოცვა</w:t>
            </w:r>
          </w:p>
        </w:tc>
        <w:tc>
          <w:tcPr>
            <w:tcW w:w="524" w:type="pct"/>
            <w:tcBorders>
              <w:top w:val="nil"/>
              <w:left w:val="nil"/>
              <w:bottom w:val="single" w:sz="4" w:space="0" w:color="auto"/>
              <w:right w:val="single" w:sz="4" w:space="0" w:color="auto"/>
            </w:tcBorders>
            <w:shd w:val="clear" w:color="000000" w:fill="FFFFFF"/>
            <w:vAlign w:val="center"/>
            <w:hideMark/>
          </w:tcPr>
          <w:p w14:paraId="77426328" w14:textId="5EFD2FB6" w:rsidR="00F51CC9" w:rsidRPr="000B2DDF" w:rsidRDefault="00F51CC9" w:rsidP="008A1582">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 xml:space="preserve">დაგეგმილია არანაკლებ </w:t>
            </w:r>
            <w:r>
              <w:rPr>
                <w:rFonts w:ascii="Sylfaen" w:eastAsia="Times New Roman" w:hAnsi="Sylfaen" w:cs="Calibri"/>
                <w:sz w:val="16"/>
                <w:szCs w:val="16"/>
                <w:lang w:val="ka-GE"/>
              </w:rPr>
              <w:t>202</w:t>
            </w:r>
            <w:r w:rsidR="008A1582">
              <w:rPr>
                <w:rFonts w:ascii="Sylfaen" w:eastAsia="Times New Roman" w:hAnsi="Sylfaen" w:cs="Calibri"/>
                <w:sz w:val="16"/>
                <w:szCs w:val="16"/>
                <w:lang w:val="ka-GE"/>
              </w:rPr>
              <w:t>8</w:t>
            </w:r>
            <w:r>
              <w:rPr>
                <w:rFonts w:ascii="Sylfaen" w:eastAsia="Times New Roman" w:hAnsi="Sylfaen" w:cs="Calibri"/>
                <w:sz w:val="16"/>
                <w:szCs w:val="16"/>
                <w:lang w:val="ka-GE"/>
              </w:rPr>
              <w:t xml:space="preserve"> წლის სამიზნე </w:t>
            </w:r>
            <w:r w:rsidRPr="000B2DDF">
              <w:rPr>
                <w:rFonts w:ascii="Sylfaen" w:eastAsia="Times New Roman" w:hAnsi="Sylfaen" w:cs="Calibri"/>
                <w:sz w:val="16"/>
                <w:szCs w:val="16"/>
              </w:rPr>
              <w:t xml:space="preserve"> მაჩვენებლის ბენეფიციარის მოცვა</w:t>
            </w:r>
          </w:p>
        </w:tc>
        <w:tc>
          <w:tcPr>
            <w:tcW w:w="549" w:type="pct"/>
            <w:tcBorders>
              <w:top w:val="nil"/>
              <w:left w:val="nil"/>
              <w:bottom w:val="single" w:sz="4" w:space="0" w:color="auto"/>
              <w:right w:val="single" w:sz="4" w:space="0" w:color="auto"/>
            </w:tcBorders>
            <w:shd w:val="clear" w:color="000000" w:fill="FFFFFF"/>
            <w:vAlign w:val="center"/>
            <w:hideMark/>
          </w:tcPr>
          <w:p w14:paraId="48E2EC24" w14:textId="6F14A4F4" w:rsidR="00F51CC9" w:rsidRPr="000B2DDF" w:rsidRDefault="00F51CC9" w:rsidP="008A1582">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 xml:space="preserve">დაგეგმილია არანაკლებ </w:t>
            </w:r>
            <w:r>
              <w:rPr>
                <w:rFonts w:ascii="Sylfaen" w:eastAsia="Times New Roman" w:hAnsi="Sylfaen" w:cs="Calibri"/>
                <w:sz w:val="16"/>
                <w:szCs w:val="16"/>
                <w:lang w:val="ka-GE"/>
              </w:rPr>
              <w:t>202</w:t>
            </w:r>
            <w:r w:rsidR="008A1582">
              <w:rPr>
                <w:rFonts w:ascii="Sylfaen" w:eastAsia="Times New Roman" w:hAnsi="Sylfaen" w:cs="Calibri"/>
                <w:sz w:val="16"/>
                <w:szCs w:val="16"/>
                <w:lang w:val="ka-GE"/>
              </w:rPr>
              <w:t>9</w:t>
            </w:r>
            <w:r>
              <w:rPr>
                <w:rFonts w:ascii="Sylfaen" w:eastAsia="Times New Roman" w:hAnsi="Sylfaen" w:cs="Calibri"/>
                <w:sz w:val="16"/>
                <w:szCs w:val="16"/>
                <w:lang w:val="ka-GE"/>
              </w:rPr>
              <w:t xml:space="preserve"> წლის სამიზნე </w:t>
            </w:r>
            <w:r w:rsidRPr="000B2DDF">
              <w:rPr>
                <w:rFonts w:ascii="Sylfaen" w:eastAsia="Times New Roman" w:hAnsi="Sylfaen" w:cs="Calibri"/>
                <w:sz w:val="16"/>
                <w:szCs w:val="16"/>
              </w:rPr>
              <w:t xml:space="preserve"> მაჩვენებლის ბენეფიციარის მოცვა</w:t>
            </w:r>
          </w:p>
        </w:tc>
      </w:tr>
    </w:tbl>
    <w:p w14:paraId="7F1AD017" w14:textId="77777777" w:rsidR="00E20625" w:rsidRDefault="00E20625" w:rsidP="000E7AD3">
      <w:pPr>
        <w:pStyle w:val="ListParagraph"/>
        <w:ind w:left="0"/>
        <w:jc w:val="both"/>
        <w:rPr>
          <w:rFonts w:ascii="Sylfaen" w:hAnsi="Sylfaen"/>
          <w:b/>
          <w:sz w:val="24"/>
          <w:szCs w:val="24"/>
          <w:lang w:val="ka-GE"/>
        </w:rPr>
      </w:pPr>
    </w:p>
    <w:tbl>
      <w:tblPr>
        <w:tblW w:w="15304" w:type="dxa"/>
        <w:tblLayout w:type="fixed"/>
        <w:tblLook w:val="04A0" w:firstRow="1" w:lastRow="0" w:firstColumn="1" w:lastColumn="0" w:noHBand="0" w:noVBand="1"/>
      </w:tblPr>
      <w:tblGrid>
        <w:gridCol w:w="784"/>
        <w:gridCol w:w="1511"/>
        <w:gridCol w:w="6633"/>
        <w:gridCol w:w="1415"/>
        <w:gridCol w:w="1701"/>
        <w:gridCol w:w="1985"/>
        <w:gridCol w:w="1275"/>
      </w:tblGrid>
      <w:tr w:rsidR="00B731C8" w:rsidRPr="00B731C8" w14:paraId="3978054A" w14:textId="77777777" w:rsidTr="008D097B">
        <w:trPr>
          <w:trHeight w:val="655"/>
        </w:trPr>
        <w:tc>
          <w:tcPr>
            <w:tcW w:w="78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176F36" w14:textId="77777777" w:rsidR="00B731C8" w:rsidRPr="00B731C8" w:rsidRDefault="00B731C8" w:rsidP="00B731C8">
            <w:pPr>
              <w:spacing w:after="0" w:line="240" w:lineRule="auto"/>
              <w:jc w:val="center"/>
              <w:rPr>
                <w:rFonts w:ascii="Sylfaen" w:eastAsia="Times New Roman" w:hAnsi="Sylfaen" w:cs="Calibri"/>
                <w:b/>
                <w:bCs/>
                <w:color w:val="000000"/>
                <w:sz w:val="18"/>
                <w:szCs w:val="18"/>
              </w:rPr>
            </w:pPr>
            <w:r w:rsidRPr="00B731C8">
              <w:rPr>
                <w:rFonts w:ascii="Sylfaen" w:eastAsia="Times New Roman" w:hAnsi="Sylfaen" w:cs="Calibri"/>
                <w:b/>
                <w:bCs/>
                <w:color w:val="000000"/>
                <w:sz w:val="18"/>
                <w:szCs w:val="18"/>
              </w:rPr>
              <w:t>კოდი</w:t>
            </w:r>
          </w:p>
        </w:tc>
        <w:tc>
          <w:tcPr>
            <w:tcW w:w="151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9120FEF" w14:textId="77777777" w:rsidR="00B731C8" w:rsidRPr="00B731C8" w:rsidRDefault="00B731C8" w:rsidP="00B731C8">
            <w:pPr>
              <w:spacing w:after="0" w:line="240" w:lineRule="auto"/>
              <w:jc w:val="center"/>
              <w:rPr>
                <w:rFonts w:ascii="Sylfaen" w:eastAsia="Times New Roman" w:hAnsi="Sylfaen" w:cs="Calibri"/>
                <w:b/>
                <w:bCs/>
                <w:color w:val="000000"/>
                <w:sz w:val="18"/>
                <w:szCs w:val="18"/>
              </w:rPr>
            </w:pPr>
            <w:r w:rsidRPr="00B731C8">
              <w:rPr>
                <w:rFonts w:ascii="Sylfaen" w:eastAsia="Times New Roman" w:hAnsi="Sylfaen" w:cs="Calibri"/>
                <w:b/>
                <w:bCs/>
                <w:color w:val="000000"/>
                <w:sz w:val="18"/>
                <w:szCs w:val="18"/>
              </w:rPr>
              <w:t xml:space="preserve">ქვეპროგრამის დასახელება </w:t>
            </w:r>
          </w:p>
        </w:tc>
        <w:tc>
          <w:tcPr>
            <w:tcW w:w="663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4FA08D6" w14:textId="77777777" w:rsidR="00B731C8" w:rsidRPr="00BD6717" w:rsidRDefault="00B731C8" w:rsidP="00BD6717">
            <w:pPr>
              <w:spacing w:after="0" w:line="240" w:lineRule="auto"/>
              <w:jc w:val="center"/>
              <w:rPr>
                <w:rFonts w:ascii="Sylfaen" w:eastAsia="Times New Roman" w:hAnsi="Sylfaen" w:cs="Calibri"/>
                <w:b/>
                <w:color w:val="000000"/>
              </w:rPr>
            </w:pPr>
            <w:r w:rsidRPr="00BD6717">
              <w:rPr>
                <w:rFonts w:ascii="Sylfaen" w:eastAsia="Times New Roman" w:hAnsi="Sylfaen" w:cs="Calibri"/>
                <w:b/>
                <w:color w:val="000000"/>
              </w:rPr>
              <w:t>გარე განათების ქსელის ექსპლოატაცია</w:t>
            </w:r>
          </w:p>
        </w:tc>
        <w:tc>
          <w:tcPr>
            <w:tcW w:w="1415" w:type="dxa"/>
            <w:tcBorders>
              <w:top w:val="single" w:sz="4" w:space="0" w:color="auto"/>
              <w:left w:val="nil"/>
              <w:bottom w:val="single" w:sz="4" w:space="0" w:color="auto"/>
              <w:right w:val="single" w:sz="4" w:space="0" w:color="auto"/>
            </w:tcBorders>
            <w:shd w:val="clear" w:color="000000" w:fill="FFFFFF"/>
            <w:vAlign w:val="center"/>
            <w:hideMark/>
          </w:tcPr>
          <w:p w14:paraId="7731B861" w14:textId="18039F2E" w:rsidR="00B731C8" w:rsidRPr="00B731C8" w:rsidRDefault="00B731C8" w:rsidP="008A1582">
            <w:pPr>
              <w:spacing w:after="0" w:line="240" w:lineRule="auto"/>
              <w:jc w:val="center"/>
              <w:rPr>
                <w:rFonts w:ascii="Sylfaen" w:eastAsia="Times New Roman" w:hAnsi="Sylfaen" w:cs="Calibri"/>
                <w:b/>
                <w:bCs/>
                <w:color w:val="000000"/>
                <w:sz w:val="16"/>
                <w:szCs w:val="16"/>
              </w:rPr>
            </w:pPr>
            <w:r w:rsidRPr="00B731C8">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7</w:t>
            </w:r>
            <w:r w:rsidRPr="00B731C8">
              <w:rPr>
                <w:rFonts w:ascii="Sylfaen" w:eastAsia="Times New Roman" w:hAnsi="Sylfaen" w:cs="Calibri"/>
                <w:b/>
                <w:bCs/>
                <w:color w:val="000000"/>
                <w:sz w:val="16"/>
                <w:szCs w:val="16"/>
              </w:rPr>
              <w:t xml:space="preserve"> წლის დაფინანსება</w:t>
            </w:r>
            <w:r w:rsidRPr="00B731C8">
              <w:rPr>
                <w:rFonts w:ascii="Sylfaen" w:eastAsia="Times New Roman" w:hAnsi="Sylfaen" w:cs="Calibri"/>
                <w:b/>
                <w:bCs/>
                <w:color w:val="000000"/>
                <w:sz w:val="16"/>
                <w:szCs w:val="16"/>
              </w:rPr>
              <w:br/>
              <w:t xml:space="preserve"> ათას ლარში</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497B5BBF" w14:textId="15C4DE22" w:rsidR="00B731C8" w:rsidRPr="00B731C8" w:rsidRDefault="00B731C8" w:rsidP="008A1582">
            <w:pPr>
              <w:spacing w:after="0" w:line="240" w:lineRule="auto"/>
              <w:jc w:val="center"/>
              <w:rPr>
                <w:rFonts w:ascii="Sylfaen" w:eastAsia="Times New Roman" w:hAnsi="Sylfaen" w:cs="Calibri"/>
                <w:b/>
                <w:bCs/>
                <w:color w:val="000000"/>
                <w:sz w:val="16"/>
                <w:szCs w:val="16"/>
              </w:rPr>
            </w:pPr>
            <w:r w:rsidRPr="00B731C8">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8</w:t>
            </w:r>
            <w:r w:rsidRPr="00B731C8">
              <w:rPr>
                <w:rFonts w:ascii="Sylfaen" w:eastAsia="Times New Roman" w:hAnsi="Sylfaen" w:cs="Calibri"/>
                <w:b/>
                <w:bCs/>
                <w:color w:val="000000"/>
                <w:sz w:val="16"/>
                <w:szCs w:val="16"/>
              </w:rPr>
              <w:t xml:space="preserve"> წლის დაფინანსება</w:t>
            </w:r>
            <w:r w:rsidRPr="00B731C8">
              <w:rPr>
                <w:rFonts w:ascii="Sylfaen" w:eastAsia="Times New Roman" w:hAnsi="Sylfaen" w:cs="Calibri"/>
                <w:b/>
                <w:bCs/>
                <w:color w:val="000000"/>
                <w:sz w:val="16"/>
                <w:szCs w:val="16"/>
              </w:rPr>
              <w:br/>
              <w:t xml:space="preserve"> ათას ლარში</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1C7B87A1" w14:textId="0DED71F8" w:rsidR="00B731C8" w:rsidRPr="00B731C8" w:rsidRDefault="00B731C8" w:rsidP="008A1582">
            <w:pPr>
              <w:spacing w:after="0" w:line="240" w:lineRule="auto"/>
              <w:jc w:val="center"/>
              <w:rPr>
                <w:rFonts w:ascii="Sylfaen" w:eastAsia="Times New Roman" w:hAnsi="Sylfaen" w:cs="Calibri"/>
                <w:b/>
                <w:bCs/>
                <w:color w:val="000000"/>
                <w:sz w:val="16"/>
                <w:szCs w:val="16"/>
              </w:rPr>
            </w:pPr>
            <w:r w:rsidRPr="00B731C8">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9</w:t>
            </w:r>
            <w:r w:rsidRPr="00B731C8">
              <w:rPr>
                <w:rFonts w:ascii="Sylfaen" w:eastAsia="Times New Roman" w:hAnsi="Sylfaen" w:cs="Calibri"/>
                <w:b/>
                <w:bCs/>
                <w:color w:val="000000"/>
                <w:sz w:val="16"/>
                <w:szCs w:val="16"/>
              </w:rPr>
              <w:t xml:space="preserve"> წლის დაფინანსება</w:t>
            </w:r>
            <w:r w:rsidRPr="00B731C8">
              <w:rPr>
                <w:rFonts w:ascii="Sylfaen" w:eastAsia="Times New Roman" w:hAnsi="Sylfaen" w:cs="Calibri"/>
                <w:b/>
                <w:bCs/>
                <w:color w:val="000000"/>
                <w:sz w:val="16"/>
                <w:szCs w:val="16"/>
              </w:rPr>
              <w:br/>
              <w:t xml:space="preserve"> ათას ლარში</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14:paraId="4A0EEBC7" w14:textId="5733D1C7" w:rsidR="00B731C8" w:rsidRPr="00B731C8" w:rsidRDefault="00B731C8" w:rsidP="008A1582">
            <w:pPr>
              <w:spacing w:after="0" w:line="240" w:lineRule="auto"/>
              <w:jc w:val="center"/>
              <w:rPr>
                <w:rFonts w:ascii="Sylfaen" w:eastAsia="Times New Roman" w:hAnsi="Sylfaen" w:cs="Calibri"/>
                <w:b/>
                <w:bCs/>
                <w:color w:val="000000"/>
                <w:sz w:val="16"/>
                <w:szCs w:val="16"/>
              </w:rPr>
            </w:pPr>
            <w:r w:rsidRPr="00B731C8">
              <w:rPr>
                <w:rFonts w:ascii="Sylfaen" w:eastAsia="Times New Roman" w:hAnsi="Sylfaen" w:cs="Calibri"/>
                <w:b/>
                <w:bCs/>
                <w:color w:val="000000"/>
                <w:sz w:val="16"/>
                <w:szCs w:val="16"/>
              </w:rPr>
              <w:t>20</w:t>
            </w:r>
            <w:r w:rsidR="008A1582">
              <w:rPr>
                <w:rFonts w:ascii="Sylfaen" w:eastAsia="Times New Roman" w:hAnsi="Sylfaen" w:cs="Calibri"/>
                <w:b/>
                <w:bCs/>
                <w:color w:val="000000"/>
                <w:sz w:val="16"/>
                <w:szCs w:val="16"/>
                <w:lang w:val="ka-GE"/>
              </w:rPr>
              <w:t>30</w:t>
            </w:r>
            <w:r w:rsidRPr="00B731C8">
              <w:rPr>
                <w:rFonts w:ascii="Sylfaen" w:eastAsia="Times New Roman" w:hAnsi="Sylfaen" w:cs="Calibri"/>
                <w:b/>
                <w:bCs/>
                <w:color w:val="000000"/>
                <w:sz w:val="16"/>
                <w:szCs w:val="16"/>
              </w:rPr>
              <w:t xml:space="preserve"> წლის დაფინანსება</w:t>
            </w:r>
            <w:r w:rsidRPr="00B731C8">
              <w:rPr>
                <w:rFonts w:ascii="Sylfaen" w:eastAsia="Times New Roman" w:hAnsi="Sylfaen" w:cs="Calibri"/>
                <w:b/>
                <w:bCs/>
                <w:color w:val="000000"/>
                <w:sz w:val="16"/>
                <w:szCs w:val="16"/>
              </w:rPr>
              <w:br/>
              <w:t xml:space="preserve"> ათას ლარში</w:t>
            </w:r>
          </w:p>
        </w:tc>
      </w:tr>
      <w:tr w:rsidR="00B731C8" w:rsidRPr="00B731C8" w14:paraId="266B85A4" w14:textId="77777777" w:rsidTr="008D097B">
        <w:trPr>
          <w:trHeight w:val="355"/>
        </w:trPr>
        <w:tc>
          <w:tcPr>
            <w:tcW w:w="784" w:type="dxa"/>
            <w:tcBorders>
              <w:top w:val="nil"/>
              <w:left w:val="single" w:sz="4" w:space="0" w:color="auto"/>
              <w:bottom w:val="single" w:sz="4" w:space="0" w:color="auto"/>
              <w:right w:val="single" w:sz="4" w:space="0" w:color="auto"/>
            </w:tcBorders>
            <w:shd w:val="clear" w:color="000000" w:fill="FFFFFF"/>
            <w:vAlign w:val="center"/>
            <w:hideMark/>
          </w:tcPr>
          <w:p w14:paraId="4C6FB31C" w14:textId="4D58EC91" w:rsidR="00B731C8" w:rsidRPr="00685C42" w:rsidRDefault="00B731C8" w:rsidP="00374FAD">
            <w:pPr>
              <w:spacing w:after="0" w:line="240" w:lineRule="auto"/>
              <w:jc w:val="center"/>
              <w:rPr>
                <w:rFonts w:ascii="Sylfaen" w:eastAsia="Times New Roman" w:hAnsi="Sylfaen" w:cs="Calibri"/>
                <w:b/>
                <w:color w:val="000000"/>
                <w:sz w:val="16"/>
                <w:szCs w:val="16"/>
                <w:lang w:val="ka-GE"/>
              </w:rPr>
            </w:pPr>
            <w:r w:rsidRPr="00685C42">
              <w:rPr>
                <w:rFonts w:ascii="Sylfaen" w:eastAsia="Times New Roman" w:hAnsi="Sylfaen" w:cs="Calibri"/>
                <w:b/>
                <w:color w:val="000000"/>
                <w:sz w:val="16"/>
                <w:szCs w:val="16"/>
              </w:rPr>
              <w:t>02 0</w:t>
            </w:r>
            <w:r w:rsidR="00374FAD" w:rsidRPr="00685C42">
              <w:rPr>
                <w:rFonts w:ascii="Sylfaen" w:eastAsia="Times New Roman" w:hAnsi="Sylfaen" w:cs="Calibri"/>
                <w:b/>
                <w:color w:val="000000"/>
                <w:sz w:val="16"/>
                <w:szCs w:val="16"/>
                <w:lang w:val="ka-GE"/>
              </w:rPr>
              <w:t>3</w:t>
            </w:r>
            <w:r w:rsidRPr="00685C42">
              <w:rPr>
                <w:rFonts w:ascii="Sylfaen" w:eastAsia="Times New Roman" w:hAnsi="Sylfaen" w:cs="Calibri"/>
                <w:b/>
                <w:color w:val="000000"/>
                <w:sz w:val="16"/>
                <w:szCs w:val="16"/>
              </w:rPr>
              <w:t xml:space="preserve"> 0</w:t>
            </w:r>
            <w:r w:rsidR="00374FAD" w:rsidRPr="00685C42">
              <w:rPr>
                <w:rFonts w:ascii="Sylfaen" w:eastAsia="Times New Roman" w:hAnsi="Sylfaen" w:cs="Calibri"/>
                <w:b/>
                <w:color w:val="000000"/>
                <w:sz w:val="16"/>
                <w:szCs w:val="16"/>
                <w:lang w:val="ka-GE"/>
              </w:rPr>
              <w:t>1</w:t>
            </w:r>
          </w:p>
        </w:tc>
        <w:tc>
          <w:tcPr>
            <w:tcW w:w="1511" w:type="dxa"/>
            <w:vMerge/>
            <w:tcBorders>
              <w:top w:val="single" w:sz="4" w:space="0" w:color="auto"/>
              <w:left w:val="single" w:sz="4" w:space="0" w:color="auto"/>
              <w:bottom w:val="single" w:sz="4" w:space="0" w:color="auto"/>
              <w:right w:val="single" w:sz="4" w:space="0" w:color="auto"/>
            </w:tcBorders>
            <w:vAlign w:val="center"/>
            <w:hideMark/>
          </w:tcPr>
          <w:p w14:paraId="74372118" w14:textId="77777777" w:rsidR="00B731C8" w:rsidRPr="00B731C8" w:rsidRDefault="00B731C8" w:rsidP="00B731C8">
            <w:pPr>
              <w:spacing w:after="0" w:line="240" w:lineRule="auto"/>
              <w:rPr>
                <w:rFonts w:ascii="Sylfaen" w:eastAsia="Times New Roman" w:hAnsi="Sylfaen" w:cs="Calibri"/>
                <w:b/>
                <w:bCs/>
                <w:color w:val="000000"/>
                <w:sz w:val="18"/>
                <w:szCs w:val="18"/>
              </w:rPr>
            </w:pPr>
          </w:p>
        </w:tc>
        <w:tc>
          <w:tcPr>
            <w:tcW w:w="6633" w:type="dxa"/>
            <w:vMerge/>
            <w:tcBorders>
              <w:top w:val="single" w:sz="4" w:space="0" w:color="auto"/>
              <w:left w:val="single" w:sz="4" w:space="0" w:color="auto"/>
              <w:bottom w:val="single" w:sz="4" w:space="0" w:color="auto"/>
              <w:right w:val="single" w:sz="4" w:space="0" w:color="auto"/>
            </w:tcBorders>
            <w:vAlign w:val="center"/>
            <w:hideMark/>
          </w:tcPr>
          <w:p w14:paraId="01FD9374" w14:textId="77777777" w:rsidR="00B731C8" w:rsidRPr="00BD6717" w:rsidRDefault="00B731C8" w:rsidP="00BD6717">
            <w:pPr>
              <w:spacing w:after="0" w:line="240" w:lineRule="auto"/>
              <w:jc w:val="center"/>
              <w:rPr>
                <w:rFonts w:ascii="Sylfaen" w:eastAsia="Times New Roman" w:hAnsi="Sylfaen" w:cs="Calibri"/>
                <w:b/>
                <w:color w:val="000000"/>
              </w:rPr>
            </w:pPr>
          </w:p>
        </w:tc>
        <w:tc>
          <w:tcPr>
            <w:tcW w:w="1415" w:type="dxa"/>
            <w:tcBorders>
              <w:top w:val="nil"/>
              <w:left w:val="nil"/>
              <w:bottom w:val="single" w:sz="4" w:space="0" w:color="auto"/>
              <w:right w:val="single" w:sz="4" w:space="0" w:color="auto"/>
            </w:tcBorders>
            <w:shd w:val="clear" w:color="000000" w:fill="FFFFFF"/>
            <w:vAlign w:val="center"/>
            <w:hideMark/>
          </w:tcPr>
          <w:p w14:paraId="780E74D2" w14:textId="5610CBBF" w:rsidR="00B731C8" w:rsidRPr="00B731C8" w:rsidRDefault="00EF7374" w:rsidP="00BA2A12">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6</w:t>
            </w:r>
            <w:r w:rsidR="00BA2A12">
              <w:rPr>
                <w:rFonts w:ascii="Sylfaen" w:eastAsia="Times New Roman" w:hAnsi="Sylfaen" w:cs="Calibri"/>
                <w:sz w:val="18"/>
                <w:szCs w:val="18"/>
                <w:lang w:val="ka-GE"/>
              </w:rPr>
              <w:t>5</w:t>
            </w:r>
            <w:r w:rsidR="00374FAD">
              <w:rPr>
                <w:rFonts w:ascii="Sylfaen" w:eastAsia="Times New Roman" w:hAnsi="Sylfaen" w:cs="Calibri"/>
                <w:sz w:val="18"/>
                <w:szCs w:val="18"/>
                <w:lang w:val="ka-GE"/>
              </w:rPr>
              <w:t>0,0</w:t>
            </w:r>
          </w:p>
        </w:tc>
        <w:tc>
          <w:tcPr>
            <w:tcW w:w="1701" w:type="dxa"/>
            <w:tcBorders>
              <w:top w:val="nil"/>
              <w:left w:val="nil"/>
              <w:bottom w:val="single" w:sz="4" w:space="0" w:color="auto"/>
              <w:right w:val="single" w:sz="4" w:space="0" w:color="auto"/>
            </w:tcBorders>
            <w:shd w:val="clear" w:color="000000" w:fill="FFFFFF"/>
            <w:vAlign w:val="center"/>
            <w:hideMark/>
          </w:tcPr>
          <w:p w14:paraId="5DA49885" w14:textId="371990BF" w:rsidR="00B731C8" w:rsidRPr="00BA2A12" w:rsidRDefault="00EF7374" w:rsidP="00BA2A12">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rPr>
              <w:t>6</w:t>
            </w:r>
            <w:r w:rsidR="00BA2A12">
              <w:rPr>
                <w:rFonts w:ascii="Sylfaen" w:eastAsia="Times New Roman" w:hAnsi="Sylfaen" w:cs="Calibri"/>
                <w:sz w:val="18"/>
                <w:szCs w:val="18"/>
                <w:lang w:val="ka-GE"/>
              </w:rPr>
              <w:t>83</w:t>
            </w:r>
            <w:r>
              <w:rPr>
                <w:rFonts w:ascii="Sylfaen" w:eastAsia="Times New Roman" w:hAnsi="Sylfaen" w:cs="Calibri"/>
                <w:sz w:val="18"/>
                <w:szCs w:val="18"/>
              </w:rPr>
              <w:t>,</w:t>
            </w:r>
            <w:r w:rsidR="00BA2A12">
              <w:rPr>
                <w:rFonts w:ascii="Sylfaen" w:eastAsia="Times New Roman" w:hAnsi="Sylfaen" w:cs="Calibri"/>
                <w:sz w:val="18"/>
                <w:szCs w:val="18"/>
                <w:lang w:val="ka-GE"/>
              </w:rPr>
              <w:t>8</w:t>
            </w:r>
          </w:p>
        </w:tc>
        <w:tc>
          <w:tcPr>
            <w:tcW w:w="1985" w:type="dxa"/>
            <w:tcBorders>
              <w:top w:val="nil"/>
              <w:left w:val="nil"/>
              <w:bottom w:val="single" w:sz="4" w:space="0" w:color="auto"/>
              <w:right w:val="single" w:sz="4" w:space="0" w:color="auto"/>
            </w:tcBorders>
            <w:shd w:val="clear" w:color="000000" w:fill="FFFFFF"/>
            <w:vAlign w:val="center"/>
            <w:hideMark/>
          </w:tcPr>
          <w:p w14:paraId="0E7C1D61" w14:textId="3A2227ED" w:rsidR="00B731C8" w:rsidRPr="00BA2A12" w:rsidRDefault="00BA2A12" w:rsidP="00E26274">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720,0</w:t>
            </w:r>
          </w:p>
        </w:tc>
        <w:tc>
          <w:tcPr>
            <w:tcW w:w="1275" w:type="dxa"/>
            <w:tcBorders>
              <w:top w:val="nil"/>
              <w:left w:val="nil"/>
              <w:bottom w:val="single" w:sz="4" w:space="0" w:color="auto"/>
              <w:right w:val="single" w:sz="4" w:space="0" w:color="auto"/>
            </w:tcBorders>
            <w:shd w:val="clear" w:color="000000" w:fill="FFFFFF"/>
            <w:vAlign w:val="center"/>
            <w:hideMark/>
          </w:tcPr>
          <w:p w14:paraId="4A7FDDC4" w14:textId="6F7BD760" w:rsidR="00B731C8" w:rsidRPr="00BA2A12" w:rsidRDefault="00BA2A12" w:rsidP="00E26274">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758,2</w:t>
            </w:r>
          </w:p>
        </w:tc>
      </w:tr>
      <w:tr w:rsidR="00B731C8" w:rsidRPr="00B731C8" w14:paraId="653F678C" w14:textId="77777777" w:rsidTr="004B1DC9">
        <w:trPr>
          <w:trHeight w:val="545"/>
        </w:trPr>
        <w:tc>
          <w:tcPr>
            <w:tcW w:w="229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F2AB77" w14:textId="77777777" w:rsidR="00B731C8" w:rsidRPr="00B731C8" w:rsidRDefault="00B731C8" w:rsidP="00B731C8">
            <w:pPr>
              <w:spacing w:after="0" w:line="240" w:lineRule="auto"/>
              <w:jc w:val="center"/>
              <w:rPr>
                <w:rFonts w:ascii="Sylfaen" w:eastAsia="Times New Roman" w:hAnsi="Sylfaen" w:cs="Calibri"/>
                <w:b/>
                <w:bCs/>
                <w:color w:val="000000"/>
                <w:sz w:val="18"/>
                <w:szCs w:val="18"/>
              </w:rPr>
            </w:pPr>
            <w:r w:rsidRPr="00B731C8">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13009" w:type="dxa"/>
            <w:gridSpan w:val="5"/>
            <w:tcBorders>
              <w:top w:val="single" w:sz="4" w:space="0" w:color="auto"/>
              <w:left w:val="nil"/>
              <w:bottom w:val="single" w:sz="4" w:space="0" w:color="auto"/>
              <w:right w:val="single" w:sz="4" w:space="0" w:color="auto"/>
            </w:tcBorders>
            <w:shd w:val="clear" w:color="000000" w:fill="FFFFFF"/>
            <w:vAlign w:val="center"/>
            <w:hideMark/>
          </w:tcPr>
          <w:p w14:paraId="49A8A143" w14:textId="71854212" w:rsidR="00B731C8" w:rsidRPr="00BD6717" w:rsidRDefault="00B731C8" w:rsidP="008A1582">
            <w:pPr>
              <w:spacing w:after="0" w:line="240" w:lineRule="auto"/>
              <w:jc w:val="center"/>
              <w:rPr>
                <w:rFonts w:ascii="Sylfaen" w:eastAsia="Times New Roman" w:hAnsi="Sylfaen" w:cs="Calibri"/>
                <w:b/>
                <w:color w:val="000000"/>
                <w:sz w:val="20"/>
                <w:szCs w:val="20"/>
              </w:rPr>
            </w:pPr>
            <w:r w:rsidRPr="00BD6717">
              <w:rPr>
                <w:rFonts w:ascii="Sylfaen" w:eastAsia="Times New Roman" w:hAnsi="Sylfaen" w:cs="Calibri"/>
                <w:b/>
                <w:color w:val="000000"/>
                <w:sz w:val="20"/>
                <w:szCs w:val="20"/>
              </w:rPr>
              <w:t xml:space="preserve">ახალციხის მუნიციპალიტეტის </w:t>
            </w:r>
            <w:r w:rsidR="008A1582">
              <w:rPr>
                <w:rFonts w:ascii="Sylfaen" w:eastAsia="Times New Roman" w:hAnsi="Sylfaen" w:cs="Calibri"/>
                <w:b/>
                <w:color w:val="000000"/>
                <w:sz w:val="20"/>
                <w:szCs w:val="20"/>
                <w:lang w:val="ka-GE"/>
              </w:rPr>
              <w:t>მერიის</w:t>
            </w:r>
            <w:r w:rsidRPr="00BD6717">
              <w:rPr>
                <w:rFonts w:ascii="Sylfaen" w:eastAsia="Times New Roman" w:hAnsi="Sylfaen" w:cs="Calibri"/>
                <w:b/>
                <w:color w:val="000000"/>
                <w:sz w:val="20"/>
                <w:szCs w:val="20"/>
              </w:rPr>
              <w:t xml:space="preserve"> ინფრასტრუქტურის სამსახური</w:t>
            </w:r>
          </w:p>
        </w:tc>
      </w:tr>
      <w:tr w:rsidR="00D2436D" w:rsidRPr="00B731C8" w14:paraId="2D96B2BC" w14:textId="77777777" w:rsidTr="004B1DC9">
        <w:trPr>
          <w:trHeight w:val="2100"/>
        </w:trPr>
        <w:tc>
          <w:tcPr>
            <w:tcW w:w="229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C744864" w14:textId="05D6CDDE" w:rsidR="00D2436D" w:rsidRPr="00131D54" w:rsidRDefault="00D2436D" w:rsidP="00D2436D">
            <w:pPr>
              <w:spacing w:after="0" w:line="240" w:lineRule="auto"/>
              <w:jc w:val="center"/>
              <w:rPr>
                <w:rFonts w:ascii="Sylfaen" w:eastAsia="Times New Roman" w:hAnsi="Sylfaen" w:cs="Calibri"/>
                <w:b/>
                <w:bCs/>
                <w:color w:val="000000"/>
                <w:sz w:val="18"/>
                <w:szCs w:val="18"/>
                <w:lang w:val="ka-GE"/>
              </w:rPr>
            </w:pPr>
            <w:r w:rsidRPr="00B731C8">
              <w:rPr>
                <w:rFonts w:ascii="Sylfaen" w:eastAsia="Times New Roman" w:hAnsi="Sylfaen" w:cs="Calibri"/>
                <w:b/>
                <w:bCs/>
                <w:color w:val="000000"/>
                <w:sz w:val="18"/>
                <w:szCs w:val="18"/>
              </w:rPr>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13009" w:type="dxa"/>
            <w:gridSpan w:val="5"/>
            <w:tcBorders>
              <w:top w:val="single" w:sz="4" w:space="0" w:color="auto"/>
              <w:left w:val="nil"/>
              <w:bottom w:val="single" w:sz="4" w:space="0" w:color="auto"/>
              <w:right w:val="single" w:sz="4" w:space="0" w:color="auto"/>
            </w:tcBorders>
            <w:shd w:val="clear" w:color="000000" w:fill="FFFFFF"/>
            <w:vAlign w:val="center"/>
            <w:hideMark/>
          </w:tcPr>
          <w:p w14:paraId="552E5CD5" w14:textId="77777777" w:rsidR="00D2436D" w:rsidRDefault="00D2436D" w:rsidP="00D2436D">
            <w:pPr>
              <w:spacing w:after="240"/>
              <w:jc w:val="both"/>
              <w:rPr>
                <w:rFonts w:ascii="Sylfaen" w:hAnsi="Sylfaen" w:cs="Calibri"/>
                <w:color w:val="000000"/>
                <w:sz w:val="18"/>
                <w:szCs w:val="18"/>
              </w:rPr>
            </w:pPr>
            <w:r>
              <w:rPr>
                <w:rFonts w:ascii="Sylfaen" w:hAnsi="Sylfaen" w:cs="Calibri"/>
                <w:color w:val="000000"/>
                <w:sz w:val="18"/>
                <w:szCs w:val="18"/>
                <w:lang w:val="ka-GE"/>
              </w:rPr>
              <w:t xml:space="preserve">      </w:t>
            </w:r>
            <w:r w:rsidRPr="00B731C8">
              <w:rPr>
                <w:rFonts w:ascii="Sylfaen" w:hAnsi="Sylfaen" w:cs="Calibri"/>
                <w:color w:val="000000"/>
                <w:sz w:val="18"/>
                <w:szCs w:val="18"/>
              </w:rPr>
              <w:t>ღამის პერიოდში მუნიციპალიტეტში უსაფრთხო და კომფორტული გარემოს შექმნისთვის მნიშვნელოვანი ადგილი უკავია გარე განათებას. შესაბამისად საჭიროა მუნიციპალიტეტის ტერიტორიაზე არსებულის გარე განათების ქსელის გამართული ფუნქციონირება, მისი პერიოდული შეკეთება. დღეის მდგომარეობით მუნიციპალიტეტის ტერიტორიაზე გარე განათების ქსელი ფუნქციონირებს ქვეპროგრამის ფარგლებში და ფინანსდება გარე განათების არსებული ქსელის ექსპლოატაცია, რომელიც მოიცავს შემდეგ ღონისძიებებს:</w:t>
            </w:r>
            <w:r w:rsidRPr="00B731C8">
              <w:rPr>
                <w:rFonts w:ascii="Sylfaen" w:hAnsi="Sylfaen" w:cs="Calibri"/>
                <w:color w:val="000000"/>
                <w:sz w:val="18"/>
                <w:szCs w:val="18"/>
              </w:rPr>
              <w:br/>
              <w:t xml:space="preserve"> - მუნიციპალიტეტის ტერიტორიაზე არსებულ ქსელში მწყობრიდან გამოსული ნათურების გამოცვლა;</w:t>
            </w:r>
            <w:r w:rsidRPr="00B731C8">
              <w:rPr>
                <w:rFonts w:ascii="Sylfaen" w:hAnsi="Sylfaen" w:cs="Calibri"/>
                <w:color w:val="000000"/>
                <w:sz w:val="18"/>
                <w:szCs w:val="18"/>
              </w:rPr>
              <w:br/>
              <w:t xml:space="preserve"> - ამორტიზებული და დაზიანებული განათების ბოძების შეკეთება, ახლით ჩანაცვლება;</w:t>
            </w:r>
            <w:r w:rsidRPr="00B731C8">
              <w:rPr>
                <w:rFonts w:ascii="Sylfaen" w:hAnsi="Sylfaen" w:cs="Calibri"/>
                <w:color w:val="000000"/>
                <w:sz w:val="18"/>
                <w:szCs w:val="18"/>
              </w:rPr>
              <w:br/>
              <w:t xml:space="preserve"> - დაზიანებუ</w:t>
            </w:r>
            <w:r>
              <w:rPr>
                <w:rFonts w:ascii="Sylfaen" w:hAnsi="Sylfaen" w:cs="Calibri"/>
                <w:color w:val="000000"/>
                <w:sz w:val="18"/>
                <w:szCs w:val="18"/>
              </w:rPr>
              <w:t xml:space="preserve">ლი სადენების აღდგენა, შეკეთება. </w:t>
            </w:r>
          </w:p>
          <w:p w14:paraId="2409F8B3" w14:textId="0CD89248" w:rsidR="00D2436D" w:rsidRPr="00B731C8" w:rsidRDefault="00D2436D" w:rsidP="000A5E59">
            <w:pPr>
              <w:spacing w:after="240" w:line="240" w:lineRule="auto"/>
              <w:rPr>
                <w:rFonts w:ascii="Sylfaen" w:eastAsia="Times New Roman" w:hAnsi="Sylfaen" w:cs="Calibri"/>
                <w:color w:val="000000"/>
                <w:sz w:val="18"/>
                <w:szCs w:val="18"/>
              </w:rPr>
            </w:pPr>
            <w:r>
              <w:rPr>
                <w:rFonts w:ascii="Sylfaen" w:hAnsi="Sylfaen" w:cs="Calibri"/>
                <w:color w:val="000000"/>
                <w:sz w:val="18"/>
                <w:szCs w:val="18"/>
                <w:lang w:val="ka-GE"/>
              </w:rPr>
              <w:t>ქვე</w:t>
            </w:r>
            <w:r w:rsidRPr="00B731C8">
              <w:rPr>
                <w:rFonts w:ascii="Sylfaen" w:hAnsi="Sylfaen" w:cs="Calibri"/>
                <w:color w:val="000000"/>
                <w:sz w:val="18"/>
                <w:szCs w:val="18"/>
              </w:rPr>
              <w:t xml:space="preserve">პროგრამა ასევე მოიცავს გარე განათების ქსელის მიერ მოხმარებული ელექტროენერგიის ხარჯის </w:t>
            </w:r>
            <w:r w:rsidRPr="0012658B">
              <w:rPr>
                <w:rFonts w:ascii="Sylfaen" w:hAnsi="Sylfaen" w:cs="Calibri"/>
                <w:color w:val="000000"/>
                <w:sz w:val="18"/>
                <w:szCs w:val="18"/>
              </w:rPr>
              <w:t>ანაზღაურებას (</w:t>
            </w:r>
            <w:r w:rsidRPr="0012658B">
              <w:rPr>
                <w:rFonts w:ascii="Sylfaen" w:hAnsi="Sylfaen" w:cs="Calibri"/>
                <w:color w:val="000000"/>
                <w:sz w:val="18"/>
                <w:szCs w:val="18"/>
                <w:lang w:val="ka-GE"/>
              </w:rPr>
              <w:t>6</w:t>
            </w:r>
            <w:r w:rsidR="000A5E59">
              <w:rPr>
                <w:rFonts w:ascii="Sylfaen" w:hAnsi="Sylfaen" w:cs="Calibri"/>
                <w:color w:val="000000"/>
                <w:sz w:val="18"/>
                <w:szCs w:val="18"/>
                <w:lang w:val="ka-GE"/>
              </w:rPr>
              <w:t>5</w:t>
            </w:r>
            <w:r w:rsidRPr="0012658B">
              <w:rPr>
                <w:rFonts w:ascii="Sylfaen" w:hAnsi="Sylfaen" w:cs="Calibri"/>
                <w:color w:val="000000"/>
                <w:sz w:val="18"/>
                <w:szCs w:val="18"/>
                <w:lang w:val="ka-GE"/>
              </w:rPr>
              <w:t>0,0</w:t>
            </w:r>
            <w:r w:rsidRPr="0012658B">
              <w:rPr>
                <w:rFonts w:ascii="Sylfaen" w:hAnsi="Sylfaen" w:cs="Calibri"/>
                <w:color w:val="000000"/>
                <w:sz w:val="18"/>
                <w:szCs w:val="18"/>
              </w:rPr>
              <w:t xml:space="preserve"> ათასი ლარი).</w:t>
            </w:r>
            <w:r>
              <w:rPr>
                <w:rFonts w:ascii="Sylfaen" w:hAnsi="Sylfaen" w:cs="Calibri"/>
                <w:color w:val="000000"/>
                <w:sz w:val="18"/>
                <w:szCs w:val="18"/>
                <w:lang w:val="ka-GE"/>
              </w:rPr>
              <w:t xml:space="preserve"> ქვეპროგრამის მიზანია გარე განათების ქსელის გამართული ფუნქციონირება, მოქალაქეებისთვის ღამის პერიოდში უსაფრთხო გადაადგილების უზრუნველყოფა, უსაფრთხო გარემოს შექმნა და სხვ.</w:t>
            </w:r>
          </w:p>
        </w:tc>
      </w:tr>
      <w:tr w:rsidR="00131D54" w:rsidRPr="00B731C8" w14:paraId="10C2B2DF" w14:textId="77777777" w:rsidTr="004B1DC9">
        <w:trPr>
          <w:trHeight w:val="515"/>
        </w:trPr>
        <w:tc>
          <w:tcPr>
            <w:tcW w:w="229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53A99F" w14:textId="0F79EED3" w:rsidR="00131D54" w:rsidRPr="00B731C8" w:rsidRDefault="00131D54" w:rsidP="00131D54">
            <w:pPr>
              <w:spacing w:after="0" w:line="240" w:lineRule="auto"/>
              <w:jc w:val="center"/>
              <w:rPr>
                <w:rFonts w:ascii="Sylfaen" w:eastAsia="Times New Roman" w:hAnsi="Sylfaen" w:cs="Calibri"/>
                <w:b/>
                <w:bCs/>
                <w:color w:val="000000"/>
                <w:sz w:val="18"/>
                <w:szCs w:val="18"/>
              </w:rPr>
            </w:pPr>
            <w:r w:rsidRPr="00B731C8">
              <w:rPr>
                <w:rFonts w:ascii="Sylfaen" w:eastAsia="Times New Roman" w:hAnsi="Sylfaen" w:cs="Calibri"/>
                <w:b/>
                <w:bCs/>
                <w:color w:val="000000"/>
                <w:sz w:val="18"/>
                <w:szCs w:val="18"/>
              </w:rPr>
              <w:t>მოსალოდნელი შედეგი</w:t>
            </w:r>
          </w:p>
        </w:tc>
        <w:tc>
          <w:tcPr>
            <w:tcW w:w="13009" w:type="dxa"/>
            <w:gridSpan w:val="5"/>
            <w:tcBorders>
              <w:top w:val="single" w:sz="4" w:space="0" w:color="auto"/>
              <w:left w:val="nil"/>
              <w:bottom w:val="single" w:sz="4" w:space="0" w:color="auto"/>
              <w:right w:val="single" w:sz="4" w:space="0" w:color="auto"/>
            </w:tcBorders>
            <w:shd w:val="clear" w:color="000000" w:fill="FFFFFF"/>
            <w:vAlign w:val="center"/>
            <w:hideMark/>
          </w:tcPr>
          <w:p w14:paraId="699EEBA3" w14:textId="4AD3E436" w:rsidR="00131D54" w:rsidRPr="00B731C8" w:rsidRDefault="00131D54" w:rsidP="00131D54">
            <w:pPr>
              <w:spacing w:after="0" w:line="240" w:lineRule="auto"/>
              <w:rPr>
                <w:rFonts w:ascii="Sylfaen" w:eastAsia="Times New Roman" w:hAnsi="Sylfaen" w:cs="Calibri"/>
                <w:color w:val="000000"/>
                <w:sz w:val="18"/>
                <w:szCs w:val="18"/>
              </w:rPr>
            </w:pPr>
            <w:r w:rsidRPr="00B731C8">
              <w:rPr>
                <w:rFonts w:ascii="Sylfaen" w:hAnsi="Sylfaen" w:cs="Calibri"/>
                <w:color w:val="000000"/>
                <w:sz w:val="18"/>
                <w:szCs w:val="18"/>
              </w:rPr>
              <w:t xml:space="preserve">მთელი წლის მანძილზე გარე განათების სისტემა ფუნქციონირებს გამართულად. პერიოდულად წარმოქმნილი შეფერხებები აღმოფხვრილია დროულად </w:t>
            </w:r>
            <w:r>
              <w:rPr>
                <w:rFonts w:ascii="Sylfaen" w:hAnsi="Sylfaen" w:cs="Calibri"/>
                <w:color w:val="000000"/>
                <w:sz w:val="18"/>
                <w:szCs w:val="18"/>
                <w:lang w:val="ka-GE"/>
              </w:rPr>
              <w:t>და სხვ.</w:t>
            </w:r>
          </w:p>
        </w:tc>
      </w:tr>
    </w:tbl>
    <w:p w14:paraId="154572D1" w14:textId="77777777" w:rsidR="000E7AD3" w:rsidRDefault="000E7AD3" w:rsidP="000E7AD3">
      <w:pPr>
        <w:pStyle w:val="ListParagraph"/>
        <w:ind w:left="0"/>
        <w:jc w:val="both"/>
        <w:rPr>
          <w:rFonts w:ascii="Sylfaen" w:hAnsi="Sylfaen"/>
          <w:b/>
          <w:sz w:val="24"/>
          <w:szCs w:val="24"/>
          <w:lang w:val="ka-GE"/>
        </w:rPr>
      </w:pPr>
    </w:p>
    <w:p w14:paraId="18B8F611" w14:textId="75E0F69A" w:rsidR="000E7AD3" w:rsidRDefault="000E7AD3" w:rsidP="000E7AD3">
      <w:pPr>
        <w:pStyle w:val="ListParagraph"/>
        <w:ind w:left="0"/>
        <w:jc w:val="both"/>
        <w:rPr>
          <w:rFonts w:ascii="Sylfaen" w:hAnsi="Sylfaen"/>
          <w:b/>
          <w:sz w:val="24"/>
          <w:szCs w:val="24"/>
          <w:lang w:val="ka-GE"/>
        </w:rPr>
      </w:pPr>
    </w:p>
    <w:tbl>
      <w:tblPr>
        <w:tblW w:w="5000" w:type="pct"/>
        <w:tblLook w:val="04A0" w:firstRow="1" w:lastRow="0" w:firstColumn="1" w:lastColumn="0" w:noHBand="0" w:noVBand="1"/>
      </w:tblPr>
      <w:tblGrid>
        <w:gridCol w:w="812"/>
        <w:gridCol w:w="1582"/>
        <w:gridCol w:w="896"/>
        <w:gridCol w:w="2539"/>
        <w:gridCol w:w="2650"/>
        <w:gridCol w:w="463"/>
        <w:gridCol w:w="1402"/>
        <w:gridCol w:w="1699"/>
        <w:gridCol w:w="1607"/>
        <w:gridCol w:w="1684"/>
      </w:tblGrid>
      <w:tr w:rsidR="00F47209" w:rsidRPr="000B2DDF" w14:paraId="19798097" w14:textId="77777777" w:rsidTr="00E1752D">
        <w:trPr>
          <w:trHeight w:val="804"/>
        </w:trPr>
        <w:tc>
          <w:tcPr>
            <w:tcW w:w="26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4FA23D" w14:textId="77777777" w:rsidR="00F47209" w:rsidRPr="000B2DDF" w:rsidRDefault="00F47209" w:rsidP="00F47209">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lastRenderedPageBreak/>
              <w:t>კოდი</w:t>
            </w:r>
          </w:p>
        </w:tc>
        <w:tc>
          <w:tcPr>
            <w:tcW w:w="51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0FC425" w14:textId="2526A6AE" w:rsidR="00F47209" w:rsidRPr="000B2DDF" w:rsidRDefault="00F47209" w:rsidP="00F47209">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lang w:val="ka-GE"/>
              </w:rPr>
              <w:t>ქვე</w:t>
            </w:r>
            <w:r w:rsidRPr="000B2DDF">
              <w:rPr>
                <w:rFonts w:ascii="Sylfaen" w:eastAsia="Times New Roman" w:hAnsi="Sylfaen" w:cs="Calibri"/>
                <w:b/>
                <w:bCs/>
                <w:color w:val="000000"/>
                <w:sz w:val="18"/>
                <w:szCs w:val="18"/>
              </w:rPr>
              <w:t xml:space="preserve">პროგრამის დასახელება </w:t>
            </w:r>
          </w:p>
        </w:tc>
        <w:tc>
          <w:tcPr>
            <w:tcW w:w="1984"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0E48BF3" w14:textId="3B8C384B" w:rsidR="00F47209" w:rsidRPr="00BD6717" w:rsidRDefault="00F47209" w:rsidP="00F47209">
            <w:pPr>
              <w:spacing w:after="0" w:line="240" w:lineRule="auto"/>
              <w:jc w:val="center"/>
              <w:rPr>
                <w:rFonts w:ascii="Sylfaen" w:eastAsia="Times New Roman" w:hAnsi="Sylfaen" w:cs="Calibri"/>
                <w:b/>
                <w:color w:val="000000"/>
              </w:rPr>
            </w:pPr>
            <w:r w:rsidRPr="00DA2E30">
              <w:rPr>
                <w:rFonts w:ascii="Sylfaen" w:hAnsi="Sylfaen" w:cs="Sylfaen"/>
                <w:b/>
                <w:bCs/>
                <w:color w:val="000000"/>
                <w:sz w:val="20"/>
                <w:szCs w:val="20"/>
                <w:lang w:val="ka-GE"/>
              </w:rPr>
              <w:t>გარე განათების ახალი წერტილების მოწყობა</w:t>
            </w:r>
          </w:p>
        </w:tc>
        <w:tc>
          <w:tcPr>
            <w:tcW w:w="608" w:type="pct"/>
            <w:gridSpan w:val="2"/>
            <w:tcBorders>
              <w:top w:val="single" w:sz="4" w:space="0" w:color="auto"/>
              <w:left w:val="nil"/>
              <w:bottom w:val="single" w:sz="4" w:space="0" w:color="auto"/>
              <w:right w:val="single" w:sz="4" w:space="0" w:color="auto"/>
            </w:tcBorders>
            <w:shd w:val="clear" w:color="000000" w:fill="FFFFFF"/>
            <w:vAlign w:val="center"/>
            <w:hideMark/>
          </w:tcPr>
          <w:p w14:paraId="5AD987D9" w14:textId="4B0D36A6" w:rsidR="00F47209" w:rsidRPr="000B2DDF" w:rsidRDefault="00F47209" w:rsidP="008A1582">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7</w:t>
            </w:r>
            <w:r>
              <w:rPr>
                <w:rFonts w:ascii="Sylfaen" w:eastAsia="Times New Roman" w:hAnsi="Sylfaen" w:cs="Calibri"/>
                <w:b/>
                <w:bCs/>
                <w:color w:val="000000"/>
                <w:sz w:val="16"/>
                <w:szCs w:val="16"/>
              </w:rPr>
              <w:t xml:space="preserve"> </w:t>
            </w:r>
            <w:r w:rsidRPr="000B2DDF">
              <w:rPr>
                <w:rFonts w:ascii="Sylfaen" w:eastAsia="Times New Roman" w:hAnsi="Sylfaen" w:cs="Calibri"/>
                <w:b/>
                <w:bCs/>
                <w:color w:val="000000"/>
                <w:sz w:val="16"/>
                <w:szCs w:val="16"/>
              </w:rPr>
              <w:t xml:space="preserve"> წლის დაფინანსება</w:t>
            </w:r>
            <w:r w:rsidRPr="000B2DDF">
              <w:rPr>
                <w:rFonts w:ascii="Sylfaen" w:eastAsia="Times New Roman" w:hAnsi="Sylfaen" w:cs="Calibri"/>
                <w:b/>
                <w:bCs/>
                <w:color w:val="000000"/>
                <w:sz w:val="16"/>
                <w:szCs w:val="16"/>
              </w:rPr>
              <w:br/>
              <w:t xml:space="preserve"> ათას ლარში</w:t>
            </w:r>
          </w:p>
        </w:tc>
        <w:tc>
          <w:tcPr>
            <w:tcW w:w="554" w:type="pct"/>
            <w:tcBorders>
              <w:top w:val="single" w:sz="4" w:space="0" w:color="auto"/>
              <w:left w:val="nil"/>
              <w:bottom w:val="single" w:sz="4" w:space="0" w:color="auto"/>
              <w:right w:val="single" w:sz="4" w:space="0" w:color="auto"/>
            </w:tcBorders>
            <w:shd w:val="clear" w:color="000000" w:fill="FFFFFF"/>
            <w:vAlign w:val="center"/>
            <w:hideMark/>
          </w:tcPr>
          <w:p w14:paraId="663D6DDE" w14:textId="018D5967" w:rsidR="00F47209" w:rsidRPr="000B2DDF" w:rsidRDefault="00F47209" w:rsidP="008A1582">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8</w:t>
            </w:r>
            <w:r w:rsidRPr="000B2DDF">
              <w:rPr>
                <w:rFonts w:ascii="Sylfaen" w:eastAsia="Times New Roman" w:hAnsi="Sylfaen" w:cs="Calibri"/>
                <w:b/>
                <w:bCs/>
                <w:color w:val="000000"/>
                <w:sz w:val="16"/>
                <w:szCs w:val="16"/>
              </w:rPr>
              <w:t xml:space="preserve"> წლის დაფინანსება</w:t>
            </w:r>
            <w:r w:rsidRPr="000B2DDF">
              <w:rPr>
                <w:rFonts w:ascii="Sylfaen" w:eastAsia="Times New Roman" w:hAnsi="Sylfaen" w:cs="Calibri"/>
                <w:b/>
                <w:bCs/>
                <w:color w:val="000000"/>
                <w:sz w:val="16"/>
                <w:szCs w:val="16"/>
              </w:rPr>
              <w:br/>
              <w:t xml:space="preserve"> ათას ლარში</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5DACC160" w14:textId="7B4A6A31" w:rsidR="00F47209" w:rsidRPr="000B2DDF" w:rsidRDefault="00F47209" w:rsidP="008A1582">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9</w:t>
            </w:r>
            <w:r w:rsidRPr="000B2DDF">
              <w:rPr>
                <w:rFonts w:ascii="Sylfaen" w:eastAsia="Times New Roman" w:hAnsi="Sylfaen" w:cs="Calibri"/>
                <w:b/>
                <w:bCs/>
                <w:color w:val="000000"/>
                <w:sz w:val="16"/>
                <w:szCs w:val="16"/>
              </w:rPr>
              <w:t xml:space="preserve"> წლის დაფინანსება</w:t>
            </w:r>
            <w:r w:rsidRPr="000B2DDF">
              <w:rPr>
                <w:rFonts w:ascii="Sylfaen" w:eastAsia="Times New Roman" w:hAnsi="Sylfaen" w:cs="Calibri"/>
                <w:b/>
                <w:bCs/>
                <w:color w:val="000000"/>
                <w:sz w:val="16"/>
                <w:szCs w:val="16"/>
              </w:rPr>
              <w:br/>
              <w:t xml:space="preserve"> ათას ლარში</w:t>
            </w:r>
          </w:p>
        </w:tc>
        <w:tc>
          <w:tcPr>
            <w:tcW w:w="549" w:type="pct"/>
            <w:tcBorders>
              <w:top w:val="single" w:sz="4" w:space="0" w:color="auto"/>
              <w:left w:val="nil"/>
              <w:bottom w:val="single" w:sz="4" w:space="0" w:color="auto"/>
              <w:right w:val="single" w:sz="4" w:space="0" w:color="auto"/>
            </w:tcBorders>
            <w:shd w:val="clear" w:color="000000" w:fill="FFFFFF"/>
            <w:vAlign w:val="center"/>
            <w:hideMark/>
          </w:tcPr>
          <w:p w14:paraId="47837703" w14:textId="540114D1" w:rsidR="00F47209" w:rsidRPr="000B2DDF" w:rsidRDefault="00F47209" w:rsidP="008A1582">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20</w:t>
            </w:r>
            <w:r w:rsidR="008A1582">
              <w:rPr>
                <w:rFonts w:ascii="Sylfaen" w:eastAsia="Times New Roman" w:hAnsi="Sylfaen" w:cs="Calibri"/>
                <w:b/>
                <w:bCs/>
                <w:color w:val="000000"/>
                <w:sz w:val="16"/>
                <w:szCs w:val="16"/>
                <w:lang w:val="ka-GE"/>
              </w:rPr>
              <w:t>30</w:t>
            </w:r>
            <w:r w:rsidRPr="000B2DDF">
              <w:rPr>
                <w:rFonts w:ascii="Sylfaen" w:eastAsia="Times New Roman" w:hAnsi="Sylfaen" w:cs="Calibri"/>
                <w:b/>
                <w:bCs/>
                <w:color w:val="000000"/>
                <w:sz w:val="16"/>
                <w:szCs w:val="16"/>
              </w:rPr>
              <w:t xml:space="preserve"> წლის დაფინანსება</w:t>
            </w:r>
            <w:r w:rsidRPr="000B2DDF">
              <w:rPr>
                <w:rFonts w:ascii="Sylfaen" w:eastAsia="Times New Roman" w:hAnsi="Sylfaen" w:cs="Calibri"/>
                <w:b/>
                <w:bCs/>
                <w:color w:val="000000"/>
                <w:sz w:val="16"/>
                <w:szCs w:val="16"/>
              </w:rPr>
              <w:br/>
              <w:t xml:space="preserve"> ათას ლარში</w:t>
            </w:r>
          </w:p>
        </w:tc>
      </w:tr>
      <w:tr w:rsidR="00F47209" w:rsidRPr="000B2DDF" w14:paraId="3E5818EB" w14:textId="77777777" w:rsidTr="00F47209">
        <w:trPr>
          <w:trHeight w:val="444"/>
        </w:trPr>
        <w:tc>
          <w:tcPr>
            <w:tcW w:w="265" w:type="pct"/>
            <w:tcBorders>
              <w:top w:val="nil"/>
              <w:left w:val="single" w:sz="4" w:space="0" w:color="auto"/>
              <w:bottom w:val="single" w:sz="4" w:space="0" w:color="auto"/>
              <w:right w:val="single" w:sz="4" w:space="0" w:color="auto"/>
            </w:tcBorders>
            <w:shd w:val="clear" w:color="000000" w:fill="FFFFFF"/>
            <w:vAlign w:val="center"/>
            <w:hideMark/>
          </w:tcPr>
          <w:p w14:paraId="6546D3CE" w14:textId="6482CD25" w:rsidR="00F47209" w:rsidRPr="00685C42" w:rsidRDefault="00F47209" w:rsidP="00E1752D">
            <w:pPr>
              <w:spacing w:after="0" w:line="240" w:lineRule="auto"/>
              <w:jc w:val="center"/>
              <w:rPr>
                <w:rFonts w:ascii="Sylfaen" w:eastAsia="Times New Roman" w:hAnsi="Sylfaen" w:cs="Calibri"/>
                <w:b/>
                <w:color w:val="000000"/>
                <w:sz w:val="16"/>
                <w:szCs w:val="16"/>
                <w:lang w:val="ka-GE"/>
              </w:rPr>
            </w:pPr>
            <w:r w:rsidRPr="00685C42">
              <w:rPr>
                <w:rFonts w:ascii="Sylfaen" w:eastAsia="Times New Roman" w:hAnsi="Sylfaen" w:cs="Calibri"/>
                <w:b/>
                <w:color w:val="000000"/>
                <w:sz w:val="16"/>
                <w:szCs w:val="16"/>
              </w:rPr>
              <w:t>02 03</w:t>
            </w:r>
            <w:r w:rsidRPr="00685C42">
              <w:rPr>
                <w:rFonts w:ascii="Sylfaen" w:eastAsia="Times New Roman" w:hAnsi="Sylfaen" w:cs="Calibri"/>
                <w:b/>
                <w:color w:val="000000"/>
                <w:sz w:val="16"/>
                <w:szCs w:val="16"/>
                <w:lang w:val="ka-GE"/>
              </w:rPr>
              <w:t xml:space="preserve"> 02</w:t>
            </w: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69387374" w14:textId="77777777" w:rsidR="00F47209" w:rsidRPr="000B2DDF" w:rsidRDefault="00F47209" w:rsidP="00E1752D">
            <w:pPr>
              <w:spacing w:after="0" w:line="240" w:lineRule="auto"/>
              <w:rPr>
                <w:rFonts w:ascii="Sylfaen" w:eastAsia="Times New Roman" w:hAnsi="Sylfaen" w:cs="Calibri"/>
                <w:b/>
                <w:bCs/>
                <w:color w:val="000000"/>
                <w:sz w:val="18"/>
                <w:szCs w:val="18"/>
              </w:rPr>
            </w:pPr>
          </w:p>
        </w:tc>
        <w:tc>
          <w:tcPr>
            <w:tcW w:w="1984" w:type="pct"/>
            <w:gridSpan w:val="3"/>
            <w:vMerge/>
            <w:tcBorders>
              <w:top w:val="single" w:sz="4" w:space="0" w:color="auto"/>
              <w:left w:val="single" w:sz="4" w:space="0" w:color="auto"/>
              <w:bottom w:val="single" w:sz="4" w:space="0" w:color="auto"/>
              <w:right w:val="single" w:sz="4" w:space="0" w:color="auto"/>
            </w:tcBorders>
            <w:vAlign w:val="center"/>
            <w:hideMark/>
          </w:tcPr>
          <w:p w14:paraId="35B21F61" w14:textId="77777777" w:rsidR="00F47209" w:rsidRPr="00BD6717" w:rsidRDefault="00F47209" w:rsidP="00E1752D">
            <w:pPr>
              <w:spacing w:after="0" w:line="240" w:lineRule="auto"/>
              <w:jc w:val="center"/>
              <w:rPr>
                <w:rFonts w:ascii="Sylfaen" w:eastAsia="Times New Roman" w:hAnsi="Sylfaen" w:cs="Calibri"/>
                <w:b/>
                <w:color w:val="000000"/>
              </w:rPr>
            </w:pPr>
          </w:p>
        </w:tc>
        <w:tc>
          <w:tcPr>
            <w:tcW w:w="608" w:type="pct"/>
            <w:gridSpan w:val="2"/>
            <w:tcBorders>
              <w:top w:val="nil"/>
              <w:left w:val="nil"/>
              <w:bottom w:val="single" w:sz="4" w:space="0" w:color="auto"/>
              <w:right w:val="single" w:sz="4" w:space="0" w:color="auto"/>
            </w:tcBorders>
            <w:shd w:val="clear" w:color="000000" w:fill="FFFFFF"/>
            <w:vAlign w:val="center"/>
            <w:hideMark/>
          </w:tcPr>
          <w:p w14:paraId="0D6A97D8" w14:textId="5402C005" w:rsidR="00F47209" w:rsidRPr="00941242" w:rsidRDefault="00BA2A12" w:rsidP="00941242">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w:t>
            </w:r>
            <w:r w:rsidR="00941242">
              <w:rPr>
                <w:rFonts w:ascii="Sylfaen" w:eastAsia="Times New Roman" w:hAnsi="Sylfaen" w:cs="Calibri"/>
                <w:sz w:val="18"/>
                <w:szCs w:val="18"/>
                <w:lang w:val="ka-GE"/>
              </w:rPr>
              <w:t>00</w:t>
            </w:r>
            <w:r w:rsidR="004A1B38">
              <w:rPr>
                <w:rFonts w:ascii="Sylfaen" w:eastAsia="Times New Roman" w:hAnsi="Sylfaen" w:cs="Calibri"/>
                <w:sz w:val="18"/>
                <w:szCs w:val="18"/>
              </w:rPr>
              <w:t>,</w:t>
            </w:r>
            <w:r w:rsidR="00941242">
              <w:rPr>
                <w:rFonts w:ascii="Sylfaen" w:eastAsia="Times New Roman" w:hAnsi="Sylfaen" w:cs="Calibri"/>
                <w:sz w:val="18"/>
                <w:szCs w:val="18"/>
                <w:lang w:val="ka-GE"/>
              </w:rPr>
              <w:t>0</w:t>
            </w:r>
          </w:p>
        </w:tc>
        <w:tc>
          <w:tcPr>
            <w:tcW w:w="554" w:type="pct"/>
            <w:tcBorders>
              <w:top w:val="nil"/>
              <w:left w:val="nil"/>
              <w:bottom w:val="single" w:sz="4" w:space="0" w:color="auto"/>
              <w:right w:val="single" w:sz="4" w:space="0" w:color="auto"/>
            </w:tcBorders>
            <w:shd w:val="clear" w:color="000000" w:fill="FFFFFF"/>
            <w:vAlign w:val="center"/>
          </w:tcPr>
          <w:p w14:paraId="4D4FF782" w14:textId="1F80A12D" w:rsidR="00F47209" w:rsidRPr="004A1B38" w:rsidRDefault="00BA2A12" w:rsidP="00982F79">
            <w:pPr>
              <w:spacing w:after="0" w:line="240" w:lineRule="auto"/>
              <w:jc w:val="center"/>
              <w:rPr>
                <w:rFonts w:ascii="Sylfaen" w:eastAsia="Times New Roman" w:hAnsi="Sylfaen" w:cs="Calibri"/>
                <w:sz w:val="18"/>
                <w:szCs w:val="18"/>
              </w:rPr>
            </w:pPr>
            <w:r>
              <w:rPr>
                <w:rFonts w:ascii="Sylfaen" w:eastAsia="Times New Roman" w:hAnsi="Sylfaen" w:cs="Calibri"/>
                <w:sz w:val="18"/>
                <w:szCs w:val="18"/>
                <w:lang w:val="ka-GE"/>
              </w:rPr>
              <w:t>105</w:t>
            </w:r>
            <w:r w:rsidR="004A1B38">
              <w:rPr>
                <w:rFonts w:ascii="Sylfaen" w:eastAsia="Times New Roman" w:hAnsi="Sylfaen" w:cs="Calibri"/>
                <w:sz w:val="18"/>
                <w:szCs w:val="18"/>
              </w:rPr>
              <w:t>,</w:t>
            </w:r>
            <w:r w:rsidR="00982F79">
              <w:rPr>
                <w:rFonts w:ascii="Sylfaen" w:eastAsia="Times New Roman" w:hAnsi="Sylfaen" w:cs="Calibri"/>
                <w:sz w:val="18"/>
                <w:szCs w:val="18"/>
              </w:rPr>
              <w:t>2</w:t>
            </w:r>
          </w:p>
        </w:tc>
        <w:tc>
          <w:tcPr>
            <w:tcW w:w="524" w:type="pct"/>
            <w:tcBorders>
              <w:top w:val="nil"/>
              <w:left w:val="nil"/>
              <w:bottom w:val="single" w:sz="4" w:space="0" w:color="auto"/>
              <w:right w:val="single" w:sz="4" w:space="0" w:color="auto"/>
            </w:tcBorders>
            <w:shd w:val="clear" w:color="000000" w:fill="FFFFFF"/>
            <w:vAlign w:val="center"/>
            <w:hideMark/>
          </w:tcPr>
          <w:p w14:paraId="0FD71F5B" w14:textId="65B09DE9" w:rsidR="00F47209" w:rsidRPr="00BA2A12" w:rsidRDefault="00BA2A12" w:rsidP="00982F79">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110,8</w:t>
            </w:r>
          </w:p>
        </w:tc>
        <w:tc>
          <w:tcPr>
            <w:tcW w:w="549" w:type="pct"/>
            <w:tcBorders>
              <w:top w:val="nil"/>
              <w:left w:val="nil"/>
              <w:bottom w:val="single" w:sz="4" w:space="0" w:color="auto"/>
              <w:right w:val="single" w:sz="4" w:space="0" w:color="auto"/>
            </w:tcBorders>
            <w:shd w:val="clear" w:color="000000" w:fill="FFFFFF"/>
            <w:vAlign w:val="center"/>
            <w:hideMark/>
          </w:tcPr>
          <w:p w14:paraId="4ADA9377" w14:textId="6E6B9E7B" w:rsidR="00F47209" w:rsidRPr="004A1B38" w:rsidRDefault="00BA2A12" w:rsidP="00982F79">
            <w:pPr>
              <w:spacing w:after="0" w:line="240" w:lineRule="auto"/>
              <w:jc w:val="center"/>
              <w:rPr>
                <w:rFonts w:ascii="Sylfaen" w:eastAsia="Times New Roman" w:hAnsi="Sylfaen" w:cs="Calibri"/>
                <w:sz w:val="18"/>
                <w:szCs w:val="18"/>
              </w:rPr>
            </w:pPr>
            <w:r>
              <w:rPr>
                <w:rFonts w:ascii="Sylfaen" w:eastAsia="Times New Roman" w:hAnsi="Sylfaen" w:cs="Calibri"/>
                <w:sz w:val="18"/>
                <w:szCs w:val="18"/>
                <w:lang w:val="ka-GE"/>
              </w:rPr>
              <w:t>116</w:t>
            </w:r>
            <w:r w:rsidR="004A1B38">
              <w:rPr>
                <w:rFonts w:ascii="Sylfaen" w:eastAsia="Times New Roman" w:hAnsi="Sylfaen" w:cs="Calibri"/>
                <w:sz w:val="18"/>
                <w:szCs w:val="18"/>
              </w:rPr>
              <w:t>,</w:t>
            </w:r>
            <w:r w:rsidR="00982F79">
              <w:rPr>
                <w:rFonts w:ascii="Sylfaen" w:eastAsia="Times New Roman" w:hAnsi="Sylfaen" w:cs="Calibri"/>
                <w:sz w:val="18"/>
                <w:szCs w:val="18"/>
              </w:rPr>
              <w:t>6</w:t>
            </w:r>
          </w:p>
        </w:tc>
      </w:tr>
      <w:tr w:rsidR="00F47209" w:rsidRPr="000B2DDF" w14:paraId="654DA1A8" w14:textId="77777777" w:rsidTr="00E1752D">
        <w:trPr>
          <w:trHeight w:val="780"/>
        </w:trPr>
        <w:tc>
          <w:tcPr>
            <w:tcW w:w="78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C0BD4C" w14:textId="42378BF6" w:rsidR="00F47209" w:rsidRPr="000B2DDF" w:rsidRDefault="00F47209" w:rsidP="00E1752D">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lang w:val="ka-GE"/>
              </w:rPr>
              <w:t>ქვე</w:t>
            </w:r>
            <w:r w:rsidRPr="000B2DDF">
              <w:rPr>
                <w:rFonts w:ascii="Sylfaen" w:eastAsia="Times New Roman" w:hAnsi="Sylfaen" w:cs="Calibri"/>
                <w:b/>
                <w:bCs/>
                <w:color w:val="000000"/>
                <w:sz w:val="18"/>
                <w:szCs w:val="18"/>
              </w:rPr>
              <w:t>პროგრამის განმახორციელებელი სამსახური</w:t>
            </w:r>
          </w:p>
        </w:tc>
        <w:tc>
          <w:tcPr>
            <w:tcW w:w="4219" w:type="pct"/>
            <w:gridSpan w:val="8"/>
            <w:tcBorders>
              <w:top w:val="single" w:sz="4" w:space="0" w:color="auto"/>
              <w:left w:val="nil"/>
              <w:bottom w:val="single" w:sz="4" w:space="0" w:color="auto"/>
              <w:right w:val="single" w:sz="4" w:space="0" w:color="auto"/>
            </w:tcBorders>
            <w:shd w:val="clear" w:color="000000" w:fill="FFFFFF"/>
            <w:vAlign w:val="center"/>
            <w:hideMark/>
          </w:tcPr>
          <w:p w14:paraId="012AE2DB" w14:textId="0C15EAB9" w:rsidR="00F47209" w:rsidRPr="00BD6717" w:rsidRDefault="00F47209" w:rsidP="008A1582">
            <w:pPr>
              <w:spacing w:after="0" w:line="240" w:lineRule="auto"/>
              <w:jc w:val="center"/>
              <w:rPr>
                <w:rFonts w:ascii="Sylfaen" w:eastAsia="Times New Roman" w:hAnsi="Sylfaen" w:cs="Calibri"/>
                <w:b/>
                <w:color w:val="000000"/>
                <w:sz w:val="20"/>
                <w:szCs w:val="20"/>
              </w:rPr>
            </w:pPr>
            <w:r w:rsidRPr="00BD6717">
              <w:rPr>
                <w:rFonts w:ascii="Sylfaen" w:eastAsia="Times New Roman" w:hAnsi="Sylfaen" w:cs="Calibri"/>
                <w:b/>
                <w:color w:val="000000"/>
                <w:sz w:val="20"/>
                <w:szCs w:val="20"/>
              </w:rPr>
              <w:t>ახალციხის მუნიციპალიტეტის მერიის ინფრასტრუქტურის სამსახური</w:t>
            </w:r>
          </w:p>
        </w:tc>
      </w:tr>
      <w:tr w:rsidR="001F150B" w:rsidRPr="000B2DDF" w14:paraId="3A8F2D31" w14:textId="77777777" w:rsidTr="00E1752D">
        <w:trPr>
          <w:trHeight w:val="4054"/>
        </w:trPr>
        <w:tc>
          <w:tcPr>
            <w:tcW w:w="78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3F896A" w14:textId="3DB1C195" w:rsidR="001F150B" w:rsidRPr="00F47209" w:rsidRDefault="001F150B" w:rsidP="001F150B">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t>ქვე</w:t>
            </w:r>
            <w:r w:rsidRPr="000B2DDF">
              <w:rPr>
                <w:rFonts w:ascii="Sylfaen" w:eastAsia="Times New Roman" w:hAnsi="Sylfaen" w:cs="Calibri"/>
                <w:b/>
                <w:bCs/>
                <w:color w:val="000000"/>
                <w:sz w:val="18"/>
                <w:szCs w:val="18"/>
              </w:rPr>
              <w:t xml:space="preserve">პროგრამის აღწერა </w:t>
            </w:r>
            <w:r>
              <w:rPr>
                <w:rFonts w:ascii="Sylfaen" w:eastAsia="Times New Roman" w:hAnsi="Sylfaen" w:cs="Calibri"/>
                <w:b/>
                <w:bCs/>
                <w:color w:val="000000"/>
                <w:sz w:val="18"/>
                <w:szCs w:val="18"/>
                <w:lang w:val="ka-GE"/>
              </w:rPr>
              <w:t>და მიზანი</w:t>
            </w:r>
          </w:p>
        </w:tc>
        <w:tc>
          <w:tcPr>
            <w:tcW w:w="4219" w:type="pct"/>
            <w:gridSpan w:val="8"/>
            <w:tcBorders>
              <w:top w:val="single" w:sz="4" w:space="0" w:color="auto"/>
              <w:left w:val="nil"/>
              <w:bottom w:val="single" w:sz="4" w:space="0" w:color="auto"/>
              <w:right w:val="single" w:sz="4" w:space="0" w:color="auto"/>
            </w:tcBorders>
            <w:shd w:val="clear" w:color="000000" w:fill="FFFFFF"/>
            <w:vAlign w:val="center"/>
            <w:hideMark/>
          </w:tcPr>
          <w:p w14:paraId="54FE4AFA" w14:textId="1D501B44" w:rsidR="001F150B" w:rsidRPr="007A1AAC" w:rsidRDefault="001F150B" w:rsidP="001F150B">
            <w:pPr>
              <w:spacing w:after="240" w:line="240" w:lineRule="auto"/>
              <w:jc w:val="both"/>
              <w:rPr>
                <w:rFonts w:ascii="Sylfaen" w:eastAsia="Times New Roman" w:hAnsi="Sylfaen" w:cs="Calibri"/>
                <w:color w:val="000000"/>
                <w:sz w:val="18"/>
                <w:szCs w:val="18"/>
              </w:rPr>
            </w:pPr>
            <w:r w:rsidRPr="00E94375">
              <w:rPr>
                <w:rFonts w:ascii="Sylfaen" w:eastAsia="Sylfaen" w:hAnsi="Sylfaen"/>
                <w:sz w:val="18"/>
                <w:szCs w:val="18"/>
                <w:lang w:val="ka-GE"/>
              </w:rPr>
              <w:t>დღე-ღამის ნებისმიერ დროს მოსახლეობის კომფორტული და უსაფრთხო გადაადგილებისათვის აუცილებელ პირობას წარმოადგენს გარე განათება, რისი გათვალისწინებითაც ქვეპროგრამის ფარგლებში დაფინანსდება გარე განათების ახალი წერტილების მოწყობა, არსებული ქსელის მოვლა-პატრონობა,  რეაბილიტირებულ გზებზე  ახალი სანათი წერტილების მოწყობა. ქვეპროგრამის მიზანია უფრო მეტ ქუჩაზე და დასახლებულ ადგილებზე განთავსდეს გარე განათების ახალი წერტილები, რათა ხელი შეეწყოს მოქალაქეების (მოზარდების, შშმ პირების, ეტლით მოსარგებლე ადამიანების, ბავშვიანი დედების და სხვ.) უსაფრთხო გადაადგილებას დღე-ღამის ნებისმიერ პერიოდში და სხვ.</w:t>
            </w:r>
          </w:p>
        </w:tc>
      </w:tr>
      <w:tr w:rsidR="001F150B" w:rsidRPr="000B2DDF" w14:paraId="1715621A" w14:textId="77777777" w:rsidTr="00E1752D">
        <w:trPr>
          <w:trHeight w:val="782"/>
        </w:trPr>
        <w:tc>
          <w:tcPr>
            <w:tcW w:w="78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C57882" w14:textId="1C44E92C" w:rsidR="001F150B" w:rsidRPr="000B2DDF" w:rsidRDefault="001F150B" w:rsidP="001F150B">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 xml:space="preserve"> მოსალოდნელი შედეგი</w:t>
            </w:r>
          </w:p>
        </w:tc>
        <w:tc>
          <w:tcPr>
            <w:tcW w:w="4219" w:type="pct"/>
            <w:gridSpan w:val="8"/>
            <w:tcBorders>
              <w:top w:val="single" w:sz="4" w:space="0" w:color="auto"/>
              <w:left w:val="nil"/>
              <w:bottom w:val="single" w:sz="4" w:space="0" w:color="auto"/>
              <w:right w:val="single" w:sz="4" w:space="0" w:color="auto"/>
            </w:tcBorders>
            <w:shd w:val="clear" w:color="000000" w:fill="FFFFFF"/>
            <w:vAlign w:val="center"/>
            <w:hideMark/>
          </w:tcPr>
          <w:p w14:paraId="2FACE68C" w14:textId="157DE1A1" w:rsidR="001F150B" w:rsidRPr="007A1AAC" w:rsidRDefault="001F150B" w:rsidP="001F150B">
            <w:pPr>
              <w:spacing w:after="0" w:line="240" w:lineRule="auto"/>
              <w:rPr>
                <w:rFonts w:ascii="Sylfaen" w:eastAsia="Times New Roman" w:hAnsi="Sylfaen" w:cs="Calibri"/>
                <w:color w:val="000000"/>
                <w:sz w:val="18"/>
                <w:szCs w:val="18"/>
              </w:rPr>
            </w:pPr>
            <w:r w:rsidRPr="00E94375">
              <w:rPr>
                <w:rFonts w:ascii="Sylfaen" w:hAnsi="Sylfaen" w:cs="Sylfaen"/>
                <w:color w:val="000000"/>
                <w:sz w:val="18"/>
                <w:szCs w:val="18"/>
              </w:rPr>
              <w:t>მთელი</w:t>
            </w:r>
            <w:r w:rsidRPr="00E94375">
              <w:rPr>
                <w:rFonts w:ascii="Sylfaen" w:hAnsi="Sylfaen"/>
                <w:color w:val="000000"/>
                <w:sz w:val="18"/>
                <w:szCs w:val="18"/>
              </w:rPr>
              <w:t xml:space="preserve"> </w:t>
            </w:r>
            <w:r w:rsidRPr="00E94375">
              <w:rPr>
                <w:rFonts w:ascii="Sylfaen" w:hAnsi="Sylfaen" w:cs="Sylfaen"/>
                <w:color w:val="000000"/>
                <w:sz w:val="18"/>
                <w:szCs w:val="18"/>
              </w:rPr>
              <w:t>წლის</w:t>
            </w:r>
            <w:r w:rsidRPr="00E94375">
              <w:rPr>
                <w:rFonts w:ascii="Sylfaen" w:hAnsi="Sylfaen"/>
                <w:color w:val="000000"/>
                <w:sz w:val="18"/>
                <w:szCs w:val="18"/>
              </w:rPr>
              <w:t xml:space="preserve"> </w:t>
            </w:r>
            <w:r w:rsidRPr="00E94375">
              <w:rPr>
                <w:rFonts w:ascii="Sylfaen" w:hAnsi="Sylfaen" w:cs="Sylfaen"/>
                <w:color w:val="000000"/>
                <w:sz w:val="18"/>
                <w:szCs w:val="18"/>
              </w:rPr>
              <w:t>მანძილზე</w:t>
            </w:r>
            <w:r w:rsidRPr="00E94375">
              <w:rPr>
                <w:rFonts w:ascii="Sylfaen" w:hAnsi="Sylfaen"/>
                <w:color w:val="000000"/>
                <w:sz w:val="18"/>
                <w:szCs w:val="18"/>
              </w:rPr>
              <w:t xml:space="preserve"> </w:t>
            </w:r>
            <w:r w:rsidRPr="00E94375">
              <w:rPr>
                <w:rFonts w:ascii="Sylfaen" w:hAnsi="Sylfaen" w:cs="Sylfaen"/>
                <w:color w:val="000000"/>
                <w:sz w:val="18"/>
                <w:szCs w:val="18"/>
              </w:rPr>
              <w:t>გარე</w:t>
            </w:r>
            <w:r w:rsidRPr="00E94375">
              <w:rPr>
                <w:rFonts w:ascii="Sylfaen" w:hAnsi="Sylfaen"/>
                <w:color w:val="000000"/>
                <w:sz w:val="18"/>
                <w:szCs w:val="18"/>
              </w:rPr>
              <w:t xml:space="preserve"> </w:t>
            </w:r>
            <w:r w:rsidRPr="00E94375">
              <w:rPr>
                <w:rFonts w:ascii="Sylfaen" w:hAnsi="Sylfaen" w:cs="Sylfaen"/>
                <w:color w:val="000000"/>
                <w:sz w:val="18"/>
                <w:szCs w:val="18"/>
              </w:rPr>
              <w:t>განათების</w:t>
            </w:r>
            <w:r w:rsidRPr="00E94375">
              <w:rPr>
                <w:rFonts w:ascii="Sylfaen" w:hAnsi="Sylfaen"/>
                <w:color w:val="000000"/>
                <w:sz w:val="18"/>
                <w:szCs w:val="18"/>
              </w:rPr>
              <w:t xml:space="preserve"> </w:t>
            </w:r>
            <w:r w:rsidRPr="00E94375">
              <w:rPr>
                <w:rFonts w:ascii="Sylfaen" w:hAnsi="Sylfaen" w:cs="Sylfaen"/>
                <w:color w:val="000000"/>
                <w:sz w:val="18"/>
                <w:szCs w:val="18"/>
              </w:rPr>
              <w:t>სისტემა</w:t>
            </w:r>
            <w:r w:rsidRPr="00E94375">
              <w:rPr>
                <w:rFonts w:ascii="Sylfaen" w:hAnsi="Sylfaen"/>
                <w:color w:val="000000"/>
                <w:sz w:val="18"/>
                <w:szCs w:val="18"/>
              </w:rPr>
              <w:t xml:space="preserve"> </w:t>
            </w:r>
            <w:r w:rsidRPr="00E94375">
              <w:rPr>
                <w:rFonts w:ascii="Sylfaen" w:hAnsi="Sylfaen" w:cs="Sylfaen"/>
                <w:color w:val="000000"/>
                <w:sz w:val="18"/>
                <w:szCs w:val="18"/>
              </w:rPr>
              <w:t>ფუნქციონირებს</w:t>
            </w:r>
            <w:r w:rsidRPr="00E94375">
              <w:rPr>
                <w:rFonts w:ascii="Sylfaen" w:hAnsi="Sylfaen"/>
                <w:color w:val="000000"/>
                <w:sz w:val="18"/>
                <w:szCs w:val="18"/>
              </w:rPr>
              <w:t xml:space="preserve"> </w:t>
            </w:r>
            <w:r w:rsidRPr="00E94375">
              <w:rPr>
                <w:rFonts w:ascii="Sylfaen" w:hAnsi="Sylfaen" w:cs="Sylfaen"/>
                <w:color w:val="000000"/>
                <w:sz w:val="18"/>
                <w:szCs w:val="18"/>
              </w:rPr>
              <w:t>გამართულად</w:t>
            </w:r>
            <w:r w:rsidRPr="00E94375">
              <w:rPr>
                <w:rFonts w:ascii="Sylfaen" w:hAnsi="Sylfaen"/>
                <w:color w:val="000000"/>
                <w:sz w:val="18"/>
                <w:szCs w:val="18"/>
              </w:rPr>
              <w:t xml:space="preserve">. </w:t>
            </w:r>
            <w:r w:rsidRPr="00E94375">
              <w:rPr>
                <w:rFonts w:ascii="Sylfaen" w:hAnsi="Sylfaen" w:cs="Sylfaen"/>
                <w:color w:val="000000"/>
                <w:sz w:val="18"/>
                <w:szCs w:val="18"/>
              </w:rPr>
              <w:t>პერიოდულად</w:t>
            </w:r>
            <w:r w:rsidRPr="00E94375">
              <w:rPr>
                <w:rFonts w:ascii="Sylfaen" w:hAnsi="Sylfaen"/>
                <w:color w:val="000000"/>
                <w:sz w:val="18"/>
                <w:szCs w:val="18"/>
              </w:rPr>
              <w:t xml:space="preserve"> </w:t>
            </w:r>
            <w:r w:rsidRPr="00E94375">
              <w:rPr>
                <w:rFonts w:ascii="Sylfaen" w:hAnsi="Sylfaen" w:cs="Sylfaen"/>
                <w:color w:val="000000"/>
                <w:sz w:val="18"/>
                <w:szCs w:val="18"/>
              </w:rPr>
              <w:t>წარმოქმნილი</w:t>
            </w:r>
            <w:r w:rsidRPr="00E94375">
              <w:rPr>
                <w:rFonts w:ascii="Sylfaen" w:hAnsi="Sylfaen"/>
                <w:color w:val="000000"/>
                <w:sz w:val="18"/>
                <w:szCs w:val="18"/>
              </w:rPr>
              <w:t xml:space="preserve"> </w:t>
            </w:r>
            <w:r w:rsidRPr="00E94375">
              <w:rPr>
                <w:rFonts w:ascii="Sylfaen" w:hAnsi="Sylfaen" w:cs="Sylfaen"/>
                <w:color w:val="000000"/>
                <w:sz w:val="18"/>
                <w:szCs w:val="18"/>
              </w:rPr>
              <w:t>შეფერხებები</w:t>
            </w:r>
            <w:r w:rsidRPr="00E94375">
              <w:rPr>
                <w:rFonts w:ascii="Sylfaen" w:hAnsi="Sylfaen"/>
                <w:color w:val="000000"/>
                <w:sz w:val="18"/>
                <w:szCs w:val="18"/>
              </w:rPr>
              <w:t xml:space="preserve"> </w:t>
            </w:r>
            <w:r w:rsidRPr="00E94375">
              <w:rPr>
                <w:rFonts w:ascii="Sylfaen" w:hAnsi="Sylfaen" w:cs="Sylfaen"/>
                <w:color w:val="000000"/>
                <w:sz w:val="18"/>
                <w:szCs w:val="18"/>
              </w:rPr>
              <w:t>აღმოფხვრილია</w:t>
            </w:r>
            <w:r w:rsidRPr="00E94375">
              <w:rPr>
                <w:rFonts w:ascii="Sylfaen" w:hAnsi="Sylfaen"/>
                <w:color w:val="000000"/>
                <w:sz w:val="18"/>
                <w:szCs w:val="18"/>
              </w:rPr>
              <w:t xml:space="preserve"> </w:t>
            </w:r>
            <w:r w:rsidRPr="00E94375">
              <w:rPr>
                <w:rFonts w:ascii="Sylfaen" w:hAnsi="Sylfaen" w:cs="Sylfaen"/>
                <w:color w:val="000000"/>
                <w:sz w:val="18"/>
                <w:szCs w:val="18"/>
              </w:rPr>
              <w:t>დროულად</w:t>
            </w:r>
            <w:r w:rsidRPr="00E94375">
              <w:rPr>
                <w:rFonts w:ascii="Sylfaen" w:hAnsi="Sylfaen"/>
                <w:color w:val="000000"/>
                <w:sz w:val="18"/>
                <w:szCs w:val="18"/>
                <w:lang w:val="ka-GE"/>
              </w:rPr>
              <w:t xml:space="preserve"> და სხვ.</w:t>
            </w:r>
          </w:p>
        </w:tc>
      </w:tr>
      <w:tr w:rsidR="00F47209" w:rsidRPr="000B2DDF" w14:paraId="263C6A47" w14:textId="77777777" w:rsidTr="00E1752D">
        <w:trPr>
          <w:trHeight w:val="837"/>
        </w:trPr>
        <w:tc>
          <w:tcPr>
            <w:tcW w:w="265" w:type="pct"/>
            <w:tcBorders>
              <w:top w:val="nil"/>
              <w:left w:val="single" w:sz="4" w:space="0" w:color="auto"/>
              <w:bottom w:val="single" w:sz="4" w:space="0" w:color="auto"/>
              <w:right w:val="single" w:sz="4" w:space="0" w:color="auto"/>
            </w:tcBorders>
            <w:shd w:val="clear" w:color="000000" w:fill="FFFFFF"/>
            <w:vAlign w:val="center"/>
            <w:hideMark/>
          </w:tcPr>
          <w:p w14:paraId="2A613FBC" w14:textId="77777777" w:rsidR="00F47209" w:rsidRPr="000B2DDF" w:rsidRDefault="00F47209" w:rsidP="00E1752D">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w:t>
            </w:r>
          </w:p>
        </w:tc>
        <w:tc>
          <w:tcPr>
            <w:tcW w:w="808" w:type="pct"/>
            <w:gridSpan w:val="2"/>
            <w:tcBorders>
              <w:top w:val="single" w:sz="4" w:space="0" w:color="auto"/>
              <w:left w:val="nil"/>
              <w:bottom w:val="single" w:sz="4" w:space="0" w:color="auto"/>
              <w:right w:val="single" w:sz="4" w:space="0" w:color="auto"/>
            </w:tcBorders>
            <w:shd w:val="clear" w:color="000000" w:fill="FFFFFF"/>
            <w:vAlign w:val="center"/>
            <w:hideMark/>
          </w:tcPr>
          <w:p w14:paraId="6FD6E34A" w14:textId="77777777" w:rsidR="00F47209" w:rsidRPr="000B2DDF" w:rsidRDefault="00F47209" w:rsidP="00E1752D">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მოსალოდნელი შედეგის შეფასების ინდიკატორი</w:t>
            </w:r>
          </w:p>
        </w:tc>
        <w:tc>
          <w:tcPr>
            <w:tcW w:w="828" w:type="pct"/>
            <w:tcBorders>
              <w:top w:val="nil"/>
              <w:left w:val="nil"/>
              <w:bottom w:val="single" w:sz="4" w:space="0" w:color="auto"/>
              <w:right w:val="single" w:sz="4" w:space="0" w:color="auto"/>
            </w:tcBorders>
            <w:shd w:val="clear" w:color="000000" w:fill="FFFFFF"/>
            <w:vAlign w:val="center"/>
            <w:hideMark/>
          </w:tcPr>
          <w:p w14:paraId="21DA7F7A" w14:textId="77777777" w:rsidR="00F47209" w:rsidRPr="000B2DDF" w:rsidRDefault="00F47209" w:rsidP="00E1752D">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ინდიკატორის საბაზისო მაჩვენებელი</w:t>
            </w:r>
          </w:p>
        </w:tc>
        <w:tc>
          <w:tcPr>
            <w:tcW w:w="1015" w:type="pct"/>
            <w:gridSpan w:val="2"/>
            <w:tcBorders>
              <w:top w:val="nil"/>
              <w:left w:val="nil"/>
              <w:bottom w:val="single" w:sz="4" w:space="0" w:color="auto"/>
              <w:right w:val="single" w:sz="4" w:space="0" w:color="auto"/>
            </w:tcBorders>
            <w:shd w:val="clear" w:color="000000" w:fill="FFFFFF"/>
            <w:vAlign w:val="center"/>
            <w:hideMark/>
          </w:tcPr>
          <w:p w14:paraId="56592CE2" w14:textId="246D46CB" w:rsidR="00F47209" w:rsidRPr="000B2DDF" w:rsidRDefault="00F47209" w:rsidP="008A1582">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ინდიკატორის მიზნობრივი მაჩვენებელი 202</w:t>
            </w:r>
            <w:r w:rsidR="008A1582">
              <w:rPr>
                <w:rFonts w:ascii="Sylfaen" w:eastAsia="Times New Roman" w:hAnsi="Sylfaen" w:cs="Calibri"/>
                <w:b/>
                <w:bCs/>
                <w:color w:val="000000"/>
                <w:sz w:val="18"/>
                <w:szCs w:val="18"/>
                <w:lang w:val="ka-GE"/>
              </w:rPr>
              <w:t>7</w:t>
            </w:r>
            <w:r w:rsidRPr="000B2DDF">
              <w:rPr>
                <w:rFonts w:ascii="Sylfaen" w:eastAsia="Times New Roman" w:hAnsi="Sylfaen" w:cs="Calibri"/>
                <w:b/>
                <w:bCs/>
                <w:color w:val="000000"/>
                <w:sz w:val="18"/>
                <w:szCs w:val="18"/>
              </w:rPr>
              <w:t xml:space="preserve"> წელს</w:t>
            </w:r>
          </w:p>
        </w:tc>
        <w:tc>
          <w:tcPr>
            <w:tcW w:w="457" w:type="pct"/>
            <w:tcBorders>
              <w:top w:val="single" w:sz="4" w:space="0" w:color="auto"/>
              <w:left w:val="nil"/>
              <w:bottom w:val="single" w:sz="4" w:space="0" w:color="auto"/>
              <w:right w:val="single" w:sz="4" w:space="0" w:color="000000"/>
            </w:tcBorders>
            <w:shd w:val="clear" w:color="000000" w:fill="FFFFFF"/>
            <w:vAlign w:val="center"/>
            <w:hideMark/>
          </w:tcPr>
          <w:p w14:paraId="361BB178" w14:textId="77777777" w:rsidR="00F47209" w:rsidRPr="000B2DDF" w:rsidRDefault="00F47209" w:rsidP="00E1752D">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b/>
                <w:bCs/>
                <w:color w:val="000000"/>
                <w:sz w:val="18"/>
                <w:szCs w:val="18"/>
              </w:rPr>
              <w:t>ცდომილების ალბათობა (%/აღწერა)</w:t>
            </w:r>
          </w:p>
        </w:tc>
        <w:tc>
          <w:tcPr>
            <w:tcW w:w="554" w:type="pct"/>
            <w:tcBorders>
              <w:top w:val="nil"/>
              <w:left w:val="nil"/>
              <w:bottom w:val="single" w:sz="4" w:space="0" w:color="auto"/>
              <w:right w:val="single" w:sz="4" w:space="0" w:color="auto"/>
            </w:tcBorders>
            <w:shd w:val="clear" w:color="000000" w:fill="FFFFFF"/>
            <w:vAlign w:val="center"/>
            <w:hideMark/>
          </w:tcPr>
          <w:p w14:paraId="5F741A7D" w14:textId="61534F84" w:rsidR="00F47209" w:rsidRPr="000B2DDF" w:rsidRDefault="00F47209" w:rsidP="008A1582">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8</w:t>
            </w:r>
            <w:r w:rsidRPr="000B2DDF">
              <w:rPr>
                <w:rFonts w:ascii="Sylfaen" w:eastAsia="Times New Roman" w:hAnsi="Sylfaen" w:cs="Calibri"/>
                <w:b/>
                <w:bCs/>
                <w:color w:val="000000"/>
                <w:sz w:val="16"/>
                <w:szCs w:val="16"/>
              </w:rPr>
              <w:t xml:space="preserve"> წელს</w:t>
            </w:r>
          </w:p>
        </w:tc>
        <w:tc>
          <w:tcPr>
            <w:tcW w:w="524" w:type="pct"/>
            <w:tcBorders>
              <w:top w:val="nil"/>
              <w:left w:val="nil"/>
              <w:bottom w:val="single" w:sz="4" w:space="0" w:color="auto"/>
              <w:right w:val="single" w:sz="4" w:space="0" w:color="auto"/>
            </w:tcBorders>
            <w:shd w:val="clear" w:color="000000" w:fill="FFFFFF"/>
            <w:vAlign w:val="center"/>
            <w:hideMark/>
          </w:tcPr>
          <w:p w14:paraId="04291BB5" w14:textId="2C496E62" w:rsidR="00F47209" w:rsidRPr="000B2DDF" w:rsidRDefault="00F47209" w:rsidP="008A1582">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9</w:t>
            </w:r>
            <w:r w:rsidRPr="000B2DDF">
              <w:rPr>
                <w:rFonts w:ascii="Sylfaen" w:eastAsia="Times New Roman" w:hAnsi="Sylfaen" w:cs="Calibri"/>
                <w:b/>
                <w:bCs/>
                <w:color w:val="000000"/>
                <w:sz w:val="16"/>
                <w:szCs w:val="16"/>
              </w:rPr>
              <w:t xml:space="preserve"> წელს</w:t>
            </w:r>
          </w:p>
        </w:tc>
        <w:tc>
          <w:tcPr>
            <w:tcW w:w="549" w:type="pct"/>
            <w:tcBorders>
              <w:top w:val="nil"/>
              <w:left w:val="nil"/>
              <w:bottom w:val="single" w:sz="4" w:space="0" w:color="auto"/>
              <w:right w:val="single" w:sz="4" w:space="0" w:color="auto"/>
            </w:tcBorders>
            <w:shd w:val="clear" w:color="000000" w:fill="FFFFFF"/>
            <w:vAlign w:val="center"/>
            <w:hideMark/>
          </w:tcPr>
          <w:p w14:paraId="3818B09E" w14:textId="1437579C" w:rsidR="00F47209" w:rsidRPr="000B2DDF" w:rsidRDefault="00F47209" w:rsidP="008A1582">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b/>
                <w:bCs/>
                <w:color w:val="000000"/>
                <w:sz w:val="16"/>
                <w:szCs w:val="16"/>
              </w:rPr>
              <w:t>ინდიკატორის მიზნობრივი მაჩვენებელი 20</w:t>
            </w:r>
            <w:r w:rsidR="008A1582">
              <w:rPr>
                <w:rFonts w:ascii="Sylfaen" w:eastAsia="Times New Roman" w:hAnsi="Sylfaen" w:cs="Calibri"/>
                <w:b/>
                <w:bCs/>
                <w:color w:val="000000"/>
                <w:sz w:val="16"/>
                <w:szCs w:val="16"/>
                <w:lang w:val="ka-GE"/>
              </w:rPr>
              <w:t>30</w:t>
            </w:r>
            <w:r w:rsidRPr="000B2DDF">
              <w:rPr>
                <w:rFonts w:ascii="Sylfaen" w:eastAsia="Times New Roman" w:hAnsi="Sylfaen" w:cs="Calibri"/>
                <w:b/>
                <w:bCs/>
                <w:color w:val="000000"/>
                <w:sz w:val="16"/>
                <w:szCs w:val="16"/>
              </w:rPr>
              <w:t xml:space="preserve"> წელს</w:t>
            </w:r>
          </w:p>
        </w:tc>
      </w:tr>
      <w:tr w:rsidR="00F47209" w:rsidRPr="000B2DDF" w14:paraId="2A92E76B" w14:textId="77777777" w:rsidTr="00E1752D">
        <w:trPr>
          <w:trHeight w:val="2233"/>
        </w:trPr>
        <w:tc>
          <w:tcPr>
            <w:tcW w:w="265" w:type="pct"/>
            <w:tcBorders>
              <w:top w:val="nil"/>
              <w:left w:val="single" w:sz="4" w:space="0" w:color="auto"/>
              <w:bottom w:val="single" w:sz="4" w:space="0" w:color="auto"/>
              <w:right w:val="single" w:sz="4" w:space="0" w:color="auto"/>
            </w:tcBorders>
            <w:shd w:val="clear" w:color="000000" w:fill="FFFFFF"/>
            <w:vAlign w:val="center"/>
            <w:hideMark/>
          </w:tcPr>
          <w:p w14:paraId="76C5E734" w14:textId="77777777" w:rsidR="00F47209" w:rsidRPr="000B2DDF" w:rsidRDefault="00F47209" w:rsidP="00E1752D">
            <w:pPr>
              <w:spacing w:after="0" w:line="240" w:lineRule="auto"/>
              <w:jc w:val="center"/>
              <w:rPr>
                <w:rFonts w:ascii="Sylfaen" w:eastAsia="Times New Roman" w:hAnsi="Sylfaen" w:cs="Calibri"/>
                <w:color w:val="000000"/>
                <w:sz w:val="18"/>
                <w:szCs w:val="18"/>
              </w:rPr>
            </w:pPr>
            <w:r w:rsidRPr="000B2DDF">
              <w:rPr>
                <w:rFonts w:ascii="Sylfaen" w:eastAsia="Times New Roman" w:hAnsi="Sylfaen" w:cs="Calibri"/>
                <w:color w:val="000000"/>
                <w:sz w:val="18"/>
                <w:szCs w:val="18"/>
              </w:rPr>
              <w:lastRenderedPageBreak/>
              <w:t>1</w:t>
            </w:r>
          </w:p>
        </w:tc>
        <w:tc>
          <w:tcPr>
            <w:tcW w:w="808" w:type="pct"/>
            <w:gridSpan w:val="2"/>
            <w:tcBorders>
              <w:top w:val="single" w:sz="4" w:space="0" w:color="auto"/>
              <w:left w:val="nil"/>
              <w:bottom w:val="single" w:sz="4" w:space="0" w:color="auto"/>
              <w:right w:val="single" w:sz="4" w:space="0" w:color="auto"/>
            </w:tcBorders>
            <w:shd w:val="clear" w:color="000000" w:fill="FFFFFF"/>
            <w:vAlign w:val="center"/>
            <w:hideMark/>
          </w:tcPr>
          <w:p w14:paraId="2143A5B0" w14:textId="77777777" w:rsidR="00F47209" w:rsidRPr="000B2DDF" w:rsidRDefault="00F47209" w:rsidP="00E1752D">
            <w:pPr>
              <w:spacing w:after="0" w:line="240" w:lineRule="auto"/>
              <w:rPr>
                <w:rFonts w:ascii="Sylfaen" w:eastAsia="Times New Roman" w:hAnsi="Sylfaen" w:cs="Calibri"/>
                <w:color w:val="000000"/>
                <w:sz w:val="18"/>
                <w:szCs w:val="18"/>
              </w:rPr>
            </w:pPr>
            <w:r w:rsidRPr="000B2DDF">
              <w:rPr>
                <w:rFonts w:ascii="Sylfaen" w:eastAsia="Times New Roman" w:hAnsi="Sylfaen" w:cs="Calibri"/>
                <w:color w:val="000000"/>
                <w:sz w:val="18"/>
                <w:szCs w:val="18"/>
              </w:rPr>
              <w:t>გარე განათების წერტ</w:t>
            </w:r>
            <w:r>
              <w:rPr>
                <w:rFonts w:ascii="Sylfaen" w:eastAsia="Times New Roman" w:hAnsi="Sylfaen" w:cs="Calibri"/>
                <w:color w:val="000000"/>
                <w:sz w:val="18"/>
                <w:szCs w:val="18"/>
                <w:lang w:val="ka-GE"/>
              </w:rPr>
              <w:t>ილ</w:t>
            </w:r>
            <w:r w:rsidRPr="000B2DDF">
              <w:rPr>
                <w:rFonts w:ascii="Sylfaen" w:eastAsia="Times New Roman" w:hAnsi="Sylfaen" w:cs="Calibri"/>
                <w:color w:val="000000"/>
                <w:sz w:val="18"/>
                <w:szCs w:val="18"/>
              </w:rPr>
              <w:t>ების რაოდენობა, რომელთა მოვლა-პატრონობა ხორციელდება პროგრამის ფარგლებში</w:t>
            </w:r>
          </w:p>
        </w:tc>
        <w:tc>
          <w:tcPr>
            <w:tcW w:w="828" w:type="pct"/>
            <w:tcBorders>
              <w:top w:val="nil"/>
              <w:left w:val="nil"/>
              <w:bottom w:val="single" w:sz="4" w:space="0" w:color="auto"/>
              <w:right w:val="single" w:sz="4" w:space="0" w:color="auto"/>
            </w:tcBorders>
            <w:shd w:val="clear" w:color="000000" w:fill="FFFFFF"/>
            <w:vAlign w:val="center"/>
            <w:hideMark/>
          </w:tcPr>
          <w:p w14:paraId="3B3804B7" w14:textId="5E75F9D3" w:rsidR="00F47209" w:rsidRPr="00533B25" w:rsidRDefault="000A64D2" w:rsidP="009743F7">
            <w:pPr>
              <w:spacing w:after="0" w:line="240" w:lineRule="auto"/>
              <w:jc w:val="center"/>
              <w:rPr>
                <w:rFonts w:ascii="Calibri" w:eastAsia="Times New Roman" w:hAnsi="Calibri" w:cs="Calibri"/>
                <w:color w:val="000000"/>
                <w:sz w:val="16"/>
                <w:szCs w:val="16"/>
                <w:highlight w:val="yellow"/>
              </w:rPr>
            </w:pPr>
            <w:r>
              <w:rPr>
                <w:rFonts w:ascii="Calibri" w:eastAsia="Times New Roman" w:hAnsi="Calibri" w:cs="Calibri"/>
                <w:color w:val="000000"/>
                <w:sz w:val="16"/>
                <w:szCs w:val="16"/>
              </w:rPr>
              <w:t>5</w:t>
            </w:r>
            <w:r w:rsidR="009743F7" w:rsidRPr="009743F7">
              <w:rPr>
                <w:rFonts w:ascii="Calibri" w:eastAsia="Times New Roman" w:hAnsi="Calibri" w:cs="Calibri"/>
                <w:color w:val="000000"/>
                <w:sz w:val="16"/>
                <w:szCs w:val="16"/>
              </w:rPr>
              <w:t xml:space="preserve"> 000</w:t>
            </w:r>
            <w:r w:rsidR="00F47209" w:rsidRPr="009743F7">
              <w:rPr>
                <w:rFonts w:ascii="Calibri" w:eastAsia="Times New Roman" w:hAnsi="Calibri" w:cs="Calibri"/>
                <w:color w:val="000000"/>
                <w:sz w:val="16"/>
                <w:szCs w:val="16"/>
              </w:rPr>
              <w:t xml:space="preserve"> </w:t>
            </w:r>
            <w:r w:rsidR="00F47209" w:rsidRPr="009743F7">
              <w:rPr>
                <w:rFonts w:ascii="Sylfaen" w:eastAsia="Times New Roman" w:hAnsi="Sylfaen" w:cs="Sylfaen"/>
                <w:color w:val="000000"/>
                <w:sz w:val="16"/>
                <w:szCs w:val="16"/>
              </w:rPr>
              <w:t>ერთეული</w:t>
            </w:r>
          </w:p>
        </w:tc>
        <w:tc>
          <w:tcPr>
            <w:tcW w:w="1015" w:type="pct"/>
            <w:gridSpan w:val="2"/>
            <w:tcBorders>
              <w:top w:val="nil"/>
              <w:left w:val="nil"/>
              <w:bottom w:val="single" w:sz="4" w:space="0" w:color="auto"/>
              <w:right w:val="single" w:sz="4" w:space="0" w:color="auto"/>
            </w:tcBorders>
            <w:shd w:val="clear" w:color="000000" w:fill="FFFFFF"/>
            <w:vAlign w:val="center"/>
            <w:hideMark/>
          </w:tcPr>
          <w:p w14:paraId="6F19A7A9" w14:textId="77777777" w:rsidR="00F47209" w:rsidRPr="000B2DDF" w:rsidRDefault="00F47209" w:rsidP="00E1752D">
            <w:pPr>
              <w:spacing w:after="0" w:line="240" w:lineRule="auto"/>
              <w:jc w:val="center"/>
              <w:rPr>
                <w:rFonts w:ascii="Calibri" w:eastAsia="Times New Roman" w:hAnsi="Calibri" w:cs="Calibri"/>
                <w:color w:val="FF0000"/>
                <w:sz w:val="16"/>
                <w:szCs w:val="16"/>
              </w:rPr>
            </w:pPr>
            <w:r w:rsidRPr="000B2DDF">
              <w:rPr>
                <w:rFonts w:ascii="Calibri" w:eastAsia="Times New Roman" w:hAnsi="Calibri" w:cs="Calibri"/>
                <w:color w:val="FF0000"/>
                <w:sz w:val="16"/>
                <w:szCs w:val="16"/>
              </w:rPr>
              <w:t xml:space="preserve"> </w:t>
            </w:r>
            <w:r w:rsidRPr="000B2DDF">
              <w:rPr>
                <w:rFonts w:ascii="Sylfaen" w:eastAsia="Times New Roman" w:hAnsi="Sylfaen" w:cs="Sylfaen"/>
                <w:sz w:val="16"/>
                <w:szCs w:val="16"/>
              </w:rPr>
              <w:t>მიმდინარე</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ეტაპზე</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ხორციელდება</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ყველა</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არსებული</w:t>
            </w:r>
            <w:r w:rsidRPr="000B2DDF">
              <w:rPr>
                <w:rFonts w:ascii="Calibri" w:eastAsia="Times New Roman" w:hAnsi="Calibri" w:cs="Calibri"/>
                <w:sz w:val="16"/>
                <w:szCs w:val="16"/>
              </w:rPr>
              <w:t xml:space="preserve"> 3738 </w:t>
            </w:r>
            <w:r w:rsidRPr="000B2DDF">
              <w:rPr>
                <w:rFonts w:ascii="Sylfaen" w:eastAsia="Times New Roman" w:hAnsi="Sylfaen" w:cs="Sylfaen"/>
                <w:sz w:val="16"/>
                <w:szCs w:val="16"/>
              </w:rPr>
              <w:t>ერთეული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სანათი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წერტილების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მოვლა</w:t>
            </w:r>
            <w:r w:rsidRPr="000B2DDF">
              <w:rPr>
                <w:rFonts w:ascii="Calibri" w:eastAsia="Times New Roman" w:hAnsi="Calibri" w:cs="Calibri"/>
                <w:sz w:val="16"/>
                <w:szCs w:val="16"/>
              </w:rPr>
              <w:t>-</w:t>
            </w:r>
            <w:r w:rsidRPr="000B2DDF">
              <w:rPr>
                <w:rFonts w:ascii="Sylfaen" w:eastAsia="Times New Roman" w:hAnsi="Sylfaen" w:cs="Sylfaen"/>
                <w:sz w:val="16"/>
                <w:szCs w:val="16"/>
              </w:rPr>
              <w:t>პატრონობა</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პროგრამის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მიზნობრივი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მაჩვენებული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არის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მუნიციპალიტეტის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ბალანსზე</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არსებული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ყველა</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მ</w:t>
            </w:r>
            <w:r w:rsidRPr="000B2DDF">
              <w:rPr>
                <w:rFonts w:ascii="Calibri" w:eastAsia="Times New Roman" w:hAnsi="Calibri" w:cs="Calibri"/>
                <w:sz w:val="16"/>
                <w:szCs w:val="16"/>
              </w:rPr>
              <w:t>.</w:t>
            </w:r>
            <w:r w:rsidRPr="000B2DDF">
              <w:rPr>
                <w:rFonts w:ascii="Sylfaen" w:eastAsia="Times New Roman" w:hAnsi="Sylfaen" w:cs="Sylfaen"/>
                <w:sz w:val="16"/>
                <w:szCs w:val="16"/>
              </w:rPr>
              <w:t>შ</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გაზრდილი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სანათი</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წერტილის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მოვლა</w:t>
            </w:r>
            <w:r w:rsidRPr="000B2DDF">
              <w:rPr>
                <w:rFonts w:ascii="Calibri" w:eastAsia="Times New Roman" w:hAnsi="Calibri" w:cs="Calibri"/>
                <w:sz w:val="16"/>
                <w:szCs w:val="16"/>
              </w:rPr>
              <w:t>-</w:t>
            </w:r>
            <w:r w:rsidRPr="000B2DDF">
              <w:rPr>
                <w:rFonts w:ascii="Sylfaen" w:eastAsia="Times New Roman" w:hAnsi="Sylfaen" w:cs="Sylfaen"/>
                <w:sz w:val="16"/>
                <w:szCs w:val="16"/>
              </w:rPr>
              <w:t>პატრონობა</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ელექტროენერგიის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ხარჯების</w:t>
            </w:r>
            <w:r w:rsidRPr="000B2DDF">
              <w:rPr>
                <w:rFonts w:ascii="Calibri" w:eastAsia="Times New Roman" w:hAnsi="Calibri" w:cs="Calibri"/>
                <w:sz w:val="16"/>
                <w:szCs w:val="16"/>
              </w:rPr>
              <w:t xml:space="preserve"> </w:t>
            </w:r>
            <w:r w:rsidRPr="000B2DDF">
              <w:rPr>
                <w:rFonts w:ascii="Sylfaen" w:eastAsia="Times New Roman" w:hAnsi="Sylfaen" w:cs="Sylfaen"/>
                <w:sz w:val="16"/>
                <w:szCs w:val="16"/>
              </w:rPr>
              <w:t>ანაზღაურება</w:t>
            </w:r>
            <w:r w:rsidRPr="000B2DDF">
              <w:rPr>
                <w:rFonts w:ascii="Calibri" w:eastAsia="Times New Roman" w:hAnsi="Calibri" w:cs="Calibri"/>
                <w:sz w:val="16"/>
                <w:szCs w:val="16"/>
              </w:rPr>
              <w:t xml:space="preserve">) </w:t>
            </w:r>
          </w:p>
        </w:tc>
        <w:tc>
          <w:tcPr>
            <w:tcW w:w="457" w:type="pct"/>
            <w:tcBorders>
              <w:top w:val="single" w:sz="4" w:space="0" w:color="auto"/>
              <w:left w:val="nil"/>
              <w:bottom w:val="single" w:sz="4" w:space="0" w:color="auto"/>
              <w:right w:val="single" w:sz="4" w:space="0" w:color="000000"/>
            </w:tcBorders>
            <w:shd w:val="clear" w:color="000000" w:fill="FFFFFF"/>
            <w:vAlign w:val="center"/>
            <w:hideMark/>
          </w:tcPr>
          <w:p w14:paraId="4641EDAA" w14:textId="77777777" w:rsidR="00F47209" w:rsidRPr="000B2DDF" w:rsidRDefault="00F47209" w:rsidP="00E1752D">
            <w:pPr>
              <w:spacing w:after="0" w:line="240" w:lineRule="auto"/>
              <w:jc w:val="center"/>
              <w:rPr>
                <w:rFonts w:ascii="Sylfaen" w:eastAsia="Times New Roman" w:hAnsi="Sylfaen" w:cs="Calibri"/>
                <w:color w:val="000000"/>
                <w:sz w:val="16"/>
                <w:szCs w:val="16"/>
              </w:rPr>
            </w:pPr>
            <w:r w:rsidRPr="000B2DDF">
              <w:rPr>
                <w:rFonts w:ascii="Sylfaen" w:eastAsia="Times New Roman" w:hAnsi="Sylfaen" w:cs="Calibri"/>
                <w:color w:val="000000"/>
                <w:sz w:val="16"/>
                <w:szCs w:val="16"/>
              </w:rPr>
              <w:t>5%</w:t>
            </w:r>
          </w:p>
        </w:tc>
        <w:tc>
          <w:tcPr>
            <w:tcW w:w="554" w:type="pct"/>
            <w:tcBorders>
              <w:top w:val="nil"/>
              <w:left w:val="nil"/>
              <w:bottom w:val="single" w:sz="4" w:space="0" w:color="auto"/>
              <w:right w:val="single" w:sz="4" w:space="0" w:color="auto"/>
            </w:tcBorders>
            <w:shd w:val="clear" w:color="000000" w:fill="FFFFFF"/>
            <w:vAlign w:val="center"/>
            <w:hideMark/>
          </w:tcPr>
          <w:p w14:paraId="6A47628E" w14:textId="77777777" w:rsidR="00F47209" w:rsidRPr="000B2DDF" w:rsidRDefault="00F47209" w:rsidP="00E1752D">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24" w:type="pct"/>
            <w:tcBorders>
              <w:top w:val="nil"/>
              <w:left w:val="nil"/>
              <w:bottom w:val="single" w:sz="4" w:space="0" w:color="auto"/>
              <w:right w:val="single" w:sz="4" w:space="0" w:color="auto"/>
            </w:tcBorders>
            <w:shd w:val="clear" w:color="000000" w:fill="FFFFFF"/>
            <w:vAlign w:val="center"/>
            <w:hideMark/>
          </w:tcPr>
          <w:p w14:paraId="4F9CCC95" w14:textId="77777777" w:rsidR="00F47209" w:rsidRPr="000B2DDF" w:rsidRDefault="00F47209" w:rsidP="00E1752D">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49" w:type="pct"/>
            <w:tcBorders>
              <w:top w:val="nil"/>
              <w:left w:val="nil"/>
              <w:bottom w:val="single" w:sz="4" w:space="0" w:color="auto"/>
              <w:right w:val="single" w:sz="4" w:space="0" w:color="auto"/>
            </w:tcBorders>
            <w:shd w:val="clear" w:color="000000" w:fill="FFFFFF"/>
            <w:vAlign w:val="center"/>
            <w:hideMark/>
          </w:tcPr>
          <w:p w14:paraId="4D6158A7" w14:textId="77777777" w:rsidR="00F47209" w:rsidRPr="000B2DDF" w:rsidRDefault="00F47209" w:rsidP="00E1752D">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r w:rsidR="00F47209" w:rsidRPr="000B2DDF" w14:paraId="78584908" w14:textId="77777777" w:rsidTr="00E1752D">
        <w:trPr>
          <w:trHeight w:val="2778"/>
        </w:trPr>
        <w:tc>
          <w:tcPr>
            <w:tcW w:w="265" w:type="pct"/>
            <w:tcBorders>
              <w:top w:val="nil"/>
              <w:left w:val="single" w:sz="4" w:space="0" w:color="auto"/>
              <w:bottom w:val="single" w:sz="4" w:space="0" w:color="auto"/>
              <w:right w:val="single" w:sz="4" w:space="0" w:color="auto"/>
            </w:tcBorders>
            <w:shd w:val="clear" w:color="000000" w:fill="FFFFFF"/>
            <w:vAlign w:val="center"/>
            <w:hideMark/>
          </w:tcPr>
          <w:p w14:paraId="60C4CB29" w14:textId="77777777" w:rsidR="00F47209" w:rsidRPr="000B2DDF" w:rsidRDefault="00F47209" w:rsidP="00E1752D">
            <w:pPr>
              <w:spacing w:after="0" w:line="240" w:lineRule="auto"/>
              <w:jc w:val="center"/>
              <w:rPr>
                <w:rFonts w:ascii="Sylfaen" w:eastAsia="Times New Roman" w:hAnsi="Sylfaen" w:cs="Calibri"/>
                <w:color w:val="000000"/>
                <w:sz w:val="18"/>
                <w:szCs w:val="18"/>
              </w:rPr>
            </w:pPr>
            <w:r w:rsidRPr="000B2DDF">
              <w:rPr>
                <w:rFonts w:ascii="Sylfaen" w:eastAsia="Times New Roman" w:hAnsi="Sylfaen" w:cs="Calibri"/>
                <w:color w:val="000000"/>
                <w:sz w:val="18"/>
                <w:szCs w:val="18"/>
              </w:rPr>
              <w:t>2</w:t>
            </w:r>
          </w:p>
        </w:tc>
        <w:tc>
          <w:tcPr>
            <w:tcW w:w="808" w:type="pct"/>
            <w:gridSpan w:val="2"/>
            <w:tcBorders>
              <w:top w:val="single" w:sz="4" w:space="0" w:color="auto"/>
              <w:left w:val="nil"/>
              <w:bottom w:val="single" w:sz="4" w:space="0" w:color="auto"/>
              <w:right w:val="single" w:sz="4" w:space="0" w:color="auto"/>
            </w:tcBorders>
            <w:shd w:val="clear" w:color="000000" w:fill="FFFFFF"/>
            <w:vAlign w:val="center"/>
            <w:hideMark/>
          </w:tcPr>
          <w:p w14:paraId="78B2D52F" w14:textId="77777777" w:rsidR="00F47209" w:rsidRPr="000B2DDF" w:rsidRDefault="00F47209" w:rsidP="00E1752D">
            <w:pPr>
              <w:spacing w:after="0" w:line="240" w:lineRule="auto"/>
              <w:rPr>
                <w:rFonts w:ascii="Sylfaen" w:eastAsia="Times New Roman" w:hAnsi="Sylfaen" w:cs="Calibri"/>
                <w:color w:val="000000"/>
                <w:sz w:val="18"/>
                <w:szCs w:val="18"/>
              </w:rPr>
            </w:pPr>
            <w:r w:rsidRPr="000B2DDF">
              <w:rPr>
                <w:rFonts w:ascii="Sylfaen" w:eastAsia="Times New Roman" w:hAnsi="Sylfaen" w:cs="Calibri"/>
                <w:color w:val="000000"/>
                <w:sz w:val="18"/>
                <w:szCs w:val="18"/>
              </w:rPr>
              <w:t>შეკეთებული (გამოცვლილი) სანათი წერტილების რაოდენობა, განათების ბოძების რაოდენობა და სადენების სიგრძე</w:t>
            </w:r>
          </w:p>
        </w:tc>
        <w:tc>
          <w:tcPr>
            <w:tcW w:w="828" w:type="pct"/>
            <w:tcBorders>
              <w:top w:val="nil"/>
              <w:left w:val="nil"/>
              <w:bottom w:val="single" w:sz="4" w:space="0" w:color="auto"/>
              <w:right w:val="single" w:sz="4" w:space="0" w:color="auto"/>
            </w:tcBorders>
            <w:shd w:val="clear" w:color="000000" w:fill="FFFFFF"/>
            <w:vAlign w:val="center"/>
            <w:hideMark/>
          </w:tcPr>
          <w:p w14:paraId="7FA95E7C" w14:textId="5ADF5D81" w:rsidR="00F47209" w:rsidRPr="00533B25" w:rsidRDefault="00F47209" w:rsidP="00500F05">
            <w:pPr>
              <w:spacing w:after="0" w:line="240" w:lineRule="auto"/>
              <w:jc w:val="center"/>
              <w:rPr>
                <w:rFonts w:ascii="Calibri" w:eastAsia="Times New Roman" w:hAnsi="Calibri" w:cs="Calibri"/>
                <w:sz w:val="16"/>
                <w:szCs w:val="16"/>
                <w:highlight w:val="yellow"/>
              </w:rPr>
            </w:pPr>
            <w:r w:rsidRPr="00500F05">
              <w:rPr>
                <w:rFonts w:ascii="Sylfaen" w:eastAsia="Times New Roman" w:hAnsi="Sylfaen" w:cs="Sylfaen"/>
                <w:sz w:val="16"/>
                <w:szCs w:val="16"/>
              </w:rPr>
              <w:t>საშუალოდ</w:t>
            </w:r>
            <w:r w:rsidRPr="00500F05">
              <w:rPr>
                <w:rFonts w:ascii="Calibri" w:eastAsia="Times New Roman" w:hAnsi="Calibri" w:cs="Calibri"/>
                <w:sz w:val="16"/>
                <w:szCs w:val="16"/>
              </w:rPr>
              <w:t xml:space="preserve">, </w:t>
            </w:r>
            <w:r w:rsidRPr="00500F05">
              <w:rPr>
                <w:rFonts w:ascii="Sylfaen" w:eastAsia="Times New Roman" w:hAnsi="Sylfaen" w:cs="Sylfaen"/>
                <w:sz w:val="16"/>
                <w:szCs w:val="16"/>
              </w:rPr>
              <w:t>წლის</w:t>
            </w:r>
            <w:r w:rsidRPr="00500F05">
              <w:rPr>
                <w:rFonts w:ascii="Calibri" w:eastAsia="Times New Roman" w:hAnsi="Calibri" w:cs="Calibri"/>
                <w:sz w:val="16"/>
                <w:szCs w:val="16"/>
              </w:rPr>
              <w:t xml:space="preserve"> </w:t>
            </w:r>
            <w:r w:rsidRPr="00500F05">
              <w:rPr>
                <w:rFonts w:ascii="Sylfaen" w:eastAsia="Times New Roman" w:hAnsi="Sylfaen" w:cs="Sylfaen"/>
                <w:sz w:val="16"/>
                <w:szCs w:val="16"/>
              </w:rPr>
              <w:t>განმავლობაში</w:t>
            </w:r>
            <w:r w:rsidRPr="00500F05">
              <w:rPr>
                <w:rFonts w:ascii="Calibri" w:eastAsia="Times New Roman" w:hAnsi="Calibri" w:cs="Calibri"/>
                <w:sz w:val="16"/>
                <w:szCs w:val="16"/>
              </w:rPr>
              <w:t xml:space="preserve"> </w:t>
            </w:r>
            <w:r w:rsidRPr="00500F05">
              <w:rPr>
                <w:rFonts w:ascii="Sylfaen" w:eastAsia="Times New Roman" w:hAnsi="Sylfaen" w:cs="Sylfaen"/>
                <w:sz w:val="16"/>
                <w:szCs w:val="16"/>
              </w:rPr>
              <w:t>ხორციელდება</w:t>
            </w:r>
            <w:r w:rsidR="000A64D2" w:rsidRPr="00500F05">
              <w:rPr>
                <w:rFonts w:ascii="Sylfaen" w:eastAsia="Times New Roman" w:hAnsi="Sylfaen" w:cs="Sylfaen"/>
                <w:sz w:val="16"/>
                <w:szCs w:val="16"/>
              </w:rPr>
              <w:t xml:space="preserve">   </w:t>
            </w:r>
            <w:r w:rsidRPr="00500F05">
              <w:rPr>
                <w:rFonts w:ascii="Calibri" w:eastAsia="Times New Roman" w:hAnsi="Calibri" w:cs="Calibri"/>
                <w:sz w:val="16"/>
                <w:szCs w:val="16"/>
              </w:rPr>
              <w:t xml:space="preserve"> </w:t>
            </w:r>
            <w:r w:rsidR="00500F05" w:rsidRPr="00500F05">
              <w:rPr>
                <w:rFonts w:ascii="Calibri" w:eastAsia="Times New Roman" w:hAnsi="Calibri" w:cs="Calibri"/>
                <w:sz w:val="16"/>
                <w:szCs w:val="16"/>
              </w:rPr>
              <w:t>1</w:t>
            </w:r>
            <w:r w:rsidR="000A64D2" w:rsidRPr="00500F05">
              <w:rPr>
                <w:rFonts w:ascii="Calibri" w:eastAsia="Times New Roman" w:hAnsi="Calibri" w:cs="Calibri"/>
                <w:sz w:val="16"/>
                <w:szCs w:val="16"/>
              </w:rPr>
              <w:t xml:space="preserve"> </w:t>
            </w:r>
            <w:r w:rsidR="00500F05" w:rsidRPr="00500F05">
              <w:rPr>
                <w:rFonts w:ascii="Calibri" w:eastAsia="Times New Roman" w:hAnsi="Calibri" w:cs="Calibri"/>
                <w:sz w:val="16"/>
                <w:szCs w:val="16"/>
              </w:rPr>
              <w:t>5</w:t>
            </w:r>
            <w:r w:rsidRPr="00500F05">
              <w:rPr>
                <w:rFonts w:ascii="Calibri" w:eastAsia="Times New Roman" w:hAnsi="Calibri" w:cs="Calibri"/>
                <w:sz w:val="16"/>
                <w:szCs w:val="16"/>
              </w:rPr>
              <w:t xml:space="preserve">00 </w:t>
            </w:r>
            <w:r w:rsidRPr="00500F05">
              <w:rPr>
                <w:rFonts w:ascii="Sylfaen" w:eastAsia="Times New Roman" w:hAnsi="Sylfaen" w:cs="Sylfaen"/>
                <w:sz w:val="16"/>
                <w:szCs w:val="16"/>
              </w:rPr>
              <w:t>ერთეული</w:t>
            </w:r>
            <w:r w:rsidRPr="00500F05">
              <w:rPr>
                <w:rFonts w:ascii="Calibri" w:eastAsia="Times New Roman" w:hAnsi="Calibri" w:cs="Calibri"/>
                <w:sz w:val="16"/>
                <w:szCs w:val="16"/>
              </w:rPr>
              <w:t xml:space="preserve"> </w:t>
            </w:r>
            <w:r w:rsidRPr="00500F05">
              <w:rPr>
                <w:rFonts w:ascii="Sylfaen" w:eastAsia="Times New Roman" w:hAnsi="Sylfaen" w:cs="Sylfaen"/>
                <w:sz w:val="16"/>
                <w:szCs w:val="16"/>
              </w:rPr>
              <w:t>სანათი</w:t>
            </w:r>
            <w:r w:rsidRPr="00500F05">
              <w:rPr>
                <w:rFonts w:ascii="Calibri" w:eastAsia="Times New Roman" w:hAnsi="Calibri" w:cs="Calibri"/>
                <w:sz w:val="16"/>
                <w:szCs w:val="16"/>
              </w:rPr>
              <w:t xml:space="preserve"> </w:t>
            </w:r>
            <w:r w:rsidRPr="00500F05">
              <w:rPr>
                <w:rFonts w:ascii="Sylfaen" w:eastAsia="Times New Roman" w:hAnsi="Sylfaen" w:cs="Sylfaen"/>
                <w:sz w:val="16"/>
                <w:szCs w:val="16"/>
              </w:rPr>
              <w:t>წერტილის</w:t>
            </w:r>
            <w:r w:rsidRPr="00500F05">
              <w:rPr>
                <w:rFonts w:ascii="Calibri" w:eastAsia="Times New Roman" w:hAnsi="Calibri" w:cs="Calibri"/>
                <w:sz w:val="16"/>
                <w:szCs w:val="16"/>
              </w:rPr>
              <w:t xml:space="preserve">, </w:t>
            </w:r>
            <w:r w:rsidR="00500F05" w:rsidRPr="00500F05">
              <w:rPr>
                <w:rFonts w:ascii="Calibri" w:eastAsia="Times New Roman" w:hAnsi="Calibri" w:cs="Calibri"/>
                <w:sz w:val="16"/>
                <w:szCs w:val="16"/>
              </w:rPr>
              <w:t>50</w:t>
            </w:r>
            <w:r w:rsidRPr="00500F05">
              <w:rPr>
                <w:rFonts w:ascii="Calibri" w:eastAsia="Times New Roman" w:hAnsi="Calibri" w:cs="Calibri"/>
                <w:sz w:val="16"/>
                <w:szCs w:val="16"/>
              </w:rPr>
              <w:t xml:space="preserve">0 </w:t>
            </w:r>
            <w:r w:rsidRPr="00500F05">
              <w:rPr>
                <w:rFonts w:ascii="Sylfaen" w:eastAsia="Times New Roman" w:hAnsi="Sylfaen" w:cs="Sylfaen"/>
                <w:sz w:val="16"/>
                <w:szCs w:val="16"/>
              </w:rPr>
              <w:t>ერთეული</w:t>
            </w:r>
            <w:r w:rsidRPr="00500F05">
              <w:rPr>
                <w:rFonts w:ascii="Calibri" w:eastAsia="Times New Roman" w:hAnsi="Calibri" w:cs="Calibri"/>
                <w:sz w:val="16"/>
                <w:szCs w:val="16"/>
              </w:rPr>
              <w:t xml:space="preserve"> </w:t>
            </w:r>
            <w:r w:rsidRPr="00500F05">
              <w:rPr>
                <w:rFonts w:ascii="Sylfaen" w:eastAsia="Times New Roman" w:hAnsi="Sylfaen" w:cs="Sylfaen"/>
                <w:sz w:val="16"/>
                <w:szCs w:val="16"/>
              </w:rPr>
              <w:t>განათების</w:t>
            </w:r>
            <w:r w:rsidRPr="00500F05">
              <w:rPr>
                <w:rFonts w:ascii="Calibri" w:eastAsia="Times New Roman" w:hAnsi="Calibri" w:cs="Calibri"/>
                <w:sz w:val="16"/>
                <w:szCs w:val="16"/>
              </w:rPr>
              <w:t xml:space="preserve"> </w:t>
            </w:r>
            <w:r w:rsidRPr="00500F05">
              <w:rPr>
                <w:rFonts w:ascii="Sylfaen" w:eastAsia="Times New Roman" w:hAnsi="Sylfaen" w:cs="Sylfaen"/>
                <w:sz w:val="16"/>
                <w:szCs w:val="16"/>
              </w:rPr>
              <w:t>ბოძის</w:t>
            </w:r>
            <w:r w:rsidRPr="00500F05">
              <w:rPr>
                <w:rFonts w:ascii="Calibri" w:eastAsia="Times New Roman" w:hAnsi="Calibri" w:cs="Calibri"/>
                <w:sz w:val="16"/>
                <w:szCs w:val="16"/>
              </w:rPr>
              <w:t xml:space="preserve"> </w:t>
            </w:r>
            <w:r w:rsidRPr="00500F05">
              <w:rPr>
                <w:rFonts w:ascii="Sylfaen" w:eastAsia="Times New Roman" w:hAnsi="Sylfaen" w:cs="Sylfaen"/>
                <w:sz w:val="16"/>
                <w:szCs w:val="16"/>
              </w:rPr>
              <w:t>და</w:t>
            </w:r>
            <w:r w:rsidRPr="00500F05">
              <w:rPr>
                <w:rFonts w:ascii="Calibri" w:eastAsia="Times New Roman" w:hAnsi="Calibri" w:cs="Calibri"/>
                <w:sz w:val="16"/>
                <w:szCs w:val="16"/>
              </w:rPr>
              <w:t xml:space="preserve"> </w:t>
            </w:r>
            <w:r w:rsidR="00500F05" w:rsidRPr="00500F05">
              <w:rPr>
                <w:rFonts w:ascii="Calibri" w:eastAsia="Times New Roman" w:hAnsi="Calibri" w:cs="Calibri"/>
                <w:sz w:val="16"/>
                <w:szCs w:val="16"/>
              </w:rPr>
              <w:t>15</w:t>
            </w:r>
            <w:r w:rsidR="000A64D2" w:rsidRPr="00500F05">
              <w:rPr>
                <w:rFonts w:ascii="Calibri" w:eastAsia="Times New Roman" w:hAnsi="Calibri" w:cs="Calibri"/>
                <w:sz w:val="16"/>
                <w:szCs w:val="16"/>
              </w:rPr>
              <w:t xml:space="preserve"> </w:t>
            </w:r>
            <w:r w:rsidR="00500F05" w:rsidRPr="00500F05">
              <w:rPr>
                <w:rFonts w:ascii="Calibri" w:eastAsia="Times New Roman" w:hAnsi="Calibri" w:cs="Calibri"/>
                <w:sz w:val="16"/>
                <w:szCs w:val="16"/>
              </w:rPr>
              <w:t>0</w:t>
            </w:r>
            <w:r w:rsidRPr="00500F05">
              <w:rPr>
                <w:rFonts w:ascii="Calibri" w:eastAsia="Times New Roman" w:hAnsi="Calibri" w:cs="Calibri"/>
                <w:sz w:val="16"/>
                <w:szCs w:val="16"/>
              </w:rPr>
              <w:t xml:space="preserve">00 </w:t>
            </w:r>
            <w:r w:rsidRPr="00500F05">
              <w:rPr>
                <w:rFonts w:ascii="Sylfaen" w:eastAsia="Times New Roman" w:hAnsi="Sylfaen" w:cs="Sylfaen"/>
                <w:sz w:val="16"/>
                <w:szCs w:val="16"/>
              </w:rPr>
              <w:t>გრძივი</w:t>
            </w:r>
            <w:r w:rsidRPr="00500F05">
              <w:rPr>
                <w:rFonts w:ascii="Calibri" w:eastAsia="Times New Roman" w:hAnsi="Calibri" w:cs="Calibri"/>
                <w:sz w:val="16"/>
                <w:szCs w:val="16"/>
              </w:rPr>
              <w:t xml:space="preserve"> </w:t>
            </w:r>
            <w:r w:rsidRPr="00500F05">
              <w:rPr>
                <w:rFonts w:ascii="Sylfaen" w:eastAsia="Times New Roman" w:hAnsi="Sylfaen" w:cs="Sylfaen"/>
                <w:sz w:val="16"/>
                <w:szCs w:val="16"/>
              </w:rPr>
              <w:t>მეტრი</w:t>
            </w:r>
            <w:r w:rsidRPr="00500F05">
              <w:rPr>
                <w:rFonts w:ascii="Calibri" w:eastAsia="Times New Roman" w:hAnsi="Calibri" w:cs="Calibri"/>
                <w:sz w:val="16"/>
                <w:szCs w:val="16"/>
              </w:rPr>
              <w:t xml:space="preserve"> </w:t>
            </w:r>
            <w:r w:rsidRPr="00500F05">
              <w:rPr>
                <w:rFonts w:ascii="Sylfaen" w:eastAsia="Times New Roman" w:hAnsi="Sylfaen" w:cs="Sylfaen"/>
                <w:sz w:val="16"/>
                <w:szCs w:val="16"/>
              </w:rPr>
              <w:t>სადენის</w:t>
            </w:r>
            <w:r w:rsidRPr="00500F05">
              <w:rPr>
                <w:rFonts w:ascii="Calibri" w:eastAsia="Times New Roman" w:hAnsi="Calibri" w:cs="Calibri"/>
                <w:sz w:val="16"/>
                <w:szCs w:val="16"/>
              </w:rPr>
              <w:t xml:space="preserve"> </w:t>
            </w:r>
            <w:r w:rsidRPr="00500F05">
              <w:rPr>
                <w:rFonts w:ascii="Sylfaen" w:eastAsia="Times New Roman" w:hAnsi="Sylfaen" w:cs="Sylfaen"/>
                <w:sz w:val="16"/>
                <w:szCs w:val="16"/>
              </w:rPr>
              <w:t>შეკეთება</w:t>
            </w:r>
            <w:r w:rsidRPr="00500F05">
              <w:rPr>
                <w:rFonts w:ascii="Calibri" w:eastAsia="Times New Roman" w:hAnsi="Calibri" w:cs="Calibri"/>
                <w:sz w:val="16"/>
                <w:szCs w:val="16"/>
              </w:rPr>
              <w:t xml:space="preserve"> (</w:t>
            </w:r>
            <w:r w:rsidRPr="00500F05">
              <w:rPr>
                <w:rFonts w:ascii="Sylfaen" w:eastAsia="Times New Roman" w:hAnsi="Sylfaen" w:cs="Sylfaen"/>
                <w:sz w:val="16"/>
                <w:szCs w:val="16"/>
              </w:rPr>
              <w:t>გამოცვლა</w:t>
            </w:r>
            <w:r w:rsidRPr="00500F05">
              <w:rPr>
                <w:rFonts w:ascii="Calibri" w:eastAsia="Times New Roman" w:hAnsi="Calibri" w:cs="Calibri"/>
                <w:sz w:val="16"/>
                <w:szCs w:val="16"/>
              </w:rPr>
              <w:t>)</w:t>
            </w:r>
          </w:p>
        </w:tc>
        <w:tc>
          <w:tcPr>
            <w:tcW w:w="1015" w:type="pct"/>
            <w:gridSpan w:val="2"/>
            <w:tcBorders>
              <w:top w:val="nil"/>
              <w:left w:val="nil"/>
              <w:bottom w:val="single" w:sz="4" w:space="0" w:color="auto"/>
              <w:right w:val="single" w:sz="4" w:space="0" w:color="auto"/>
            </w:tcBorders>
            <w:shd w:val="clear" w:color="000000" w:fill="FFFFFF"/>
            <w:vAlign w:val="center"/>
            <w:hideMark/>
          </w:tcPr>
          <w:p w14:paraId="1F9AC957" w14:textId="6DB2D438" w:rsidR="00F47209" w:rsidRPr="00533B25" w:rsidRDefault="00F47209" w:rsidP="00D67166">
            <w:pPr>
              <w:spacing w:after="0" w:line="240" w:lineRule="auto"/>
              <w:jc w:val="center"/>
              <w:rPr>
                <w:rFonts w:ascii="Sylfaen" w:eastAsia="Times New Roman" w:hAnsi="Sylfaen" w:cs="Calibri"/>
                <w:sz w:val="16"/>
                <w:szCs w:val="16"/>
                <w:highlight w:val="yellow"/>
              </w:rPr>
            </w:pPr>
            <w:r w:rsidRPr="0059305F">
              <w:rPr>
                <w:rFonts w:ascii="Sylfaen" w:eastAsia="Times New Roman" w:hAnsi="Sylfaen" w:cs="Calibri"/>
                <w:sz w:val="16"/>
                <w:szCs w:val="16"/>
              </w:rPr>
              <w:t>202</w:t>
            </w:r>
            <w:r w:rsidR="008A1582">
              <w:rPr>
                <w:rFonts w:ascii="Sylfaen" w:eastAsia="Times New Roman" w:hAnsi="Sylfaen" w:cs="Calibri"/>
                <w:sz w:val="16"/>
                <w:szCs w:val="16"/>
                <w:lang w:val="ka-GE"/>
              </w:rPr>
              <w:t>7</w:t>
            </w:r>
            <w:r w:rsidRPr="0059305F">
              <w:rPr>
                <w:rFonts w:ascii="Sylfaen" w:eastAsia="Times New Roman" w:hAnsi="Sylfaen" w:cs="Calibri"/>
                <w:sz w:val="16"/>
                <w:szCs w:val="16"/>
                <w:lang w:val="ka-GE"/>
              </w:rPr>
              <w:t xml:space="preserve"> წელს</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გაგრძელდება</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გარე</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განათების</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დაზ</w:t>
            </w:r>
            <w:r w:rsidRPr="0059305F">
              <w:rPr>
                <w:rFonts w:ascii="Sylfaen" w:eastAsia="Times New Roman" w:hAnsi="Sylfaen" w:cs="Sylfaen"/>
                <w:sz w:val="16"/>
                <w:szCs w:val="16"/>
                <w:lang w:val="ka-GE"/>
              </w:rPr>
              <w:t>ი</w:t>
            </w:r>
            <w:r w:rsidRPr="0059305F">
              <w:rPr>
                <w:rFonts w:ascii="Sylfaen" w:eastAsia="Times New Roman" w:hAnsi="Sylfaen" w:cs="Sylfaen"/>
                <w:sz w:val="16"/>
                <w:szCs w:val="16"/>
              </w:rPr>
              <w:t>ანებული</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ინფრასტრუქტურის</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შეკეთება</w:t>
            </w:r>
            <w:r w:rsidRPr="0059305F">
              <w:rPr>
                <w:rFonts w:ascii="Sylfaen" w:eastAsia="Times New Roman" w:hAnsi="Sylfaen" w:cs="Calibri"/>
                <w:sz w:val="16"/>
                <w:szCs w:val="16"/>
              </w:rPr>
              <w:t xml:space="preserve">. </w:t>
            </w:r>
            <w:r w:rsidR="00D67166">
              <w:rPr>
                <w:rFonts w:ascii="Sylfaen" w:eastAsia="Times New Roman" w:hAnsi="Sylfaen" w:cs="Calibri"/>
                <w:sz w:val="16"/>
                <w:szCs w:val="16"/>
                <w:lang w:val="ka-GE"/>
              </w:rPr>
              <w:t xml:space="preserve">ახალი ქსელის მოწყობა დაახლოებით </w:t>
            </w:r>
            <w:r w:rsidR="0059305F" w:rsidRPr="0059305F">
              <w:rPr>
                <w:rFonts w:ascii="Sylfaen" w:eastAsia="Times New Roman" w:hAnsi="Sylfaen" w:cs="Calibri"/>
                <w:sz w:val="16"/>
                <w:szCs w:val="16"/>
              </w:rPr>
              <w:t>200</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ერთეული</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განათების</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ბოძი</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და</w:t>
            </w:r>
            <w:r w:rsidRPr="0059305F">
              <w:rPr>
                <w:rFonts w:ascii="Sylfaen" w:eastAsia="Times New Roman" w:hAnsi="Sylfaen" w:cs="Calibri"/>
                <w:sz w:val="16"/>
                <w:szCs w:val="16"/>
              </w:rPr>
              <w:t xml:space="preserve"> </w:t>
            </w:r>
            <w:r w:rsidR="00D67166">
              <w:rPr>
                <w:rFonts w:ascii="Sylfaen" w:eastAsia="Times New Roman" w:hAnsi="Sylfaen" w:cs="Calibri"/>
                <w:sz w:val="16"/>
                <w:szCs w:val="16"/>
                <w:lang w:val="ka-GE"/>
              </w:rPr>
              <w:t>7</w:t>
            </w:r>
            <w:r w:rsidRPr="0059305F">
              <w:rPr>
                <w:rFonts w:ascii="Sylfaen" w:eastAsia="Times New Roman" w:hAnsi="Sylfaen" w:cs="Calibri"/>
                <w:sz w:val="16"/>
                <w:szCs w:val="16"/>
              </w:rPr>
              <w:t xml:space="preserve">000 </w:t>
            </w:r>
            <w:r w:rsidRPr="0059305F">
              <w:rPr>
                <w:rFonts w:ascii="Sylfaen" w:eastAsia="Times New Roman" w:hAnsi="Sylfaen" w:cs="Sylfaen"/>
                <w:sz w:val="16"/>
                <w:szCs w:val="16"/>
              </w:rPr>
              <w:t>გრძივი</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მეტრი</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სადენი</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პროგრამის</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საბოლოო</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მიზნობრივი</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მაჩვენებელი</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იქნება</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გარე</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განათების</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ქსელის</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ინფრასტრუქტურის</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სრული</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გამართული</w:t>
            </w:r>
            <w:r w:rsidRPr="0059305F">
              <w:rPr>
                <w:rFonts w:ascii="Sylfaen" w:eastAsia="Times New Roman" w:hAnsi="Sylfaen" w:cs="Calibri"/>
                <w:sz w:val="16"/>
                <w:szCs w:val="16"/>
              </w:rPr>
              <w:t xml:space="preserve"> </w:t>
            </w:r>
            <w:r w:rsidRPr="0059305F">
              <w:rPr>
                <w:rFonts w:ascii="Sylfaen" w:eastAsia="Times New Roman" w:hAnsi="Sylfaen" w:cs="Sylfaen"/>
                <w:sz w:val="16"/>
                <w:szCs w:val="16"/>
              </w:rPr>
              <w:t>ფუნქციონირება</w:t>
            </w:r>
          </w:p>
        </w:tc>
        <w:tc>
          <w:tcPr>
            <w:tcW w:w="457" w:type="pct"/>
            <w:tcBorders>
              <w:top w:val="single" w:sz="4" w:space="0" w:color="auto"/>
              <w:left w:val="nil"/>
              <w:bottom w:val="single" w:sz="4" w:space="0" w:color="auto"/>
              <w:right w:val="single" w:sz="4" w:space="0" w:color="000000"/>
            </w:tcBorders>
            <w:shd w:val="clear" w:color="000000" w:fill="FFFFFF"/>
            <w:vAlign w:val="center"/>
            <w:hideMark/>
          </w:tcPr>
          <w:p w14:paraId="102ABFB0" w14:textId="77777777" w:rsidR="00F47209" w:rsidRPr="000B2DDF" w:rsidRDefault="00F47209" w:rsidP="00E1752D">
            <w:pPr>
              <w:spacing w:after="0" w:line="240" w:lineRule="auto"/>
              <w:jc w:val="center"/>
              <w:rPr>
                <w:rFonts w:ascii="Sylfaen" w:eastAsia="Times New Roman" w:hAnsi="Sylfaen" w:cs="Calibri"/>
                <w:color w:val="000000"/>
                <w:sz w:val="16"/>
                <w:szCs w:val="16"/>
              </w:rPr>
            </w:pPr>
            <w:r w:rsidRPr="000B2DDF">
              <w:rPr>
                <w:rFonts w:ascii="Sylfaen" w:eastAsia="Times New Roman" w:hAnsi="Sylfaen" w:cs="Calibri"/>
                <w:color w:val="000000"/>
                <w:sz w:val="16"/>
                <w:szCs w:val="16"/>
              </w:rPr>
              <w:t>5%</w:t>
            </w:r>
          </w:p>
        </w:tc>
        <w:tc>
          <w:tcPr>
            <w:tcW w:w="554" w:type="pct"/>
            <w:tcBorders>
              <w:top w:val="nil"/>
              <w:left w:val="nil"/>
              <w:bottom w:val="single" w:sz="4" w:space="0" w:color="auto"/>
              <w:right w:val="single" w:sz="4" w:space="0" w:color="auto"/>
            </w:tcBorders>
            <w:shd w:val="clear" w:color="000000" w:fill="FFFFFF"/>
            <w:vAlign w:val="center"/>
            <w:hideMark/>
          </w:tcPr>
          <w:p w14:paraId="53087570" w14:textId="7403BF8C" w:rsidR="00F47209" w:rsidRPr="000B2DDF" w:rsidRDefault="00F47209" w:rsidP="008A1582">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 xml:space="preserve">დაგეგმილია არანაკლებ </w:t>
            </w:r>
            <w:r>
              <w:rPr>
                <w:rFonts w:ascii="Sylfaen" w:eastAsia="Times New Roman" w:hAnsi="Sylfaen" w:cs="Calibri"/>
                <w:sz w:val="16"/>
                <w:szCs w:val="16"/>
                <w:lang w:val="ka-GE"/>
              </w:rPr>
              <w:t>202</w:t>
            </w:r>
            <w:r w:rsidR="008A1582">
              <w:rPr>
                <w:rFonts w:ascii="Sylfaen" w:eastAsia="Times New Roman" w:hAnsi="Sylfaen" w:cs="Calibri"/>
                <w:sz w:val="16"/>
                <w:szCs w:val="16"/>
                <w:lang w:val="ka-GE"/>
              </w:rPr>
              <w:t>8</w:t>
            </w:r>
            <w:r>
              <w:rPr>
                <w:rFonts w:ascii="Sylfaen" w:eastAsia="Times New Roman" w:hAnsi="Sylfaen" w:cs="Calibri"/>
                <w:sz w:val="16"/>
                <w:szCs w:val="16"/>
                <w:lang w:val="ka-GE"/>
              </w:rPr>
              <w:t xml:space="preserve"> წლის სამიზნე </w:t>
            </w:r>
            <w:r w:rsidRPr="000B2DDF">
              <w:rPr>
                <w:rFonts w:ascii="Sylfaen" w:eastAsia="Times New Roman" w:hAnsi="Sylfaen" w:cs="Calibri"/>
                <w:sz w:val="16"/>
                <w:szCs w:val="16"/>
              </w:rPr>
              <w:t xml:space="preserve"> მაჩვენებლის ბენეფიციარის მოცვა</w:t>
            </w:r>
          </w:p>
        </w:tc>
        <w:tc>
          <w:tcPr>
            <w:tcW w:w="524" w:type="pct"/>
            <w:tcBorders>
              <w:top w:val="nil"/>
              <w:left w:val="nil"/>
              <w:bottom w:val="single" w:sz="4" w:space="0" w:color="auto"/>
              <w:right w:val="single" w:sz="4" w:space="0" w:color="auto"/>
            </w:tcBorders>
            <w:shd w:val="clear" w:color="000000" w:fill="FFFFFF"/>
            <w:vAlign w:val="center"/>
            <w:hideMark/>
          </w:tcPr>
          <w:p w14:paraId="068E33DD" w14:textId="250AE249" w:rsidR="00F47209" w:rsidRPr="000B2DDF" w:rsidRDefault="00F47209" w:rsidP="008A1582">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 xml:space="preserve">დაგეგმილია არანაკლებ </w:t>
            </w:r>
            <w:r>
              <w:rPr>
                <w:rFonts w:ascii="Sylfaen" w:eastAsia="Times New Roman" w:hAnsi="Sylfaen" w:cs="Calibri"/>
                <w:sz w:val="16"/>
                <w:szCs w:val="16"/>
                <w:lang w:val="ka-GE"/>
              </w:rPr>
              <w:t>202</w:t>
            </w:r>
            <w:r w:rsidR="008A1582">
              <w:rPr>
                <w:rFonts w:ascii="Sylfaen" w:eastAsia="Times New Roman" w:hAnsi="Sylfaen" w:cs="Calibri"/>
                <w:sz w:val="16"/>
                <w:szCs w:val="16"/>
                <w:lang w:val="ka-GE"/>
              </w:rPr>
              <w:t>9</w:t>
            </w:r>
            <w:r>
              <w:rPr>
                <w:rFonts w:ascii="Sylfaen" w:eastAsia="Times New Roman" w:hAnsi="Sylfaen" w:cs="Calibri"/>
                <w:sz w:val="16"/>
                <w:szCs w:val="16"/>
                <w:lang w:val="ka-GE"/>
              </w:rPr>
              <w:t xml:space="preserve"> წლის სამიზნე </w:t>
            </w:r>
            <w:r w:rsidRPr="000B2DDF">
              <w:rPr>
                <w:rFonts w:ascii="Sylfaen" w:eastAsia="Times New Roman" w:hAnsi="Sylfaen" w:cs="Calibri"/>
                <w:sz w:val="16"/>
                <w:szCs w:val="16"/>
              </w:rPr>
              <w:t xml:space="preserve"> მაჩვენებლის ბენეფიციარის მოცვა</w:t>
            </w:r>
          </w:p>
        </w:tc>
        <w:tc>
          <w:tcPr>
            <w:tcW w:w="549" w:type="pct"/>
            <w:tcBorders>
              <w:top w:val="nil"/>
              <w:left w:val="nil"/>
              <w:bottom w:val="single" w:sz="4" w:space="0" w:color="auto"/>
              <w:right w:val="single" w:sz="4" w:space="0" w:color="auto"/>
            </w:tcBorders>
            <w:shd w:val="clear" w:color="000000" w:fill="FFFFFF"/>
            <w:vAlign w:val="center"/>
            <w:hideMark/>
          </w:tcPr>
          <w:p w14:paraId="18686786" w14:textId="009507EE" w:rsidR="00F47209" w:rsidRPr="000B2DDF" w:rsidRDefault="00F47209" w:rsidP="008A1582">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 xml:space="preserve">დაგეგმილია არანაკლებ </w:t>
            </w:r>
            <w:r>
              <w:rPr>
                <w:rFonts w:ascii="Sylfaen" w:eastAsia="Times New Roman" w:hAnsi="Sylfaen" w:cs="Calibri"/>
                <w:sz w:val="16"/>
                <w:szCs w:val="16"/>
                <w:lang w:val="ka-GE"/>
              </w:rPr>
              <w:t>20</w:t>
            </w:r>
            <w:r w:rsidR="008A1582">
              <w:rPr>
                <w:rFonts w:ascii="Sylfaen" w:eastAsia="Times New Roman" w:hAnsi="Sylfaen" w:cs="Calibri"/>
                <w:sz w:val="16"/>
                <w:szCs w:val="16"/>
                <w:lang w:val="ka-GE"/>
              </w:rPr>
              <w:t>30</w:t>
            </w:r>
            <w:r>
              <w:rPr>
                <w:rFonts w:ascii="Sylfaen" w:eastAsia="Times New Roman" w:hAnsi="Sylfaen" w:cs="Calibri"/>
                <w:sz w:val="16"/>
                <w:szCs w:val="16"/>
                <w:lang w:val="ka-GE"/>
              </w:rPr>
              <w:t xml:space="preserve"> წლის სამიზნე </w:t>
            </w:r>
            <w:r w:rsidRPr="000B2DDF">
              <w:rPr>
                <w:rFonts w:ascii="Sylfaen" w:eastAsia="Times New Roman" w:hAnsi="Sylfaen" w:cs="Calibri"/>
                <w:sz w:val="16"/>
                <w:szCs w:val="16"/>
              </w:rPr>
              <w:t xml:space="preserve"> მაჩვენებლის ბენეფიციარის მოცვა</w:t>
            </w:r>
          </w:p>
        </w:tc>
      </w:tr>
    </w:tbl>
    <w:p w14:paraId="52616B41" w14:textId="37BFE72B" w:rsidR="00F47209" w:rsidRDefault="00F47209" w:rsidP="000E7AD3">
      <w:pPr>
        <w:pStyle w:val="ListParagraph"/>
        <w:ind w:left="0"/>
        <w:jc w:val="both"/>
        <w:rPr>
          <w:rFonts w:ascii="Sylfaen" w:hAnsi="Sylfaen"/>
          <w:b/>
          <w:sz w:val="24"/>
          <w:szCs w:val="24"/>
          <w:lang w:val="ka-GE"/>
        </w:rPr>
      </w:pPr>
    </w:p>
    <w:tbl>
      <w:tblPr>
        <w:tblW w:w="5000" w:type="pct"/>
        <w:tblLook w:val="04A0" w:firstRow="1" w:lastRow="0" w:firstColumn="1" w:lastColumn="0" w:noHBand="0" w:noVBand="1"/>
      </w:tblPr>
      <w:tblGrid>
        <w:gridCol w:w="942"/>
        <w:gridCol w:w="1788"/>
        <w:gridCol w:w="1034"/>
        <w:gridCol w:w="2518"/>
        <w:gridCol w:w="2539"/>
        <w:gridCol w:w="1668"/>
        <w:gridCol w:w="1576"/>
        <w:gridCol w:w="1693"/>
        <w:gridCol w:w="1576"/>
      </w:tblGrid>
      <w:tr w:rsidR="00B715AD" w:rsidRPr="00461185" w14:paraId="114D2BBA" w14:textId="77777777" w:rsidTr="00825F1F">
        <w:trPr>
          <w:trHeight w:val="630"/>
        </w:trPr>
        <w:tc>
          <w:tcPr>
            <w:tcW w:w="30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4B51DB" w14:textId="77777777" w:rsidR="00B715AD" w:rsidRPr="00461185" w:rsidRDefault="00B715AD" w:rsidP="00825F1F">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კოდი</w:t>
            </w:r>
          </w:p>
        </w:tc>
        <w:tc>
          <w:tcPr>
            <w:tcW w:w="58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A9028A9" w14:textId="77777777" w:rsidR="00B715AD" w:rsidRPr="00461185" w:rsidRDefault="00B715AD" w:rsidP="00825F1F">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 xml:space="preserve">პროგრამის დასახელება </w:t>
            </w:r>
          </w:p>
        </w:tc>
        <w:tc>
          <w:tcPr>
            <w:tcW w:w="1986"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77496A9" w14:textId="54A9FC84" w:rsidR="00B715AD" w:rsidRPr="00B715AD" w:rsidRDefault="00B715AD" w:rsidP="00825F1F">
            <w:pPr>
              <w:spacing w:after="0" w:line="240" w:lineRule="auto"/>
              <w:jc w:val="center"/>
              <w:rPr>
                <w:rFonts w:ascii="Sylfaen" w:eastAsia="Times New Roman" w:hAnsi="Sylfaen" w:cs="Calibri"/>
                <w:b/>
                <w:color w:val="000000"/>
                <w:lang w:val="ka-GE"/>
              </w:rPr>
            </w:pPr>
            <w:r>
              <w:rPr>
                <w:rFonts w:ascii="Sylfaen" w:eastAsia="Times New Roman" w:hAnsi="Sylfaen" w:cs="Calibri"/>
                <w:b/>
                <w:color w:val="000000"/>
                <w:lang w:val="ka-GE"/>
              </w:rPr>
              <w:t>მუნიციპალური ტრანსპორტი</w:t>
            </w:r>
          </w:p>
        </w:tc>
        <w:tc>
          <w:tcPr>
            <w:tcW w:w="544" w:type="pct"/>
            <w:tcBorders>
              <w:top w:val="single" w:sz="4" w:space="0" w:color="auto"/>
              <w:left w:val="nil"/>
              <w:bottom w:val="single" w:sz="4" w:space="0" w:color="auto"/>
              <w:right w:val="single" w:sz="4" w:space="0" w:color="auto"/>
            </w:tcBorders>
            <w:shd w:val="clear" w:color="000000" w:fill="FFFFFF"/>
            <w:vAlign w:val="center"/>
            <w:hideMark/>
          </w:tcPr>
          <w:p w14:paraId="2EC4C53C" w14:textId="0D95CDA1" w:rsidR="00B715AD" w:rsidRPr="00461185" w:rsidRDefault="00B715AD"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7</w:t>
            </w:r>
            <w:r w:rsidRPr="00461185">
              <w:rPr>
                <w:rFonts w:ascii="Sylfaen" w:eastAsia="Times New Roman" w:hAnsi="Sylfaen" w:cs="Calibri"/>
                <w:b/>
                <w:bCs/>
                <w:color w:val="000000"/>
                <w:sz w:val="16"/>
                <w:szCs w:val="16"/>
              </w:rPr>
              <w:t xml:space="preserve"> წლის დაფინანსება</w:t>
            </w:r>
            <w:r w:rsidRPr="00461185">
              <w:rPr>
                <w:rFonts w:ascii="Sylfaen" w:eastAsia="Times New Roman" w:hAnsi="Sylfaen" w:cs="Calibri"/>
                <w:b/>
                <w:bCs/>
                <w:color w:val="000000"/>
                <w:sz w:val="16"/>
                <w:szCs w:val="16"/>
              </w:rPr>
              <w:br/>
              <w:t xml:space="preserve"> ათას ლარში</w:t>
            </w:r>
          </w:p>
        </w:tc>
        <w:tc>
          <w:tcPr>
            <w:tcW w:w="514" w:type="pct"/>
            <w:tcBorders>
              <w:top w:val="single" w:sz="4" w:space="0" w:color="auto"/>
              <w:left w:val="nil"/>
              <w:bottom w:val="single" w:sz="4" w:space="0" w:color="auto"/>
              <w:right w:val="single" w:sz="4" w:space="0" w:color="auto"/>
            </w:tcBorders>
            <w:shd w:val="clear" w:color="000000" w:fill="FFFFFF"/>
            <w:vAlign w:val="center"/>
            <w:hideMark/>
          </w:tcPr>
          <w:p w14:paraId="4DCF6198" w14:textId="7A08FA9E" w:rsidR="00B715AD" w:rsidRPr="00461185" w:rsidRDefault="00B715AD"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8</w:t>
            </w:r>
            <w:r w:rsidRPr="00461185">
              <w:rPr>
                <w:rFonts w:ascii="Sylfaen" w:eastAsia="Times New Roman" w:hAnsi="Sylfaen" w:cs="Calibri"/>
                <w:b/>
                <w:bCs/>
                <w:color w:val="000000"/>
                <w:sz w:val="16"/>
                <w:szCs w:val="16"/>
              </w:rPr>
              <w:t xml:space="preserve"> წლის დაფინანსება</w:t>
            </w:r>
            <w:r w:rsidRPr="00461185">
              <w:rPr>
                <w:rFonts w:ascii="Sylfaen" w:eastAsia="Times New Roman" w:hAnsi="Sylfaen" w:cs="Calibri"/>
                <w:b/>
                <w:bCs/>
                <w:color w:val="000000"/>
                <w:sz w:val="16"/>
                <w:szCs w:val="16"/>
              </w:rPr>
              <w:br/>
              <w:t xml:space="preserve"> ათას ლარში</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27DFD30C" w14:textId="587BD6A3" w:rsidR="00B715AD" w:rsidRPr="00461185" w:rsidRDefault="00B715AD"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9</w:t>
            </w:r>
            <w:r>
              <w:rPr>
                <w:rFonts w:ascii="Sylfaen" w:eastAsia="Times New Roman" w:hAnsi="Sylfaen" w:cs="Calibri"/>
                <w:b/>
                <w:bCs/>
                <w:color w:val="000000"/>
                <w:sz w:val="16"/>
                <w:szCs w:val="16"/>
                <w:lang w:val="ka-GE"/>
              </w:rPr>
              <w:t xml:space="preserve"> </w:t>
            </w:r>
            <w:r w:rsidRPr="00461185">
              <w:rPr>
                <w:rFonts w:ascii="Sylfaen" w:eastAsia="Times New Roman" w:hAnsi="Sylfaen" w:cs="Calibri"/>
                <w:b/>
                <w:bCs/>
                <w:color w:val="000000"/>
                <w:sz w:val="16"/>
                <w:szCs w:val="16"/>
              </w:rPr>
              <w:t>წლის დაფინანსება</w:t>
            </w:r>
            <w:r w:rsidRPr="00461185">
              <w:rPr>
                <w:rFonts w:ascii="Sylfaen" w:eastAsia="Times New Roman" w:hAnsi="Sylfaen" w:cs="Calibri"/>
                <w:b/>
                <w:bCs/>
                <w:color w:val="000000"/>
                <w:sz w:val="16"/>
                <w:szCs w:val="16"/>
              </w:rPr>
              <w:br/>
              <w:t xml:space="preserve"> ათას ლარში</w:t>
            </w:r>
          </w:p>
        </w:tc>
        <w:tc>
          <w:tcPr>
            <w:tcW w:w="514" w:type="pct"/>
            <w:tcBorders>
              <w:top w:val="single" w:sz="4" w:space="0" w:color="auto"/>
              <w:left w:val="nil"/>
              <w:bottom w:val="single" w:sz="4" w:space="0" w:color="auto"/>
              <w:right w:val="single" w:sz="4" w:space="0" w:color="auto"/>
            </w:tcBorders>
            <w:shd w:val="clear" w:color="000000" w:fill="FFFFFF"/>
            <w:vAlign w:val="center"/>
            <w:hideMark/>
          </w:tcPr>
          <w:p w14:paraId="50B02A22" w14:textId="4AFA64AC" w:rsidR="00B715AD" w:rsidRPr="00461185" w:rsidRDefault="00B715AD"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20</w:t>
            </w:r>
            <w:r w:rsidR="008A1582">
              <w:rPr>
                <w:rFonts w:ascii="Sylfaen" w:eastAsia="Times New Roman" w:hAnsi="Sylfaen" w:cs="Calibri"/>
                <w:b/>
                <w:bCs/>
                <w:color w:val="000000"/>
                <w:sz w:val="16"/>
                <w:szCs w:val="16"/>
                <w:lang w:val="ka-GE"/>
              </w:rPr>
              <w:t>30</w:t>
            </w:r>
            <w:r w:rsidRPr="00461185">
              <w:rPr>
                <w:rFonts w:ascii="Sylfaen" w:eastAsia="Times New Roman" w:hAnsi="Sylfaen" w:cs="Calibri"/>
                <w:b/>
                <w:bCs/>
                <w:color w:val="000000"/>
                <w:sz w:val="16"/>
                <w:szCs w:val="16"/>
              </w:rPr>
              <w:t xml:space="preserve"> წლის დაფინანსება</w:t>
            </w:r>
            <w:r w:rsidRPr="00461185">
              <w:rPr>
                <w:rFonts w:ascii="Sylfaen" w:eastAsia="Times New Roman" w:hAnsi="Sylfaen" w:cs="Calibri"/>
                <w:b/>
                <w:bCs/>
                <w:color w:val="000000"/>
                <w:sz w:val="16"/>
                <w:szCs w:val="16"/>
              </w:rPr>
              <w:br/>
              <w:t xml:space="preserve"> ათას ლარში</w:t>
            </w:r>
          </w:p>
        </w:tc>
      </w:tr>
      <w:tr w:rsidR="00B715AD" w:rsidRPr="00461185" w14:paraId="46A98029" w14:textId="77777777" w:rsidTr="00825F1F">
        <w:trPr>
          <w:trHeight w:val="413"/>
        </w:trPr>
        <w:tc>
          <w:tcPr>
            <w:tcW w:w="307" w:type="pct"/>
            <w:tcBorders>
              <w:top w:val="nil"/>
              <w:left w:val="single" w:sz="4" w:space="0" w:color="auto"/>
              <w:bottom w:val="single" w:sz="4" w:space="0" w:color="auto"/>
              <w:right w:val="single" w:sz="4" w:space="0" w:color="auto"/>
            </w:tcBorders>
            <w:shd w:val="clear" w:color="000000" w:fill="FFFFFF"/>
            <w:vAlign w:val="center"/>
            <w:hideMark/>
          </w:tcPr>
          <w:p w14:paraId="58933C16" w14:textId="3D7709C7" w:rsidR="00B715AD" w:rsidRPr="00B715AD" w:rsidRDefault="00B715AD" w:rsidP="00B715AD">
            <w:pPr>
              <w:spacing w:after="0" w:line="240" w:lineRule="auto"/>
              <w:jc w:val="center"/>
              <w:rPr>
                <w:rFonts w:ascii="Sylfaen" w:eastAsia="Times New Roman" w:hAnsi="Sylfaen" w:cs="Calibri"/>
                <w:b/>
                <w:color w:val="000000"/>
                <w:sz w:val="16"/>
                <w:szCs w:val="16"/>
                <w:lang w:val="ka-GE"/>
              </w:rPr>
            </w:pPr>
            <w:r w:rsidRPr="008A3879">
              <w:rPr>
                <w:rFonts w:ascii="Sylfaen" w:eastAsia="Times New Roman" w:hAnsi="Sylfaen" w:cs="Calibri"/>
                <w:b/>
                <w:color w:val="000000"/>
                <w:sz w:val="16"/>
                <w:szCs w:val="16"/>
              </w:rPr>
              <w:t>02 0</w:t>
            </w:r>
            <w:r>
              <w:rPr>
                <w:rFonts w:ascii="Sylfaen" w:eastAsia="Times New Roman" w:hAnsi="Sylfaen" w:cs="Calibri"/>
                <w:b/>
                <w:color w:val="000000"/>
                <w:sz w:val="16"/>
                <w:szCs w:val="16"/>
                <w:lang w:val="ka-GE"/>
              </w:rPr>
              <w:t>4 01</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2374F6B4" w14:textId="77777777" w:rsidR="00B715AD" w:rsidRPr="00461185" w:rsidRDefault="00B715AD" w:rsidP="00825F1F">
            <w:pPr>
              <w:spacing w:after="0" w:line="240" w:lineRule="auto"/>
              <w:rPr>
                <w:rFonts w:ascii="Sylfaen" w:eastAsia="Times New Roman" w:hAnsi="Sylfaen" w:cs="Calibri"/>
                <w:b/>
                <w:bCs/>
                <w:color w:val="000000"/>
                <w:sz w:val="18"/>
                <w:szCs w:val="18"/>
              </w:rPr>
            </w:pPr>
          </w:p>
        </w:tc>
        <w:tc>
          <w:tcPr>
            <w:tcW w:w="1986" w:type="pct"/>
            <w:gridSpan w:val="3"/>
            <w:vMerge/>
            <w:tcBorders>
              <w:top w:val="single" w:sz="4" w:space="0" w:color="auto"/>
              <w:left w:val="single" w:sz="4" w:space="0" w:color="auto"/>
              <w:bottom w:val="single" w:sz="4" w:space="0" w:color="auto"/>
              <w:right w:val="single" w:sz="4" w:space="0" w:color="auto"/>
            </w:tcBorders>
            <w:vAlign w:val="center"/>
            <w:hideMark/>
          </w:tcPr>
          <w:p w14:paraId="592921A5" w14:textId="77777777" w:rsidR="00B715AD" w:rsidRPr="00461185" w:rsidRDefault="00B715AD" w:rsidP="00825F1F">
            <w:pPr>
              <w:spacing w:after="0" w:line="240" w:lineRule="auto"/>
              <w:rPr>
                <w:rFonts w:ascii="Sylfaen" w:eastAsia="Times New Roman" w:hAnsi="Sylfaen" w:cs="Calibri"/>
                <w:color w:val="000000"/>
              </w:rPr>
            </w:pPr>
          </w:p>
        </w:tc>
        <w:tc>
          <w:tcPr>
            <w:tcW w:w="544" w:type="pct"/>
            <w:tcBorders>
              <w:top w:val="nil"/>
              <w:left w:val="nil"/>
              <w:bottom w:val="single" w:sz="4" w:space="0" w:color="auto"/>
              <w:right w:val="single" w:sz="4" w:space="0" w:color="auto"/>
            </w:tcBorders>
            <w:shd w:val="clear" w:color="000000" w:fill="FFFFFF"/>
            <w:vAlign w:val="center"/>
            <w:hideMark/>
          </w:tcPr>
          <w:p w14:paraId="19FC9102" w14:textId="04E730F8" w:rsidR="00B715AD" w:rsidRPr="00DD3627" w:rsidRDefault="00DD3627" w:rsidP="00825F1F">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2 020,0</w:t>
            </w:r>
          </w:p>
        </w:tc>
        <w:tc>
          <w:tcPr>
            <w:tcW w:w="514" w:type="pct"/>
            <w:tcBorders>
              <w:top w:val="nil"/>
              <w:left w:val="nil"/>
              <w:bottom w:val="single" w:sz="4" w:space="0" w:color="auto"/>
              <w:right w:val="single" w:sz="4" w:space="0" w:color="auto"/>
            </w:tcBorders>
            <w:shd w:val="clear" w:color="000000" w:fill="FFFFFF"/>
            <w:vAlign w:val="center"/>
            <w:hideMark/>
          </w:tcPr>
          <w:p w14:paraId="0953B9F2" w14:textId="05FB1988" w:rsidR="00B715AD" w:rsidRPr="00DD3627" w:rsidRDefault="00DD3627" w:rsidP="00825F1F">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2 125,0</w:t>
            </w:r>
          </w:p>
        </w:tc>
        <w:tc>
          <w:tcPr>
            <w:tcW w:w="552" w:type="pct"/>
            <w:tcBorders>
              <w:top w:val="nil"/>
              <w:left w:val="nil"/>
              <w:bottom w:val="single" w:sz="4" w:space="0" w:color="auto"/>
              <w:right w:val="single" w:sz="4" w:space="0" w:color="auto"/>
            </w:tcBorders>
            <w:shd w:val="clear" w:color="000000" w:fill="FFFFFF"/>
            <w:vAlign w:val="center"/>
            <w:hideMark/>
          </w:tcPr>
          <w:p w14:paraId="6C111F93" w14:textId="2FA333BD" w:rsidR="00B715AD" w:rsidRPr="00DD3627" w:rsidRDefault="00DD3627" w:rsidP="00825F1F">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2 237,7</w:t>
            </w:r>
          </w:p>
        </w:tc>
        <w:tc>
          <w:tcPr>
            <w:tcW w:w="514" w:type="pct"/>
            <w:tcBorders>
              <w:top w:val="nil"/>
              <w:left w:val="nil"/>
              <w:bottom w:val="single" w:sz="4" w:space="0" w:color="auto"/>
              <w:right w:val="single" w:sz="4" w:space="0" w:color="auto"/>
            </w:tcBorders>
            <w:shd w:val="clear" w:color="000000" w:fill="FFFFFF"/>
            <w:vAlign w:val="center"/>
            <w:hideMark/>
          </w:tcPr>
          <w:p w14:paraId="67F5401D" w14:textId="4703EA14" w:rsidR="00B715AD" w:rsidRPr="00DD3627" w:rsidRDefault="00DD3627" w:rsidP="00825F1F">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2 356,3</w:t>
            </w:r>
          </w:p>
        </w:tc>
      </w:tr>
      <w:tr w:rsidR="00B715AD" w:rsidRPr="00461185" w14:paraId="3CD11CDC" w14:textId="77777777" w:rsidTr="00825F1F">
        <w:trPr>
          <w:trHeight w:val="652"/>
        </w:trPr>
        <w:tc>
          <w:tcPr>
            <w:tcW w:w="89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FA686C0" w14:textId="77777777" w:rsidR="00B715AD" w:rsidRPr="00461185" w:rsidRDefault="00B715AD" w:rsidP="00825F1F">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პროგრამის განმახორციელებელი სამსახური</w:t>
            </w:r>
          </w:p>
        </w:tc>
        <w:tc>
          <w:tcPr>
            <w:tcW w:w="4110" w:type="pct"/>
            <w:gridSpan w:val="7"/>
            <w:tcBorders>
              <w:top w:val="single" w:sz="4" w:space="0" w:color="auto"/>
              <w:left w:val="nil"/>
              <w:bottom w:val="single" w:sz="4" w:space="0" w:color="auto"/>
              <w:right w:val="single" w:sz="4" w:space="0" w:color="auto"/>
            </w:tcBorders>
            <w:shd w:val="clear" w:color="000000" w:fill="FFFFFF"/>
            <w:vAlign w:val="center"/>
            <w:hideMark/>
          </w:tcPr>
          <w:p w14:paraId="628C5621" w14:textId="38C556B2" w:rsidR="00B715AD" w:rsidRPr="000C165B" w:rsidRDefault="008D4FD9" w:rsidP="00825F1F">
            <w:pPr>
              <w:spacing w:after="0" w:line="240" w:lineRule="auto"/>
              <w:jc w:val="center"/>
              <w:rPr>
                <w:rFonts w:ascii="Sylfaen" w:eastAsia="Times New Roman" w:hAnsi="Sylfaen" w:cs="Calibri"/>
                <w:b/>
                <w:color w:val="000000"/>
                <w:sz w:val="20"/>
                <w:szCs w:val="20"/>
              </w:rPr>
            </w:pPr>
            <w:r w:rsidRPr="008D4FD9">
              <w:rPr>
                <w:rFonts w:ascii="Sylfaen" w:eastAsia="Times New Roman" w:hAnsi="Sylfaen" w:cs="Calibri"/>
                <w:b/>
                <w:color w:val="000000"/>
                <w:sz w:val="20"/>
                <w:szCs w:val="20"/>
                <w:lang w:val="ka-GE"/>
              </w:rPr>
              <w:t xml:space="preserve">ა(ა)იპ </w:t>
            </w:r>
            <w:r w:rsidR="00B715AD" w:rsidRPr="008D4FD9">
              <w:rPr>
                <w:rFonts w:ascii="Sylfaen" w:eastAsia="Times New Roman" w:hAnsi="Sylfaen" w:cs="Calibri"/>
                <w:b/>
                <w:color w:val="000000"/>
                <w:sz w:val="20"/>
                <w:szCs w:val="20"/>
              </w:rPr>
              <w:t>ახა</w:t>
            </w:r>
            <w:r w:rsidRPr="008D4FD9">
              <w:rPr>
                <w:rFonts w:ascii="Sylfaen" w:eastAsia="Times New Roman" w:hAnsi="Sylfaen" w:cs="Calibri"/>
                <w:b/>
                <w:color w:val="000000"/>
                <w:sz w:val="20"/>
                <w:szCs w:val="20"/>
              </w:rPr>
              <w:t>ლციხის მუნიციპალური ტრანსპორტი</w:t>
            </w:r>
          </w:p>
        </w:tc>
      </w:tr>
      <w:tr w:rsidR="008D4FD9" w:rsidRPr="00461185" w14:paraId="7A07507F" w14:textId="77777777" w:rsidTr="00825F1F">
        <w:trPr>
          <w:trHeight w:val="1077"/>
        </w:trPr>
        <w:tc>
          <w:tcPr>
            <w:tcW w:w="89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D4CFAD7" w14:textId="77777777" w:rsidR="008D4FD9" w:rsidRPr="008A3879" w:rsidRDefault="008D4FD9" w:rsidP="008D4FD9">
            <w:pPr>
              <w:spacing w:after="0" w:line="240" w:lineRule="auto"/>
              <w:jc w:val="center"/>
              <w:rPr>
                <w:rFonts w:ascii="Sylfaen" w:eastAsia="Times New Roman" w:hAnsi="Sylfaen" w:cs="Calibri"/>
                <w:b/>
                <w:bCs/>
                <w:color w:val="000000"/>
                <w:sz w:val="18"/>
                <w:szCs w:val="18"/>
                <w:lang w:val="ka-GE"/>
              </w:rPr>
            </w:pPr>
            <w:r w:rsidRPr="00461185">
              <w:rPr>
                <w:rFonts w:ascii="Sylfaen" w:eastAsia="Times New Roman" w:hAnsi="Sylfaen" w:cs="Calibri"/>
                <w:b/>
                <w:bCs/>
                <w:color w:val="000000"/>
                <w:sz w:val="18"/>
                <w:szCs w:val="18"/>
              </w:rPr>
              <w:t xml:space="preserve">პროგრამის აღწერა </w:t>
            </w:r>
            <w:r>
              <w:rPr>
                <w:rFonts w:ascii="Sylfaen" w:eastAsia="Times New Roman" w:hAnsi="Sylfaen" w:cs="Calibri"/>
                <w:b/>
                <w:bCs/>
                <w:color w:val="000000"/>
                <w:sz w:val="18"/>
                <w:szCs w:val="18"/>
                <w:lang w:val="ka-GE"/>
              </w:rPr>
              <w:t>და მიზანი</w:t>
            </w:r>
          </w:p>
        </w:tc>
        <w:tc>
          <w:tcPr>
            <w:tcW w:w="4110" w:type="pct"/>
            <w:gridSpan w:val="7"/>
            <w:tcBorders>
              <w:top w:val="single" w:sz="4" w:space="0" w:color="auto"/>
              <w:left w:val="nil"/>
              <w:bottom w:val="single" w:sz="4" w:space="0" w:color="auto"/>
              <w:right w:val="single" w:sz="4" w:space="0" w:color="auto"/>
            </w:tcBorders>
            <w:shd w:val="clear" w:color="000000" w:fill="FFFFFF"/>
            <w:vAlign w:val="center"/>
            <w:hideMark/>
          </w:tcPr>
          <w:p w14:paraId="5351FF1F" w14:textId="77777777" w:rsidR="008D4FD9" w:rsidRDefault="008D4FD9" w:rsidP="008D4FD9">
            <w:pPr>
              <w:spacing w:after="240"/>
              <w:jc w:val="both"/>
              <w:rPr>
                <w:rFonts w:ascii="Sylfaen" w:hAnsi="Sylfaen" w:cs="Calibri"/>
                <w:color w:val="000000"/>
                <w:sz w:val="18"/>
                <w:szCs w:val="18"/>
                <w:lang w:val="ka-GE"/>
              </w:rPr>
            </w:pPr>
            <w:r>
              <w:rPr>
                <w:rFonts w:ascii="Sylfaen" w:hAnsi="Sylfaen" w:cs="Calibri"/>
                <w:color w:val="000000"/>
                <w:sz w:val="18"/>
                <w:szCs w:val="18"/>
                <w:lang w:val="ka-GE"/>
              </w:rPr>
              <w:t xml:space="preserve">ქვეპროგრამის ფარგლებში ფინანსდება ა(ა)იპ ,,ახალციხის მუნიციპალური ტრანსპორტი“, რომელიც ახორციელებს ახალციხის მუნიციპალიტეტის მთელ ტერიტორიაზე საზოგადოებრივი ტრანსპორტით მოქალაქეთა მომსახურებას. ორგანიზაციის ავტოპარკი შედგება საქართველოს მტავრობის მხარდაჭერით მუნიციპალიტეტისთვის შეძენილი 21 ერთეული ავტობუსისგან. ორგანიზაციაში საშტატო ნუსხით გათვალისწინებულია 84  ერთეული შტატი და 15 ერთეული შრომითი ხელშეკრულებით დასაქმებულის პოზიცია. ა(ა)იპ ახალციხის მუნიციპალუირ ტრანსპორტის ბაზა-ავტოსადგომი მდებარეობს ქალაქ ახალციხეში თამარაშვილის N10/ა-ში, ახალციხის მუნიციპალიტეტის მიერ უზურფრუქტით გადაცემულ ტერიტორიაზე. მგზავრობის ტარიფები და ავტობუსების მოძრაობის მარშრუტები (დღეის მდგომარეობით 20 მარშრუტი) დამტკიცებულია ახალციხის მუნიციპალიტეტის საკრებულოს მიერ. მგზავრობის საფასურის გადახდა ხორციელდება ელექტრონული საგადახდო სისტემით, რომლის ინსტალაცია და მიმდინარე მომსახურება ხორციელდება სს ,,თიბისი ბანკი“-ს მიერ, ახალციხის მუნიციპალიტეტის მერიას, ა(ა)იპ ახალციხის მუნიციპალურ </w:t>
            </w:r>
            <w:r>
              <w:rPr>
                <w:rFonts w:ascii="Sylfaen" w:hAnsi="Sylfaen" w:cs="Calibri"/>
                <w:color w:val="000000"/>
                <w:sz w:val="18"/>
                <w:szCs w:val="18"/>
                <w:lang w:val="ka-GE"/>
              </w:rPr>
              <w:lastRenderedPageBreak/>
              <w:t>ტრანსპორტსა და სს ,,თიბისი ბანკს“ შორის გაფორმებული სამმხრივი ხელშეკრულების საფუძველზე, ამავე ხელშეკრულებით გათვალისწინებულია ტრანსპორტის ელექტრონული დისპეტჩერიზაციის სისტემის დანერგვა.</w:t>
            </w:r>
          </w:p>
          <w:p w14:paraId="2563A03F" w14:textId="0BB53609" w:rsidR="008D4FD9" w:rsidRPr="00461185" w:rsidRDefault="008D4FD9" w:rsidP="008D4FD9">
            <w:pPr>
              <w:spacing w:after="0" w:line="240" w:lineRule="auto"/>
              <w:rPr>
                <w:rFonts w:ascii="Sylfaen" w:eastAsia="Times New Roman" w:hAnsi="Sylfaen" w:cs="Calibri"/>
                <w:color w:val="000000"/>
                <w:sz w:val="18"/>
                <w:szCs w:val="18"/>
              </w:rPr>
            </w:pPr>
            <w:r>
              <w:rPr>
                <w:rFonts w:ascii="Sylfaen" w:hAnsi="Sylfaen" w:cs="Calibri"/>
                <w:color w:val="000000"/>
                <w:sz w:val="18"/>
                <w:szCs w:val="18"/>
                <w:lang w:val="ka-GE"/>
              </w:rPr>
              <w:t xml:space="preserve"> ქვეპროგრამის მიზანია მოსახლეობის ხელშეწყობა, გადაადგილების ოპტიმალური მარშრუტების დადგენა და მუნიციპალური ტრანსპორტის უსაფრთხო,  ეფექტური ფუნქციონირება, ადაპტირება შშმ პირებზე, ასაკოვან მოქალაქეებზე, ბავშვიან დედებზე და სხვ.</w:t>
            </w:r>
          </w:p>
        </w:tc>
      </w:tr>
      <w:tr w:rsidR="008D4FD9" w:rsidRPr="00461185" w14:paraId="30ABFA44" w14:textId="77777777" w:rsidTr="00825F1F">
        <w:trPr>
          <w:trHeight w:val="738"/>
        </w:trPr>
        <w:tc>
          <w:tcPr>
            <w:tcW w:w="89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A82083" w14:textId="77777777" w:rsidR="008D4FD9" w:rsidRPr="00461185" w:rsidRDefault="008D4FD9" w:rsidP="008D4FD9">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lastRenderedPageBreak/>
              <w:t>მოსალოდნელი შედეგი</w:t>
            </w:r>
          </w:p>
        </w:tc>
        <w:tc>
          <w:tcPr>
            <w:tcW w:w="4110" w:type="pct"/>
            <w:gridSpan w:val="7"/>
            <w:tcBorders>
              <w:top w:val="single" w:sz="4" w:space="0" w:color="auto"/>
              <w:left w:val="nil"/>
              <w:bottom w:val="single" w:sz="4" w:space="0" w:color="auto"/>
              <w:right w:val="single" w:sz="4" w:space="0" w:color="auto"/>
            </w:tcBorders>
            <w:shd w:val="clear" w:color="000000" w:fill="FFFFFF"/>
            <w:vAlign w:val="center"/>
            <w:hideMark/>
          </w:tcPr>
          <w:p w14:paraId="1DF3E52F" w14:textId="58637C0B" w:rsidR="008D4FD9" w:rsidRPr="008D4FD9" w:rsidRDefault="008D4FD9" w:rsidP="008D4FD9">
            <w:pPr>
              <w:jc w:val="both"/>
              <w:rPr>
                <w:rFonts w:ascii="Sylfaen" w:hAnsi="Sylfaen" w:cs="Calibri"/>
                <w:color w:val="000000"/>
                <w:sz w:val="18"/>
                <w:szCs w:val="18"/>
                <w:lang w:val="ka-GE"/>
              </w:rPr>
            </w:pPr>
            <w:r w:rsidRPr="008D4FD9">
              <w:rPr>
                <w:rFonts w:ascii="Sylfaen" w:hAnsi="Sylfaen" w:cs="Sylfaen"/>
                <w:color w:val="000000"/>
                <w:sz w:val="20"/>
                <w:szCs w:val="20"/>
              </w:rPr>
              <w:t>საზოგადოებრივი ტრანსპორტი ხელმისაწვდომია მუნიციპალიტეტის უმეტეს ტერიტორიაზე, მოქალაქეები სარგებლობენ ახალი, კომფორტული და უსაფრთხო ტრანსპორტით. ახალციხის  საკრებულოს მიერ განსაზღვრული ჯგუფები ( მ.შ. სოციალურად დაუცველი მოქალაქეები, ომის ვეტერანები,  სკოლის მოსაწავლეები) საზოგადოებრივი ტრანსპორტით სარგებლობენ უფასოდ, ხოლო 50%იანი ფასდაკლებით სტუდენტები.</w:t>
            </w:r>
            <w:r w:rsidRPr="008D4FD9">
              <w:rPr>
                <w:rFonts w:ascii="Sylfaen" w:hAnsi="Sylfaen" w:cs="Sylfaen"/>
                <w:color w:val="000000"/>
                <w:sz w:val="20"/>
                <w:szCs w:val="20"/>
                <w:lang w:val="ka-GE"/>
              </w:rPr>
              <w:t xml:space="preserve"> და სხვ.</w:t>
            </w:r>
          </w:p>
        </w:tc>
      </w:tr>
      <w:tr w:rsidR="00B715AD" w:rsidRPr="00461185" w14:paraId="6D031EAF" w14:textId="77777777" w:rsidTr="00825F1F">
        <w:trPr>
          <w:trHeight w:val="834"/>
        </w:trPr>
        <w:tc>
          <w:tcPr>
            <w:tcW w:w="307" w:type="pct"/>
            <w:tcBorders>
              <w:top w:val="nil"/>
              <w:left w:val="single" w:sz="4" w:space="0" w:color="auto"/>
              <w:bottom w:val="single" w:sz="4" w:space="0" w:color="auto"/>
              <w:right w:val="single" w:sz="4" w:space="0" w:color="auto"/>
            </w:tcBorders>
            <w:shd w:val="clear" w:color="000000" w:fill="FFFFFF"/>
            <w:vAlign w:val="center"/>
            <w:hideMark/>
          </w:tcPr>
          <w:p w14:paraId="50ACD366" w14:textId="77777777" w:rsidR="00B715AD" w:rsidRPr="00461185" w:rsidRDefault="00B715AD" w:rsidP="00825F1F">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w:t>
            </w:r>
          </w:p>
        </w:tc>
        <w:tc>
          <w:tcPr>
            <w:tcW w:w="920" w:type="pct"/>
            <w:gridSpan w:val="2"/>
            <w:tcBorders>
              <w:top w:val="single" w:sz="4" w:space="0" w:color="auto"/>
              <w:left w:val="nil"/>
              <w:bottom w:val="single" w:sz="4" w:space="0" w:color="auto"/>
              <w:right w:val="single" w:sz="4" w:space="0" w:color="auto"/>
            </w:tcBorders>
            <w:shd w:val="clear" w:color="000000" w:fill="FFFFFF"/>
            <w:vAlign w:val="center"/>
            <w:hideMark/>
          </w:tcPr>
          <w:p w14:paraId="1136E1F3" w14:textId="77777777" w:rsidR="00B715AD" w:rsidRPr="00461185" w:rsidRDefault="00B715AD" w:rsidP="00825F1F">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მოსალოდნელი შედეგის შეფასების ინდიკატორი</w:t>
            </w:r>
          </w:p>
        </w:tc>
        <w:tc>
          <w:tcPr>
            <w:tcW w:w="821" w:type="pct"/>
            <w:tcBorders>
              <w:top w:val="nil"/>
              <w:left w:val="nil"/>
              <w:bottom w:val="single" w:sz="4" w:space="0" w:color="auto"/>
              <w:right w:val="single" w:sz="4" w:space="0" w:color="auto"/>
            </w:tcBorders>
            <w:shd w:val="clear" w:color="000000" w:fill="FFFFFF"/>
            <w:vAlign w:val="center"/>
            <w:hideMark/>
          </w:tcPr>
          <w:p w14:paraId="0186DE5B" w14:textId="77777777" w:rsidR="00B715AD" w:rsidRPr="00461185" w:rsidRDefault="00B715AD" w:rsidP="00825F1F">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ინდიკატორის საბაზისო მაჩვენებელი</w:t>
            </w:r>
          </w:p>
        </w:tc>
        <w:tc>
          <w:tcPr>
            <w:tcW w:w="828" w:type="pct"/>
            <w:tcBorders>
              <w:top w:val="nil"/>
              <w:left w:val="nil"/>
              <w:bottom w:val="single" w:sz="4" w:space="0" w:color="auto"/>
              <w:right w:val="single" w:sz="4" w:space="0" w:color="auto"/>
            </w:tcBorders>
            <w:shd w:val="clear" w:color="000000" w:fill="FFFFFF"/>
            <w:vAlign w:val="center"/>
            <w:hideMark/>
          </w:tcPr>
          <w:p w14:paraId="2E0CE994" w14:textId="717D0AB2" w:rsidR="00B715AD" w:rsidRPr="00461185" w:rsidRDefault="00B715AD" w:rsidP="008A1582">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ინდიკატორის მიზნობრივი მაჩვენებელი 202</w:t>
            </w:r>
            <w:r w:rsidR="008A1582">
              <w:rPr>
                <w:rFonts w:ascii="Sylfaen" w:eastAsia="Times New Roman" w:hAnsi="Sylfaen" w:cs="Calibri"/>
                <w:b/>
                <w:bCs/>
                <w:color w:val="000000"/>
                <w:sz w:val="18"/>
                <w:szCs w:val="18"/>
                <w:lang w:val="ka-GE"/>
              </w:rPr>
              <w:t>7</w:t>
            </w:r>
            <w:r>
              <w:rPr>
                <w:rFonts w:ascii="Sylfaen" w:eastAsia="Times New Roman" w:hAnsi="Sylfaen" w:cs="Calibri"/>
                <w:b/>
                <w:bCs/>
                <w:color w:val="000000"/>
                <w:sz w:val="18"/>
                <w:szCs w:val="18"/>
              </w:rPr>
              <w:t xml:space="preserve"> </w:t>
            </w:r>
            <w:r w:rsidRPr="00461185">
              <w:rPr>
                <w:rFonts w:ascii="Sylfaen" w:eastAsia="Times New Roman" w:hAnsi="Sylfaen" w:cs="Calibri"/>
                <w:b/>
                <w:bCs/>
                <w:color w:val="000000"/>
                <w:sz w:val="18"/>
                <w:szCs w:val="18"/>
              </w:rPr>
              <w:t>წელს</w:t>
            </w:r>
          </w:p>
        </w:tc>
        <w:tc>
          <w:tcPr>
            <w:tcW w:w="544" w:type="pct"/>
            <w:tcBorders>
              <w:top w:val="single" w:sz="4" w:space="0" w:color="auto"/>
              <w:left w:val="nil"/>
              <w:bottom w:val="single" w:sz="4" w:space="0" w:color="auto"/>
              <w:right w:val="single" w:sz="4" w:space="0" w:color="auto"/>
            </w:tcBorders>
            <w:shd w:val="clear" w:color="000000" w:fill="FFFFFF"/>
            <w:vAlign w:val="center"/>
            <w:hideMark/>
          </w:tcPr>
          <w:p w14:paraId="4069A62A" w14:textId="77777777" w:rsidR="00B715AD" w:rsidRPr="00461185" w:rsidRDefault="00B715AD" w:rsidP="00825F1F">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ცდომილების ალბათობა (%/აღწერა)</w:t>
            </w:r>
          </w:p>
        </w:tc>
        <w:tc>
          <w:tcPr>
            <w:tcW w:w="514" w:type="pct"/>
            <w:tcBorders>
              <w:top w:val="nil"/>
              <w:left w:val="nil"/>
              <w:bottom w:val="single" w:sz="4" w:space="0" w:color="auto"/>
              <w:right w:val="single" w:sz="4" w:space="0" w:color="auto"/>
            </w:tcBorders>
            <w:shd w:val="clear" w:color="000000" w:fill="FFFFFF"/>
            <w:vAlign w:val="center"/>
            <w:hideMark/>
          </w:tcPr>
          <w:p w14:paraId="30185E9B" w14:textId="41133D1B" w:rsidR="00B715AD" w:rsidRPr="00461185" w:rsidRDefault="00B715AD"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8</w:t>
            </w:r>
            <w:r w:rsidRPr="00461185">
              <w:rPr>
                <w:rFonts w:ascii="Sylfaen" w:eastAsia="Times New Roman" w:hAnsi="Sylfaen" w:cs="Calibri"/>
                <w:b/>
                <w:bCs/>
                <w:color w:val="000000"/>
                <w:sz w:val="16"/>
                <w:szCs w:val="16"/>
              </w:rPr>
              <w:t xml:space="preserve"> წელს</w:t>
            </w:r>
          </w:p>
        </w:tc>
        <w:tc>
          <w:tcPr>
            <w:tcW w:w="552" w:type="pct"/>
            <w:tcBorders>
              <w:top w:val="nil"/>
              <w:left w:val="nil"/>
              <w:bottom w:val="single" w:sz="4" w:space="0" w:color="auto"/>
              <w:right w:val="single" w:sz="4" w:space="0" w:color="auto"/>
            </w:tcBorders>
            <w:shd w:val="clear" w:color="000000" w:fill="FFFFFF"/>
            <w:vAlign w:val="center"/>
            <w:hideMark/>
          </w:tcPr>
          <w:p w14:paraId="31F22B17" w14:textId="69F3E33E" w:rsidR="00B715AD" w:rsidRPr="00461185" w:rsidRDefault="00B715AD"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9</w:t>
            </w:r>
            <w:r w:rsidRPr="00461185">
              <w:rPr>
                <w:rFonts w:ascii="Sylfaen" w:eastAsia="Times New Roman" w:hAnsi="Sylfaen" w:cs="Calibri"/>
                <w:b/>
                <w:bCs/>
                <w:color w:val="000000"/>
                <w:sz w:val="16"/>
                <w:szCs w:val="16"/>
              </w:rPr>
              <w:t xml:space="preserve"> წელს</w:t>
            </w:r>
          </w:p>
        </w:tc>
        <w:tc>
          <w:tcPr>
            <w:tcW w:w="514" w:type="pct"/>
            <w:tcBorders>
              <w:top w:val="nil"/>
              <w:left w:val="nil"/>
              <w:bottom w:val="single" w:sz="4" w:space="0" w:color="auto"/>
              <w:right w:val="single" w:sz="4" w:space="0" w:color="auto"/>
            </w:tcBorders>
            <w:shd w:val="clear" w:color="000000" w:fill="FFFFFF"/>
            <w:vAlign w:val="center"/>
            <w:hideMark/>
          </w:tcPr>
          <w:p w14:paraId="326BCF79" w14:textId="6B5425A9" w:rsidR="00B715AD" w:rsidRPr="00461185" w:rsidRDefault="00B715AD"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ინდიკატორის მიზნობრივი მაჩვენებელი 20</w:t>
            </w:r>
            <w:r w:rsidR="008A1582">
              <w:rPr>
                <w:rFonts w:ascii="Sylfaen" w:eastAsia="Times New Roman" w:hAnsi="Sylfaen" w:cs="Calibri"/>
                <w:b/>
                <w:bCs/>
                <w:color w:val="000000"/>
                <w:sz w:val="16"/>
                <w:szCs w:val="16"/>
                <w:lang w:val="ka-GE"/>
              </w:rPr>
              <w:t xml:space="preserve">30 </w:t>
            </w:r>
            <w:r w:rsidRPr="00461185">
              <w:rPr>
                <w:rFonts w:ascii="Sylfaen" w:eastAsia="Times New Roman" w:hAnsi="Sylfaen" w:cs="Calibri"/>
                <w:b/>
                <w:bCs/>
                <w:color w:val="000000"/>
                <w:sz w:val="16"/>
                <w:szCs w:val="16"/>
              </w:rPr>
              <w:t>წელს</w:t>
            </w:r>
          </w:p>
        </w:tc>
      </w:tr>
      <w:tr w:rsidR="00B715AD" w:rsidRPr="00461185" w14:paraId="6FF98AC1" w14:textId="77777777" w:rsidTr="00825F1F">
        <w:trPr>
          <w:trHeight w:val="563"/>
        </w:trPr>
        <w:tc>
          <w:tcPr>
            <w:tcW w:w="307" w:type="pct"/>
            <w:tcBorders>
              <w:top w:val="nil"/>
              <w:left w:val="single" w:sz="4" w:space="0" w:color="auto"/>
              <w:bottom w:val="single" w:sz="4" w:space="0" w:color="auto"/>
              <w:right w:val="single" w:sz="4" w:space="0" w:color="auto"/>
            </w:tcBorders>
            <w:shd w:val="clear" w:color="000000" w:fill="FFFFFF"/>
            <w:vAlign w:val="center"/>
          </w:tcPr>
          <w:p w14:paraId="2BBD1596" w14:textId="77777777" w:rsidR="00B715AD" w:rsidRPr="00461185" w:rsidRDefault="00B715AD" w:rsidP="00825F1F">
            <w:pPr>
              <w:spacing w:after="0" w:line="240" w:lineRule="auto"/>
              <w:jc w:val="center"/>
              <w:rPr>
                <w:rFonts w:ascii="Sylfaen" w:eastAsia="Times New Roman" w:hAnsi="Sylfaen" w:cs="Calibri"/>
                <w:color w:val="000000"/>
                <w:sz w:val="18"/>
                <w:szCs w:val="18"/>
              </w:rPr>
            </w:pPr>
            <w:r w:rsidRPr="00354AEC">
              <w:rPr>
                <w:rFonts w:ascii="Sylfaen" w:eastAsia="Times New Roman" w:hAnsi="Sylfaen" w:cs="Calibri"/>
                <w:color w:val="000000"/>
                <w:sz w:val="18"/>
                <w:szCs w:val="18"/>
              </w:rPr>
              <w:t>1</w:t>
            </w:r>
          </w:p>
        </w:tc>
        <w:tc>
          <w:tcPr>
            <w:tcW w:w="920" w:type="pct"/>
            <w:gridSpan w:val="2"/>
            <w:tcBorders>
              <w:top w:val="single" w:sz="4" w:space="0" w:color="auto"/>
              <w:left w:val="nil"/>
              <w:bottom w:val="single" w:sz="4" w:space="0" w:color="auto"/>
              <w:right w:val="single" w:sz="4" w:space="0" w:color="auto"/>
            </w:tcBorders>
            <w:shd w:val="clear" w:color="000000" w:fill="FFFFFF"/>
            <w:vAlign w:val="center"/>
          </w:tcPr>
          <w:p w14:paraId="0FF1F8A2" w14:textId="41647D75" w:rsidR="00B715AD" w:rsidRPr="004B1DC9" w:rsidRDefault="000211A2" w:rsidP="00825F1F">
            <w:pPr>
              <w:spacing w:after="0" w:line="240" w:lineRule="auto"/>
              <w:rPr>
                <w:rFonts w:ascii="Sylfaen" w:eastAsia="Times New Roman" w:hAnsi="Sylfaen" w:cs="Calibri"/>
                <w:color w:val="000000"/>
                <w:sz w:val="16"/>
                <w:szCs w:val="16"/>
              </w:rPr>
            </w:pPr>
            <w:r>
              <w:rPr>
                <w:rFonts w:ascii="Sylfaen" w:eastAsia="Times New Roman" w:hAnsi="Sylfaen" w:cs="Calibri"/>
                <w:color w:val="000000"/>
                <w:sz w:val="16"/>
                <w:szCs w:val="16"/>
                <w:lang w:val="ka-GE"/>
              </w:rPr>
              <w:t>სოფლების რაოდენობა, რომელთაც ემსახურება საზოგადოებრივი ტრანსპორტი</w:t>
            </w:r>
          </w:p>
        </w:tc>
        <w:tc>
          <w:tcPr>
            <w:tcW w:w="821" w:type="pct"/>
            <w:tcBorders>
              <w:top w:val="nil"/>
              <w:left w:val="nil"/>
              <w:bottom w:val="single" w:sz="4" w:space="0" w:color="auto"/>
              <w:right w:val="single" w:sz="4" w:space="0" w:color="auto"/>
            </w:tcBorders>
            <w:shd w:val="clear" w:color="000000" w:fill="FFFFFF"/>
            <w:vAlign w:val="center"/>
          </w:tcPr>
          <w:p w14:paraId="50DC09DC" w14:textId="35D7AC28" w:rsidR="00B715AD" w:rsidRPr="000211A2" w:rsidRDefault="000211A2" w:rsidP="00825F1F">
            <w:pPr>
              <w:spacing w:after="0" w:line="240" w:lineRule="auto"/>
              <w:rPr>
                <w:rFonts w:ascii="Sylfaen" w:eastAsia="Times New Roman" w:hAnsi="Sylfaen" w:cs="Calibri"/>
                <w:color w:val="000000"/>
                <w:sz w:val="16"/>
                <w:szCs w:val="16"/>
                <w:lang w:val="ka-GE"/>
              </w:rPr>
            </w:pPr>
            <w:r>
              <w:rPr>
                <w:rFonts w:ascii="Sylfaen" w:eastAsia="Times New Roman" w:hAnsi="Sylfaen" w:cs="Calibri"/>
                <w:color w:val="000000"/>
                <w:sz w:val="16"/>
                <w:szCs w:val="16"/>
                <w:lang w:val="ka-GE"/>
              </w:rPr>
              <w:t>14</w:t>
            </w:r>
          </w:p>
        </w:tc>
        <w:tc>
          <w:tcPr>
            <w:tcW w:w="828" w:type="pct"/>
            <w:tcBorders>
              <w:top w:val="nil"/>
              <w:left w:val="nil"/>
              <w:bottom w:val="single" w:sz="4" w:space="0" w:color="auto"/>
              <w:right w:val="single" w:sz="4" w:space="0" w:color="auto"/>
            </w:tcBorders>
            <w:shd w:val="clear" w:color="000000" w:fill="FFFFFF"/>
            <w:vAlign w:val="center"/>
          </w:tcPr>
          <w:p w14:paraId="247320CE" w14:textId="38EE5D2F" w:rsidR="00B715AD" w:rsidRPr="000211A2" w:rsidRDefault="000211A2" w:rsidP="008D4FD9">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4</w:t>
            </w:r>
            <w:r w:rsidR="008D4FD9">
              <w:rPr>
                <w:rFonts w:ascii="Sylfaen" w:eastAsia="Times New Roman" w:hAnsi="Sylfaen" w:cs="Calibri"/>
                <w:sz w:val="16"/>
                <w:szCs w:val="16"/>
                <w:lang w:val="ka-GE"/>
              </w:rPr>
              <w:t>1</w:t>
            </w:r>
          </w:p>
        </w:tc>
        <w:tc>
          <w:tcPr>
            <w:tcW w:w="544" w:type="pct"/>
            <w:tcBorders>
              <w:top w:val="single" w:sz="4" w:space="0" w:color="auto"/>
              <w:left w:val="nil"/>
              <w:bottom w:val="single" w:sz="4" w:space="0" w:color="auto"/>
              <w:right w:val="single" w:sz="4" w:space="0" w:color="auto"/>
            </w:tcBorders>
            <w:shd w:val="clear" w:color="000000" w:fill="FFFFFF"/>
            <w:vAlign w:val="center"/>
          </w:tcPr>
          <w:p w14:paraId="6FBE372E" w14:textId="395E57C8" w:rsidR="00B715AD" w:rsidRDefault="000211A2" w:rsidP="00825F1F">
            <w:pPr>
              <w:spacing w:after="0" w:line="240" w:lineRule="auto"/>
              <w:jc w:val="center"/>
              <w:rPr>
                <w:rFonts w:ascii="Sylfaen" w:eastAsia="Times New Roman" w:hAnsi="Sylfaen" w:cs="Calibri"/>
                <w:color w:val="000000"/>
                <w:sz w:val="16"/>
                <w:szCs w:val="16"/>
                <w:lang w:val="ka-GE"/>
              </w:rPr>
            </w:pPr>
            <w:r>
              <w:rPr>
                <w:rFonts w:ascii="Sylfaen" w:eastAsia="Times New Roman" w:hAnsi="Sylfaen" w:cs="Calibri"/>
                <w:sz w:val="16"/>
                <w:szCs w:val="16"/>
                <w:lang w:val="ka-GE"/>
              </w:rPr>
              <w:t>5</w:t>
            </w:r>
            <w:r w:rsidR="00B715AD">
              <w:rPr>
                <w:rFonts w:ascii="Sylfaen" w:eastAsia="Times New Roman" w:hAnsi="Sylfaen" w:cs="Calibri"/>
                <w:sz w:val="16"/>
                <w:szCs w:val="16"/>
                <w:lang w:val="ka-GE"/>
              </w:rPr>
              <w:t>%</w:t>
            </w:r>
          </w:p>
        </w:tc>
        <w:tc>
          <w:tcPr>
            <w:tcW w:w="514" w:type="pct"/>
            <w:tcBorders>
              <w:top w:val="nil"/>
              <w:left w:val="nil"/>
              <w:bottom w:val="single" w:sz="4" w:space="0" w:color="auto"/>
              <w:right w:val="single" w:sz="4" w:space="0" w:color="auto"/>
            </w:tcBorders>
            <w:shd w:val="clear" w:color="000000" w:fill="FFFFFF"/>
            <w:vAlign w:val="center"/>
          </w:tcPr>
          <w:p w14:paraId="6F57D053" w14:textId="4BC51562" w:rsidR="00B715AD" w:rsidRPr="000211A2" w:rsidRDefault="000211A2" w:rsidP="008D4FD9">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4</w:t>
            </w:r>
            <w:r w:rsidR="008D4FD9">
              <w:rPr>
                <w:rFonts w:ascii="Sylfaen" w:eastAsia="Times New Roman" w:hAnsi="Sylfaen" w:cs="Calibri"/>
                <w:sz w:val="16"/>
                <w:szCs w:val="16"/>
                <w:lang w:val="ka-GE"/>
              </w:rPr>
              <w:t>1</w:t>
            </w:r>
          </w:p>
        </w:tc>
        <w:tc>
          <w:tcPr>
            <w:tcW w:w="552" w:type="pct"/>
            <w:tcBorders>
              <w:top w:val="nil"/>
              <w:left w:val="nil"/>
              <w:bottom w:val="single" w:sz="4" w:space="0" w:color="auto"/>
              <w:right w:val="single" w:sz="4" w:space="0" w:color="auto"/>
            </w:tcBorders>
            <w:shd w:val="clear" w:color="000000" w:fill="FFFFFF"/>
            <w:vAlign w:val="center"/>
          </w:tcPr>
          <w:p w14:paraId="16E000A8" w14:textId="052826C2" w:rsidR="00B715AD" w:rsidRPr="000211A2" w:rsidRDefault="000211A2" w:rsidP="008D4FD9">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4</w:t>
            </w:r>
            <w:r w:rsidR="008D4FD9">
              <w:rPr>
                <w:rFonts w:ascii="Sylfaen" w:eastAsia="Times New Roman" w:hAnsi="Sylfaen" w:cs="Calibri"/>
                <w:sz w:val="16"/>
                <w:szCs w:val="16"/>
                <w:lang w:val="ka-GE"/>
              </w:rPr>
              <w:t>1</w:t>
            </w:r>
          </w:p>
        </w:tc>
        <w:tc>
          <w:tcPr>
            <w:tcW w:w="514" w:type="pct"/>
            <w:tcBorders>
              <w:top w:val="nil"/>
              <w:left w:val="nil"/>
              <w:bottom w:val="single" w:sz="4" w:space="0" w:color="auto"/>
              <w:right w:val="single" w:sz="4" w:space="0" w:color="auto"/>
            </w:tcBorders>
            <w:shd w:val="clear" w:color="000000" w:fill="FFFFFF"/>
            <w:vAlign w:val="center"/>
          </w:tcPr>
          <w:p w14:paraId="2A85F44A" w14:textId="7E8E4FF6" w:rsidR="00B715AD" w:rsidRPr="000211A2" w:rsidRDefault="000211A2" w:rsidP="008D4FD9">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4</w:t>
            </w:r>
            <w:r w:rsidR="008D4FD9">
              <w:rPr>
                <w:rFonts w:ascii="Sylfaen" w:eastAsia="Times New Roman" w:hAnsi="Sylfaen" w:cs="Calibri"/>
                <w:sz w:val="16"/>
                <w:szCs w:val="16"/>
                <w:lang w:val="ka-GE"/>
              </w:rPr>
              <w:t>1</w:t>
            </w:r>
          </w:p>
        </w:tc>
      </w:tr>
      <w:tr w:rsidR="00B715AD" w:rsidRPr="00461185" w14:paraId="54DB3CB3" w14:textId="77777777" w:rsidTr="00825F1F">
        <w:trPr>
          <w:trHeight w:val="563"/>
        </w:trPr>
        <w:tc>
          <w:tcPr>
            <w:tcW w:w="307" w:type="pct"/>
            <w:tcBorders>
              <w:top w:val="nil"/>
              <w:left w:val="single" w:sz="4" w:space="0" w:color="auto"/>
              <w:bottom w:val="single" w:sz="4" w:space="0" w:color="auto"/>
              <w:right w:val="single" w:sz="4" w:space="0" w:color="auto"/>
            </w:tcBorders>
            <w:shd w:val="clear" w:color="000000" w:fill="FFFFFF"/>
            <w:vAlign w:val="center"/>
            <w:hideMark/>
          </w:tcPr>
          <w:p w14:paraId="534D0014" w14:textId="77777777" w:rsidR="00B715AD" w:rsidRPr="00344D1D" w:rsidRDefault="00B715AD" w:rsidP="00825F1F">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2</w:t>
            </w:r>
          </w:p>
        </w:tc>
        <w:tc>
          <w:tcPr>
            <w:tcW w:w="920" w:type="pct"/>
            <w:gridSpan w:val="2"/>
            <w:tcBorders>
              <w:top w:val="single" w:sz="4" w:space="0" w:color="auto"/>
              <w:left w:val="nil"/>
              <w:bottom w:val="single" w:sz="4" w:space="0" w:color="auto"/>
              <w:right w:val="single" w:sz="4" w:space="0" w:color="auto"/>
            </w:tcBorders>
            <w:shd w:val="clear" w:color="000000" w:fill="FFFFFF"/>
            <w:vAlign w:val="center"/>
            <w:hideMark/>
          </w:tcPr>
          <w:p w14:paraId="4C08E3BE" w14:textId="3B26CA60" w:rsidR="00B715AD" w:rsidRPr="00632A1D" w:rsidRDefault="0086515B" w:rsidP="00825F1F">
            <w:pPr>
              <w:spacing w:after="0" w:line="240" w:lineRule="auto"/>
              <w:rPr>
                <w:rFonts w:ascii="Sylfaen" w:eastAsia="Times New Roman" w:hAnsi="Sylfaen" w:cs="Calibri"/>
                <w:color w:val="000000"/>
                <w:sz w:val="16"/>
                <w:szCs w:val="16"/>
                <w:lang w:val="ka-GE"/>
              </w:rPr>
            </w:pPr>
            <w:r w:rsidRPr="00632A1D">
              <w:rPr>
                <w:rFonts w:ascii="Sylfaen" w:eastAsia="Times New Roman" w:hAnsi="Sylfaen" w:cs="Calibri"/>
                <w:color w:val="000000"/>
                <w:sz w:val="16"/>
                <w:szCs w:val="16"/>
                <w:lang w:val="ka-GE"/>
              </w:rPr>
              <w:t>მუნიციპალიტეტის მასშტაბით აქტიური მარშრუტების რაოდენობა</w:t>
            </w:r>
          </w:p>
        </w:tc>
        <w:tc>
          <w:tcPr>
            <w:tcW w:w="821" w:type="pct"/>
            <w:tcBorders>
              <w:top w:val="nil"/>
              <w:left w:val="nil"/>
              <w:bottom w:val="single" w:sz="4" w:space="0" w:color="auto"/>
              <w:right w:val="single" w:sz="4" w:space="0" w:color="auto"/>
            </w:tcBorders>
            <w:shd w:val="clear" w:color="000000" w:fill="FFFFFF"/>
            <w:vAlign w:val="center"/>
            <w:hideMark/>
          </w:tcPr>
          <w:p w14:paraId="0C15E01F" w14:textId="55980CA8" w:rsidR="00B715AD" w:rsidRPr="00F20186" w:rsidRDefault="0086515B" w:rsidP="00825F1F">
            <w:pPr>
              <w:spacing w:after="0" w:line="240" w:lineRule="auto"/>
              <w:rPr>
                <w:rFonts w:ascii="Sylfaen" w:eastAsia="Times New Roman" w:hAnsi="Sylfaen" w:cs="Calibri"/>
                <w:sz w:val="16"/>
                <w:szCs w:val="16"/>
              </w:rPr>
            </w:pPr>
            <w:r>
              <w:rPr>
                <w:rFonts w:ascii="Sylfaen" w:eastAsia="Times New Roman" w:hAnsi="Sylfaen" w:cs="Calibri"/>
                <w:color w:val="000000"/>
                <w:sz w:val="16"/>
                <w:szCs w:val="16"/>
                <w:lang w:val="ka-GE"/>
              </w:rPr>
              <w:t>10</w:t>
            </w:r>
          </w:p>
        </w:tc>
        <w:tc>
          <w:tcPr>
            <w:tcW w:w="828" w:type="pct"/>
            <w:tcBorders>
              <w:top w:val="nil"/>
              <w:left w:val="nil"/>
              <w:bottom w:val="single" w:sz="4" w:space="0" w:color="auto"/>
              <w:right w:val="single" w:sz="4" w:space="0" w:color="auto"/>
            </w:tcBorders>
            <w:shd w:val="clear" w:color="000000" w:fill="FFFFFF"/>
            <w:vAlign w:val="center"/>
            <w:hideMark/>
          </w:tcPr>
          <w:p w14:paraId="3E43AE8C" w14:textId="05992BA3" w:rsidR="00B715AD" w:rsidRPr="0086515B" w:rsidRDefault="008D4FD9" w:rsidP="00825F1F">
            <w:pPr>
              <w:spacing w:after="0" w:line="240" w:lineRule="auto"/>
              <w:rPr>
                <w:rFonts w:ascii="Sylfaen" w:eastAsia="Times New Roman" w:hAnsi="Sylfaen" w:cs="Calibri"/>
                <w:sz w:val="16"/>
                <w:szCs w:val="16"/>
                <w:highlight w:val="red"/>
                <w:lang w:val="ka-GE"/>
              </w:rPr>
            </w:pPr>
            <w:r>
              <w:rPr>
                <w:rFonts w:ascii="Sylfaen" w:eastAsia="Times New Roman" w:hAnsi="Sylfaen" w:cs="Calibri"/>
                <w:sz w:val="16"/>
                <w:szCs w:val="16"/>
                <w:lang w:val="ka-GE"/>
              </w:rPr>
              <w:t>20</w:t>
            </w:r>
          </w:p>
        </w:tc>
        <w:tc>
          <w:tcPr>
            <w:tcW w:w="544" w:type="pct"/>
            <w:tcBorders>
              <w:top w:val="single" w:sz="4" w:space="0" w:color="auto"/>
              <w:left w:val="nil"/>
              <w:bottom w:val="single" w:sz="4" w:space="0" w:color="auto"/>
              <w:right w:val="single" w:sz="4" w:space="0" w:color="auto"/>
            </w:tcBorders>
            <w:shd w:val="clear" w:color="000000" w:fill="FFFFFF"/>
            <w:vAlign w:val="center"/>
            <w:hideMark/>
          </w:tcPr>
          <w:p w14:paraId="458C0DEC" w14:textId="3F78C9C1" w:rsidR="00B715AD" w:rsidRPr="008F2C91" w:rsidRDefault="0086515B" w:rsidP="00825F1F">
            <w:pPr>
              <w:spacing w:after="0" w:line="240" w:lineRule="auto"/>
              <w:jc w:val="center"/>
              <w:rPr>
                <w:rFonts w:ascii="Sylfaen" w:eastAsia="Times New Roman" w:hAnsi="Sylfaen" w:cs="Calibri"/>
                <w:color w:val="000000"/>
                <w:sz w:val="16"/>
                <w:szCs w:val="16"/>
                <w:highlight w:val="red"/>
                <w:lang w:val="ka-GE"/>
              </w:rPr>
            </w:pPr>
            <w:r>
              <w:rPr>
                <w:rFonts w:ascii="Sylfaen" w:eastAsia="Times New Roman" w:hAnsi="Sylfaen" w:cs="Calibri"/>
                <w:color w:val="000000"/>
                <w:sz w:val="16"/>
                <w:szCs w:val="16"/>
                <w:lang w:val="ka-GE"/>
              </w:rPr>
              <w:t>5,5</w:t>
            </w:r>
            <w:r w:rsidR="00B715AD" w:rsidRPr="008F2C91">
              <w:rPr>
                <w:rFonts w:ascii="Sylfaen" w:eastAsia="Times New Roman" w:hAnsi="Sylfaen" w:cs="Calibri"/>
                <w:color w:val="000000"/>
                <w:sz w:val="16"/>
                <w:szCs w:val="16"/>
                <w:lang w:val="ka-GE"/>
              </w:rPr>
              <w:t>%</w:t>
            </w:r>
          </w:p>
        </w:tc>
        <w:tc>
          <w:tcPr>
            <w:tcW w:w="514" w:type="pct"/>
            <w:tcBorders>
              <w:top w:val="nil"/>
              <w:left w:val="nil"/>
              <w:bottom w:val="single" w:sz="4" w:space="0" w:color="auto"/>
              <w:right w:val="single" w:sz="4" w:space="0" w:color="auto"/>
            </w:tcBorders>
            <w:shd w:val="clear" w:color="000000" w:fill="FFFFFF"/>
            <w:vAlign w:val="center"/>
            <w:hideMark/>
          </w:tcPr>
          <w:p w14:paraId="28FEE124" w14:textId="70AA2619" w:rsidR="00B715AD" w:rsidRPr="0086515B" w:rsidRDefault="008D4FD9" w:rsidP="00825F1F">
            <w:pPr>
              <w:spacing w:after="0" w:line="240" w:lineRule="auto"/>
              <w:rPr>
                <w:rFonts w:ascii="Sylfaen" w:eastAsia="Times New Roman" w:hAnsi="Sylfaen" w:cs="Calibri"/>
                <w:sz w:val="16"/>
                <w:szCs w:val="16"/>
                <w:highlight w:val="red"/>
                <w:lang w:val="ka-GE"/>
              </w:rPr>
            </w:pPr>
            <w:r>
              <w:rPr>
                <w:rFonts w:ascii="Sylfaen" w:eastAsia="Times New Roman" w:hAnsi="Sylfaen" w:cs="Calibri"/>
                <w:sz w:val="16"/>
                <w:szCs w:val="16"/>
                <w:lang w:val="ka-GE"/>
              </w:rPr>
              <w:t>20</w:t>
            </w:r>
          </w:p>
        </w:tc>
        <w:tc>
          <w:tcPr>
            <w:tcW w:w="552" w:type="pct"/>
            <w:tcBorders>
              <w:top w:val="nil"/>
              <w:left w:val="nil"/>
              <w:bottom w:val="single" w:sz="4" w:space="0" w:color="auto"/>
              <w:right w:val="single" w:sz="4" w:space="0" w:color="auto"/>
            </w:tcBorders>
            <w:shd w:val="clear" w:color="000000" w:fill="FFFFFF"/>
            <w:vAlign w:val="center"/>
            <w:hideMark/>
          </w:tcPr>
          <w:p w14:paraId="550FE3B7" w14:textId="7B25265D" w:rsidR="00B715AD" w:rsidRPr="0086515B" w:rsidRDefault="0086515B" w:rsidP="00825F1F">
            <w:pPr>
              <w:spacing w:after="0" w:line="240" w:lineRule="auto"/>
              <w:rPr>
                <w:rFonts w:ascii="Sylfaen" w:eastAsia="Times New Roman" w:hAnsi="Sylfaen" w:cs="Calibri"/>
                <w:sz w:val="16"/>
                <w:szCs w:val="16"/>
                <w:highlight w:val="red"/>
                <w:lang w:val="ka-GE"/>
              </w:rPr>
            </w:pPr>
            <w:r>
              <w:rPr>
                <w:rFonts w:ascii="Sylfaen" w:eastAsia="Times New Roman" w:hAnsi="Sylfaen" w:cs="Calibri"/>
                <w:sz w:val="16"/>
                <w:szCs w:val="16"/>
                <w:lang w:val="ka-GE"/>
              </w:rPr>
              <w:t>20</w:t>
            </w:r>
          </w:p>
        </w:tc>
        <w:tc>
          <w:tcPr>
            <w:tcW w:w="514" w:type="pct"/>
            <w:tcBorders>
              <w:top w:val="nil"/>
              <w:left w:val="nil"/>
              <w:bottom w:val="single" w:sz="4" w:space="0" w:color="auto"/>
              <w:right w:val="single" w:sz="4" w:space="0" w:color="auto"/>
            </w:tcBorders>
            <w:shd w:val="clear" w:color="000000" w:fill="FFFFFF"/>
            <w:vAlign w:val="center"/>
            <w:hideMark/>
          </w:tcPr>
          <w:p w14:paraId="5D9FC1D0" w14:textId="02C78442" w:rsidR="00B715AD" w:rsidRPr="0086515B" w:rsidRDefault="0086515B" w:rsidP="008D4FD9">
            <w:pPr>
              <w:spacing w:after="0" w:line="240" w:lineRule="auto"/>
              <w:rPr>
                <w:rFonts w:ascii="Sylfaen" w:eastAsia="Times New Roman" w:hAnsi="Sylfaen" w:cs="Calibri"/>
                <w:sz w:val="16"/>
                <w:szCs w:val="16"/>
                <w:highlight w:val="red"/>
                <w:lang w:val="ka-GE"/>
              </w:rPr>
            </w:pPr>
            <w:r>
              <w:rPr>
                <w:rFonts w:ascii="Sylfaen" w:eastAsia="Times New Roman" w:hAnsi="Sylfaen" w:cs="Calibri"/>
                <w:sz w:val="16"/>
                <w:szCs w:val="16"/>
                <w:lang w:val="ka-GE"/>
              </w:rPr>
              <w:t>2</w:t>
            </w:r>
            <w:r w:rsidR="008D4FD9">
              <w:rPr>
                <w:rFonts w:ascii="Sylfaen" w:eastAsia="Times New Roman" w:hAnsi="Sylfaen" w:cs="Calibri"/>
                <w:sz w:val="16"/>
                <w:szCs w:val="16"/>
                <w:lang w:val="ka-GE"/>
              </w:rPr>
              <w:t>0</w:t>
            </w:r>
          </w:p>
        </w:tc>
      </w:tr>
    </w:tbl>
    <w:p w14:paraId="58143B08" w14:textId="77777777" w:rsidR="00F47209" w:rsidRDefault="00F47209" w:rsidP="000E7AD3">
      <w:pPr>
        <w:pStyle w:val="ListParagraph"/>
        <w:ind w:left="0"/>
        <w:jc w:val="both"/>
        <w:rPr>
          <w:rFonts w:ascii="Sylfaen" w:hAnsi="Sylfaen"/>
          <w:b/>
          <w:sz w:val="24"/>
          <w:szCs w:val="24"/>
          <w:lang w:val="ka-GE"/>
        </w:rPr>
      </w:pPr>
    </w:p>
    <w:p w14:paraId="0D0862CD" w14:textId="42D5A721" w:rsidR="00273A09" w:rsidRDefault="00273A09" w:rsidP="00273A09">
      <w:pPr>
        <w:rPr>
          <w:rFonts w:ascii="Sylfaen" w:hAnsi="Sylfaen" w:cs="Calibri"/>
          <w:b/>
          <w:bCs/>
          <w:color w:val="000000"/>
          <w:sz w:val="20"/>
          <w:szCs w:val="20"/>
          <w:lang w:val="ka-GE"/>
        </w:rPr>
      </w:pPr>
      <w:r>
        <w:rPr>
          <w:rFonts w:ascii="Sylfaen" w:hAnsi="Sylfaen"/>
          <w:b/>
          <w:sz w:val="24"/>
          <w:szCs w:val="24"/>
          <w:lang w:val="ka-GE"/>
        </w:rPr>
        <w:t xml:space="preserve">  </w:t>
      </w:r>
      <w:r w:rsidRPr="00F274DA">
        <w:rPr>
          <w:rFonts w:ascii="Sylfaen" w:eastAsia="Times New Roman" w:hAnsi="Sylfaen" w:cs="Calibri"/>
          <w:b/>
          <w:color w:val="000000"/>
          <w:sz w:val="20"/>
          <w:szCs w:val="20"/>
        </w:rPr>
        <w:t>ა(ა)იპ ახალციხის მუნიციპალ</w:t>
      </w:r>
      <w:r>
        <w:rPr>
          <w:rFonts w:ascii="Sylfaen" w:eastAsia="Times New Roman" w:hAnsi="Sylfaen" w:cs="Calibri"/>
          <w:b/>
          <w:color w:val="000000"/>
          <w:sz w:val="20"/>
          <w:szCs w:val="20"/>
          <w:lang w:val="ka-GE"/>
        </w:rPr>
        <w:t>ური</w:t>
      </w:r>
      <w:r w:rsidRPr="00F274DA">
        <w:rPr>
          <w:rFonts w:ascii="Sylfaen" w:eastAsia="Times New Roman" w:hAnsi="Sylfaen" w:cs="Calibri"/>
          <w:b/>
          <w:color w:val="000000"/>
          <w:sz w:val="20"/>
          <w:szCs w:val="20"/>
        </w:rPr>
        <w:t xml:space="preserve"> </w:t>
      </w:r>
      <w:r>
        <w:rPr>
          <w:rFonts w:ascii="Sylfaen" w:eastAsia="Times New Roman" w:hAnsi="Sylfaen" w:cs="Calibri"/>
          <w:b/>
          <w:color w:val="000000"/>
          <w:sz w:val="20"/>
          <w:szCs w:val="20"/>
          <w:lang w:val="ka-GE"/>
        </w:rPr>
        <w:t>ტრანსპორტის</w:t>
      </w:r>
      <w:r>
        <w:rPr>
          <w:rFonts w:ascii="Sylfaen" w:hAnsi="Sylfaen" w:cs="Calibri"/>
          <w:b/>
          <w:bCs/>
          <w:color w:val="000000"/>
          <w:sz w:val="20"/>
          <w:szCs w:val="20"/>
          <w:lang w:val="ka-GE"/>
        </w:rPr>
        <w:t xml:space="preserve"> </w:t>
      </w:r>
      <w:r w:rsidRPr="00E466D7">
        <w:rPr>
          <w:rFonts w:ascii="Sylfaen" w:hAnsi="Sylfaen" w:cs="Calibri"/>
          <w:b/>
          <w:bCs/>
          <w:color w:val="000000"/>
          <w:sz w:val="20"/>
          <w:szCs w:val="20"/>
          <w:lang w:val="ka-GE"/>
        </w:rPr>
        <w:t xml:space="preserve"> პროგრამის </w:t>
      </w:r>
      <w:r>
        <w:rPr>
          <w:rFonts w:ascii="Sylfaen" w:hAnsi="Sylfaen" w:cs="Calibri"/>
          <w:b/>
          <w:bCs/>
          <w:color w:val="000000"/>
          <w:sz w:val="20"/>
          <w:szCs w:val="20"/>
          <w:lang w:val="ka-GE"/>
        </w:rPr>
        <w:t>202</w:t>
      </w:r>
      <w:r w:rsidR="008A1582">
        <w:rPr>
          <w:rFonts w:ascii="Sylfaen" w:hAnsi="Sylfaen" w:cs="Calibri"/>
          <w:b/>
          <w:bCs/>
          <w:color w:val="000000"/>
          <w:sz w:val="20"/>
          <w:szCs w:val="20"/>
          <w:lang w:val="ka-GE"/>
        </w:rPr>
        <w:t>7</w:t>
      </w:r>
      <w:r>
        <w:rPr>
          <w:rFonts w:ascii="Sylfaen" w:hAnsi="Sylfaen" w:cs="Calibri"/>
          <w:b/>
          <w:bCs/>
          <w:color w:val="000000"/>
          <w:sz w:val="20"/>
          <w:szCs w:val="20"/>
          <w:lang w:val="ka-GE"/>
        </w:rPr>
        <w:t xml:space="preserve"> წლის ბიუჯეტის</w:t>
      </w:r>
      <w:r w:rsidRPr="003C32EA">
        <w:rPr>
          <w:rFonts w:ascii="Sylfaen" w:hAnsi="Sylfaen" w:cs="Calibri"/>
          <w:b/>
          <w:bCs/>
          <w:color w:val="000000"/>
          <w:sz w:val="20"/>
          <w:szCs w:val="20"/>
          <w:lang w:val="ka-GE"/>
        </w:rPr>
        <w:t xml:space="preserve"> წინასწარი </w:t>
      </w:r>
      <w:r>
        <w:rPr>
          <w:rFonts w:ascii="Sylfaen" w:hAnsi="Sylfaen" w:cs="Calibri"/>
          <w:b/>
          <w:bCs/>
          <w:color w:val="000000"/>
          <w:sz w:val="20"/>
          <w:szCs w:val="20"/>
          <w:lang w:val="ka-GE"/>
        </w:rPr>
        <w:t>გათვლები (</w:t>
      </w:r>
      <w:r w:rsidRPr="003C32EA">
        <w:rPr>
          <w:rFonts w:ascii="Sylfaen" w:hAnsi="Sylfaen" w:cs="Calibri"/>
          <w:b/>
          <w:bCs/>
          <w:color w:val="000000"/>
          <w:sz w:val="20"/>
          <w:szCs w:val="20"/>
          <w:lang w:val="ka-GE"/>
        </w:rPr>
        <w:t>ხარჯთაღრიცხვა</w:t>
      </w:r>
      <w:r>
        <w:rPr>
          <w:rFonts w:ascii="Sylfaen" w:hAnsi="Sylfaen" w:cs="Calibri"/>
          <w:b/>
          <w:bCs/>
          <w:color w:val="000000"/>
          <w:sz w:val="20"/>
          <w:szCs w:val="20"/>
          <w:lang w:val="ka-GE"/>
        </w:rPr>
        <w:t>)</w:t>
      </w:r>
    </w:p>
    <w:p w14:paraId="15C303DA" w14:textId="77777777" w:rsidR="00273A09" w:rsidRDefault="00273A09" w:rsidP="00273A09">
      <w:pPr>
        <w:rPr>
          <w:rFonts w:ascii="Sylfaen" w:hAnsi="Sylfaen" w:cs="Calibri"/>
          <w:b/>
          <w:bCs/>
          <w:color w:val="000000"/>
          <w:sz w:val="20"/>
          <w:szCs w:val="20"/>
          <w:lang w:val="ka-GE"/>
        </w:rPr>
      </w:pPr>
    </w:p>
    <w:tbl>
      <w:tblPr>
        <w:tblW w:w="5000" w:type="pct"/>
        <w:tblLook w:val="04A0" w:firstRow="1" w:lastRow="0" w:firstColumn="1" w:lastColumn="0" w:noHBand="0" w:noVBand="1"/>
      </w:tblPr>
      <w:tblGrid>
        <w:gridCol w:w="10672"/>
        <w:gridCol w:w="4662"/>
      </w:tblGrid>
      <w:tr w:rsidR="00273A09" w:rsidRPr="00CA592E" w14:paraId="0E926BBF" w14:textId="77777777" w:rsidTr="00825F1F">
        <w:trPr>
          <w:trHeight w:val="360"/>
        </w:trPr>
        <w:tc>
          <w:tcPr>
            <w:tcW w:w="3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779091" w14:textId="77777777" w:rsidR="00273A09" w:rsidRPr="00CA592E" w:rsidRDefault="00273A09" w:rsidP="00825F1F">
            <w:pPr>
              <w:jc w:val="center"/>
              <w:rPr>
                <w:rFonts w:ascii="Sylfaen" w:hAnsi="Sylfaen" w:cs="Calibri"/>
                <w:b/>
                <w:bCs/>
                <w:color w:val="000000"/>
                <w:sz w:val="16"/>
                <w:szCs w:val="16"/>
              </w:rPr>
            </w:pPr>
            <w:r w:rsidRPr="00CA592E">
              <w:rPr>
                <w:rFonts w:ascii="Sylfaen" w:hAnsi="Sylfaen" w:cs="Calibri"/>
                <w:b/>
                <w:bCs/>
                <w:color w:val="000000"/>
                <w:sz w:val="16"/>
                <w:szCs w:val="16"/>
              </w:rPr>
              <w:t>დასახელება</w:t>
            </w:r>
          </w:p>
        </w:tc>
        <w:tc>
          <w:tcPr>
            <w:tcW w:w="1520" w:type="pct"/>
            <w:tcBorders>
              <w:top w:val="single" w:sz="4" w:space="0" w:color="auto"/>
              <w:left w:val="nil"/>
              <w:bottom w:val="single" w:sz="4" w:space="0" w:color="auto"/>
              <w:right w:val="single" w:sz="4" w:space="0" w:color="auto"/>
            </w:tcBorders>
            <w:shd w:val="clear" w:color="auto" w:fill="auto"/>
            <w:noWrap/>
            <w:vAlign w:val="center"/>
            <w:hideMark/>
          </w:tcPr>
          <w:p w14:paraId="06F20ABB" w14:textId="77777777" w:rsidR="00273A09" w:rsidRPr="00CA592E" w:rsidRDefault="00273A09" w:rsidP="00825F1F">
            <w:pPr>
              <w:jc w:val="center"/>
              <w:rPr>
                <w:rFonts w:ascii="Sylfaen" w:hAnsi="Sylfaen" w:cs="Calibri"/>
                <w:b/>
                <w:bCs/>
                <w:color w:val="000000"/>
                <w:sz w:val="16"/>
                <w:szCs w:val="16"/>
              </w:rPr>
            </w:pPr>
            <w:r w:rsidRPr="00CA592E">
              <w:rPr>
                <w:rFonts w:ascii="Sylfaen" w:hAnsi="Sylfaen" w:cs="Calibri"/>
                <w:b/>
                <w:bCs/>
                <w:color w:val="000000"/>
                <w:sz w:val="16"/>
                <w:szCs w:val="16"/>
              </w:rPr>
              <w:t>თანხა ათას ლარში</w:t>
            </w:r>
          </w:p>
        </w:tc>
      </w:tr>
      <w:tr w:rsidR="00273A09" w:rsidRPr="00CA592E" w14:paraId="08FA58DC" w14:textId="77777777" w:rsidTr="00825F1F">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223C40A0" w14:textId="77777777" w:rsidR="00273A09" w:rsidRPr="00CA592E" w:rsidRDefault="00273A09" w:rsidP="00825F1F">
            <w:pPr>
              <w:rPr>
                <w:rFonts w:ascii="Sylfaen" w:hAnsi="Sylfaen" w:cs="Calibri"/>
                <w:color w:val="000000"/>
                <w:sz w:val="18"/>
                <w:szCs w:val="18"/>
              </w:rPr>
            </w:pPr>
            <w:r w:rsidRPr="00CA592E">
              <w:rPr>
                <w:rFonts w:ascii="Sylfaen" w:hAnsi="Sylfaen" w:cs="Calibri"/>
                <w:color w:val="000000"/>
                <w:sz w:val="18"/>
                <w:szCs w:val="18"/>
              </w:rPr>
              <w:t>სახელფასო ფონდი</w:t>
            </w:r>
          </w:p>
        </w:tc>
        <w:tc>
          <w:tcPr>
            <w:tcW w:w="1520" w:type="pct"/>
            <w:tcBorders>
              <w:top w:val="nil"/>
              <w:left w:val="nil"/>
              <w:bottom w:val="single" w:sz="4" w:space="0" w:color="auto"/>
              <w:right w:val="single" w:sz="4" w:space="0" w:color="auto"/>
            </w:tcBorders>
            <w:shd w:val="clear" w:color="auto" w:fill="auto"/>
            <w:noWrap/>
            <w:vAlign w:val="center"/>
            <w:hideMark/>
          </w:tcPr>
          <w:p w14:paraId="7C88037A" w14:textId="6A098098" w:rsidR="00273A09" w:rsidRPr="0016331F" w:rsidRDefault="006F6769" w:rsidP="006F6769">
            <w:pPr>
              <w:jc w:val="center"/>
              <w:rPr>
                <w:rFonts w:ascii="Sylfaen" w:hAnsi="Sylfaen" w:cs="Calibri"/>
                <w:color w:val="000000"/>
                <w:sz w:val="18"/>
                <w:szCs w:val="18"/>
              </w:rPr>
            </w:pPr>
            <w:r>
              <w:rPr>
                <w:rFonts w:ascii="Sylfaen" w:hAnsi="Sylfaen" w:cs="Calibri"/>
                <w:color w:val="000000"/>
                <w:sz w:val="18"/>
                <w:szCs w:val="18"/>
                <w:lang w:val="ka-GE"/>
              </w:rPr>
              <w:t>1 404,3</w:t>
            </w:r>
          </w:p>
        </w:tc>
      </w:tr>
      <w:tr w:rsidR="00273A09" w:rsidRPr="00CA592E" w14:paraId="5828BAF4" w14:textId="77777777" w:rsidTr="00825F1F">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072F9504" w14:textId="77777777" w:rsidR="00273A09" w:rsidRPr="00C03395" w:rsidRDefault="00273A09" w:rsidP="00825F1F">
            <w:pPr>
              <w:rPr>
                <w:rFonts w:ascii="Sylfaen" w:hAnsi="Sylfaen" w:cs="Calibri"/>
                <w:color w:val="000000"/>
                <w:sz w:val="18"/>
                <w:szCs w:val="18"/>
                <w:lang w:val="ka-GE"/>
              </w:rPr>
            </w:pPr>
            <w:r>
              <w:rPr>
                <w:rFonts w:ascii="Sylfaen" w:hAnsi="Sylfaen" w:cs="Calibri"/>
                <w:color w:val="000000"/>
                <w:sz w:val="18"/>
                <w:szCs w:val="18"/>
                <w:lang w:val="ka-GE"/>
              </w:rPr>
              <w:t>შტატგარეშე მომუშავეთა ანაზღაურება</w:t>
            </w:r>
          </w:p>
        </w:tc>
        <w:tc>
          <w:tcPr>
            <w:tcW w:w="1520" w:type="pct"/>
            <w:tcBorders>
              <w:top w:val="nil"/>
              <w:left w:val="nil"/>
              <w:bottom w:val="single" w:sz="4" w:space="0" w:color="auto"/>
              <w:right w:val="single" w:sz="4" w:space="0" w:color="auto"/>
            </w:tcBorders>
            <w:shd w:val="clear" w:color="auto" w:fill="auto"/>
            <w:noWrap/>
            <w:vAlign w:val="center"/>
            <w:hideMark/>
          </w:tcPr>
          <w:p w14:paraId="47746A8F" w14:textId="4C32BBA6" w:rsidR="00273A09" w:rsidRPr="006F6769" w:rsidRDefault="006F6769" w:rsidP="006F6769">
            <w:pPr>
              <w:jc w:val="center"/>
              <w:rPr>
                <w:rFonts w:ascii="Sylfaen" w:hAnsi="Sylfaen" w:cs="Calibri"/>
                <w:color w:val="000000"/>
                <w:sz w:val="18"/>
                <w:szCs w:val="18"/>
                <w:lang w:val="ka-GE"/>
              </w:rPr>
            </w:pPr>
            <w:r>
              <w:rPr>
                <w:rFonts w:ascii="Sylfaen" w:hAnsi="Sylfaen" w:cs="Calibri"/>
                <w:color w:val="000000"/>
                <w:sz w:val="18"/>
                <w:szCs w:val="18"/>
                <w:lang w:val="ka-GE"/>
              </w:rPr>
              <w:t>96</w:t>
            </w:r>
            <w:r w:rsidR="00273A09" w:rsidRPr="0016331F">
              <w:rPr>
                <w:rFonts w:ascii="Sylfaen" w:hAnsi="Sylfaen" w:cs="Calibri"/>
                <w:color w:val="000000"/>
                <w:sz w:val="18"/>
                <w:szCs w:val="18"/>
                <w:lang w:val="ka-GE"/>
              </w:rPr>
              <w:t>,</w:t>
            </w:r>
            <w:r>
              <w:rPr>
                <w:rFonts w:ascii="Sylfaen" w:hAnsi="Sylfaen" w:cs="Calibri"/>
                <w:color w:val="000000"/>
                <w:sz w:val="18"/>
                <w:szCs w:val="18"/>
                <w:lang w:val="ka-GE"/>
              </w:rPr>
              <w:t>1</w:t>
            </w:r>
          </w:p>
        </w:tc>
      </w:tr>
      <w:tr w:rsidR="00273A09" w:rsidRPr="00CA592E" w14:paraId="2916F466" w14:textId="77777777" w:rsidTr="00825F1F">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tcPr>
          <w:p w14:paraId="2D98F5AA" w14:textId="77777777" w:rsidR="00273A09" w:rsidRDefault="00273A09" w:rsidP="00825F1F">
            <w:pPr>
              <w:rPr>
                <w:rFonts w:ascii="Sylfaen" w:hAnsi="Sylfaen" w:cs="Calibri"/>
                <w:color w:val="000000"/>
                <w:sz w:val="18"/>
                <w:szCs w:val="18"/>
                <w:lang w:val="ka-GE"/>
              </w:rPr>
            </w:pPr>
            <w:r>
              <w:rPr>
                <w:rFonts w:ascii="Sylfaen" w:hAnsi="Sylfaen" w:cs="Calibri"/>
                <w:color w:val="000000"/>
                <w:sz w:val="18"/>
                <w:szCs w:val="18"/>
                <w:lang w:val="ka-GE"/>
              </w:rPr>
              <w:t>მივლინება</w:t>
            </w:r>
          </w:p>
        </w:tc>
        <w:tc>
          <w:tcPr>
            <w:tcW w:w="1520" w:type="pct"/>
            <w:tcBorders>
              <w:top w:val="nil"/>
              <w:left w:val="nil"/>
              <w:bottom w:val="single" w:sz="4" w:space="0" w:color="auto"/>
              <w:right w:val="single" w:sz="4" w:space="0" w:color="auto"/>
            </w:tcBorders>
            <w:shd w:val="clear" w:color="auto" w:fill="auto"/>
            <w:noWrap/>
            <w:vAlign w:val="center"/>
          </w:tcPr>
          <w:p w14:paraId="6015381F" w14:textId="6B270B59" w:rsidR="00273A09" w:rsidRPr="006F6769" w:rsidRDefault="0016331F" w:rsidP="006F6769">
            <w:pPr>
              <w:jc w:val="center"/>
              <w:rPr>
                <w:rFonts w:ascii="Sylfaen" w:hAnsi="Sylfaen" w:cs="Calibri"/>
                <w:color w:val="000000"/>
                <w:sz w:val="18"/>
                <w:szCs w:val="18"/>
                <w:lang w:val="ka-GE"/>
              </w:rPr>
            </w:pPr>
            <w:r w:rsidRPr="0016331F">
              <w:rPr>
                <w:rFonts w:ascii="Sylfaen" w:hAnsi="Sylfaen" w:cs="Calibri"/>
                <w:color w:val="000000"/>
                <w:sz w:val="18"/>
                <w:szCs w:val="18"/>
              </w:rPr>
              <w:t>0</w:t>
            </w:r>
            <w:r w:rsidR="00273A09" w:rsidRPr="0016331F">
              <w:rPr>
                <w:rFonts w:ascii="Sylfaen" w:hAnsi="Sylfaen" w:cs="Calibri"/>
                <w:color w:val="000000"/>
                <w:sz w:val="18"/>
                <w:szCs w:val="18"/>
                <w:lang w:val="ka-GE"/>
              </w:rPr>
              <w:t>,</w:t>
            </w:r>
            <w:r w:rsidR="006F6769">
              <w:rPr>
                <w:rFonts w:ascii="Sylfaen" w:hAnsi="Sylfaen" w:cs="Calibri"/>
                <w:color w:val="000000"/>
                <w:sz w:val="18"/>
                <w:szCs w:val="18"/>
                <w:lang w:val="ka-GE"/>
              </w:rPr>
              <w:t>0</w:t>
            </w:r>
          </w:p>
        </w:tc>
      </w:tr>
      <w:tr w:rsidR="00273A09" w:rsidRPr="00CA592E" w14:paraId="07A83E65" w14:textId="77777777" w:rsidTr="00825F1F">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70AABF8C" w14:textId="77777777" w:rsidR="00273A09" w:rsidRPr="00727596" w:rsidRDefault="00273A09" w:rsidP="00825F1F">
            <w:pPr>
              <w:rPr>
                <w:rFonts w:ascii="Sylfaen" w:hAnsi="Sylfaen" w:cs="Calibri"/>
                <w:color w:val="000000"/>
                <w:sz w:val="18"/>
                <w:szCs w:val="18"/>
                <w:lang w:val="ka-GE"/>
              </w:rPr>
            </w:pPr>
            <w:r>
              <w:rPr>
                <w:rFonts w:ascii="Sylfaen" w:hAnsi="Sylfaen" w:cs="Calibri"/>
                <w:color w:val="000000"/>
                <w:sz w:val="18"/>
                <w:szCs w:val="18"/>
                <w:lang w:val="ka-GE"/>
              </w:rPr>
              <w:t>ოფისის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61835D89" w14:textId="7C1BF8DB" w:rsidR="00273A09" w:rsidRPr="0016331F" w:rsidRDefault="006F6769" w:rsidP="0016331F">
            <w:pPr>
              <w:jc w:val="center"/>
              <w:rPr>
                <w:rFonts w:ascii="Sylfaen" w:hAnsi="Sylfaen" w:cs="Calibri"/>
                <w:color w:val="000000"/>
                <w:sz w:val="18"/>
                <w:szCs w:val="18"/>
              </w:rPr>
            </w:pPr>
            <w:r>
              <w:rPr>
                <w:rFonts w:ascii="Sylfaen" w:hAnsi="Sylfaen" w:cs="Calibri"/>
                <w:color w:val="000000"/>
                <w:sz w:val="18"/>
                <w:szCs w:val="18"/>
                <w:lang w:val="ka-GE"/>
              </w:rPr>
              <w:t>1</w:t>
            </w:r>
            <w:r w:rsidR="00273A09" w:rsidRPr="0016331F">
              <w:rPr>
                <w:rFonts w:ascii="Sylfaen" w:hAnsi="Sylfaen" w:cs="Calibri"/>
                <w:color w:val="000000"/>
                <w:sz w:val="18"/>
                <w:szCs w:val="18"/>
                <w:lang w:val="ka-GE"/>
              </w:rPr>
              <w:t>0</w:t>
            </w:r>
            <w:r w:rsidR="0016331F" w:rsidRPr="0016331F">
              <w:rPr>
                <w:rFonts w:ascii="Sylfaen" w:hAnsi="Sylfaen" w:cs="Calibri"/>
                <w:color w:val="000000"/>
                <w:sz w:val="18"/>
                <w:szCs w:val="18"/>
                <w:lang w:val="ka-GE"/>
              </w:rPr>
              <w:t>,</w:t>
            </w:r>
            <w:r w:rsidR="0016331F" w:rsidRPr="0016331F">
              <w:rPr>
                <w:rFonts w:ascii="Sylfaen" w:hAnsi="Sylfaen" w:cs="Calibri"/>
                <w:color w:val="000000"/>
                <w:sz w:val="18"/>
                <w:szCs w:val="18"/>
              </w:rPr>
              <w:t>0</w:t>
            </w:r>
          </w:p>
        </w:tc>
      </w:tr>
      <w:tr w:rsidR="00273A09" w:rsidRPr="00CA592E" w14:paraId="7BD8FB26" w14:textId="77777777" w:rsidTr="00825F1F">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5EA2A297" w14:textId="77777777" w:rsidR="00273A09" w:rsidRDefault="00273A09" w:rsidP="00825F1F">
            <w:pPr>
              <w:rPr>
                <w:rFonts w:ascii="Sylfaen" w:hAnsi="Sylfaen" w:cs="Calibri"/>
                <w:color w:val="000000"/>
                <w:sz w:val="18"/>
                <w:szCs w:val="18"/>
                <w:lang w:val="ka-GE"/>
              </w:rPr>
            </w:pPr>
            <w:r>
              <w:rPr>
                <w:rFonts w:ascii="Sylfaen" w:hAnsi="Sylfaen" w:cs="Calibri"/>
                <w:color w:val="000000"/>
                <w:sz w:val="18"/>
                <w:szCs w:val="18"/>
                <w:lang w:val="ka-GE"/>
              </w:rPr>
              <w:t>სამედიცინო ხარჯი</w:t>
            </w:r>
          </w:p>
        </w:tc>
        <w:tc>
          <w:tcPr>
            <w:tcW w:w="1520" w:type="pct"/>
            <w:tcBorders>
              <w:top w:val="nil"/>
              <w:left w:val="nil"/>
              <w:bottom w:val="single" w:sz="4" w:space="0" w:color="auto"/>
              <w:right w:val="single" w:sz="4" w:space="0" w:color="auto"/>
            </w:tcBorders>
            <w:shd w:val="clear" w:color="auto" w:fill="auto"/>
            <w:noWrap/>
            <w:vAlign w:val="center"/>
          </w:tcPr>
          <w:p w14:paraId="20446B66" w14:textId="7F35426A" w:rsidR="00273A09" w:rsidRPr="0016331F" w:rsidRDefault="006F6769" w:rsidP="00825F1F">
            <w:pPr>
              <w:jc w:val="center"/>
              <w:rPr>
                <w:rFonts w:ascii="Sylfaen" w:hAnsi="Sylfaen" w:cs="Calibri"/>
                <w:color w:val="000000"/>
                <w:sz w:val="18"/>
                <w:szCs w:val="18"/>
                <w:lang w:val="ka-GE"/>
              </w:rPr>
            </w:pPr>
            <w:r>
              <w:rPr>
                <w:rFonts w:ascii="Sylfaen" w:hAnsi="Sylfaen" w:cs="Calibri"/>
                <w:color w:val="000000"/>
                <w:sz w:val="18"/>
                <w:szCs w:val="18"/>
                <w:lang w:val="ka-GE"/>
              </w:rPr>
              <w:t>0,5</w:t>
            </w:r>
          </w:p>
        </w:tc>
      </w:tr>
      <w:tr w:rsidR="00273A09" w:rsidRPr="00CA592E" w14:paraId="6DCFFAD2" w14:textId="77777777" w:rsidTr="00825F1F">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4E27CB81" w14:textId="77777777" w:rsidR="00273A09" w:rsidRDefault="00273A09" w:rsidP="00825F1F">
            <w:pPr>
              <w:rPr>
                <w:rFonts w:ascii="Sylfaen" w:hAnsi="Sylfaen" w:cs="Calibri"/>
                <w:color w:val="000000"/>
                <w:sz w:val="18"/>
                <w:szCs w:val="18"/>
                <w:lang w:val="ka-GE"/>
              </w:rPr>
            </w:pPr>
            <w:r>
              <w:rPr>
                <w:rFonts w:ascii="Sylfaen" w:hAnsi="Sylfaen" w:cs="Calibri"/>
                <w:color w:val="000000"/>
                <w:sz w:val="18"/>
                <w:szCs w:val="18"/>
                <w:lang w:val="ka-GE"/>
              </w:rPr>
              <w:t>ტრანსპორტის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67B6E083" w14:textId="5F58A9BB" w:rsidR="00273A09" w:rsidRPr="0016331F" w:rsidRDefault="006F6769" w:rsidP="006F6769">
            <w:pPr>
              <w:jc w:val="center"/>
              <w:rPr>
                <w:rFonts w:ascii="Sylfaen" w:hAnsi="Sylfaen" w:cs="Calibri"/>
                <w:color w:val="000000"/>
                <w:sz w:val="18"/>
                <w:szCs w:val="18"/>
                <w:lang w:val="ka-GE"/>
              </w:rPr>
            </w:pPr>
            <w:r>
              <w:rPr>
                <w:rFonts w:ascii="Sylfaen" w:hAnsi="Sylfaen" w:cs="Calibri"/>
                <w:color w:val="000000"/>
                <w:sz w:val="18"/>
                <w:szCs w:val="18"/>
                <w:lang w:val="ka-GE"/>
              </w:rPr>
              <w:t>502</w:t>
            </w:r>
            <w:r w:rsidR="00273A09" w:rsidRPr="0016331F">
              <w:rPr>
                <w:rFonts w:ascii="Sylfaen" w:hAnsi="Sylfaen" w:cs="Calibri"/>
                <w:color w:val="000000"/>
                <w:sz w:val="18"/>
                <w:szCs w:val="18"/>
                <w:lang w:val="ka-GE"/>
              </w:rPr>
              <w:t>,</w:t>
            </w:r>
            <w:r>
              <w:rPr>
                <w:rFonts w:ascii="Sylfaen" w:hAnsi="Sylfaen" w:cs="Calibri"/>
                <w:color w:val="000000"/>
                <w:sz w:val="18"/>
                <w:szCs w:val="18"/>
                <w:lang w:val="ka-GE"/>
              </w:rPr>
              <w:t>1</w:t>
            </w:r>
          </w:p>
        </w:tc>
      </w:tr>
      <w:tr w:rsidR="00273A09" w:rsidRPr="00CA592E" w14:paraId="483E9994" w14:textId="77777777" w:rsidTr="00825F1F">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5ED64672" w14:textId="77777777" w:rsidR="00273A09" w:rsidRDefault="00273A09" w:rsidP="00825F1F">
            <w:pPr>
              <w:rPr>
                <w:rFonts w:ascii="Sylfaen" w:hAnsi="Sylfaen" w:cs="Calibri"/>
                <w:color w:val="000000"/>
                <w:sz w:val="18"/>
                <w:szCs w:val="18"/>
                <w:lang w:val="ka-GE"/>
              </w:rPr>
            </w:pPr>
            <w:r>
              <w:rPr>
                <w:rFonts w:ascii="Sylfaen" w:hAnsi="Sylfaen" w:cs="Calibri"/>
                <w:color w:val="000000"/>
                <w:sz w:val="18"/>
                <w:szCs w:val="18"/>
                <w:lang w:val="ka-GE"/>
              </w:rPr>
              <w:t>სხვა დანარჩენი საქონლისა და მომსახურების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5D595C81" w14:textId="4B67F4FC" w:rsidR="00273A09" w:rsidRPr="00C31800" w:rsidRDefault="006F6769" w:rsidP="00825F1F">
            <w:pPr>
              <w:jc w:val="center"/>
              <w:rPr>
                <w:rFonts w:ascii="Sylfaen" w:hAnsi="Sylfaen" w:cs="Calibri"/>
                <w:color w:val="000000"/>
                <w:sz w:val="18"/>
                <w:szCs w:val="18"/>
              </w:rPr>
            </w:pPr>
            <w:r>
              <w:rPr>
                <w:rFonts w:ascii="Sylfaen" w:hAnsi="Sylfaen" w:cs="Calibri"/>
                <w:color w:val="000000"/>
                <w:sz w:val="18"/>
                <w:szCs w:val="18"/>
                <w:lang w:val="ka-GE"/>
              </w:rPr>
              <w:t>2</w:t>
            </w:r>
            <w:r w:rsidR="00273A09" w:rsidRPr="0016331F">
              <w:rPr>
                <w:rFonts w:ascii="Sylfaen" w:hAnsi="Sylfaen" w:cs="Calibri"/>
                <w:color w:val="000000"/>
                <w:sz w:val="18"/>
                <w:szCs w:val="18"/>
                <w:lang w:val="ka-GE"/>
              </w:rPr>
              <w:t>,0</w:t>
            </w:r>
          </w:p>
        </w:tc>
      </w:tr>
      <w:tr w:rsidR="00273A09" w:rsidRPr="00CA592E" w14:paraId="69262E12" w14:textId="77777777" w:rsidTr="00825F1F">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24969F01" w14:textId="77777777" w:rsidR="00273A09" w:rsidRDefault="00273A09" w:rsidP="00825F1F">
            <w:pPr>
              <w:rPr>
                <w:rFonts w:ascii="Sylfaen" w:hAnsi="Sylfaen" w:cs="Calibri"/>
                <w:color w:val="000000"/>
                <w:sz w:val="18"/>
                <w:szCs w:val="18"/>
                <w:lang w:val="ka-GE"/>
              </w:rPr>
            </w:pPr>
            <w:r>
              <w:rPr>
                <w:rFonts w:ascii="Sylfaen" w:hAnsi="Sylfaen" w:cs="Calibri"/>
                <w:color w:val="000000"/>
                <w:sz w:val="18"/>
                <w:szCs w:val="18"/>
                <w:lang w:val="ka-GE"/>
              </w:rPr>
              <w:lastRenderedPageBreak/>
              <w:t>სოციალური უზრუნველყოფა</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415EB3D8" w14:textId="15AFA11C" w:rsidR="00273A09" w:rsidRDefault="006F6769" w:rsidP="00825F1F">
            <w:pPr>
              <w:jc w:val="center"/>
              <w:rPr>
                <w:rFonts w:ascii="Sylfaen" w:hAnsi="Sylfaen" w:cs="Calibri"/>
                <w:color w:val="000000"/>
                <w:sz w:val="18"/>
                <w:szCs w:val="18"/>
                <w:lang w:val="ka-GE"/>
              </w:rPr>
            </w:pPr>
            <w:r>
              <w:rPr>
                <w:rFonts w:ascii="Sylfaen" w:hAnsi="Sylfaen" w:cs="Calibri"/>
                <w:color w:val="000000"/>
                <w:sz w:val="18"/>
                <w:szCs w:val="18"/>
                <w:lang w:val="ka-GE"/>
              </w:rPr>
              <w:t>0</w:t>
            </w:r>
            <w:r w:rsidR="00273A09">
              <w:rPr>
                <w:rFonts w:ascii="Sylfaen" w:hAnsi="Sylfaen" w:cs="Calibri"/>
                <w:color w:val="000000"/>
                <w:sz w:val="18"/>
                <w:szCs w:val="18"/>
                <w:lang w:val="ka-GE"/>
              </w:rPr>
              <w:t>,0</w:t>
            </w:r>
          </w:p>
        </w:tc>
      </w:tr>
      <w:tr w:rsidR="0016331F" w:rsidRPr="00CA592E" w14:paraId="48563AB9" w14:textId="77777777" w:rsidTr="00825F1F">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1618C33C" w14:textId="7276DD81" w:rsidR="0016331F" w:rsidRDefault="0016331F" w:rsidP="00825F1F">
            <w:pPr>
              <w:rPr>
                <w:rFonts w:ascii="Sylfaen" w:hAnsi="Sylfaen" w:cs="Calibri"/>
                <w:color w:val="000000"/>
                <w:sz w:val="18"/>
                <w:szCs w:val="18"/>
                <w:lang w:val="ka-GE"/>
              </w:rPr>
            </w:pPr>
            <w:r>
              <w:rPr>
                <w:rFonts w:ascii="Sylfaen" w:hAnsi="Sylfaen" w:cs="Calibri"/>
                <w:color w:val="000000"/>
                <w:sz w:val="18"/>
                <w:szCs w:val="18"/>
                <w:lang w:val="ka-GE"/>
              </w:rPr>
              <w:t>სხვა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4F06862D" w14:textId="16748D82" w:rsidR="0016331F" w:rsidRDefault="006F6769" w:rsidP="0016331F">
            <w:pPr>
              <w:jc w:val="center"/>
              <w:rPr>
                <w:rFonts w:ascii="Sylfaen" w:hAnsi="Sylfaen" w:cs="Calibri"/>
                <w:color w:val="000000"/>
                <w:sz w:val="18"/>
                <w:szCs w:val="18"/>
                <w:lang w:val="ka-GE"/>
              </w:rPr>
            </w:pPr>
            <w:r>
              <w:rPr>
                <w:rFonts w:ascii="Sylfaen" w:hAnsi="Sylfaen" w:cs="Calibri"/>
                <w:color w:val="000000"/>
                <w:sz w:val="18"/>
                <w:szCs w:val="18"/>
                <w:lang w:val="ka-GE"/>
              </w:rPr>
              <w:t>5</w:t>
            </w:r>
            <w:r w:rsidR="0016331F">
              <w:rPr>
                <w:rFonts w:ascii="Sylfaen" w:hAnsi="Sylfaen" w:cs="Calibri"/>
                <w:color w:val="000000"/>
                <w:sz w:val="18"/>
                <w:szCs w:val="18"/>
                <w:lang w:val="ka-GE"/>
              </w:rPr>
              <w:t>,0</w:t>
            </w:r>
          </w:p>
        </w:tc>
      </w:tr>
      <w:tr w:rsidR="00273A09" w:rsidRPr="00CA592E" w14:paraId="30EF2195" w14:textId="77777777" w:rsidTr="00825F1F">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78C2691D" w14:textId="77777777" w:rsidR="00273A09" w:rsidRDefault="00273A09" w:rsidP="00825F1F">
            <w:pPr>
              <w:rPr>
                <w:rFonts w:ascii="Sylfaen" w:hAnsi="Sylfaen" w:cs="Calibri"/>
                <w:color w:val="000000"/>
                <w:sz w:val="18"/>
                <w:szCs w:val="18"/>
                <w:lang w:val="ka-GE"/>
              </w:rPr>
            </w:pPr>
            <w:r>
              <w:rPr>
                <w:rFonts w:ascii="Sylfaen" w:hAnsi="Sylfaen" w:cs="Calibri"/>
                <w:color w:val="000000"/>
                <w:sz w:val="18"/>
                <w:szCs w:val="18"/>
                <w:lang w:val="ka-GE"/>
              </w:rPr>
              <w:t>მანქანა-დანადგარების შეძენა</w:t>
            </w:r>
            <w:r>
              <w:rPr>
                <w:rFonts w:ascii="Sylfaen" w:hAnsi="Sylfaen" w:cs="Calibri"/>
                <w:color w:val="000000"/>
                <w:sz w:val="18"/>
                <w:szCs w:val="18"/>
              </w:rPr>
              <w:t xml:space="preserve"> </w:t>
            </w:r>
            <w:r>
              <w:rPr>
                <w:rFonts w:ascii="Sylfaen" w:hAnsi="Sylfaen" w:cs="Calibri"/>
                <w:color w:val="000000"/>
                <w:sz w:val="18"/>
                <w:szCs w:val="18"/>
                <w:lang w:val="ka-GE"/>
              </w:rPr>
              <w:t>(არაფინანსური აქტივი)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5547720C" w14:textId="62A49B51" w:rsidR="00273A09" w:rsidRDefault="006F6769" w:rsidP="0016331F">
            <w:pPr>
              <w:jc w:val="center"/>
              <w:rPr>
                <w:rFonts w:ascii="Sylfaen" w:hAnsi="Sylfaen" w:cs="Calibri"/>
                <w:color w:val="000000"/>
                <w:sz w:val="18"/>
                <w:szCs w:val="18"/>
                <w:lang w:val="ka-GE"/>
              </w:rPr>
            </w:pPr>
            <w:r>
              <w:rPr>
                <w:rFonts w:ascii="Sylfaen" w:hAnsi="Sylfaen" w:cs="Calibri"/>
                <w:color w:val="000000"/>
                <w:sz w:val="18"/>
                <w:szCs w:val="18"/>
                <w:lang w:val="ka-GE"/>
              </w:rPr>
              <w:t>0</w:t>
            </w:r>
            <w:r w:rsidR="00273A09">
              <w:rPr>
                <w:rFonts w:ascii="Sylfaen" w:hAnsi="Sylfaen" w:cs="Calibri"/>
                <w:color w:val="000000"/>
                <w:sz w:val="18"/>
                <w:szCs w:val="18"/>
                <w:lang w:val="ka-GE"/>
              </w:rPr>
              <w:t>,0</w:t>
            </w:r>
          </w:p>
        </w:tc>
      </w:tr>
    </w:tbl>
    <w:p w14:paraId="4475D2DE" w14:textId="275335B7" w:rsidR="000E7AD3" w:rsidRDefault="000E7AD3" w:rsidP="000E7AD3">
      <w:pPr>
        <w:pStyle w:val="ListParagraph"/>
        <w:ind w:left="0"/>
        <w:jc w:val="both"/>
        <w:rPr>
          <w:rFonts w:ascii="Sylfaen" w:hAnsi="Sylfaen"/>
          <w:b/>
          <w:sz w:val="24"/>
          <w:szCs w:val="24"/>
          <w:lang w:val="ka-GE"/>
        </w:rPr>
      </w:pPr>
    </w:p>
    <w:p w14:paraId="3E4068E6" w14:textId="5A0D0247" w:rsidR="00273A09" w:rsidRDefault="00273A09" w:rsidP="000E7AD3">
      <w:pPr>
        <w:pStyle w:val="ListParagraph"/>
        <w:ind w:left="0"/>
        <w:jc w:val="both"/>
        <w:rPr>
          <w:rFonts w:ascii="Sylfaen" w:hAnsi="Sylfaen"/>
          <w:b/>
          <w:sz w:val="24"/>
          <w:szCs w:val="24"/>
          <w:lang w:val="ka-GE"/>
        </w:rPr>
      </w:pPr>
    </w:p>
    <w:p w14:paraId="401D3ADB" w14:textId="77777777" w:rsidR="00273A09" w:rsidRDefault="00273A09" w:rsidP="000E7AD3">
      <w:pPr>
        <w:pStyle w:val="ListParagraph"/>
        <w:ind w:left="0"/>
        <w:jc w:val="both"/>
        <w:rPr>
          <w:rFonts w:ascii="Sylfaen" w:hAnsi="Sylfaen"/>
          <w:b/>
          <w:sz w:val="24"/>
          <w:szCs w:val="24"/>
          <w:lang w:val="ka-GE"/>
        </w:rPr>
      </w:pPr>
    </w:p>
    <w:tbl>
      <w:tblPr>
        <w:tblW w:w="5000" w:type="pct"/>
        <w:tblLook w:val="04A0" w:firstRow="1" w:lastRow="0" w:firstColumn="1" w:lastColumn="0" w:noHBand="0" w:noVBand="1"/>
      </w:tblPr>
      <w:tblGrid>
        <w:gridCol w:w="942"/>
        <w:gridCol w:w="1788"/>
        <w:gridCol w:w="1034"/>
        <w:gridCol w:w="2518"/>
        <w:gridCol w:w="2539"/>
        <w:gridCol w:w="1668"/>
        <w:gridCol w:w="1576"/>
        <w:gridCol w:w="1693"/>
        <w:gridCol w:w="1576"/>
      </w:tblGrid>
      <w:tr w:rsidR="00461185" w:rsidRPr="00461185" w14:paraId="4F7E71F1" w14:textId="77777777" w:rsidTr="00C96036">
        <w:trPr>
          <w:trHeight w:val="630"/>
        </w:trPr>
        <w:tc>
          <w:tcPr>
            <w:tcW w:w="30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C09F35" w14:textId="77777777" w:rsidR="00461185" w:rsidRPr="00461185" w:rsidRDefault="00461185" w:rsidP="00461185">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კოდი</w:t>
            </w:r>
          </w:p>
        </w:tc>
        <w:tc>
          <w:tcPr>
            <w:tcW w:w="58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6A8A9D1" w14:textId="77777777" w:rsidR="00461185" w:rsidRPr="00461185" w:rsidRDefault="00461185" w:rsidP="00461185">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 xml:space="preserve">პროგრამის დასახელება </w:t>
            </w:r>
          </w:p>
        </w:tc>
        <w:tc>
          <w:tcPr>
            <w:tcW w:w="1986"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F879089" w14:textId="77777777" w:rsidR="00461185" w:rsidRPr="000C165B" w:rsidRDefault="00461185" w:rsidP="00461185">
            <w:pPr>
              <w:spacing w:after="0" w:line="240" w:lineRule="auto"/>
              <w:jc w:val="center"/>
              <w:rPr>
                <w:rFonts w:ascii="Sylfaen" w:eastAsia="Times New Roman" w:hAnsi="Sylfaen" w:cs="Calibri"/>
                <w:b/>
                <w:color w:val="000000"/>
              </w:rPr>
            </w:pPr>
            <w:r w:rsidRPr="000C165B">
              <w:rPr>
                <w:rFonts w:ascii="Sylfaen" w:eastAsia="Times New Roman" w:hAnsi="Sylfaen" w:cs="Calibri"/>
                <w:b/>
                <w:color w:val="000000"/>
              </w:rPr>
              <w:t>კეთილმოწყობა</w:t>
            </w:r>
          </w:p>
        </w:tc>
        <w:tc>
          <w:tcPr>
            <w:tcW w:w="544" w:type="pct"/>
            <w:tcBorders>
              <w:top w:val="single" w:sz="4" w:space="0" w:color="auto"/>
              <w:left w:val="nil"/>
              <w:bottom w:val="single" w:sz="4" w:space="0" w:color="auto"/>
              <w:right w:val="single" w:sz="4" w:space="0" w:color="auto"/>
            </w:tcBorders>
            <w:shd w:val="clear" w:color="000000" w:fill="FFFFFF"/>
            <w:vAlign w:val="center"/>
            <w:hideMark/>
          </w:tcPr>
          <w:p w14:paraId="0EC0E144" w14:textId="1C7299C6" w:rsidR="00461185" w:rsidRPr="00461185" w:rsidRDefault="00461185"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7</w:t>
            </w:r>
            <w:r w:rsidRPr="00461185">
              <w:rPr>
                <w:rFonts w:ascii="Sylfaen" w:eastAsia="Times New Roman" w:hAnsi="Sylfaen" w:cs="Calibri"/>
                <w:b/>
                <w:bCs/>
                <w:color w:val="000000"/>
                <w:sz w:val="16"/>
                <w:szCs w:val="16"/>
              </w:rPr>
              <w:t xml:space="preserve"> წლის დაფინანსება</w:t>
            </w:r>
            <w:r w:rsidRPr="00461185">
              <w:rPr>
                <w:rFonts w:ascii="Sylfaen" w:eastAsia="Times New Roman" w:hAnsi="Sylfaen" w:cs="Calibri"/>
                <w:b/>
                <w:bCs/>
                <w:color w:val="000000"/>
                <w:sz w:val="16"/>
                <w:szCs w:val="16"/>
              </w:rPr>
              <w:br/>
              <w:t xml:space="preserve"> ათას ლარში</w:t>
            </w:r>
          </w:p>
        </w:tc>
        <w:tc>
          <w:tcPr>
            <w:tcW w:w="514" w:type="pct"/>
            <w:tcBorders>
              <w:top w:val="single" w:sz="4" w:space="0" w:color="auto"/>
              <w:left w:val="nil"/>
              <w:bottom w:val="single" w:sz="4" w:space="0" w:color="auto"/>
              <w:right w:val="single" w:sz="4" w:space="0" w:color="auto"/>
            </w:tcBorders>
            <w:shd w:val="clear" w:color="000000" w:fill="FFFFFF"/>
            <w:vAlign w:val="center"/>
            <w:hideMark/>
          </w:tcPr>
          <w:p w14:paraId="188EAD2C" w14:textId="3748E933" w:rsidR="00461185" w:rsidRPr="00461185" w:rsidRDefault="00461185"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8</w:t>
            </w:r>
            <w:r w:rsidRPr="00461185">
              <w:rPr>
                <w:rFonts w:ascii="Sylfaen" w:eastAsia="Times New Roman" w:hAnsi="Sylfaen" w:cs="Calibri"/>
                <w:b/>
                <w:bCs/>
                <w:color w:val="000000"/>
                <w:sz w:val="16"/>
                <w:szCs w:val="16"/>
              </w:rPr>
              <w:t xml:space="preserve"> წლის დაფინანსება</w:t>
            </w:r>
            <w:r w:rsidRPr="00461185">
              <w:rPr>
                <w:rFonts w:ascii="Sylfaen" w:eastAsia="Times New Roman" w:hAnsi="Sylfaen" w:cs="Calibri"/>
                <w:b/>
                <w:bCs/>
                <w:color w:val="000000"/>
                <w:sz w:val="16"/>
                <w:szCs w:val="16"/>
              </w:rPr>
              <w:br/>
              <w:t xml:space="preserve"> ათას ლარში</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34961EB1" w14:textId="78B7C7E7" w:rsidR="00461185" w:rsidRPr="00461185" w:rsidRDefault="00461185"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9</w:t>
            </w:r>
            <w:r w:rsidR="002429B5">
              <w:rPr>
                <w:rFonts w:ascii="Sylfaen" w:eastAsia="Times New Roman" w:hAnsi="Sylfaen" w:cs="Calibri"/>
                <w:b/>
                <w:bCs/>
                <w:color w:val="000000"/>
                <w:sz w:val="16"/>
                <w:szCs w:val="16"/>
                <w:lang w:val="ka-GE"/>
              </w:rPr>
              <w:t xml:space="preserve"> </w:t>
            </w:r>
            <w:r w:rsidRPr="00461185">
              <w:rPr>
                <w:rFonts w:ascii="Sylfaen" w:eastAsia="Times New Roman" w:hAnsi="Sylfaen" w:cs="Calibri"/>
                <w:b/>
                <w:bCs/>
                <w:color w:val="000000"/>
                <w:sz w:val="16"/>
                <w:szCs w:val="16"/>
              </w:rPr>
              <w:t>წლის დაფინანსება</w:t>
            </w:r>
            <w:r w:rsidRPr="00461185">
              <w:rPr>
                <w:rFonts w:ascii="Sylfaen" w:eastAsia="Times New Roman" w:hAnsi="Sylfaen" w:cs="Calibri"/>
                <w:b/>
                <w:bCs/>
                <w:color w:val="000000"/>
                <w:sz w:val="16"/>
                <w:szCs w:val="16"/>
              </w:rPr>
              <w:br/>
              <w:t xml:space="preserve"> ათას ლარში</w:t>
            </w:r>
          </w:p>
        </w:tc>
        <w:tc>
          <w:tcPr>
            <w:tcW w:w="514" w:type="pct"/>
            <w:tcBorders>
              <w:top w:val="single" w:sz="4" w:space="0" w:color="auto"/>
              <w:left w:val="nil"/>
              <w:bottom w:val="single" w:sz="4" w:space="0" w:color="auto"/>
              <w:right w:val="single" w:sz="4" w:space="0" w:color="auto"/>
            </w:tcBorders>
            <w:shd w:val="clear" w:color="000000" w:fill="FFFFFF"/>
            <w:vAlign w:val="center"/>
            <w:hideMark/>
          </w:tcPr>
          <w:p w14:paraId="7E243E7E" w14:textId="45D9330F" w:rsidR="00461185" w:rsidRPr="00461185" w:rsidRDefault="00461185"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20</w:t>
            </w:r>
            <w:r w:rsidR="008A1582">
              <w:rPr>
                <w:rFonts w:ascii="Sylfaen" w:eastAsia="Times New Roman" w:hAnsi="Sylfaen" w:cs="Calibri"/>
                <w:b/>
                <w:bCs/>
                <w:color w:val="000000"/>
                <w:sz w:val="16"/>
                <w:szCs w:val="16"/>
                <w:lang w:val="ka-GE"/>
              </w:rPr>
              <w:t>30</w:t>
            </w:r>
            <w:r w:rsidRPr="00461185">
              <w:rPr>
                <w:rFonts w:ascii="Sylfaen" w:eastAsia="Times New Roman" w:hAnsi="Sylfaen" w:cs="Calibri"/>
                <w:b/>
                <w:bCs/>
                <w:color w:val="000000"/>
                <w:sz w:val="16"/>
                <w:szCs w:val="16"/>
              </w:rPr>
              <w:t xml:space="preserve"> წლის დაფინანსება</w:t>
            </w:r>
            <w:r w:rsidRPr="00461185">
              <w:rPr>
                <w:rFonts w:ascii="Sylfaen" w:eastAsia="Times New Roman" w:hAnsi="Sylfaen" w:cs="Calibri"/>
                <w:b/>
                <w:bCs/>
                <w:color w:val="000000"/>
                <w:sz w:val="16"/>
                <w:szCs w:val="16"/>
              </w:rPr>
              <w:br/>
              <w:t xml:space="preserve"> ათას ლარში</w:t>
            </w:r>
          </w:p>
        </w:tc>
      </w:tr>
      <w:tr w:rsidR="00461185" w:rsidRPr="00461185" w14:paraId="28727BC4" w14:textId="77777777" w:rsidTr="00F827ED">
        <w:trPr>
          <w:trHeight w:val="413"/>
        </w:trPr>
        <w:tc>
          <w:tcPr>
            <w:tcW w:w="307" w:type="pct"/>
            <w:tcBorders>
              <w:top w:val="nil"/>
              <w:left w:val="single" w:sz="4" w:space="0" w:color="auto"/>
              <w:bottom w:val="single" w:sz="4" w:space="0" w:color="auto"/>
              <w:right w:val="single" w:sz="4" w:space="0" w:color="auto"/>
            </w:tcBorders>
            <w:shd w:val="clear" w:color="000000" w:fill="FFFFFF"/>
            <w:vAlign w:val="center"/>
            <w:hideMark/>
          </w:tcPr>
          <w:p w14:paraId="40E6024B" w14:textId="77777777" w:rsidR="00461185" w:rsidRPr="008A3879" w:rsidRDefault="00461185" w:rsidP="00461185">
            <w:pPr>
              <w:spacing w:after="0" w:line="240" w:lineRule="auto"/>
              <w:jc w:val="center"/>
              <w:rPr>
                <w:rFonts w:ascii="Sylfaen" w:eastAsia="Times New Roman" w:hAnsi="Sylfaen" w:cs="Calibri"/>
                <w:b/>
                <w:color w:val="000000"/>
                <w:sz w:val="16"/>
                <w:szCs w:val="16"/>
              </w:rPr>
            </w:pPr>
            <w:r w:rsidRPr="008A3879">
              <w:rPr>
                <w:rFonts w:ascii="Sylfaen" w:eastAsia="Times New Roman" w:hAnsi="Sylfaen" w:cs="Calibri"/>
                <w:b/>
                <w:color w:val="000000"/>
                <w:sz w:val="16"/>
                <w:szCs w:val="16"/>
              </w:rPr>
              <w:t>02 07</w:t>
            </w:r>
          </w:p>
        </w:tc>
        <w:tc>
          <w:tcPr>
            <w:tcW w:w="583" w:type="pct"/>
            <w:vMerge/>
            <w:tcBorders>
              <w:top w:val="single" w:sz="4" w:space="0" w:color="auto"/>
              <w:left w:val="single" w:sz="4" w:space="0" w:color="auto"/>
              <w:bottom w:val="single" w:sz="4" w:space="0" w:color="auto"/>
              <w:right w:val="single" w:sz="4" w:space="0" w:color="auto"/>
            </w:tcBorders>
            <w:vAlign w:val="center"/>
            <w:hideMark/>
          </w:tcPr>
          <w:p w14:paraId="52F2C59F" w14:textId="77777777" w:rsidR="00461185" w:rsidRPr="00461185" w:rsidRDefault="00461185" w:rsidP="00461185">
            <w:pPr>
              <w:spacing w:after="0" w:line="240" w:lineRule="auto"/>
              <w:rPr>
                <w:rFonts w:ascii="Sylfaen" w:eastAsia="Times New Roman" w:hAnsi="Sylfaen" w:cs="Calibri"/>
                <w:b/>
                <w:bCs/>
                <w:color w:val="000000"/>
                <w:sz w:val="18"/>
                <w:szCs w:val="18"/>
              </w:rPr>
            </w:pPr>
          </w:p>
        </w:tc>
        <w:tc>
          <w:tcPr>
            <w:tcW w:w="1986" w:type="pct"/>
            <w:gridSpan w:val="3"/>
            <w:vMerge/>
            <w:tcBorders>
              <w:top w:val="single" w:sz="4" w:space="0" w:color="auto"/>
              <w:left w:val="single" w:sz="4" w:space="0" w:color="auto"/>
              <w:bottom w:val="single" w:sz="4" w:space="0" w:color="auto"/>
              <w:right w:val="single" w:sz="4" w:space="0" w:color="auto"/>
            </w:tcBorders>
            <w:vAlign w:val="center"/>
            <w:hideMark/>
          </w:tcPr>
          <w:p w14:paraId="46943E73" w14:textId="77777777" w:rsidR="00461185" w:rsidRPr="00461185" w:rsidRDefault="00461185" w:rsidP="00461185">
            <w:pPr>
              <w:spacing w:after="0" w:line="240" w:lineRule="auto"/>
              <w:rPr>
                <w:rFonts w:ascii="Sylfaen" w:eastAsia="Times New Roman" w:hAnsi="Sylfaen" w:cs="Calibri"/>
                <w:color w:val="000000"/>
              </w:rPr>
            </w:pPr>
          </w:p>
        </w:tc>
        <w:tc>
          <w:tcPr>
            <w:tcW w:w="544" w:type="pct"/>
            <w:tcBorders>
              <w:top w:val="nil"/>
              <w:left w:val="nil"/>
              <w:bottom w:val="single" w:sz="4" w:space="0" w:color="auto"/>
              <w:right w:val="single" w:sz="4" w:space="0" w:color="auto"/>
            </w:tcBorders>
            <w:shd w:val="clear" w:color="000000" w:fill="FFFFFF"/>
            <w:vAlign w:val="center"/>
            <w:hideMark/>
          </w:tcPr>
          <w:p w14:paraId="402CABE0" w14:textId="52FFF5C3" w:rsidR="00461185" w:rsidRPr="001A0A2C" w:rsidRDefault="001A0A2C" w:rsidP="00941242">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2 498,0</w:t>
            </w:r>
          </w:p>
        </w:tc>
        <w:tc>
          <w:tcPr>
            <w:tcW w:w="514" w:type="pct"/>
            <w:tcBorders>
              <w:top w:val="nil"/>
              <w:left w:val="nil"/>
              <w:bottom w:val="single" w:sz="4" w:space="0" w:color="auto"/>
              <w:right w:val="single" w:sz="4" w:space="0" w:color="auto"/>
            </w:tcBorders>
            <w:shd w:val="clear" w:color="000000" w:fill="FFFFFF"/>
            <w:vAlign w:val="center"/>
            <w:hideMark/>
          </w:tcPr>
          <w:p w14:paraId="0CCA9203" w14:textId="56E1E9F9" w:rsidR="00461185" w:rsidRPr="004A1B38" w:rsidRDefault="001A0A2C" w:rsidP="00F963CF">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2 627,9</w:t>
            </w:r>
          </w:p>
        </w:tc>
        <w:tc>
          <w:tcPr>
            <w:tcW w:w="552" w:type="pct"/>
            <w:tcBorders>
              <w:top w:val="nil"/>
              <w:left w:val="nil"/>
              <w:bottom w:val="single" w:sz="4" w:space="0" w:color="auto"/>
              <w:right w:val="single" w:sz="4" w:space="0" w:color="auto"/>
            </w:tcBorders>
            <w:shd w:val="clear" w:color="000000" w:fill="FFFFFF"/>
            <w:vAlign w:val="center"/>
            <w:hideMark/>
          </w:tcPr>
          <w:p w14:paraId="52502434" w14:textId="10F3E429" w:rsidR="00461185" w:rsidRPr="004A1B38" w:rsidRDefault="001A0A2C" w:rsidP="00F963CF">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2 767,2</w:t>
            </w:r>
          </w:p>
        </w:tc>
        <w:tc>
          <w:tcPr>
            <w:tcW w:w="514" w:type="pct"/>
            <w:tcBorders>
              <w:top w:val="nil"/>
              <w:left w:val="nil"/>
              <w:bottom w:val="single" w:sz="4" w:space="0" w:color="auto"/>
              <w:right w:val="single" w:sz="4" w:space="0" w:color="auto"/>
            </w:tcBorders>
            <w:shd w:val="clear" w:color="000000" w:fill="FFFFFF"/>
            <w:vAlign w:val="center"/>
            <w:hideMark/>
          </w:tcPr>
          <w:p w14:paraId="6789B1AF" w14:textId="7B2920EB" w:rsidR="00461185" w:rsidRPr="004A1B38" w:rsidRDefault="001A0A2C" w:rsidP="00F963CF">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2 913,8</w:t>
            </w:r>
          </w:p>
        </w:tc>
      </w:tr>
      <w:tr w:rsidR="00461185" w:rsidRPr="00461185" w14:paraId="1EE847AF" w14:textId="77777777" w:rsidTr="00C96036">
        <w:trPr>
          <w:trHeight w:val="652"/>
        </w:trPr>
        <w:tc>
          <w:tcPr>
            <w:tcW w:w="89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B02C4FA" w14:textId="77777777" w:rsidR="00461185" w:rsidRPr="00461185" w:rsidRDefault="00461185" w:rsidP="00461185">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პროგრამის განმახორციელებელი სამსახური</w:t>
            </w:r>
          </w:p>
        </w:tc>
        <w:tc>
          <w:tcPr>
            <w:tcW w:w="4110" w:type="pct"/>
            <w:gridSpan w:val="7"/>
            <w:tcBorders>
              <w:top w:val="single" w:sz="4" w:space="0" w:color="auto"/>
              <w:left w:val="nil"/>
              <w:bottom w:val="single" w:sz="4" w:space="0" w:color="auto"/>
              <w:right w:val="single" w:sz="4" w:space="0" w:color="auto"/>
            </w:tcBorders>
            <w:shd w:val="clear" w:color="000000" w:fill="FFFFFF"/>
            <w:vAlign w:val="center"/>
            <w:hideMark/>
          </w:tcPr>
          <w:p w14:paraId="444B7C31" w14:textId="4C567F95" w:rsidR="00461185" w:rsidRPr="000C165B" w:rsidRDefault="00461185" w:rsidP="008A1582">
            <w:pPr>
              <w:spacing w:after="0" w:line="240" w:lineRule="auto"/>
              <w:jc w:val="center"/>
              <w:rPr>
                <w:rFonts w:ascii="Sylfaen" w:eastAsia="Times New Roman" w:hAnsi="Sylfaen" w:cs="Calibri"/>
                <w:b/>
                <w:color w:val="000000"/>
                <w:sz w:val="20"/>
                <w:szCs w:val="20"/>
              </w:rPr>
            </w:pPr>
            <w:r w:rsidRPr="000C165B">
              <w:rPr>
                <w:rFonts w:ascii="Sylfaen" w:eastAsia="Times New Roman" w:hAnsi="Sylfaen" w:cs="Calibri"/>
                <w:b/>
                <w:color w:val="000000"/>
                <w:sz w:val="20"/>
                <w:szCs w:val="20"/>
              </w:rPr>
              <w:t xml:space="preserve">ახალციხის მუნიციპალიტეტის </w:t>
            </w:r>
            <w:r w:rsidR="008A1582">
              <w:rPr>
                <w:rFonts w:ascii="Sylfaen" w:eastAsia="Times New Roman" w:hAnsi="Sylfaen" w:cs="Calibri"/>
                <w:b/>
                <w:color w:val="000000"/>
                <w:sz w:val="20"/>
                <w:szCs w:val="20"/>
                <w:lang w:val="ka-GE"/>
              </w:rPr>
              <w:t>მერიის</w:t>
            </w:r>
            <w:r w:rsidRPr="000C165B">
              <w:rPr>
                <w:rFonts w:ascii="Sylfaen" w:eastAsia="Times New Roman" w:hAnsi="Sylfaen" w:cs="Calibri"/>
                <w:b/>
                <w:color w:val="000000"/>
                <w:sz w:val="20"/>
                <w:szCs w:val="20"/>
              </w:rPr>
              <w:t xml:space="preserve"> ინფრასტრუქტურის სამსახური</w:t>
            </w:r>
          </w:p>
        </w:tc>
      </w:tr>
      <w:tr w:rsidR="004F5365" w:rsidRPr="00461185" w14:paraId="18FC8AFA" w14:textId="77777777" w:rsidTr="00C96036">
        <w:trPr>
          <w:trHeight w:val="1077"/>
        </w:trPr>
        <w:tc>
          <w:tcPr>
            <w:tcW w:w="89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012BCEB" w14:textId="20639A7C" w:rsidR="004F5365" w:rsidRPr="008A3879" w:rsidRDefault="004F5365" w:rsidP="004F5365">
            <w:pPr>
              <w:spacing w:after="0" w:line="240" w:lineRule="auto"/>
              <w:jc w:val="center"/>
              <w:rPr>
                <w:rFonts w:ascii="Sylfaen" w:eastAsia="Times New Roman" w:hAnsi="Sylfaen" w:cs="Calibri"/>
                <w:b/>
                <w:bCs/>
                <w:color w:val="000000"/>
                <w:sz w:val="18"/>
                <w:szCs w:val="18"/>
                <w:lang w:val="ka-GE"/>
              </w:rPr>
            </w:pPr>
            <w:r w:rsidRPr="00461185">
              <w:rPr>
                <w:rFonts w:ascii="Sylfaen" w:eastAsia="Times New Roman" w:hAnsi="Sylfaen" w:cs="Calibri"/>
                <w:b/>
                <w:bCs/>
                <w:color w:val="000000"/>
                <w:sz w:val="18"/>
                <w:szCs w:val="18"/>
              </w:rPr>
              <w:t xml:space="preserve">პროგრამის აღწერა </w:t>
            </w:r>
            <w:r>
              <w:rPr>
                <w:rFonts w:ascii="Sylfaen" w:eastAsia="Times New Roman" w:hAnsi="Sylfaen" w:cs="Calibri"/>
                <w:b/>
                <w:bCs/>
                <w:color w:val="000000"/>
                <w:sz w:val="18"/>
                <w:szCs w:val="18"/>
                <w:lang w:val="ka-GE"/>
              </w:rPr>
              <w:t>და მიზანი</w:t>
            </w:r>
          </w:p>
        </w:tc>
        <w:tc>
          <w:tcPr>
            <w:tcW w:w="4110" w:type="pct"/>
            <w:gridSpan w:val="7"/>
            <w:tcBorders>
              <w:top w:val="single" w:sz="4" w:space="0" w:color="auto"/>
              <w:left w:val="nil"/>
              <w:bottom w:val="single" w:sz="4" w:space="0" w:color="auto"/>
              <w:right w:val="single" w:sz="4" w:space="0" w:color="auto"/>
            </w:tcBorders>
            <w:shd w:val="clear" w:color="000000" w:fill="FFFFFF"/>
            <w:vAlign w:val="center"/>
            <w:hideMark/>
          </w:tcPr>
          <w:p w14:paraId="4C559DC9" w14:textId="77777777" w:rsidR="004F5365" w:rsidRDefault="004F5365" w:rsidP="004F5365">
            <w:pPr>
              <w:jc w:val="both"/>
              <w:rPr>
                <w:rFonts w:ascii="Sylfaen" w:hAnsi="Sylfaen" w:cs="Calibri"/>
                <w:color w:val="000000"/>
                <w:sz w:val="18"/>
                <w:szCs w:val="18"/>
              </w:rPr>
            </w:pPr>
            <w:r>
              <w:rPr>
                <w:rFonts w:ascii="Sylfaen" w:hAnsi="Sylfaen" w:cs="Calibri"/>
                <w:color w:val="000000"/>
                <w:sz w:val="18"/>
                <w:szCs w:val="18"/>
                <w:lang w:val="ka-GE"/>
              </w:rPr>
              <w:t xml:space="preserve">     </w:t>
            </w:r>
            <w:r>
              <w:rPr>
                <w:rFonts w:ascii="Sylfaen" w:hAnsi="Sylfaen" w:cs="Calibri"/>
                <w:color w:val="000000"/>
                <w:sz w:val="18"/>
                <w:szCs w:val="18"/>
              </w:rPr>
              <w:t>პროგრამა ითვალისწინებს</w:t>
            </w:r>
            <w:r w:rsidRPr="00461185">
              <w:rPr>
                <w:rFonts w:ascii="Sylfaen" w:hAnsi="Sylfaen" w:cs="Calibri"/>
                <w:color w:val="000000"/>
                <w:sz w:val="18"/>
                <w:szCs w:val="18"/>
              </w:rPr>
              <w:t xml:space="preserve"> მუნიციპალიტეტში მნიშვნელოვანი და აუცილებელი კეთილმოწყობის ღონისძიებების სრულყოფილად და ეფექტურად განხორციელება</w:t>
            </w:r>
            <w:r>
              <w:rPr>
                <w:rFonts w:ascii="Sylfaen" w:hAnsi="Sylfaen" w:cs="Calibri"/>
                <w:color w:val="000000"/>
                <w:sz w:val="18"/>
                <w:szCs w:val="18"/>
                <w:lang w:val="ka-GE"/>
              </w:rPr>
              <w:t>ს</w:t>
            </w:r>
            <w:r w:rsidRPr="00461185">
              <w:rPr>
                <w:rFonts w:ascii="Sylfaen" w:hAnsi="Sylfaen" w:cs="Calibri"/>
                <w:color w:val="000000"/>
                <w:sz w:val="18"/>
                <w:szCs w:val="18"/>
              </w:rPr>
              <w:t>; დაზიანებული   ინფრასტრუქტურ</w:t>
            </w:r>
            <w:r>
              <w:rPr>
                <w:rFonts w:ascii="Sylfaen" w:hAnsi="Sylfaen" w:cs="Calibri"/>
                <w:color w:val="000000"/>
                <w:sz w:val="18"/>
                <w:szCs w:val="18"/>
                <w:lang w:val="ka-GE"/>
              </w:rPr>
              <w:t>ულ</w:t>
            </w:r>
            <w:r w:rsidRPr="00461185">
              <w:rPr>
                <w:rFonts w:ascii="Sylfaen" w:hAnsi="Sylfaen" w:cs="Calibri"/>
                <w:color w:val="000000"/>
                <w:sz w:val="18"/>
                <w:szCs w:val="18"/>
              </w:rPr>
              <w:t>ი  ობიექტების აღდგენა–რეაბილიტაცია</w:t>
            </w:r>
            <w:r>
              <w:rPr>
                <w:rFonts w:ascii="Sylfaen" w:hAnsi="Sylfaen" w:cs="Calibri"/>
                <w:color w:val="000000"/>
                <w:sz w:val="18"/>
                <w:szCs w:val="18"/>
                <w:lang w:val="ka-GE"/>
              </w:rPr>
              <w:t>ს</w:t>
            </w:r>
            <w:r w:rsidRPr="00461185">
              <w:rPr>
                <w:rFonts w:ascii="Sylfaen" w:hAnsi="Sylfaen" w:cs="Calibri"/>
                <w:color w:val="000000"/>
                <w:sz w:val="18"/>
                <w:szCs w:val="18"/>
              </w:rPr>
              <w:t>, კეთილმოწყობა</w:t>
            </w:r>
            <w:r>
              <w:rPr>
                <w:rFonts w:ascii="Sylfaen" w:hAnsi="Sylfaen" w:cs="Calibri"/>
                <w:color w:val="000000"/>
                <w:sz w:val="18"/>
                <w:szCs w:val="18"/>
                <w:lang w:val="ka-GE"/>
              </w:rPr>
              <w:t>ს</w:t>
            </w:r>
            <w:r w:rsidRPr="00461185">
              <w:rPr>
                <w:rFonts w:ascii="Sylfaen" w:hAnsi="Sylfaen" w:cs="Calibri"/>
                <w:color w:val="000000"/>
                <w:sz w:val="18"/>
                <w:szCs w:val="18"/>
              </w:rPr>
              <w:t xml:space="preserve"> და მოვლა-პატრონობა</w:t>
            </w:r>
            <w:r>
              <w:rPr>
                <w:rFonts w:ascii="Sylfaen" w:hAnsi="Sylfaen" w:cs="Calibri"/>
                <w:color w:val="000000"/>
                <w:sz w:val="18"/>
                <w:szCs w:val="18"/>
                <w:lang w:val="ka-GE"/>
              </w:rPr>
              <w:t>ს</w:t>
            </w:r>
            <w:r w:rsidRPr="00461185">
              <w:rPr>
                <w:rFonts w:ascii="Sylfaen" w:hAnsi="Sylfaen" w:cs="Calibri"/>
                <w:color w:val="000000"/>
                <w:sz w:val="18"/>
                <w:szCs w:val="18"/>
              </w:rPr>
              <w:t>; სხვადასხვა ღონისძიებების ფარგლებში დროებითი ნაგებობებისა და კონსტრუქციების მოწყობა</w:t>
            </w:r>
            <w:r>
              <w:rPr>
                <w:rFonts w:ascii="Sylfaen" w:hAnsi="Sylfaen" w:cs="Calibri"/>
                <w:color w:val="000000"/>
                <w:sz w:val="18"/>
                <w:szCs w:val="18"/>
                <w:lang w:val="ka-GE"/>
              </w:rPr>
              <w:t>ს</w:t>
            </w:r>
            <w:r w:rsidRPr="00461185">
              <w:rPr>
                <w:rFonts w:ascii="Sylfaen" w:hAnsi="Sylfaen" w:cs="Calibri"/>
                <w:color w:val="000000"/>
                <w:sz w:val="18"/>
                <w:szCs w:val="18"/>
              </w:rPr>
              <w:t>; მუნიციპალიტეტის  ინფრასტრუქტურის განვითარებისკენ მიმართული მრავალმხრივი სამუშაოები</w:t>
            </w:r>
            <w:r>
              <w:rPr>
                <w:rFonts w:ascii="Sylfaen" w:hAnsi="Sylfaen" w:cs="Calibri"/>
                <w:color w:val="000000"/>
                <w:sz w:val="18"/>
                <w:szCs w:val="18"/>
                <w:lang w:val="ka-GE"/>
              </w:rPr>
              <w:t>ს შესრულებას</w:t>
            </w:r>
            <w:r w:rsidRPr="00461185">
              <w:rPr>
                <w:rFonts w:ascii="Sylfaen" w:hAnsi="Sylfaen" w:cs="Calibri"/>
                <w:color w:val="000000"/>
                <w:sz w:val="18"/>
                <w:szCs w:val="18"/>
              </w:rPr>
              <w:t xml:space="preserve">, რათა გაუმჯობესდეს არსებული ინფრასტრუქტურა,   მოსახლეობისათვის შეიქმნას სათანადო სანიტარული, ეკოლოგიური და საყოფაცხოვრებო პირობები.     </w:t>
            </w:r>
          </w:p>
          <w:p w14:paraId="79E673FC" w14:textId="0B9318A4" w:rsidR="004F5365" w:rsidRPr="00461185" w:rsidRDefault="004F5365" w:rsidP="004F5365">
            <w:pPr>
              <w:spacing w:after="0" w:line="240" w:lineRule="auto"/>
              <w:rPr>
                <w:rFonts w:ascii="Sylfaen" w:eastAsia="Times New Roman" w:hAnsi="Sylfaen" w:cs="Calibri"/>
                <w:color w:val="000000"/>
                <w:sz w:val="18"/>
                <w:szCs w:val="18"/>
              </w:rPr>
            </w:pPr>
            <w:r>
              <w:rPr>
                <w:rFonts w:ascii="Sylfaen" w:hAnsi="Sylfaen" w:cs="Calibri"/>
                <w:color w:val="000000"/>
                <w:sz w:val="18"/>
                <w:szCs w:val="18"/>
                <w:lang w:val="ka-GE"/>
              </w:rPr>
              <w:t xml:space="preserve">     პროგრამის მიზანია მუნიციპალიტეტის იერსახის გაუმჯობესების მიზნით სკვერების და რეკრეაციული ზონების კეთილმოწყობა; შენობების, ფასადების და სახურავების რეაბილიტაცია და სხვ.</w:t>
            </w:r>
          </w:p>
        </w:tc>
      </w:tr>
      <w:tr w:rsidR="004F5365" w:rsidRPr="00461185" w14:paraId="6233B5BD" w14:textId="77777777" w:rsidTr="00C96036">
        <w:trPr>
          <w:trHeight w:val="738"/>
        </w:trPr>
        <w:tc>
          <w:tcPr>
            <w:tcW w:w="89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6C592F" w14:textId="4867B862" w:rsidR="004F5365" w:rsidRPr="00461185" w:rsidRDefault="004F5365" w:rsidP="004F5365">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მოსალოდნელი შედეგი</w:t>
            </w:r>
          </w:p>
        </w:tc>
        <w:tc>
          <w:tcPr>
            <w:tcW w:w="4110" w:type="pct"/>
            <w:gridSpan w:val="7"/>
            <w:tcBorders>
              <w:top w:val="single" w:sz="4" w:space="0" w:color="auto"/>
              <w:left w:val="nil"/>
              <w:bottom w:val="single" w:sz="4" w:space="0" w:color="auto"/>
              <w:right w:val="single" w:sz="4" w:space="0" w:color="auto"/>
            </w:tcBorders>
            <w:shd w:val="clear" w:color="000000" w:fill="FFFFFF"/>
            <w:vAlign w:val="center"/>
            <w:hideMark/>
          </w:tcPr>
          <w:p w14:paraId="33BE2F82" w14:textId="77777777" w:rsidR="004F5365" w:rsidRDefault="004F5365" w:rsidP="004F5365">
            <w:pPr>
              <w:jc w:val="both"/>
              <w:rPr>
                <w:rFonts w:ascii="Sylfaen" w:hAnsi="Sylfaen" w:cs="Calibri"/>
                <w:color w:val="000000"/>
                <w:sz w:val="18"/>
                <w:szCs w:val="18"/>
                <w:lang w:val="ka-GE"/>
              </w:rPr>
            </w:pPr>
            <w:r w:rsidRPr="00461185">
              <w:rPr>
                <w:rFonts w:ascii="Sylfaen" w:hAnsi="Sylfaen" w:cs="Calibri"/>
                <w:color w:val="000000"/>
                <w:sz w:val="18"/>
                <w:szCs w:val="18"/>
              </w:rPr>
              <w:t>მუნიციპალიტეტის მაცხოვრებლებისა და სტუმრებისათვის</w:t>
            </w:r>
            <w:r>
              <w:rPr>
                <w:rFonts w:ascii="Sylfaen" w:hAnsi="Sylfaen" w:cs="Calibri"/>
                <w:color w:val="000000"/>
                <w:sz w:val="18"/>
                <w:szCs w:val="18"/>
                <w:lang w:val="ka-GE"/>
              </w:rPr>
              <w:t xml:space="preserve"> შექმნილია რეკრეაციული ზონები;</w:t>
            </w:r>
          </w:p>
          <w:p w14:paraId="22316AFD" w14:textId="77777777" w:rsidR="004F5365" w:rsidRDefault="004F5365" w:rsidP="004F5365">
            <w:pPr>
              <w:jc w:val="both"/>
              <w:rPr>
                <w:rFonts w:ascii="Sylfaen" w:hAnsi="Sylfaen" w:cs="Calibri"/>
                <w:color w:val="000000"/>
                <w:sz w:val="18"/>
                <w:szCs w:val="18"/>
                <w:lang w:val="ka-GE"/>
              </w:rPr>
            </w:pPr>
            <w:r>
              <w:rPr>
                <w:rFonts w:ascii="Sylfaen" w:hAnsi="Sylfaen" w:cs="Calibri"/>
                <w:color w:val="000000"/>
                <w:sz w:val="18"/>
                <w:szCs w:val="18"/>
                <w:lang w:val="ka-GE"/>
              </w:rPr>
              <w:t xml:space="preserve"> გაზრდილია რეაბილიტირებული და ახლად მოწყობილი პარკების და სკვერების რაოდენობა, სადაც შექმნილია ჯანსაღი ცხოვრების წესის ხელშემწყობი სპორტულ-გამაჯანსაღებელი გარემო </w:t>
            </w:r>
            <w:r w:rsidRPr="00461185">
              <w:rPr>
                <w:rFonts w:ascii="Sylfaen" w:hAnsi="Sylfaen" w:cs="Calibri"/>
                <w:color w:val="000000"/>
                <w:sz w:val="18"/>
                <w:szCs w:val="18"/>
              </w:rPr>
              <w:t xml:space="preserve"> </w:t>
            </w:r>
            <w:r>
              <w:rPr>
                <w:rFonts w:ascii="Sylfaen" w:hAnsi="Sylfaen" w:cs="Calibri"/>
                <w:color w:val="000000"/>
                <w:sz w:val="18"/>
                <w:szCs w:val="18"/>
                <w:lang w:val="ka-GE"/>
              </w:rPr>
              <w:t xml:space="preserve">და დასვენების </w:t>
            </w:r>
            <w:r w:rsidRPr="00461185">
              <w:rPr>
                <w:rFonts w:ascii="Sylfaen" w:hAnsi="Sylfaen" w:cs="Calibri"/>
                <w:color w:val="000000"/>
                <w:sz w:val="18"/>
                <w:szCs w:val="18"/>
              </w:rPr>
              <w:t xml:space="preserve">კომფორტული </w:t>
            </w:r>
            <w:r>
              <w:rPr>
                <w:rFonts w:ascii="Sylfaen" w:hAnsi="Sylfaen" w:cs="Calibri"/>
                <w:color w:val="000000"/>
                <w:sz w:val="18"/>
                <w:szCs w:val="18"/>
                <w:lang w:val="ka-GE"/>
              </w:rPr>
              <w:t>პირობები ყველა მოქალაქისთვის, მათ შორის ბავშვიანი დედებისთის, შშმ პირებისთის და ა.შ.;</w:t>
            </w:r>
          </w:p>
          <w:p w14:paraId="76A63B09" w14:textId="5CE240CD" w:rsidR="004F5365" w:rsidRPr="0046221A" w:rsidRDefault="004F5365" w:rsidP="004F5365">
            <w:pPr>
              <w:jc w:val="both"/>
              <w:rPr>
                <w:rFonts w:ascii="Sylfaen" w:hAnsi="Sylfaen" w:cs="Calibri"/>
                <w:color w:val="000000"/>
                <w:sz w:val="18"/>
                <w:szCs w:val="18"/>
                <w:lang w:val="ka-GE"/>
              </w:rPr>
            </w:pPr>
            <w:r>
              <w:rPr>
                <w:rFonts w:ascii="Sylfaen" w:hAnsi="Sylfaen" w:cs="Calibri"/>
                <w:color w:val="000000"/>
                <w:sz w:val="18"/>
                <w:szCs w:val="18"/>
                <w:lang w:val="ka-GE"/>
              </w:rPr>
              <w:t>გაუმჯობესებული და გალამაზებულია კორპუსებისა და შენობების იერსახე და სხვ.</w:t>
            </w:r>
          </w:p>
        </w:tc>
      </w:tr>
      <w:tr w:rsidR="00461185" w:rsidRPr="00461185" w14:paraId="5D1C2693" w14:textId="77777777" w:rsidTr="00C96036">
        <w:trPr>
          <w:trHeight w:val="834"/>
        </w:trPr>
        <w:tc>
          <w:tcPr>
            <w:tcW w:w="307" w:type="pct"/>
            <w:tcBorders>
              <w:top w:val="nil"/>
              <w:left w:val="single" w:sz="4" w:space="0" w:color="auto"/>
              <w:bottom w:val="single" w:sz="4" w:space="0" w:color="auto"/>
              <w:right w:val="single" w:sz="4" w:space="0" w:color="auto"/>
            </w:tcBorders>
            <w:shd w:val="clear" w:color="000000" w:fill="FFFFFF"/>
            <w:vAlign w:val="center"/>
            <w:hideMark/>
          </w:tcPr>
          <w:p w14:paraId="74CFFC08" w14:textId="77777777" w:rsidR="00461185" w:rsidRPr="00461185" w:rsidRDefault="00461185" w:rsidP="00461185">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w:t>
            </w:r>
          </w:p>
        </w:tc>
        <w:tc>
          <w:tcPr>
            <w:tcW w:w="920" w:type="pct"/>
            <w:gridSpan w:val="2"/>
            <w:tcBorders>
              <w:top w:val="single" w:sz="4" w:space="0" w:color="auto"/>
              <w:left w:val="nil"/>
              <w:bottom w:val="single" w:sz="4" w:space="0" w:color="auto"/>
              <w:right w:val="single" w:sz="4" w:space="0" w:color="auto"/>
            </w:tcBorders>
            <w:shd w:val="clear" w:color="000000" w:fill="FFFFFF"/>
            <w:vAlign w:val="center"/>
            <w:hideMark/>
          </w:tcPr>
          <w:p w14:paraId="6A04C015" w14:textId="77777777" w:rsidR="00461185" w:rsidRPr="00461185" w:rsidRDefault="00461185" w:rsidP="00461185">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მოსალოდნელი შედეგის შეფასების ინდიკატორი</w:t>
            </w:r>
          </w:p>
        </w:tc>
        <w:tc>
          <w:tcPr>
            <w:tcW w:w="821" w:type="pct"/>
            <w:tcBorders>
              <w:top w:val="nil"/>
              <w:left w:val="nil"/>
              <w:bottom w:val="single" w:sz="4" w:space="0" w:color="auto"/>
              <w:right w:val="single" w:sz="4" w:space="0" w:color="auto"/>
            </w:tcBorders>
            <w:shd w:val="clear" w:color="000000" w:fill="FFFFFF"/>
            <w:vAlign w:val="center"/>
            <w:hideMark/>
          </w:tcPr>
          <w:p w14:paraId="5349C529" w14:textId="77777777" w:rsidR="00461185" w:rsidRPr="00461185" w:rsidRDefault="00461185" w:rsidP="00461185">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ინდიკატორის საბაზისო მაჩვენებელი</w:t>
            </w:r>
          </w:p>
        </w:tc>
        <w:tc>
          <w:tcPr>
            <w:tcW w:w="828" w:type="pct"/>
            <w:tcBorders>
              <w:top w:val="nil"/>
              <w:left w:val="nil"/>
              <w:bottom w:val="single" w:sz="4" w:space="0" w:color="auto"/>
              <w:right w:val="single" w:sz="4" w:space="0" w:color="auto"/>
            </w:tcBorders>
            <w:shd w:val="clear" w:color="000000" w:fill="FFFFFF"/>
            <w:vAlign w:val="center"/>
            <w:hideMark/>
          </w:tcPr>
          <w:p w14:paraId="501DA670" w14:textId="52675E6E" w:rsidR="00461185" w:rsidRPr="00461185" w:rsidRDefault="00461185" w:rsidP="008A1582">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ინდიკატორის მიზნობრივი მაჩვენებელი 202</w:t>
            </w:r>
            <w:r w:rsidR="008A1582">
              <w:rPr>
                <w:rFonts w:ascii="Sylfaen" w:eastAsia="Times New Roman" w:hAnsi="Sylfaen" w:cs="Calibri"/>
                <w:b/>
                <w:bCs/>
                <w:color w:val="000000"/>
                <w:sz w:val="18"/>
                <w:szCs w:val="18"/>
                <w:lang w:val="ka-GE"/>
              </w:rPr>
              <w:t>7</w:t>
            </w:r>
            <w:r w:rsidR="004D3A72">
              <w:rPr>
                <w:rFonts w:ascii="Sylfaen" w:eastAsia="Times New Roman" w:hAnsi="Sylfaen" w:cs="Calibri"/>
                <w:b/>
                <w:bCs/>
                <w:color w:val="000000"/>
                <w:sz w:val="18"/>
                <w:szCs w:val="18"/>
              </w:rPr>
              <w:t xml:space="preserve"> </w:t>
            </w:r>
            <w:r w:rsidRPr="00461185">
              <w:rPr>
                <w:rFonts w:ascii="Sylfaen" w:eastAsia="Times New Roman" w:hAnsi="Sylfaen" w:cs="Calibri"/>
                <w:b/>
                <w:bCs/>
                <w:color w:val="000000"/>
                <w:sz w:val="18"/>
                <w:szCs w:val="18"/>
              </w:rPr>
              <w:t>წელს</w:t>
            </w:r>
          </w:p>
        </w:tc>
        <w:tc>
          <w:tcPr>
            <w:tcW w:w="544" w:type="pct"/>
            <w:tcBorders>
              <w:top w:val="single" w:sz="4" w:space="0" w:color="auto"/>
              <w:left w:val="nil"/>
              <w:bottom w:val="single" w:sz="4" w:space="0" w:color="auto"/>
              <w:right w:val="single" w:sz="4" w:space="0" w:color="auto"/>
            </w:tcBorders>
            <w:shd w:val="clear" w:color="000000" w:fill="FFFFFF"/>
            <w:vAlign w:val="center"/>
            <w:hideMark/>
          </w:tcPr>
          <w:p w14:paraId="1C86E9C9" w14:textId="77777777" w:rsidR="00461185" w:rsidRPr="00461185" w:rsidRDefault="00461185" w:rsidP="00461185">
            <w:pPr>
              <w:spacing w:after="0" w:line="240" w:lineRule="auto"/>
              <w:jc w:val="center"/>
              <w:rPr>
                <w:rFonts w:ascii="Sylfaen" w:eastAsia="Times New Roman" w:hAnsi="Sylfaen" w:cs="Calibri"/>
                <w:b/>
                <w:bCs/>
                <w:color w:val="000000"/>
                <w:sz w:val="18"/>
                <w:szCs w:val="18"/>
              </w:rPr>
            </w:pPr>
            <w:r w:rsidRPr="00461185">
              <w:rPr>
                <w:rFonts w:ascii="Sylfaen" w:eastAsia="Times New Roman" w:hAnsi="Sylfaen" w:cs="Calibri"/>
                <w:b/>
                <w:bCs/>
                <w:color w:val="000000"/>
                <w:sz w:val="18"/>
                <w:szCs w:val="18"/>
              </w:rPr>
              <w:t>ცდომილების ალბათობა (%/აღწერა)</w:t>
            </w:r>
          </w:p>
        </w:tc>
        <w:tc>
          <w:tcPr>
            <w:tcW w:w="514" w:type="pct"/>
            <w:tcBorders>
              <w:top w:val="nil"/>
              <w:left w:val="nil"/>
              <w:bottom w:val="single" w:sz="4" w:space="0" w:color="auto"/>
              <w:right w:val="single" w:sz="4" w:space="0" w:color="auto"/>
            </w:tcBorders>
            <w:shd w:val="clear" w:color="000000" w:fill="FFFFFF"/>
            <w:vAlign w:val="center"/>
            <w:hideMark/>
          </w:tcPr>
          <w:p w14:paraId="7EC3885A" w14:textId="19355886" w:rsidR="00461185" w:rsidRPr="00461185" w:rsidRDefault="00461185"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8</w:t>
            </w:r>
            <w:r w:rsidRPr="00461185">
              <w:rPr>
                <w:rFonts w:ascii="Sylfaen" w:eastAsia="Times New Roman" w:hAnsi="Sylfaen" w:cs="Calibri"/>
                <w:b/>
                <w:bCs/>
                <w:color w:val="000000"/>
                <w:sz w:val="16"/>
                <w:szCs w:val="16"/>
              </w:rPr>
              <w:t xml:space="preserve"> წელს</w:t>
            </w:r>
          </w:p>
        </w:tc>
        <w:tc>
          <w:tcPr>
            <w:tcW w:w="552" w:type="pct"/>
            <w:tcBorders>
              <w:top w:val="nil"/>
              <w:left w:val="nil"/>
              <w:bottom w:val="single" w:sz="4" w:space="0" w:color="auto"/>
              <w:right w:val="single" w:sz="4" w:space="0" w:color="auto"/>
            </w:tcBorders>
            <w:shd w:val="clear" w:color="000000" w:fill="FFFFFF"/>
            <w:vAlign w:val="center"/>
            <w:hideMark/>
          </w:tcPr>
          <w:p w14:paraId="2E52D7B6" w14:textId="3007E048" w:rsidR="00461185" w:rsidRPr="00461185" w:rsidRDefault="00461185"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9</w:t>
            </w:r>
            <w:r w:rsidR="004F5365">
              <w:rPr>
                <w:rFonts w:ascii="Sylfaen" w:eastAsia="Times New Roman" w:hAnsi="Sylfaen" w:cs="Calibri"/>
                <w:b/>
                <w:bCs/>
                <w:color w:val="000000"/>
                <w:sz w:val="16"/>
                <w:szCs w:val="16"/>
                <w:lang w:val="ka-GE"/>
              </w:rPr>
              <w:t xml:space="preserve"> </w:t>
            </w:r>
            <w:r w:rsidRPr="00461185">
              <w:rPr>
                <w:rFonts w:ascii="Sylfaen" w:eastAsia="Times New Roman" w:hAnsi="Sylfaen" w:cs="Calibri"/>
                <w:b/>
                <w:bCs/>
                <w:color w:val="000000"/>
                <w:sz w:val="16"/>
                <w:szCs w:val="16"/>
              </w:rPr>
              <w:t>წელს</w:t>
            </w:r>
          </w:p>
        </w:tc>
        <w:tc>
          <w:tcPr>
            <w:tcW w:w="514" w:type="pct"/>
            <w:tcBorders>
              <w:top w:val="nil"/>
              <w:left w:val="nil"/>
              <w:bottom w:val="single" w:sz="4" w:space="0" w:color="auto"/>
              <w:right w:val="single" w:sz="4" w:space="0" w:color="auto"/>
            </w:tcBorders>
            <w:shd w:val="clear" w:color="000000" w:fill="FFFFFF"/>
            <w:vAlign w:val="center"/>
            <w:hideMark/>
          </w:tcPr>
          <w:p w14:paraId="3B2A3410" w14:textId="2E1A52DF" w:rsidR="00461185" w:rsidRPr="00461185" w:rsidRDefault="00461185" w:rsidP="008A1582">
            <w:pPr>
              <w:spacing w:after="0" w:line="240" w:lineRule="auto"/>
              <w:jc w:val="center"/>
              <w:rPr>
                <w:rFonts w:ascii="Sylfaen" w:eastAsia="Times New Roman" w:hAnsi="Sylfaen" w:cs="Calibri"/>
                <w:b/>
                <w:bCs/>
                <w:color w:val="000000"/>
                <w:sz w:val="16"/>
                <w:szCs w:val="16"/>
              </w:rPr>
            </w:pPr>
            <w:r w:rsidRPr="00461185">
              <w:rPr>
                <w:rFonts w:ascii="Sylfaen" w:eastAsia="Times New Roman" w:hAnsi="Sylfaen" w:cs="Calibri"/>
                <w:b/>
                <w:bCs/>
                <w:color w:val="000000"/>
                <w:sz w:val="16"/>
                <w:szCs w:val="16"/>
              </w:rPr>
              <w:t>ინდიკატორის მიზნობრივი მაჩვენებელი 20</w:t>
            </w:r>
            <w:r w:rsidR="008A1582">
              <w:rPr>
                <w:rFonts w:ascii="Sylfaen" w:eastAsia="Times New Roman" w:hAnsi="Sylfaen" w:cs="Calibri"/>
                <w:b/>
                <w:bCs/>
                <w:color w:val="000000"/>
                <w:sz w:val="16"/>
                <w:szCs w:val="16"/>
                <w:lang w:val="ka-GE"/>
              </w:rPr>
              <w:t>30</w:t>
            </w:r>
            <w:r w:rsidRPr="00461185">
              <w:rPr>
                <w:rFonts w:ascii="Sylfaen" w:eastAsia="Times New Roman" w:hAnsi="Sylfaen" w:cs="Calibri"/>
                <w:b/>
                <w:bCs/>
                <w:color w:val="000000"/>
                <w:sz w:val="16"/>
                <w:szCs w:val="16"/>
              </w:rPr>
              <w:t xml:space="preserve"> წელს</w:t>
            </w:r>
          </w:p>
        </w:tc>
      </w:tr>
      <w:tr w:rsidR="00344D1D" w:rsidRPr="00461185" w14:paraId="7360A72E" w14:textId="77777777" w:rsidTr="00C96036">
        <w:trPr>
          <w:trHeight w:val="563"/>
        </w:trPr>
        <w:tc>
          <w:tcPr>
            <w:tcW w:w="307" w:type="pct"/>
            <w:tcBorders>
              <w:top w:val="nil"/>
              <w:left w:val="single" w:sz="4" w:space="0" w:color="auto"/>
              <w:bottom w:val="single" w:sz="4" w:space="0" w:color="auto"/>
              <w:right w:val="single" w:sz="4" w:space="0" w:color="auto"/>
            </w:tcBorders>
            <w:shd w:val="clear" w:color="000000" w:fill="FFFFFF"/>
            <w:vAlign w:val="center"/>
          </w:tcPr>
          <w:p w14:paraId="1B3FDD72" w14:textId="010D1C7F" w:rsidR="00344D1D" w:rsidRPr="00461185" w:rsidRDefault="00344D1D" w:rsidP="00344D1D">
            <w:pPr>
              <w:spacing w:after="0" w:line="240" w:lineRule="auto"/>
              <w:jc w:val="center"/>
              <w:rPr>
                <w:rFonts w:ascii="Sylfaen" w:eastAsia="Times New Roman" w:hAnsi="Sylfaen" w:cs="Calibri"/>
                <w:color w:val="000000"/>
                <w:sz w:val="18"/>
                <w:szCs w:val="18"/>
              </w:rPr>
            </w:pPr>
            <w:r w:rsidRPr="00354AEC">
              <w:rPr>
                <w:rFonts w:ascii="Sylfaen" w:eastAsia="Times New Roman" w:hAnsi="Sylfaen" w:cs="Calibri"/>
                <w:color w:val="000000"/>
                <w:sz w:val="18"/>
                <w:szCs w:val="18"/>
              </w:rPr>
              <w:t>1</w:t>
            </w:r>
          </w:p>
        </w:tc>
        <w:tc>
          <w:tcPr>
            <w:tcW w:w="920" w:type="pct"/>
            <w:gridSpan w:val="2"/>
            <w:tcBorders>
              <w:top w:val="single" w:sz="4" w:space="0" w:color="auto"/>
              <w:left w:val="nil"/>
              <w:bottom w:val="single" w:sz="4" w:space="0" w:color="auto"/>
              <w:right w:val="single" w:sz="4" w:space="0" w:color="auto"/>
            </w:tcBorders>
            <w:shd w:val="clear" w:color="000000" w:fill="FFFFFF"/>
            <w:vAlign w:val="center"/>
          </w:tcPr>
          <w:p w14:paraId="7C1F231F" w14:textId="7E82CF12" w:rsidR="00344D1D" w:rsidRPr="004B1DC9" w:rsidRDefault="00344D1D" w:rsidP="00344D1D">
            <w:pPr>
              <w:spacing w:after="0" w:line="240" w:lineRule="auto"/>
              <w:rPr>
                <w:rFonts w:ascii="Sylfaen" w:eastAsia="Times New Roman" w:hAnsi="Sylfaen" w:cs="Calibri"/>
                <w:color w:val="000000"/>
                <w:sz w:val="16"/>
                <w:szCs w:val="16"/>
              </w:rPr>
            </w:pPr>
            <w:r w:rsidRPr="004B1DC9">
              <w:rPr>
                <w:rFonts w:ascii="Sylfaen" w:eastAsia="Times New Roman" w:hAnsi="Sylfaen" w:cs="Calibri"/>
                <w:color w:val="000000"/>
                <w:sz w:val="16"/>
                <w:szCs w:val="16"/>
                <w:lang w:val="ka-GE"/>
              </w:rPr>
              <w:t xml:space="preserve"> განსახორციელებელი სამუშაოების პროექტირება</w:t>
            </w:r>
          </w:p>
        </w:tc>
        <w:tc>
          <w:tcPr>
            <w:tcW w:w="821" w:type="pct"/>
            <w:tcBorders>
              <w:top w:val="nil"/>
              <w:left w:val="nil"/>
              <w:bottom w:val="single" w:sz="4" w:space="0" w:color="auto"/>
              <w:right w:val="single" w:sz="4" w:space="0" w:color="auto"/>
            </w:tcBorders>
            <w:shd w:val="clear" w:color="000000" w:fill="FFFFFF"/>
            <w:vAlign w:val="center"/>
          </w:tcPr>
          <w:p w14:paraId="51934BC1" w14:textId="0E535B82" w:rsidR="00344D1D" w:rsidRPr="004B1DC9" w:rsidRDefault="00344D1D" w:rsidP="00344D1D">
            <w:pPr>
              <w:spacing w:after="0" w:line="240" w:lineRule="auto"/>
              <w:rPr>
                <w:rFonts w:ascii="Sylfaen" w:eastAsia="Times New Roman" w:hAnsi="Sylfaen" w:cs="Calibri"/>
                <w:color w:val="000000"/>
                <w:sz w:val="16"/>
                <w:szCs w:val="16"/>
                <w:lang w:val="ka-GE"/>
              </w:rPr>
            </w:pPr>
            <w:r w:rsidRPr="004B1DC9">
              <w:rPr>
                <w:rFonts w:ascii="Sylfaen" w:eastAsia="Times New Roman" w:hAnsi="Sylfaen" w:cs="Calibri"/>
                <w:color w:val="000000"/>
                <w:sz w:val="16"/>
                <w:szCs w:val="16"/>
              </w:rPr>
              <w:t xml:space="preserve">ინფრასტრუქტურული პროექტების განსახორციელებლად </w:t>
            </w:r>
            <w:r w:rsidRPr="004B1DC9">
              <w:rPr>
                <w:rFonts w:ascii="Sylfaen" w:eastAsia="Times New Roman" w:hAnsi="Sylfaen" w:cs="Calibri"/>
                <w:color w:val="000000"/>
                <w:sz w:val="16"/>
                <w:szCs w:val="16"/>
              </w:rPr>
              <w:lastRenderedPageBreak/>
              <w:t>საპროექტო-სახარჯთაღრიცხვო დოკუმენტაციის დროულად და კვალიფიციურად მომზადება; შესრულებული ინფრასტრუქტურული პროექტების მაღალი ხარისხი</w:t>
            </w:r>
          </w:p>
        </w:tc>
        <w:tc>
          <w:tcPr>
            <w:tcW w:w="828" w:type="pct"/>
            <w:tcBorders>
              <w:top w:val="nil"/>
              <w:left w:val="nil"/>
              <w:bottom w:val="single" w:sz="4" w:space="0" w:color="auto"/>
              <w:right w:val="single" w:sz="4" w:space="0" w:color="auto"/>
            </w:tcBorders>
            <w:shd w:val="clear" w:color="000000" w:fill="FFFFFF"/>
            <w:vAlign w:val="center"/>
          </w:tcPr>
          <w:p w14:paraId="1ACE0FBF" w14:textId="2EEA3FCD" w:rsidR="00344D1D" w:rsidRPr="000B2DDF" w:rsidRDefault="00344D1D" w:rsidP="00344D1D">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lastRenderedPageBreak/>
              <w:t xml:space="preserve">დაგეგმილია არანაკლებ საბაზისო მაჩვენებლის </w:t>
            </w:r>
            <w:r w:rsidRPr="000B2DDF">
              <w:rPr>
                <w:rFonts w:ascii="Sylfaen" w:eastAsia="Times New Roman" w:hAnsi="Sylfaen" w:cs="Calibri"/>
                <w:sz w:val="16"/>
                <w:szCs w:val="16"/>
              </w:rPr>
              <w:lastRenderedPageBreak/>
              <w:t>მოცულობის სამუშაოების შესრულება</w:t>
            </w:r>
          </w:p>
        </w:tc>
        <w:tc>
          <w:tcPr>
            <w:tcW w:w="544" w:type="pct"/>
            <w:tcBorders>
              <w:top w:val="single" w:sz="4" w:space="0" w:color="auto"/>
              <w:left w:val="nil"/>
              <w:bottom w:val="single" w:sz="4" w:space="0" w:color="auto"/>
              <w:right w:val="single" w:sz="4" w:space="0" w:color="auto"/>
            </w:tcBorders>
            <w:shd w:val="clear" w:color="000000" w:fill="FFFFFF"/>
            <w:vAlign w:val="center"/>
          </w:tcPr>
          <w:p w14:paraId="6E3EC3B0" w14:textId="6B9E7070" w:rsidR="00344D1D" w:rsidRDefault="00344D1D" w:rsidP="00344D1D">
            <w:pPr>
              <w:spacing w:after="0" w:line="240" w:lineRule="auto"/>
              <w:jc w:val="center"/>
              <w:rPr>
                <w:rFonts w:ascii="Sylfaen" w:eastAsia="Times New Roman" w:hAnsi="Sylfaen" w:cs="Calibri"/>
                <w:color w:val="000000"/>
                <w:sz w:val="16"/>
                <w:szCs w:val="16"/>
                <w:lang w:val="ka-GE"/>
              </w:rPr>
            </w:pPr>
            <w:r>
              <w:rPr>
                <w:rFonts w:ascii="Sylfaen" w:eastAsia="Times New Roman" w:hAnsi="Sylfaen" w:cs="Calibri"/>
                <w:sz w:val="16"/>
                <w:szCs w:val="16"/>
                <w:lang w:val="ka-GE"/>
              </w:rPr>
              <w:lastRenderedPageBreak/>
              <w:t>10%</w:t>
            </w:r>
          </w:p>
        </w:tc>
        <w:tc>
          <w:tcPr>
            <w:tcW w:w="514" w:type="pct"/>
            <w:tcBorders>
              <w:top w:val="nil"/>
              <w:left w:val="nil"/>
              <w:bottom w:val="single" w:sz="4" w:space="0" w:color="auto"/>
              <w:right w:val="single" w:sz="4" w:space="0" w:color="auto"/>
            </w:tcBorders>
            <w:shd w:val="clear" w:color="000000" w:fill="FFFFFF"/>
            <w:vAlign w:val="center"/>
          </w:tcPr>
          <w:p w14:paraId="78E624B4" w14:textId="384C7824" w:rsidR="00344D1D" w:rsidRPr="000B2DDF" w:rsidRDefault="00344D1D" w:rsidP="00344D1D">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 xml:space="preserve">დაგეგმილია არანაკლებ საბაზისო </w:t>
            </w:r>
            <w:r w:rsidRPr="000B2DDF">
              <w:rPr>
                <w:rFonts w:ascii="Sylfaen" w:eastAsia="Times New Roman" w:hAnsi="Sylfaen" w:cs="Calibri"/>
                <w:sz w:val="16"/>
                <w:szCs w:val="16"/>
              </w:rPr>
              <w:lastRenderedPageBreak/>
              <w:t>მაჩვენებლის მოცულობის სამუშაოების შესრულება</w:t>
            </w:r>
          </w:p>
        </w:tc>
        <w:tc>
          <w:tcPr>
            <w:tcW w:w="552" w:type="pct"/>
            <w:tcBorders>
              <w:top w:val="nil"/>
              <w:left w:val="nil"/>
              <w:bottom w:val="single" w:sz="4" w:space="0" w:color="auto"/>
              <w:right w:val="single" w:sz="4" w:space="0" w:color="auto"/>
            </w:tcBorders>
            <w:shd w:val="clear" w:color="000000" w:fill="FFFFFF"/>
            <w:vAlign w:val="center"/>
          </w:tcPr>
          <w:p w14:paraId="301B11A4" w14:textId="68A9D5DE" w:rsidR="00344D1D" w:rsidRPr="000B2DDF" w:rsidRDefault="00344D1D" w:rsidP="00344D1D">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lastRenderedPageBreak/>
              <w:t xml:space="preserve">დაგეგმილია არანაკლებ საბაზისო </w:t>
            </w:r>
            <w:r w:rsidRPr="000B2DDF">
              <w:rPr>
                <w:rFonts w:ascii="Sylfaen" w:eastAsia="Times New Roman" w:hAnsi="Sylfaen" w:cs="Calibri"/>
                <w:sz w:val="16"/>
                <w:szCs w:val="16"/>
              </w:rPr>
              <w:lastRenderedPageBreak/>
              <w:t>მაჩვენებლის მოცულობის სამუშაოების შესრულება</w:t>
            </w:r>
          </w:p>
        </w:tc>
        <w:tc>
          <w:tcPr>
            <w:tcW w:w="514" w:type="pct"/>
            <w:tcBorders>
              <w:top w:val="nil"/>
              <w:left w:val="nil"/>
              <w:bottom w:val="single" w:sz="4" w:space="0" w:color="auto"/>
              <w:right w:val="single" w:sz="4" w:space="0" w:color="auto"/>
            </w:tcBorders>
            <w:shd w:val="clear" w:color="000000" w:fill="FFFFFF"/>
            <w:vAlign w:val="center"/>
          </w:tcPr>
          <w:p w14:paraId="19808AFC" w14:textId="567E88DA" w:rsidR="00344D1D" w:rsidRPr="000B2DDF" w:rsidRDefault="00344D1D" w:rsidP="00344D1D">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lastRenderedPageBreak/>
              <w:t xml:space="preserve">დაგეგმილია არანაკლებ საბაზისო </w:t>
            </w:r>
            <w:r w:rsidRPr="000B2DDF">
              <w:rPr>
                <w:rFonts w:ascii="Sylfaen" w:eastAsia="Times New Roman" w:hAnsi="Sylfaen" w:cs="Calibri"/>
                <w:sz w:val="16"/>
                <w:szCs w:val="16"/>
              </w:rPr>
              <w:lastRenderedPageBreak/>
              <w:t>მაჩვენებლის მოცულობის სამუშაოების შესრულება</w:t>
            </w:r>
          </w:p>
        </w:tc>
      </w:tr>
      <w:tr w:rsidR="00344D1D" w:rsidRPr="00461185" w14:paraId="44F2EBA1" w14:textId="77777777" w:rsidTr="00C96036">
        <w:trPr>
          <w:trHeight w:val="563"/>
        </w:trPr>
        <w:tc>
          <w:tcPr>
            <w:tcW w:w="307" w:type="pct"/>
            <w:tcBorders>
              <w:top w:val="nil"/>
              <w:left w:val="single" w:sz="4" w:space="0" w:color="auto"/>
              <w:bottom w:val="single" w:sz="4" w:space="0" w:color="auto"/>
              <w:right w:val="single" w:sz="4" w:space="0" w:color="auto"/>
            </w:tcBorders>
            <w:shd w:val="clear" w:color="000000" w:fill="FFFFFF"/>
            <w:vAlign w:val="center"/>
            <w:hideMark/>
          </w:tcPr>
          <w:p w14:paraId="1C00AA4C" w14:textId="6DBAD8ED" w:rsidR="00344D1D" w:rsidRPr="00344D1D" w:rsidRDefault="00344D1D" w:rsidP="00344D1D">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lastRenderedPageBreak/>
              <w:t>2</w:t>
            </w:r>
          </w:p>
        </w:tc>
        <w:tc>
          <w:tcPr>
            <w:tcW w:w="920" w:type="pct"/>
            <w:gridSpan w:val="2"/>
            <w:tcBorders>
              <w:top w:val="single" w:sz="4" w:space="0" w:color="auto"/>
              <w:left w:val="nil"/>
              <w:bottom w:val="single" w:sz="4" w:space="0" w:color="auto"/>
              <w:right w:val="single" w:sz="4" w:space="0" w:color="auto"/>
            </w:tcBorders>
            <w:shd w:val="clear" w:color="000000" w:fill="FFFFFF"/>
            <w:vAlign w:val="center"/>
            <w:hideMark/>
          </w:tcPr>
          <w:p w14:paraId="6091F7BB" w14:textId="77777777" w:rsidR="00344D1D" w:rsidRPr="00461185" w:rsidRDefault="00344D1D" w:rsidP="00344D1D">
            <w:pPr>
              <w:spacing w:after="0" w:line="240" w:lineRule="auto"/>
              <w:rPr>
                <w:rFonts w:ascii="Sylfaen" w:eastAsia="Times New Roman" w:hAnsi="Sylfaen" w:cs="Calibri"/>
                <w:color w:val="000000"/>
                <w:sz w:val="18"/>
                <w:szCs w:val="18"/>
              </w:rPr>
            </w:pPr>
            <w:r w:rsidRPr="00461185">
              <w:rPr>
                <w:rFonts w:ascii="Sylfaen" w:eastAsia="Times New Roman" w:hAnsi="Sylfaen" w:cs="Calibri"/>
                <w:color w:val="000000"/>
                <w:sz w:val="18"/>
                <w:szCs w:val="18"/>
              </w:rPr>
              <w:t>რეაბილიტირებული სკვერების რაოდენობა</w:t>
            </w:r>
          </w:p>
        </w:tc>
        <w:tc>
          <w:tcPr>
            <w:tcW w:w="821" w:type="pct"/>
            <w:tcBorders>
              <w:top w:val="nil"/>
              <w:left w:val="nil"/>
              <w:bottom w:val="single" w:sz="4" w:space="0" w:color="auto"/>
              <w:right w:val="single" w:sz="4" w:space="0" w:color="auto"/>
            </w:tcBorders>
            <w:shd w:val="clear" w:color="000000" w:fill="FFFFFF"/>
            <w:vAlign w:val="center"/>
            <w:hideMark/>
          </w:tcPr>
          <w:p w14:paraId="5AD99DC5" w14:textId="0534E939" w:rsidR="00344D1D" w:rsidRPr="00F20186" w:rsidRDefault="00344D1D" w:rsidP="00BE1E67">
            <w:pPr>
              <w:spacing w:after="0" w:line="240" w:lineRule="auto"/>
              <w:rPr>
                <w:rFonts w:ascii="Sylfaen" w:eastAsia="Times New Roman" w:hAnsi="Sylfaen" w:cs="Calibri"/>
                <w:sz w:val="16"/>
                <w:szCs w:val="16"/>
              </w:rPr>
            </w:pPr>
            <w:r w:rsidRPr="00BE1E67">
              <w:rPr>
                <w:rFonts w:ascii="Sylfaen" w:eastAsia="Times New Roman" w:hAnsi="Sylfaen" w:cs="Calibri"/>
                <w:color w:val="000000"/>
                <w:sz w:val="16"/>
                <w:szCs w:val="16"/>
                <w:lang w:val="ka-GE"/>
              </w:rPr>
              <w:t xml:space="preserve">საშუალოდ წლის განმავლობაში ხორციელდება </w:t>
            </w:r>
            <w:r w:rsidR="00BE1E67" w:rsidRPr="00BE1E67">
              <w:rPr>
                <w:rFonts w:ascii="Sylfaen" w:eastAsia="Times New Roman" w:hAnsi="Sylfaen" w:cs="Calibri"/>
                <w:color w:val="000000"/>
                <w:sz w:val="16"/>
                <w:szCs w:val="16"/>
                <w:lang w:val="ka-GE"/>
              </w:rPr>
              <w:t>4</w:t>
            </w:r>
            <w:r w:rsidRPr="00BE1E67">
              <w:rPr>
                <w:rFonts w:ascii="Sylfaen" w:eastAsia="Times New Roman" w:hAnsi="Sylfaen" w:cs="Calibri"/>
                <w:color w:val="000000"/>
                <w:sz w:val="16"/>
                <w:szCs w:val="16"/>
                <w:lang w:val="ka-GE"/>
              </w:rPr>
              <w:t xml:space="preserve"> სკვერის რეაბილიტაცია</w:t>
            </w:r>
          </w:p>
        </w:tc>
        <w:tc>
          <w:tcPr>
            <w:tcW w:w="828" w:type="pct"/>
            <w:tcBorders>
              <w:top w:val="nil"/>
              <w:left w:val="nil"/>
              <w:bottom w:val="single" w:sz="4" w:space="0" w:color="auto"/>
              <w:right w:val="single" w:sz="4" w:space="0" w:color="auto"/>
            </w:tcBorders>
            <w:shd w:val="clear" w:color="000000" w:fill="FFFFFF"/>
            <w:vAlign w:val="center"/>
            <w:hideMark/>
          </w:tcPr>
          <w:p w14:paraId="69866A6D" w14:textId="36201CD6" w:rsidR="00344D1D" w:rsidRPr="004008AB" w:rsidRDefault="00344D1D" w:rsidP="00344D1D">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44" w:type="pct"/>
            <w:tcBorders>
              <w:top w:val="single" w:sz="4" w:space="0" w:color="auto"/>
              <w:left w:val="nil"/>
              <w:bottom w:val="single" w:sz="4" w:space="0" w:color="auto"/>
              <w:right w:val="single" w:sz="4" w:space="0" w:color="auto"/>
            </w:tcBorders>
            <w:shd w:val="clear" w:color="000000" w:fill="FFFFFF"/>
            <w:vAlign w:val="center"/>
            <w:hideMark/>
          </w:tcPr>
          <w:p w14:paraId="64ADCBF6" w14:textId="30FFE5CE" w:rsidR="00344D1D" w:rsidRPr="008F2C91" w:rsidRDefault="00344D1D" w:rsidP="00344D1D">
            <w:pPr>
              <w:spacing w:after="0" w:line="240" w:lineRule="auto"/>
              <w:jc w:val="center"/>
              <w:rPr>
                <w:rFonts w:ascii="Sylfaen" w:eastAsia="Times New Roman" w:hAnsi="Sylfaen" w:cs="Calibri"/>
                <w:color w:val="000000"/>
                <w:sz w:val="16"/>
                <w:szCs w:val="16"/>
                <w:highlight w:val="red"/>
                <w:lang w:val="ka-GE"/>
              </w:rPr>
            </w:pPr>
            <w:r>
              <w:rPr>
                <w:rFonts w:ascii="Sylfaen" w:eastAsia="Times New Roman" w:hAnsi="Sylfaen" w:cs="Calibri"/>
                <w:color w:val="000000"/>
                <w:sz w:val="16"/>
                <w:szCs w:val="16"/>
                <w:lang w:val="ka-GE"/>
              </w:rPr>
              <w:t>1</w:t>
            </w:r>
            <w:r w:rsidRPr="008F2C91">
              <w:rPr>
                <w:rFonts w:ascii="Sylfaen" w:eastAsia="Times New Roman" w:hAnsi="Sylfaen" w:cs="Calibri"/>
                <w:color w:val="000000"/>
                <w:sz w:val="16"/>
                <w:szCs w:val="16"/>
                <w:lang w:val="ka-GE"/>
              </w:rPr>
              <w:t>0%</w:t>
            </w:r>
          </w:p>
        </w:tc>
        <w:tc>
          <w:tcPr>
            <w:tcW w:w="514" w:type="pct"/>
            <w:tcBorders>
              <w:top w:val="nil"/>
              <w:left w:val="nil"/>
              <w:bottom w:val="single" w:sz="4" w:space="0" w:color="auto"/>
              <w:right w:val="single" w:sz="4" w:space="0" w:color="auto"/>
            </w:tcBorders>
            <w:shd w:val="clear" w:color="000000" w:fill="FFFFFF"/>
            <w:vAlign w:val="center"/>
            <w:hideMark/>
          </w:tcPr>
          <w:p w14:paraId="7A767993" w14:textId="4F2C47D5" w:rsidR="00344D1D" w:rsidRPr="004008AB" w:rsidRDefault="00344D1D" w:rsidP="00344D1D">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52" w:type="pct"/>
            <w:tcBorders>
              <w:top w:val="nil"/>
              <w:left w:val="nil"/>
              <w:bottom w:val="single" w:sz="4" w:space="0" w:color="auto"/>
              <w:right w:val="single" w:sz="4" w:space="0" w:color="auto"/>
            </w:tcBorders>
            <w:shd w:val="clear" w:color="000000" w:fill="FFFFFF"/>
            <w:vAlign w:val="center"/>
            <w:hideMark/>
          </w:tcPr>
          <w:p w14:paraId="2E22FB1C" w14:textId="56929C41" w:rsidR="00344D1D" w:rsidRPr="004008AB" w:rsidRDefault="00344D1D" w:rsidP="00344D1D">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14" w:type="pct"/>
            <w:tcBorders>
              <w:top w:val="nil"/>
              <w:left w:val="nil"/>
              <w:bottom w:val="single" w:sz="4" w:space="0" w:color="auto"/>
              <w:right w:val="single" w:sz="4" w:space="0" w:color="auto"/>
            </w:tcBorders>
            <w:shd w:val="clear" w:color="000000" w:fill="FFFFFF"/>
            <w:vAlign w:val="center"/>
            <w:hideMark/>
          </w:tcPr>
          <w:p w14:paraId="0F081AA5" w14:textId="124D511E" w:rsidR="00344D1D" w:rsidRPr="004008AB" w:rsidRDefault="00344D1D" w:rsidP="00344D1D">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r w:rsidR="00344D1D" w:rsidRPr="00461185" w14:paraId="5F2C0548" w14:textId="77777777" w:rsidTr="00C96036">
        <w:trPr>
          <w:trHeight w:val="557"/>
        </w:trPr>
        <w:tc>
          <w:tcPr>
            <w:tcW w:w="307" w:type="pct"/>
            <w:tcBorders>
              <w:top w:val="nil"/>
              <w:left w:val="single" w:sz="4" w:space="0" w:color="auto"/>
              <w:bottom w:val="single" w:sz="4" w:space="0" w:color="auto"/>
              <w:right w:val="single" w:sz="4" w:space="0" w:color="auto"/>
            </w:tcBorders>
            <w:shd w:val="clear" w:color="000000" w:fill="FFFFFF"/>
            <w:vAlign w:val="center"/>
            <w:hideMark/>
          </w:tcPr>
          <w:p w14:paraId="36466877" w14:textId="227C8F9E" w:rsidR="00344D1D" w:rsidRPr="00344D1D" w:rsidRDefault="00344D1D" w:rsidP="00344D1D">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3</w:t>
            </w:r>
          </w:p>
        </w:tc>
        <w:tc>
          <w:tcPr>
            <w:tcW w:w="920" w:type="pct"/>
            <w:gridSpan w:val="2"/>
            <w:tcBorders>
              <w:top w:val="single" w:sz="4" w:space="0" w:color="auto"/>
              <w:left w:val="nil"/>
              <w:bottom w:val="single" w:sz="4" w:space="0" w:color="auto"/>
              <w:right w:val="single" w:sz="4" w:space="0" w:color="auto"/>
            </w:tcBorders>
            <w:shd w:val="clear" w:color="000000" w:fill="FFFFFF"/>
            <w:vAlign w:val="center"/>
            <w:hideMark/>
          </w:tcPr>
          <w:p w14:paraId="46226310" w14:textId="77777777" w:rsidR="00344D1D" w:rsidRPr="00461185" w:rsidRDefault="00344D1D" w:rsidP="00344D1D">
            <w:pPr>
              <w:spacing w:after="0" w:line="240" w:lineRule="auto"/>
              <w:rPr>
                <w:rFonts w:ascii="Sylfaen" w:eastAsia="Times New Roman" w:hAnsi="Sylfaen" w:cs="Calibri"/>
                <w:color w:val="000000"/>
                <w:sz w:val="18"/>
                <w:szCs w:val="18"/>
              </w:rPr>
            </w:pPr>
            <w:r w:rsidRPr="00461185">
              <w:rPr>
                <w:rFonts w:ascii="Sylfaen" w:eastAsia="Times New Roman" w:hAnsi="Sylfaen" w:cs="Calibri"/>
                <w:color w:val="000000"/>
                <w:sz w:val="18"/>
                <w:szCs w:val="18"/>
              </w:rPr>
              <w:t>რეაბილიტირებული ფასადების რაოდენობა</w:t>
            </w:r>
          </w:p>
        </w:tc>
        <w:tc>
          <w:tcPr>
            <w:tcW w:w="821" w:type="pct"/>
            <w:tcBorders>
              <w:top w:val="nil"/>
              <w:left w:val="nil"/>
              <w:bottom w:val="single" w:sz="4" w:space="0" w:color="auto"/>
              <w:right w:val="single" w:sz="4" w:space="0" w:color="auto"/>
            </w:tcBorders>
            <w:shd w:val="clear" w:color="000000" w:fill="FFFFFF"/>
            <w:vAlign w:val="center"/>
            <w:hideMark/>
          </w:tcPr>
          <w:p w14:paraId="303F41BE" w14:textId="0013A720" w:rsidR="00344D1D" w:rsidRPr="00F20186" w:rsidRDefault="00344D1D" w:rsidP="00BE1E67">
            <w:pPr>
              <w:spacing w:after="0" w:line="240" w:lineRule="auto"/>
              <w:rPr>
                <w:rFonts w:ascii="Sylfaen" w:eastAsia="Times New Roman" w:hAnsi="Sylfaen" w:cs="Calibri"/>
                <w:sz w:val="16"/>
                <w:szCs w:val="16"/>
              </w:rPr>
            </w:pPr>
            <w:r w:rsidRPr="00BE1E67">
              <w:rPr>
                <w:rFonts w:ascii="Sylfaen" w:eastAsia="Times New Roman" w:hAnsi="Sylfaen" w:cs="Calibri"/>
                <w:color w:val="000000"/>
                <w:sz w:val="16"/>
                <w:szCs w:val="16"/>
                <w:lang w:val="ka-GE"/>
              </w:rPr>
              <w:t xml:space="preserve">საშუალოდ წლის განმავლობაში </w:t>
            </w:r>
            <w:r w:rsidR="00BE1E67" w:rsidRPr="00BE1E67">
              <w:rPr>
                <w:rFonts w:ascii="Sylfaen" w:eastAsia="Times New Roman" w:hAnsi="Sylfaen" w:cs="Calibri"/>
                <w:color w:val="000000"/>
                <w:sz w:val="16"/>
                <w:szCs w:val="16"/>
                <w:lang w:val="ka-GE"/>
              </w:rPr>
              <w:t>12</w:t>
            </w:r>
            <w:r w:rsidRPr="00BE1E67">
              <w:rPr>
                <w:rFonts w:ascii="Sylfaen" w:eastAsia="Times New Roman" w:hAnsi="Sylfaen" w:cs="Calibri"/>
                <w:color w:val="000000"/>
                <w:sz w:val="16"/>
                <w:szCs w:val="16"/>
                <w:lang w:val="ka-GE"/>
              </w:rPr>
              <w:t xml:space="preserve"> კორპუსის რეაბილიტაცია</w:t>
            </w:r>
          </w:p>
        </w:tc>
        <w:tc>
          <w:tcPr>
            <w:tcW w:w="828" w:type="pct"/>
            <w:tcBorders>
              <w:top w:val="nil"/>
              <w:left w:val="nil"/>
              <w:bottom w:val="single" w:sz="4" w:space="0" w:color="auto"/>
              <w:right w:val="single" w:sz="4" w:space="0" w:color="auto"/>
            </w:tcBorders>
            <w:shd w:val="clear" w:color="000000" w:fill="FFFFFF"/>
            <w:vAlign w:val="center"/>
            <w:hideMark/>
          </w:tcPr>
          <w:p w14:paraId="05C9E334" w14:textId="477EF044" w:rsidR="00344D1D" w:rsidRPr="004008AB" w:rsidRDefault="00344D1D" w:rsidP="00344D1D">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44" w:type="pct"/>
            <w:tcBorders>
              <w:top w:val="single" w:sz="4" w:space="0" w:color="auto"/>
              <w:left w:val="nil"/>
              <w:bottom w:val="single" w:sz="4" w:space="0" w:color="auto"/>
              <w:right w:val="single" w:sz="4" w:space="0" w:color="auto"/>
            </w:tcBorders>
            <w:shd w:val="clear" w:color="000000" w:fill="FFFFFF"/>
            <w:vAlign w:val="center"/>
            <w:hideMark/>
          </w:tcPr>
          <w:p w14:paraId="2D1DF8D1" w14:textId="3C2A1DDD" w:rsidR="00344D1D" w:rsidRPr="008F2C91" w:rsidRDefault="00344D1D" w:rsidP="00344D1D">
            <w:pPr>
              <w:spacing w:after="0" w:line="240" w:lineRule="auto"/>
              <w:jc w:val="center"/>
              <w:rPr>
                <w:rFonts w:ascii="Sylfaen" w:eastAsia="Times New Roman" w:hAnsi="Sylfaen" w:cs="Calibri"/>
                <w:color w:val="000000"/>
                <w:sz w:val="16"/>
                <w:szCs w:val="16"/>
                <w:highlight w:val="red"/>
                <w:lang w:val="ka-GE"/>
              </w:rPr>
            </w:pPr>
            <w:r w:rsidRPr="008F2C91">
              <w:rPr>
                <w:rFonts w:ascii="Sylfaen" w:eastAsia="Times New Roman" w:hAnsi="Sylfaen" w:cs="Calibri"/>
                <w:color w:val="000000"/>
                <w:sz w:val="16"/>
                <w:szCs w:val="16"/>
              </w:rPr>
              <w:t> </w:t>
            </w:r>
            <w:r>
              <w:rPr>
                <w:rFonts w:ascii="Sylfaen" w:eastAsia="Times New Roman" w:hAnsi="Sylfaen" w:cs="Calibri"/>
                <w:color w:val="000000"/>
                <w:sz w:val="16"/>
                <w:szCs w:val="16"/>
                <w:lang w:val="ka-GE"/>
              </w:rPr>
              <w:t>10%</w:t>
            </w:r>
          </w:p>
        </w:tc>
        <w:tc>
          <w:tcPr>
            <w:tcW w:w="514" w:type="pct"/>
            <w:tcBorders>
              <w:top w:val="nil"/>
              <w:left w:val="nil"/>
              <w:bottom w:val="single" w:sz="4" w:space="0" w:color="auto"/>
              <w:right w:val="single" w:sz="4" w:space="0" w:color="auto"/>
            </w:tcBorders>
            <w:shd w:val="clear" w:color="000000" w:fill="FFFFFF"/>
            <w:vAlign w:val="center"/>
            <w:hideMark/>
          </w:tcPr>
          <w:p w14:paraId="71DF22DE" w14:textId="6AB448F9" w:rsidR="00344D1D" w:rsidRPr="004008AB" w:rsidRDefault="00344D1D" w:rsidP="00344D1D">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52" w:type="pct"/>
            <w:tcBorders>
              <w:top w:val="nil"/>
              <w:left w:val="nil"/>
              <w:bottom w:val="single" w:sz="4" w:space="0" w:color="auto"/>
              <w:right w:val="single" w:sz="4" w:space="0" w:color="auto"/>
            </w:tcBorders>
            <w:shd w:val="clear" w:color="000000" w:fill="FFFFFF"/>
            <w:vAlign w:val="center"/>
            <w:hideMark/>
          </w:tcPr>
          <w:p w14:paraId="1849A0A7" w14:textId="662C798D" w:rsidR="00344D1D" w:rsidRPr="004008AB" w:rsidRDefault="00344D1D" w:rsidP="00344D1D">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14" w:type="pct"/>
            <w:tcBorders>
              <w:top w:val="nil"/>
              <w:left w:val="nil"/>
              <w:bottom w:val="single" w:sz="4" w:space="0" w:color="auto"/>
              <w:right w:val="single" w:sz="4" w:space="0" w:color="auto"/>
            </w:tcBorders>
            <w:shd w:val="clear" w:color="000000" w:fill="FFFFFF"/>
            <w:vAlign w:val="center"/>
            <w:hideMark/>
          </w:tcPr>
          <w:p w14:paraId="5BA4DFD6" w14:textId="55D74613" w:rsidR="00344D1D" w:rsidRPr="004008AB" w:rsidRDefault="00344D1D" w:rsidP="00344D1D">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bl>
    <w:p w14:paraId="12592E81" w14:textId="77777777" w:rsidR="000E7AD3" w:rsidRDefault="000E7AD3" w:rsidP="000E7AD3">
      <w:pPr>
        <w:pStyle w:val="ListParagraph"/>
        <w:ind w:left="0"/>
        <w:jc w:val="both"/>
        <w:rPr>
          <w:rFonts w:ascii="Sylfaen" w:hAnsi="Sylfaen"/>
          <w:b/>
          <w:sz w:val="24"/>
          <w:szCs w:val="24"/>
          <w:lang w:val="ka-GE"/>
        </w:rPr>
      </w:pPr>
    </w:p>
    <w:p w14:paraId="0259D08D" w14:textId="77777777" w:rsidR="000E7AD3" w:rsidRDefault="000E7AD3" w:rsidP="000E7AD3">
      <w:pPr>
        <w:pStyle w:val="ListParagraph"/>
        <w:ind w:left="0"/>
        <w:jc w:val="both"/>
        <w:rPr>
          <w:rFonts w:ascii="Sylfaen" w:hAnsi="Sylfaen"/>
          <w:b/>
          <w:sz w:val="24"/>
          <w:szCs w:val="24"/>
          <w:lang w:val="ka-GE"/>
        </w:rPr>
      </w:pPr>
      <w:r>
        <w:rPr>
          <w:rFonts w:ascii="Sylfaen" w:hAnsi="Sylfaen"/>
          <w:b/>
          <w:sz w:val="24"/>
          <w:szCs w:val="24"/>
          <w:lang w:val="ka-GE"/>
        </w:rPr>
        <w:t xml:space="preserve"> </w:t>
      </w:r>
    </w:p>
    <w:p w14:paraId="15271882" w14:textId="0D703709" w:rsidR="000E7AD3" w:rsidRDefault="000E7AD3" w:rsidP="000E7AD3">
      <w:pPr>
        <w:pStyle w:val="ListParagraph"/>
        <w:ind w:left="0"/>
        <w:jc w:val="both"/>
        <w:rPr>
          <w:rFonts w:ascii="Sylfaen" w:hAnsi="Sylfaen"/>
          <w:b/>
          <w:sz w:val="24"/>
          <w:szCs w:val="24"/>
          <w:lang w:val="ka-GE"/>
        </w:rPr>
      </w:pPr>
    </w:p>
    <w:tbl>
      <w:tblPr>
        <w:tblW w:w="5000" w:type="pct"/>
        <w:tblLook w:val="04A0" w:firstRow="1" w:lastRow="0" w:firstColumn="1" w:lastColumn="0" w:noHBand="0" w:noVBand="1"/>
      </w:tblPr>
      <w:tblGrid>
        <w:gridCol w:w="905"/>
        <w:gridCol w:w="1717"/>
        <w:gridCol w:w="997"/>
        <w:gridCol w:w="2736"/>
        <w:gridCol w:w="2601"/>
        <w:gridCol w:w="46"/>
        <w:gridCol w:w="1582"/>
        <w:gridCol w:w="1582"/>
        <w:gridCol w:w="1561"/>
        <w:gridCol w:w="1607"/>
      </w:tblGrid>
      <w:tr w:rsidR="00FD7187" w:rsidRPr="00FD7187" w14:paraId="3021C64E" w14:textId="77777777" w:rsidTr="00C96036">
        <w:trPr>
          <w:trHeight w:val="625"/>
        </w:trPr>
        <w:tc>
          <w:tcPr>
            <w:tcW w:w="29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43A81A" w14:textId="77777777" w:rsidR="00FD7187" w:rsidRPr="00FD7187" w:rsidRDefault="00FD7187" w:rsidP="00FD7187">
            <w:pPr>
              <w:spacing w:after="0" w:line="240" w:lineRule="auto"/>
              <w:jc w:val="center"/>
              <w:rPr>
                <w:rFonts w:ascii="Sylfaen" w:eastAsia="Times New Roman" w:hAnsi="Sylfaen" w:cs="Calibri"/>
                <w:b/>
                <w:bCs/>
                <w:color w:val="000000"/>
                <w:sz w:val="18"/>
                <w:szCs w:val="18"/>
              </w:rPr>
            </w:pPr>
            <w:r w:rsidRPr="00FD7187">
              <w:rPr>
                <w:rFonts w:ascii="Sylfaen" w:eastAsia="Times New Roman" w:hAnsi="Sylfaen" w:cs="Calibri"/>
                <w:b/>
                <w:bCs/>
                <w:color w:val="000000"/>
                <w:sz w:val="18"/>
                <w:szCs w:val="18"/>
              </w:rPr>
              <w:t>კოდი</w:t>
            </w:r>
          </w:p>
        </w:tc>
        <w:tc>
          <w:tcPr>
            <w:tcW w:w="56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E949C6E" w14:textId="77777777" w:rsidR="00FD7187" w:rsidRPr="00FD7187" w:rsidRDefault="00FD7187" w:rsidP="00FD7187">
            <w:pPr>
              <w:spacing w:after="0" w:line="240" w:lineRule="auto"/>
              <w:jc w:val="center"/>
              <w:rPr>
                <w:rFonts w:ascii="Sylfaen" w:eastAsia="Times New Roman" w:hAnsi="Sylfaen" w:cs="Calibri"/>
                <w:b/>
                <w:bCs/>
                <w:color w:val="000000"/>
                <w:sz w:val="18"/>
                <w:szCs w:val="18"/>
              </w:rPr>
            </w:pPr>
            <w:r w:rsidRPr="00FD7187">
              <w:rPr>
                <w:rFonts w:ascii="Sylfaen" w:eastAsia="Times New Roman" w:hAnsi="Sylfaen" w:cs="Calibri"/>
                <w:b/>
                <w:bCs/>
                <w:color w:val="000000"/>
                <w:sz w:val="18"/>
                <w:szCs w:val="18"/>
              </w:rPr>
              <w:t xml:space="preserve">ქვეპროგრამის დასახელება </w:t>
            </w:r>
          </w:p>
        </w:tc>
        <w:tc>
          <w:tcPr>
            <w:tcW w:w="2080"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641D72A" w14:textId="77777777" w:rsidR="00FD7187" w:rsidRPr="000C165B" w:rsidRDefault="00FD7187" w:rsidP="000C165B">
            <w:pPr>
              <w:spacing w:after="0" w:line="240" w:lineRule="auto"/>
              <w:jc w:val="center"/>
              <w:rPr>
                <w:rFonts w:ascii="Sylfaen" w:eastAsia="Times New Roman" w:hAnsi="Sylfaen" w:cs="Calibri"/>
                <w:b/>
                <w:color w:val="000000"/>
              </w:rPr>
            </w:pPr>
            <w:r w:rsidRPr="000C165B">
              <w:rPr>
                <w:rFonts w:ascii="Sylfaen" w:eastAsia="Times New Roman" w:hAnsi="Sylfaen" w:cs="Calibri"/>
                <w:b/>
                <w:color w:val="000000"/>
              </w:rPr>
              <w:t>საკადასტრო აზომვითი ნახაზები, ესკიზებისა და სახარჯთაღრიცხვო დოკუმენტაციის შედგენა</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56E850BB" w14:textId="6C730ADB" w:rsidR="00FD7187" w:rsidRPr="00FD7187" w:rsidRDefault="00FD7187" w:rsidP="008A1582">
            <w:pPr>
              <w:spacing w:after="0" w:line="240" w:lineRule="auto"/>
              <w:jc w:val="center"/>
              <w:rPr>
                <w:rFonts w:ascii="Sylfaen" w:eastAsia="Times New Roman" w:hAnsi="Sylfaen" w:cs="Calibri"/>
                <w:b/>
                <w:bCs/>
                <w:color w:val="000000"/>
                <w:sz w:val="16"/>
                <w:szCs w:val="16"/>
              </w:rPr>
            </w:pPr>
            <w:r w:rsidRPr="00FD7187">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7</w:t>
            </w:r>
            <w:r w:rsidRPr="00FD7187">
              <w:rPr>
                <w:rFonts w:ascii="Sylfaen" w:eastAsia="Times New Roman" w:hAnsi="Sylfaen" w:cs="Calibri"/>
                <w:b/>
                <w:bCs/>
                <w:color w:val="000000"/>
                <w:sz w:val="16"/>
                <w:szCs w:val="16"/>
              </w:rPr>
              <w:t xml:space="preserve"> წლის დაფინანსება</w:t>
            </w:r>
            <w:r w:rsidRPr="00FD7187">
              <w:rPr>
                <w:rFonts w:ascii="Sylfaen" w:eastAsia="Times New Roman" w:hAnsi="Sylfaen" w:cs="Calibri"/>
                <w:b/>
                <w:bCs/>
                <w:color w:val="000000"/>
                <w:sz w:val="16"/>
                <w:szCs w:val="16"/>
              </w:rPr>
              <w:br/>
              <w:t xml:space="preserve"> ათას ლარში</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296DF41F" w14:textId="4068C048" w:rsidR="00FD7187" w:rsidRPr="00FD7187" w:rsidRDefault="00FD7187" w:rsidP="008A1582">
            <w:pPr>
              <w:spacing w:after="0" w:line="240" w:lineRule="auto"/>
              <w:jc w:val="center"/>
              <w:rPr>
                <w:rFonts w:ascii="Sylfaen" w:eastAsia="Times New Roman" w:hAnsi="Sylfaen" w:cs="Calibri"/>
                <w:b/>
                <w:bCs/>
                <w:color w:val="000000"/>
                <w:sz w:val="16"/>
                <w:szCs w:val="16"/>
              </w:rPr>
            </w:pPr>
            <w:r w:rsidRPr="00FD7187">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8</w:t>
            </w:r>
            <w:r w:rsidRPr="00FD7187">
              <w:rPr>
                <w:rFonts w:ascii="Sylfaen" w:eastAsia="Times New Roman" w:hAnsi="Sylfaen" w:cs="Calibri"/>
                <w:b/>
                <w:bCs/>
                <w:color w:val="000000"/>
                <w:sz w:val="16"/>
                <w:szCs w:val="16"/>
              </w:rPr>
              <w:t xml:space="preserve"> წლის დაფინანსება</w:t>
            </w:r>
            <w:r w:rsidRPr="00FD7187">
              <w:rPr>
                <w:rFonts w:ascii="Sylfaen" w:eastAsia="Times New Roman" w:hAnsi="Sylfaen" w:cs="Calibri"/>
                <w:b/>
                <w:bCs/>
                <w:color w:val="000000"/>
                <w:sz w:val="16"/>
                <w:szCs w:val="16"/>
              </w:rPr>
              <w:br/>
              <w:t xml:space="preserve"> ათას ლარში</w:t>
            </w:r>
          </w:p>
        </w:tc>
        <w:tc>
          <w:tcPr>
            <w:tcW w:w="509" w:type="pct"/>
            <w:tcBorders>
              <w:top w:val="single" w:sz="4" w:space="0" w:color="auto"/>
              <w:left w:val="nil"/>
              <w:bottom w:val="single" w:sz="4" w:space="0" w:color="auto"/>
              <w:right w:val="single" w:sz="4" w:space="0" w:color="auto"/>
            </w:tcBorders>
            <w:shd w:val="clear" w:color="000000" w:fill="FFFFFF"/>
            <w:vAlign w:val="center"/>
            <w:hideMark/>
          </w:tcPr>
          <w:p w14:paraId="7A3B0919" w14:textId="6526292B" w:rsidR="00FD7187" w:rsidRPr="00FD7187" w:rsidRDefault="00FD7187" w:rsidP="008A1582">
            <w:pPr>
              <w:spacing w:after="0" w:line="240" w:lineRule="auto"/>
              <w:jc w:val="center"/>
              <w:rPr>
                <w:rFonts w:ascii="Sylfaen" w:eastAsia="Times New Roman" w:hAnsi="Sylfaen" w:cs="Calibri"/>
                <w:b/>
                <w:bCs/>
                <w:color w:val="000000"/>
                <w:sz w:val="16"/>
                <w:szCs w:val="16"/>
              </w:rPr>
            </w:pPr>
            <w:r w:rsidRPr="00FD7187">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9</w:t>
            </w:r>
            <w:r w:rsidRPr="00FD7187">
              <w:rPr>
                <w:rFonts w:ascii="Sylfaen" w:eastAsia="Times New Roman" w:hAnsi="Sylfaen" w:cs="Calibri"/>
                <w:b/>
                <w:bCs/>
                <w:color w:val="000000"/>
                <w:sz w:val="16"/>
                <w:szCs w:val="16"/>
              </w:rPr>
              <w:t xml:space="preserve"> წლის დაფინანსება</w:t>
            </w:r>
            <w:r w:rsidRPr="00FD7187">
              <w:rPr>
                <w:rFonts w:ascii="Sylfaen" w:eastAsia="Times New Roman" w:hAnsi="Sylfaen" w:cs="Calibri"/>
                <w:b/>
                <w:bCs/>
                <w:color w:val="000000"/>
                <w:sz w:val="16"/>
                <w:szCs w:val="16"/>
              </w:rPr>
              <w:br/>
              <w:t xml:space="preserve"> ათას ლარში</w:t>
            </w:r>
          </w:p>
        </w:tc>
        <w:tc>
          <w:tcPr>
            <w:tcW w:w="524" w:type="pct"/>
            <w:tcBorders>
              <w:top w:val="single" w:sz="4" w:space="0" w:color="auto"/>
              <w:left w:val="nil"/>
              <w:bottom w:val="single" w:sz="4" w:space="0" w:color="auto"/>
              <w:right w:val="single" w:sz="4" w:space="0" w:color="auto"/>
            </w:tcBorders>
            <w:shd w:val="clear" w:color="000000" w:fill="FFFFFF"/>
            <w:vAlign w:val="center"/>
            <w:hideMark/>
          </w:tcPr>
          <w:p w14:paraId="45D8FAFE" w14:textId="18817CEF" w:rsidR="00FD7187" w:rsidRPr="00FD7187" w:rsidRDefault="00FD7187" w:rsidP="008A1582">
            <w:pPr>
              <w:spacing w:after="0" w:line="240" w:lineRule="auto"/>
              <w:jc w:val="center"/>
              <w:rPr>
                <w:rFonts w:ascii="Sylfaen" w:eastAsia="Times New Roman" w:hAnsi="Sylfaen" w:cs="Calibri"/>
                <w:b/>
                <w:bCs/>
                <w:color w:val="000000"/>
                <w:sz w:val="16"/>
                <w:szCs w:val="16"/>
              </w:rPr>
            </w:pPr>
            <w:r w:rsidRPr="00FD7187">
              <w:rPr>
                <w:rFonts w:ascii="Sylfaen" w:eastAsia="Times New Roman" w:hAnsi="Sylfaen" w:cs="Calibri"/>
                <w:b/>
                <w:bCs/>
                <w:color w:val="000000"/>
                <w:sz w:val="16"/>
                <w:szCs w:val="16"/>
              </w:rPr>
              <w:t>20</w:t>
            </w:r>
            <w:r w:rsidR="008A1582">
              <w:rPr>
                <w:rFonts w:ascii="Sylfaen" w:eastAsia="Times New Roman" w:hAnsi="Sylfaen" w:cs="Calibri"/>
                <w:b/>
                <w:bCs/>
                <w:color w:val="000000"/>
                <w:sz w:val="16"/>
                <w:szCs w:val="16"/>
                <w:lang w:val="ka-GE"/>
              </w:rPr>
              <w:t>30</w:t>
            </w:r>
            <w:r w:rsidRPr="00FD7187">
              <w:rPr>
                <w:rFonts w:ascii="Sylfaen" w:eastAsia="Times New Roman" w:hAnsi="Sylfaen" w:cs="Calibri"/>
                <w:b/>
                <w:bCs/>
                <w:color w:val="000000"/>
                <w:sz w:val="16"/>
                <w:szCs w:val="16"/>
              </w:rPr>
              <w:t xml:space="preserve"> წლის დაფინანსება</w:t>
            </w:r>
            <w:r w:rsidRPr="00FD7187">
              <w:rPr>
                <w:rFonts w:ascii="Sylfaen" w:eastAsia="Times New Roman" w:hAnsi="Sylfaen" w:cs="Calibri"/>
                <w:b/>
                <w:bCs/>
                <w:color w:val="000000"/>
                <w:sz w:val="16"/>
                <w:szCs w:val="16"/>
              </w:rPr>
              <w:br/>
              <w:t xml:space="preserve"> ათას ლარში</w:t>
            </w:r>
          </w:p>
        </w:tc>
      </w:tr>
      <w:tr w:rsidR="00FD7187" w:rsidRPr="00FD7187" w14:paraId="04699F2C" w14:textId="77777777" w:rsidTr="00BD6717">
        <w:trPr>
          <w:trHeight w:val="373"/>
        </w:trPr>
        <w:tc>
          <w:tcPr>
            <w:tcW w:w="295" w:type="pct"/>
            <w:tcBorders>
              <w:top w:val="nil"/>
              <w:left w:val="single" w:sz="4" w:space="0" w:color="auto"/>
              <w:bottom w:val="single" w:sz="4" w:space="0" w:color="auto"/>
              <w:right w:val="single" w:sz="4" w:space="0" w:color="auto"/>
            </w:tcBorders>
            <w:shd w:val="clear" w:color="000000" w:fill="FFFFFF"/>
            <w:vAlign w:val="center"/>
            <w:hideMark/>
          </w:tcPr>
          <w:p w14:paraId="1AC1649F" w14:textId="78D527EE" w:rsidR="00FD7187" w:rsidRPr="00FD7187" w:rsidRDefault="00FD7187" w:rsidP="003908F4">
            <w:pPr>
              <w:spacing w:after="0" w:line="240" w:lineRule="auto"/>
              <w:jc w:val="center"/>
              <w:rPr>
                <w:rFonts w:ascii="Sylfaen" w:eastAsia="Times New Roman" w:hAnsi="Sylfaen" w:cs="Calibri"/>
                <w:color w:val="000000"/>
                <w:sz w:val="16"/>
                <w:szCs w:val="16"/>
              </w:rPr>
            </w:pPr>
            <w:r w:rsidRPr="00FD7187">
              <w:rPr>
                <w:rFonts w:ascii="Sylfaen" w:eastAsia="Times New Roman" w:hAnsi="Sylfaen" w:cs="Calibri"/>
                <w:color w:val="000000"/>
                <w:sz w:val="16"/>
                <w:szCs w:val="16"/>
              </w:rPr>
              <w:t>02 0</w:t>
            </w:r>
            <w:r w:rsidR="003908F4">
              <w:rPr>
                <w:rFonts w:ascii="Sylfaen" w:eastAsia="Times New Roman" w:hAnsi="Sylfaen" w:cs="Calibri"/>
                <w:color w:val="000000"/>
                <w:sz w:val="16"/>
                <w:szCs w:val="16"/>
              </w:rPr>
              <w:t>7</w:t>
            </w:r>
            <w:r w:rsidRPr="00FD7187">
              <w:rPr>
                <w:rFonts w:ascii="Sylfaen" w:eastAsia="Times New Roman" w:hAnsi="Sylfaen" w:cs="Calibri"/>
                <w:color w:val="000000"/>
                <w:sz w:val="16"/>
                <w:szCs w:val="16"/>
              </w:rPr>
              <w:t xml:space="preserve"> 01</w:t>
            </w:r>
          </w:p>
        </w:tc>
        <w:tc>
          <w:tcPr>
            <w:tcW w:w="560" w:type="pct"/>
            <w:vMerge/>
            <w:tcBorders>
              <w:top w:val="single" w:sz="4" w:space="0" w:color="auto"/>
              <w:left w:val="single" w:sz="4" w:space="0" w:color="auto"/>
              <w:bottom w:val="single" w:sz="4" w:space="0" w:color="auto"/>
              <w:right w:val="single" w:sz="4" w:space="0" w:color="auto"/>
            </w:tcBorders>
            <w:vAlign w:val="center"/>
            <w:hideMark/>
          </w:tcPr>
          <w:p w14:paraId="083DE9C7" w14:textId="77777777" w:rsidR="00FD7187" w:rsidRPr="00FD7187" w:rsidRDefault="00FD7187" w:rsidP="00FD7187">
            <w:pPr>
              <w:spacing w:after="0" w:line="240" w:lineRule="auto"/>
              <w:rPr>
                <w:rFonts w:ascii="Sylfaen" w:eastAsia="Times New Roman" w:hAnsi="Sylfaen" w:cs="Calibri"/>
                <w:b/>
                <w:bCs/>
                <w:color w:val="000000"/>
                <w:sz w:val="18"/>
                <w:szCs w:val="18"/>
              </w:rPr>
            </w:pPr>
          </w:p>
        </w:tc>
        <w:tc>
          <w:tcPr>
            <w:tcW w:w="2080" w:type="pct"/>
            <w:gridSpan w:val="4"/>
            <w:vMerge/>
            <w:tcBorders>
              <w:top w:val="single" w:sz="4" w:space="0" w:color="auto"/>
              <w:left w:val="single" w:sz="4" w:space="0" w:color="auto"/>
              <w:bottom w:val="single" w:sz="4" w:space="0" w:color="auto"/>
              <w:right w:val="single" w:sz="4" w:space="0" w:color="auto"/>
            </w:tcBorders>
            <w:vAlign w:val="center"/>
            <w:hideMark/>
          </w:tcPr>
          <w:p w14:paraId="4A3E2BBE" w14:textId="77777777" w:rsidR="00FD7187" w:rsidRPr="000C165B" w:rsidRDefault="00FD7187" w:rsidP="000C165B">
            <w:pPr>
              <w:spacing w:after="0" w:line="240" w:lineRule="auto"/>
              <w:jc w:val="center"/>
              <w:rPr>
                <w:rFonts w:ascii="Sylfaen" w:eastAsia="Times New Roman" w:hAnsi="Sylfaen" w:cs="Calibri"/>
                <w:b/>
                <w:color w:val="000000"/>
              </w:rPr>
            </w:pPr>
          </w:p>
        </w:tc>
        <w:tc>
          <w:tcPr>
            <w:tcW w:w="516" w:type="pct"/>
            <w:tcBorders>
              <w:top w:val="nil"/>
              <w:left w:val="nil"/>
              <w:bottom w:val="single" w:sz="4" w:space="0" w:color="auto"/>
              <w:right w:val="single" w:sz="4" w:space="0" w:color="auto"/>
            </w:tcBorders>
            <w:shd w:val="clear" w:color="000000" w:fill="FFFFFF"/>
            <w:vAlign w:val="center"/>
            <w:hideMark/>
          </w:tcPr>
          <w:p w14:paraId="4E20F78E" w14:textId="0526F05B" w:rsidR="00FD7187" w:rsidRPr="0008442E" w:rsidRDefault="001A0A2C" w:rsidP="00941242">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648,0</w:t>
            </w:r>
          </w:p>
        </w:tc>
        <w:tc>
          <w:tcPr>
            <w:tcW w:w="516" w:type="pct"/>
            <w:tcBorders>
              <w:top w:val="nil"/>
              <w:left w:val="nil"/>
              <w:bottom w:val="single" w:sz="4" w:space="0" w:color="auto"/>
              <w:right w:val="single" w:sz="4" w:space="0" w:color="auto"/>
            </w:tcBorders>
            <w:shd w:val="clear" w:color="000000" w:fill="FFFFFF"/>
            <w:vAlign w:val="center"/>
            <w:hideMark/>
          </w:tcPr>
          <w:p w14:paraId="61C5F320" w14:textId="3A911C74" w:rsidR="00FD7187" w:rsidRPr="0008442E" w:rsidRDefault="001A0A2C" w:rsidP="001A0A2C">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6</w:t>
            </w:r>
            <w:r w:rsidR="00A55DD0">
              <w:rPr>
                <w:rFonts w:ascii="Sylfaen" w:eastAsia="Times New Roman" w:hAnsi="Sylfaen" w:cs="Calibri"/>
                <w:b/>
                <w:sz w:val="18"/>
                <w:szCs w:val="18"/>
              </w:rPr>
              <w:t>81</w:t>
            </w:r>
            <w:r w:rsidR="0008442E">
              <w:rPr>
                <w:rFonts w:ascii="Sylfaen" w:eastAsia="Times New Roman" w:hAnsi="Sylfaen" w:cs="Calibri"/>
                <w:b/>
                <w:sz w:val="18"/>
                <w:szCs w:val="18"/>
              </w:rPr>
              <w:t>,</w:t>
            </w:r>
            <w:r>
              <w:rPr>
                <w:rFonts w:ascii="Sylfaen" w:eastAsia="Times New Roman" w:hAnsi="Sylfaen" w:cs="Calibri"/>
                <w:b/>
                <w:sz w:val="18"/>
                <w:szCs w:val="18"/>
              </w:rPr>
              <w:t>7</w:t>
            </w:r>
          </w:p>
        </w:tc>
        <w:tc>
          <w:tcPr>
            <w:tcW w:w="509" w:type="pct"/>
            <w:tcBorders>
              <w:top w:val="nil"/>
              <w:left w:val="nil"/>
              <w:bottom w:val="single" w:sz="4" w:space="0" w:color="auto"/>
              <w:right w:val="single" w:sz="4" w:space="0" w:color="auto"/>
            </w:tcBorders>
            <w:shd w:val="clear" w:color="000000" w:fill="FFFFFF"/>
            <w:vAlign w:val="center"/>
            <w:hideMark/>
          </w:tcPr>
          <w:p w14:paraId="020D0C16" w14:textId="160CB22A" w:rsidR="00FD7187" w:rsidRPr="0008442E" w:rsidRDefault="001A0A2C" w:rsidP="00A55DD0">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717,8</w:t>
            </w:r>
          </w:p>
        </w:tc>
        <w:tc>
          <w:tcPr>
            <w:tcW w:w="524" w:type="pct"/>
            <w:tcBorders>
              <w:top w:val="nil"/>
              <w:left w:val="nil"/>
              <w:bottom w:val="single" w:sz="4" w:space="0" w:color="auto"/>
              <w:right w:val="single" w:sz="4" w:space="0" w:color="auto"/>
            </w:tcBorders>
            <w:shd w:val="clear" w:color="000000" w:fill="FFFFFF"/>
            <w:vAlign w:val="center"/>
            <w:hideMark/>
          </w:tcPr>
          <w:p w14:paraId="49956C54" w14:textId="5DD4EC54" w:rsidR="00FD7187" w:rsidRPr="0008442E" w:rsidRDefault="001A0A2C" w:rsidP="00A55DD0">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755,9</w:t>
            </w:r>
          </w:p>
        </w:tc>
      </w:tr>
      <w:tr w:rsidR="00FD7187" w:rsidRPr="00FD7187" w14:paraId="47DF8A20" w14:textId="77777777" w:rsidTr="00C96036">
        <w:trPr>
          <w:trHeight w:val="708"/>
        </w:trPr>
        <w:tc>
          <w:tcPr>
            <w:tcW w:w="8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30C1E7E" w14:textId="77777777" w:rsidR="00FD7187" w:rsidRPr="00FD7187" w:rsidRDefault="00FD7187" w:rsidP="00FD7187">
            <w:pPr>
              <w:spacing w:after="0" w:line="240" w:lineRule="auto"/>
              <w:jc w:val="center"/>
              <w:rPr>
                <w:rFonts w:ascii="Sylfaen" w:eastAsia="Times New Roman" w:hAnsi="Sylfaen" w:cs="Calibri"/>
                <w:b/>
                <w:bCs/>
                <w:color w:val="000000"/>
                <w:sz w:val="18"/>
                <w:szCs w:val="18"/>
              </w:rPr>
            </w:pPr>
            <w:r w:rsidRPr="00FD7187">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145" w:type="pct"/>
            <w:gridSpan w:val="8"/>
            <w:tcBorders>
              <w:top w:val="single" w:sz="4" w:space="0" w:color="auto"/>
              <w:left w:val="nil"/>
              <w:bottom w:val="single" w:sz="4" w:space="0" w:color="auto"/>
              <w:right w:val="single" w:sz="4" w:space="0" w:color="auto"/>
            </w:tcBorders>
            <w:shd w:val="clear" w:color="000000" w:fill="FFFFFF"/>
            <w:vAlign w:val="center"/>
            <w:hideMark/>
          </w:tcPr>
          <w:p w14:paraId="62FABADD" w14:textId="1CD675F4" w:rsidR="00FD7187" w:rsidRPr="000C165B" w:rsidRDefault="00FD7187" w:rsidP="008A1582">
            <w:pPr>
              <w:spacing w:after="0" w:line="240" w:lineRule="auto"/>
              <w:jc w:val="center"/>
              <w:rPr>
                <w:rFonts w:ascii="Sylfaen" w:eastAsia="Times New Roman" w:hAnsi="Sylfaen" w:cs="Calibri"/>
                <w:b/>
                <w:color w:val="000000"/>
                <w:sz w:val="20"/>
                <w:szCs w:val="20"/>
              </w:rPr>
            </w:pPr>
            <w:r w:rsidRPr="000C165B">
              <w:rPr>
                <w:rFonts w:ascii="Sylfaen" w:eastAsia="Times New Roman" w:hAnsi="Sylfaen" w:cs="Calibri"/>
                <w:b/>
                <w:color w:val="000000"/>
                <w:sz w:val="20"/>
                <w:szCs w:val="20"/>
              </w:rPr>
              <w:t xml:space="preserve">ახალციხის მუნიციპალიტეტის </w:t>
            </w:r>
            <w:r w:rsidR="008A1582">
              <w:rPr>
                <w:rFonts w:ascii="Sylfaen" w:eastAsia="Times New Roman" w:hAnsi="Sylfaen" w:cs="Calibri"/>
                <w:b/>
                <w:color w:val="000000"/>
                <w:sz w:val="20"/>
                <w:szCs w:val="20"/>
                <w:lang w:val="ka-GE"/>
              </w:rPr>
              <w:t>მერიის</w:t>
            </w:r>
            <w:r w:rsidRPr="000C165B">
              <w:rPr>
                <w:rFonts w:ascii="Sylfaen" w:eastAsia="Times New Roman" w:hAnsi="Sylfaen" w:cs="Calibri"/>
                <w:b/>
                <w:color w:val="000000"/>
                <w:sz w:val="20"/>
                <w:szCs w:val="20"/>
              </w:rPr>
              <w:t xml:space="preserve"> ინფრასტრუქტურის სამსახური</w:t>
            </w:r>
          </w:p>
        </w:tc>
      </w:tr>
      <w:tr w:rsidR="007815D8" w:rsidRPr="00FD7187" w14:paraId="39D3EE3A" w14:textId="77777777" w:rsidTr="004B1DC9">
        <w:trPr>
          <w:trHeight w:val="1927"/>
        </w:trPr>
        <w:tc>
          <w:tcPr>
            <w:tcW w:w="8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C2BF4B" w14:textId="4DD8EEEC" w:rsidR="007815D8" w:rsidRPr="00CE60CF" w:rsidRDefault="007815D8" w:rsidP="007815D8">
            <w:pPr>
              <w:spacing w:after="0" w:line="240" w:lineRule="auto"/>
              <w:jc w:val="center"/>
              <w:rPr>
                <w:rFonts w:ascii="Sylfaen" w:eastAsia="Times New Roman" w:hAnsi="Sylfaen" w:cs="Calibri"/>
                <w:b/>
                <w:bCs/>
                <w:color w:val="000000"/>
                <w:sz w:val="18"/>
                <w:szCs w:val="18"/>
                <w:lang w:val="ka-GE"/>
              </w:rPr>
            </w:pPr>
            <w:r w:rsidRPr="00FD7187">
              <w:rPr>
                <w:rFonts w:ascii="Sylfaen" w:eastAsia="Times New Roman" w:hAnsi="Sylfaen" w:cs="Calibri"/>
                <w:b/>
                <w:bCs/>
                <w:color w:val="000000"/>
                <w:sz w:val="18"/>
                <w:szCs w:val="18"/>
              </w:rPr>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4145" w:type="pct"/>
            <w:gridSpan w:val="8"/>
            <w:tcBorders>
              <w:top w:val="single" w:sz="4" w:space="0" w:color="auto"/>
              <w:left w:val="nil"/>
              <w:bottom w:val="single" w:sz="4" w:space="0" w:color="auto"/>
              <w:right w:val="single" w:sz="4" w:space="0" w:color="auto"/>
            </w:tcBorders>
            <w:shd w:val="clear" w:color="000000" w:fill="FFFFFF"/>
            <w:vAlign w:val="center"/>
            <w:hideMark/>
          </w:tcPr>
          <w:p w14:paraId="61CDBDF8" w14:textId="77777777" w:rsidR="007815D8" w:rsidRDefault="007815D8" w:rsidP="007815D8">
            <w:pPr>
              <w:spacing w:after="240"/>
              <w:jc w:val="both"/>
              <w:rPr>
                <w:rFonts w:ascii="Sylfaen" w:hAnsi="Sylfaen" w:cs="Calibri"/>
                <w:color w:val="000000"/>
                <w:sz w:val="18"/>
                <w:szCs w:val="18"/>
              </w:rPr>
            </w:pPr>
            <w:r w:rsidRPr="00FD7187">
              <w:rPr>
                <w:rFonts w:ascii="Sylfaen" w:hAnsi="Sylfaen" w:cs="Calibri"/>
                <w:color w:val="000000"/>
                <w:sz w:val="18"/>
                <w:szCs w:val="18"/>
              </w:rPr>
              <w:t xml:space="preserve">        ქვეპროგრამის ფარგლებში ხორციელდება მუნიციპალიტეტში მიმდინარე ინფრასტრუქტურული პროექტების საპროექტო-სახარჯთაღრიცხვო დოკუმენტაციის შესყიდვა. ამასთან, იმ ხელშეკრულებებზე</w:t>
            </w:r>
            <w:r>
              <w:rPr>
                <w:rFonts w:ascii="Sylfaen" w:hAnsi="Sylfaen" w:cs="Calibri"/>
                <w:color w:val="000000"/>
                <w:sz w:val="18"/>
                <w:szCs w:val="18"/>
                <w:lang w:val="ka-GE"/>
              </w:rPr>
              <w:t>,</w:t>
            </w:r>
            <w:r w:rsidRPr="00FD7187">
              <w:rPr>
                <w:rFonts w:ascii="Sylfaen" w:hAnsi="Sylfaen" w:cs="Calibri"/>
                <w:color w:val="000000"/>
                <w:sz w:val="18"/>
                <w:szCs w:val="18"/>
              </w:rPr>
              <w:t xml:space="preserve"> რომელთა ღირებულება არ აღემატება 50</w:t>
            </w:r>
            <w:r>
              <w:rPr>
                <w:rFonts w:ascii="Sylfaen" w:hAnsi="Sylfaen" w:cs="Calibri"/>
                <w:color w:val="000000"/>
                <w:sz w:val="18"/>
                <w:szCs w:val="18"/>
                <w:lang w:val="ka-GE"/>
              </w:rPr>
              <w:t>,</w:t>
            </w:r>
            <w:r w:rsidRPr="00FD7187">
              <w:rPr>
                <w:rFonts w:ascii="Sylfaen" w:hAnsi="Sylfaen" w:cs="Calibri"/>
                <w:color w:val="000000"/>
                <w:sz w:val="18"/>
                <w:szCs w:val="18"/>
              </w:rPr>
              <w:t>0 ათას ლარს</w:t>
            </w:r>
            <w:r>
              <w:rPr>
                <w:rFonts w:ascii="Sylfaen" w:hAnsi="Sylfaen" w:cs="Calibri"/>
                <w:color w:val="000000"/>
                <w:sz w:val="18"/>
                <w:szCs w:val="18"/>
                <w:lang w:val="ka-GE"/>
              </w:rPr>
              <w:t>,</w:t>
            </w:r>
            <w:r w:rsidRPr="00FD7187">
              <w:rPr>
                <w:rFonts w:ascii="Sylfaen" w:hAnsi="Sylfaen" w:cs="Calibri"/>
                <w:color w:val="000000"/>
                <w:sz w:val="18"/>
                <w:szCs w:val="18"/>
              </w:rPr>
              <w:t xml:space="preserve">  პროექტის შემდგენი ახორციელებს შესრულებული სამუშაოების ექსპერტიზას. ამ ქვეპროგრამის ფარგლებში ასევე ფინანსდება 50</w:t>
            </w:r>
            <w:r>
              <w:rPr>
                <w:rFonts w:ascii="Sylfaen" w:hAnsi="Sylfaen" w:cs="Calibri"/>
                <w:color w:val="000000"/>
                <w:sz w:val="18"/>
                <w:szCs w:val="18"/>
                <w:lang w:val="ka-GE"/>
              </w:rPr>
              <w:t>,</w:t>
            </w:r>
            <w:r w:rsidRPr="00FD7187">
              <w:rPr>
                <w:rFonts w:ascii="Sylfaen" w:hAnsi="Sylfaen" w:cs="Calibri"/>
                <w:color w:val="000000"/>
                <w:sz w:val="18"/>
                <w:szCs w:val="18"/>
              </w:rPr>
              <w:t xml:space="preserve">0 </w:t>
            </w:r>
            <w:r>
              <w:rPr>
                <w:rFonts w:ascii="Sylfaen" w:hAnsi="Sylfaen" w:cs="Calibri"/>
                <w:color w:val="000000"/>
                <w:sz w:val="18"/>
                <w:szCs w:val="18"/>
                <w:lang w:val="ka-GE"/>
              </w:rPr>
              <w:t xml:space="preserve">ათას </w:t>
            </w:r>
            <w:r w:rsidRPr="00FD7187">
              <w:rPr>
                <w:rFonts w:ascii="Sylfaen" w:hAnsi="Sylfaen" w:cs="Calibri"/>
                <w:color w:val="000000"/>
                <w:sz w:val="18"/>
                <w:szCs w:val="18"/>
              </w:rPr>
              <w:t>ლარზე მეტი თანხის ინფრასტრუქტურული პროექტების ტექნიკური ზედამხედველობის (საექსპერტო მომსახურების</w:t>
            </w:r>
            <w:r>
              <w:rPr>
                <w:rFonts w:ascii="Sylfaen" w:hAnsi="Sylfaen" w:cs="Calibri"/>
                <w:color w:val="000000"/>
                <w:sz w:val="18"/>
                <w:szCs w:val="18"/>
              </w:rPr>
              <w:t>) სამუშაოების შესყიდვა.</w:t>
            </w:r>
          </w:p>
          <w:p w14:paraId="7B319FFF" w14:textId="2CFDB879" w:rsidR="007815D8" w:rsidRPr="00FD7187" w:rsidRDefault="007815D8" w:rsidP="007815D8">
            <w:pPr>
              <w:spacing w:after="240" w:line="240" w:lineRule="auto"/>
              <w:jc w:val="both"/>
              <w:rPr>
                <w:rFonts w:ascii="Sylfaen" w:eastAsia="Times New Roman" w:hAnsi="Sylfaen" w:cs="Calibri"/>
                <w:color w:val="000000"/>
                <w:sz w:val="18"/>
                <w:szCs w:val="18"/>
              </w:rPr>
            </w:pPr>
            <w:r>
              <w:rPr>
                <w:rFonts w:ascii="Sylfaen" w:hAnsi="Sylfaen" w:cs="Calibri"/>
                <w:color w:val="000000"/>
                <w:sz w:val="18"/>
                <w:szCs w:val="18"/>
                <w:lang w:val="ka-GE"/>
              </w:rPr>
              <w:t xml:space="preserve">      </w:t>
            </w:r>
            <w:r w:rsidRPr="00FD7187">
              <w:rPr>
                <w:rFonts w:ascii="Sylfaen" w:hAnsi="Sylfaen" w:cs="Calibri"/>
                <w:color w:val="000000"/>
                <w:sz w:val="18"/>
                <w:szCs w:val="18"/>
              </w:rPr>
              <w:t xml:space="preserve">ქვეპროგრამის მიზანია მუნიციპალიტეტის ტერიტორიაზე განსახორციელებელი ინფრასტრუტურული პროექტებისათვის დროულად და კვალიფიციურად მოხდეს საპროექტო-სახარჯთაღრიცხვო დოკუმენტაციის შედგენა. ასევე, პროექტების განხორციელებისას ჩატარებული სამუშაოების </w:t>
            </w:r>
            <w:r w:rsidRPr="00FD7187">
              <w:rPr>
                <w:rFonts w:ascii="Sylfaen" w:hAnsi="Sylfaen" w:cs="Calibri"/>
                <w:color w:val="000000"/>
                <w:sz w:val="18"/>
                <w:szCs w:val="18"/>
              </w:rPr>
              <w:lastRenderedPageBreak/>
              <w:t>ხარისხის უზრუნველყოფა მათზე მუდმივი ზედამ</w:t>
            </w:r>
            <w:r>
              <w:rPr>
                <w:rFonts w:ascii="Sylfaen" w:hAnsi="Sylfaen" w:cs="Calibri"/>
                <w:color w:val="000000"/>
                <w:sz w:val="18"/>
                <w:szCs w:val="18"/>
              </w:rPr>
              <w:t xml:space="preserve">ხედველობის განხორციელების გზით. </w:t>
            </w:r>
            <w:r w:rsidRPr="00FD7187">
              <w:rPr>
                <w:rFonts w:ascii="Sylfaen" w:hAnsi="Sylfaen" w:cs="Calibri"/>
                <w:color w:val="000000"/>
                <w:sz w:val="18"/>
                <w:szCs w:val="18"/>
              </w:rPr>
              <w:t>პროგრამის თანხების განკარგვა ხორციელდება რეგიონალურ დონეზე ჩატარებული კონსოლიდირებული ტენდერების საშუალებით</w:t>
            </w:r>
            <w:r>
              <w:rPr>
                <w:rFonts w:ascii="Sylfaen" w:hAnsi="Sylfaen" w:cs="Calibri"/>
                <w:color w:val="000000"/>
                <w:sz w:val="18"/>
                <w:szCs w:val="18"/>
                <w:lang w:val="ka-GE"/>
              </w:rPr>
              <w:t xml:space="preserve"> და სხვ.</w:t>
            </w:r>
          </w:p>
        </w:tc>
      </w:tr>
      <w:tr w:rsidR="007815D8" w:rsidRPr="00FD7187" w14:paraId="13818560" w14:textId="77777777" w:rsidTr="00C96036">
        <w:trPr>
          <w:trHeight w:val="935"/>
        </w:trPr>
        <w:tc>
          <w:tcPr>
            <w:tcW w:w="8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266F2D3" w14:textId="16EF543C" w:rsidR="007815D8" w:rsidRPr="00FD7187" w:rsidRDefault="007815D8" w:rsidP="007815D8">
            <w:pPr>
              <w:spacing w:after="0" w:line="240" w:lineRule="auto"/>
              <w:jc w:val="center"/>
              <w:rPr>
                <w:rFonts w:ascii="Sylfaen" w:eastAsia="Times New Roman" w:hAnsi="Sylfaen" w:cs="Calibri"/>
                <w:b/>
                <w:bCs/>
                <w:color w:val="000000"/>
                <w:sz w:val="18"/>
                <w:szCs w:val="18"/>
              </w:rPr>
            </w:pPr>
            <w:r w:rsidRPr="00FD7187">
              <w:rPr>
                <w:rFonts w:ascii="Sylfaen" w:eastAsia="Times New Roman" w:hAnsi="Sylfaen" w:cs="Calibri"/>
                <w:b/>
                <w:bCs/>
                <w:color w:val="000000"/>
                <w:sz w:val="18"/>
                <w:szCs w:val="18"/>
              </w:rPr>
              <w:lastRenderedPageBreak/>
              <w:t>მოსალოდნელი შედეგი</w:t>
            </w:r>
          </w:p>
        </w:tc>
        <w:tc>
          <w:tcPr>
            <w:tcW w:w="4145" w:type="pct"/>
            <w:gridSpan w:val="8"/>
            <w:tcBorders>
              <w:top w:val="single" w:sz="4" w:space="0" w:color="auto"/>
              <w:left w:val="nil"/>
              <w:bottom w:val="single" w:sz="4" w:space="0" w:color="auto"/>
              <w:right w:val="single" w:sz="4" w:space="0" w:color="auto"/>
            </w:tcBorders>
            <w:shd w:val="clear" w:color="000000" w:fill="FFFFFF"/>
            <w:vAlign w:val="center"/>
            <w:hideMark/>
          </w:tcPr>
          <w:p w14:paraId="127E54A2" w14:textId="19E7BE71" w:rsidR="007815D8" w:rsidRPr="00FD7187" w:rsidRDefault="007815D8" w:rsidP="007815D8">
            <w:pPr>
              <w:spacing w:after="0" w:line="240" w:lineRule="auto"/>
              <w:jc w:val="both"/>
              <w:rPr>
                <w:rFonts w:ascii="Sylfaen" w:eastAsia="Times New Roman" w:hAnsi="Sylfaen" w:cs="Calibri"/>
                <w:color w:val="000000"/>
                <w:sz w:val="18"/>
                <w:szCs w:val="18"/>
              </w:rPr>
            </w:pPr>
            <w:r w:rsidRPr="00FD7187">
              <w:rPr>
                <w:rFonts w:ascii="Sylfaen" w:hAnsi="Sylfaen" w:cs="Calibri"/>
                <w:color w:val="000000"/>
                <w:sz w:val="18"/>
                <w:szCs w:val="18"/>
              </w:rPr>
              <w:t xml:space="preserve">              ინფრასტრუქტურული პროექტების განსახორციელებლად საპროექტო-სახარჯთაღრიცხვო დოკუმენტაცი</w:t>
            </w:r>
            <w:r>
              <w:rPr>
                <w:rFonts w:ascii="Sylfaen" w:hAnsi="Sylfaen" w:cs="Calibri"/>
                <w:color w:val="000000"/>
                <w:sz w:val="18"/>
                <w:szCs w:val="18"/>
                <w:lang w:val="ka-GE"/>
              </w:rPr>
              <w:t>ა</w:t>
            </w:r>
            <w:r w:rsidRPr="00FD7187">
              <w:rPr>
                <w:rFonts w:ascii="Sylfaen" w:hAnsi="Sylfaen" w:cs="Calibri"/>
                <w:color w:val="000000"/>
                <w:sz w:val="18"/>
                <w:szCs w:val="18"/>
              </w:rPr>
              <w:t xml:space="preserve"> დროულად და კვალიფიციურად</w:t>
            </w:r>
            <w:r>
              <w:rPr>
                <w:rFonts w:ascii="Sylfaen" w:hAnsi="Sylfaen" w:cs="Calibri"/>
                <w:color w:val="000000"/>
                <w:sz w:val="18"/>
                <w:szCs w:val="18"/>
                <w:lang w:val="ka-GE"/>
              </w:rPr>
              <w:t>აა</w:t>
            </w:r>
            <w:r w:rsidRPr="00FD7187">
              <w:rPr>
                <w:rFonts w:ascii="Sylfaen" w:hAnsi="Sylfaen" w:cs="Calibri"/>
                <w:color w:val="000000"/>
                <w:sz w:val="18"/>
                <w:szCs w:val="18"/>
              </w:rPr>
              <w:t xml:space="preserve"> მომზადებ</w:t>
            </w:r>
            <w:r>
              <w:rPr>
                <w:rFonts w:ascii="Sylfaen" w:hAnsi="Sylfaen" w:cs="Calibri"/>
                <w:color w:val="000000"/>
                <w:sz w:val="18"/>
                <w:szCs w:val="18"/>
                <w:lang w:val="ka-GE"/>
              </w:rPr>
              <w:t>ული</w:t>
            </w:r>
            <w:r w:rsidRPr="00FD7187">
              <w:rPr>
                <w:rFonts w:ascii="Sylfaen" w:hAnsi="Sylfaen" w:cs="Calibri"/>
                <w:color w:val="000000"/>
                <w:sz w:val="18"/>
                <w:szCs w:val="18"/>
              </w:rPr>
              <w:t>; შესრულებული ინფრასტრუქტურული პროექტები</w:t>
            </w:r>
            <w:r>
              <w:rPr>
                <w:rFonts w:ascii="Sylfaen" w:hAnsi="Sylfaen" w:cs="Calibri"/>
                <w:color w:val="000000"/>
                <w:sz w:val="18"/>
                <w:szCs w:val="18"/>
                <w:lang w:val="ka-GE"/>
              </w:rPr>
              <w:t xml:space="preserve"> გამოირჩევა</w:t>
            </w:r>
            <w:r w:rsidRPr="00FD7187">
              <w:rPr>
                <w:rFonts w:ascii="Sylfaen" w:hAnsi="Sylfaen" w:cs="Calibri"/>
                <w:color w:val="000000"/>
                <w:sz w:val="18"/>
                <w:szCs w:val="18"/>
              </w:rPr>
              <w:t xml:space="preserve"> მაღალი ხარისხი</w:t>
            </w:r>
            <w:r>
              <w:rPr>
                <w:rFonts w:ascii="Sylfaen" w:hAnsi="Sylfaen" w:cs="Calibri"/>
                <w:color w:val="000000"/>
                <w:sz w:val="18"/>
                <w:szCs w:val="18"/>
                <w:lang w:val="ka-GE"/>
              </w:rPr>
              <w:t>თ და</w:t>
            </w:r>
            <w:r w:rsidRPr="00FD7187">
              <w:rPr>
                <w:rFonts w:ascii="Sylfaen" w:hAnsi="Sylfaen" w:cs="Calibri"/>
                <w:color w:val="000000"/>
                <w:sz w:val="18"/>
                <w:szCs w:val="18"/>
              </w:rPr>
              <w:t xml:space="preserve"> აკმაყოფილებს პროექტით განსაზღვრულ და ქვეყანაში მოქმედი კანონმდებლობით დადგენილ სამშენებლო ნორმებს (სტანდარტებს)</w:t>
            </w:r>
            <w:r>
              <w:rPr>
                <w:rFonts w:ascii="Sylfaen" w:hAnsi="Sylfaen" w:cs="Calibri"/>
                <w:color w:val="000000"/>
                <w:sz w:val="18"/>
                <w:szCs w:val="18"/>
                <w:lang w:val="ka-GE"/>
              </w:rPr>
              <w:t xml:space="preserve"> და სხვ.</w:t>
            </w:r>
          </w:p>
        </w:tc>
      </w:tr>
      <w:tr w:rsidR="00FD7187" w:rsidRPr="00FD7187" w14:paraId="1DC0B889" w14:textId="77777777" w:rsidTr="00C96036">
        <w:trPr>
          <w:trHeight w:val="706"/>
        </w:trPr>
        <w:tc>
          <w:tcPr>
            <w:tcW w:w="295" w:type="pct"/>
            <w:tcBorders>
              <w:top w:val="nil"/>
              <w:left w:val="single" w:sz="4" w:space="0" w:color="auto"/>
              <w:bottom w:val="single" w:sz="4" w:space="0" w:color="auto"/>
              <w:right w:val="single" w:sz="4" w:space="0" w:color="auto"/>
            </w:tcBorders>
            <w:shd w:val="clear" w:color="000000" w:fill="FFFFFF"/>
            <w:vAlign w:val="center"/>
            <w:hideMark/>
          </w:tcPr>
          <w:p w14:paraId="6AE66207" w14:textId="77777777" w:rsidR="00FD7187" w:rsidRPr="00FD7187" w:rsidRDefault="00FD7187" w:rsidP="00FD7187">
            <w:pPr>
              <w:spacing w:after="0" w:line="240" w:lineRule="auto"/>
              <w:jc w:val="center"/>
              <w:rPr>
                <w:rFonts w:ascii="Sylfaen" w:eastAsia="Times New Roman" w:hAnsi="Sylfaen" w:cs="Calibri"/>
                <w:b/>
                <w:bCs/>
                <w:color w:val="000000"/>
                <w:sz w:val="18"/>
                <w:szCs w:val="18"/>
              </w:rPr>
            </w:pPr>
            <w:r w:rsidRPr="00FD7187">
              <w:rPr>
                <w:rFonts w:ascii="Sylfaen" w:eastAsia="Times New Roman" w:hAnsi="Sylfaen" w:cs="Calibri"/>
                <w:b/>
                <w:bCs/>
                <w:color w:val="000000"/>
                <w:sz w:val="18"/>
                <w:szCs w:val="18"/>
              </w:rPr>
              <w:t>#</w:t>
            </w:r>
          </w:p>
        </w:tc>
        <w:tc>
          <w:tcPr>
            <w:tcW w:w="885" w:type="pct"/>
            <w:gridSpan w:val="2"/>
            <w:tcBorders>
              <w:top w:val="single" w:sz="4" w:space="0" w:color="auto"/>
              <w:left w:val="nil"/>
              <w:bottom w:val="single" w:sz="4" w:space="0" w:color="auto"/>
              <w:right w:val="single" w:sz="4" w:space="0" w:color="auto"/>
            </w:tcBorders>
            <w:shd w:val="clear" w:color="000000" w:fill="FFFFFF"/>
            <w:vAlign w:val="center"/>
            <w:hideMark/>
          </w:tcPr>
          <w:p w14:paraId="234BA28D" w14:textId="77777777" w:rsidR="00FD7187" w:rsidRPr="00FD7187" w:rsidRDefault="00FD7187" w:rsidP="00FD7187">
            <w:pPr>
              <w:spacing w:after="0" w:line="240" w:lineRule="auto"/>
              <w:jc w:val="center"/>
              <w:rPr>
                <w:rFonts w:ascii="Sylfaen" w:eastAsia="Times New Roman" w:hAnsi="Sylfaen" w:cs="Calibri"/>
                <w:b/>
                <w:bCs/>
                <w:color w:val="000000"/>
                <w:sz w:val="18"/>
                <w:szCs w:val="18"/>
              </w:rPr>
            </w:pPr>
            <w:r w:rsidRPr="00FD7187">
              <w:rPr>
                <w:rFonts w:ascii="Sylfaen" w:eastAsia="Times New Roman" w:hAnsi="Sylfaen" w:cs="Calibri"/>
                <w:b/>
                <w:bCs/>
                <w:color w:val="000000"/>
                <w:sz w:val="18"/>
                <w:szCs w:val="18"/>
              </w:rPr>
              <w:t>მოსალოდნელი შედეგის შეფასების ინდიკატორი</w:t>
            </w:r>
          </w:p>
        </w:tc>
        <w:tc>
          <w:tcPr>
            <w:tcW w:w="892" w:type="pct"/>
            <w:tcBorders>
              <w:top w:val="nil"/>
              <w:left w:val="nil"/>
              <w:bottom w:val="single" w:sz="4" w:space="0" w:color="auto"/>
              <w:right w:val="single" w:sz="4" w:space="0" w:color="auto"/>
            </w:tcBorders>
            <w:shd w:val="clear" w:color="000000" w:fill="FFFFFF"/>
            <w:vAlign w:val="center"/>
            <w:hideMark/>
          </w:tcPr>
          <w:p w14:paraId="27A7C661" w14:textId="77777777" w:rsidR="00FD7187" w:rsidRPr="00FD7187" w:rsidRDefault="00FD7187" w:rsidP="00FD7187">
            <w:pPr>
              <w:spacing w:after="0" w:line="240" w:lineRule="auto"/>
              <w:jc w:val="center"/>
              <w:rPr>
                <w:rFonts w:ascii="Sylfaen" w:eastAsia="Times New Roman" w:hAnsi="Sylfaen" w:cs="Calibri"/>
                <w:b/>
                <w:bCs/>
                <w:color w:val="000000"/>
                <w:sz w:val="18"/>
                <w:szCs w:val="18"/>
              </w:rPr>
            </w:pPr>
            <w:r w:rsidRPr="00FD7187">
              <w:rPr>
                <w:rFonts w:ascii="Sylfaen" w:eastAsia="Times New Roman" w:hAnsi="Sylfaen" w:cs="Calibri"/>
                <w:b/>
                <w:bCs/>
                <w:color w:val="000000"/>
                <w:sz w:val="18"/>
                <w:szCs w:val="18"/>
              </w:rPr>
              <w:t>ინდიკატორის საბაზისო მაჩვენებელი</w:t>
            </w:r>
          </w:p>
        </w:tc>
        <w:tc>
          <w:tcPr>
            <w:tcW w:w="848" w:type="pct"/>
            <w:tcBorders>
              <w:top w:val="nil"/>
              <w:left w:val="nil"/>
              <w:bottom w:val="single" w:sz="4" w:space="0" w:color="auto"/>
              <w:right w:val="single" w:sz="4" w:space="0" w:color="auto"/>
            </w:tcBorders>
            <w:shd w:val="clear" w:color="000000" w:fill="FFFFFF"/>
            <w:vAlign w:val="center"/>
            <w:hideMark/>
          </w:tcPr>
          <w:p w14:paraId="6A7231D4" w14:textId="555F4042" w:rsidR="00FD7187" w:rsidRPr="00FD7187" w:rsidRDefault="00FD7187" w:rsidP="008A1582">
            <w:pPr>
              <w:spacing w:after="0" w:line="240" w:lineRule="auto"/>
              <w:jc w:val="center"/>
              <w:rPr>
                <w:rFonts w:ascii="Sylfaen" w:eastAsia="Times New Roman" w:hAnsi="Sylfaen" w:cs="Calibri"/>
                <w:b/>
                <w:bCs/>
                <w:color w:val="000000"/>
                <w:sz w:val="18"/>
                <w:szCs w:val="18"/>
              </w:rPr>
            </w:pPr>
            <w:r w:rsidRPr="00FD7187">
              <w:rPr>
                <w:rFonts w:ascii="Sylfaen" w:eastAsia="Times New Roman" w:hAnsi="Sylfaen" w:cs="Calibri"/>
                <w:b/>
                <w:bCs/>
                <w:color w:val="000000"/>
                <w:sz w:val="18"/>
                <w:szCs w:val="18"/>
              </w:rPr>
              <w:t>ინდიკატორის მიზნობრივი მაჩვენებელი 202</w:t>
            </w:r>
            <w:r w:rsidR="008A1582">
              <w:rPr>
                <w:rFonts w:ascii="Sylfaen" w:eastAsia="Times New Roman" w:hAnsi="Sylfaen" w:cs="Calibri"/>
                <w:b/>
                <w:bCs/>
                <w:color w:val="000000"/>
                <w:sz w:val="18"/>
                <w:szCs w:val="18"/>
                <w:lang w:val="ka-GE"/>
              </w:rPr>
              <w:t>7</w:t>
            </w:r>
            <w:r w:rsidRPr="00FD7187">
              <w:rPr>
                <w:rFonts w:ascii="Sylfaen" w:eastAsia="Times New Roman" w:hAnsi="Sylfaen" w:cs="Calibri"/>
                <w:b/>
                <w:bCs/>
                <w:color w:val="000000"/>
                <w:sz w:val="18"/>
                <w:szCs w:val="18"/>
              </w:rPr>
              <w:t xml:space="preserve"> წელს</w:t>
            </w:r>
          </w:p>
        </w:tc>
        <w:tc>
          <w:tcPr>
            <w:tcW w:w="531" w:type="pct"/>
            <w:gridSpan w:val="2"/>
            <w:tcBorders>
              <w:top w:val="single" w:sz="4" w:space="0" w:color="auto"/>
              <w:left w:val="nil"/>
              <w:bottom w:val="single" w:sz="4" w:space="0" w:color="auto"/>
              <w:right w:val="single" w:sz="4" w:space="0" w:color="000000"/>
            </w:tcBorders>
            <w:shd w:val="clear" w:color="000000" w:fill="FFFFFF"/>
            <w:vAlign w:val="center"/>
            <w:hideMark/>
          </w:tcPr>
          <w:p w14:paraId="39EE93DE" w14:textId="77777777" w:rsidR="00FD7187" w:rsidRPr="00FD7187" w:rsidRDefault="00FD7187" w:rsidP="00FD7187">
            <w:pPr>
              <w:spacing w:after="0" w:line="240" w:lineRule="auto"/>
              <w:jc w:val="center"/>
              <w:rPr>
                <w:rFonts w:ascii="Sylfaen" w:eastAsia="Times New Roman" w:hAnsi="Sylfaen" w:cs="Calibri"/>
                <w:b/>
                <w:bCs/>
                <w:color w:val="000000"/>
                <w:sz w:val="18"/>
                <w:szCs w:val="18"/>
              </w:rPr>
            </w:pPr>
            <w:r w:rsidRPr="00FD7187">
              <w:rPr>
                <w:rFonts w:ascii="Sylfaen" w:eastAsia="Times New Roman" w:hAnsi="Sylfaen" w:cs="Calibri"/>
                <w:b/>
                <w:bCs/>
                <w:color w:val="000000"/>
                <w:sz w:val="18"/>
                <w:szCs w:val="18"/>
              </w:rPr>
              <w:t>ცდომილების ალბათობა (%/აღწერა)</w:t>
            </w:r>
          </w:p>
        </w:tc>
        <w:tc>
          <w:tcPr>
            <w:tcW w:w="516" w:type="pct"/>
            <w:tcBorders>
              <w:top w:val="nil"/>
              <w:left w:val="nil"/>
              <w:bottom w:val="single" w:sz="4" w:space="0" w:color="auto"/>
              <w:right w:val="single" w:sz="4" w:space="0" w:color="auto"/>
            </w:tcBorders>
            <w:shd w:val="clear" w:color="000000" w:fill="FFFFFF"/>
            <w:vAlign w:val="center"/>
            <w:hideMark/>
          </w:tcPr>
          <w:p w14:paraId="10AB7D2C" w14:textId="459EC80C" w:rsidR="00FD7187" w:rsidRPr="00FD7187" w:rsidRDefault="00FD7187" w:rsidP="008A1582">
            <w:pPr>
              <w:spacing w:after="0" w:line="240" w:lineRule="auto"/>
              <w:jc w:val="center"/>
              <w:rPr>
                <w:rFonts w:ascii="Sylfaen" w:eastAsia="Times New Roman" w:hAnsi="Sylfaen" w:cs="Calibri"/>
                <w:b/>
                <w:bCs/>
                <w:color w:val="000000"/>
                <w:sz w:val="16"/>
                <w:szCs w:val="16"/>
              </w:rPr>
            </w:pPr>
            <w:r w:rsidRPr="00FD7187">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8</w:t>
            </w:r>
            <w:r w:rsidRPr="00FD7187">
              <w:rPr>
                <w:rFonts w:ascii="Sylfaen" w:eastAsia="Times New Roman" w:hAnsi="Sylfaen" w:cs="Calibri"/>
                <w:b/>
                <w:bCs/>
                <w:color w:val="000000"/>
                <w:sz w:val="16"/>
                <w:szCs w:val="16"/>
              </w:rPr>
              <w:t xml:space="preserve"> წელს</w:t>
            </w:r>
          </w:p>
        </w:tc>
        <w:tc>
          <w:tcPr>
            <w:tcW w:w="509" w:type="pct"/>
            <w:tcBorders>
              <w:top w:val="nil"/>
              <w:left w:val="nil"/>
              <w:bottom w:val="single" w:sz="4" w:space="0" w:color="auto"/>
              <w:right w:val="single" w:sz="4" w:space="0" w:color="auto"/>
            </w:tcBorders>
            <w:shd w:val="clear" w:color="000000" w:fill="FFFFFF"/>
            <w:vAlign w:val="center"/>
            <w:hideMark/>
          </w:tcPr>
          <w:p w14:paraId="1DEDCC71" w14:textId="23DE5A3E" w:rsidR="00FD7187" w:rsidRPr="00FD7187" w:rsidRDefault="00FD7187" w:rsidP="008A1582">
            <w:pPr>
              <w:spacing w:after="0" w:line="240" w:lineRule="auto"/>
              <w:jc w:val="center"/>
              <w:rPr>
                <w:rFonts w:ascii="Sylfaen" w:eastAsia="Times New Roman" w:hAnsi="Sylfaen" w:cs="Calibri"/>
                <w:b/>
                <w:bCs/>
                <w:color w:val="000000"/>
                <w:sz w:val="16"/>
                <w:szCs w:val="16"/>
              </w:rPr>
            </w:pPr>
            <w:r w:rsidRPr="00FD7187">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9</w:t>
            </w:r>
            <w:r w:rsidRPr="00FD7187">
              <w:rPr>
                <w:rFonts w:ascii="Sylfaen" w:eastAsia="Times New Roman" w:hAnsi="Sylfaen" w:cs="Calibri"/>
                <w:b/>
                <w:bCs/>
                <w:color w:val="000000"/>
                <w:sz w:val="16"/>
                <w:szCs w:val="16"/>
              </w:rPr>
              <w:t xml:space="preserve"> წელს</w:t>
            </w:r>
          </w:p>
        </w:tc>
        <w:tc>
          <w:tcPr>
            <w:tcW w:w="524" w:type="pct"/>
            <w:tcBorders>
              <w:top w:val="nil"/>
              <w:left w:val="nil"/>
              <w:bottom w:val="single" w:sz="4" w:space="0" w:color="auto"/>
              <w:right w:val="single" w:sz="4" w:space="0" w:color="auto"/>
            </w:tcBorders>
            <w:shd w:val="clear" w:color="000000" w:fill="FFFFFF"/>
            <w:vAlign w:val="center"/>
            <w:hideMark/>
          </w:tcPr>
          <w:p w14:paraId="46C8BB28" w14:textId="0B04FFB7" w:rsidR="00FD7187" w:rsidRPr="00FD7187" w:rsidRDefault="00FD7187" w:rsidP="008A1582">
            <w:pPr>
              <w:spacing w:after="0" w:line="240" w:lineRule="auto"/>
              <w:jc w:val="center"/>
              <w:rPr>
                <w:rFonts w:ascii="Sylfaen" w:eastAsia="Times New Roman" w:hAnsi="Sylfaen" w:cs="Calibri"/>
                <w:b/>
                <w:bCs/>
                <w:color w:val="000000"/>
                <w:sz w:val="16"/>
                <w:szCs w:val="16"/>
              </w:rPr>
            </w:pPr>
            <w:r w:rsidRPr="00FD7187">
              <w:rPr>
                <w:rFonts w:ascii="Sylfaen" w:eastAsia="Times New Roman" w:hAnsi="Sylfaen" w:cs="Calibri"/>
                <w:b/>
                <w:bCs/>
                <w:color w:val="000000"/>
                <w:sz w:val="16"/>
                <w:szCs w:val="16"/>
              </w:rPr>
              <w:t>ინდიკატორის მიზნობრივი მაჩვენებელი 20</w:t>
            </w:r>
            <w:r w:rsidR="008A1582">
              <w:rPr>
                <w:rFonts w:ascii="Sylfaen" w:eastAsia="Times New Roman" w:hAnsi="Sylfaen" w:cs="Calibri"/>
                <w:b/>
                <w:bCs/>
                <w:color w:val="000000"/>
                <w:sz w:val="16"/>
                <w:szCs w:val="16"/>
                <w:lang w:val="ka-GE"/>
              </w:rPr>
              <w:t>30</w:t>
            </w:r>
            <w:r w:rsidRPr="00FD7187">
              <w:rPr>
                <w:rFonts w:ascii="Sylfaen" w:eastAsia="Times New Roman" w:hAnsi="Sylfaen" w:cs="Calibri"/>
                <w:b/>
                <w:bCs/>
                <w:color w:val="000000"/>
                <w:sz w:val="16"/>
                <w:szCs w:val="16"/>
              </w:rPr>
              <w:t xml:space="preserve"> წელს</w:t>
            </w:r>
          </w:p>
        </w:tc>
      </w:tr>
      <w:tr w:rsidR="008F2C91" w:rsidRPr="00FD7187" w14:paraId="2EF4EFEF" w14:textId="77777777" w:rsidTr="00354AEC">
        <w:trPr>
          <w:trHeight w:val="2514"/>
        </w:trPr>
        <w:tc>
          <w:tcPr>
            <w:tcW w:w="295" w:type="pct"/>
            <w:tcBorders>
              <w:top w:val="nil"/>
              <w:left w:val="single" w:sz="4" w:space="0" w:color="auto"/>
              <w:bottom w:val="single" w:sz="4" w:space="0" w:color="auto"/>
              <w:right w:val="single" w:sz="4" w:space="0" w:color="auto"/>
            </w:tcBorders>
            <w:shd w:val="clear" w:color="000000" w:fill="FFFFFF"/>
            <w:vAlign w:val="center"/>
            <w:hideMark/>
          </w:tcPr>
          <w:p w14:paraId="057432CB" w14:textId="77777777" w:rsidR="008F2C91" w:rsidRPr="00354AEC" w:rsidRDefault="008F2C91" w:rsidP="008F2C91">
            <w:pPr>
              <w:spacing w:after="0" w:line="240" w:lineRule="auto"/>
              <w:jc w:val="center"/>
              <w:rPr>
                <w:rFonts w:ascii="Sylfaen" w:eastAsia="Times New Roman" w:hAnsi="Sylfaen" w:cs="Calibri"/>
                <w:color w:val="000000"/>
                <w:sz w:val="18"/>
                <w:szCs w:val="18"/>
              </w:rPr>
            </w:pPr>
            <w:r w:rsidRPr="00354AEC">
              <w:rPr>
                <w:rFonts w:ascii="Sylfaen" w:eastAsia="Times New Roman" w:hAnsi="Sylfaen" w:cs="Calibri"/>
                <w:color w:val="000000"/>
                <w:sz w:val="18"/>
                <w:szCs w:val="18"/>
              </w:rPr>
              <w:t>1</w:t>
            </w:r>
          </w:p>
        </w:tc>
        <w:tc>
          <w:tcPr>
            <w:tcW w:w="885" w:type="pct"/>
            <w:gridSpan w:val="2"/>
            <w:tcBorders>
              <w:top w:val="single" w:sz="4" w:space="0" w:color="auto"/>
              <w:left w:val="nil"/>
              <w:bottom w:val="single" w:sz="4" w:space="0" w:color="auto"/>
              <w:right w:val="single" w:sz="4" w:space="0" w:color="auto"/>
            </w:tcBorders>
            <w:shd w:val="clear" w:color="000000" w:fill="FFFFFF"/>
            <w:vAlign w:val="center"/>
            <w:hideMark/>
          </w:tcPr>
          <w:p w14:paraId="55CD531D" w14:textId="27959201" w:rsidR="008F2C91" w:rsidRPr="00354AEC" w:rsidRDefault="008F2C91" w:rsidP="00747CFD">
            <w:pPr>
              <w:spacing w:after="0" w:line="240" w:lineRule="auto"/>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განსახორციელებელი სამუშაოების პროექტირება</w:t>
            </w:r>
          </w:p>
        </w:tc>
        <w:tc>
          <w:tcPr>
            <w:tcW w:w="892" w:type="pct"/>
            <w:tcBorders>
              <w:top w:val="nil"/>
              <w:left w:val="nil"/>
              <w:bottom w:val="single" w:sz="4" w:space="0" w:color="auto"/>
              <w:right w:val="single" w:sz="4" w:space="0" w:color="auto"/>
            </w:tcBorders>
            <w:shd w:val="clear" w:color="000000" w:fill="FFFFFF"/>
            <w:vAlign w:val="center"/>
            <w:hideMark/>
          </w:tcPr>
          <w:p w14:paraId="40FA504F" w14:textId="5B28AACB" w:rsidR="008F2C91" w:rsidRPr="004008AB" w:rsidRDefault="008F2C91" w:rsidP="008F2C91">
            <w:pPr>
              <w:spacing w:after="0" w:line="240" w:lineRule="auto"/>
              <w:rPr>
                <w:rFonts w:ascii="Sylfaen" w:eastAsia="Times New Roman" w:hAnsi="Sylfaen" w:cs="Calibri"/>
                <w:color w:val="000000"/>
                <w:sz w:val="16"/>
                <w:szCs w:val="16"/>
                <w:highlight w:val="red"/>
              </w:rPr>
            </w:pPr>
            <w:r w:rsidRPr="00FD7187">
              <w:rPr>
                <w:rFonts w:ascii="Sylfaen" w:eastAsia="Times New Roman" w:hAnsi="Sylfaen" w:cs="Calibri"/>
                <w:color w:val="000000"/>
                <w:sz w:val="18"/>
                <w:szCs w:val="18"/>
              </w:rPr>
              <w:t>ინფრასტრუქტურული პროექტების განსახორციელებლად საპროექტო-სახარჯთაღრიცხვო დოკუმენტაციის დროულად და კვალიფიციურად მომზადება; შესრულებული ინფრასტრუქტურული პროექტების მაღალი ხარისხი</w:t>
            </w:r>
          </w:p>
        </w:tc>
        <w:tc>
          <w:tcPr>
            <w:tcW w:w="848" w:type="pct"/>
            <w:tcBorders>
              <w:top w:val="nil"/>
              <w:left w:val="nil"/>
              <w:bottom w:val="single" w:sz="4" w:space="0" w:color="auto"/>
              <w:right w:val="single" w:sz="4" w:space="0" w:color="auto"/>
            </w:tcBorders>
            <w:shd w:val="clear" w:color="000000" w:fill="FFFFFF"/>
            <w:vAlign w:val="center"/>
            <w:hideMark/>
          </w:tcPr>
          <w:p w14:paraId="5DE7B932" w14:textId="4734C4D1" w:rsidR="008F2C91" w:rsidRPr="004008AB" w:rsidRDefault="008F2C91" w:rsidP="008F2C91">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31" w:type="pct"/>
            <w:gridSpan w:val="2"/>
            <w:tcBorders>
              <w:top w:val="single" w:sz="4" w:space="0" w:color="auto"/>
              <w:left w:val="nil"/>
              <w:bottom w:val="single" w:sz="4" w:space="0" w:color="auto"/>
              <w:right w:val="single" w:sz="4" w:space="0" w:color="000000"/>
            </w:tcBorders>
            <w:shd w:val="clear" w:color="000000" w:fill="FFFFFF"/>
            <w:vAlign w:val="center"/>
            <w:hideMark/>
          </w:tcPr>
          <w:p w14:paraId="1DB88C7B" w14:textId="340A0E28" w:rsidR="008F2C91" w:rsidRPr="008F2C91" w:rsidRDefault="008F2C91" w:rsidP="008F2C91">
            <w:pPr>
              <w:spacing w:after="0" w:line="240" w:lineRule="auto"/>
              <w:jc w:val="center"/>
              <w:rPr>
                <w:rFonts w:ascii="Sylfaen" w:eastAsia="Times New Roman" w:hAnsi="Sylfaen" w:cs="Calibri"/>
                <w:color w:val="000000"/>
                <w:sz w:val="16"/>
                <w:szCs w:val="16"/>
                <w:highlight w:val="red"/>
                <w:lang w:val="ka-GE"/>
              </w:rPr>
            </w:pPr>
            <w:r>
              <w:rPr>
                <w:rFonts w:ascii="Sylfaen" w:eastAsia="Times New Roman" w:hAnsi="Sylfaen" w:cs="Calibri"/>
                <w:sz w:val="16"/>
                <w:szCs w:val="16"/>
                <w:lang w:val="ka-GE"/>
              </w:rPr>
              <w:t>10%</w:t>
            </w:r>
          </w:p>
        </w:tc>
        <w:tc>
          <w:tcPr>
            <w:tcW w:w="516" w:type="pct"/>
            <w:tcBorders>
              <w:top w:val="nil"/>
              <w:left w:val="nil"/>
              <w:bottom w:val="single" w:sz="4" w:space="0" w:color="auto"/>
              <w:right w:val="single" w:sz="4" w:space="0" w:color="auto"/>
            </w:tcBorders>
            <w:shd w:val="clear" w:color="000000" w:fill="FFFFFF"/>
            <w:vAlign w:val="center"/>
            <w:hideMark/>
          </w:tcPr>
          <w:p w14:paraId="4BF211F1" w14:textId="410D4693" w:rsidR="008F2C91" w:rsidRPr="004008AB" w:rsidRDefault="008F2C91" w:rsidP="008F2C91">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09" w:type="pct"/>
            <w:tcBorders>
              <w:top w:val="nil"/>
              <w:left w:val="nil"/>
              <w:bottom w:val="single" w:sz="4" w:space="0" w:color="auto"/>
              <w:right w:val="single" w:sz="4" w:space="0" w:color="auto"/>
            </w:tcBorders>
            <w:shd w:val="clear" w:color="000000" w:fill="FFFFFF"/>
            <w:vAlign w:val="center"/>
            <w:hideMark/>
          </w:tcPr>
          <w:p w14:paraId="20A71A6D" w14:textId="406C963C" w:rsidR="008F2C91" w:rsidRPr="004008AB" w:rsidRDefault="008F2C91" w:rsidP="008F2C91">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24" w:type="pct"/>
            <w:tcBorders>
              <w:top w:val="nil"/>
              <w:left w:val="nil"/>
              <w:bottom w:val="single" w:sz="4" w:space="0" w:color="auto"/>
              <w:right w:val="single" w:sz="4" w:space="0" w:color="auto"/>
            </w:tcBorders>
            <w:shd w:val="clear" w:color="000000" w:fill="FFFFFF"/>
            <w:vAlign w:val="center"/>
            <w:hideMark/>
          </w:tcPr>
          <w:p w14:paraId="45AD9333" w14:textId="5B76AEF2" w:rsidR="008F2C91" w:rsidRPr="004008AB" w:rsidRDefault="008F2C91" w:rsidP="008F2C91">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bl>
    <w:p w14:paraId="24FC0354" w14:textId="77777777" w:rsidR="008F6DAE" w:rsidRDefault="008F6DAE" w:rsidP="000E7AD3">
      <w:pPr>
        <w:pStyle w:val="ListParagraph"/>
        <w:ind w:left="0"/>
        <w:jc w:val="both"/>
        <w:rPr>
          <w:rFonts w:ascii="Sylfaen" w:hAnsi="Sylfaen"/>
          <w:b/>
          <w:sz w:val="24"/>
          <w:szCs w:val="24"/>
          <w:lang w:val="ka-GE"/>
        </w:rPr>
      </w:pPr>
    </w:p>
    <w:p w14:paraId="13854882" w14:textId="77777777" w:rsidR="000E7AD3" w:rsidRDefault="000E7AD3" w:rsidP="000E7AD3">
      <w:pPr>
        <w:pStyle w:val="ListParagraph"/>
        <w:ind w:left="0"/>
        <w:jc w:val="both"/>
        <w:rPr>
          <w:rFonts w:ascii="Sylfaen" w:hAnsi="Sylfaen"/>
          <w:b/>
          <w:sz w:val="24"/>
          <w:szCs w:val="24"/>
          <w:lang w:val="ka-GE"/>
        </w:rPr>
      </w:pPr>
    </w:p>
    <w:tbl>
      <w:tblPr>
        <w:tblW w:w="5000" w:type="pct"/>
        <w:tblLook w:val="04A0" w:firstRow="1" w:lastRow="0" w:firstColumn="1" w:lastColumn="0" w:noHBand="0" w:noVBand="1"/>
      </w:tblPr>
      <w:tblGrid>
        <w:gridCol w:w="884"/>
        <w:gridCol w:w="1681"/>
        <w:gridCol w:w="972"/>
        <w:gridCol w:w="2585"/>
        <w:gridCol w:w="2674"/>
        <w:gridCol w:w="21"/>
        <w:gridCol w:w="1702"/>
        <w:gridCol w:w="1570"/>
        <w:gridCol w:w="1546"/>
        <w:gridCol w:w="1699"/>
      </w:tblGrid>
      <w:tr w:rsidR="005C5CD7" w:rsidRPr="005C5CD7" w14:paraId="36451024" w14:textId="77777777" w:rsidTr="000E22FA">
        <w:trPr>
          <w:trHeight w:val="691"/>
        </w:trPr>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802A1F" w14:textId="77777777" w:rsidR="005C5CD7" w:rsidRPr="005C5CD7" w:rsidRDefault="005C5CD7" w:rsidP="005C5CD7">
            <w:pPr>
              <w:spacing w:after="0" w:line="240" w:lineRule="auto"/>
              <w:jc w:val="center"/>
              <w:rPr>
                <w:rFonts w:ascii="Sylfaen" w:eastAsia="Times New Roman" w:hAnsi="Sylfaen" w:cs="Calibri"/>
                <w:b/>
                <w:bCs/>
                <w:color w:val="000000"/>
                <w:sz w:val="18"/>
                <w:szCs w:val="18"/>
              </w:rPr>
            </w:pPr>
            <w:r w:rsidRPr="005C5CD7">
              <w:rPr>
                <w:rFonts w:ascii="Sylfaen" w:eastAsia="Times New Roman" w:hAnsi="Sylfaen" w:cs="Calibri"/>
                <w:b/>
                <w:bCs/>
                <w:color w:val="000000"/>
                <w:sz w:val="18"/>
                <w:szCs w:val="18"/>
              </w:rPr>
              <w:t>კოდი</w:t>
            </w:r>
          </w:p>
        </w:tc>
        <w:tc>
          <w:tcPr>
            <w:tcW w:w="5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FDCC719" w14:textId="77777777" w:rsidR="005C5CD7" w:rsidRPr="005C5CD7" w:rsidRDefault="005C5CD7" w:rsidP="005C5CD7">
            <w:pPr>
              <w:spacing w:after="0" w:line="240" w:lineRule="auto"/>
              <w:jc w:val="center"/>
              <w:rPr>
                <w:rFonts w:ascii="Sylfaen" w:eastAsia="Times New Roman" w:hAnsi="Sylfaen" w:cs="Calibri"/>
                <w:b/>
                <w:bCs/>
                <w:color w:val="000000"/>
                <w:sz w:val="18"/>
                <w:szCs w:val="18"/>
              </w:rPr>
            </w:pPr>
            <w:r w:rsidRPr="005C5CD7">
              <w:rPr>
                <w:rFonts w:ascii="Sylfaen" w:eastAsia="Times New Roman" w:hAnsi="Sylfaen" w:cs="Calibri"/>
                <w:b/>
                <w:bCs/>
                <w:color w:val="000000"/>
                <w:sz w:val="18"/>
                <w:szCs w:val="18"/>
              </w:rPr>
              <w:t xml:space="preserve">ქვეპროგრამის დასახელება </w:t>
            </w:r>
          </w:p>
        </w:tc>
        <w:tc>
          <w:tcPr>
            <w:tcW w:w="2039"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3CEC9C5" w14:textId="5DA0A18E" w:rsidR="005C5CD7" w:rsidRPr="000C165B" w:rsidRDefault="005C5CD7" w:rsidP="00424299">
            <w:pPr>
              <w:spacing w:after="0" w:line="240" w:lineRule="auto"/>
              <w:jc w:val="center"/>
              <w:rPr>
                <w:rFonts w:ascii="Sylfaen" w:eastAsia="Times New Roman" w:hAnsi="Sylfaen" w:cs="Calibri"/>
                <w:b/>
                <w:color w:val="000000"/>
              </w:rPr>
            </w:pPr>
            <w:r w:rsidRPr="000C165B">
              <w:rPr>
                <w:rFonts w:ascii="Sylfaen" w:eastAsia="Times New Roman" w:hAnsi="Sylfaen" w:cs="Calibri"/>
                <w:b/>
                <w:color w:val="000000"/>
              </w:rPr>
              <w:t>შენობების, ფასადების და სახურავების რეაბილიტაცია</w:t>
            </w:r>
          </w:p>
        </w:tc>
        <w:tc>
          <w:tcPr>
            <w:tcW w:w="555" w:type="pct"/>
            <w:tcBorders>
              <w:top w:val="single" w:sz="4" w:space="0" w:color="auto"/>
              <w:left w:val="nil"/>
              <w:bottom w:val="single" w:sz="4" w:space="0" w:color="auto"/>
              <w:right w:val="single" w:sz="4" w:space="0" w:color="auto"/>
            </w:tcBorders>
            <w:shd w:val="clear" w:color="000000" w:fill="FFFFFF"/>
            <w:vAlign w:val="center"/>
            <w:hideMark/>
          </w:tcPr>
          <w:p w14:paraId="6F1F738A" w14:textId="50EA8CAC" w:rsidR="005C5CD7" w:rsidRPr="005C5CD7" w:rsidRDefault="005C5CD7" w:rsidP="008A1582">
            <w:pPr>
              <w:spacing w:after="0" w:line="240" w:lineRule="auto"/>
              <w:jc w:val="center"/>
              <w:rPr>
                <w:rFonts w:ascii="Sylfaen" w:eastAsia="Times New Roman" w:hAnsi="Sylfaen" w:cs="Calibri"/>
                <w:b/>
                <w:bCs/>
                <w:color w:val="000000"/>
                <w:sz w:val="16"/>
                <w:szCs w:val="16"/>
              </w:rPr>
            </w:pPr>
            <w:r w:rsidRPr="005C5CD7">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7</w:t>
            </w:r>
            <w:r w:rsidRPr="005C5CD7">
              <w:rPr>
                <w:rFonts w:ascii="Sylfaen" w:eastAsia="Times New Roman" w:hAnsi="Sylfaen" w:cs="Calibri"/>
                <w:b/>
                <w:bCs/>
                <w:color w:val="000000"/>
                <w:sz w:val="16"/>
                <w:szCs w:val="16"/>
              </w:rPr>
              <w:t xml:space="preserve"> წლის დაფინანსება</w:t>
            </w:r>
            <w:r w:rsidRPr="005C5CD7">
              <w:rPr>
                <w:rFonts w:ascii="Sylfaen" w:eastAsia="Times New Roman" w:hAnsi="Sylfaen" w:cs="Calibri"/>
                <w:b/>
                <w:bCs/>
                <w:color w:val="000000"/>
                <w:sz w:val="16"/>
                <w:szCs w:val="16"/>
              </w:rPr>
              <w:br/>
              <w:t xml:space="preserve"> ათას ლარში</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4A06155" w14:textId="09661DFB" w:rsidR="005C5CD7" w:rsidRPr="005C5CD7" w:rsidRDefault="005C5CD7" w:rsidP="008A1582">
            <w:pPr>
              <w:spacing w:after="0" w:line="240" w:lineRule="auto"/>
              <w:jc w:val="center"/>
              <w:rPr>
                <w:rFonts w:ascii="Sylfaen" w:eastAsia="Times New Roman" w:hAnsi="Sylfaen" w:cs="Calibri"/>
                <w:b/>
                <w:bCs/>
                <w:color w:val="000000"/>
                <w:sz w:val="16"/>
                <w:szCs w:val="16"/>
              </w:rPr>
            </w:pPr>
            <w:r w:rsidRPr="005C5CD7">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8</w:t>
            </w:r>
            <w:r w:rsidRPr="005C5CD7">
              <w:rPr>
                <w:rFonts w:ascii="Sylfaen" w:eastAsia="Times New Roman" w:hAnsi="Sylfaen" w:cs="Calibri"/>
                <w:b/>
                <w:bCs/>
                <w:color w:val="000000"/>
                <w:sz w:val="16"/>
                <w:szCs w:val="16"/>
              </w:rPr>
              <w:t xml:space="preserve"> წლის დაფინანსება</w:t>
            </w:r>
            <w:r w:rsidRPr="005C5CD7">
              <w:rPr>
                <w:rFonts w:ascii="Sylfaen" w:eastAsia="Times New Roman" w:hAnsi="Sylfaen" w:cs="Calibri"/>
                <w:b/>
                <w:bCs/>
                <w:color w:val="000000"/>
                <w:sz w:val="16"/>
                <w:szCs w:val="16"/>
              </w:rPr>
              <w:br/>
              <w:t xml:space="preserve"> ათას ლარში</w:t>
            </w:r>
          </w:p>
        </w:tc>
        <w:tc>
          <w:tcPr>
            <w:tcW w:w="504" w:type="pct"/>
            <w:tcBorders>
              <w:top w:val="single" w:sz="4" w:space="0" w:color="auto"/>
              <w:left w:val="nil"/>
              <w:bottom w:val="single" w:sz="4" w:space="0" w:color="auto"/>
              <w:right w:val="single" w:sz="4" w:space="0" w:color="auto"/>
            </w:tcBorders>
            <w:shd w:val="clear" w:color="000000" w:fill="FFFFFF"/>
            <w:vAlign w:val="center"/>
            <w:hideMark/>
          </w:tcPr>
          <w:p w14:paraId="37C2B872" w14:textId="7EAC77D7" w:rsidR="005C5CD7" w:rsidRPr="005C5CD7" w:rsidRDefault="005C5CD7" w:rsidP="008A1582">
            <w:pPr>
              <w:spacing w:after="0" w:line="240" w:lineRule="auto"/>
              <w:jc w:val="center"/>
              <w:rPr>
                <w:rFonts w:ascii="Sylfaen" w:eastAsia="Times New Roman" w:hAnsi="Sylfaen" w:cs="Calibri"/>
                <w:b/>
                <w:bCs/>
                <w:color w:val="000000"/>
                <w:sz w:val="16"/>
                <w:szCs w:val="16"/>
              </w:rPr>
            </w:pPr>
            <w:r w:rsidRPr="005C5CD7">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9</w:t>
            </w:r>
            <w:r w:rsidRPr="005C5CD7">
              <w:rPr>
                <w:rFonts w:ascii="Sylfaen" w:eastAsia="Times New Roman" w:hAnsi="Sylfaen" w:cs="Calibri"/>
                <w:b/>
                <w:bCs/>
                <w:color w:val="000000"/>
                <w:sz w:val="16"/>
                <w:szCs w:val="16"/>
              </w:rPr>
              <w:t xml:space="preserve"> წლის დაფინანსება</w:t>
            </w:r>
            <w:r w:rsidRPr="005C5CD7">
              <w:rPr>
                <w:rFonts w:ascii="Sylfaen" w:eastAsia="Times New Roman" w:hAnsi="Sylfaen" w:cs="Calibri"/>
                <w:b/>
                <w:bCs/>
                <w:color w:val="000000"/>
                <w:sz w:val="16"/>
                <w:szCs w:val="16"/>
              </w:rPr>
              <w:br/>
              <w:t xml:space="preserve"> ათას ლარში</w:t>
            </w:r>
          </w:p>
        </w:tc>
        <w:tc>
          <w:tcPr>
            <w:tcW w:w="554" w:type="pct"/>
            <w:tcBorders>
              <w:top w:val="single" w:sz="4" w:space="0" w:color="auto"/>
              <w:left w:val="nil"/>
              <w:bottom w:val="single" w:sz="4" w:space="0" w:color="auto"/>
              <w:right w:val="single" w:sz="4" w:space="0" w:color="auto"/>
            </w:tcBorders>
            <w:shd w:val="clear" w:color="000000" w:fill="FFFFFF"/>
            <w:vAlign w:val="center"/>
            <w:hideMark/>
          </w:tcPr>
          <w:p w14:paraId="442ABA97" w14:textId="4AF6EA2B" w:rsidR="005C5CD7" w:rsidRPr="005C5CD7" w:rsidRDefault="005C5CD7" w:rsidP="008A1582">
            <w:pPr>
              <w:spacing w:after="0" w:line="240" w:lineRule="auto"/>
              <w:jc w:val="center"/>
              <w:rPr>
                <w:rFonts w:ascii="Sylfaen" w:eastAsia="Times New Roman" w:hAnsi="Sylfaen" w:cs="Calibri"/>
                <w:b/>
                <w:bCs/>
                <w:color w:val="000000"/>
                <w:sz w:val="16"/>
                <w:szCs w:val="16"/>
              </w:rPr>
            </w:pPr>
            <w:r w:rsidRPr="005C5CD7">
              <w:rPr>
                <w:rFonts w:ascii="Sylfaen" w:eastAsia="Times New Roman" w:hAnsi="Sylfaen" w:cs="Calibri"/>
                <w:b/>
                <w:bCs/>
                <w:color w:val="000000"/>
                <w:sz w:val="16"/>
                <w:szCs w:val="16"/>
              </w:rPr>
              <w:t>20</w:t>
            </w:r>
            <w:r w:rsidR="008A1582">
              <w:rPr>
                <w:rFonts w:ascii="Sylfaen" w:eastAsia="Times New Roman" w:hAnsi="Sylfaen" w:cs="Calibri"/>
                <w:b/>
                <w:bCs/>
                <w:color w:val="000000"/>
                <w:sz w:val="16"/>
                <w:szCs w:val="16"/>
                <w:lang w:val="ka-GE"/>
              </w:rPr>
              <w:t>30</w:t>
            </w:r>
            <w:r w:rsidRPr="005C5CD7">
              <w:rPr>
                <w:rFonts w:ascii="Sylfaen" w:eastAsia="Times New Roman" w:hAnsi="Sylfaen" w:cs="Calibri"/>
                <w:b/>
                <w:bCs/>
                <w:color w:val="000000"/>
                <w:sz w:val="16"/>
                <w:szCs w:val="16"/>
              </w:rPr>
              <w:t xml:space="preserve"> წლის დაფინანსება</w:t>
            </w:r>
            <w:r w:rsidRPr="005C5CD7">
              <w:rPr>
                <w:rFonts w:ascii="Sylfaen" w:eastAsia="Times New Roman" w:hAnsi="Sylfaen" w:cs="Calibri"/>
                <w:b/>
                <w:bCs/>
                <w:color w:val="000000"/>
                <w:sz w:val="16"/>
                <w:szCs w:val="16"/>
              </w:rPr>
              <w:br/>
              <w:t xml:space="preserve"> ათას ლარში</w:t>
            </w:r>
          </w:p>
        </w:tc>
      </w:tr>
      <w:tr w:rsidR="005C5CD7" w:rsidRPr="005C5CD7" w14:paraId="2AC13B12" w14:textId="77777777" w:rsidTr="000E22FA">
        <w:trPr>
          <w:trHeight w:val="276"/>
        </w:trPr>
        <w:tc>
          <w:tcPr>
            <w:tcW w:w="288" w:type="pct"/>
            <w:tcBorders>
              <w:top w:val="nil"/>
              <w:left w:val="single" w:sz="4" w:space="0" w:color="auto"/>
              <w:bottom w:val="single" w:sz="4" w:space="0" w:color="auto"/>
              <w:right w:val="single" w:sz="4" w:space="0" w:color="auto"/>
            </w:tcBorders>
            <w:shd w:val="clear" w:color="000000" w:fill="FFFFFF"/>
            <w:vAlign w:val="center"/>
            <w:hideMark/>
          </w:tcPr>
          <w:p w14:paraId="12891464" w14:textId="3C9C09CF" w:rsidR="005C5CD7" w:rsidRPr="005C5CD7" w:rsidRDefault="005C5CD7" w:rsidP="00C17158">
            <w:pPr>
              <w:spacing w:after="0" w:line="240" w:lineRule="auto"/>
              <w:jc w:val="center"/>
              <w:rPr>
                <w:rFonts w:ascii="Sylfaen" w:eastAsia="Times New Roman" w:hAnsi="Sylfaen" w:cs="Calibri"/>
                <w:color w:val="000000"/>
                <w:sz w:val="16"/>
                <w:szCs w:val="16"/>
              </w:rPr>
            </w:pPr>
            <w:r w:rsidRPr="005C5CD7">
              <w:rPr>
                <w:rFonts w:ascii="Sylfaen" w:eastAsia="Times New Roman" w:hAnsi="Sylfaen" w:cs="Calibri"/>
                <w:color w:val="000000"/>
                <w:sz w:val="16"/>
                <w:szCs w:val="16"/>
              </w:rPr>
              <w:t>02 0</w:t>
            </w:r>
            <w:r w:rsidR="00C17158">
              <w:rPr>
                <w:rFonts w:ascii="Sylfaen" w:eastAsia="Times New Roman" w:hAnsi="Sylfaen" w:cs="Calibri"/>
                <w:color w:val="000000"/>
                <w:sz w:val="16"/>
                <w:szCs w:val="16"/>
              </w:rPr>
              <w:t>7</w:t>
            </w:r>
            <w:r w:rsidRPr="005C5CD7">
              <w:rPr>
                <w:rFonts w:ascii="Sylfaen" w:eastAsia="Times New Roman" w:hAnsi="Sylfaen" w:cs="Calibri"/>
                <w:color w:val="000000"/>
                <w:sz w:val="16"/>
                <w:szCs w:val="16"/>
              </w:rPr>
              <w:t xml:space="preserve"> 02</w:t>
            </w:r>
          </w:p>
        </w:tc>
        <w:tc>
          <w:tcPr>
            <w:tcW w:w="548" w:type="pct"/>
            <w:vMerge/>
            <w:tcBorders>
              <w:top w:val="single" w:sz="4" w:space="0" w:color="auto"/>
              <w:left w:val="single" w:sz="4" w:space="0" w:color="auto"/>
              <w:bottom w:val="single" w:sz="4" w:space="0" w:color="auto"/>
              <w:right w:val="single" w:sz="4" w:space="0" w:color="auto"/>
            </w:tcBorders>
            <w:vAlign w:val="center"/>
            <w:hideMark/>
          </w:tcPr>
          <w:p w14:paraId="2FDFF59A" w14:textId="77777777" w:rsidR="005C5CD7" w:rsidRPr="005C5CD7" w:rsidRDefault="005C5CD7" w:rsidP="005C5CD7">
            <w:pPr>
              <w:spacing w:after="0" w:line="240" w:lineRule="auto"/>
              <w:rPr>
                <w:rFonts w:ascii="Sylfaen" w:eastAsia="Times New Roman" w:hAnsi="Sylfaen" w:cs="Calibri"/>
                <w:b/>
                <w:bCs/>
                <w:color w:val="000000"/>
                <w:sz w:val="18"/>
                <w:szCs w:val="18"/>
              </w:rPr>
            </w:pPr>
          </w:p>
        </w:tc>
        <w:tc>
          <w:tcPr>
            <w:tcW w:w="2039" w:type="pct"/>
            <w:gridSpan w:val="4"/>
            <w:vMerge/>
            <w:tcBorders>
              <w:top w:val="single" w:sz="4" w:space="0" w:color="auto"/>
              <w:left w:val="single" w:sz="4" w:space="0" w:color="auto"/>
              <w:bottom w:val="single" w:sz="4" w:space="0" w:color="auto"/>
              <w:right w:val="single" w:sz="4" w:space="0" w:color="auto"/>
            </w:tcBorders>
            <w:vAlign w:val="center"/>
            <w:hideMark/>
          </w:tcPr>
          <w:p w14:paraId="3DDDF468" w14:textId="77777777" w:rsidR="005C5CD7" w:rsidRPr="000C165B" w:rsidRDefault="005C5CD7" w:rsidP="000C165B">
            <w:pPr>
              <w:spacing w:after="0" w:line="240" w:lineRule="auto"/>
              <w:jc w:val="center"/>
              <w:rPr>
                <w:rFonts w:ascii="Sylfaen" w:eastAsia="Times New Roman" w:hAnsi="Sylfaen" w:cs="Calibri"/>
                <w:b/>
                <w:color w:val="000000"/>
              </w:rPr>
            </w:pPr>
          </w:p>
        </w:tc>
        <w:tc>
          <w:tcPr>
            <w:tcW w:w="555" w:type="pct"/>
            <w:tcBorders>
              <w:top w:val="nil"/>
              <w:left w:val="nil"/>
              <w:bottom w:val="single" w:sz="4" w:space="0" w:color="auto"/>
              <w:right w:val="single" w:sz="4" w:space="0" w:color="auto"/>
            </w:tcBorders>
            <w:shd w:val="clear" w:color="000000" w:fill="FFFFFF"/>
            <w:vAlign w:val="center"/>
            <w:hideMark/>
          </w:tcPr>
          <w:p w14:paraId="06F5FCFF" w14:textId="3169330C" w:rsidR="005C5CD7" w:rsidRPr="00941242" w:rsidRDefault="001A0A2C" w:rsidP="00941242">
            <w:pPr>
              <w:spacing w:after="0" w:line="240" w:lineRule="auto"/>
              <w:jc w:val="center"/>
              <w:rPr>
                <w:rFonts w:ascii="Sylfaen" w:eastAsia="Times New Roman" w:hAnsi="Sylfaen" w:cs="Calibri"/>
                <w:b/>
                <w:sz w:val="18"/>
                <w:szCs w:val="18"/>
                <w:lang w:val="ka-GE"/>
              </w:rPr>
            </w:pPr>
            <w:r>
              <w:rPr>
                <w:rFonts w:ascii="Sylfaen" w:eastAsia="Times New Roman" w:hAnsi="Sylfaen" w:cs="Calibri"/>
                <w:b/>
                <w:sz w:val="18"/>
                <w:szCs w:val="18"/>
              </w:rPr>
              <w:t>600</w:t>
            </w:r>
            <w:r w:rsidR="008E7676">
              <w:rPr>
                <w:rFonts w:ascii="Sylfaen" w:eastAsia="Times New Roman" w:hAnsi="Sylfaen" w:cs="Calibri"/>
                <w:b/>
                <w:sz w:val="18"/>
                <w:szCs w:val="18"/>
              </w:rPr>
              <w:t>,</w:t>
            </w:r>
            <w:r w:rsidR="00941242">
              <w:rPr>
                <w:rFonts w:ascii="Sylfaen" w:eastAsia="Times New Roman" w:hAnsi="Sylfaen" w:cs="Calibri"/>
                <w:b/>
                <w:sz w:val="18"/>
                <w:szCs w:val="18"/>
                <w:lang w:val="ka-GE"/>
              </w:rPr>
              <w:t>0</w:t>
            </w:r>
          </w:p>
        </w:tc>
        <w:tc>
          <w:tcPr>
            <w:tcW w:w="512" w:type="pct"/>
            <w:tcBorders>
              <w:top w:val="nil"/>
              <w:left w:val="nil"/>
              <w:bottom w:val="single" w:sz="4" w:space="0" w:color="auto"/>
              <w:right w:val="single" w:sz="4" w:space="0" w:color="auto"/>
            </w:tcBorders>
            <w:shd w:val="clear" w:color="000000" w:fill="FFFFFF"/>
            <w:vAlign w:val="center"/>
            <w:hideMark/>
          </w:tcPr>
          <w:p w14:paraId="25F7737E" w14:textId="6E5B2FA7" w:rsidR="005C5CD7" w:rsidRPr="008E7676" w:rsidRDefault="001A0A2C" w:rsidP="00012F76">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631,2</w:t>
            </w:r>
          </w:p>
        </w:tc>
        <w:tc>
          <w:tcPr>
            <w:tcW w:w="504" w:type="pct"/>
            <w:tcBorders>
              <w:top w:val="nil"/>
              <w:left w:val="nil"/>
              <w:bottom w:val="single" w:sz="4" w:space="0" w:color="auto"/>
              <w:right w:val="single" w:sz="4" w:space="0" w:color="auto"/>
            </w:tcBorders>
            <w:shd w:val="clear" w:color="000000" w:fill="FFFFFF"/>
            <w:vAlign w:val="center"/>
            <w:hideMark/>
          </w:tcPr>
          <w:p w14:paraId="21166CBC" w14:textId="53B613C0" w:rsidR="005C5CD7" w:rsidRPr="008E7676" w:rsidRDefault="001A0A2C" w:rsidP="00012F76">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664,7</w:t>
            </w:r>
          </w:p>
        </w:tc>
        <w:tc>
          <w:tcPr>
            <w:tcW w:w="554" w:type="pct"/>
            <w:tcBorders>
              <w:top w:val="nil"/>
              <w:left w:val="nil"/>
              <w:bottom w:val="single" w:sz="4" w:space="0" w:color="auto"/>
              <w:right w:val="single" w:sz="4" w:space="0" w:color="auto"/>
            </w:tcBorders>
            <w:shd w:val="clear" w:color="000000" w:fill="FFFFFF"/>
            <w:vAlign w:val="center"/>
            <w:hideMark/>
          </w:tcPr>
          <w:p w14:paraId="74563878" w14:textId="1726CA09" w:rsidR="005C5CD7" w:rsidRPr="008E7676" w:rsidRDefault="001A0A2C" w:rsidP="00012F76">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699,9</w:t>
            </w:r>
          </w:p>
        </w:tc>
      </w:tr>
      <w:tr w:rsidR="005C5CD7" w:rsidRPr="005C5CD7" w14:paraId="04764591" w14:textId="77777777" w:rsidTr="00C96036">
        <w:trPr>
          <w:trHeight w:val="563"/>
        </w:trPr>
        <w:tc>
          <w:tcPr>
            <w:tcW w:w="836"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03F588" w14:textId="77777777" w:rsidR="005C5CD7" w:rsidRPr="005C5CD7" w:rsidRDefault="005C5CD7" w:rsidP="005C5CD7">
            <w:pPr>
              <w:spacing w:after="0" w:line="240" w:lineRule="auto"/>
              <w:jc w:val="center"/>
              <w:rPr>
                <w:rFonts w:ascii="Sylfaen" w:eastAsia="Times New Roman" w:hAnsi="Sylfaen" w:cs="Calibri"/>
                <w:b/>
                <w:bCs/>
                <w:color w:val="000000"/>
                <w:sz w:val="18"/>
                <w:szCs w:val="18"/>
              </w:rPr>
            </w:pPr>
            <w:r w:rsidRPr="005C5CD7">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164" w:type="pct"/>
            <w:gridSpan w:val="8"/>
            <w:tcBorders>
              <w:top w:val="single" w:sz="4" w:space="0" w:color="auto"/>
              <w:left w:val="nil"/>
              <w:bottom w:val="single" w:sz="4" w:space="0" w:color="auto"/>
              <w:right w:val="single" w:sz="4" w:space="0" w:color="auto"/>
            </w:tcBorders>
            <w:shd w:val="clear" w:color="000000" w:fill="FFFFFF"/>
            <w:vAlign w:val="center"/>
            <w:hideMark/>
          </w:tcPr>
          <w:p w14:paraId="7CEF53FF" w14:textId="549C6C6C" w:rsidR="005C5CD7" w:rsidRPr="000C165B" w:rsidRDefault="005C5CD7" w:rsidP="008A1582">
            <w:pPr>
              <w:spacing w:after="0" w:line="240" w:lineRule="auto"/>
              <w:jc w:val="center"/>
              <w:rPr>
                <w:rFonts w:ascii="Sylfaen" w:eastAsia="Times New Roman" w:hAnsi="Sylfaen" w:cs="Calibri"/>
                <w:b/>
                <w:color w:val="000000"/>
              </w:rPr>
            </w:pPr>
            <w:r w:rsidRPr="000C165B">
              <w:rPr>
                <w:rFonts w:ascii="Sylfaen" w:eastAsia="Times New Roman" w:hAnsi="Sylfaen" w:cs="Calibri"/>
                <w:b/>
                <w:color w:val="000000"/>
              </w:rPr>
              <w:t xml:space="preserve">ახალციხის მუნიციპალიტეტის </w:t>
            </w:r>
            <w:r w:rsidR="008A1582">
              <w:rPr>
                <w:rFonts w:ascii="Sylfaen" w:eastAsia="Times New Roman" w:hAnsi="Sylfaen" w:cs="Calibri"/>
                <w:b/>
                <w:color w:val="000000"/>
                <w:lang w:val="ka-GE"/>
              </w:rPr>
              <w:t>მერიის</w:t>
            </w:r>
            <w:r w:rsidRPr="000C165B">
              <w:rPr>
                <w:rFonts w:ascii="Sylfaen" w:eastAsia="Times New Roman" w:hAnsi="Sylfaen" w:cs="Calibri"/>
                <w:b/>
                <w:color w:val="000000"/>
              </w:rPr>
              <w:t xml:space="preserve"> ინფრასტრუქტურის სამსახური</w:t>
            </w:r>
          </w:p>
        </w:tc>
      </w:tr>
      <w:tr w:rsidR="00F60818" w:rsidRPr="005C5CD7" w14:paraId="13B2F0FF" w14:textId="77777777" w:rsidTr="00C96036">
        <w:trPr>
          <w:trHeight w:val="687"/>
        </w:trPr>
        <w:tc>
          <w:tcPr>
            <w:tcW w:w="836"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577CC1" w14:textId="0D6C1706" w:rsidR="00F60818" w:rsidRPr="000C56DB" w:rsidRDefault="00F60818" w:rsidP="00F60818">
            <w:pPr>
              <w:spacing w:after="0" w:line="240" w:lineRule="auto"/>
              <w:jc w:val="center"/>
              <w:rPr>
                <w:rFonts w:ascii="Sylfaen" w:eastAsia="Times New Roman" w:hAnsi="Sylfaen" w:cs="Calibri"/>
                <w:b/>
                <w:bCs/>
                <w:color w:val="000000"/>
                <w:sz w:val="18"/>
                <w:szCs w:val="18"/>
                <w:lang w:val="ka-GE"/>
              </w:rPr>
            </w:pPr>
            <w:r w:rsidRPr="005C5CD7">
              <w:rPr>
                <w:rFonts w:ascii="Sylfaen" w:eastAsia="Times New Roman" w:hAnsi="Sylfaen" w:cs="Calibri"/>
                <w:b/>
                <w:bCs/>
                <w:color w:val="000000"/>
                <w:sz w:val="18"/>
                <w:szCs w:val="18"/>
              </w:rPr>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4164" w:type="pct"/>
            <w:gridSpan w:val="8"/>
            <w:tcBorders>
              <w:top w:val="single" w:sz="4" w:space="0" w:color="auto"/>
              <w:left w:val="nil"/>
              <w:bottom w:val="single" w:sz="4" w:space="0" w:color="auto"/>
              <w:right w:val="single" w:sz="4" w:space="0" w:color="auto"/>
            </w:tcBorders>
            <w:shd w:val="clear" w:color="000000" w:fill="FFFFFF"/>
            <w:vAlign w:val="center"/>
            <w:hideMark/>
          </w:tcPr>
          <w:p w14:paraId="5F59D0FA" w14:textId="7E477DB5" w:rsidR="00F60818" w:rsidRPr="005C5CD7" w:rsidRDefault="00F60818" w:rsidP="008A1582">
            <w:pPr>
              <w:spacing w:after="0" w:line="240" w:lineRule="auto"/>
              <w:rPr>
                <w:rFonts w:ascii="Sylfaen" w:eastAsia="Times New Roman" w:hAnsi="Sylfaen" w:cs="Calibri"/>
                <w:color w:val="000000"/>
                <w:sz w:val="18"/>
                <w:szCs w:val="18"/>
              </w:rPr>
            </w:pPr>
            <w:r>
              <w:rPr>
                <w:rFonts w:ascii="Sylfaen" w:hAnsi="Sylfaen" w:cs="Calibri"/>
                <w:color w:val="000000"/>
                <w:sz w:val="18"/>
                <w:szCs w:val="18"/>
                <w:lang w:val="ka-GE"/>
              </w:rPr>
              <w:t xml:space="preserve">  </w:t>
            </w:r>
            <w:r w:rsidRPr="005C5CD7">
              <w:rPr>
                <w:rFonts w:ascii="Sylfaen" w:hAnsi="Sylfaen" w:cs="Calibri"/>
                <w:color w:val="000000"/>
                <w:sz w:val="18"/>
                <w:szCs w:val="18"/>
              </w:rPr>
              <w:t xml:space="preserve"> </w:t>
            </w:r>
            <w:r>
              <w:rPr>
                <w:rFonts w:ascii="Sylfaen" w:hAnsi="Sylfaen" w:cs="Calibri"/>
                <w:color w:val="000000"/>
                <w:sz w:val="18"/>
                <w:szCs w:val="18"/>
                <w:lang w:val="ka-GE"/>
              </w:rPr>
              <w:t>ქვე</w:t>
            </w:r>
            <w:r w:rsidRPr="005C5CD7">
              <w:rPr>
                <w:rFonts w:ascii="Sylfaen" w:hAnsi="Sylfaen" w:cs="Calibri"/>
                <w:color w:val="000000"/>
                <w:sz w:val="18"/>
                <w:szCs w:val="18"/>
              </w:rPr>
              <w:t>პროგრამის ფარგლებში ხორციელდება ქალაქ  ახალციხეში და ქალ</w:t>
            </w:r>
            <w:r>
              <w:rPr>
                <w:rFonts w:ascii="Sylfaen" w:hAnsi="Sylfaen" w:cs="Calibri"/>
                <w:color w:val="000000"/>
                <w:sz w:val="18"/>
                <w:szCs w:val="18"/>
              </w:rPr>
              <w:t xml:space="preserve">აქ ვალეში, ასევე </w:t>
            </w:r>
            <w:r w:rsidRPr="005C5CD7">
              <w:rPr>
                <w:rFonts w:ascii="Sylfaen" w:hAnsi="Sylfaen" w:cs="Calibri"/>
                <w:color w:val="000000"/>
                <w:sz w:val="18"/>
                <w:szCs w:val="18"/>
              </w:rPr>
              <w:t>ახალციხის მუნიციპალიტეტში  შემავალ სოფლებში</w:t>
            </w:r>
            <w:r>
              <w:rPr>
                <w:rFonts w:ascii="Sylfaen" w:hAnsi="Sylfaen" w:cs="Calibri"/>
                <w:color w:val="000000"/>
                <w:sz w:val="18"/>
                <w:szCs w:val="18"/>
                <w:lang w:val="ka-GE"/>
              </w:rPr>
              <w:t xml:space="preserve"> </w:t>
            </w:r>
            <w:r w:rsidRPr="005C5CD7">
              <w:rPr>
                <w:rFonts w:ascii="Sylfaen" w:hAnsi="Sylfaen" w:cs="Calibri"/>
                <w:color w:val="000000"/>
                <w:sz w:val="18"/>
                <w:szCs w:val="18"/>
              </w:rPr>
              <w:t xml:space="preserve"> ადმინისტრაციული შენობების, სოფლის სახლების, ამბულატორიების,  რიტუალების სახლების და სხვათა მოწყობა-რეაბილიტაცია. ასევე </w:t>
            </w:r>
            <w:r w:rsidRPr="005C5CD7">
              <w:rPr>
                <w:rFonts w:ascii="Sylfaen" w:hAnsi="Sylfaen" w:cs="Calibri"/>
                <w:color w:val="000000"/>
                <w:sz w:val="18"/>
                <w:szCs w:val="18"/>
              </w:rPr>
              <w:lastRenderedPageBreak/>
              <w:t>მრავალბინიანი საცხოვრებელი სახლების (კორპუსების) გადახურვა,</w:t>
            </w:r>
            <w:r>
              <w:rPr>
                <w:rFonts w:ascii="Sylfaen" w:hAnsi="Sylfaen" w:cs="Calibri"/>
                <w:color w:val="000000"/>
                <w:sz w:val="18"/>
                <w:szCs w:val="18"/>
                <w:lang w:val="ka-GE"/>
              </w:rPr>
              <w:t xml:space="preserve"> </w:t>
            </w:r>
            <w:r w:rsidRPr="005C5CD7">
              <w:rPr>
                <w:rFonts w:ascii="Sylfaen" w:hAnsi="Sylfaen" w:cs="Calibri"/>
                <w:color w:val="000000"/>
                <w:sz w:val="18"/>
                <w:szCs w:val="18"/>
              </w:rPr>
              <w:t>ფასადების და სადარბაზოების რეაბილიტაცია.</w:t>
            </w:r>
            <w:r>
              <w:rPr>
                <w:rFonts w:ascii="Sylfaen" w:hAnsi="Sylfaen" w:cs="Calibri"/>
                <w:color w:val="000000"/>
                <w:sz w:val="18"/>
                <w:szCs w:val="18"/>
                <w:lang w:val="ka-GE"/>
              </w:rPr>
              <w:t xml:space="preserve"> ქვეპროგრამის მიზანია სხვადასხვა სახის შენობების მოწყობა-რეაბილიტაცია, მოწესრიგება</w:t>
            </w:r>
            <w:r w:rsidR="008A1582">
              <w:rPr>
                <w:rFonts w:ascii="Sylfaen" w:hAnsi="Sylfaen" w:cs="Calibri"/>
                <w:color w:val="000000"/>
                <w:sz w:val="18"/>
                <w:szCs w:val="18"/>
                <w:lang w:val="ka-GE"/>
              </w:rPr>
              <w:t>,</w:t>
            </w:r>
            <w:r>
              <w:rPr>
                <w:rFonts w:ascii="Sylfaen" w:hAnsi="Sylfaen" w:cs="Calibri"/>
                <w:color w:val="000000"/>
                <w:sz w:val="18"/>
                <w:szCs w:val="18"/>
                <w:lang w:val="ka-GE"/>
              </w:rPr>
              <w:t xml:space="preserve"> იერსახის გაუმჯობესება და სხვ.</w:t>
            </w:r>
          </w:p>
        </w:tc>
      </w:tr>
      <w:tr w:rsidR="007532D0" w:rsidRPr="005C5CD7" w14:paraId="5E76F31A" w14:textId="77777777" w:rsidTr="00C96036">
        <w:trPr>
          <w:trHeight w:val="669"/>
        </w:trPr>
        <w:tc>
          <w:tcPr>
            <w:tcW w:w="836"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D428DF" w14:textId="1C04DC19" w:rsidR="007532D0" w:rsidRPr="005C5CD7" w:rsidRDefault="007532D0" w:rsidP="007532D0">
            <w:pPr>
              <w:spacing w:after="0" w:line="240" w:lineRule="auto"/>
              <w:jc w:val="center"/>
              <w:rPr>
                <w:rFonts w:ascii="Sylfaen" w:eastAsia="Times New Roman" w:hAnsi="Sylfaen" w:cs="Calibri"/>
                <w:b/>
                <w:bCs/>
                <w:color w:val="000000"/>
                <w:sz w:val="18"/>
                <w:szCs w:val="18"/>
              </w:rPr>
            </w:pPr>
            <w:r w:rsidRPr="005C5CD7">
              <w:rPr>
                <w:rFonts w:ascii="Sylfaen" w:eastAsia="Times New Roman" w:hAnsi="Sylfaen" w:cs="Calibri"/>
                <w:b/>
                <w:bCs/>
                <w:color w:val="000000"/>
                <w:sz w:val="18"/>
                <w:szCs w:val="18"/>
              </w:rPr>
              <w:lastRenderedPageBreak/>
              <w:t>მოსალოდნელი შედეგი</w:t>
            </w:r>
          </w:p>
        </w:tc>
        <w:tc>
          <w:tcPr>
            <w:tcW w:w="4164" w:type="pct"/>
            <w:gridSpan w:val="8"/>
            <w:tcBorders>
              <w:top w:val="single" w:sz="4" w:space="0" w:color="auto"/>
              <w:left w:val="nil"/>
              <w:bottom w:val="single" w:sz="4" w:space="0" w:color="auto"/>
              <w:right w:val="single" w:sz="4" w:space="0" w:color="auto"/>
            </w:tcBorders>
            <w:shd w:val="clear" w:color="000000" w:fill="FFFFFF"/>
            <w:vAlign w:val="center"/>
            <w:hideMark/>
          </w:tcPr>
          <w:p w14:paraId="3030E2BB" w14:textId="38B4F5D5" w:rsidR="007532D0" w:rsidRPr="005C5CD7" w:rsidRDefault="007532D0" w:rsidP="007532D0">
            <w:pPr>
              <w:spacing w:after="0" w:line="240" w:lineRule="auto"/>
              <w:rPr>
                <w:rFonts w:ascii="Sylfaen" w:eastAsia="Times New Roman" w:hAnsi="Sylfaen" w:cs="Calibri"/>
                <w:color w:val="000000"/>
                <w:sz w:val="18"/>
                <w:szCs w:val="18"/>
              </w:rPr>
            </w:pPr>
            <w:r w:rsidRPr="005C5CD7">
              <w:rPr>
                <w:rFonts w:ascii="Sylfaen" w:hAnsi="Sylfaen" w:cs="Calibri"/>
                <w:color w:val="000000"/>
                <w:sz w:val="18"/>
                <w:szCs w:val="18"/>
              </w:rPr>
              <w:t xml:space="preserve">კეთილმოწყობილი და რეაბილიტირებული შენობები, სუფთა და მოწესრიგებული სადარბაზოები </w:t>
            </w:r>
            <w:r>
              <w:rPr>
                <w:rFonts w:ascii="Sylfaen" w:hAnsi="Sylfaen" w:cs="Calibri"/>
                <w:color w:val="000000"/>
                <w:sz w:val="18"/>
                <w:szCs w:val="18"/>
                <w:lang w:val="ka-GE"/>
              </w:rPr>
              <w:t>და სხვ.</w:t>
            </w:r>
          </w:p>
        </w:tc>
      </w:tr>
      <w:tr w:rsidR="005C5CD7" w:rsidRPr="005C5CD7" w14:paraId="24681440" w14:textId="77777777" w:rsidTr="000E22FA">
        <w:trPr>
          <w:trHeight w:val="848"/>
        </w:trPr>
        <w:tc>
          <w:tcPr>
            <w:tcW w:w="288" w:type="pct"/>
            <w:tcBorders>
              <w:top w:val="nil"/>
              <w:left w:val="single" w:sz="4" w:space="0" w:color="auto"/>
              <w:bottom w:val="single" w:sz="4" w:space="0" w:color="auto"/>
              <w:right w:val="single" w:sz="4" w:space="0" w:color="auto"/>
            </w:tcBorders>
            <w:shd w:val="clear" w:color="000000" w:fill="FFFFFF"/>
            <w:vAlign w:val="center"/>
            <w:hideMark/>
          </w:tcPr>
          <w:p w14:paraId="14591E1D" w14:textId="77777777" w:rsidR="005C5CD7" w:rsidRPr="005C5CD7" w:rsidRDefault="005C5CD7" w:rsidP="005C5CD7">
            <w:pPr>
              <w:spacing w:after="0" w:line="240" w:lineRule="auto"/>
              <w:jc w:val="center"/>
              <w:rPr>
                <w:rFonts w:ascii="Sylfaen" w:eastAsia="Times New Roman" w:hAnsi="Sylfaen" w:cs="Calibri"/>
                <w:b/>
                <w:bCs/>
                <w:color w:val="000000"/>
                <w:sz w:val="18"/>
                <w:szCs w:val="18"/>
              </w:rPr>
            </w:pPr>
            <w:r w:rsidRPr="005C5CD7">
              <w:rPr>
                <w:rFonts w:ascii="Sylfaen" w:eastAsia="Times New Roman" w:hAnsi="Sylfaen" w:cs="Calibri"/>
                <w:b/>
                <w:bCs/>
                <w:color w:val="000000"/>
                <w:sz w:val="18"/>
                <w:szCs w:val="18"/>
              </w:rPr>
              <w:t>#</w:t>
            </w:r>
          </w:p>
        </w:tc>
        <w:tc>
          <w:tcPr>
            <w:tcW w:w="865" w:type="pct"/>
            <w:gridSpan w:val="2"/>
            <w:tcBorders>
              <w:top w:val="single" w:sz="4" w:space="0" w:color="auto"/>
              <w:left w:val="nil"/>
              <w:bottom w:val="single" w:sz="4" w:space="0" w:color="auto"/>
              <w:right w:val="single" w:sz="4" w:space="0" w:color="auto"/>
            </w:tcBorders>
            <w:shd w:val="clear" w:color="000000" w:fill="FFFFFF"/>
            <w:vAlign w:val="center"/>
            <w:hideMark/>
          </w:tcPr>
          <w:p w14:paraId="39E50711" w14:textId="77777777" w:rsidR="005C5CD7" w:rsidRPr="005C5CD7" w:rsidRDefault="005C5CD7" w:rsidP="005C5CD7">
            <w:pPr>
              <w:spacing w:after="0" w:line="240" w:lineRule="auto"/>
              <w:jc w:val="center"/>
              <w:rPr>
                <w:rFonts w:ascii="Sylfaen" w:eastAsia="Times New Roman" w:hAnsi="Sylfaen" w:cs="Calibri"/>
                <w:b/>
                <w:bCs/>
                <w:color w:val="000000"/>
                <w:sz w:val="18"/>
                <w:szCs w:val="18"/>
              </w:rPr>
            </w:pPr>
            <w:r w:rsidRPr="005C5CD7">
              <w:rPr>
                <w:rFonts w:ascii="Sylfaen" w:eastAsia="Times New Roman" w:hAnsi="Sylfaen" w:cs="Calibri"/>
                <w:b/>
                <w:bCs/>
                <w:color w:val="000000"/>
                <w:sz w:val="18"/>
                <w:szCs w:val="18"/>
              </w:rPr>
              <w:t>მოსალოდნელი შედეგის შეფასების ინდიკატორი</w:t>
            </w:r>
          </w:p>
        </w:tc>
        <w:tc>
          <w:tcPr>
            <w:tcW w:w="843" w:type="pct"/>
            <w:tcBorders>
              <w:top w:val="nil"/>
              <w:left w:val="nil"/>
              <w:bottom w:val="single" w:sz="4" w:space="0" w:color="auto"/>
              <w:right w:val="single" w:sz="4" w:space="0" w:color="auto"/>
            </w:tcBorders>
            <w:shd w:val="clear" w:color="000000" w:fill="FFFFFF"/>
            <w:vAlign w:val="center"/>
            <w:hideMark/>
          </w:tcPr>
          <w:p w14:paraId="224CEA6C" w14:textId="77777777" w:rsidR="005C5CD7" w:rsidRPr="005C5CD7" w:rsidRDefault="005C5CD7" w:rsidP="005C5CD7">
            <w:pPr>
              <w:spacing w:after="0" w:line="240" w:lineRule="auto"/>
              <w:jc w:val="center"/>
              <w:rPr>
                <w:rFonts w:ascii="Sylfaen" w:eastAsia="Times New Roman" w:hAnsi="Sylfaen" w:cs="Calibri"/>
                <w:b/>
                <w:bCs/>
                <w:color w:val="000000"/>
                <w:sz w:val="18"/>
                <w:szCs w:val="18"/>
              </w:rPr>
            </w:pPr>
            <w:r w:rsidRPr="005C5CD7">
              <w:rPr>
                <w:rFonts w:ascii="Sylfaen" w:eastAsia="Times New Roman" w:hAnsi="Sylfaen" w:cs="Calibri"/>
                <w:b/>
                <w:bCs/>
                <w:color w:val="000000"/>
                <w:sz w:val="18"/>
                <w:szCs w:val="18"/>
              </w:rPr>
              <w:t>ინდიკატორის საბაზისო მაჩვენებელი</w:t>
            </w:r>
          </w:p>
        </w:tc>
        <w:tc>
          <w:tcPr>
            <w:tcW w:w="872" w:type="pct"/>
            <w:tcBorders>
              <w:top w:val="nil"/>
              <w:left w:val="nil"/>
              <w:bottom w:val="single" w:sz="4" w:space="0" w:color="auto"/>
              <w:right w:val="single" w:sz="4" w:space="0" w:color="auto"/>
            </w:tcBorders>
            <w:shd w:val="clear" w:color="000000" w:fill="FFFFFF"/>
            <w:vAlign w:val="center"/>
            <w:hideMark/>
          </w:tcPr>
          <w:p w14:paraId="7BCA0381" w14:textId="1B3CEFDB" w:rsidR="005C5CD7" w:rsidRPr="005C5CD7" w:rsidRDefault="005C5CD7" w:rsidP="008A1582">
            <w:pPr>
              <w:spacing w:after="0" w:line="240" w:lineRule="auto"/>
              <w:jc w:val="center"/>
              <w:rPr>
                <w:rFonts w:ascii="Sylfaen" w:eastAsia="Times New Roman" w:hAnsi="Sylfaen" w:cs="Calibri"/>
                <w:b/>
                <w:bCs/>
                <w:color w:val="000000"/>
                <w:sz w:val="18"/>
                <w:szCs w:val="18"/>
              </w:rPr>
            </w:pPr>
            <w:r w:rsidRPr="005C5CD7">
              <w:rPr>
                <w:rFonts w:ascii="Sylfaen" w:eastAsia="Times New Roman" w:hAnsi="Sylfaen" w:cs="Calibri"/>
                <w:b/>
                <w:bCs/>
                <w:color w:val="000000"/>
                <w:sz w:val="18"/>
                <w:szCs w:val="18"/>
              </w:rPr>
              <w:t>ინდიკატორის მიზნობრივი მაჩვენებელი 202</w:t>
            </w:r>
            <w:r w:rsidR="008A1582">
              <w:rPr>
                <w:rFonts w:ascii="Sylfaen" w:eastAsia="Times New Roman" w:hAnsi="Sylfaen" w:cs="Calibri"/>
                <w:b/>
                <w:bCs/>
                <w:color w:val="000000"/>
                <w:sz w:val="18"/>
                <w:szCs w:val="18"/>
                <w:lang w:val="ka-GE"/>
              </w:rPr>
              <w:t>7</w:t>
            </w:r>
            <w:r w:rsidRPr="005C5CD7">
              <w:rPr>
                <w:rFonts w:ascii="Sylfaen" w:eastAsia="Times New Roman" w:hAnsi="Sylfaen" w:cs="Calibri"/>
                <w:b/>
                <w:bCs/>
                <w:color w:val="000000"/>
                <w:sz w:val="18"/>
                <w:szCs w:val="18"/>
              </w:rPr>
              <w:t xml:space="preserve"> წელს</w:t>
            </w:r>
          </w:p>
        </w:tc>
        <w:tc>
          <w:tcPr>
            <w:tcW w:w="562" w:type="pct"/>
            <w:gridSpan w:val="2"/>
            <w:tcBorders>
              <w:top w:val="single" w:sz="4" w:space="0" w:color="auto"/>
              <w:left w:val="nil"/>
              <w:bottom w:val="single" w:sz="4" w:space="0" w:color="auto"/>
              <w:right w:val="single" w:sz="4" w:space="0" w:color="000000"/>
            </w:tcBorders>
            <w:shd w:val="clear" w:color="000000" w:fill="FFFFFF"/>
            <w:vAlign w:val="center"/>
            <w:hideMark/>
          </w:tcPr>
          <w:p w14:paraId="0FF556A4" w14:textId="77777777" w:rsidR="005C5CD7" w:rsidRPr="005C5CD7" w:rsidRDefault="005C5CD7" w:rsidP="005C5CD7">
            <w:pPr>
              <w:spacing w:after="0" w:line="240" w:lineRule="auto"/>
              <w:jc w:val="center"/>
              <w:rPr>
                <w:rFonts w:ascii="Sylfaen" w:eastAsia="Times New Roman" w:hAnsi="Sylfaen" w:cs="Calibri"/>
                <w:b/>
                <w:bCs/>
                <w:color w:val="000000"/>
                <w:sz w:val="18"/>
                <w:szCs w:val="18"/>
              </w:rPr>
            </w:pPr>
            <w:r w:rsidRPr="005C5CD7">
              <w:rPr>
                <w:rFonts w:ascii="Sylfaen" w:eastAsia="Times New Roman" w:hAnsi="Sylfaen" w:cs="Calibri"/>
                <w:b/>
                <w:bCs/>
                <w:color w:val="000000"/>
                <w:sz w:val="18"/>
                <w:szCs w:val="18"/>
              </w:rPr>
              <w:t>ცდომილების ალბათობა (%/აღწერა)</w:t>
            </w:r>
          </w:p>
        </w:tc>
        <w:tc>
          <w:tcPr>
            <w:tcW w:w="512" w:type="pct"/>
            <w:tcBorders>
              <w:top w:val="nil"/>
              <w:left w:val="nil"/>
              <w:bottom w:val="single" w:sz="4" w:space="0" w:color="auto"/>
              <w:right w:val="single" w:sz="4" w:space="0" w:color="auto"/>
            </w:tcBorders>
            <w:shd w:val="clear" w:color="000000" w:fill="FFFFFF"/>
            <w:vAlign w:val="center"/>
            <w:hideMark/>
          </w:tcPr>
          <w:p w14:paraId="52097EE9" w14:textId="21351FC0" w:rsidR="005C5CD7" w:rsidRPr="005C5CD7" w:rsidRDefault="005C5CD7" w:rsidP="008A1582">
            <w:pPr>
              <w:spacing w:after="0" w:line="240" w:lineRule="auto"/>
              <w:jc w:val="center"/>
              <w:rPr>
                <w:rFonts w:ascii="Sylfaen" w:eastAsia="Times New Roman" w:hAnsi="Sylfaen" w:cs="Calibri"/>
                <w:b/>
                <w:bCs/>
                <w:color w:val="000000"/>
                <w:sz w:val="16"/>
                <w:szCs w:val="16"/>
              </w:rPr>
            </w:pPr>
            <w:r w:rsidRPr="005C5CD7">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8</w:t>
            </w:r>
            <w:r w:rsidRPr="005C5CD7">
              <w:rPr>
                <w:rFonts w:ascii="Sylfaen" w:eastAsia="Times New Roman" w:hAnsi="Sylfaen" w:cs="Calibri"/>
                <w:b/>
                <w:bCs/>
                <w:color w:val="000000"/>
                <w:sz w:val="16"/>
                <w:szCs w:val="16"/>
              </w:rPr>
              <w:t xml:space="preserve"> წელს</w:t>
            </w:r>
          </w:p>
        </w:tc>
        <w:tc>
          <w:tcPr>
            <w:tcW w:w="504" w:type="pct"/>
            <w:tcBorders>
              <w:top w:val="nil"/>
              <w:left w:val="nil"/>
              <w:bottom w:val="single" w:sz="4" w:space="0" w:color="auto"/>
              <w:right w:val="single" w:sz="4" w:space="0" w:color="auto"/>
            </w:tcBorders>
            <w:shd w:val="clear" w:color="000000" w:fill="FFFFFF"/>
            <w:vAlign w:val="center"/>
            <w:hideMark/>
          </w:tcPr>
          <w:p w14:paraId="5156865D" w14:textId="737C13D9" w:rsidR="005C5CD7" w:rsidRPr="005C5CD7" w:rsidRDefault="005C5CD7" w:rsidP="008A1582">
            <w:pPr>
              <w:spacing w:after="0" w:line="240" w:lineRule="auto"/>
              <w:jc w:val="center"/>
              <w:rPr>
                <w:rFonts w:ascii="Sylfaen" w:eastAsia="Times New Roman" w:hAnsi="Sylfaen" w:cs="Calibri"/>
                <w:b/>
                <w:bCs/>
                <w:color w:val="000000"/>
                <w:sz w:val="16"/>
                <w:szCs w:val="16"/>
              </w:rPr>
            </w:pPr>
            <w:r w:rsidRPr="005C5CD7">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9</w:t>
            </w:r>
            <w:r w:rsidRPr="005C5CD7">
              <w:rPr>
                <w:rFonts w:ascii="Sylfaen" w:eastAsia="Times New Roman" w:hAnsi="Sylfaen" w:cs="Calibri"/>
                <w:b/>
                <w:bCs/>
                <w:color w:val="000000"/>
                <w:sz w:val="16"/>
                <w:szCs w:val="16"/>
              </w:rPr>
              <w:t xml:space="preserve"> წელს</w:t>
            </w:r>
          </w:p>
        </w:tc>
        <w:tc>
          <w:tcPr>
            <w:tcW w:w="554" w:type="pct"/>
            <w:tcBorders>
              <w:top w:val="nil"/>
              <w:left w:val="nil"/>
              <w:bottom w:val="single" w:sz="4" w:space="0" w:color="auto"/>
              <w:right w:val="single" w:sz="4" w:space="0" w:color="auto"/>
            </w:tcBorders>
            <w:shd w:val="clear" w:color="000000" w:fill="FFFFFF"/>
            <w:vAlign w:val="center"/>
            <w:hideMark/>
          </w:tcPr>
          <w:p w14:paraId="7F6D6FD4" w14:textId="1BC11914" w:rsidR="005C5CD7" w:rsidRPr="005C5CD7" w:rsidRDefault="005C5CD7" w:rsidP="008A1582">
            <w:pPr>
              <w:spacing w:after="0" w:line="240" w:lineRule="auto"/>
              <w:jc w:val="center"/>
              <w:rPr>
                <w:rFonts w:ascii="Sylfaen" w:eastAsia="Times New Roman" w:hAnsi="Sylfaen" w:cs="Calibri"/>
                <w:b/>
                <w:bCs/>
                <w:color w:val="000000"/>
                <w:sz w:val="16"/>
                <w:szCs w:val="16"/>
              </w:rPr>
            </w:pPr>
            <w:r w:rsidRPr="005C5CD7">
              <w:rPr>
                <w:rFonts w:ascii="Sylfaen" w:eastAsia="Times New Roman" w:hAnsi="Sylfaen" w:cs="Calibri"/>
                <w:b/>
                <w:bCs/>
                <w:color w:val="000000"/>
                <w:sz w:val="16"/>
                <w:szCs w:val="16"/>
              </w:rPr>
              <w:t>ინდიკატორის მიზნობრივი მაჩვენებელი 20</w:t>
            </w:r>
            <w:r w:rsidR="008A1582">
              <w:rPr>
                <w:rFonts w:ascii="Sylfaen" w:eastAsia="Times New Roman" w:hAnsi="Sylfaen" w:cs="Calibri"/>
                <w:b/>
                <w:bCs/>
                <w:color w:val="000000"/>
                <w:sz w:val="16"/>
                <w:szCs w:val="16"/>
                <w:lang w:val="ka-GE"/>
              </w:rPr>
              <w:t>30</w:t>
            </w:r>
            <w:r w:rsidRPr="005C5CD7">
              <w:rPr>
                <w:rFonts w:ascii="Sylfaen" w:eastAsia="Times New Roman" w:hAnsi="Sylfaen" w:cs="Calibri"/>
                <w:b/>
                <w:bCs/>
                <w:color w:val="000000"/>
                <w:sz w:val="16"/>
                <w:szCs w:val="16"/>
              </w:rPr>
              <w:t xml:space="preserve"> წელს</w:t>
            </w:r>
          </w:p>
        </w:tc>
      </w:tr>
      <w:tr w:rsidR="000E22FA" w:rsidRPr="005C5CD7" w14:paraId="33F3DE6B" w14:textId="77777777" w:rsidTr="000E22FA">
        <w:trPr>
          <w:trHeight w:val="691"/>
        </w:trPr>
        <w:tc>
          <w:tcPr>
            <w:tcW w:w="288" w:type="pct"/>
            <w:tcBorders>
              <w:top w:val="nil"/>
              <w:left w:val="single" w:sz="4" w:space="0" w:color="auto"/>
              <w:bottom w:val="single" w:sz="4" w:space="0" w:color="auto"/>
              <w:right w:val="single" w:sz="4" w:space="0" w:color="auto"/>
            </w:tcBorders>
            <w:shd w:val="clear" w:color="000000" w:fill="FFFFFF"/>
            <w:vAlign w:val="center"/>
            <w:hideMark/>
          </w:tcPr>
          <w:p w14:paraId="47DD9505" w14:textId="77777777" w:rsidR="000E22FA" w:rsidRPr="005C5CD7" w:rsidRDefault="000E22FA" w:rsidP="000E22FA">
            <w:pPr>
              <w:spacing w:after="0" w:line="240" w:lineRule="auto"/>
              <w:jc w:val="center"/>
              <w:rPr>
                <w:rFonts w:ascii="Sylfaen" w:eastAsia="Times New Roman" w:hAnsi="Sylfaen" w:cs="Calibri"/>
                <w:color w:val="000000"/>
                <w:sz w:val="18"/>
                <w:szCs w:val="18"/>
              </w:rPr>
            </w:pPr>
            <w:r w:rsidRPr="005C5CD7">
              <w:rPr>
                <w:rFonts w:ascii="Sylfaen" w:eastAsia="Times New Roman" w:hAnsi="Sylfaen" w:cs="Calibri"/>
                <w:color w:val="000000"/>
                <w:sz w:val="18"/>
                <w:szCs w:val="18"/>
              </w:rPr>
              <w:t>1</w:t>
            </w:r>
          </w:p>
        </w:tc>
        <w:tc>
          <w:tcPr>
            <w:tcW w:w="865" w:type="pct"/>
            <w:gridSpan w:val="2"/>
            <w:tcBorders>
              <w:top w:val="single" w:sz="4" w:space="0" w:color="auto"/>
              <w:left w:val="nil"/>
              <w:bottom w:val="single" w:sz="4" w:space="0" w:color="auto"/>
              <w:right w:val="single" w:sz="4" w:space="0" w:color="000000"/>
            </w:tcBorders>
            <w:shd w:val="clear" w:color="000000" w:fill="FFFFFF"/>
            <w:vAlign w:val="center"/>
            <w:hideMark/>
          </w:tcPr>
          <w:p w14:paraId="1AAABC62" w14:textId="77777777" w:rsidR="000E22FA" w:rsidRPr="005C5CD7" w:rsidRDefault="000E22FA" w:rsidP="000E22FA">
            <w:pPr>
              <w:spacing w:after="0" w:line="240" w:lineRule="auto"/>
              <w:rPr>
                <w:rFonts w:ascii="Sylfaen" w:eastAsia="Times New Roman" w:hAnsi="Sylfaen" w:cs="Calibri"/>
                <w:color w:val="000000"/>
                <w:sz w:val="18"/>
                <w:szCs w:val="18"/>
              </w:rPr>
            </w:pPr>
            <w:r w:rsidRPr="005C5CD7">
              <w:rPr>
                <w:rFonts w:ascii="Sylfaen" w:eastAsia="Times New Roman" w:hAnsi="Sylfaen" w:cs="Calibri"/>
                <w:color w:val="000000"/>
                <w:sz w:val="18"/>
                <w:szCs w:val="18"/>
              </w:rPr>
              <w:t>რეაბილიტირებული საცხოვრებელი კორპუსების ფასადები</w:t>
            </w:r>
          </w:p>
        </w:tc>
        <w:tc>
          <w:tcPr>
            <w:tcW w:w="843" w:type="pct"/>
            <w:tcBorders>
              <w:top w:val="nil"/>
              <w:left w:val="nil"/>
              <w:bottom w:val="single" w:sz="4" w:space="0" w:color="auto"/>
              <w:right w:val="single" w:sz="4" w:space="0" w:color="auto"/>
            </w:tcBorders>
            <w:shd w:val="clear" w:color="000000" w:fill="FFFFFF"/>
            <w:vAlign w:val="center"/>
            <w:hideMark/>
          </w:tcPr>
          <w:p w14:paraId="2309ADBB" w14:textId="228AF9D2" w:rsidR="000E22FA" w:rsidRPr="00644BDE" w:rsidRDefault="000E22FA" w:rsidP="00644BDE">
            <w:pPr>
              <w:spacing w:after="0" w:line="240" w:lineRule="auto"/>
              <w:rPr>
                <w:rFonts w:ascii="Sylfaen" w:eastAsia="Times New Roman" w:hAnsi="Sylfaen" w:cs="Calibri"/>
                <w:color w:val="000000"/>
                <w:sz w:val="16"/>
                <w:szCs w:val="16"/>
                <w:lang w:val="ka-GE"/>
              </w:rPr>
            </w:pPr>
            <w:r w:rsidRPr="00644BDE">
              <w:rPr>
                <w:rFonts w:ascii="Sylfaen" w:eastAsia="Times New Roman" w:hAnsi="Sylfaen" w:cs="Calibri"/>
                <w:color w:val="000000"/>
                <w:sz w:val="16"/>
                <w:szCs w:val="16"/>
                <w:lang w:val="ka-GE"/>
              </w:rPr>
              <w:t xml:space="preserve">საშუალოდ წლის განმავლობაში </w:t>
            </w:r>
            <w:r w:rsidR="00644BDE" w:rsidRPr="00644BDE">
              <w:rPr>
                <w:rFonts w:ascii="Sylfaen" w:eastAsia="Times New Roman" w:hAnsi="Sylfaen" w:cs="Calibri"/>
                <w:color w:val="000000"/>
                <w:sz w:val="16"/>
                <w:szCs w:val="16"/>
                <w:lang w:val="ka-GE"/>
              </w:rPr>
              <w:t>12</w:t>
            </w:r>
            <w:r w:rsidRPr="00644BDE">
              <w:rPr>
                <w:rFonts w:ascii="Sylfaen" w:eastAsia="Times New Roman" w:hAnsi="Sylfaen" w:cs="Calibri"/>
                <w:color w:val="000000"/>
                <w:sz w:val="16"/>
                <w:szCs w:val="16"/>
                <w:lang w:val="ka-GE"/>
              </w:rPr>
              <w:t xml:space="preserve"> კორპუსის რეაბილიტაცია</w:t>
            </w:r>
          </w:p>
        </w:tc>
        <w:tc>
          <w:tcPr>
            <w:tcW w:w="872" w:type="pct"/>
            <w:tcBorders>
              <w:top w:val="nil"/>
              <w:left w:val="nil"/>
              <w:bottom w:val="single" w:sz="4" w:space="0" w:color="auto"/>
              <w:right w:val="single" w:sz="4" w:space="0" w:color="auto"/>
            </w:tcBorders>
            <w:shd w:val="clear" w:color="000000" w:fill="FFFFFF"/>
            <w:vAlign w:val="center"/>
            <w:hideMark/>
          </w:tcPr>
          <w:p w14:paraId="455AA644" w14:textId="5888FB6E" w:rsidR="000E22FA" w:rsidRPr="004008AB" w:rsidRDefault="000E22FA" w:rsidP="000E22FA">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62" w:type="pct"/>
            <w:gridSpan w:val="2"/>
            <w:tcBorders>
              <w:top w:val="single" w:sz="4" w:space="0" w:color="auto"/>
              <w:left w:val="nil"/>
              <w:bottom w:val="single" w:sz="4" w:space="0" w:color="auto"/>
              <w:right w:val="single" w:sz="4" w:space="0" w:color="000000"/>
            </w:tcBorders>
            <w:shd w:val="clear" w:color="000000" w:fill="FFFFFF"/>
            <w:vAlign w:val="center"/>
            <w:hideMark/>
          </w:tcPr>
          <w:p w14:paraId="41A9558C" w14:textId="7C292E59" w:rsidR="000E22FA" w:rsidRPr="008F2C91" w:rsidRDefault="008F2C91" w:rsidP="000E22FA">
            <w:pPr>
              <w:spacing w:after="0" w:line="240" w:lineRule="auto"/>
              <w:jc w:val="center"/>
              <w:rPr>
                <w:rFonts w:ascii="Sylfaen" w:eastAsia="Times New Roman" w:hAnsi="Sylfaen" w:cs="Calibri"/>
                <w:color w:val="000000"/>
                <w:sz w:val="16"/>
                <w:szCs w:val="16"/>
                <w:highlight w:val="red"/>
                <w:lang w:val="ka-GE"/>
              </w:rPr>
            </w:pPr>
            <w:r>
              <w:rPr>
                <w:rFonts w:ascii="Sylfaen" w:eastAsia="Times New Roman" w:hAnsi="Sylfaen" w:cs="Calibri"/>
                <w:sz w:val="16"/>
                <w:szCs w:val="16"/>
                <w:lang w:val="ka-GE"/>
              </w:rPr>
              <w:t>10%</w:t>
            </w:r>
          </w:p>
        </w:tc>
        <w:tc>
          <w:tcPr>
            <w:tcW w:w="512" w:type="pct"/>
            <w:tcBorders>
              <w:top w:val="nil"/>
              <w:left w:val="nil"/>
              <w:bottom w:val="single" w:sz="4" w:space="0" w:color="auto"/>
              <w:right w:val="single" w:sz="4" w:space="0" w:color="auto"/>
            </w:tcBorders>
            <w:shd w:val="clear" w:color="000000" w:fill="FFFFFF"/>
            <w:vAlign w:val="center"/>
            <w:hideMark/>
          </w:tcPr>
          <w:p w14:paraId="1843A358" w14:textId="51B3A27F" w:rsidR="000E22FA" w:rsidRPr="004008AB" w:rsidRDefault="000E22FA" w:rsidP="000E22FA">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04" w:type="pct"/>
            <w:tcBorders>
              <w:top w:val="nil"/>
              <w:left w:val="nil"/>
              <w:bottom w:val="single" w:sz="4" w:space="0" w:color="auto"/>
              <w:right w:val="single" w:sz="4" w:space="0" w:color="auto"/>
            </w:tcBorders>
            <w:shd w:val="clear" w:color="000000" w:fill="FFFFFF"/>
            <w:vAlign w:val="center"/>
            <w:hideMark/>
          </w:tcPr>
          <w:p w14:paraId="75DE2562" w14:textId="56C2559C" w:rsidR="000E22FA" w:rsidRPr="004008AB" w:rsidRDefault="000E22FA" w:rsidP="000E22FA">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54" w:type="pct"/>
            <w:tcBorders>
              <w:top w:val="nil"/>
              <w:left w:val="nil"/>
              <w:bottom w:val="single" w:sz="4" w:space="0" w:color="auto"/>
              <w:right w:val="single" w:sz="4" w:space="0" w:color="auto"/>
            </w:tcBorders>
            <w:shd w:val="clear" w:color="000000" w:fill="FFFFFF"/>
            <w:vAlign w:val="center"/>
            <w:hideMark/>
          </w:tcPr>
          <w:p w14:paraId="664D0634" w14:textId="59554C9B" w:rsidR="000E22FA" w:rsidRPr="004008AB" w:rsidRDefault="000E22FA" w:rsidP="000E22FA">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bl>
    <w:p w14:paraId="7B3B4FA8" w14:textId="77777777" w:rsidR="000E7AD3" w:rsidRDefault="000E7AD3" w:rsidP="000E7AD3">
      <w:pPr>
        <w:pStyle w:val="ListParagraph"/>
        <w:ind w:left="0"/>
        <w:jc w:val="both"/>
        <w:rPr>
          <w:rFonts w:ascii="Sylfaen" w:hAnsi="Sylfaen"/>
          <w:b/>
          <w:sz w:val="24"/>
          <w:szCs w:val="24"/>
          <w:lang w:val="ka-GE"/>
        </w:rPr>
      </w:pPr>
    </w:p>
    <w:p w14:paraId="152C4217" w14:textId="5017763C" w:rsidR="000E7AD3" w:rsidRDefault="000E7AD3" w:rsidP="000E7AD3">
      <w:pPr>
        <w:pStyle w:val="ListParagraph"/>
        <w:ind w:left="0"/>
        <w:jc w:val="both"/>
        <w:rPr>
          <w:rFonts w:ascii="Sylfaen" w:hAnsi="Sylfaen"/>
          <w:b/>
          <w:sz w:val="24"/>
          <w:szCs w:val="24"/>
          <w:lang w:val="ka-GE"/>
        </w:rPr>
      </w:pPr>
    </w:p>
    <w:tbl>
      <w:tblPr>
        <w:tblW w:w="14220" w:type="dxa"/>
        <w:tblLook w:val="04A0" w:firstRow="1" w:lastRow="0" w:firstColumn="1" w:lastColumn="0" w:noHBand="0" w:noVBand="1"/>
      </w:tblPr>
      <w:tblGrid>
        <w:gridCol w:w="800"/>
        <w:gridCol w:w="1520"/>
        <w:gridCol w:w="880"/>
        <w:gridCol w:w="2420"/>
        <w:gridCol w:w="2420"/>
        <w:gridCol w:w="20"/>
        <w:gridCol w:w="1540"/>
        <w:gridCol w:w="1540"/>
        <w:gridCol w:w="1540"/>
        <w:gridCol w:w="1540"/>
      </w:tblGrid>
      <w:tr w:rsidR="0076337F" w:rsidRPr="0076337F" w14:paraId="03AAD5CB" w14:textId="77777777" w:rsidTr="00C96036">
        <w:trPr>
          <w:trHeight w:val="652"/>
        </w:trPr>
        <w:tc>
          <w:tcPr>
            <w:tcW w:w="8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EC5515" w14:textId="77777777" w:rsidR="0076337F" w:rsidRPr="0076337F" w:rsidRDefault="0076337F" w:rsidP="0076337F">
            <w:pPr>
              <w:spacing w:after="0" w:line="240" w:lineRule="auto"/>
              <w:jc w:val="center"/>
              <w:rPr>
                <w:rFonts w:ascii="Sylfaen" w:eastAsia="Times New Roman" w:hAnsi="Sylfaen" w:cs="Calibri"/>
                <w:b/>
                <w:bCs/>
                <w:color w:val="000000"/>
                <w:sz w:val="18"/>
                <w:szCs w:val="18"/>
              </w:rPr>
            </w:pPr>
            <w:r w:rsidRPr="0076337F">
              <w:rPr>
                <w:rFonts w:ascii="Sylfaen" w:eastAsia="Times New Roman" w:hAnsi="Sylfaen" w:cs="Calibri"/>
                <w:b/>
                <w:bCs/>
                <w:color w:val="000000"/>
                <w:sz w:val="18"/>
                <w:szCs w:val="18"/>
              </w:rPr>
              <w:t>კოდი</w:t>
            </w:r>
          </w:p>
        </w:tc>
        <w:tc>
          <w:tcPr>
            <w:tcW w:w="15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388F0E1" w14:textId="77777777" w:rsidR="0076337F" w:rsidRPr="0076337F" w:rsidRDefault="0076337F" w:rsidP="0076337F">
            <w:pPr>
              <w:spacing w:after="0" w:line="240" w:lineRule="auto"/>
              <w:jc w:val="center"/>
              <w:rPr>
                <w:rFonts w:ascii="Sylfaen" w:eastAsia="Times New Roman" w:hAnsi="Sylfaen" w:cs="Calibri"/>
                <w:b/>
                <w:bCs/>
                <w:color w:val="000000"/>
                <w:sz w:val="18"/>
                <w:szCs w:val="18"/>
              </w:rPr>
            </w:pPr>
            <w:r w:rsidRPr="0076337F">
              <w:rPr>
                <w:rFonts w:ascii="Sylfaen" w:eastAsia="Times New Roman" w:hAnsi="Sylfaen" w:cs="Calibri"/>
                <w:b/>
                <w:bCs/>
                <w:color w:val="000000"/>
                <w:sz w:val="18"/>
                <w:szCs w:val="18"/>
              </w:rPr>
              <w:t xml:space="preserve">ქვეპროგრამის დასახელება </w:t>
            </w:r>
          </w:p>
        </w:tc>
        <w:tc>
          <w:tcPr>
            <w:tcW w:w="5740"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78DB0F1" w14:textId="77777777" w:rsidR="0076337F" w:rsidRPr="000C165B" w:rsidRDefault="0076337F" w:rsidP="000C165B">
            <w:pPr>
              <w:spacing w:after="0" w:line="240" w:lineRule="auto"/>
              <w:jc w:val="center"/>
              <w:rPr>
                <w:rFonts w:ascii="Sylfaen" w:eastAsia="Times New Roman" w:hAnsi="Sylfaen" w:cs="Calibri"/>
                <w:b/>
                <w:color w:val="000000"/>
              </w:rPr>
            </w:pPr>
            <w:r w:rsidRPr="000C165B">
              <w:rPr>
                <w:rFonts w:ascii="Sylfaen" w:eastAsia="Times New Roman" w:hAnsi="Sylfaen" w:cs="Calibri"/>
                <w:b/>
                <w:color w:val="000000"/>
              </w:rPr>
              <w:t>პარკებისა და სკვერების მშენებლობა-რეაბილიტაცია</w:t>
            </w:r>
          </w:p>
        </w:tc>
        <w:tc>
          <w:tcPr>
            <w:tcW w:w="1540" w:type="dxa"/>
            <w:tcBorders>
              <w:top w:val="single" w:sz="4" w:space="0" w:color="auto"/>
              <w:left w:val="nil"/>
              <w:bottom w:val="single" w:sz="4" w:space="0" w:color="auto"/>
              <w:right w:val="single" w:sz="4" w:space="0" w:color="auto"/>
            </w:tcBorders>
            <w:shd w:val="clear" w:color="000000" w:fill="FFFFFF"/>
            <w:vAlign w:val="center"/>
            <w:hideMark/>
          </w:tcPr>
          <w:p w14:paraId="11C9F927" w14:textId="694698C4" w:rsidR="0076337F" w:rsidRPr="0076337F" w:rsidRDefault="0076337F" w:rsidP="008A1582">
            <w:pPr>
              <w:spacing w:after="0" w:line="240" w:lineRule="auto"/>
              <w:jc w:val="center"/>
              <w:rPr>
                <w:rFonts w:ascii="Sylfaen" w:eastAsia="Times New Roman" w:hAnsi="Sylfaen" w:cs="Calibri"/>
                <w:b/>
                <w:bCs/>
                <w:color w:val="000000"/>
                <w:sz w:val="16"/>
                <w:szCs w:val="16"/>
              </w:rPr>
            </w:pPr>
            <w:r w:rsidRPr="0076337F">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7</w:t>
            </w:r>
            <w:r w:rsidRPr="0076337F">
              <w:rPr>
                <w:rFonts w:ascii="Sylfaen" w:eastAsia="Times New Roman" w:hAnsi="Sylfaen" w:cs="Calibri"/>
                <w:b/>
                <w:bCs/>
                <w:color w:val="000000"/>
                <w:sz w:val="16"/>
                <w:szCs w:val="16"/>
              </w:rPr>
              <w:t xml:space="preserve"> წლის დაფინანსება</w:t>
            </w:r>
            <w:r w:rsidRPr="0076337F">
              <w:rPr>
                <w:rFonts w:ascii="Sylfaen" w:eastAsia="Times New Roman" w:hAnsi="Sylfaen" w:cs="Calibri"/>
                <w:b/>
                <w:bCs/>
                <w:color w:val="000000"/>
                <w:sz w:val="16"/>
                <w:szCs w:val="16"/>
              </w:rPr>
              <w:br/>
              <w:t xml:space="preserve"> ათას ლარში</w:t>
            </w:r>
          </w:p>
        </w:tc>
        <w:tc>
          <w:tcPr>
            <w:tcW w:w="1540" w:type="dxa"/>
            <w:tcBorders>
              <w:top w:val="single" w:sz="4" w:space="0" w:color="auto"/>
              <w:left w:val="nil"/>
              <w:bottom w:val="single" w:sz="4" w:space="0" w:color="auto"/>
              <w:right w:val="single" w:sz="4" w:space="0" w:color="auto"/>
            </w:tcBorders>
            <w:shd w:val="clear" w:color="000000" w:fill="FFFFFF"/>
            <w:vAlign w:val="center"/>
            <w:hideMark/>
          </w:tcPr>
          <w:p w14:paraId="0C67FA5A" w14:textId="56D3B643" w:rsidR="0076337F" w:rsidRPr="0076337F" w:rsidRDefault="0076337F" w:rsidP="008A1582">
            <w:pPr>
              <w:spacing w:after="0" w:line="240" w:lineRule="auto"/>
              <w:jc w:val="center"/>
              <w:rPr>
                <w:rFonts w:ascii="Sylfaen" w:eastAsia="Times New Roman" w:hAnsi="Sylfaen" w:cs="Calibri"/>
                <w:b/>
                <w:bCs/>
                <w:color w:val="000000"/>
                <w:sz w:val="16"/>
                <w:szCs w:val="16"/>
              </w:rPr>
            </w:pPr>
            <w:r w:rsidRPr="0076337F">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8</w:t>
            </w:r>
            <w:r w:rsidRPr="0076337F">
              <w:rPr>
                <w:rFonts w:ascii="Sylfaen" w:eastAsia="Times New Roman" w:hAnsi="Sylfaen" w:cs="Calibri"/>
                <w:b/>
                <w:bCs/>
                <w:color w:val="000000"/>
                <w:sz w:val="16"/>
                <w:szCs w:val="16"/>
              </w:rPr>
              <w:t xml:space="preserve"> წლის დაფინანსება</w:t>
            </w:r>
            <w:r w:rsidRPr="0076337F">
              <w:rPr>
                <w:rFonts w:ascii="Sylfaen" w:eastAsia="Times New Roman" w:hAnsi="Sylfaen" w:cs="Calibri"/>
                <w:b/>
                <w:bCs/>
                <w:color w:val="000000"/>
                <w:sz w:val="16"/>
                <w:szCs w:val="16"/>
              </w:rPr>
              <w:br/>
              <w:t xml:space="preserve"> ათას ლარში</w:t>
            </w:r>
          </w:p>
        </w:tc>
        <w:tc>
          <w:tcPr>
            <w:tcW w:w="1540" w:type="dxa"/>
            <w:tcBorders>
              <w:top w:val="single" w:sz="4" w:space="0" w:color="auto"/>
              <w:left w:val="nil"/>
              <w:bottom w:val="single" w:sz="4" w:space="0" w:color="auto"/>
              <w:right w:val="single" w:sz="4" w:space="0" w:color="auto"/>
            </w:tcBorders>
            <w:shd w:val="clear" w:color="000000" w:fill="FFFFFF"/>
            <w:vAlign w:val="center"/>
            <w:hideMark/>
          </w:tcPr>
          <w:p w14:paraId="0BFC167B" w14:textId="21040653" w:rsidR="0076337F" w:rsidRPr="0076337F" w:rsidRDefault="0076337F" w:rsidP="008A1582">
            <w:pPr>
              <w:spacing w:after="0" w:line="240" w:lineRule="auto"/>
              <w:jc w:val="center"/>
              <w:rPr>
                <w:rFonts w:ascii="Sylfaen" w:eastAsia="Times New Roman" w:hAnsi="Sylfaen" w:cs="Calibri"/>
                <w:b/>
                <w:bCs/>
                <w:color w:val="000000"/>
                <w:sz w:val="16"/>
                <w:szCs w:val="16"/>
              </w:rPr>
            </w:pPr>
            <w:r w:rsidRPr="0076337F">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9</w:t>
            </w:r>
            <w:r w:rsidRPr="0076337F">
              <w:rPr>
                <w:rFonts w:ascii="Sylfaen" w:eastAsia="Times New Roman" w:hAnsi="Sylfaen" w:cs="Calibri"/>
                <w:b/>
                <w:bCs/>
                <w:color w:val="000000"/>
                <w:sz w:val="16"/>
                <w:szCs w:val="16"/>
              </w:rPr>
              <w:t xml:space="preserve"> წლის დაფინანსება</w:t>
            </w:r>
            <w:r w:rsidRPr="0076337F">
              <w:rPr>
                <w:rFonts w:ascii="Sylfaen" w:eastAsia="Times New Roman" w:hAnsi="Sylfaen" w:cs="Calibri"/>
                <w:b/>
                <w:bCs/>
                <w:color w:val="000000"/>
                <w:sz w:val="16"/>
                <w:szCs w:val="16"/>
              </w:rPr>
              <w:br/>
              <w:t xml:space="preserve"> ათას ლარში</w:t>
            </w:r>
          </w:p>
        </w:tc>
        <w:tc>
          <w:tcPr>
            <w:tcW w:w="1540" w:type="dxa"/>
            <w:tcBorders>
              <w:top w:val="single" w:sz="4" w:space="0" w:color="auto"/>
              <w:left w:val="nil"/>
              <w:bottom w:val="single" w:sz="4" w:space="0" w:color="auto"/>
              <w:right w:val="single" w:sz="4" w:space="0" w:color="auto"/>
            </w:tcBorders>
            <w:shd w:val="clear" w:color="000000" w:fill="FFFFFF"/>
            <w:vAlign w:val="center"/>
            <w:hideMark/>
          </w:tcPr>
          <w:p w14:paraId="60F7209B" w14:textId="56B07433" w:rsidR="0076337F" w:rsidRPr="0076337F" w:rsidRDefault="0076337F" w:rsidP="008A1582">
            <w:pPr>
              <w:spacing w:after="0" w:line="240" w:lineRule="auto"/>
              <w:jc w:val="center"/>
              <w:rPr>
                <w:rFonts w:ascii="Sylfaen" w:eastAsia="Times New Roman" w:hAnsi="Sylfaen" w:cs="Calibri"/>
                <w:b/>
                <w:bCs/>
                <w:color w:val="000000"/>
                <w:sz w:val="16"/>
                <w:szCs w:val="16"/>
              </w:rPr>
            </w:pPr>
            <w:r w:rsidRPr="0076337F">
              <w:rPr>
                <w:rFonts w:ascii="Sylfaen" w:eastAsia="Times New Roman" w:hAnsi="Sylfaen" w:cs="Calibri"/>
                <w:b/>
                <w:bCs/>
                <w:color w:val="000000"/>
                <w:sz w:val="16"/>
                <w:szCs w:val="16"/>
              </w:rPr>
              <w:t>20</w:t>
            </w:r>
            <w:r w:rsidR="008A1582">
              <w:rPr>
                <w:rFonts w:ascii="Sylfaen" w:eastAsia="Times New Roman" w:hAnsi="Sylfaen" w:cs="Calibri"/>
                <w:b/>
                <w:bCs/>
                <w:color w:val="000000"/>
                <w:sz w:val="16"/>
                <w:szCs w:val="16"/>
                <w:lang w:val="ka-GE"/>
              </w:rPr>
              <w:t>30</w:t>
            </w:r>
            <w:r w:rsidRPr="0076337F">
              <w:rPr>
                <w:rFonts w:ascii="Sylfaen" w:eastAsia="Times New Roman" w:hAnsi="Sylfaen" w:cs="Calibri"/>
                <w:b/>
                <w:bCs/>
                <w:color w:val="000000"/>
                <w:sz w:val="16"/>
                <w:szCs w:val="16"/>
              </w:rPr>
              <w:t xml:space="preserve"> წლის დაფინანსება</w:t>
            </w:r>
            <w:r w:rsidRPr="0076337F">
              <w:rPr>
                <w:rFonts w:ascii="Sylfaen" w:eastAsia="Times New Roman" w:hAnsi="Sylfaen" w:cs="Calibri"/>
                <w:b/>
                <w:bCs/>
                <w:color w:val="000000"/>
                <w:sz w:val="16"/>
                <w:szCs w:val="16"/>
              </w:rPr>
              <w:br/>
              <w:t xml:space="preserve"> ათას ლარში</w:t>
            </w:r>
          </w:p>
        </w:tc>
      </w:tr>
      <w:tr w:rsidR="0076337F" w:rsidRPr="0076337F" w14:paraId="3A8B2BA0" w14:textId="77777777" w:rsidTr="00C96036">
        <w:trPr>
          <w:trHeight w:val="277"/>
        </w:trPr>
        <w:tc>
          <w:tcPr>
            <w:tcW w:w="800" w:type="dxa"/>
            <w:tcBorders>
              <w:top w:val="nil"/>
              <w:left w:val="single" w:sz="4" w:space="0" w:color="auto"/>
              <w:bottom w:val="single" w:sz="4" w:space="0" w:color="auto"/>
              <w:right w:val="single" w:sz="4" w:space="0" w:color="auto"/>
            </w:tcBorders>
            <w:shd w:val="clear" w:color="000000" w:fill="FFFFFF"/>
            <w:vAlign w:val="center"/>
            <w:hideMark/>
          </w:tcPr>
          <w:p w14:paraId="4BD88D69" w14:textId="7D5A4F9A" w:rsidR="0076337F" w:rsidRPr="0076337F" w:rsidRDefault="0076337F" w:rsidP="00C17158">
            <w:pPr>
              <w:spacing w:after="0" w:line="240" w:lineRule="auto"/>
              <w:jc w:val="center"/>
              <w:rPr>
                <w:rFonts w:ascii="Sylfaen" w:eastAsia="Times New Roman" w:hAnsi="Sylfaen" w:cs="Calibri"/>
                <w:color w:val="000000"/>
                <w:sz w:val="16"/>
                <w:szCs w:val="16"/>
              </w:rPr>
            </w:pPr>
            <w:r w:rsidRPr="0076337F">
              <w:rPr>
                <w:rFonts w:ascii="Sylfaen" w:eastAsia="Times New Roman" w:hAnsi="Sylfaen" w:cs="Calibri"/>
                <w:color w:val="000000"/>
                <w:sz w:val="16"/>
                <w:szCs w:val="16"/>
              </w:rPr>
              <w:t>02 0</w:t>
            </w:r>
            <w:r w:rsidR="00C17158">
              <w:rPr>
                <w:rFonts w:ascii="Sylfaen" w:eastAsia="Times New Roman" w:hAnsi="Sylfaen" w:cs="Calibri"/>
                <w:color w:val="000000"/>
                <w:sz w:val="16"/>
                <w:szCs w:val="16"/>
              </w:rPr>
              <w:t>7</w:t>
            </w:r>
            <w:r w:rsidRPr="0076337F">
              <w:rPr>
                <w:rFonts w:ascii="Sylfaen" w:eastAsia="Times New Roman" w:hAnsi="Sylfaen" w:cs="Calibri"/>
                <w:color w:val="000000"/>
                <w:sz w:val="16"/>
                <w:szCs w:val="16"/>
              </w:rPr>
              <w:t xml:space="preserve"> 03</w:t>
            </w:r>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4DB5C59E" w14:textId="77777777" w:rsidR="0076337F" w:rsidRPr="0076337F" w:rsidRDefault="0076337F" w:rsidP="0076337F">
            <w:pPr>
              <w:spacing w:after="0" w:line="240" w:lineRule="auto"/>
              <w:rPr>
                <w:rFonts w:ascii="Sylfaen" w:eastAsia="Times New Roman" w:hAnsi="Sylfaen" w:cs="Calibri"/>
                <w:b/>
                <w:bCs/>
                <w:color w:val="000000"/>
                <w:sz w:val="18"/>
                <w:szCs w:val="18"/>
              </w:rPr>
            </w:pPr>
          </w:p>
        </w:tc>
        <w:tc>
          <w:tcPr>
            <w:tcW w:w="5740" w:type="dxa"/>
            <w:gridSpan w:val="4"/>
            <w:vMerge/>
            <w:tcBorders>
              <w:top w:val="single" w:sz="4" w:space="0" w:color="auto"/>
              <w:left w:val="single" w:sz="4" w:space="0" w:color="auto"/>
              <w:bottom w:val="single" w:sz="4" w:space="0" w:color="auto"/>
              <w:right w:val="single" w:sz="4" w:space="0" w:color="auto"/>
            </w:tcBorders>
            <w:vAlign w:val="center"/>
            <w:hideMark/>
          </w:tcPr>
          <w:p w14:paraId="516B1B62" w14:textId="77777777" w:rsidR="0076337F" w:rsidRPr="000C165B" w:rsidRDefault="0076337F" w:rsidP="000C165B">
            <w:pPr>
              <w:spacing w:after="0" w:line="240" w:lineRule="auto"/>
              <w:jc w:val="center"/>
              <w:rPr>
                <w:rFonts w:ascii="Sylfaen" w:eastAsia="Times New Roman" w:hAnsi="Sylfaen" w:cs="Calibri"/>
                <w:b/>
                <w:color w:val="000000"/>
              </w:rPr>
            </w:pPr>
          </w:p>
        </w:tc>
        <w:tc>
          <w:tcPr>
            <w:tcW w:w="1540" w:type="dxa"/>
            <w:tcBorders>
              <w:top w:val="nil"/>
              <w:left w:val="nil"/>
              <w:bottom w:val="single" w:sz="4" w:space="0" w:color="auto"/>
              <w:right w:val="single" w:sz="4" w:space="0" w:color="auto"/>
            </w:tcBorders>
            <w:shd w:val="clear" w:color="000000" w:fill="FFFFFF"/>
            <w:vAlign w:val="center"/>
            <w:hideMark/>
          </w:tcPr>
          <w:p w14:paraId="15066867" w14:textId="6FB8E92C" w:rsidR="0076337F" w:rsidRPr="005C1E26" w:rsidRDefault="002C0C02" w:rsidP="00941242">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450</w:t>
            </w:r>
            <w:r w:rsidR="005C1E26">
              <w:rPr>
                <w:rFonts w:ascii="Sylfaen" w:eastAsia="Times New Roman" w:hAnsi="Sylfaen" w:cs="Calibri"/>
                <w:sz w:val="18"/>
                <w:szCs w:val="18"/>
              </w:rPr>
              <w:t>,0</w:t>
            </w:r>
          </w:p>
        </w:tc>
        <w:tc>
          <w:tcPr>
            <w:tcW w:w="1540" w:type="dxa"/>
            <w:tcBorders>
              <w:top w:val="nil"/>
              <w:left w:val="nil"/>
              <w:bottom w:val="single" w:sz="4" w:space="0" w:color="auto"/>
              <w:right w:val="single" w:sz="4" w:space="0" w:color="auto"/>
            </w:tcBorders>
            <w:shd w:val="clear" w:color="000000" w:fill="FFFFFF"/>
            <w:vAlign w:val="center"/>
            <w:hideMark/>
          </w:tcPr>
          <w:p w14:paraId="31DFFD2D" w14:textId="398A24BA" w:rsidR="0076337F" w:rsidRPr="005C1E26" w:rsidRDefault="002C0C02" w:rsidP="003265C0">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473,4</w:t>
            </w:r>
          </w:p>
        </w:tc>
        <w:tc>
          <w:tcPr>
            <w:tcW w:w="1540" w:type="dxa"/>
            <w:tcBorders>
              <w:top w:val="nil"/>
              <w:left w:val="nil"/>
              <w:bottom w:val="single" w:sz="4" w:space="0" w:color="auto"/>
              <w:right w:val="single" w:sz="4" w:space="0" w:color="auto"/>
            </w:tcBorders>
            <w:shd w:val="clear" w:color="000000" w:fill="FFFFFF"/>
            <w:vAlign w:val="center"/>
            <w:hideMark/>
          </w:tcPr>
          <w:p w14:paraId="7900854E" w14:textId="040C21E4" w:rsidR="0076337F" w:rsidRPr="005C1E26" w:rsidRDefault="002C0C02" w:rsidP="003265C0">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498,5</w:t>
            </w:r>
          </w:p>
        </w:tc>
        <w:tc>
          <w:tcPr>
            <w:tcW w:w="1540" w:type="dxa"/>
            <w:tcBorders>
              <w:top w:val="nil"/>
              <w:left w:val="nil"/>
              <w:bottom w:val="single" w:sz="4" w:space="0" w:color="auto"/>
              <w:right w:val="single" w:sz="4" w:space="0" w:color="auto"/>
            </w:tcBorders>
            <w:shd w:val="clear" w:color="000000" w:fill="FFFFFF"/>
            <w:vAlign w:val="center"/>
            <w:hideMark/>
          </w:tcPr>
          <w:p w14:paraId="2406F900" w14:textId="7B7AB5D1" w:rsidR="0076337F" w:rsidRPr="005C1E26" w:rsidRDefault="002C0C02" w:rsidP="003265C0">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524,9</w:t>
            </w:r>
          </w:p>
        </w:tc>
      </w:tr>
      <w:tr w:rsidR="0076337F" w:rsidRPr="0076337F" w14:paraId="51977E80" w14:textId="77777777" w:rsidTr="00C96036">
        <w:trPr>
          <w:trHeight w:val="564"/>
        </w:trPr>
        <w:tc>
          <w:tcPr>
            <w:tcW w:w="232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8155C90" w14:textId="77777777" w:rsidR="0076337F" w:rsidRPr="0076337F" w:rsidRDefault="0076337F" w:rsidP="0076337F">
            <w:pPr>
              <w:spacing w:after="0" w:line="240" w:lineRule="auto"/>
              <w:jc w:val="center"/>
              <w:rPr>
                <w:rFonts w:ascii="Sylfaen" w:eastAsia="Times New Roman" w:hAnsi="Sylfaen" w:cs="Calibri"/>
                <w:b/>
                <w:bCs/>
                <w:color w:val="000000"/>
                <w:sz w:val="18"/>
                <w:szCs w:val="18"/>
              </w:rPr>
            </w:pPr>
            <w:r w:rsidRPr="0076337F">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11900" w:type="dxa"/>
            <w:gridSpan w:val="8"/>
            <w:tcBorders>
              <w:top w:val="single" w:sz="4" w:space="0" w:color="auto"/>
              <w:left w:val="nil"/>
              <w:bottom w:val="single" w:sz="4" w:space="0" w:color="auto"/>
              <w:right w:val="single" w:sz="4" w:space="0" w:color="auto"/>
            </w:tcBorders>
            <w:shd w:val="clear" w:color="000000" w:fill="FFFFFF"/>
            <w:vAlign w:val="center"/>
            <w:hideMark/>
          </w:tcPr>
          <w:p w14:paraId="368CC612" w14:textId="77777777" w:rsidR="0076337F" w:rsidRPr="000C165B" w:rsidRDefault="0076337F" w:rsidP="000C165B">
            <w:pPr>
              <w:spacing w:after="0" w:line="240" w:lineRule="auto"/>
              <w:jc w:val="center"/>
              <w:rPr>
                <w:rFonts w:ascii="Sylfaen" w:eastAsia="Times New Roman" w:hAnsi="Sylfaen" w:cs="Calibri"/>
                <w:b/>
                <w:color w:val="000000"/>
                <w:sz w:val="20"/>
                <w:szCs w:val="20"/>
              </w:rPr>
            </w:pPr>
            <w:r w:rsidRPr="000C165B">
              <w:rPr>
                <w:rFonts w:ascii="Sylfaen" w:eastAsia="Times New Roman" w:hAnsi="Sylfaen" w:cs="Calibri"/>
                <w:b/>
                <w:color w:val="000000"/>
                <w:sz w:val="20"/>
                <w:szCs w:val="20"/>
              </w:rPr>
              <w:t>ახალციხის მუნიციპალიტეტის სივრცითი მოწყობის და ინფრასტრუქტურის სამსახური</w:t>
            </w:r>
          </w:p>
        </w:tc>
      </w:tr>
      <w:tr w:rsidR="00A402E9" w:rsidRPr="0076337F" w14:paraId="6516A2A5" w14:textId="77777777" w:rsidTr="00F827ED">
        <w:trPr>
          <w:trHeight w:val="405"/>
        </w:trPr>
        <w:tc>
          <w:tcPr>
            <w:tcW w:w="232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DCC5CC" w14:textId="6E16536A" w:rsidR="00A402E9" w:rsidRPr="000C56DB" w:rsidRDefault="00A402E9" w:rsidP="00A402E9">
            <w:pPr>
              <w:spacing w:after="0" w:line="240" w:lineRule="auto"/>
              <w:jc w:val="center"/>
              <w:rPr>
                <w:rFonts w:ascii="Sylfaen" w:eastAsia="Times New Roman" w:hAnsi="Sylfaen" w:cs="Calibri"/>
                <w:b/>
                <w:bCs/>
                <w:color w:val="000000"/>
                <w:sz w:val="18"/>
                <w:szCs w:val="18"/>
                <w:lang w:val="ka-GE"/>
              </w:rPr>
            </w:pPr>
            <w:r w:rsidRPr="0076337F">
              <w:rPr>
                <w:rFonts w:ascii="Sylfaen" w:eastAsia="Times New Roman" w:hAnsi="Sylfaen" w:cs="Calibri"/>
                <w:b/>
                <w:bCs/>
                <w:color w:val="000000"/>
                <w:sz w:val="18"/>
                <w:szCs w:val="18"/>
              </w:rPr>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11900" w:type="dxa"/>
            <w:gridSpan w:val="8"/>
            <w:tcBorders>
              <w:top w:val="single" w:sz="4" w:space="0" w:color="auto"/>
              <w:left w:val="nil"/>
              <w:bottom w:val="single" w:sz="4" w:space="0" w:color="auto"/>
              <w:right w:val="single" w:sz="4" w:space="0" w:color="auto"/>
            </w:tcBorders>
            <w:shd w:val="clear" w:color="000000" w:fill="FFFFFF"/>
            <w:vAlign w:val="center"/>
            <w:hideMark/>
          </w:tcPr>
          <w:p w14:paraId="7BCFA1B5" w14:textId="77777777" w:rsidR="00A402E9" w:rsidRDefault="00A402E9" w:rsidP="00A402E9">
            <w:pPr>
              <w:jc w:val="both"/>
              <w:rPr>
                <w:rFonts w:ascii="Sylfaen" w:hAnsi="Sylfaen" w:cs="Calibri"/>
                <w:color w:val="000000"/>
                <w:sz w:val="18"/>
                <w:szCs w:val="18"/>
              </w:rPr>
            </w:pPr>
            <w:r>
              <w:rPr>
                <w:rFonts w:ascii="Sylfaen" w:hAnsi="Sylfaen" w:cs="Calibri"/>
                <w:color w:val="000000"/>
                <w:sz w:val="18"/>
                <w:szCs w:val="18"/>
                <w:lang w:val="ka-GE"/>
              </w:rPr>
              <w:t xml:space="preserve">      ქვე</w:t>
            </w:r>
            <w:r w:rsidRPr="0076337F">
              <w:rPr>
                <w:rFonts w:ascii="Sylfaen" w:hAnsi="Sylfaen" w:cs="Calibri"/>
                <w:color w:val="000000"/>
                <w:sz w:val="18"/>
                <w:szCs w:val="18"/>
              </w:rPr>
              <w:t>პროგრამის ფარგლებში ხორციელდება მუნიციპალიტეტის ტერიტორიაზე</w:t>
            </w:r>
            <w:r>
              <w:rPr>
                <w:rFonts w:ascii="Sylfaen" w:hAnsi="Sylfaen" w:cs="Calibri"/>
                <w:color w:val="000000"/>
                <w:sz w:val="18"/>
                <w:szCs w:val="18"/>
                <w:lang w:val="ka-GE"/>
              </w:rPr>
              <w:t xml:space="preserve"> ახალი პარკებისა და სკვერების მოწყობა, არსებული </w:t>
            </w:r>
            <w:r w:rsidRPr="0076337F">
              <w:rPr>
                <w:rFonts w:ascii="Sylfaen" w:hAnsi="Sylfaen" w:cs="Calibri"/>
                <w:color w:val="000000"/>
                <w:sz w:val="18"/>
                <w:szCs w:val="18"/>
              </w:rPr>
              <w:t xml:space="preserve"> პარკების</w:t>
            </w:r>
            <w:r>
              <w:rPr>
                <w:rFonts w:ascii="Sylfaen" w:hAnsi="Sylfaen" w:cs="Calibri"/>
                <w:color w:val="000000"/>
                <w:sz w:val="18"/>
                <w:szCs w:val="18"/>
                <w:lang w:val="ka-GE"/>
              </w:rPr>
              <w:t>ა</w:t>
            </w:r>
            <w:r w:rsidRPr="0076337F">
              <w:rPr>
                <w:rFonts w:ascii="Sylfaen" w:hAnsi="Sylfaen" w:cs="Calibri"/>
                <w:color w:val="000000"/>
                <w:sz w:val="18"/>
                <w:szCs w:val="18"/>
              </w:rPr>
              <w:t xml:space="preserve"> და სკვერების </w:t>
            </w:r>
            <w:r>
              <w:rPr>
                <w:rFonts w:ascii="Sylfaen" w:hAnsi="Sylfaen" w:cs="Calibri"/>
                <w:color w:val="000000"/>
                <w:sz w:val="18"/>
                <w:szCs w:val="18"/>
                <w:lang w:val="ka-GE"/>
              </w:rPr>
              <w:t>კეთილ</w:t>
            </w:r>
            <w:r w:rsidRPr="0076337F">
              <w:rPr>
                <w:rFonts w:ascii="Sylfaen" w:hAnsi="Sylfaen" w:cs="Calibri"/>
                <w:color w:val="000000"/>
                <w:sz w:val="18"/>
                <w:szCs w:val="18"/>
              </w:rPr>
              <w:t>მოწყობა</w:t>
            </w:r>
            <w:r>
              <w:rPr>
                <w:rFonts w:ascii="Sylfaen" w:hAnsi="Sylfaen" w:cs="Calibri"/>
                <w:color w:val="000000"/>
                <w:sz w:val="18"/>
                <w:szCs w:val="18"/>
                <w:lang w:val="ka-GE"/>
              </w:rPr>
              <w:t xml:space="preserve">, </w:t>
            </w:r>
            <w:r w:rsidRPr="0076337F">
              <w:rPr>
                <w:rFonts w:ascii="Sylfaen" w:hAnsi="Sylfaen" w:cs="Calibri"/>
                <w:color w:val="000000"/>
                <w:sz w:val="18"/>
                <w:szCs w:val="18"/>
              </w:rPr>
              <w:t>რეაბილიტაცია</w:t>
            </w:r>
            <w:r>
              <w:rPr>
                <w:rFonts w:ascii="Sylfaen" w:hAnsi="Sylfaen" w:cs="Calibri"/>
                <w:color w:val="000000"/>
                <w:sz w:val="18"/>
                <w:szCs w:val="18"/>
                <w:lang w:val="ka-GE"/>
              </w:rPr>
              <w:t>, ქვეპროგრამის მიზანია სათანადო კომფორტული და ადაპტირებული დასასვენებელი გარემოს შექმნა ახალგაზდრებისთვის, ბავშვიანი დედებისთვის, გოგონებისთვის და ბიჭებისთვის, შშმ პირებისთვის, ასაკოვანი მოქალაქეებისთვის ტურისტებისთვის და სხვ</w:t>
            </w:r>
            <w:r w:rsidRPr="0076337F">
              <w:rPr>
                <w:rFonts w:ascii="Sylfaen" w:hAnsi="Sylfaen" w:cs="Calibri"/>
                <w:color w:val="000000"/>
                <w:sz w:val="18"/>
                <w:szCs w:val="18"/>
              </w:rPr>
              <w:t>.</w:t>
            </w:r>
          </w:p>
          <w:p w14:paraId="1F9D0006" w14:textId="0243BDA9" w:rsidR="00A402E9" w:rsidRPr="0076337F" w:rsidRDefault="00A402E9" w:rsidP="00A402E9">
            <w:pPr>
              <w:spacing w:after="0" w:line="240" w:lineRule="auto"/>
              <w:rPr>
                <w:rFonts w:ascii="Sylfaen" w:eastAsia="Times New Roman" w:hAnsi="Sylfaen" w:cs="Calibri"/>
                <w:color w:val="000000"/>
                <w:sz w:val="18"/>
                <w:szCs w:val="18"/>
              </w:rPr>
            </w:pPr>
          </w:p>
        </w:tc>
      </w:tr>
      <w:tr w:rsidR="00A402E9" w:rsidRPr="0076337F" w14:paraId="08E71438" w14:textId="77777777" w:rsidTr="00C96036">
        <w:trPr>
          <w:trHeight w:val="555"/>
        </w:trPr>
        <w:tc>
          <w:tcPr>
            <w:tcW w:w="232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6A842F" w14:textId="1DDD8768" w:rsidR="00A402E9" w:rsidRPr="0076337F" w:rsidRDefault="00A402E9" w:rsidP="00A402E9">
            <w:pPr>
              <w:spacing w:after="0" w:line="240" w:lineRule="auto"/>
              <w:jc w:val="center"/>
              <w:rPr>
                <w:rFonts w:ascii="Sylfaen" w:eastAsia="Times New Roman" w:hAnsi="Sylfaen" w:cs="Calibri"/>
                <w:b/>
                <w:bCs/>
                <w:color w:val="000000"/>
                <w:sz w:val="18"/>
                <w:szCs w:val="18"/>
              </w:rPr>
            </w:pPr>
            <w:r w:rsidRPr="0076337F">
              <w:rPr>
                <w:rFonts w:ascii="Sylfaen" w:eastAsia="Times New Roman" w:hAnsi="Sylfaen" w:cs="Calibri"/>
                <w:b/>
                <w:bCs/>
                <w:color w:val="000000"/>
                <w:sz w:val="18"/>
                <w:szCs w:val="18"/>
              </w:rPr>
              <w:t>მოსალოდნელი შედეგი</w:t>
            </w:r>
          </w:p>
        </w:tc>
        <w:tc>
          <w:tcPr>
            <w:tcW w:w="11900" w:type="dxa"/>
            <w:gridSpan w:val="8"/>
            <w:tcBorders>
              <w:top w:val="single" w:sz="4" w:space="0" w:color="auto"/>
              <w:left w:val="nil"/>
              <w:bottom w:val="single" w:sz="4" w:space="0" w:color="auto"/>
              <w:right w:val="single" w:sz="4" w:space="0" w:color="auto"/>
            </w:tcBorders>
            <w:shd w:val="clear" w:color="000000" w:fill="FFFFFF"/>
            <w:vAlign w:val="center"/>
            <w:hideMark/>
          </w:tcPr>
          <w:p w14:paraId="015DDCAA" w14:textId="33AB1321" w:rsidR="00A402E9" w:rsidRPr="0076337F" w:rsidRDefault="00A402E9" w:rsidP="00A402E9">
            <w:pPr>
              <w:spacing w:after="0" w:line="240" w:lineRule="auto"/>
              <w:rPr>
                <w:rFonts w:ascii="Sylfaen" w:eastAsia="Times New Roman" w:hAnsi="Sylfaen" w:cs="Calibri"/>
                <w:color w:val="000000"/>
                <w:sz w:val="18"/>
                <w:szCs w:val="18"/>
              </w:rPr>
            </w:pPr>
            <w:r>
              <w:rPr>
                <w:rFonts w:ascii="Sylfaen" w:hAnsi="Sylfaen" w:cs="Calibri"/>
                <w:color w:val="000000"/>
                <w:sz w:val="18"/>
                <w:szCs w:val="18"/>
                <w:lang w:val="ka-GE"/>
              </w:rPr>
              <w:t xml:space="preserve">     </w:t>
            </w:r>
            <w:r w:rsidRPr="0076337F">
              <w:rPr>
                <w:rFonts w:ascii="Sylfaen" w:hAnsi="Sylfaen" w:cs="Calibri"/>
                <w:color w:val="000000"/>
                <w:sz w:val="18"/>
                <w:szCs w:val="18"/>
              </w:rPr>
              <w:t>ახალციხის მუნიციპალიტეტში მცხოვრები მოსახლეობისთვის</w:t>
            </w:r>
            <w:r>
              <w:rPr>
                <w:rFonts w:ascii="Sylfaen" w:hAnsi="Sylfaen" w:cs="Calibri"/>
                <w:color w:val="000000"/>
                <w:sz w:val="18"/>
                <w:szCs w:val="18"/>
                <w:lang w:val="ka-GE"/>
              </w:rPr>
              <w:t xml:space="preserve"> და ჩამოსული ტურისტებისთის  შექმნილია</w:t>
            </w:r>
            <w:r w:rsidRPr="0076337F">
              <w:rPr>
                <w:rFonts w:ascii="Sylfaen" w:hAnsi="Sylfaen" w:cs="Calibri"/>
                <w:color w:val="000000"/>
                <w:sz w:val="18"/>
                <w:szCs w:val="18"/>
              </w:rPr>
              <w:t xml:space="preserve"> ნორმალური სპორტულ-გამაჯანსაღებელი</w:t>
            </w:r>
            <w:r>
              <w:rPr>
                <w:rFonts w:ascii="Sylfaen" w:hAnsi="Sylfaen" w:cs="Calibri"/>
                <w:color w:val="000000"/>
                <w:sz w:val="18"/>
                <w:szCs w:val="18"/>
                <w:lang w:val="ka-GE"/>
              </w:rPr>
              <w:t xml:space="preserve"> გარემო</w:t>
            </w:r>
            <w:r w:rsidRPr="0076337F">
              <w:rPr>
                <w:rFonts w:ascii="Sylfaen" w:hAnsi="Sylfaen" w:cs="Calibri"/>
                <w:color w:val="000000"/>
                <w:sz w:val="18"/>
                <w:szCs w:val="18"/>
              </w:rPr>
              <w:t xml:space="preserve"> და </w:t>
            </w:r>
            <w:r>
              <w:rPr>
                <w:rFonts w:ascii="Sylfaen" w:hAnsi="Sylfaen" w:cs="Calibri"/>
                <w:color w:val="000000"/>
                <w:sz w:val="18"/>
                <w:szCs w:val="18"/>
                <w:lang w:val="ka-GE"/>
              </w:rPr>
              <w:t>რეკრეაციული ზონები და სხვ</w:t>
            </w:r>
            <w:r w:rsidRPr="0076337F">
              <w:rPr>
                <w:rFonts w:ascii="Sylfaen" w:hAnsi="Sylfaen" w:cs="Calibri"/>
                <w:color w:val="000000"/>
                <w:sz w:val="18"/>
                <w:szCs w:val="18"/>
              </w:rPr>
              <w:t>.</w:t>
            </w:r>
          </w:p>
        </w:tc>
      </w:tr>
      <w:tr w:rsidR="0076337F" w:rsidRPr="0076337F" w14:paraId="66DDD0E4" w14:textId="77777777" w:rsidTr="00F827ED">
        <w:trPr>
          <w:trHeight w:val="986"/>
        </w:trPr>
        <w:tc>
          <w:tcPr>
            <w:tcW w:w="800" w:type="dxa"/>
            <w:tcBorders>
              <w:top w:val="nil"/>
              <w:left w:val="single" w:sz="4" w:space="0" w:color="auto"/>
              <w:bottom w:val="single" w:sz="4" w:space="0" w:color="auto"/>
              <w:right w:val="single" w:sz="4" w:space="0" w:color="auto"/>
            </w:tcBorders>
            <w:shd w:val="clear" w:color="000000" w:fill="FFFFFF"/>
            <w:vAlign w:val="center"/>
            <w:hideMark/>
          </w:tcPr>
          <w:p w14:paraId="23FF4D23" w14:textId="77777777" w:rsidR="0076337F" w:rsidRPr="0076337F" w:rsidRDefault="0076337F" w:rsidP="0076337F">
            <w:pPr>
              <w:spacing w:after="0" w:line="240" w:lineRule="auto"/>
              <w:jc w:val="center"/>
              <w:rPr>
                <w:rFonts w:ascii="Sylfaen" w:eastAsia="Times New Roman" w:hAnsi="Sylfaen" w:cs="Calibri"/>
                <w:b/>
                <w:bCs/>
                <w:color w:val="000000"/>
                <w:sz w:val="18"/>
                <w:szCs w:val="18"/>
              </w:rPr>
            </w:pPr>
            <w:r w:rsidRPr="0076337F">
              <w:rPr>
                <w:rFonts w:ascii="Sylfaen" w:eastAsia="Times New Roman" w:hAnsi="Sylfaen" w:cs="Calibri"/>
                <w:b/>
                <w:bCs/>
                <w:color w:val="000000"/>
                <w:sz w:val="18"/>
                <w:szCs w:val="18"/>
              </w:rPr>
              <w:t>#</w:t>
            </w:r>
          </w:p>
        </w:tc>
        <w:tc>
          <w:tcPr>
            <w:tcW w:w="2400" w:type="dxa"/>
            <w:gridSpan w:val="2"/>
            <w:tcBorders>
              <w:top w:val="single" w:sz="4" w:space="0" w:color="auto"/>
              <w:left w:val="nil"/>
              <w:bottom w:val="single" w:sz="4" w:space="0" w:color="auto"/>
              <w:right w:val="single" w:sz="4" w:space="0" w:color="auto"/>
            </w:tcBorders>
            <w:shd w:val="clear" w:color="000000" w:fill="FFFFFF"/>
            <w:vAlign w:val="center"/>
            <w:hideMark/>
          </w:tcPr>
          <w:p w14:paraId="143EFDD0" w14:textId="77777777" w:rsidR="0076337F" w:rsidRPr="0076337F" w:rsidRDefault="0076337F" w:rsidP="0076337F">
            <w:pPr>
              <w:spacing w:after="0" w:line="240" w:lineRule="auto"/>
              <w:jc w:val="center"/>
              <w:rPr>
                <w:rFonts w:ascii="Sylfaen" w:eastAsia="Times New Roman" w:hAnsi="Sylfaen" w:cs="Calibri"/>
                <w:b/>
                <w:bCs/>
                <w:color w:val="000000"/>
                <w:sz w:val="18"/>
                <w:szCs w:val="18"/>
              </w:rPr>
            </w:pPr>
            <w:r w:rsidRPr="0076337F">
              <w:rPr>
                <w:rFonts w:ascii="Sylfaen" w:eastAsia="Times New Roman" w:hAnsi="Sylfaen" w:cs="Calibri"/>
                <w:b/>
                <w:bCs/>
                <w:color w:val="000000"/>
                <w:sz w:val="18"/>
                <w:szCs w:val="18"/>
              </w:rPr>
              <w:t>მოსალოდნელი შედეგის შეფასების ინდიკატორი</w:t>
            </w:r>
          </w:p>
        </w:tc>
        <w:tc>
          <w:tcPr>
            <w:tcW w:w="2420" w:type="dxa"/>
            <w:tcBorders>
              <w:top w:val="nil"/>
              <w:left w:val="nil"/>
              <w:bottom w:val="single" w:sz="4" w:space="0" w:color="auto"/>
              <w:right w:val="single" w:sz="4" w:space="0" w:color="auto"/>
            </w:tcBorders>
            <w:shd w:val="clear" w:color="000000" w:fill="FFFFFF"/>
            <w:vAlign w:val="center"/>
            <w:hideMark/>
          </w:tcPr>
          <w:p w14:paraId="4F9BD856" w14:textId="77777777" w:rsidR="0076337F" w:rsidRPr="0076337F" w:rsidRDefault="0076337F" w:rsidP="0076337F">
            <w:pPr>
              <w:spacing w:after="0" w:line="240" w:lineRule="auto"/>
              <w:jc w:val="center"/>
              <w:rPr>
                <w:rFonts w:ascii="Sylfaen" w:eastAsia="Times New Roman" w:hAnsi="Sylfaen" w:cs="Calibri"/>
                <w:b/>
                <w:bCs/>
                <w:color w:val="000000"/>
                <w:sz w:val="18"/>
                <w:szCs w:val="18"/>
              </w:rPr>
            </w:pPr>
            <w:r w:rsidRPr="0076337F">
              <w:rPr>
                <w:rFonts w:ascii="Sylfaen" w:eastAsia="Times New Roman" w:hAnsi="Sylfaen" w:cs="Calibri"/>
                <w:b/>
                <w:bCs/>
                <w:color w:val="000000"/>
                <w:sz w:val="18"/>
                <w:szCs w:val="18"/>
              </w:rPr>
              <w:t>ინდიკატორის საბაზისო მაჩვენებელი</w:t>
            </w:r>
          </w:p>
        </w:tc>
        <w:tc>
          <w:tcPr>
            <w:tcW w:w="2420" w:type="dxa"/>
            <w:tcBorders>
              <w:top w:val="nil"/>
              <w:left w:val="nil"/>
              <w:bottom w:val="single" w:sz="4" w:space="0" w:color="auto"/>
              <w:right w:val="single" w:sz="4" w:space="0" w:color="auto"/>
            </w:tcBorders>
            <w:shd w:val="clear" w:color="000000" w:fill="FFFFFF"/>
            <w:vAlign w:val="center"/>
            <w:hideMark/>
          </w:tcPr>
          <w:p w14:paraId="28C72D2E" w14:textId="6B7C0EC6" w:rsidR="0076337F" w:rsidRPr="0076337F" w:rsidRDefault="0076337F" w:rsidP="008A1582">
            <w:pPr>
              <w:spacing w:after="0" w:line="240" w:lineRule="auto"/>
              <w:jc w:val="center"/>
              <w:rPr>
                <w:rFonts w:ascii="Sylfaen" w:eastAsia="Times New Roman" w:hAnsi="Sylfaen" w:cs="Calibri"/>
                <w:b/>
                <w:bCs/>
                <w:color w:val="000000"/>
                <w:sz w:val="18"/>
                <w:szCs w:val="18"/>
              </w:rPr>
            </w:pPr>
            <w:r w:rsidRPr="0076337F">
              <w:rPr>
                <w:rFonts w:ascii="Sylfaen" w:eastAsia="Times New Roman" w:hAnsi="Sylfaen" w:cs="Calibri"/>
                <w:b/>
                <w:bCs/>
                <w:color w:val="000000"/>
                <w:sz w:val="18"/>
                <w:szCs w:val="18"/>
              </w:rPr>
              <w:t>ინდიკატორის მიზნობრივი მაჩვენებელი 202</w:t>
            </w:r>
            <w:r w:rsidR="008A1582">
              <w:rPr>
                <w:rFonts w:ascii="Sylfaen" w:eastAsia="Times New Roman" w:hAnsi="Sylfaen" w:cs="Calibri"/>
                <w:b/>
                <w:bCs/>
                <w:color w:val="000000"/>
                <w:sz w:val="18"/>
                <w:szCs w:val="18"/>
                <w:lang w:val="ka-GE"/>
              </w:rPr>
              <w:t>7</w:t>
            </w:r>
            <w:r w:rsidRPr="0076337F">
              <w:rPr>
                <w:rFonts w:ascii="Sylfaen" w:eastAsia="Times New Roman" w:hAnsi="Sylfaen" w:cs="Calibri"/>
                <w:b/>
                <w:bCs/>
                <w:color w:val="000000"/>
                <w:sz w:val="18"/>
                <w:szCs w:val="18"/>
              </w:rPr>
              <w:t xml:space="preserve"> წელს</w:t>
            </w:r>
          </w:p>
        </w:tc>
        <w:tc>
          <w:tcPr>
            <w:tcW w:w="1560" w:type="dxa"/>
            <w:gridSpan w:val="2"/>
            <w:tcBorders>
              <w:top w:val="single" w:sz="4" w:space="0" w:color="auto"/>
              <w:left w:val="nil"/>
              <w:bottom w:val="single" w:sz="4" w:space="0" w:color="auto"/>
              <w:right w:val="single" w:sz="4" w:space="0" w:color="000000"/>
            </w:tcBorders>
            <w:shd w:val="clear" w:color="000000" w:fill="FFFFFF"/>
            <w:vAlign w:val="center"/>
            <w:hideMark/>
          </w:tcPr>
          <w:p w14:paraId="7C1CF5E7" w14:textId="77777777" w:rsidR="0076337F" w:rsidRPr="0076337F" w:rsidRDefault="0076337F" w:rsidP="0076337F">
            <w:pPr>
              <w:spacing w:after="0" w:line="240" w:lineRule="auto"/>
              <w:jc w:val="center"/>
              <w:rPr>
                <w:rFonts w:ascii="Sylfaen" w:eastAsia="Times New Roman" w:hAnsi="Sylfaen" w:cs="Calibri"/>
                <w:b/>
                <w:bCs/>
                <w:color w:val="000000"/>
                <w:sz w:val="18"/>
                <w:szCs w:val="18"/>
              </w:rPr>
            </w:pPr>
            <w:r w:rsidRPr="0076337F">
              <w:rPr>
                <w:rFonts w:ascii="Sylfaen" w:eastAsia="Times New Roman" w:hAnsi="Sylfaen" w:cs="Calibri"/>
                <w:b/>
                <w:bCs/>
                <w:color w:val="000000"/>
                <w:sz w:val="18"/>
                <w:szCs w:val="18"/>
              </w:rPr>
              <w:t>ცდომილების ალბათობა (%/აღწერა)</w:t>
            </w:r>
          </w:p>
        </w:tc>
        <w:tc>
          <w:tcPr>
            <w:tcW w:w="1540" w:type="dxa"/>
            <w:tcBorders>
              <w:top w:val="nil"/>
              <w:left w:val="nil"/>
              <w:bottom w:val="single" w:sz="4" w:space="0" w:color="auto"/>
              <w:right w:val="single" w:sz="4" w:space="0" w:color="auto"/>
            </w:tcBorders>
            <w:shd w:val="clear" w:color="000000" w:fill="FFFFFF"/>
            <w:vAlign w:val="center"/>
            <w:hideMark/>
          </w:tcPr>
          <w:p w14:paraId="7E12A7F5" w14:textId="6BA670AD" w:rsidR="0076337F" w:rsidRPr="0076337F" w:rsidRDefault="0076337F" w:rsidP="008A1582">
            <w:pPr>
              <w:spacing w:after="0" w:line="240" w:lineRule="auto"/>
              <w:jc w:val="center"/>
              <w:rPr>
                <w:rFonts w:ascii="Sylfaen" w:eastAsia="Times New Roman" w:hAnsi="Sylfaen" w:cs="Calibri"/>
                <w:b/>
                <w:bCs/>
                <w:color w:val="000000"/>
                <w:sz w:val="16"/>
                <w:szCs w:val="16"/>
              </w:rPr>
            </w:pPr>
            <w:r w:rsidRPr="0076337F">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8</w:t>
            </w:r>
            <w:r w:rsidRPr="0076337F">
              <w:rPr>
                <w:rFonts w:ascii="Sylfaen" w:eastAsia="Times New Roman" w:hAnsi="Sylfaen" w:cs="Calibri"/>
                <w:b/>
                <w:bCs/>
                <w:color w:val="000000"/>
                <w:sz w:val="16"/>
                <w:szCs w:val="16"/>
              </w:rPr>
              <w:t xml:space="preserve"> წელს</w:t>
            </w:r>
          </w:p>
        </w:tc>
        <w:tc>
          <w:tcPr>
            <w:tcW w:w="1540" w:type="dxa"/>
            <w:tcBorders>
              <w:top w:val="nil"/>
              <w:left w:val="nil"/>
              <w:bottom w:val="single" w:sz="4" w:space="0" w:color="auto"/>
              <w:right w:val="single" w:sz="4" w:space="0" w:color="auto"/>
            </w:tcBorders>
            <w:shd w:val="clear" w:color="000000" w:fill="FFFFFF"/>
            <w:vAlign w:val="center"/>
            <w:hideMark/>
          </w:tcPr>
          <w:p w14:paraId="2CC26AC0" w14:textId="059CDCD8" w:rsidR="0076337F" w:rsidRPr="0076337F" w:rsidRDefault="0076337F" w:rsidP="008A1582">
            <w:pPr>
              <w:spacing w:after="0" w:line="240" w:lineRule="auto"/>
              <w:jc w:val="center"/>
              <w:rPr>
                <w:rFonts w:ascii="Sylfaen" w:eastAsia="Times New Roman" w:hAnsi="Sylfaen" w:cs="Calibri"/>
                <w:b/>
                <w:bCs/>
                <w:color w:val="000000"/>
                <w:sz w:val="16"/>
                <w:szCs w:val="16"/>
              </w:rPr>
            </w:pPr>
            <w:r w:rsidRPr="0076337F">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9</w:t>
            </w:r>
            <w:r w:rsidR="004A1C60">
              <w:rPr>
                <w:rFonts w:ascii="Sylfaen" w:eastAsia="Times New Roman" w:hAnsi="Sylfaen" w:cs="Calibri"/>
                <w:b/>
                <w:bCs/>
                <w:color w:val="000000"/>
                <w:sz w:val="16"/>
                <w:szCs w:val="16"/>
                <w:lang w:val="ka-GE"/>
              </w:rPr>
              <w:t xml:space="preserve"> </w:t>
            </w:r>
            <w:r w:rsidRPr="0076337F">
              <w:rPr>
                <w:rFonts w:ascii="Sylfaen" w:eastAsia="Times New Roman" w:hAnsi="Sylfaen" w:cs="Calibri"/>
                <w:b/>
                <w:bCs/>
                <w:color w:val="000000"/>
                <w:sz w:val="16"/>
                <w:szCs w:val="16"/>
              </w:rPr>
              <w:t>წელს</w:t>
            </w:r>
          </w:p>
        </w:tc>
        <w:tc>
          <w:tcPr>
            <w:tcW w:w="1540" w:type="dxa"/>
            <w:tcBorders>
              <w:top w:val="nil"/>
              <w:left w:val="nil"/>
              <w:bottom w:val="single" w:sz="4" w:space="0" w:color="auto"/>
              <w:right w:val="single" w:sz="4" w:space="0" w:color="auto"/>
            </w:tcBorders>
            <w:shd w:val="clear" w:color="000000" w:fill="FFFFFF"/>
            <w:vAlign w:val="center"/>
            <w:hideMark/>
          </w:tcPr>
          <w:p w14:paraId="39860E42" w14:textId="7A6F45A1" w:rsidR="0076337F" w:rsidRPr="0076337F" w:rsidRDefault="0076337F" w:rsidP="008A1582">
            <w:pPr>
              <w:spacing w:after="0" w:line="240" w:lineRule="auto"/>
              <w:jc w:val="center"/>
              <w:rPr>
                <w:rFonts w:ascii="Sylfaen" w:eastAsia="Times New Roman" w:hAnsi="Sylfaen" w:cs="Calibri"/>
                <w:b/>
                <w:bCs/>
                <w:color w:val="000000"/>
                <w:sz w:val="16"/>
                <w:szCs w:val="16"/>
              </w:rPr>
            </w:pPr>
            <w:r w:rsidRPr="0076337F">
              <w:rPr>
                <w:rFonts w:ascii="Sylfaen" w:eastAsia="Times New Roman" w:hAnsi="Sylfaen" w:cs="Calibri"/>
                <w:b/>
                <w:bCs/>
                <w:color w:val="000000"/>
                <w:sz w:val="16"/>
                <w:szCs w:val="16"/>
              </w:rPr>
              <w:t>ინდიკატორის მიზნობრივი მაჩვენებელი 20</w:t>
            </w:r>
            <w:r w:rsidR="008A1582">
              <w:rPr>
                <w:rFonts w:ascii="Sylfaen" w:eastAsia="Times New Roman" w:hAnsi="Sylfaen" w:cs="Calibri"/>
                <w:b/>
                <w:bCs/>
                <w:color w:val="000000"/>
                <w:sz w:val="16"/>
                <w:szCs w:val="16"/>
                <w:lang w:val="ka-GE"/>
              </w:rPr>
              <w:t>30</w:t>
            </w:r>
            <w:r w:rsidRPr="0076337F">
              <w:rPr>
                <w:rFonts w:ascii="Sylfaen" w:eastAsia="Times New Roman" w:hAnsi="Sylfaen" w:cs="Calibri"/>
                <w:b/>
                <w:bCs/>
                <w:color w:val="000000"/>
                <w:sz w:val="16"/>
                <w:szCs w:val="16"/>
              </w:rPr>
              <w:t xml:space="preserve"> წელს</w:t>
            </w:r>
          </w:p>
        </w:tc>
      </w:tr>
      <w:tr w:rsidR="0076337F" w:rsidRPr="0076337F" w14:paraId="2AE42B7C" w14:textId="77777777" w:rsidTr="008D097B">
        <w:trPr>
          <w:trHeight w:val="510"/>
        </w:trPr>
        <w:tc>
          <w:tcPr>
            <w:tcW w:w="800" w:type="dxa"/>
            <w:tcBorders>
              <w:top w:val="nil"/>
              <w:left w:val="single" w:sz="4" w:space="0" w:color="auto"/>
              <w:bottom w:val="single" w:sz="4" w:space="0" w:color="auto"/>
              <w:right w:val="single" w:sz="4" w:space="0" w:color="auto"/>
            </w:tcBorders>
            <w:shd w:val="clear" w:color="000000" w:fill="FFFFFF"/>
            <w:vAlign w:val="center"/>
            <w:hideMark/>
          </w:tcPr>
          <w:p w14:paraId="66A3AFA4" w14:textId="77777777" w:rsidR="0076337F" w:rsidRPr="007816C5" w:rsidRDefault="0076337F" w:rsidP="0076337F">
            <w:pPr>
              <w:spacing w:after="0" w:line="240" w:lineRule="auto"/>
              <w:jc w:val="center"/>
              <w:rPr>
                <w:rFonts w:ascii="Sylfaen" w:eastAsia="Times New Roman" w:hAnsi="Sylfaen" w:cs="Calibri"/>
                <w:color w:val="000000"/>
                <w:sz w:val="18"/>
                <w:szCs w:val="18"/>
              </w:rPr>
            </w:pPr>
            <w:r w:rsidRPr="007816C5">
              <w:rPr>
                <w:rFonts w:ascii="Sylfaen" w:eastAsia="Times New Roman" w:hAnsi="Sylfaen" w:cs="Calibri"/>
                <w:color w:val="000000"/>
                <w:sz w:val="18"/>
                <w:szCs w:val="18"/>
              </w:rPr>
              <w:lastRenderedPageBreak/>
              <w:t>1</w:t>
            </w:r>
          </w:p>
        </w:tc>
        <w:tc>
          <w:tcPr>
            <w:tcW w:w="2400" w:type="dxa"/>
            <w:gridSpan w:val="2"/>
            <w:tcBorders>
              <w:top w:val="single" w:sz="4" w:space="0" w:color="auto"/>
              <w:left w:val="nil"/>
              <w:bottom w:val="single" w:sz="4" w:space="0" w:color="auto"/>
              <w:right w:val="single" w:sz="4" w:space="0" w:color="auto"/>
            </w:tcBorders>
            <w:shd w:val="clear" w:color="000000" w:fill="FFFFFF"/>
            <w:vAlign w:val="center"/>
            <w:hideMark/>
          </w:tcPr>
          <w:p w14:paraId="3096073D" w14:textId="77777777" w:rsidR="0076337F" w:rsidRPr="007816C5" w:rsidRDefault="0076337F" w:rsidP="0076337F">
            <w:pPr>
              <w:spacing w:after="0" w:line="240" w:lineRule="auto"/>
              <w:rPr>
                <w:rFonts w:ascii="Sylfaen" w:eastAsia="Times New Roman" w:hAnsi="Sylfaen" w:cs="Calibri"/>
                <w:color w:val="000000"/>
                <w:sz w:val="18"/>
                <w:szCs w:val="18"/>
              </w:rPr>
            </w:pPr>
            <w:r w:rsidRPr="007816C5">
              <w:rPr>
                <w:rFonts w:ascii="Sylfaen" w:eastAsia="Times New Roman" w:hAnsi="Sylfaen" w:cs="Calibri"/>
                <w:color w:val="000000"/>
                <w:sz w:val="18"/>
                <w:szCs w:val="18"/>
              </w:rPr>
              <w:t>რეაბილიტირებული სკვერების რაოდენობა</w:t>
            </w:r>
          </w:p>
        </w:tc>
        <w:tc>
          <w:tcPr>
            <w:tcW w:w="2420" w:type="dxa"/>
            <w:tcBorders>
              <w:top w:val="nil"/>
              <w:left w:val="nil"/>
              <w:bottom w:val="single" w:sz="4" w:space="0" w:color="auto"/>
              <w:right w:val="single" w:sz="4" w:space="0" w:color="auto"/>
            </w:tcBorders>
            <w:shd w:val="clear" w:color="000000" w:fill="FFFFFF"/>
            <w:vAlign w:val="center"/>
            <w:hideMark/>
          </w:tcPr>
          <w:p w14:paraId="06A06EC7" w14:textId="0BED908B" w:rsidR="0076337F" w:rsidRPr="00153AD9" w:rsidRDefault="007816C5" w:rsidP="0042673E">
            <w:pPr>
              <w:spacing w:after="0" w:line="240" w:lineRule="auto"/>
              <w:rPr>
                <w:rFonts w:ascii="Sylfaen" w:eastAsia="Times New Roman" w:hAnsi="Sylfaen" w:cs="Calibri"/>
                <w:color w:val="000000"/>
                <w:sz w:val="16"/>
                <w:szCs w:val="16"/>
                <w:highlight w:val="yellow"/>
                <w:lang w:val="ka-GE"/>
              </w:rPr>
            </w:pPr>
            <w:r w:rsidRPr="0042673E">
              <w:rPr>
                <w:rFonts w:ascii="Sylfaen" w:eastAsia="Times New Roman" w:hAnsi="Sylfaen" w:cs="Calibri"/>
                <w:color w:val="000000"/>
                <w:sz w:val="16"/>
                <w:szCs w:val="16"/>
                <w:lang w:val="ka-GE"/>
              </w:rPr>
              <w:t xml:space="preserve">საშუალოდ წლის განმავლობაში ხორციელდება </w:t>
            </w:r>
            <w:r w:rsidR="0042673E" w:rsidRPr="0042673E">
              <w:rPr>
                <w:rFonts w:ascii="Sylfaen" w:eastAsia="Times New Roman" w:hAnsi="Sylfaen" w:cs="Calibri"/>
                <w:color w:val="000000"/>
                <w:sz w:val="16"/>
                <w:szCs w:val="16"/>
                <w:lang w:val="ka-GE"/>
              </w:rPr>
              <w:t>4</w:t>
            </w:r>
            <w:r w:rsidRPr="0042673E">
              <w:rPr>
                <w:rFonts w:ascii="Sylfaen" w:eastAsia="Times New Roman" w:hAnsi="Sylfaen" w:cs="Calibri"/>
                <w:color w:val="000000"/>
                <w:sz w:val="16"/>
                <w:szCs w:val="16"/>
                <w:lang w:val="ka-GE"/>
              </w:rPr>
              <w:t xml:space="preserve"> სკვერის რეაბილიტაცია </w:t>
            </w:r>
          </w:p>
        </w:tc>
        <w:tc>
          <w:tcPr>
            <w:tcW w:w="2420" w:type="dxa"/>
            <w:tcBorders>
              <w:top w:val="nil"/>
              <w:left w:val="nil"/>
              <w:bottom w:val="single" w:sz="4" w:space="0" w:color="auto"/>
              <w:right w:val="single" w:sz="4" w:space="0" w:color="auto"/>
            </w:tcBorders>
            <w:shd w:val="clear" w:color="000000" w:fill="FFFFFF"/>
            <w:vAlign w:val="center"/>
            <w:hideMark/>
          </w:tcPr>
          <w:p w14:paraId="53C683EF" w14:textId="4D94508E" w:rsidR="0076337F" w:rsidRPr="004008AB" w:rsidRDefault="007816C5" w:rsidP="0076337F">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1560" w:type="dxa"/>
            <w:gridSpan w:val="2"/>
            <w:tcBorders>
              <w:top w:val="single" w:sz="4" w:space="0" w:color="auto"/>
              <w:left w:val="nil"/>
              <w:bottom w:val="single" w:sz="4" w:space="0" w:color="auto"/>
              <w:right w:val="single" w:sz="4" w:space="0" w:color="000000"/>
            </w:tcBorders>
            <w:shd w:val="clear" w:color="000000" w:fill="FFFFFF"/>
            <w:vAlign w:val="center"/>
            <w:hideMark/>
          </w:tcPr>
          <w:p w14:paraId="01C05825" w14:textId="04EB9F86" w:rsidR="0076337F" w:rsidRPr="008F2C91" w:rsidRDefault="008F2C91" w:rsidP="007816C5">
            <w:pPr>
              <w:spacing w:after="0" w:line="240" w:lineRule="auto"/>
              <w:jc w:val="center"/>
              <w:rPr>
                <w:rFonts w:ascii="Sylfaen" w:eastAsia="Times New Roman" w:hAnsi="Sylfaen" w:cs="Calibri"/>
                <w:color w:val="000000"/>
                <w:sz w:val="16"/>
                <w:szCs w:val="16"/>
                <w:highlight w:val="red"/>
                <w:lang w:val="ka-GE"/>
              </w:rPr>
            </w:pPr>
            <w:r>
              <w:rPr>
                <w:rFonts w:ascii="Sylfaen" w:eastAsia="Times New Roman" w:hAnsi="Sylfaen" w:cs="Calibri"/>
                <w:sz w:val="16"/>
                <w:szCs w:val="16"/>
                <w:lang w:val="ka-GE"/>
              </w:rPr>
              <w:t>10%</w:t>
            </w:r>
          </w:p>
        </w:tc>
        <w:tc>
          <w:tcPr>
            <w:tcW w:w="1540" w:type="dxa"/>
            <w:tcBorders>
              <w:top w:val="nil"/>
              <w:left w:val="nil"/>
              <w:bottom w:val="single" w:sz="4" w:space="0" w:color="auto"/>
              <w:right w:val="single" w:sz="4" w:space="0" w:color="auto"/>
            </w:tcBorders>
            <w:shd w:val="clear" w:color="000000" w:fill="FFFFFF"/>
            <w:vAlign w:val="center"/>
            <w:hideMark/>
          </w:tcPr>
          <w:p w14:paraId="4B0241A2" w14:textId="4E732D2B" w:rsidR="0076337F" w:rsidRPr="004008AB" w:rsidRDefault="007816C5" w:rsidP="007816C5">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1540" w:type="dxa"/>
            <w:tcBorders>
              <w:top w:val="nil"/>
              <w:left w:val="nil"/>
              <w:bottom w:val="single" w:sz="4" w:space="0" w:color="auto"/>
              <w:right w:val="single" w:sz="4" w:space="0" w:color="auto"/>
            </w:tcBorders>
            <w:shd w:val="clear" w:color="000000" w:fill="FFFFFF"/>
            <w:vAlign w:val="center"/>
            <w:hideMark/>
          </w:tcPr>
          <w:p w14:paraId="309CB48E" w14:textId="040E3547" w:rsidR="0076337F" w:rsidRPr="004008AB" w:rsidRDefault="007816C5" w:rsidP="0076337F">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1540" w:type="dxa"/>
            <w:tcBorders>
              <w:top w:val="nil"/>
              <w:left w:val="nil"/>
              <w:bottom w:val="single" w:sz="4" w:space="0" w:color="auto"/>
              <w:right w:val="single" w:sz="4" w:space="0" w:color="auto"/>
            </w:tcBorders>
            <w:shd w:val="clear" w:color="000000" w:fill="FFFFFF"/>
            <w:vAlign w:val="center"/>
            <w:hideMark/>
          </w:tcPr>
          <w:p w14:paraId="06C767C2" w14:textId="7456860C" w:rsidR="0076337F" w:rsidRPr="004008AB" w:rsidRDefault="007816C5" w:rsidP="0076337F">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bl>
    <w:p w14:paraId="2F1FB87C" w14:textId="77777777" w:rsidR="005C5CD7" w:rsidRDefault="005C5CD7" w:rsidP="000E7AD3">
      <w:pPr>
        <w:pStyle w:val="ListParagraph"/>
        <w:ind w:left="0"/>
        <w:jc w:val="both"/>
        <w:rPr>
          <w:rFonts w:ascii="Sylfaen" w:hAnsi="Sylfaen"/>
          <w:b/>
          <w:sz w:val="24"/>
          <w:szCs w:val="24"/>
          <w:lang w:val="ka-GE"/>
        </w:rPr>
      </w:pPr>
    </w:p>
    <w:p w14:paraId="77520A6F" w14:textId="77777777" w:rsidR="003908F4" w:rsidRDefault="000E7AD3" w:rsidP="000E7AD3">
      <w:pPr>
        <w:pStyle w:val="ListParagraph"/>
        <w:ind w:left="0"/>
        <w:jc w:val="both"/>
        <w:rPr>
          <w:rFonts w:ascii="Sylfaen" w:hAnsi="Sylfaen"/>
          <w:b/>
          <w:sz w:val="24"/>
          <w:szCs w:val="24"/>
          <w:lang w:val="ka-GE"/>
        </w:rPr>
      </w:pPr>
      <w:r>
        <w:rPr>
          <w:rFonts w:ascii="Sylfaen" w:hAnsi="Sylfaen"/>
          <w:b/>
          <w:sz w:val="24"/>
          <w:szCs w:val="24"/>
          <w:lang w:val="ka-GE"/>
        </w:rPr>
        <w:t xml:space="preserve"> </w:t>
      </w:r>
    </w:p>
    <w:tbl>
      <w:tblPr>
        <w:tblW w:w="15304" w:type="dxa"/>
        <w:tblLook w:val="04A0" w:firstRow="1" w:lastRow="0" w:firstColumn="1" w:lastColumn="0" w:noHBand="0" w:noVBand="1"/>
      </w:tblPr>
      <w:tblGrid>
        <w:gridCol w:w="1058"/>
        <w:gridCol w:w="1394"/>
        <w:gridCol w:w="806"/>
        <w:gridCol w:w="2407"/>
        <w:gridCol w:w="3150"/>
        <w:gridCol w:w="623"/>
        <w:gridCol w:w="1153"/>
        <w:gridCol w:w="1595"/>
        <w:gridCol w:w="1559"/>
        <w:gridCol w:w="1559"/>
      </w:tblGrid>
      <w:tr w:rsidR="003908F4" w:rsidRPr="003908F4" w14:paraId="5CC490B4" w14:textId="77777777" w:rsidTr="00F827ED">
        <w:trPr>
          <w:trHeight w:val="710"/>
        </w:trPr>
        <w:tc>
          <w:tcPr>
            <w:tcW w:w="105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672E0D" w14:textId="77777777" w:rsidR="003908F4" w:rsidRPr="003908F4" w:rsidRDefault="003908F4" w:rsidP="003908F4">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კოდი</w:t>
            </w:r>
          </w:p>
        </w:tc>
        <w:tc>
          <w:tcPr>
            <w:tcW w:w="139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E5E6797" w14:textId="77777777" w:rsidR="003908F4" w:rsidRPr="003908F4" w:rsidRDefault="003908F4" w:rsidP="003908F4">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 xml:space="preserve">ქვეპროგრამის დასახელება </w:t>
            </w:r>
          </w:p>
        </w:tc>
        <w:tc>
          <w:tcPr>
            <w:tcW w:w="6986"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6B8CE8A" w14:textId="2057EADE" w:rsidR="003908F4" w:rsidRPr="000C165B" w:rsidRDefault="003908F4" w:rsidP="000C165B">
            <w:pPr>
              <w:spacing w:after="0" w:line="240" w:lineRule="auto"/>
              <w:jc w:val="center"/>
              <w:rPr>
                <w:rFonts w:ascii="Sylfaen" w:eastAsia="Times New Roman" w:hAnsi="Sylfaen" w:cs="Calibri"/>
                <w:b/>
                <w:color w:val="000000"/>
              </w:rPr>
            </w:pPr>
            <w:r w:rsidRPr="000C165B">
              <w:rPr>
                <w:rFonts w:ascii="Sylfaen" w:eastAsia="Times New Roman" w:hAnsi="Sylfaen" w:cs="Calibri"/>
                <w:b/>
                <w:color w:val="000000"/>
              </w:rPr>
              <w:t xml:space="preserve">სოფლის მხარდაჭერის </w:t>
            </w:r>
            <w:r w:rsidR="006E09DE">
              <w:rPr>
                <w:rFonts w:ascii="Sylfaen" w:eastAsia="Times New Roman" w:hAnsi="Sylfaen" w:cs="Calibri"/>
                <w:b/>
                <w:color w:val="000000"/>
                <w:lang w:val="ka-GE"/>
              </w:rPr>
              <w:t>ქვე</w:t>
            </w:r>
            <w:r w:rsidRPr="000C165B">
              <w:rPr>
                <w:rFonts w:ascii="Sylfaen" w:eastAsia="Times New Roman" w:hAnsi="Sylfaen" w:cs="Calibri"/>
                <w:b/>
                <w:color w:val="000000"/>
              </w:rPr>
              <w:t>პროგრამის ფარგლებში განსახორციელებელი ღონისძიებები</w:t>
            </w:r>
          </w:p>
        </w:tc>
        <w:tc>
          <w:tcPr>
            <w:tcW w:w="1153" w:type="dxa"/>
            <w:tcBorders>
              <w:top w:val="single" w:sz="4" w:space="0" w:color="auto"/>
              <w:left w:val="nil"/>
              <w:bottom w:val="single" w:sz="4" w:space="0" w:color="auto"/>
              <w:right w:val="single" w:sz="4" w:space="0" w:color="auto"/>
            </w:tcBorders>
            <w:shd w:val="clear" w:color="000000" w:fill="FFFFFF"/>
            <w:vAlign w:val="center"/>
            <w:hideMark/>
          </w:tcPr>
          <w:p w14:paraId="0AD8774D" w14:textId="57375798" w:rsidR="003908F4" w:rsidRPr="003908F4" w:rsidRDefault="003908F4"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7</w:t>
            </w:r>
            <w:r w:rsidRPr="003908F4">
              <w:rPr>
                <w:rFonts w:ascii="Sylfaen" w:eastAsia="Times New Roman" w:hAnsi="Sylfaen" w:cs="Calibri"/>
                <w:b/>
                <w:bCs/>
                <w:color w:val="000000"/>
                <w:sz w:val="16"/>
                <w:szCs w:val="16"/>
              </w:rPr>
              <w:t xml:space="preserve"> წლის დაფინანსება</w:t>
            </w:r>
            <w:r w:rsidRPr="003908F4">
              <w:rPr>
                <w:rFonts w:ascii="Sylfaen" w:eastAsia="Times New Roman" w:hAnsi="Sylfaen" w:cs="Calibri"/>
                <w:b/>
                <w:bCs/>
                <w:color w:val="000000"/>
                <w:sz w:val="16"/>
                <w:szCs w:val="16"/>
              </w:rPr>
              <w:br/>
              <w:t xml:space="preserve"> ათას ლარში</w:t>
            </w:r>
          </w:p>
        </w:tc>
        <w:tc>
          <w:tcPr>
            <w:tcW w:w="1595" w:type="dxa"/>
            <w:tcBorders>
              <w:top w:val="single" w:sz="4" w:space="0" w:color="auto"/>
              <w:left w:val="nil"/>
              <w:bottom w:val="single" w:sz="4" w:space="0" w:color="auto"/>
              <w:right w:val="single" w:sz="4" w:space="0" w:color="auto"/>
            </w:tcBorders>
            <w:shd w:val="clear" w:color="000000" w:fill="FFFFFF"/>
            <w:vAlign w:val="center"/>
            <w:hideMark/>
          </w:tcPr>
          <w:p w14:paraId="2D657F6B" w14:textId="24CBB7A4" w:rsidR="003908F4" w:rsidRPr="003908F4" w:rsidRDefault="003908F4"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8</w:t>
            </w:r>
            <w:r w:rsidRPr="003908F4">
              <w:rPr>
                <w:rFonts w:ascii="Sylfaen" w:eastAsia="Times New Roman" w:hAnsi="Sylfaen" w:cs="Calibri"/>
                <w:b/>
                <w:bCs/>
                <w:color w:val="000000"/>
                <w:sz w:val="16"/>
                <w:szCs w:val="16"/>
              </w:rPr>
              <w:t xml:space="preserve"> წლის დაფინანსება</w:t>
            </w:r>
            <w:r w:rsidRPr="003908F4">
              <w:rPr>
                <w:rFonts w:ascii="Sylfaen" w:eastAsia="Times New Roman" w:hAnsi="Sylfaen" w:cs="Calibri"/>
                <w:b/>
                <w:bCs/>
                <w:color w:val="000000"/>
                <w:sz w:val="16"/>
                <w:szCs w:val="16"/>
              </w:rPr>
              <w:br/>
              <w:t xml:space="preserve"> ათას ლარში</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29D5F96C" w14:textId="52DEFB4F" w:rsidR="003908F4" w:rsidRPr="003908F4" w:rsidRDefault="003908F4"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9</w:t>
            </w:r>
            <w:r w:rsidRPr="003908F4">
              <w:rPr>
                <w:rFonts w:ascii="Sylfaen" w:eastAsia="Times New Roman" w:hAnsi="Sylfaen" w:cs="Calibri"/>
                <w:b/>
                <w:bCs/>
                <w:color w:val="000000"/>
                <w:sz w:val="16"/>
                <w:szCs w:val="16"/>
              </w:rPr>
              <w:t xml:space="preserve"> წლის დაფინანსება</w:t>
            </w:r>
            <w:r w:rsidRPr="003908F4">
              <w:rPr>
                <w:rFonts w:ascii="Sylfaen" w:eastAsia="Times New Roman" w:hAnsi="Sylfaen" w:cs="Calibri"/>
                <w:b/>
                <w:bCs/>
                <w:color w:val="000000"/>
                <w:sz w:val="16"/>
                <w:szCs w:val="16"/>
              </w:rPr>
              <w:br/>
              <w:t xml:space="preserve"> ათას ლარში</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10CE7E00" w14:textId="5304B234" w:rsidR="003908F4" w:rsidRPr="003908F4" w:rsidRDefault="003908F4"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20</w:t>
            </w:r>
            <w:r w:rsidR="008A1582">
              <w:rPr>
                <w:rFonts w:ascii="Sylfaen" w:eastAsia="Times New Roman" w:hAnsi="Sylfaen" w:cs="Calibri"/>
                <w:b/>
                <w:bCs/>
                <w:color w:val="000000"/>
                <w:sz w:val="16"/>
                <w:szCs w:val="16"/>
                <w:lang w:val="ka-GE"/>
              </w:rPr>
              <w:t>30</w:t>
            </w:r>
            <w:r w:rsidRPr="003908F4">
              <w:rPr>
                <w:rFonts w:ascii="Sylfaen" w:eastAsia="Times New Roman" w:hAnsi="Sylfaen" w:cs="Calibri"/>
                <w:b/>
                <w:bCs/>
                <w:color w:val="000000"/>
                <w:sz w:val="16"/>
                <w:szCs w:val="16"/>
              </w:rPr>
              <w:t xml:space="preserve"> წლის დაფინანსება</w:t>
            </w:r>
            <w:r w:rsidRPr="003908F4">
              <w:rPr>
                <w:rFonts w:ascii="Sylfaen" w:eastAsia="Times New Roman" w:hAnsi="Sylfaen" w:cs="Calibri"/>
                <w:b/>
                <w:bCs/>
                <w:color w:val="000000"/>
                <w:sz w:val="16"/>
                <w:szCs w:val="16"/>
              </w:rPr>
              <w:br/>
              <w:t xml:space="preserve"> ათას ლარში</w:t>
            </w:r>
          </w:p>
        </w:tc>
      </w:tr>
      <w:tr w:rsidR="003908F4" w:rsidRPr="003908F4" w14:paraId="5D0142CA" w14:textId="77777777" w:rsidTr="00F827ED">
        <w:trPr>
          <w:trHeight w:val="300"/>
        </w:trPr>
        <w:tc>
          <w:tcPr>
            <w:tcW w:w="1058" w:type="dxa"/>
            <w:tcBorders>
              <w:top w:val="nil"/>
              <w:left w:val="single" w:sz="4" w:space="0" w:color="auto"/>
              <w:bottom w:val="single" w:sz="4" w:space="0" w:color="auto"/>
              <w:right w:val="single" w:sz="4" w:space="0" w:color="auto"/>
            </w:tcBorders>
            <w:shd w:val="clear" w:color="000000" w:fill="FFFFFF"/>
            <w:vAlign w:val="center"/>
            <w:hideMark/>
          </w:tcPr>
          <w:p w14:paraId="7BF026E6" w14:textId="4B51E88A" w:rsidR="003908F4" w:rsidRPr="003908F4" w:rsidRDefault="003908F4" w:rsidP="00782F1C">
            <w:pPr>
              <w:spacing w:after="0" w:line="240" w:lineRule="auto"/>
              <w:jc w:val="center"/>
              <w:rPr>
                <w:rFonts w:ascii="Sylfaen" w:eastAsia="Times New Roman" w:hAnsi="Sylfaen" w:cs="Calibri"/>
                <w:color w:val="000000"/>
                <w:sz w:val="16"/>
                <w:szCs w:val="16"/>
              </w:rPr>
            </w:pPr>
            <w:r w:rsidRPr="003908F4">
              <w:rPr>
                <w:rFonts w:ascii="Sylfaen" w:eastAsia="Times New Roman" w:hAnsi="Sylfaen" w:cs="Calibri"/>
                <w:color w:val="000000"/>
                <w:sz w:val="16"/>
                <w:szCs w:val="16"/>
              </w:rPr>
              <w:t>02 0</w:t>
            </w:r>
            <w:r w:rsidR="00782F1C">
              <w:rPr>
                <w:rFonts w:ascii="Sylfaen" w:eastAsia="Times New Roman" w:hAnsi="Sylfaen" w:cs="Calibri"/>
                <w:color w:val="000000"/>
                <w:sz w:val="16"/>
                <w:szCs w:val="16"/>
              </w:rPr>
              <w:t>7</w:t>
            </w:r>
            <w:r w:rsidRPr="003908F4">
              <w:rPr>
                <w:rFonts w:ascii="Sylfaen" w:eastAsia="Times New Roman" w:hAnsi="Sylfaen" w:cs="Calibri"/>
                <w:color w:val="000000"/>
                <w:sz w:val="16"/>
                <w:szCs w:val="16"/>
              </w:rPr>
              <w:t xml:space="preserve"> 04</w:t>
            </w:r>
          </w:p>
        </w:tc>
        <w:tc>
          <w:tcPr>
            <w:tcW w:w="1394" w:type="dxa"/>
            <w:vMerge/>
            <w:tcBorders>
              <w:top w:val="single" w:sz="4" w:space="0" w:color="auto"/>
              <w:left w:val="single" w:sz="4" w:space="0" w:color="auto"/>
              <w:bottom w:val="single" w:sz="4" w:space="0" w:color="auto"/>
              <w:right w:val="single" w:sz="4" w:space="0" w:color="auto"/>
            </w:tcBorders>
            <w:vAlign w:val="center"/>
            <w:hideMark/>
          </w:tcPr>
          <w:p w14:paraId="471139C5" w14:textId="77777777" w:rsidR="003908F4" w:rsidRPr="003908F4" w:rsidRDefault="003908F4" w:rsidP="003908F4">
            <w:pPr>
              <w:spacing w:after="0" w:line="240" w:lineRule="auto"/>
              <w:rPr>
                <w:rFonts w:ascii="Sylfaen" w:eastAsia="Times New Roman" w:hAnsi="Sylfaen" w:cs="Calibri"/>
                <w:b/>
                <w:bCs/>
                <w:color w:val="000000"/>
                <w:sz w:val="18"/>
                <w:szCs w:val="18"/>
              </w:rPr>
            </w:pPr>
          </w:p>
        </w:tc>
        <w:tc>
          <w:tcPr>
            <w:tcW w:w="6986" w:type="dxa"/>
            <w:gridSpan w:val="4"/>
            <w:vMerge/>
            <w:tcBorders>
              <w:top w:val="single" w:sz="4" w:space="0" w:color="auto"/>
              <w:left w:val="single" w:sz="4" w:space="0" w:color="auto"/>
              <w:bottom w:val="single" w:sz="4" w:space="0" w:color="auto"/>
              <w:right w:val="single" w:sz="4" w:space="0" w:color="auto"/>
            </w:tcBorders>
            <w:vAlign w:val="center"/>
            <w:hideMark/>
          </w:tcPr>
          <w:p w14:paraId="7AE209EA" w14:textId="77777777" w:rsidR="003908F4" w:rsidRPr="000C165B" w:rsidRDefault="003908F4" w:rsidP="000C165B">
            <w:pPr>
              <w:spacing w:after="0" w:line="240" w:lineRule="auto"/>
              <w:jc w:val="center"/>
              <w:rPr>
                <w:rFonts w:ascii="Sylfaen" w:eastAsia="Times New Roman" w:hAnsi="Sylfaen" w:cs="Calibri"/>
                <w:b/>
                <w:color w:val="000000"/>
              </w:rPr>
            </w:pPr>
          </w:p>
        </w:tc>
        <w:tc>
          <w:tcPr>
            <w:tcW w:w="1153" w:type="dxa"/>
            <w:tcBorders>
              <w:top w:val="nil"/>
              <w:left w:val="nil"/>
              <w:bottom w:val="single" w:sz="4" w:space="0" w:color="auto"/>
              <w:right w:val="single" w:sz="4" w:space="0" w:color="auto"/>
            </w:tcBorders>
            <w:shd w:val="clear" w:color="000000" w:fill="FFFFFF"/>
            <w:vAlign w:val="center"/>
            <w:hideMark/>
          </w:tcPr>
          <w:p w14:paraId="4CA33D8F" w14:textId="6F8EA530" w:rsidR="003908F4" w:rsidRPr="00064DBE" w:rsidRDefault="00064DBE" w:rsidP="00F96B48">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800,0</w:t>
            </w:r>
          </w:p>
        </w:tc>
        <w:tc>
          <w:tcPr>
            <w:tcW w:w="1595" w:type="dxa"/>
            <w:tcBorders>
              <w:top w:val="nil"/>
              <w:left w:val="nil"/>
              <w:bottom w:val="single" w:sz="4" w:space="0" w:color="auto"/>
              <w:right w:val="single" w:sz="4" w:space="0" w:color="auto"/>
            </w:tcBorders>
            <w:shd w:val="clear" w:color="000000" w:fill="FFFFFF"/>
            <w:vAlign w:val="center"/>
            <w:hideMark/>
          </w:tcPr>
          <w:p w14:paraId="2D7D71FD" w14:textId="5F3FA99B" w:rsidR="003908F4" w:rsidRPr="00486112" w:rsidRDefault="00064DBE" w:rsidP="00713F05">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841,6</w:t>
            </w:r>
          </w:p>
        </w:tc>
        <w:tc>
          <w:tcPr>
            <w:tcW w:w="1559" w:type="dxa"/>
            <w:tcBorders>
              <w:top w:val="nil"/>
              <w:left w:val="nil"/>
              <w:bottom w:val="single" w:sz="4" w:space="0" w:color="auto"/>
              <w:right w:val="single" w:sz="4" w:space="0" w:color="auto"/>
            </w:tcBorders>
            <w:shd w:val="clear" w:color="000000" w:fill="FFFFFF"/>
            <w:vAlign w:val="center"/>
            <w:hideMark/>
          </w:tcPr>
          <w:p w14:paraId="408AC4FC" w14:textId="2675F9F0" w:rsidR="003908F4" w:rsidRPr="00486112" w:rsidRDefault="00064DBE" w:rsidP="00713F05">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886,2</w:t>
            </w:r>
          </w:p>
        </w:tc>
        <w:tc>
          <w:tcPr>
            <w:tcW w:w="1559" w:type="dxa"/>
            <w:tcBorders>
              <w:top w:val="nil"/>
              <w:left w:val="nil"/>
              <w:bottom w:val="single" w:sz="4" w:space="0" w:color="auto"/>
              <w:right w:val="single" w:sz="4" w:space="0" w:color="auto"/>
            </w:tcBorders>
            <w:shd w:val="clear" w:color="000000" w:fill="FFFFFF"/>
            <w:vAlign w:val="center"/>
            <w:hideMark/>
          </w:tcPr>
          <w:p w14:paraId="26B3DBBA" w14:textId="77630975" w:rsidR="003908F4" w:rsidRPr="00486112" w:rsidRDefault="00064DBE" w:rsidP="00713F05">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933,2</w:t>
            </w:r>
          </w:p>
        </w:tc>
      </w:tr>
      <w:tr w:rsidR="003908F4" w:rsidRPr="003908F4" w14:paraId="4AF52E71" w14:textId="77777777" w:rsidTr="00F827ED">
        <w:trPr>
          <w:trHeight w:val="527"/>
        </w:trPr>
        <w:tc>
          <w:tcPr>
            <w:tcW w:w="245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46C1F85" w14:textId="77777777" w:rsidR="003908F4" w:rsidRPr="003908F4" w:rsidRDefault="003908F4" w:rsidP="003908F4">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12852" w:type="dxa"/>
            <w:gridSpan w:val="8"/>
            <w:tcBorders>
              <w:top w:val="single" w:sz="4" w:space="0" w:color="auto"/>
              <w:left w:val="nil"/>
              <w:bottom w:val="single" w:sz="4" w:space="0" w:color="auto"/>
              <w:right w:val="single" w:sz="4" w:space="0" w:color="auto"/>
            </w:tcBorders>
            <w:shd w:val="clear" w:color="000000" w:fill="FFFFFF"/>
            <w:vAlign w:val="center"/>
            <w:hideMark/>
          </w:tcPr>
          <w:p w14:paraId="1301E685" w14:textId="7AA6A481" w:rsidR="003908F4" w:rsidRPr="000C165B" w:rsidRDefault="003908F4" w:rsidP="008A1582">
            <w:pPr>
              <w:spacing w:after="0" w:line="240" w:lineRule="auto"/>
              <w:jc w:val="center"/>
              <w:rPr>
                <w:rFonts w:ascii="Sylfaen" w:eastAsia="Times New Roman" w:hAnsi="Sylfaen" w:cs="Calibri"/>
                <w:b/>
                <w:color w:val="000000"/>
                <w:sz w:val="20"/>
                <w:szCs w:val="20"/>
              </w:rPr>
            </w:pPr>
            <w:r w:rsidRPr="000C165B">
              <w:rPr>
                <w:rFonts w:ascii="Sylfaen" w:eastAsia="Times New Roman" w:hAnsi="Sylfaen" w:cs="Calibri"/>
                <w:b/>
                <w:color w:val="000000"/>
                <w:sz w:val="20"/>
                <w:szCs w:val="20"/>
              </w:rPr>
              <w:t xml:space="preserve">ახალციხის მუნიციპალიტეტის </w:t>
            </w:r>
            <w:r w:rsidR="008A3879">
              <w:rPr>
                <w:rFonts w:ascii="Sylfaen" w:eastAsia="Times New Roman" w:hAnsi="Sylfaen" w:cs="Calibri"/>
                <w:b/>
                <w:color w:val="000000"/>
                <w:sz w:val="20"/>
                <w:szCs w:val="20"/>
                <w:lang w:val="ka-GE"/>
              </w:rPr>
              <w:t xml:space="preserve">მერიის </w:t>
            </w:r>
            <w:r w:rsidRPr="000C165B">
              <w:rPr>
                <w:rFonts w:ascii="Sylfaen" w:eastAsia="Times New Roman" w:hAnsi="Sylfaen" w:cs="Calibri"/>
                <w:b/>
                <w:color w:val="000000"/>
                <w:sz w:val="20"/>
                <w:szCs w:val="20"/>
              </w:rPr>
              <w:t>ინფრასტრუქტურის სამსახური</w:t>
            </w:r>
          </w:p>
        </w:tc>
      </w:tr>
      <w:tr w:rsidR="002D0B3A" w:rsidRPr="003908F4" w14:paraId="07411EEB" w14:textId="77777777" w:rsidTr="00F827ED">
        <w:trPr>
          <w:trHeight w:val="1077"/>
        </w:trPr>
        <w:tc>
          <w:tcPr>
            <w:tcW w:w="245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B0392BF" w14:textId="6BEE0226" w:rsidR="002D0B3A" w:rsidRPr="00DB6578" w:rsidRDefault="002D0B3A" w:rsidP="002D0B3A">
            <w:pPr>
              <w:spacing w:after="0" w:line="240" w:lineRule="auto"/>
              <w:jc w:val="center"/>
              <w:rPr>
                <w:rFonts w:ascii="Sylfaen" w:eastAsia="Times New Roman" w:hAnsi="Sylfaen" w:cs="Calibri"/>
                <w:b/>
                <w:bCs/>
                <w:color w:val="000000"/>
                <w:sz w:val="18"/>
                <w:szCs w:val="18"/>
                <w:lang w:val="ka-GE"/>
              </w:rPr>
            </w:pPr>
            <w:r w:rsidRPr="003908F4">
              <w:rPr>
                <w:rFonts w:ascii="Sylfaen" w:eastAsia="Times New Roman" w:hAnsi="Sylfaen" w:cs="Calibri"/>
                <w:b/>
                <w:bCs/>
                <w:color w:val="000000"/>
                <w:sz w:val="18"/>
                <w:szCs w:val="18"/>
              </w:rPr>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12852" w:type="dxa"/>
            <w:gridSpan w:val="8"/>
            <w:tcBorders>
              <w:top w:val="single" w:sz="4" w:space="0" w:color="auto"/>
              <w:left w:val="nil"/>
              <w:bottom w:val="single" w:sz="4" w:space="0" w:color="auto"/>
              <w:right w:val="single" w:sz="4" w:space="0" w:color="auto"/>
            </w:tcBorders>
            <w:shd w:val="clear" w:color="000000" w:fill="FFFFFF"/>
            <w:vAlign w:val="center"/>
            <w:hideMark/>
          </w:tcPr>
          <w:p w14:paraId="5EBD82EB" w14:textId="77777777" w:rsidR="002D0B3A" w:rsidRPr="004008AB" w:rsidRDefault="002D0B3A" w:rsidP="002D0B3A">
            <w:pPr>
              <w:rPr>
                <w:rFonts w:ascii="Sylfaen" w:hAnsi="Sylfaen" w:cs="Calibri"/>
                <w:color w:val="000000"/>
                <w:sz w:val="18"/>
                <w:szCs w:val="18"/>
              </w:rPr>
            </w:pPr>
            <w:r w:rsidRPr="004008AB">
              <w:rPr>
                <w:rFonts w:ascii="Sylfaen" w:hAnsi="Sylfaen" w:cs="Calibri"/>
                <w:color w:val="000000"/>
                <w:sz w:val="18"/>
                <w:szCs w:val="18"/>
              </w:rPr>
              <w:t xml:space="preserve">სოფლის მხარდაჭერის </w:t>
            </w:r>
            <w:r>
              <w:rPr>
                <w:rFonts w:ascii="Sylfaen" w:hAnsi="Sylfaen" w:cs="Calibri"/>
                <w:color w:val="000000"/>
                <w:sz w:val="18"/>
                <w:szCs w:val="18"/>
                <w:lang w:val="ka-GE"/>
              </w:rPr>
              <w:t>ქვე</w:t>
            </w:r>
            <w:r w:rsidRPr="004008AB">
              <w:rPr>
                <w:rFonts w:ascii="Sylfaen" w:hAnsi="Sylfaen" w:cs="Calibri"/>
                <w:color w:val="000000"/>
                <w:sz w:val="18"/>
                <w:szCs w:val="18"/>
              </w:rPr>
              <w:t xml:space="preserve">პროგრამის ფარგლებში </w:t>
            </w:r>
            <w:r>
              <w:rPr>
                <w:rFonts w:ascii="Sylfaen" w:hAnsi="Sylfaen" w:cs="Calibri"/>
                <w:color w:val="000000"/>
                <w:sz w:val="18"/>
                <w:szCs w:val="18"/>
                <w:lang w:val="ka-GE"/>
              </w:rPr>
              <w:t>ახალციხის</w:t>
            </w:r>
            <w:r w:rsidRPr="004008AB">
              <w:rPr>
                <w:rFonts w:ascii="Sylfaen" w:hAnsi="Sylfaen" w:cs="Calibri"/>
                <w:color w:val="000000"/>
                <w:sz w:val="18"/>
                <w:szCs w:val="18"/>
              </w:rPr>
              <w:t xml:space="preserve"> მუნიციპალიტეტს გამოეყოფა სპეციალური ტრანსფერი, რომლის გაანგარიშებაც ხდება შემდეგი პრინციპით:</w:t>
            </w:r>
          </w:p>
          <w:p w14:paraId="27545301" w14:textId="77777777" w:rsidR="002D0B3A" w:rsidRPr="004008AB" w:rsidRDefault="002D0B3A" w:rsidP="002D0B3A">
            <w:pPr>
              <w:rPr>
                <w:rFonts w:ascii="Sylfaen" w:hAnsi="Sylfaen" w:cs="Calibri"/>
                <w:color w:val="000000"/>
                <w:sz w:val="18"/>
                <w:szCs w:val="18"/>
              </w:rPr>
            </w:pPr>
            <w:r w:rsidRPr="004008AB">
              <w:rPr>
                <w:rFonts w:ascii="Sylfaen" w:hAnsi="Sylfaen" w:cs="Calibri"/>
                <w:color w:val="000000"/>
                <w:sz w:val="18"/>
                <w:szCs w:val="18"/>
              </w:rPr>
              <w:t>ა) დასახლებას, რომლი</w:t>
            </w:r>
            <w:r>
              <w:rPr>
                <w:rFonts w:ascii="Sylfaen" w:hAnsi="Sylfaen" w:cs="Calibri"/>
                <w:color w:val="000000"/>
                <w:sz w:val="18"/>
                <w:szCs w:val="18"/>
                <w:lang w:val="ka-GE"/>
              </w:rPr>
              <w:t>ს</w:t>
            </w:r>
            <w:r w:rsidRPr="004008AB">
              <w:rPr>
                <w:rFonts w:ascii="Sylfaen" w:hAnsi="Sylfaen" w:cs="Calibri"/>
                <w:color w:val="000000"/>
                <w:sz w:val="18"/>
                <w:szCs w:val="18"/>
              </w:rPr>
              <w:t xml:space="preserve"> მაცხოვრებელთა რაოდენობა შეადგენს არაუმეტეს 200 მაცხოვრებელს, გამოეყოფა 5 000 ლარი;</w:t>
            </w:r>
          </w:p>
          <w:p w14:paraId="69011AD6" w14:textId="77777777" w:rsidR="002D0B3A" w:rsidRPr="004008AB" w:rsidRDefault="002D0B3A" w:rsidP="002D0B3A">
            <w:pPr>
              <w:rPr>
                <w:rFonts w:ascii="Sylfaen" w:hAnsi="Sylfaen" w:cs="Calibri"/>
                <w:color w:val="000000"/>
                <w:sz w:val="18"/>
                <w:szCs w:val="18"/>
              </w:rPr>
            </w:pPr>
            <w:r w:rsidRPr="004008AB">
              <w:rPr>
                <w:rFonts w:ascii="Sylfaen" w:hAnsi="Sylfaen" w:cs="Calibri"/>
                <w:color w:val="000000"/>
                <w:sz w:val="18"/>
                <w:szCs w:val="18"/>
              </w:rPr>
              <w:t>ბ) დასახლებას, რომლი</w:t>
            </w:r>
            <w:r>
              <w:rPr>
                <w:rFonts w:ascii="Sylfaen" w:hAnsi="Sylfaen" w:cs="Calibri"/>
                <w:color w:val="000000"/>
                <w:sz w:val="18"/>
                <w:szCs w:val="18"/>
                <w:lang w:val="ka-GE"/>
              </w:rPr>
              <w:t>ს</w:t>
            </w:r>
            <w:r w:rsidRPr="004008AB">
              <w:rPr>
                <w:rFonts w:ascii="Sylfaen" w:hAnsi="Sylfaen" w:cs="Calibri"/>
                <w:color w:val="000000"/>
                <w:sz w:val="18"/>
                <w:szCs w:val="18"/>
              </w:rPr>
              <w:t xml:space="preserve"> მაცხოვრებელთა რაოდენობა შეადგენს 201-დან 400</w:t>
            </w:r>
            <w:r>
              <w:rPr>
                <w:rFonts w:ascii="Sylfaen" w:hAnsi="Sylfaen" w:cs="Calibri"/>
                <w:color w:val="000000"/>
                <w:sz w:val="18"/>
                <w:szCs w:val="18"/>
                <w:lang w:val="ka-GE"/>
              </w:rPr>
              <w:t>-მდე</w:t>
            </w:r>
            <w:r w:rsidRPr="004008AB">
              <w:rPr>
                <w:rFonts w:ascii="Sylfaen" w:hAnsi="Sylfaen" w:cs="Calibri"/>
                <w:color w:val="000000"/>
                <w:sz w:val="18"/>
                <w:szCs w:val="18"/>
              </w:rPr>
              <w:t xml:space="preserve"> მაცხოვრებელს, გამოეყოფა 6 000 ლარი;</w:t>
            </w:r>
          </w:p>
          <w:p w14:paraId="6A6F7CE6" w14:textId="77777777" w:rsidR="002D0B3A" w:rsidRPr="004008AB" w:rsidRDefault="002D0B3A" w:rsidP="002D0B3A">
            <w:pPr>
              <w:rPr>
                <w:rFonts w:ascii="Sylfaen" w:hAnsi="Sylfaen" w:cs="Calibri"/>
                <w:color w:val="000000"/>
                <w:sz w:val="18"/>
                <w:szCs w:val="18"/>
              </w:rPr>
            </w:pPr>
            <w:r w:rsidRPr="004008AB">
              <w:rPr>
                <w:rFonts w:ascii="Sylfaen" w:hAnsi="Sylfaen" w:cs="Calibri"/>
                <w:color w:val="000000"/>
                <w:sz w:val="18"/>
                <w:szCs w:val="18"/>
              </w:rPr>
              <w:t>გ) დასახლებას, რომ</w:t>
            </w:r>
            <w:r>
              <w:rPr>
                <w:rFonts w:ascii="Sylfaen" w:hAnsi="Sylfaen" w:cs="Calibri"/>
                <w:color w:val="000000"/>
                <w:sz w:val="18"/>
                <w:szCs w:val="18"/>
                <w:lang w:val="ka-GE"/>
              </w:rPr>
              <w:t>ლის</w:t>
            </w:r>
            <w:r w:rsidRPr="004008AB">
              <w:rPr>
                <w:rFonts w:ascii="Sylfaen" w:hAnsi="Sylfaen" w:cs="Calibri"/>
                <w:color w:val="000000"/>
                <w:sz w:val="18"/>
                <w:szCs w:val="18"/>
              </w:rPr>
              <w:t xml:space="preserve"> მაცხოვრებელთა რაოდენობა შეადგენს 401-დან 1</w:t>
            </w:r>
            <w:r>
              <w:rPr>
                <w:rFonts w:ascii="Sylfaen" w:hAnsi="Sylfaen" w:cs="Calibri"/>
                <w:color w:val="000000"/>
                <w:sz w:val="18"/>
                <w:szCs w:val="18"/>
              </w:rPr>
              <w:t> </w:t>
            </w:r>
            <w:r w:rsidRPr="004008AB">
              <w:rPr>
                <w:rFonts w:ascii="Sylfaen" w:hAnsi="Sylfaen" w:cs="Calibri"/>
                <w:color w:val="000000"/>
                <w:sz w:val="18"/>
                <w:szCs w:val="18"/>
              </w:rPr>
              <w:t>000</w:t>
            </w:r>
            <w:r>
              <w:rPr>
                <w:rFonts w:ascii="Sylfaen" w:hAnsi="Sylfaen" w:cs="Calibri"/>
                <w:color w:val="000000"/>
                <w:sz w:val="18"/>
                <w:szCs w:val="18"/>
                <w:lang w:val="ka-GE"/>
              </w:rPr>
              <w:t>-მდე</w:t>
            </w:r>
            <w:r w:rsidRPr="004008AB">
              <w:rPr>
                <w:rFonts w:ascii="Sylfaen" w:hAnsi="Sylfaen" w:cs="Calibri"/>
                <w:color w:val="000000"/>
                <w:sz w:val="18"/>
                <w:szCs w:val="18"/>
              </w:rPr>
              <w:t xml:space="preserve"> მაცხოვრებელს, გამოეყოფა 8 000 ლარი;</w:t>
            </w:r>
          </w:p>
          <w:p w14:paraId="521778BE" w14:textId="77777777" w:rsidR="002D0B3A" w:rsidRPr="004008AB" w:rsidRDefault="002D0B3A" w:rsidP="002D0B3A">
            <w:pPr>
              <w:rPr>
                <w:rFonts w:ascii="Sylfaen" w:hAnsi="Sylfaen" w:cs="Calibri"/>
                <w:color w:val="000000"/>
                <w:sz w:val="18"/>
                <w:szCs w:val="18"/>
              </w:rPr>
            </w:pPr>
            <w:r w:rsidRPr="004008AB">
              <w:rPr>
                <w:rFonts w:ascii="Sylfaen" w:hAnsi="Sylfaen" w:cs="Calibri"/>
                <w:color w:val="000000"/>
                <w:sz w:val="18"/>
                <w:szCs w:val="18"/>
              </w:rPr>
              <w:t>დ) დასახლებას, რომ</w:t>
            </w:r>
            <w:r>
              <w:rPr>
                <w:rFonts w:ascii="Sylfaen" w:hAnsi="Sylfaen" w:cs="Calibri"/>
                <w:color w:val="000000"/>
                <w:sz w:val="18"/>
                <w:szCs w:val="18"/>
                <w:lang w:val="ka-GE"/>
              </w:rPr>
              <w:t>ლის</w:t>
            </w:r>
            <w:r w:rsidRPr="004008AB">
              <w:rPr>
                <w:rFonts w:ascii="Sylfaen" w:hAnsi="Sylfaen" w:cs="Calibri"/>
                <w:color w:val="000000"/>
                <w:sz w:val="18"/>
                <w:szCs w:val="18"/>
              </w:rPr>
              <w:t xml:space="preserve"> მაცხოვრებელთა რაოდენობა აღემატება 1 000 მაცხოვრებელს, გამოეყოფა 10 000 ლარი.</w:t>
            </w:r>
          </w:p>
          <w:p w14:paraId="697FEE28" w14:textId="77777777" w:rsidR="002D0B3A" w:rsidRPr="004008AB" w:rsidRDefault="002D0B3A" w:rsidP="002D0B3A">
            <w:pPr>
              <w:rPr>
                <w:rFonts w:ascii="Sylfaen" w:hAnsi="Sylfaen" w:cs="Calibri"/>
                <w:color w:val="000000"/>
                <w:sz w:val="18"/>
                <w:szCs w:val="18"/>
              </w:rPr>
            </w:pPr>
            <w:r w:rsidRPr="004008AB">
              <w:rPr>
                <w:rFonts w:ascii="Sylfaen" w:hAnsi="Sylfaen" w:cs="Calibri"/>
                <w:color w:val="000000"/>
                <w:sz w:val="18"/>
                <w:szCs w:val="18"/>
              </w:rPr>
              <w:t>დასახლებაში განსახორციელებელი პროექტის შერჩევა ხორციელდება შემდეგი წესით:</w:t>
            </w:r>
          </w:p>
          <w:p w14:paraId="6BE06C44" w14:textId="77777777" w:rsidR="002D0B3A" w:rsidRPr="004008AB" w:rsidRDefault="002D0B3A" w:rsidP="002D0B3A">
            <w:pPr>
              <w:rPr>
                <w:rFonts w:ascii="Sylfaen" w:hAnsi="Sylfaen" w:cs="Calibri"/>
                <w:color w:val="000000"/>
                <w:sz w:val="18"/>
                <w:szCs w:val="18"/>
              </w:rPr>
            </w:pPr>
            <w:r w:rsidRPr="004008AB">
              <w:rPr>
                <w:rFonts w:ascii="Sylfaen" w:hAnsi="Sylfaen" w:cs="Calibri"/>
                <w:color w:val="000000"/>
                <w:sz w:val="18"/>
                <w:szCs w:val="18"/>
              </w:rPr>
              <w:t>ა) დასახლებაში, რომელშიც რეგისტრირებული ამომრჩევლის რაოდენობა შეადგენს არაუმეტეს 500 ამომრჩეველს, პროექტი შეირჩევა დასახლების საერთო კრებაზე, რომლის ჩატარებას უზრუნველყოფს შესაბამისი მუნიციპალიტეტის მერი;</w:t>
            </w:r>
          </w:p>
          <w:p w14:paraId="1BA65096" w14:textId="77777777" w:rsidR="002D0B3A" w:rsidRPr="004008AB" w:rsidRDefault="002D0B3A" w:rsidP="002D0B3A">
            <w:pPr>
              <w:rPr>
                <w:rFonts w:ascii="Sylfaen" w:hAnsi="Sylfaen" w:cs="Calibri"/>
                <w:color w:val="000000"/>
                <w:sz w:val="18"/>
                <w:szCs w:val="18"/>
              </w:rPr>
            </w:pPr>
            <w:r w:rsidRPr="004008AB">
              <w:rPr>
                <w:rFonts w:ascii="Sylfaen" w:hAnsi="Sylfaen" w:cs="Calibri"/>
                <w:color w:val="000000"/>
                <w:sz w:val="18"/>
                <w:szCs w:val="18"/>
              </w:rPr>
              <w:t>ბ) დასახლებაში, რომელშიც რეგისტრირებული ამომრჩევლის რაოდენობა შეადგენს 501-დან 1000 ამომრჩეველს, პროექტი შეირჩევა ამომრჩევლებთან კონსულტაციების გზით, რომელშიც მონაწილეობა უნდა მიიღოს არანაკლებ 100 ამომრჩეველმა;</w:t>
            </w:r>
          </w:p>
          <w:p w14:paraId="566E42EA" w14:textId="77777777" w:rsidR="002D0B3A" w:rsidRPr="004008AB" w:rsidRDefault="002D0B3A" w:rsidP="002D0B3A">
            <w:pPr>
              <w:rPr>
                <w:rFonts w:ascii="Sylfaen" w:hAnsi="Sylfaen" w:cs="Calibri"/>
                <w:color w:val="000000"/>
                <w:sz w:val="18"/>
                <w:szCs w:val="18"/>
              </w:rPr>
            </w:pPr>
            <w:r w:rsidRPr="004008AB">
              <w:rPr>
                <w:rFonts w:ascii="Sylfaen" w:hAnsi="Sylfaen" w:cs="Calibri"/>
                <w:color w:val="000000"/>
                <w:sz w:val="18"/>
                <w:szCs w:val="18"/>
              </w:rPr>
              <w:t>გ) დასახლებას, რომელშიც რეგისტრირებული ამომრჩევლის რაოდენობა აღემატება 1000 ამომრჩეველს, პროექტი შეირჩევა ამომრჩევლებთან კონსულტაციების გზით, რომელშიც მონაწილეობა უნდა მიიღოს არანაკლებ 200 ამომრჩეველმა.</w:t>
            </w:r>
          </w:p>
          <w:p w14:paraId="5F09DC3A" w14:textId="77777777" w:rsidR="002D0B3A" w:rsidRDefault="002D0B3A" w:rsidP="002D0B3A">
            <w:pPr>
              <w:rPr>
                <w:rFonts w:ascii="Sylfaen" w:hAnsi="Sylfaen" w:cs="Calibri"/>
                <w:color w:val="000000"/>
                <w:sz w:val="18"/>
                <w:szCs w:val="18"/>
              </w:rPr>
            </w:pPr>
            <w:r w:rsidRPr="004008AB">
              <w:rPr>
                <w:rFonts w:ascii="Sylfaen" w:hAnsi="Sylfaen" w:cs="Calibri"/>
                <w:color w:val="000000"/>
                <w:sz w:val="18"/>
                <w:szCs w:val="18"/>
              </w:rPr>
              <w:t xml:space="preserve">თანხის გამოყოფასთან და ხარჯვასთან დაკავშირებული სხვა პროცედურები და კრიტერიუმები განსაზღვრულია საქართველოს მთავრობის 2018 წლის 28 დეკემბრის </w:t>
            </w:r>
            <w:r>
              <w:rPr>
                <w:rFonts w:ascii="Sylfaen" w:hAnsi="Sylfaen" w:cs="Calibri"/>
                <w:color w:val="000000"/>
                <w:sz w:val="18"/>
                <w:szCs w:val="18"/>
                <w:lang w:val="ka-GE"/>
              </w:rPr>
              <w:t>N</w:t>
            </w:r>
            <w:r w:rsidRPr="004008AB">
              <w:rPr>
                <w:rFonts w:ascii="Sylfaen" w:hAnsi="Sylfaen" w:cs="Calibri"/>
                <w:color w:val="000000"/>
                <w:sz w:val="18"/>
                <w:szCs w:val="18"/>
              </w:rPr>
              <w:t>654 დადგენილებით.</w:t>
            </w:r>
          </w:p>
          <w:p w14:paraId="1321803B" w14:textId="18529961" w:rsidR="002D0B3A" w:rsidRPr="003908F4" w:rsidRDefault="002D0B3A" w:rsidP="002D0B3A">
            <w:pPr>
              <w:spacing w:after="0" w:line="240" w:lineRule="auto"/>
              <w:rPr>
                <w:rFonts w:ascii="Sylfaen" w:eastAsia="Times New Roman" w:hAnsi="Sylfaen" w:cs="Calibri"/>
                <w:color w:val="000000"/>
                <w:sz w:val="18"/>
                <w:szCs w:val="18"/>
              </w:rPr>
            </w:pPr>
            <w:r>
              <w:rPr>
                <w:rFonts w:ascii="Sylfaen" w:hAnsi="Sylfaen" w:cs="Calibri"/>
                <w:color w:val="000000"/>
                <w:sz w:val="18"/>
                <w:szCs w:val="18"/>
                <w:lang w:val="ka-GE"/>
              </w:rPr>
              <w:lastRenderedPageBreak/>
              <w:t>ქვეპროგრამის მიზანია გამოიკვეთოს,  დადგინდეს და განხორციელდეს ის პროიროტეტული ღონისძიებები, რომელთა მოგვარება და გადაჭრაც მნიშვნელოვანია ამა თუ იმ სოფლის მოსახლეობისთვის, გაიზარდოს მოსახლეობის აქტიურობა და სხვ.</w:t>
            </w:r>
          </w:p>
        </w:tc>
      </w:tr>
      <w:tr w:rsidR="002D0B3A" w:rsidRPr="003908F4" w14:paraId="259B204B" w14:textId="77777777" w:rsidTr="00F827ED">
        <w:trPr>
          <w:trHeight w:val="709"/>
        </w:trPr>
        <w:tc>
          <w:tcPr>
            <w:tcW w:w="245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4BDBC9" w14:textId="74241ED9" w:rsidR="002D0B3A" w:rsidRPr="003908F4" w:rsidRDefault="002D0B3A" w:rsidP="002D0B3A">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lastRenderedPageBreak/>
              <w:t>მოსალოდნელი შედეგი</w:t>
            </w:r>
          </w:p>
        </w:tc>
        <w:tc>
          <w:tcPr>
            <w:tcW w:w="12852" w:type="dxa"/>
            <w:gridSpan w:val="8"/>
            <w:tcBorders>
              <w:top w:val="single" w:sz="4" w:space="0" w:color="auto"/>
              <w:left w:val="nil"/>
              <w:bottom w:val="single" w:sz="4" w:space="0" w:color="auto"/>
              <w:right w:val="single" w:sz="4" w:space="0" w:color="auto"/>
            </w:tcBorders>
            <w:shd w:val="clear" w:color="000000" w:fill="FFFFFF"/>
            <w:vAlign w:val="center"/>
            <w:hideMark/>
          </w:tcPr>
          <w:p w14:paraId="0C1ADA10" w14:textId="77777777" w:rsidR="002D0B3A" w:rsidRDefault="002D0B3A" w:rsidP="002D0B3A">
            <w:pPr>
              <w:rPr>
                <w:rFonts w:ascii="Sylfaen" w:hAnsi="Sylfaen" w:cs="Calibri"/>
                <w:color w:val="000000"/>
                <w:sz w:val="18"/>
                <w:szCs w:val="18"/>
                <w:lang w:val="ka-GE"/>
              </w:rPr>
            </w:pPr>
            <w:r>
              <w:rPr>
                <w:rFonts w:ascii="Sylfaen" w:hAnsi="Sylfaen" w:cs="Calibri"/>
                <w:color w:val="000000"/>
                <w:sz w:val="18"/>
                <w:szCs w:val="18"/>
                <w:lang w:val="ka-GE"/>
              </w:rPr>
              <w:t xml:space="preserve">გაზრდილია </w:t>
            </w:r>
            <w:r w:rsidRPr="00DA450F">
              <w:rPr>
                <w:rFonts w:ascii="Sylfaen" w:hAnsi="Sylfaen" w:cs="Calibri"/>
                <w:color w:val="000000"/>
                <w:sz w:val="18"/>
                <w:szCs w:val="18"/>
              </w:rPr>
              <w:t>მოსახლეობის აქტიურობა</w:t>
            </w:r>
            <w:r>
              <w:rPr>
                <w:rFonts w:ascii="Sylfaen" w:hAnsi="Sylfaen" w:cs="Calibri"/>
                <w:color w:val="000000"/>
                <w:sz w:val="18"/>
                <w:szCs w:val="18"/>
                <w:lang w:val="ka-GE"/>
              </w:rPr>
              <w:t>;</w:t>
            </w:r>
          </w:p>
          <w:p w14:paraId="7D2C43A4" w14:textId="77777777" w:rsidR="002D0B3A" w:rsidRPr="00DA450F" w:rsidRDefault="002D0B3A" w:rsidP="002D0B3A">
            <w:pPr>
              <w:rPr>
                <w:rFonts w:ascii="Sylfaen" w:hAnsi="Sylfaen" w:cs="Calibri"/>
                <w:color w:val="000000"/>
                <w:sz w:val="18"/>
                <w:szCs w:val="18"/>
              </w:rPr>
            </w:pPr>
            <w:r w:rsidRPr="00DA450F">
              <w:rPr>
                <w:rFonts w:ascii="Sylfaen" w:hAnsi="Sylfaen" w:cs="Calibri"/>
                <w:color w:val="000000"/>
                <w:sz w:val="18"/>
                <w:szCs w:val="18"/>
              </w:rPr>
              <w:t xml:space="preserve"> მოსახლეობის აზრი გათვალისწინებ</w:t>
            </w:r>
            <w:r>
              <w:rPr>
                <w:rFonts w:ascii="Sylfaen" w:hAnsi="Sylfaen" w:cs="Calibri"/>
                <w:color w:val="000000"/>
                <w:sz w:val="18"/>
                <w:szCs w:val="18"/>
                <w:lang w:val="ka-GE"/>
              </w:rPr>
              <w:t>ულია</w:t>
            </w:r>
            <w:r w:rsidRPr="00DA450F">
              <w:rPr>
                <w:rFonts w:ascii="Sylfaen" w:hAnsi="Sylfaen" w:cs="Calibri"/>
                <w:color w:val="000000"/>
                <w:sz w:val="18"/>
                <w:szCs w:val="18"/>
              </w:rPr>
              <w:t xml:space="preserve"> საკუთარი დასახლების (სოფლის) პრობლემების გადაწყეტაში;</w:t>
            </w:r>
          </w:p>
          <w:p w14:paraId="413B939F" w14:textId="262BF4BF" w:rsidR="002D0B3A" w:rsidRPr="003908F4" w:rsidRDefault="002D0B3A" w:rsidP="002D0B3A">
            <w:pPr>
              <w:spacing w:after="0" w:line="240" w:lineRule="auto"/>
              <w:rPr>
                <w:rFonts w:ascii="Sylfaen" w:eastAsia="Times New Roman" w:hAnsi="Sylfaen" w:cs="Calibri"/>
                <w:color w:val="000000"/>
                <w:sz w:val="18"/>
                <w:szCs w:val="18"/>
              </w:rPr>
            </w:pPr>
            <w:r>
              <w:rPr>
                <w:rFonts w:ascii="Sylfaen" w:hAnsi="Sylfaen" w:cs="Calibri"/>
                <w:color w:val="000000"/>
                <w:sz w:val="18"/>
                <w:szCs w:val="18"/>
                <w:lang w:val="ka-GE"/>
              </w:rPr>
              <w:t>დაფინანსებული და განხორციელებულია</w:t>
            </w:r>
            <w:r w:rsidRPr="00DA450F">
              <w:rPr>
                <w:rFonts w:ascii="Sylfaen" w:hAnsi="Sylfaen" w:cs="Calibri"/>
                <w:color w:val="000000"/>
                <w:sz w:val="18"/>
                <w:szCs w:val="18"/>
              </w:rPr>
              <w:t xml:space="preserve"> პროექტები, რომელთა პრიორიტეტულობასაც განსაზღვრავს კონკრეტული დასახლების (სოფლის) მოსახლეობის უმრავლესობა</w:t>
            </w:r>
            <w:r>
              <w:rPr>
                <w:rFonts w:ascii="Sylfaen" w:hAnsi="Sylfaen" w:cs="Calibri"/>
                <w:color w:val="000000"/>
                <w:sz w:val="18"/>
                <w:szCs w:val="18"/>
                <w:lang w:val="ka-GE"/>
              </w:rPr>
              <w:t>, და სხვ.</w:t>
            </w:r>
          </w:p>
        </w:tc>
      </w:tr>
      <w:tr w:rsidR="003908F4" w:rsidRPr="003908F4" w14:paraId="1FC24568" w14:textId="77777777" w:rsidTr="00F827ED">
        <w:trPr>
          <w:trHeight w:val="837"/>
        </w:trPr>
        <w:tc>
          <w:tcPr>
            <w:tcW w:w="1058" w:type="dxa"/>
            <w:tcBorders>
              <w:top w:val="nil"/>
              <w:left w:val="single" w:sz="4" w:space="0" w:color="auto"/>
              <w:bottom w:val="single" w:sz="4" w:space="0" w:color="auto"/>
              <w:right w:val="single" w:sz="4" w:space="0" w:color="auto"/>
            </w:tcBorders>
            <w:shd w:val="clear" w:color="000000" w:fill="FFFFFF"/>
            <w:vAlign w:val="center"/>
            <w:hideMark/>
          </w:tcPr>
          <w:p w14:paraId="4B329571" w14:textId="77777777" w:rsidR="003908F4" w:rsidRPr="003908F4" w:rsidRDefault="003908F4" w:rsidP="003908F4">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w:t>
            </w:r>
          </w:p>
        </w:tc>
        <w:tc>
          <w:tcPr>
            <w:tcW w:w="2200" w:type="dxa"/>
            <w:gridSpan w:val="2"/>
            <w:tcBorders>
              <w:top w:val="single" w:sz="4" w:space="0" w:color="auto"/>
              <w:left w:val="nil"/>
              <w:bottom w:val="single" w:sz="4" w:space="0" w:color="auto"/>
              <w:right w:val="single" w:sz="4" w:space="0" w:color="auto"/>
            </w:tcBorders>
            <w:shd w:val="clear" w:color="000000" w:fill="FFFFFF"/>
            <w:vAlign w:val="center"/>
            <w:hideMark/>
          </w:tcPr>
          <w:p w14:paraId="6E9BF2BB" w14:textId="77777777" w:rsidR="003908F4" w:rsidRPr="003908F4" w:rsidRDefault="003908F4" w:rsidP="003908F4">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მოსალოდნელი შედეგის შეფასების ინდიკატორი</w:t>
            </w:r>
          </w:p>
        </w:tc>
        <w:tc>
          <w:tcPr>
            <w:tcW w:w="2407" w:type="dxa"/>
            <w:tcBorders>
              <w:top w:val="nil"/>
              <w:left w:val="nil"/>
              <w:bottom w:val="single" w:sz="4" w:space="0" w:color="auto"/>
              <w:right w:val="single" w:sz="4" w:space="0" w:color="auto"/>
            </w:tcBorders>
            <w:shd w:val="clear" w:color="000000" w:fill="FFFFFF"/>
            <w:vAlign w:val="center"/>
            <w:hideMark/>
          </w:tcPr>
          <w:p w14:paraId="6FBBD23D" w14:textId="77777777" w:rsidR="003908F4" w:rsidRPr="003908F4" w:rsidRDefault="003908F4" w:rsidP="003908F4">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ინდიკატორის საბაზისო მაჩვენებელი</w:t>
            </w:r>
          </w:p>
        </w:tc>
        <w:tc>
          <w:tcPr>
            <w:tcW w:w="3150" w:type="dxa"/>
            <w:tcBorders>
              <w:top w:val="nil"/>
              <w:left w:val="nil"/>
              <w:bottom w:val="single" w:sz="4" w:space="0" w:color="auto"/>
              <w:right w:val="single" w:sz="4" w:space="0" w:color="auto"/>
            </w:tcBorders>
            <w:shd w:val="clear" w:color="000000" w:fill="FFFFFF"/>
            <w:vAlign w:val="center"/>
            <w:hideMark/>
          </w:tcPr>
          <w:p w14:paraId="137D53FE" w14:textId="49DC3205" w:rsidR="003908F4" w:rsidRPr="003908F4" w:rsidRDefault="003908F4" w:rsidP="008A1582">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ინდიკატორის მიზნობრივი მაჩვენებელი 202</w:t>
            </w:r>
            <w:r w:rsidR="008A1582">
              <w:rPr>
                <w:rFonts w:ascii="Sylfaen" w:eastAsia="Times New Roman" w:hAnsi="Sylfaen" w:cs="Calibri"/>
                <w:b/>
                <w:bCs/>
                <w:color w:val="000000"/>
                <w:sz w:val="18"/>
                <w:szCs w:val="18"/>
                <w:lang w:val="ka-GE"/>
              </w:rPr>
              <w:t>7</w:t>
            </w:r>
            <w:r w:rsidRPr="003908F4">
              <w:rPr>
                <w:rFonts w:ascii="Sylfaen" w:eastAsia="Times New Roman" w:hAnsi="Sylfaen" w:cs="Calibri"/>
                <w:b/>
                <w:bCs/>
                <w:color w:val="000000"/>
                <w:sz w:val="18"/>
                <w:szCs w:val="18"/>
              </w:rPr>
              <w:t xml:space="preserve"> წელს</w:t>
            </w:r>
          </w:p>
        </w:tc>
        <w:tc>
          <w:tcPr>
            <w:tcW w:w="1776" w:type="dxa"/>
            <w:gridSpan w:val="2"/>
            <w:tcBorders>
              <w:top w:val="single" w:sz="4" w:space="0" w:color="auto"/>
              <w:left w:val="nil"/>
              <w:bottom w:val="single" w:sz="4" w:space="0" w:color="auto"/>
              <w:right w:val="single" w:sz="4" w:space="0" w:color="000000"/>
            </w:tcBorders>
            <w:shd w:val="clear" w:color="000000" w:fill="FFFFFF"/>
            <w:vAlign w:val="center"/>
            <w:hideMark/>
          </w:tcPr>
          <w:p w14:paraId="4A0BE50E" w14:textId="77777777" w:rsidR="003908F4" w:rsidRPr="003908F4" w:rsidRDefault="003908F4" w:rsidP="003908F4">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ცდომილების ალბათობა (%/აღწერა)</w:t>
            </w:r>
          </w:p>
        </w:tc>
        <w:tc>
          <w:tcPr>
            <w:tcW w:w="1595" w:type="dxa"/>
            <w:tcBorders>
              <w:top w:val="nil"/>
              <w:left w:val="nil"/>
              <w:bottom w:val="single" w:sz="4" w:space="0" w:color="auto"/>
              <w:right w:val="single" w:sz="4" w:space="0" w:color="auto"/>
            </w:tcBorders>
            <w:shd w:val="clear" w:color="000000" w:fill="FFFFFF"/>
            <w:vAlign w:val="center"/>
            <w:hideMark/>
          </w:tcPr>
          <w:p w14:paraId="455F2340" w14:textId="78021BF4" w:rsidR="003908F4" w:rsidRPr="003908F4" w:rsidRDefault="003908F4"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8</w:t>
            </w:r>
            <w:r w:rsidR="00643D26">
              <w:rPr>
                <w:rFonts w:ascii="Sylfaen" w:eastAsia="Times New Roman" w:hAnsi="Sylfaen" w:cs="Calibri"/>
                <w:b/>
                <w:bCs/>
                <w:color w:val="000000"/>
                <w:sz w:val="16"/>
                <w:szCs w:val="16"/>
                <w:lang w:val="ka-GE"/>
              </w:rPr>
              <w:t xml:space="preserve"> </w:t>
            </w:r>
            <w:r w:rsidRPr="003908F4">
              <w:rPr>
                <w:rFonts w:ascii="Sylfaen" w:eastAsia="Times New Roman" w:hAnsi="Sylfaen" w:cs="Calibri"/>
                <w:b/>
                <w:bCs/>
                <w:color w:val="000000"/>
                <w:sz w:val="16"/>
                <w:szCs w:val="16"/>
              </w:rPr>
              <w:t>წელს</w:t>
            </w:r>
          </w:p>
        </w:tc>
        <w:tc>
          <w:tcPr>
            <w:tcW w:w="1559" w:type="dxa"/>
            <w:tcBorders>
              <w:top w:val="nil"/>
              <w:left w:val="nil"/>
              <w:bottom w:val="single" w:sz="4" w:space="0" w:color="auto"/>
              <w:right w:val="single" w:sz="4" w:space="0" w:color="auto"/>
            </w:tcBorders>
            <w:shd w:val="clear" w:color="000000" w:fill="FFFFFF"/>
            <w:vAlign w:val="center"/>
            <w:hideMark/>
          </w:tcPr>
          <w:p w14:paraId="6DD82DEE" w14:textId="771644F0" w:rsidR="003908F4" w:rsidRPr="003908F4" w:rsidRDefault="003908F4"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9</w:t>
            </w:r>
            <w:r w:rsidRPr="003908F4">
              <w:rPr>
                <w:rFonts w:ascii="Sylfaen" w:eastAsia="Times New Roman" w:hAnsi="Sylfaen" w:cs="Calibri"/>
                <w:b/>
                <w:bCs/>
                <w:color w:val="000000"/>
                <w:sz w:val="16"/>
                <w:szCs w:val="16"/>
              </w:rPr>
              <w:t xml:space="preserve"> წელს</w:t>
            </w:r>
          </w:p>
        </w:tc>
        <w:tc>
          <w:tcPr>
            <w:tcW w:w="1559" w:type="dxa"/>
            <w:tcBorders>
              <w:top w:val="nil"/>
              <w:left w:val="nil"/>
              <w:bottom w:val="single" w:sz="4" w:space="0" w:color="auto"/>
              <w:right w:val="single" w:sz="4" w:space="0" w:color="auto"/>
            </w:tcBorders>
            <w:shd w:val="clear" w:color="000000" w:fill="FFFFFF"/>
            <w:vAlign w:val="center"/>
            <w:hideMark/>
          </w:tcPr>
          <w:p w14:paraId="196701F1" w14:textId="6CFAC1A4" w:rsidR="003908F4" w:rsidRPr="003908F4" w:rsidRDefault="003908F4"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ინდიკატორის მიზნობრივი მაჩვენებელი 20</w:t>
            </w:r>
            <w:r w:rsidR="008A1582">
              <w:rPr>
                <w:rFonts w:ascii="Sylfaen" w:eastAsia="Times New Roman" w:hAnsi="Sylfaen" w:cs="Calibri"/>
                <w:b/>
                <w:bCs/>
                <w:color w:val="000000"/>
                <w:sz w:val="16"/>
                <w:szCs w:val="16"/>
                <w:lang w:val="ka-GE"/>
              </w:rPr>
              <w:t>30</w:t>
            </w:r>
            <w:r w:rsidRPr="003908F4">
              <w:rPr>
                <w:rFonts w:ascii="Sylfaen" w:eastAsia="Times New Roman" w:hAnsi="Sylfaen" w:cs="Calibri"/>
                <w:b/>
                <w:bCs/>
                <w:color w:val="000000"/>
                <w:sz w:val="16"/>
                <w:szCs w:val="16"/>
              </w:rPr>
              <w:t xml:space="preserve"> წელს</w:t>
            </w:r>
          </w:p>
        </w:tc>
      </w:tr>
      <w:tr w:rsidR="00DA450F" w:rsidRPr="003908F4" w14:paraId="35877967" w14:textId="77777777" w:rsidTr="00F827ED">
        <w:trPr>
          <w:trHeight w:val="675"/>
        </w:trPr>
        <w:tc>
          <w:tcPr>
            <w:tcW w:w="1058" w:type="dxa"/>
            <w:tcBorders>
              <w:top w:val="nil"/>
              <w:left w:val="single" w:sz="4" w:space="0" w:color="auto"/>
              <w:bottom w:val="single" w:sz="4" w:space="0" w:color="auto"/>
              <w:right w:val="single" w:sz="4" w:space="0" w:color="auto"/>
            </w:tcBorders>
            <w:shd w:val="clear" w:color="000000" w:fill="FFFFFF"/>
            <w:vAlign w:val="center"/>
            <w:hideMark/>
          </w:tcPr>
          <w:p w14:paraId="7AED6BDD" w14:textId="77777777" w:rsidR="00DA450F" w:rsidRPr="003908F4" w:rsidRDefault="00DA450F" w:rsidP="00DA450F">
            <w:pPr>
              <w:spacing w:after="0" w:line="240" w:lineRule="auto"/>
              <w:jc w:val="center"/>
              <w:rPr>
                <w:rFonts w:ascii="Sylfaen" w:eastAsia="Times New Roman" w:hAnsi="Sylfaen" w:cs="Calibri"/>
                <w:color w:val="000000"/>
                <w:sz w:val="18"/>
                <w:szCs w:val="18"/>
              </w:rPr>
            </w:pPr>
            <w:r w:rsidRPr="003908F4">
              <w:rPr>
                <w:rFonts w:ascii="Sylfaen" w:eastAsia="Times New Roman" w:hAnsi="Sylfaen" w:cs="Calibri"/>
                <w:color w:val="000000"/>
                <w:sz w:val="18"/>
                <w:szCs w:val="18"/>
              </w:rPr>
              <w:t>1</w:t>
            </w:r>
          </w:p>
        </w:tc>
        <w:tc>
          <w:tcPr>
            <w:tcW w:w="2200" w:type="dxa"/>
            <w:gridSpan w:val="2"/>
            <w:tcBorders>
              <w:top w:val="single" w:sz="4" w:space="0" w:color="auto"/>
              <w:left w:val="nil"/>
              <w:bottom w:val="single" w:sz="4" w:space="0" w:color="auto"/>
              <w:right w:val="single" w:sz="4" w:space="0" w:color="auto"/>
            </w:tcBorders>
            <w:shd w:val="clear" w:color="000000" w:fill="FFFFFF"/>
            <w:vAlign w:val="center"/>
            <w:hideMark/>
          </w:tcPr>
          <w:p w14:paraId="014FE943" w14:textId="72324C1A" w:rsidR="00DA450F" w:rsidRPr="00DA450F" w:rsidRDefault="00DA450F" w:rsidP="00DA450F">
            <w:pPr>
              <w:spacing w:after="0" w:line="240" w:lineRule="auto"/>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დაფინანსებული პროექტების რაოდენობა</w:t>
            </w:r>
          </w:p>
        </w:tc>
        <w:tc>
          <w:tcPr>
            <w:tcW w:w="2407" w:type="dxa"/>
            <w:tcBorders>
              <w:top w:val="nil"/>
              <w:left w:val="nil"/>
              <w:bottom w:val="single" w:sz="4" w:space="0" w:color="auto"/>
              <w:right w:val="single" w:sz="4" w:space="0" w:color="auto"/>
            </w:tcBorders>
            <w:shd w:val="clear" w:color="000000" w:fill="FFFFFF"/>
            <w:vAlign w:val="center"/>
            <w:hideMark/>
          </w:tcPr>
          <w:p w14:paraId="71B45912" w14:textId="51FDFA27" w:rsidR="00DA450F" w:rsidRPr="00153AD9" w:rsidRDefault="00DA450F" w:rsidP="00185BFA">
            <w:pPr>
              <w:spacing w:after="0" w:line="240" w:lineRule="auto"/>
              <w:rPr>
                <w:rFonts w:ascii="Sylfaen" w:eastAsia="Times New Roman" w:hAnsi="Sylfaen" w:cs="Calibri"/>
                <w:color w:val="000000"/>
                <w:sz w:val="16"/>
                <w:szCs w:val="16"/>
                <w:highlight w:val="yellow"/>
              </w:rPr>
            </w:pPr>
            <w:r w:rsidRPr="006C05EC">
              <w:rPr>
                <w:rFonts w:ascii="Sylfaen" w:eastAsia="Times New Roman" w:hAnsi="Sylfaen" w:cs="Calibri"/>
                <w:color w:val="000000"/>
                <w:sz w:val="16"/>
                <w:szCs w:val="16"/>
                <w:lang w:val="ka-GE"/>
              </w:rPr>
              <w:t xml:space="preserve">პროგრამის ფარგლებში  ფინანსდება </w:t>
            </w:r>
            <w:r w:rsidR="008F2C91" w:rsidRPr="006C05EC">
              <w:rPr>
                <w:rFonts w:ascii="Sylfaen" w:eastAsia="Times New Roman" w:hAnsi="Sylfaen" w:cs="Calibri"/>
                <w:color w:val="000000"/>
                <w:sz w:val="16"/>
                <w:szCs w:val="16"/>
                <w:lang w:val="ka-GE"/>
              </w:rPr>
              <w:t xml:space="preserve">46 </w:t>
            </w:r>
            <w:r w:rsidRPr="006C05EC">
              <w:rPr>
                <w:rFonts w:ascii="Sylfaen" w:eastAsia="Times New Roman" w:hAnsi="Sylfaen" w:cs="Calibri"/>
                <w:color w:val="000000"/>
                <w:sz w:val="16"/>
                <w:szCs w:val="16"/>
                <w:lang w:val="ka-GE"/>
              </w:rPr>
              <w:t>პროექტი</w:t>
            </w:r>
          </w:p>
        </w:tc>
        <w:tc>
          <w:tcPr>
            <w:tcW w:w="3150" w:type="dxa"/>
            <w:tcBorders>
              <w:top w:val="nil"/>
              <w:left w:val="nil"/>
              <w:bottom w:val="single" w:sz="4" w:space="0" w:color="auto"/>
              <w:right w:val="single" w:sz="4" w:space="0" w:color="auto"/>
            </w:tcBorders>
            <w:shd w:val="clear" w:color="000000" w:fill="FFFFFF"/>
            <w:vAlign w:val="center"/>
            <w:hideMark/>
          </w:tcPr>
          <w:p w14:paraId="2ECA0E6A" w14:textId="70CA4D50" w:rsidR="00DA450F" w:rsidRPr="00DA450F" w:rsidRDefault="00DA450F" w:rsidP="00DA450F">
            <w:pPr>
              <w:spacing w:after="0" w:line="240" w:lineRule="auto"/>
              <w:rPr>
                <w:rFonts w:ascii="Sylfaen" w:eastAsia="Times New Roman" w:hAnsi="Sylfaen" w:cs="Calibri"/>
                <w:sz w:val="16"/>
                <w:szCs w:val="16"/>
                <w:lang w:val="ka-GE"/>
              </w:rPr>
            </w:pPr>
            <w:r w:rsidRPr="003908F4">
              <w:rPr>
                <w:rFonts w:ascii="Sylfaen" w:eastAsia="Times New Roman" w:hAnsi="Sylfaen" w:cs="Calibri"/>
                <w:sz w:val="16"/>
                <w:szCs w:val="16"/>
              </w:rPr>
              <w:t> </w:t>
            </w:r>
            <w:r>
              <w:rPr>
                <w:rFonts w:ascii="Sylfaen" w:eastAsia="Times New Roman" w:hAnsi="Sylfaen" w:cs="Calibri"/>
                <w:sz w:val="16"/>
                <w:szCs w:val="16"/>
                <w:lang w:val="ka-GE"/>
              </w:rPr>
              <w:t>საბაზისო მჩვენებლის შენარჩუნება</w:t>
            </w:r>
          </w:p>
        </w:tc>
        <w:tc>
          <w:tcPr>
            <w:tcW w:w="1776" w:type="dxa"/>
            <w:gridSpan w:val="2"/>
            <w:tcBorders>
              <w:top w:val="single" w:sz="4" w:space="0" w:color="auto"/>
              <w:left w:val="nil"/>
              <w:bottom w:val="single" w:sz="4" w:space="0" w:color="auto"/>
              <w:right w:val="single" w:sz="4" w:space="0" w:color="000000"/>
            </w:tcBorders>
            <w:shd w:val="clear" w:color="000000" w:fill="FFFFFF"/>
            <w:vAlign w:val="center"/>
            <w:hideMark/>
          </w:tcPr>
          <w:p w14:paraId="1897B5BA" w14:textId="05C85A06" w:rsidR="00DA450F" w:rsidRPr="003908F4" w:rsidRDefault="00DA450F" w:rsidP="00DA450F">
            <w:pPr>
              <w:spacing w:after="0" w:line="240" w:lineRule="auto"/>
              <w:jc w:val="center"/>
              <w:rPr>
                <w:rFonts w:ascii="Sylfaen" w:eastAsia="Times New Roman" w:hAnsi="Sylfaen" w:cs="Calibri"/>
                <w:color w:val="000000"/>
                <w:sz w:val="16"/>
                <w:szCs w:val="16"/>
              </w:rPr>
            </w:pPr>
            <w:r>
              <w:rPr>
                <w:rFonts w:ascii="Sylfaen" w:eastAsia="Times New Roman" w:hAnsi="Sylfaen" w:cs="Calibri"/>
                <w:color w:val="000000"/>
                <w:sz w:val="16"/>
                <w:szCs w:val="16"/>
                <w:lang w:val="ka-GE"/>
              </w:rPr>
              <w:t>5%</w:t>
            </w:r>
            <w:r w:rsidRPr="003908F4">
              <w:rPr>
                <w:rFonts w:ascii="Sylfaen" w:eastAsia="Times New Roman" w:hAnsi="Sylfaen" w:cs="Calibri"/>
                <w:color w:val="000000"/>
                <w:sz w:val="16"/>
                <w:szCs w:val="16"/>
              </w:rPr>
              <w:t> </w:t>
            </w:r>
          </w:p>
        </w:tc>
        <w:tc>
          <w:tcPr>
            <w:tcW w:w="1595" w:type="dxa"/>
            <w:tcBorders>
              <w:top w:val="nil"/>
              <w:left w:val="nil"/>
              <w:bottom w:val="single" w:sz="4" w:space="0" w:color="auto"/>
              <w:right w:val="single" w:sz="4" w:space="0" w:color="auto"/>
            </w:tcBorders>
            <w:shd w:val="clear" w:color="000000" w:fill="FFFFFF"/>
            <w:vAlign w:val="center"/>
            <w:hideMark/>
          </w:tcPr>
          <w:p w14:paraId="0F236369" w14:textId="0E9E7CEE" w:rsidR="00DA450F" w:rsidRPr="003908F4" w:rsidRDefault="00DA450F" w:rsidP="00DA450F">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საბაზისო მჩვენებლის შენარჩუნება</w:t>
            </w:r>
          </w:p>
        </w:tc>
        <w:tc>
          <w:tcPr>
            <w:tcW w:w="1559" w:type="dxa"/>
            <w:tcBorders>
              <w:top w:val="nil"/>
              <w:left w:val="nil"/>
              <w:bottom w:val="single" w:sz="4" w:space="0" w:color="auto"/>
              <w:right w:val="single" w:sz="4" w:space="0" w:color="auto"/>
            </w:tcBorders>
            <w:shd w:val="clear" w:color="000000" w:fill="FFFFFF"/>
            <w:vAlign w:val="center"/>
            <w:hideMark/>
          </w:tcPr>
          <w:p w14:paraId="5BA96785" w14:textId="1C896C1B" w:rsidR="00DA450F" w:rsidRPr="003908F4" w:rsidRDefault="00DA450F" w:rsidP="00DA450F">
            <w:pPr>
              <w:spacing w:after="0" w:line="240" w:lineRule="auto"/>
              <w:rPr>
                <w:rFonts w:ascii="Sylfaen" w:eastAsia="Times New Roman" w:hAnsi="Sylfaen" w:cs="Calibri"/>
                <w:sz w:val="16"/>
                <w:szCs w:val="16"/>
              </w:rPr>
            </w:pPr>
            <w:r w:rsidRPr="003908F4">
              <w:rPr>
                <w:rFonts w:ascii="Sylfaen" w:eastAsia="Times New Roman" w:hAnsi="Sylfaen" w:cs="Calibri"/>
                <w:sz w:val="16"/>
                <w:szCs w:val="16"/>
              </w:rPr>
              <w:t> </w:t>
            </w:r>
            <w:r>
              <w:rPr>
                <w:rFonts w:ascii="Sylfaen" w:eastAsia="Times New Roman" w:hAnsi="Sylfaen" w:cs="Calibri"/>
                <w:sz w:val="16"/>
                <w:szCs w:val="16"/>
                <w:lang w:val="ka-GE"/>
              </w:rPr>
              <w:t>საბაზისო მჩვენებლის შენარჩუნება</w:t>
            </w:r>
          </w:p>
        </w:tc>
        <w:tc>
          <w:tcPr>
            <w:tcW w:w="1559" w:type="dxa"/>
            <w:tcBorders>
              <w:top w:val="nil"/>
              <w:left w:val="nil"/>
              <w:bottom w:val="single" w:sz="4" w:space="0" w:color="auto"/>
              <w:right w:val="single" w:sz="4" w:space="0" w:color="auto"/>
            </w:tcBorders>
            <w:shd w:val="clear" w:color="000000" w:fill="FFFFFF"/>
            <w:vAlign w:val="center"/>
            <w:hideMark/>
          </w:tcPr>
          <w:p w14:paraId="0CF531E3" w14:textId="5AB809D9" w:rsidR="00DA450F" w:rsidRPr="003908F4" w:rsidRDefault="00DA450F" w:rsidP="00DA450F">
            <w:pPr>
              <w:spacing w:after="0" w:line="240" w:lineRule="auto"/>
              <w:rPr>
                <w:rFonts w:ascii="Sylfaen" w:eastAsia="Times New Roman" w:hAnsi="Sylfaen" w:cs="Calibri"/>
                <w:sz w:val="16"/>
                <w:szCs w:val="16"/>
              </w:rPr>
            </w:pPr>
            <w:r w:rsidRPr="003908F4">
              <w:rPr>
                <w:rFonts w:ascii="Sylfaen" w:eastAsia="Times New Roman" w:hAnsi="Sylfaen" w:cs="Calibri"/>
                <w:sz w:val="16"/>
                <w:szCs w:val="16"/>
              </w:rPr>
              <w:t> </w:t>
            </w:r>
            <w:r>
              <w:rPr>
                <w:rFonts w:ascii="Sylfaen" w:eastAsia="Times New Roman" w:hAnsi="Sylfaen" w:cs="Calibri"/>
                <w:sz w:val="16"/>
                <w:szCs w:val="16"/>
                <w:lang w:val="ka-GE"/>
              </w:rPr>
              <w:t>საბაზისო მჩვენებლის შენარჩუნება</w:t>
            </w:r>
          </w:p>
        </w:tc>
      </w:tr>
    </w:tbl>
    <w:p w14:paraId="7270A3C2" w14:textId="12FDE782" w:rsidR="000E7AD3" w:rsidRDefault="000E7AD3" w:rsidP="000E7AD3">
      <w:pPr>
        <w:pStyle w:val="ListParagraph"/>
        <w:ind w:left="0"/>
        <w:jc w:val="both"/>
        <w:rPr>
          <w:rFonts w:ascii="Sylfaen" w:hAnsi="Sylfaen"/>
          <w:b/>
          <w:sz w:val="24"/>
          <w:szCs w:val="24"/>
          <w:lang w:val="ka-GE"/>
        </w:rPr>
      </w:pPr>
    </w:p>
    <w:p w14:paraId="31A7228C" w14:textId="77777777" w:rsidR="009B3118" w:rsidRDefault="009B3118" w:rsidP="000E7AD3">
      <w:pPr>
        <w:pStyle w:val="ListParagraph"/>
        <w:ind w:left="0"/>
        <w:jc w:val="both"/>
        <w:rPr>
          <w:rFonts w:ascii="Sylfaen" w:hAnsi="Sylfaen"/>
          <w:b/>
          <w:sz w:val="24"/>
          <w:szCs w:val="24"/>
          <w:lang w:val="ka-GE"/>
        </w:rPr>
      </w:pPr>
    </w:p>
    <w:tbl>
      <w:tblPr>
        <w:tblW w:w="15304" w:type="dxa"/>
        <w:tblLook w:val="04A0" w:firstRow="1" w:lastRow="0" w:firstColumn="1" w:lastColumn="0" w:noHBand="0" w:noVBand="1"/>
      </w:tblPr>
      <w:tblGrid>
        <w:gridCol w:w="1058"/>
        <w:gridCol w:w="1394"/>
        <w:gridCol w:w="806"/>
        <w:gridCol w:w="2407"/>
        <w:gridCol w:w="3150"/>
        <w:gridCol w:w="623"/>
        <w:gridCol w:w="1153"/>
        <w:gridCol w:w="1595"/>
        <w:gridCol w:w="1559"/>
        <w:gridCol w:w="1559"/>
      </w:tblGrid>
      <w:tr w:rsidR="00261ABA" w:rsidRPr="003908F4" w14:paraId="19CE252C" w14:textId="77777777" w:rsidTr="00825F1F">
        <w:trPr>
          <w:trHeight w:val="710"/>
        </w:trPr>
        <w:tc>
          <w:tcPr>
            <w:tcW w:w="105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056419" w14:textId="77777777" w:rsidR="00261ABA" w:rsidRPr="003908F4" w:rsidRDefault="00261ABA" w:rsidP="00825F1F">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კოდი</w:t>
            </w:r>
          </w:p>
        </w:tc>
        <w:tc>
          <w:tcPr>
            <w:tcW w:w="139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8DDCAE7" w14:textId="77777777" w:rsidR="00261ABA" w:rsidRPr="003908F4" w:rsidRDefault="00261ABA" w:rsidP="00825F1F">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 xml:space="preserve">ქვეპროგრამის დასახელება </w:t>
            </w:r>
          </w:p>
        </w:tc>
        <w:tc>
          <w:tcPr>
            <w:tcW w:w="6986"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FBDE61F" w14:textId="2DC166BE" w:rsidR="00261ABA" w:rsidRPr="00261ABA" w:rsidRDefault="00261ABA" w:rsidP="00585D0D">
            <w:pPr>
              <w:spacing w:after="0" w:line="240" w:lineRule="auto"/>
              <w:jc w:val="center"/>
              <w:rPr>
                <w:rFonts w:ascii="Sylfaen" w:eastAsia="Times New Roman" w:hAnsi="Sylfaen" w:cs="Calibri"/>
                <w:b/>
                <w:color w:val="000000"/>
                <w:lang w:val="ka-GE"/>
              </w:rPr>
            </w:pPr>
            <w:r>
              <w:rPr>
                <w:rFonts w:ascii="Sylfaen" w:eastAsia="Times New Roman" w:hAnsi="Sylfaen" w:cs="Calibri"/>
                <w:b/>
                <w:color w:val="000000"/>
                <w:lang w:val="ka-GE"/>
              </w:rPr>
              <w:t xml:space="preserve">სასაფლაოების </w:t>
            </w:r>
            <w:r w:rsidR="00585D0D">
              <w:rPr>
                <w:rFonts w:ascii="Sylfaen" w:eastAsia="Times New Roman" w:hAnsi="Sylfaen" w:cs="Calibri"/>
                <w:b/>
                <w:color w:val="000000"/>
                <w:lang w:val="ka-GE"/>
              </w:rPr>
              <w:t>მოწყობა, მოვლა-პატრონობა</w:t>
            </w:r>
          </w:p>
        </w:tc>
        <w:tc>
          <w:tcPr>
            <w:tcW w:w="1153" w:type="dxa"/>
            <w:tcBorders>
              <w:top w:val="single" w:sz="4" w:space="0" w:color="auto"/>
              <w:left w:val="nil"/>
              <w:bottom w:val="single" w:sz="4" w:space="0" w:color="auto"/>
              <w:right w:val="single" w:sz="4" w:space="0" w:color="auto"/>
            </w:tcBorders>
            <w:shd w:val="clear" w:color="000000" w:fill="FFFFFF"/>
            <w:vAlign w:val="center"/>
            <w:hideMark/>
          </w:tcPr>
          <w:p w14:paraId="533203CF" w14:textId="07B91079" w:rsidR="00261ABA" w:rsidRPr="003908F4" w:rsidRDefault="00261ABA"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7</w:t>
            </w:r>
            <w:r w:rsidRPr="003908F4">
              <w:rPr>
                <w:rFonts w:ascii="Sylfaen" w:eastAsia="Times New Roman" w:hAnsi="Sylfaen" w:cs="Calibri"/>
                <w:b/>
                <w:bCs/>
                <w:color w:val="000000"/>
                <w:sz w:val="16"/>
                <w:szCs w:val="16"/>
              </w:rPr>
              <w:t xml:space="preserve"> წლის დაფინანსება</w:t>
            </w:r>
            <w:r w:rsidRPr="003908F4">
              <w:rPr>
                <w:rFonts w:ascii="Sylfaen" w:eastAsia="Times New Roman" w:hAnsi="Sylfaen" w:cs="Calibri"/>
                <w:b/>
                <w:bCs/>
                <w:color w:val="000000"/>
                <w:sz w:val="16"/>
                <w:szCs w:val="16"/>
              </w:rPr>
              <w:br/>
              <w:t xml:space="preserve"> ათას ლარში</w:t>
            </w:r>
          </w:p>
        </w:tc>
        <w:tc>
          <w:tcPr>
            <w:tcW w:w="1595" w:type="dxa"/>
            <w:tcBorders>
              <w:top w:val="single" w:sz="4" w:space="0" w:color="auto"/>
              <w:left w:val="nil"/>
              <w:bottom w:val="single" w:sz="4" w:space="0" w:color="auto"/>
              <w:right w:val="single" w:sz="4" w:space="0" w:color="auto"/>
            </w:tcBorders>
            <w:shd w:val="clear" w:color="000000" w:fill="FFFFFF"/>
            <w:vAlign w:val="center"/>
            <w:hideMark/>
          </w:tcPr>
          <w:p w14:paraId="40C90027" w14:textId="098E4EE8" w:rsidR="00261ABA" w:rsidRPr="003908F4" w:rsidRDefault="00261ABA"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8</w:t>
            </w:r>
            <w:r w:rsidRPr="003908F4">
              <w:rPr>
                <w:rFonts w:ascii="Sylfaen" w:eastAsia="Times New Roman" w:hAnsi="Sylfaen" w:cs="Calibri"/>
                <w:b/>
                <w:bCs/>
                <w:color w:val="000000"/>
                <w:sz w:val="16"/>
                <w:szCs w:val="16"/>
              </w:rPr>
              <w:t xml:space="preserve"> წლის დაფინანსება</w:t>
            </w:r>
            <w:r w:rsidRPr="003908F4">
              <w:rPr>
                <w:rFonts w:ascii="Sylfaen" w:eastAsia="Times New Roman" w:hAnsi="Sylfaen" w:cs="Calibri"/>
                <w:b/>
                <w:bCs/>
                <w:color w:val="000000"/>
                <w:sz w:val="16"/>
                <w:szCs w:val="16"/>
              </w:rPr>
              <w:br/>
              <w:t xml:space="preserve"> ათას ლარში</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7A17BDD8" w14:textId="608AC032" w:rsidR="00261ABA" w:rsidRPr="003908F4" w:rsidRDefault="00261ABA"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9</w:t>
            </w:r>
            <w:r w:rsidRPr="003908F4">
              <w:rPr>
                <w:rFonts w:ascii="Sylfaen" w:eastAsia="Times New Roman" w:hAnsi="Sylfaen" w:cs="Calibri"/>
                <w:b/>
                <w:bCs/>
                <w:color w:val="000000"/>
                <w:sz w:val="16"/>
                <w:szCs w:val="16"/>
              </w:rPr>
              <w:t xml:space="preserve"> წლის დაფინანსება</w:t>
            </w:r>
            <w:r w:rsidRPr="003908F4">
              <w:rPr>
                <w:rFonts w:ascii="Sylfaen" w:eastAsia="Times New Roman" w:hAnsi="Sylfaen" w:cs="Calibri"/>
                <w:b/>
                <w:bCs/>
                <w:color w:val="000000"/>
                <w:sz w:val="16"/>
                <w:szCs w:val="16"/>
              </w:rPr>
              <w:br/>
              <w:t xml:space="preserve"> ათას ლარში</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7BDAF3F6" w14:textId="74127A38" w:rsidR="00261ABA" w:rsidRPr="003908F4" w:rsidRDefault="00261ABA"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20</w:t>
            </w:r>
            <w:r w:rsidR="008A1582">
              <w:rPr>
                <w:rFonts w:ascii="Sylfaen" w:eastAsia="Times New Roman" w:hAnsi="Sylfaen" w:cs="Calibri"/>
                <w:b/>
                <w:bCs/>
                <w:color w:val="000000"/>
                <w:sz w:val="16"/>
                <w:szCs w:val="16"/>
                <w:lang w:val="ka-GE"/>
              </w:rPr>
              <w:t>30</w:t>
            </w:r>
            <w:r w:rsidRPr="003908F4">
              <w:rPr>
                <w:rFonts w:ascii="Sylfaen" w:eastAsia="Times New Roman" w:hAnsi="Sylfaen" w:cs="Calibri"/>
                <w:b/>
                <w:bCs/>
                <w:color w:val="000000"/>
                <w:sz w:val="16"/>
                <w:szCs w:val="16"/>
              </w:rPr>
              <w:t xml:space="preserve"> წლის დაფინანსება</w:t>
            </w:r>
            <w:r w:rsidRPr="003908F4">
              <w:rPr>
                <w:rFonts w:ascii="Sylfaen" w:eastAsia="Times New Roman" w:hAnsi="Sylfaen" w:cs="Calibri"/>
                <w:b/>
                <w:bCs/>
                <w:color w:val="000000"/>
                <w:sz w:val="16"/>
                <w:szCs w:val="16"/>
              </w:rPr>
              <w:br/>
              <w:t xml:space="preserve"> ათას ლარში</w:t>
            </w:r>
          </w:p>
        </w:tc>
      </w:tr>
      <w:tr w:rsidR="00261ABA" w:rsidRPr="003908F4" w14:paraId="0A43CF8E" w14:textId="77777777" w:rsidTr="00825F1F">
        <w:trPr>
          <w:trHeight w:val="300"/>
        </w:trPr>
        <w:tc>
          <w:tcPr>
            <w:tcW w:w="1058" w:type="dxa"/>
            <w:tcBorders>
              <w:top w:val="nil"/>
              <w:left w:val="single" w:sz="4" w:space="0" w:color="auto"/>
              <w:bottom w:val="single" w:sz="4" w:space="0" w:color="auto"/>
              <w:right w:val="single" w:sz="4" w:space="0" w:color="auto"/>
            </w:tcBorders>
            <w:shd w:val="clear" w:color="000000" w:fill="FFFFFF"/>
            <w:vAlign w:val="center"/>
            <w:hideMark/>
          </w:tcPr>
          <w:p w14:paraId="1474C5C1" w14:textId="4EABF3DB" w:rsidR="00261ABA" w:rsidRPr="00261ABA" w:rsidRDefault="00261ABA" w:rsidP="00261ABA">
            <w:pPr>
              <w:spacing w:after="0" w:line="240" w:lineRule="auto"/>
              <w:jc w:val="center"/>
              <w:rPr>
                <w:rFonts w:ascii="Sylfaen" w:eastAsia="Times New Roman" w:hAnsi="Sylfaen" w:cs="Calibri"/>
                <w:color w:val="000000"/>
                <w:sz w:val="16"/>
                <w:szCs w:val="16"/>
                <w:lang w:val="ka-GE"/>
              </w:rPr>
            </w:pPr>
            <w:r w:rsidRPr="003908F4">
              <w:rPr>
                <w:rFonts w:ascii="Sylfaen" w:eastAsia="Times New Roman" w:hAnsi="Sylfaen" w:cs="Calibri"/>
                <w:color w:val="000000"/>
                <w:sz w:val="16"/>
                <w:szCs w:val="16"/>
              </w:rPr>
              <w:t>02 0</w:t>
            </w:r>
            <w:r>
              <w:rPr>
                <w:rFonts w:ascii="Sylfaen" w:eastAsia="Times New Roman" w:hAnsi="Sylfaen" w:cs="Calibri"/>
                <w:color w:val="000000"/>
                <w:sz w:val="16"/>
                <w:szCs w:val="16"/>
                <w:lang w:val="ka-GE"/>
              </w:rPr>
              <w:t>8</w:t>
            </w:r>
            <w:r w:rsidRPr="003908F4">
              <w:rPr>
                <w:rFonts w:ascii="Sylfaen" w:eastAsia="Times New Roman" w:hAnsi="Sylfaen" w:cs="Calibri"/>
                <w:color w:val="000000"/>
                <w:sz w:val="16"/>
                <w:szCs w:val="16"/>
              </w:rPr>
              <w:t xml:space="preserve"> 0</w:t>
            </w:r>
            <w:r>
              <w:rPr>
                <w:rFonts w:ascii="Sylfaen" w:eastAsia="Times New Roman" w:hAnsi="Sylfaen" w:cs="Calibri"/>
                <w:color w:val="000000"/>
                <w:sz w:val="16"/>
                <w:szCs w:val="16"/>
                <w:lang w:val="ka-GE"/>
              </w:rPr>
              <w:t>2</w:t>
            </w:r>
          </w:p>
        </w:tc>
        <w:tc>
          <w:tcPr>
            <w:tcW w:w="1394" w:type="dxa"/>
            <w:vMerge/>
            <w:tcBorders>
              <w:top w:val="single" w:sz="4" w:space="0" w:color="auto"/>
              <w:left w:val="single" w:sz="4" w:space="0" w:color="auto"/>
              <w:bottom w:val="single" w:sz="4" w:space="0" w:color="auto"/>
              <w:right w:val="single" w:sz="4" w:space="0" w:color="auto"/>
            </w:tcBorders>
            <w:vAlign w:val="center"/>
            <w:hideMark/>
          </w:tcPr>
          <w:p w14:paraId="5ED33C80" w14:textId="77777777" w:rsidR="00261ABA" w:rsidRPr="003908F4" w:rsidRDefault="00261ABA" w:rsidP="00825F1F">
            <w:pPr>
              <w:spacing w:after="0" w:line="240" w:lineRule="auto"/>
              <w:rPr>
                <w:rFonts w:ascii="Sylfaen" w:eastAsia="Times New Roman" w:hAnsi="Sylfaen" w:cs="Calibri"/>
                <w:b/>
                <w:bCs/>
                <w:color w:val="000000"/>
                <w:sz w:val="18"/>
                <w:szCs w:val="18"/>
              </w:rPr>
            </w:pPr>
          </w:p>
        </w:tc>
        <w:tc>
          <w:tcPr>
            <w:tcW w:w="6986" w:type="dxa"/>
            <w:gridSpan w:val="4"/>
            <w:vMerge/>
            <w:tcBorders>
              <w:top w:val="single" w:sz="4" w:space="0" w:color="auto"/>
              <w:left w:val="single" w:sz="4" w:space="0" w:color="auto"/>
              <w:bottom w:val="single" w:sz="4" w:space="0" w:color="auto"/>
              <w:right w:val="single" w:sz="4" w:space="0" w:color="auto"/>
            </w:tcBorders>
            <w:vAlign w:val="center"/>
            <w:hideMark/>
          </w:tcPr>
          <w:p w14:paraId="68C4EDF6" w14:textId="77777777" w:rsidR="00261ABA" w:rsidRPr="000C165B" w:rsidRDefault="00261ABA" w:rsidP="00825F1F">
            <w:pPr>
              <w:spacing w:after="0" w:line="240" w:lineRule="auto"/>
              <w:jc w:val="center"/>
              <w:rPr>
                <w:rFonts w:ascii="Sylfaen" w:eastAsia="Times New Roman" w:hAnsi="Sylfaen" w:cs="Calibri"/>
                <w:b/>
                <w:color w:val="000000"/>
              </w:rPr>
            </w:pPr>
          </w:p>
        </w:tc>
        <w:tc>
          <w:tcPr>
            <w:tcW w:w="1153" w:type="dxa"/>
            <w:tcBorders>
              <w:top w:val="nil"/>
              <w:left w:val="nil"/>
              <w:bottom w:val="single" w:sz="4" w:space="0" w:color="auto"/>
              <w:right w:val="single" w:sz="4" w:space="0" w:color="auto"/>
            </w:tcBorders>
            <w:shd w:val="clear" w:color="000000" w:fill="FFFFFF"/>
            <w:vAlign w:val="center"/>
            <w:hideMark/>
          </w:tcPr>
          <w:p w14:paraId="65E9F30C" w14:textId="377DA593" w:rsidR="00261ABA" w:rsidRPr="00064DBE" w:rsidRDefault="00064DBE" w:rsidP="00825F1F">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278,5</w:t>
            </w:r>
          </w:p>
        </w:tc>
        <w:tc>
          <w:tcPr>
            <w:tcW w:w="1595" w:type="dxa"/>
            <w:tcBorders>
              <w:top w:val="nil"/>
              <w:left w:val="nil"/>
              <w:bottom w:val="single" w:sz="4" w:space="0" w:color="auto"/>
              <w:right w:val="single" w:sz="4" w:space="0" w:color="auto"/>
            </w:tcBorders>
            <w:shd w:val="clear" w:color="000000" w:fill="FFFFFF"/>
            <w:vAlign w:val="center"/>
            <w:hideMark/>
          </w:tcPr>
          <w:p w14:paraId="5B1DF6CA" w14:textId="072827E9" w:rsidR="00261ABA" w:rsidRPr="00064DBE" w:rsidRDefault="00064DBE" w:rsidP="00825F1F">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293,0</w:t>
            </w:r>
          </w:p>
        </w:tc>
        <w:tc>
          <w:tcPr>
            <w:tcW w:w="1559" w:type="dxa"/>
            <w:tcBorders>
              <w:top w:val="nil"/>
              <w:left w:val="nil"/>
              <w:bottom w:val="single" w:sz="4" w:space="0" w:color="auto"/>
              <w:right w:val="single" w:sz="4" w:space="0" w:color="auto"/>
            </w:tcBorders>
            <w:shd w:val="clear" w:color="000000" w:fill="FFFFFF"/>
            <w:vAlign w:val="center"/>
            <w:hideMark/>
          </w:tcPr>
          <w:p w14:paraId="27917EA6" w14:textId="475A02CB" w:rsidR="00261ABA" w:rsidRPr="00064DBE" w:rsidRDefault="00064DBE" w:rsidP="00825F1F">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308,5</w:t>
            </w:r>
          </w:p>
        </w:tc>
        <w:tc>
          <w:tcPr>
            <w:tcW w:w="1559" w:type="dxa"/>
            <w:tcBorders>
              <w:top w:val="nil"/>
              <w:left w:val="nil"/>
              <w:bottom w:val="single" w:sz="4" w:space="0" w:color="auto"/>
              <w:right w:val="single" w:sz="4" w:space="0" w:color="auto"/>
            </w:tcBorders>
            <w:shd w:val="clear" w:color="000000" w:fill="FFFFFF"/>
            <w:vAlign w:val="center"/>
            <w:hideMark/>
          </w:tcPr>
          <w:p w14:paraId="13B462ED" w14:textId="249BF35B" w:rsidR="00261ABA" w:rsidRPr="00064DBE" w:rsidRDefault="00064DBE" w:rsidP="00825F1F">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324,9</w:t>
            </w:r>
          </w:p>
        </w:tc>
      </w:tr>
      <w:tr w:rsidR="00261ABA" w:rsidRPr="003908F4" w14:paraId="4C57B5FF" w14:textId="77777777" w:rsidTr="00825F1F">
        <w:trPr>
          <w:trHeight w:val="527"/>
        </w:trPr>
        <w:tc>
          <w:tcPr>
            <w:tcW w:w="245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7E2990" w14:textId="77777777" w:rsidR="00261ABA" w:rsidRPr="003908F4" w:rsidRDefault="00261ABA" w:rsidP="00825F1F">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12852" w:type="dxa"/>
            <w:gridSpan w:val="8"/>
            <w:tcBorders>
              <w:top w:val="single" w:sz="4" w:space="0" w:color="auto"/>
              <w:left w:val="nil"/>
              <w:bottom w:val="single" w:sz="4" w:space="0" w:color="auto"/>
              <w:right w:val="single" w:sz="4" w:space="0" w:color="auto"/>
            </w:tcBorders>
            <w:shd w:val="clear" w:color="000000" w:fill="FFFFFF"/>
            <w:vAlign w:val="center"/>
            <w:hideMark/>
          </w:tcPr>
          <w:p w14:paraId="110D753F" w14:textId="07920B38" w:rsidR="00261ABA" w:rsidRPr="00717E63" w:rsidRDefault="00717E63" w:rsidP="00825F1F">
            <w:pPr>
              <w:spacing w:after="0" w:line="240" w:lineRule="auto"/>
              <w:jc w:val="center"/>
              <w:rPr>
                <w:rFonts w:ascii="Sylfaen" w:eastAsia="Times New Roman" w:hAnsi="Sylfaen" w:cs="Calibri"/>
                <w:b/>
                <w:color w:val="000000"/>
                <w:sz w:val="20"/>
                <w:szCs w:val="20"/>
                <w:lang w:val="ka-GE"/>
              </w:rPr>
            </w:pPr>
            <w:r>
              <w:rPr>
                <w:rFonts w:ascii="Sylfaen" w:eastAsia="Times New Roman" w:hAnsi="Sylfaen" w:cs="Calibri"/>
                <w:b/>
                <w:color w:val="000000"/>
                <w:sz w:val="20"/>
                <w:szCs w:val="20"/>
                <w:lang w:val="ka-GE"/>
              </w:rPr>
              <w:t>ა(ა)იპ ახალციხის სასაფლაოების მართვის ცენტრი</w:t>
            </w:r>
          </w:p>
        </w:tc>
      </w:tr>
      <w:tr w:rsidR="00153AD9" w:rsidRPr="003908F4" w14:paraId="3A955478" w14:textId="77777777" w:rsidTr="00825F1F">
        <w:trPr>
          <w:trHeight w:val="1077"/>
        </w:trPr>
        <w:tc>
          <w:tcPr>
            <w:tcW w:w="245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BEDD5BF" w14:textId="77777777" w:rsidR="00153AD9" w:rsidRPr="00DB6578" w:rsidRDefault="00153AD9" w:rsidP="00153AD9">
            <w:pPr>
              <w:spacing w:after="0" w:line="240" w:lineRule="auto"/>
              <w:jc w:val="center"/>
              <w:rPr>
                <w:rFonts w:ascii="Sylfaen" w:eastAsia="Times New Roman" w:hAnsi="Sylfaen" w:cs="Calibri"/>
                <w:b/>
                <w:bCs/>
                <w:color w:val="000000"/>
                <w:sz w:val="18"/>
                <w:szCs w:val="18"/>
                <w:lang w:val="ka-GE"/>
              </w:rPr>
            </w:pPr>
            <w:r w:rsidRPr="003908F4">
              <w:rPr>
                <w:rFonts w:ascii="Sylfaen" w:eastAsia="Times New Roman" w:hAnsi="Sylfaen" w:cs="Calibri"/>
                <w:b/>
                <w:bCs/>
                <w:color w:val="000000"/>
                <w:sz w:val="18"/>
                <w:szCs w:val="18"/>
              </w:rPr>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12852" w:type="dxa"/>
            <w:gridSpan w:val="8"/>
            <w:tcBorders>
              <w:top w:val="single" w:sz="4" w:space="0" w:color="auto"/>
              <w:left w:val="nil"/>
              <w:bottom w:val="single" w:sz="4" w:space="0" w:color="auto"/>
              <w:right w:val="single" w:sz="4" w:space="0" w:color="auto"/>
            </w:tcBorders>
            <w:shd w:val="clear" w:color="000000" w:fill="FFFFFF"/>
            <w:vAlign w:val="center"/>
            <w:hideMark/>
          </w:tcPr>
          <w:p w14:paraId="51065B5A" w14:textId="77777777" w:rsidR="00153AD9" w:rsidRDefault="00153AD9" w:rsidP="00153AD9">
            <w:pPr>
              <w:jc w:val="both"/>
              <w:rPr>
                <w:rFonts w:ascii="Sylfaen" w:hAnsi="Sylfaen" w:cs="Calibri"/>
                <w:color w:val="000000"/>
                <w:sz w:val="18"/>
                <w:szCs w:val="18"/>
                <w:lang w:val="ka-GE"/>
              </w:rPr>
            </w:pPr>
            <w:r>
              <w:rPr>
                <w:rFonts w:ascii="Sylfaen" w:hAnsi="Sylfaen" w:cs="Calibri"/>
                <w:color w:val="000000"/>
                <w:sz w:val="18"/>
                <w:szCs w:val="18"/>
                <w:lang w:val="ka-GE"/>
              </w:rPr>
              <w:t xml:space="preserve">    ქვეპროგრამის ფარგლებში ხორციელდება ქალაქ ახალციხის სასაფლაოების მოწყობა, გამწვანება, შემოღობვა,  გასასვლელებისა და სავალი გზების კეთილმოწყობა და მოვლა-პატრონობა, ასევე, ახალციხის მუნიციპალიტეტის საკრებულოს 2022 წლის 25 თებერვლის N8 დადგენილებით დამტკიცებული ,,ქალაქ ახალციხის  ტერიტორიაზე სასაფლაოების მოწყობისა და მოვლა-პატრონობის წესი“-ს შესაბამისად საფლავის საფასურისა და სარიტუალო საქმიანობასთან (სასაფლაოების დახურვა, ახალი სასაფლაოს გახსნა) დაკავშირებული შემოსავლების ადმინისტრირება.</w:t>
            </w:r>
          </w:p>
          <w:p w14:paraId="027AC2F1" w14:textId="7BEB7BEF" w:rsidR="00153AD9" w:rsidRPr="003908F4" w:rsidRDefault="00153AD9" w:rsidP="00153AD9">
            <w:pPr>
              <w:spacing w:after="0" w:line="240" w:lineRule="auto"/>
              <w:rPr>
                <w:rFonts w:ascii="Sylfaen" w:eastAsia="Times New Roman" w:hAnsi="Sylfaen" w:cs="Calibri"/>
                <w:color w:val="000000"/>
                <w:sz w:val="18"/>
                <w:szCs w:val="18"/>
              </w:rPr>
            </w:pPr>
            <w:r>
              <w:rPr>
                <w:rFonts w:ascii="Sylfaen" w:hAnsi="Sylfaen" w:cs="Calibri"/>
                <w:color w:val="000000"/>
                <w:sz w:val="18"/>
                <w:szCs w:val="18"/>
                <w:lang w:val="ka-GE"/>
              </w:rPr>
              <w:t xml:space="preserve">  ქვეპროგრამის მიზანია ქალაქ ახალციხის </w:t>
            </w:r>
            <w:r w:rsidRPr="001131B9">
              <w:rPr>
                <w:rFonts w:ascii="Sylfaen" w:hAnsi="Sylfaen" w:cs="Calibri"/>
                <w:color w:val="000000"/>
                <w:sz w:val="18"/>
                <w:szCs w:val="18"/>
                <w:lang w:val="ka-GE"/>
              </w:rPr>
              <w:t xml:space="preserve">ტერიტორიაზე არსებულ </w:t>
            </w:r>
            <w:r>
              <w:rPr>
                <w:rFonts w:ascii="Sylfaen" w:hAnsi="Sylfaen" w:cs="Calibri"/>
                <w:color w:val="000000"/>
                <w:sz w:val="18"/>
                <w:szCs w:val="18"/>
              </w:rPr>
              <w:t>7</w:t>
            </w:r>
            <w:r w:rsidRPr="001131B9">
              <w:rPr>
                <w:rFonts w:ascii="Sylfaen" w:hAnsi="Sylfaen" w:cs="Calibri"/>
                <w:color w:val="000000"/>
                <w:sz w:val="18"/>
                <w:szCs w:val="18"/>
                <w:lang w:val="ka-GE"/>
              </w:rPr>
              <w:t xml:space="preserve"> სასაფლაოზე,</w:t>
            </w:r>
            <w:r>
              <w:rPr>
                <w:rFonts w:ascii="Sylfaen" w:hAnsi="Sylfaen" w:cs="Calibri"/>
                <w:color w:val="000000"/>
                <w:sz w:val="18"/>
                <w:szCs w:val="18"/>
                <w:lang w:val="ka-GE"/>
              </w:rPr>
              <w:t xml:space="preserve"> რომლის ფართობია 283 366 კვ.მ, გასასვლელები, სავალი გზები იყოს მოწესრიგებული, მიმდინარეობდეს ინფრასტრუქტურის განახლება, სასაფლაოების  მოვლა-პატრონობა , დაურეგისტრირებელი სასაფლაოების აღრიცხვა და დაკადასტრო ნახაზების მომზადება, და სხვ. </w:t>
            </w:r>
          </w:p>
        </w:tc>
      </w:tr>
      <w:tr w:rsidR="00574FDF" w:rsidRPr="003908F4" w14:paraId="19498AE5" w14:textId="77777777" w:rsidTr="00825F1F">
        <w:trPr>
          <w:trHeight w:val="709"/>
        </w:trPr>
        <w:tc>
          <w:tcPr>
            <w:tcW w:w="245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DD64CED" w14:textId="77777777" w:rsidR="00574FDF" w:rsidRPr="003908F4" w:rsidRDefault="00574FDF" w:rsidP="00574FDF">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მოსალოდნელი შედეგი</w:t>
            </w:r>
          </w:p>
        </w:tc>
        <w:tc>
          <w:tcPr>
            <w:tcW w:w="12852" w:type="dxa"/>
            <w:gridSpan w:val="8"/>
            <w:tcBorders>
              <w:top w:val="single" w:sz="4" w:space="0" w:color="auto"/>
              <w:left w:val="nil"/>
              <w:bottom w:val="single" w:sz="4" w:space="0" w:color="auto"/>
              <w:right w:val="single" w:sz="4" w:space="0" w:color="auto"/>
            </w:tcBorders>
            <w:shd w:val="clear" w:color="000000" w:fill="FFFFFF"/>
            <w:vAlign w:val="center"/>
            <w:hideMark/>
          </w:tcPr>
          <w:p w14:paraId="13615D6B" w14:textId="1156667C" w:rsidR="00574FDF" w:rsidRPr="003908F4" w:rsidRDefault="00574FDF" w:rsidP="00574FDF">
            <w:pPr>
              <w:spacing w:after="0" w:line="240" w:lineRule="auto"/>
              <w:rPr>
                <w:rFonts w:ascii="Sylfaen" w:eastAsia="Times New Roman" w:hAnsi="Sylfaen" w:cs="Calibri"/>
                <w:color w:val="000000"/>
                <w:sz w:val="18"/>
                <w:szCs w:val="18"/>
              </w:rPr>
            </w:pPr>
            <w:r>
              <w:rPr>
                <w:rFonts w:ascii="Sylfaen" w:hAnsi="Sylfaen" w:cs="Calibri"/>
                <w:color w:val="000000"/>
                <w:sz w:val="18"/>
                <w:szCs w:val="18"/>
                <w:lang w:val="ka-GE"/>
              </w:rPr>
              <w:t>არსებული სასაფლაოები შემოღობილი, გამწვანებული და მოწესრიგებულია, გასასვლელები და გზები კეთილმოწყობილია, ხორციელდება სასაფლაოების აღრიცხვა,  დაურეგისტრირებელი სასაფლაოების საკადასტრო ნახაზების მომზადება-აღიცხვა და სხვ.</w:t>
            </w:r>
          </w:p>
        </w:tc>
      </w:tr>
      <w:tr w:rsidR="00261ABA" w:rsidRPr="003908F4" w14:paraId="0893CE35" w14:textId="77777777" w:rsidTr="00825F1F">
        <w:trPr>
          <w:trHeight w:val="837"/>
        </w:trPr>
        <w:tc>
          <w:tcPr>
            <w:tcW w:w="1058" w:type="dxa"/>
            <w:tcBorders>
              <w:top w:val="nil"/>
              <w:left w:val="single" w:sz="4" w:space="0" w:color="auto"/>
              <w:bottom w:val="single" w:sz="4" w:space="0" w:color="auto"/>
              <w:right w:val="single" w:sz="4" w:space="0" w:color="auto"/>
            </w:tcBorders>
            <w:shd w:val="clear" w:color="000000" w:fill="FFFFFF"/>
            <w:vAlign w:val="center"/>
            <w:hideMark/>
          </w:tcPr>
          <w:p w14:paraId="35622F6F" w14:textId="77777777" w:rsidR="00261ABA" w:rsidRPr="003908F4" w:rsidRDefault="00261ABA" w:rsidP="00825F1F">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lastRenderedPageBreak/>
              <w:t>#</w:t>
            </w:r>
          </w:p>
        </w:tc>
        <w:tc>
          <w:tcPr>
            <w:tcW w:w="2200" w:type="dxa"/>
            <w:gridSpan w:val="2"/>
            <w:tcBorders>
              <w:top w:val="single" w:sz="4" w:space="0" w:color="auto"/>
              <w:left w:val="nil"/>
              <w:bottom w:val="single" w:sz="4" w:space="0" w:color="auto"/>
              <w:right w:val="single" w:sz="4" w:space="0" w:color="auto"/>
            </w:tcBorders>
            <w:shd w:val="clear" w:color="000000" w:fill="FFFFFF"/>
            <w:vAlign w:val="center"/>
            <w:hideMark/>
          </w:tcPr>
          <w:p w14:paraId="12C290AA" w14:textId="77777777" w:rsidR="00261ABA" w:rsidRPr="003908F4" w:rsidRDefault="00261ABA" w:rsidP="00825F1F">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მოსალოდნელი შედეგის შეფასების ინდიკატორი</w:t>
            </w:r>
          </w:p>
        </w:tc>
        <w:tc>
          <w:tcPr>
            <w:tcW w:w="2407" w:type="dxa"/>
            <w:tcBorders>
              <w:top w:val="nil"/>
              <w:left w:val="nil"/>
              <w:bottom w:val="single" w:sz="4" w:space="0" w:color="auto"/>
              <w:right w:val="single" w:sz="4" w:space="0" w:color="auto"/>
            </w:tcBorders>
            <w:shd w:val="clear" w:color="000000" w:fill="FFFFFF"/>
            <w:vAlign w:val="center"/>
            <w:hideMark/>
          </w:tcPr>
          <w:p w14:paraId="4D348D58" w14:textId="77777777" w:rsidR="00261ABA" w:rsidRPr="003908F4" w:rsidRDefault="00261ABA" w:rsidP="00825F1F">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ინდიკატორის საბაზისო მაჩვენებელი</w:t>
            </w:r>
          </w:p>
        </w:tc>
        <w:tc>
          <w:tcPr>
            <w:tcW w:w="3150" w:type="dxa"/>
            <w:tcBorders>
              <w:top w:val="nil"/>
              <w:left w:val="nil"/>
              <w:bottom w:val="single" w:sz="4" w:space="0" w:color="auto"/>
              <w:right w:val="single" w:sz="4" w:space="0" w:color="auto"/>
            </w:tcBorders>
            <w:shd w:val="clear" w:color="000000" w:fill="FFFFFF"/>
            <w:vAlign w:val="center"/>
            <w:hideMark/>
          </w:tcPr>
          <w:p w14:paraId="741F3CA9" w14:textId="5380E0E4" w:rsidR="00261ABA" w:rsidRPr="003908F4" w:rsidRDefault="00261ABA" w:rsidP="008A1582">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ინდიკატორის მიზნობრივი მაჩვენებელი 202</w:t>
            </w:r>
            <w:r w:rsidR="008A1582">
              <w:rPr>
                <w:rFonts w:ascii="Sylfaen" w:eastAsia="Times New Roman" w:hAnsi="Sylfaen" w:cs="Calibri"/>
                <w:b/>
                <w:bCs/>
                <w:color w:val="000000"/>
                <w:sz w:val="18"/>
                <w:szCs w:val="18"/>
                <w:lang w:val="ka-GE"/>
              </w:rPr>
              <w:t>7</w:t>
            </w:r>
            <w:r w:rsidRPr="003908F4">
              <w:rPr>
                <w:rFonts w:ascii="Sylfaen" w:eastAsia="Times New Roman" w:hAnsi="Sylfaen" w:cs="Calibri"/>
                <w:b/>
                <w:bCs/>
                <w:color w:val="000000"/>
                <w:sz w:val="18"/>
                <w:szCs w:val="18"/>
              </w:rPr>
              <w:t xml:space="preserve"> წელს</w:t>
            </w:r>
          </w:p>
        </w:tc>
        <w:tc>
          <w:tcPr>
            <w:tcW w:w="1776" w:type="dxa"/>
            <w:gridSpan w:val="2"/>
            <w:tcBorders>
              <w:top w:val="single" w:sz="4" w:space="0" w:color="auto"/>
              <w:left w:val="nil"/>
              <w:bottom w:val="single" w:sz="4" w:space="0" w:color="auto"/>
              <w:right w:val="single" w:sz="4" w:space="0" w:color="000000"/>
            </w:tcBorders>
            <w:shd w:val="clear" w:color="000000" w:fill="FFFFFF"/>
            <w:vAlign w:val="center"/>
            <w:hideMark/>
          </w:tcPr>
          <w:p w14:paraId="6D671B79" w14:textId="77777777" w:rsidR="00261ABA" w:rsidRPr="003908F4" w:rsidRDefault="00261ABA" w:rsidP="00825F1F">
            <w:pPr>
              <w:spacing w:after="0" w:line="240" w:lineRule="auto"/>
              <w:jc w:val="center"/>
              <w:rPr>
                <w:rFonts w:ascii="Sylfaen" w:eastAsia="Times New Roman" w:hAnsi="Sylfaen" w:cs="Calibri"/>
                <w:b/>
                <w:bCs/>
                <w:color w:val="000000"/>
                <w:sz w:val="18"/>
                <w:szCs w:val="18"/>
              </w:rPr>
            </w:pPr>
            <w:r w:rsidRPr="003908F4">
              <w:rPr>
                <w:rFonts w:ascii="Sylfaen" w:eastAsia="Times New Roman" w:hAnsi="Sylfaen" w:cs="Calibri"/>
                <w:b/>
                <w:bCs/>
                <w:color w:val="000000"/>
                <w:sz w:val="18"/>
                <w:szCs w:val="18"/>
              </w:rPr>
              <w:t>ცდომილების ალბათობა (%/აღწერა)</w:t>
            </w:r>
          </w:p>
        </w:tc>
        <w:tc>
          <w:tcPr>
            <w:tcW w:w="1595" w:type="dxa"/>
            <w:tcBorders>
              <w:top w:val="nil"/>
              <w:left w:val="nil"/>
              <w:bottom w:val="single" w:sz="4" w:space="0" w:color="auto"/>
              <w:right w:val="single" w:sz="4" w:space="0" w:color="auto"/>
            </w:tcBorders>
            <w:shd w:val="clear" w:color="000000" w:fill="FFFFFF"/>
            <w:vAlign w:val="center"/>
            <w:hideMark/>
          </w:tcPr>
          <w:p w14:paraId="2795E95E" w14:textId="21D54AE2" w:rsidR="00261ABA" w:rsidRPr="003908F4" w:rsidRDefault="00261ABA"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8</w:t>
            </w:r>
            <w:r>
              <w:rPr>
                <w:rFonts w:ascii="Sylfaen" w:eastAsia="Times New Roman" w:hAnsi="Sylfaen" w:cs="Calibri"/>
                <w:b/>
                <w:bCs/>
                <w:color w:val="000000"/>
                <w:sz w:val="16"/>
                <w:szCs w:val="16"/>
                <w:lang w:val="ka-GE"/>
              </w:rPr>
              <w:t xml:space="preserve"> </w:t>
            </w:r>
            <w:r w:rsidRPr="003908F4">
              <w:rPr>
                <w:rFonts w:ascii="Sylfaen" w:eastAsia="Times New Roman" w:hAnsi="Sylfaen" w:cs="Calibri"/>
                <w:b/>
                <w:bCs/>
                <w:color w:val="000000"/>
                <w:sz w:val="16"/>
                <w:szCs w:val="16"/>
              </w:rPr>
              <w:t>წელს</w:t>
            </w:r>
          </w:p>
        </w:tc>
        <w:tc>
          <w:tcPr>
            <w:tcW w:w="1559" w:type="dxa"/>
            <w:tcBorders>
              <w:top w:val="nil"/>
              <w:left w:val="nil"/>
              <w:bottom w:val="single" w:sz="4" w:space="0" w:color="auto"/>
              <w:right w:val="single" w:sz="4" w:space="0" w:color="auto"/>
            </w:tcBorders>
            <w:shd w:val="clear" w:color="000000" w:fill="FFFFFF"/>
            <w:vAlign w:val="center"/>
            <w:hideMark/>
          </w:tcPr>
          <w:p w14:paraId="3D269117" w14:textId="11DDED03" w:rsidR="00261ABA" w:rsidRPr="003908F4" w:rsidRDefault="00261ABA"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9</w:t>
            </w:r>
            <w:r w:rsidRPr="003908F4">
              <w:rPr>
                <w:rFonts w:ascii="Sylfaen" w:eastAsia="Times New Roman" w:hAnsi="Sylfaen" w:cs="Calibri"/>
                <w:b/>
                <w:bCs/>
                <w:color w:val="000000"/>
                <w:sz w:val="16"/>
                <w:szCs w:val="16"/>
              </w:rPr>
              <w:t xml:space="preserve"> წელს</w:t>
            </w:r>
          </w:p>
        </w:tc>
        <w:tc>
          <w:tcPr>
            <w:tcW w:w="1559" w:type="dxa"/>
            <w:tcBorders>
              <w:top w:val="nil"/>
              <w:left w:val="nil"/>
              <w:bottom w:val="single" w:sz="4" w:space="0" w:color="auto"/>
              <w:right w:val="single" w:sz="4" w:space="0" w:color="auto"/>
            </w:tcBorders>
            <w:shd w:val="clear" w:color="000000" w:fill="FFFFFF"/>
            <w:vAlign w:val="center"/>
            <w:hideMark/>
          </w:tcPr>
          <w:p w14:paraId="0B99064F" w14:textId="62049E7B" w:rsidR="00261ABA" w:rsidRPr="003908F4" w:rsidRDefault="00261ABA" w:rsidP="008A1582">
            <w:pPr>
              <w:spacing w:after="0" w:line="240" w:lineRule="auto"/>
              <w:jc w:val="center"/>
              <w:rPr>
                <w:rFonts w:ascii="Sylfaen" w:eastAsia="Times New Roman" w:hAnsi="Sylfaen" w:cs="Calibri"/>
                <w:b/>
                <w:bCs/>
                <w:color w:val="000000"/>
                <w:sz w:val="16"/>
                <w:szCs w:val="16"/>
              </w:rPr>
            </w:pPr>
            <w:r w:rsidRPr="003908F4">
              <w:rPr>
                <w:rFonts w:ascii="Sylfaen" w:eastAsia="Times New Roman" w:hAnsi="Sylfaen" w:cs="Calibri"/>
                <w:b/>
                <w:bCs/>
                <w:color w:val="000000"/>
                <w:sz w:val="16"/>
                <w:szCs w:val="16"/>
              </w:rPr>
              <w:t>ინდიკატორის მიზნობრივი მაჩვენებელი 20</w:t>
            </w:r>
            <w:r w:rsidR="008A1582">
              <w:rPr>
                <w:rFonts w:ascii="Sylfaen" w:eastAsia="Times New Roman" w:hAnsi="Sylfaen" w:cs="Calibri"/>
                <w:b/>
                <w:bCs/>
                <w:color w:val="000000"/>
                <w:sz w:val="16"/>
                <w:szCs w:val="16"/>
                <w:lang w:val="ka-GE"/>
              </w:rPr>
              <w:t>30</w:t>
            </w:r>
            <w:r w:rsidRPr="003908F4">
              <w:rPr>
                <w:rFonts w:ascii="Sylfaen" w:eastAsia="Times New Roman" w:hAnsi="Sylfaen" w:cs="Calibri"/>
                <w:b/>
                <w:bCs/>
                <w:color w:val="000000"/>
                <w:sz w:val="16"/>
                <w:szCs w:val="16"/>
              </w:rPr>
              <w:t xml:space="preserve"> წელს</w:t>
            </w:r>
          </w:p>
        </w:tc>
      </w:tr>
      <w:tr w:rsidR="00585D0D" w:rsidRPr="003908F4" w14:paraId="71EFBC92" w14:textId="77777777" w:rsidTr="00113440">
        <w:trPr>
          <w:trHeight w:val="675"/>
        </w:trPr>
        <w:tc>
          <w:tcPr>
            <w:tcW w:w="1058" w:type="dxa"/>
            <w:tcBorders>
              <w:top w:val="nil"/>
              <w:left w:val="single" w:sz="4" w:space="0" w:color="auto"/>
              <w:bottom w:val="single" w:sz="4" w:space="0" w:color="auto"/>
              <w:right w:val="single" w:sz="4" w:space="0" w:color="auto"/>
            </w:tcBorders>
            <w:shd w:val="clear" w:color="000000" w:fill="FFFFFF"/>
            <w:vAlign w:val="center"/>
            <w:hideMark/>
          </w:tcPr>
          <w:p w14:paraId="295A8200" w14:textId="77777777" w:rsidR="00585D0D" w:rsidRPr="003908F4" w:rsidRDefault="00585D0D" w:rsidP="00585D0D">
            <w:pPr>
              <w:spacing w:after="0" w:line="240" w:lineRule="auto"/>
              <w:jc w:val="center"/>
              <w:rPr>
                <w:rFonts w:ascii="Sylfaen" w:eastAsia="Times New Roman" w:hAnsi="Sylfaen" w:cs="Calibri"/>
                <w:color w:val="000000"/>
                <w:sz w:val="18"/>
                <w:szCs w:val="18"/>
              </w:rPr>
            </w:pPr>
            <w:r w:rsidRPr="003908F4">
              <w:rPr>
                <w:rFonts w:ascii="Sylfaen" w:eastAsia="Times New Roman" w:hAnsi="Sylfaen" w:cs="Calibri"/>
                <w:color w:val="000000"/>
                <w:sz w:val="18"/>
                <w:szCs w:val="18"/>
              </w:rPr>
              <w:t>1</w:t>
            </w:r>
          </w:p>
        </w:tc>
        <w:tc>
          <w:tcPr>
            <w:tcW w:w="2200" w:type="dxa"/>
            <w:gridSpan w:val="2"/>
            <w:tcBorders>
              <w:top w:val="single" w:sz="4" w:space="0" w:color="auto"/>
              <w:left w:val="nil"/>
              <w:bottom w:val="single" w:sz="4" w:space="0" w:color="auto"/>
              <w:right w:val="single" w:sz="4" w:space="0" w:color="auto"/>
            </w:tcBorders>
            <w:shd w:val="clear" w:color="000000" w:fill="FFFFFF"/>
            <w:vAlign w:val="center"/>
            <w:hideMark/>
          </w:tcPr>
          <w:p w14:paraId="1039FD10" w14:textId="02B05276" w:rsidR="00585D0D" w:rsidRPr="00DA450F" w:rsidRDefault="00585D0D" w:rsidP="00585D0D">
            <w:pPr>
              <w:spacing w:after="0" w:line="240" w:lineRule="auto"/>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მუნიციპალიტეტის ტერიტორიაზე არსებული შემოღობილი სასაფლაოების რაოდენობა</w:t>
            </w:r>
          </w:p>
        </w:tc>
        <w:tc>
          <w:tcPr>
            <w:tcW w:w="2407" w:type="dxa"/>
            <w:tcBorders>
              <w:top w:val="nil"/>
              <w:left w:val="nil"/>
              <w:bottom w:val="single" w:sz="4" w:space="0" w:color="auto"/>
              <w:right w:val="single" w:sz="4" w:space="0" w:color="auto"/>
            </w:tcBorders>
            <w:shd w:val="clear" w:color="000000" w:fill="FFFFFF"/>
            <w:vAlign w:val="center"/>
            <w:hideMark/>
          </w:tcPr>
          <w:p w14:paraId="1BAE1818" w14:textId="1E3C7E91" w:rsidR="00585D0D" w:rsidRPr="00585D0D" w:rsidRDefault="00585D0D" w:rsidP="00585D0D">
            <w:pPr>
              <w:spacing w:after="0" w:line="240" w:lineRule="auto"/>
              <w:rPr>
                <w:rFonts w:ascii="Sylfaen" w:eastAsia="Times New Roman" w:hAnsi="Sylfaen" w:cs="Calibri"/>
                <w:color w:val="000000"/>
                <w:sz w:val="16"/>
                <w:szCs w:val="16"/>
              </w:rPr>
            </w:pPr>
            <w:r w:rsidRPr="00585D0D">
              <w:rPr>
                <w:rFonts w:ascii="Sylfaen" w:eastAsia="Times New Roman" w:hAnsi="Sylfaen" w:cs="Calibri"/>
                <w:color w:val="000000"/>
                <w:sz w:val="16"/>
                <w:szCs w:val="16"/>
                <w:lang w:val="ka-GE"/>
              </w:rPr>
              <w:t>95%</w:t>
            </w:r>
          </w:p>
        </w:tc>
        <w:tc>
          <w:tcPr>
            <w:tcW w:w="3150" w:type="dxa"/>
            <w:tcBorders>
              <w:top w:val="nil"/>
              <w:left w:val="nil"/>
              <w:bottom w:val="single" w:sz="4" w:space="0" w:color="auto"/>
              <w:right w:val="single" w:sz="4" w:space="0" w:color="auto"/>
            </w:tcBorders>
            <w:shd w:val="clear" w:color="000000" w:fill="FFFFFF"/>
            <w:vAlign w:val="center"/>
            <w:hideMark/>
          </w:tcPr>
          <w:p w14:paraId="00DF1CED" w14:textId="6129AD7D" w:rsidR="00585D0D" w:rsidRPr="00585D0D" w:rsidRDefault="00585D0D" w:rsidP="00585D0D">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100%</w:t>
            </w:r>
          </w:p>
        </w:tc>
        <w:tc>
          <w:tcPr>
            <w:tcW w:w="1776" w:type="dxa"/>
            <w:gridSpan w:val="2"/>
            <w:tcBorders>
              <w:top w:val="single" w:sz="4" w:space="0" w:color="auto"/>
              <w:left w:val="nil"/>
              <w:bottom w:val="single" w:sz="4" w:space="0" w:color="auto"/>
              <w:right w:val="single" w:sz="4" w:space="0" w:color="000000"/>
            </w:tcBorders>
            <w:shd w:val="clear" w:color="000000" w:fill="FFFFFF"/>
            <w:vAlign w:val="center"/>
            <w:hideMark/>
          </w:tcPr>
          <w:p w14:paraId="0A655929" w14:textId="77777777" w:rsidR="00585D0D" w:rsidRPr="003908F4" w:rsidRDefault="00585D0D" w:rsidP="00585D0D">
            <w:pPr>
              <w:spacing w:after="0" w:line="240" w:lineRule="auto"/>
              <w:jc w:val="center"/>
              <w:rPr>
                <w:rFonts w:ascii="Sylfaen" w:eastAsia="Times New Roman" w:hAnsi="Sylfaen" w:cs="Calibri"/>
                <w:color w:val="000000"/>
                <w:sz w:val="16"/>
                <w:szCs w:val="16"/>
              </w:rPr>
            </w:pPr>
            <w:r>
              <w:rPr>
                <w:rFonts w:ascii="Sylfaen" w:eastAsia="Times New Roman" w:hAnsi="Sylfaen" w:cs="Calibri"/>
                <w:color w:val="000000"/>
                <w:sz w:val="16"/>
                <w:szCs w:val="16"/>
                <w:lang w:val="ka-GE"/>
              </w:rPr>
              <w:t>5%</w:t>
            </w:r>
            <w:r w:rsidRPr="003908F4">
              <w:rPr>
                <w:rFonts w:ascii="Sylfaen" w:eastAsia="Times New Roman" w:hAnsi="Sylfaen" w:cs="Calibri"/>
                <w:color w:val="000000"/>
                <w:sz w:val="16"/>
                <w:szCs w:val="16"/>
              </w:rPr>
              <w:t> </w:t>
            </w:r>
          </w:p>
        </w:tc>
        <w:tc>
          <w:tcPr>
            <w:tcW w:w="1595" w:type="dxa"/>
            <w:tcBorders>
              <w:top w:val="nil"/>
              <w:left w:val="nil"/>
              <w:bottom w:val="single" w:sz="4" w:space="0" w:color="auto"/>
              <w:right w:val="single" w:sz="4" w:space="0" w:color="auto"/>
            </w:tcBorders>
            <w:shd w:val="clear" w:color="000000" w:fill="FFFFFF"/>
            <w:vAlign w:val="center"/>
            <w:hideMark/>
          </w:tcPr>
          <w:p w14:paraId="6D1A420D" w14:textId="3A5CE388" w:rsidR="00585D0D" w:rsidRPr="003908F4" w:rsidRDefault="00585D0D" w:rsidP="00585D0D">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100%</w:t>
            </w:r>
          </w:p>
        </w:tc>
        <w:tc>
          <w:tcPr>
            <w:tcW w:w="1559" w:type="dxa"/>
            <w:tcBorders>
              <w:top w:val="nil"/>
              <w:left w:val="nil"/>
              <w:bottom w:val="single" w:sz="4" w:space="0" w:color="auto"/>
              <w:right w:val="single" w:sz="4" w:space="0" w:color="auto"/>
            </w:tcBorders>
            <w:shd w:val="clear" w:color="000000" w:fill="FFFFFF"/>
            <w:vAlign w:val="center"/>
            <w:hideMark/>
          </w:tcPr>
          <w:p w14:paraId="2364CEFE" w14:textId="2603087F" w:rsidR="00585D0D" w:rsidRPr="003908F4" w:rsidRDefault="00585D0D" w:rsidP="00585D0D">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100%</w:t>
            </w:r>
          </w:p>
        </w:tc>
        <w:tc>
          <w:tcPr>
            <w:tcW w:w="1559" w:type="dxa"/>
            <w:tcBorders>
              <w:top w:val="nil"/>
              <w:left w:val="nil"/>
              <w:bottom w:val="single" w:sz="4" w:space="0" w:color="auto"/>
              <w:right w:val="single" w:sz="4" w:space="0" w:color="auto"/>
            </w:tcBorders>
            <w:shd w:val="clear" w:color="000000" w:fill="FFFFFF"/>
            <w:vAlign w:val="center"/>
            <w:hideMark/>
          </w:tcPr>
          <w:p w14:paraId="6D65B578" w14:textId="39D04309" w:rsidR="00585D0D" w:rsidRPr="003908F4" w:rsidRDefault="00585D0D" w:rsidP="00585D0D">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100%</w:t>
            </w:r>
          </w:p>
        </w:tc>
      </w:tr>
      <w:tr w:rsidR="00113440" w:rsidRPr="003908F4" w14:paraId="5F73D3E7" w14:textId="77777777" w:rsidTr="00113440">
        <w:trPr>
          <w:trHeight w:val="675"/>
        </w:trPr>
        <w:tc>
          <w:tcPr>
            <w:tcW w:w="1058" w:type="dxa"/>
            <w:tcBorders>
              <w:top w:val="single" w:sz="4" w:space="0" w:color="auto"/>
              <w:left w:val="single" w:sz="4" w:space="0" w:color="auto"/>
              <w:bottom w:val="single" w:sz="4" w:space="0" w:color="auto"/>
              <w:right w:val="single" w:sz="4" w:space="0" w:color="auto"/>
            </w:tcBorders>
            <w:shd w:val="clear" w:color="000000" w:fill="FFFFFF"/>
            <w:vAlign w:val="center"/>
          </w:tcPr>
          <w:p w14:paraId="5A4B19C7" w14:textId="572AD75B" w:rsidR="00113440" w:rsidRPr="00717E63" w:rsidRDefault="00113440" w:rsidP="00113440">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2</w:t>
            </w:r>
          </w:p>
        </w:tc>
        <w:tc>
          <w:tcPr>
            <w:tcW w:w="2200" w:type="dxa"/>
            <w:gridSpan w:val="2"/>
            <w:tcBorders>
              <w:top w:val="single" w:sz="4" w:space="0" w:color="auto"/>
              <w:left w:val="nil"/>
              <w:bottom w:val="single" w:sz="4" w:space="0" w:color="auto"/>
              <w:right w:val="single" w:sz="4" w:space="0" w:color="auto"/>
            </w:tcBorders>
            <w:shd w:val="clear" w:color="000000" w:fill="FFFFFF"/>
            <w:vAlign w:val="center"/>
          </w:tcPr>
          <w:p w14:paraId="0E28CAF3" w14:textId="0966A0ED" w:rsidR="00113440" w:rsidRDefault="00113440" w:rsidP="00113440">
            <w:pPr>
              <w:spacing w:after="0" w:line="240" w:lineRule="auto"/>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სასაფლაოების რაოდენობა, რომელთა ადმინისტრირებას და მართვას ახორციელებს ორგანიზაცია</w:t>
            </w:r>
          </w:p>
        </w:tc>
        <w:tc>
          <w:tcPr>
            <w:tcW w:w="2407" w:type="dxa"/>
            <w:tcBorders>
              <w:top w:val="single" w:sz="4" w:space="0" w:color="auto"/>
              <w:left w:val="nil"/>
              <w:bottom w:val="single" w:sz="4" w:space="0" w:color="auto"/>
              <w:right w:val="single" w:sz="4" w:space="0" w:color="auto"/>
            </w:tcBorders>
            <w:shd w:val="clear" w:color="000000" w:fill="FFFFFF"/>
            <w:vAlign w:val="center"/>
          </w:tcPr>
          <w:p w14:paraId="4DFE9615" w14:textId="6DCD05EB" w:rsidR="00113440" w:rsidRPr="00585D0D" w:rsidRDefault="00113440" w:rsidP="00113440">
            <w:pPr>
              <w:spacing w:after="0" w:line="240" w:lineRule="auto"/>
              <w:rPr>
                <w:rFonts w:ascii="Sylfaen" w:eastAsia="Times New Roman" w:hAnsi="Sylfaen" w:cs="Calibri"/>
                <w:color w:val="000000"/>
                <w:sz w:val="16"/>
                <w:szCs w:val="16"/>
                <w:lang w:val="ka-GE"/>
              </w:rPr>
            </w:pPr>
            <w:r>
              <w:rPr>
                <w:rFonts w:ascii="Sylfaen" w:eastAsia="Times New Roman" w:hAnsi="Sylfaen" w:cs="Calibri"/>
                <w:color w:val="000000"/>
                <w:sz w:val="16"/>
                <w:szCs w:val="16"/>
                <w:lang w:val="ka-GE"/>
              </w:rPr>
              <w:t>95%</w:t>
            </w:r>
          </w:p>
        </w:tc>
        <w:tc>
          <w:tcPr>
            <w:tcW w:w="3150" w:type="dxa"/>
            <w:tcBorders>
              <w:top w:val="single" w:sz="4" w:space="0" w:color="auto"/>
              <w:left w:val="nil"/>
              <w:bottom w:val="single" w:sz="4" w:space="0" w:color="auto"/>
              <w:right w:val="single" w:sz="4" w:space="0" w:color="auto"/>
            </w:tcBorders>
            <w:shd w:val="clear" w:color="000000" w:fill="FFFFFF"/>
            <w:vAlign w:val="center"/>
          </w:tcPr>
          <w:p w14:paraId="3AD07A3F" w14:textId="76329856" w:rsidR="00113440" w:rsidRDefault="00113440" w:rsidP="00113440">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100%</w:t>
            </w:r>
          </w:p>
        </w:tc>
        <w:tc>
          <w:tcPr>
            <w:tcW w:w="1776" w:type="dxa"/>
            <w:gridSpan w:val="2"/>
            <w:tcBorders>
              <w:top w:val="single" w:sz="4" w:space="0" w:color="auto"/>
              <w:left w:val="nil"/>
              <w:bottom w:val="single" w:sz="4" w:space="0" w:color="auto"/>
              <w:right w:val="single" w:sz="4" w:space="0" w:color="000000"/>
            </w:tcBorders>
            <w:shd w:val="clear" w:color="000000" w:fill="FFFFFF"/>
            <w:vAlign w:val="center"/>
          </w:tcPr>
          <w:p w14:paraId="6AEE9BD3" w14:textId="5A31B5E5" w:rsidR="00113440" w:rsidRDefault="00113440" w:rsidP="00113440">
            <w:pPr>
              <w:spacing w:after="0" w:line="240" w:lineRule="auto"/>
              <w:jc w:val="center"/>
              <w:rPr>
                <w:rFonts w:ascii="Sylfaen" w:eastAsia="Times New Roman" w:hAnsi="Sylfaen" w:cs="Calibri"/>
                <w:color w:val="000000"/>
                <w:sz w:val="16"/>
                <w:szCs w:val="16"/>
                <w:lang w:val="ka-GE"/>
              </w:rPr>
            </w:pPr>
            <w:r>
              <w:rPr>
                <w:rFonts w:ascii="Sylfaen" w:eastAsia="Times New Roman" w:hAnsi="Sylfaen" w:cs="Calibri"/>
                <w:color w:val="000000"/>
                <w:sz w:val="16"/>
                <w:szCs w:val="16"/>
                <w:lang w:val="ka-GE"/>
              </w:rPr>
              <w:t>5%</w:t>
            </w:r>
          </w:p>
        </w:tc>
        <w:tc>
          <w:tcPr>
            <w:tcW w:w="1595" w:type="dxa"/>
            <w:tcBorders>
              <w:top w:val="single" w:sz="4" w:space="0" w:color="auto"/>
              <w:left w:val="nil"/>
              <w:bottom w:val="single" w:sz="4" w:space="0" w:color="auto"/>
              <w:right w:val="single" w:sz="4" w:space="0" w:color="auto"/>
            </w:tcBorders>
            <w:shd w:val="clear" w:color="000000" w:fill="FFFFFF"/>
            <w:vAlign w:val="center"/>
          </w:tcPr>
          <w:p w14:paraId="5EDCDECB" w14:textId="3AC78B3A" w:rsidR="00113440" w:rsidRDefault="00113440" w:rsidP="00113440">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100%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5A5BF660" w14:textId="1434FC20" w:rsidR="00113440" w:rsidRDefault="00113440" w:rsidP="00113440">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100%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1507988B" w14:textId="4FB9191D" w:rsidR="00113440" w:rsidRDefault="00113440" w:rsidP="00113440">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100%</w:t>
            </w:r>
          </w:p>
        </w:tc>
      </w:tr>
      <w:tr w:rsidR="00113440" w:rsidRPr="003908F4" w14:paraId="005E9DB0" w14:textId="77777777" w:rsidTr="00113440">
        <w:trPr>
          <w:trHeight w:val="675"/>
        </w:trPr>
        <w:tc>
          <w:tcPr>
            <w:tcW w:w="1058" w:type="dxa"/>
            <w:tcBorders>
              <w:top w:val="single" w:sz="4" w:space="0" w:color="auto"/>
              <w:left w:val="single" w:sz="4" w:space="0" w:color="auto"/>
              <w:bottom w:val="single" w:sz="4" w:space="0" w:color="auto"/>
              <w:right w:val="single" w:sz="4" w:space="0" w:color="auto"/>
            </w:tcBorders>
            <w:shd w:val="clear" w:color="000000" w:fill="FFFFFF"/>
            <w:vAlign w:val="center"/>
          </w:tcPr>
          <w:p w14:paraId="77025206" w14:textId="6D1CE8C5" w:rsidR="00113440" w:rsidRDefault="00113440" w:rsidP="00113440">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3</w:t>
            </w:r>
          </w:p>
        </w:tc>
        <w:tc>
          <w:tcPr>
            <w:tcW w:w="2200" w:type="dxa"/>
            <w:gridSpan w:val="2"/>
            <w:tcBorders>
              <w:top w:val="single" w:sz="4" w:space="0" w:color="auto"/>
              <w:left w:val="nil"/>
              <w:bottom w:val="single" w:sz="4" w:space="0" w:color="auto"/>
              <w:right w:val="single" w:sz="4" w:space="0" w:color="auto"/>
            </w:tcBorders>
            <w:shd w:val="clear" w:color="000000" w:fill="FFFFFF"/>
            <w:vAlign w:val="center"/>
          </w:tcPr>
          <w:p w14:paraId="2F119901" w14:textId="50148EB0" w:rsidR="00113440" w:rsidRDefault="00113440" w:rsidP="00113440">
            <w:pPr>
              <w:spacing w:after="0" w:line="240" w:lineRule="auto"/>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აღრიცხული სასაფლაოების რაოდენობა</w:t>
            </w:r>
          </w:p>
        </w:tc>
        <w:tc>
          <w:tcPr>
            <w:tcW w:w="2407" w:type="dxa"/>
            <w:tcBorders>
              <w:top w:val="single" w:sz="4" w:space="0" w:color="auto"/>
              <w:left w:val="nil"/>
              <w:bottom w:val="single" w:sz="4" w:space="0" w:color="auto"/>
              <w:right w:val="single" w:sz="4" w:space="0" w:color="auto"/>
            </w:tcBorders>
            <w:shd w:val="clear" w:color="000000" w:fill="FFFFFF"/>
            <w:vAlign w:val="center"/>
          </w:tcPr>
          <w:p w14:paraId="512799B3" w14:textId="4EAACFE2" w:rsidR="00113440" w:rsidRDefault="00113440" w:rsidP="00113440">
            <w:pPr>
              <w:spacing w:after="0" w:line="240" w:lineRule="auto"/>
              <w:rPr>
                <w:rFonts w:ascii="Sylfaen" w:eastAsia="Times New Roman" w:hAnsi="Sylfaen" w:cs="Calibri"/>
                <w:color w:val="000000"/>
                <w:sz w:val="16"/>
                <w:szCs w:val="16"/>
                <w:lang w:val="ka-GE"/>
              </w:rPr>
            </w:pPr>
            <w:r>
              <w:rPr>
                <w:rFonts w:ascii="Sylfaen" w:eastAsia="Times New Roman" w:hAnsi="Sylfaen" w:cs="Calibri"/>
                <w:color w:val="000000"/>
                <w:sz w:val="16"/>
                <w:szCs w:val="16"/>
                <w:lang w:val="ka-GE"/>
              </w:rPr>
              <w:t>95%</w:t>
            </w:r>
          </w:p>
        </w:tc>
        <w:tc>
          <w:tcPr>
            <w:tcW w:w="3150" w:type="dxa"/>
            <w:tcBorders>
              <w:top w:val="single" w:sz="4" w:space="0" w:color="auto"/>
              <w:left w:val="nil"/>
              <w:bottom w:val="single" w:sz="4" w:space="0" w:color="auto"/>
              <w:right w:val="single" w:sz="4" w:space="0" w:color="auto"/>
            </w:tcBorders>
            <w:shd w:val="clear" w:color="000000" w:fill="FFFFFF"/>
            <w:vAlign w:val="center"/>
          </w:tcPr>
          <w:p w14:paraId="774035CD" w14:textId="471DD8E8" w:rsidR="00113440" w:rsidRDefault="00113440" w:rsidP="00113440">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100%</w:t>
            </w:r>
          </w:p>
        </w:tc>
        <w:tc>
          <w:tcPr>
            <w:tcW w:w="1776" w:type="dxa"/>
            <w:gridSpan w:val="2"/>
            <w:tcBorders>
              <w:top w:val="single" w:sz="4" w:space="0" w:color="auto"/>
              <w:left w:val="nil"/>
              <w:bottom w:val="single" w:sz="4" w:space="0" w:color="auto"/>
              <w:right w:val="single" w:sz="4" w:space="0" w:color="000000"/>
            </w:tcBorders>
            <w:shd w:val="clear" w:color="000000" w:fill="FFFFFF"/>
            <w:vAlign w:val="center"/>
          </w:tcPr>
          <w:p w14:paraId="755CE824" w14:textId="2708FB82" w:rsidR="00113440" w:rsidRDefault="00113440" w:rsidP="00113440">
            <w:pPr>
              <w:spacing w:after="0" w:line="240" w:lineRule="auto"/>
              <w:jc w:val="center"/>
              <w:rPr>
                <w:rFonts w:ascii="Sylfaen" w:eastAsia="Times New Roman" w:hAnsi="Sylfaen" w:cs="Calibri"/>
                <w:color w:val="000000"/>
                <w:sz w:val="16"/>
                <w:szCs w:val="16"/>
                <w:lang w:val="ka-GE"/>
              </w:rPr>
            </w:pPr>
            <w:r>
              <w:rPr>
                <w:rFonts w:ascii="Sylfaen" w:eastAsia="Times New Roman" w:hAnsi="Sylfaen" w:cs="Calibri"/>
                <w:color w:val="000000"/>
                <w:sz w:val="16"/>
                <w:szCs w:val="16"/>
                <w:lang w:val="ka-GE"/>
              </w:rPr>
              <w:t>5%</w:t>
            </w:r>
          </w:p>
        </w:tc>
        <w:tc>
          <w:tcPr>
            <w:tcW w:w="1595" w:type="dxa"/>
            <w:tcBorders>
              <w:top w:val="single" w:sz="4" w:space="0" w:color="auto"/>
              <w:left w:val="nil"/>
              <w:bottom w:val="single" w:sz="4" w:space="0" w:color="auto"/>
              <w:right w:val="single" w:sz="4" w:space="0" w:color="auto"/>
            </w:tcBorders>
            <w:shd w:val="clear" w:color="000000" w:fill="FFFFFF"/>
            <w:vAlign w:val="center"/>
          </w:tcPr>
          <w:p w14:paraId="084291DC" w14:textId="326D6E96" w:rsidR="00113440" w:rsidRDefault="00113440" w:rsidP="00113440">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100%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7CE2643C" w14:textId="2B384E27" w:rsidR="00113440" w:rsidRDefault="00113440" w:rsidP="00113440">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100%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142C3E4C" w14:textId="2A1B09F5" w:rsidR="00113440" w:rsidRDefault="00113440" w:rsidP="00113440">
            <w:pPr>
              <w:spacing w:after="0" w:line="240" w:lineRule="auto"/>
              <w:rPr>
                <w:rFonts w:ascii="Sylfaen" w:eastAsia="Times New Roman" w:hAnsi="Sylfaen" w:cs="Calibri"/>
                <w:sz w:val="16"/>
                <w:szCs w:val="16"/>
                <w:lang w:val="ka-GE"/>
              </w:rPr>
            </w:pPr>
            <w:r>
              <w:rPr>
                <w:rFonts w:ascii="Sylfaen" w:eastAsia="Times New Roman" w:hAnsi="Sylfaen" w:cs="Calibri"/>
                <w:sz w:val="16"/>
                <w:szCs w:val="16"/>
                <w:lang w:val="ka-GE"/>
              </w:rPr>
              <w:t>100%</w:t>
            </w:r>
          </w:p>
        </w:tc>
      </w:tr>
    </w:tbl>
    <w:p w14:paraId="2A78B46A" w14:textId="7006E3AF" w:rsidR="000E7AD3" w:rsidRDefault="000E7AD3" w:rsidP="000E7AD3">
      <w:pPr>
        <w:pStyle w:val="ListParagraph"/>
        <w:ind w:left="0"/>
        <w:jc w:val="both"/>
        <w:rPr>
          <w:rFonts w:ascii="Sylfaen" w:hAnsi="Sylfaen"/>
          <w:b/>
          <w:sz w:val="24"/>
          <w:szCs w:val="24"/>
          <w:lang w:val="ka-GE"/>
        </w:rPr>
      </w:pPr>
    </w:p>
    <w:p w14:paraId="5359B678" w14:textId="3685B96D" w:rsidR="0004118E" w:rsidRDefault="0004118E" w:rsidP="000E7AD3">
      <w:pPr>
        <w:pStyle w:val="ListParagraph"/>
        <w:ind w:left="0"/>
        <w:jc w:val="both"/>
        <w:rPr>
          <w:rFonts w:ascii="Sylfaen" w:hAnsi="Sylfaen"/>
          <w:b/>
          <w:sz w:val="24"/>
          <w:szCs w:val="24"/>
          <w:lang w:val="ka-GE"/>
        </w:rPr>
      </w:pPr>
    </w:p>
    <w:p w14:paraId="43275EBE" w14:textId="49EE74DC" w:rsidR="0004118E" w:rsidRDefault="0004118E" w:rsidP="000E7AD3">
      <w:pPr>
        <w:pStyle w:val="ListParagraph"/>
        <w:ind w:left="0"/>
        <w:jc w:val="both"/>
        <w:rPr>
          <w:rFonts w:ascii="Sylfaen" w:hAnsi="Sylfaen"/>
          <w:b/>
          <w:sz w:val="24"/>
          <w:szCs w:val="24"/>
          <w:lang w:val="ka-GE"/>
        </w:rPr>
      </w:pPr>
      <w:r>
        <w:rPr>
          <w:rFonts w:ascii="Sylfaen" w:hAnsi="Sylfaen"/>
          <w:b/>
          <w:sz w:val="24"/>
          <w:szCs w:val="24"/>
          <w:lang w:val="ka-GE"/>
        </w:rPr>
        <w:t>ა(ა)იპ ახალციხის სასაფლაოების მართვის ცენტრის ქვეპროგრამის 202</w:t>
      </w:r>
      <w:r w:rsidR="008A1582">
        <w:rPr>
          <w:rFonts w:ascii="Sylfaen" w:hAnsi="Sylfaen"/>
          <w:b/>
          <w:sz w:val="24"/>
          <w:szCs w:val="24"/>
          <w:lang w:val="ka-GE"/>
        </w:rPr>
        <w:t>7</w:t>
      </w:r>
      <w:r>
        <w:rPr>
          <w:rFonts w:ascii="Sylfaen" w:hAnsi="Sylfaen"/>
          <w:b/>
          <w:sz w:val="24"/>
          <w:szCs w:val="24"/>
          <w:lang w:val="ka-GE"/>
        </w:rPr>
        <w:t xml:space="preserve"> წლის ბიუჯეტის წინასწარი გათვლები (ხარჯთაღრიცხვა)</w:t>
      </w:r>
    </w:p>
    <w:tbl>
      <w:tblPr>
        <w:tblW w:w="5000" w:type="pct"/>
        <w:tblLook w:val="04A0" w:firstRow="1" w:lastRow="0" w:firstColumn="1" w:lastColumn="0" w:noHBand="0" w:noVBand="1"/>
      </w:tblPr>
      <w:tblGrid>
        <w:gridCol w:w="10672"/>
        <w:gridCol w:w="4662"/>
      </w:tblGrid>
      <w:tr w:rsidR="0004118E" w:rsidRPr="00CA592E" w14:paraId="4F40B34F" w14:textId="77777777" w:rsidTr="00825F1F">
        <w:trPr>
          <w:trHeight w:val="360"/>
        </w:trPr>
        <w:tc>
          <w:tcPr>
            <w:tcW w:w="3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A7ADF" w14:textId="77777777" w:rsidR="0004118E" w:rsidRPr="00CA592E" w:rsidRDefault="0004118E" w:rsidP="00825F1F">
            <w:pPr>
              <w:jc w:val="center"/>
              <w:rPr>
                <w:rFonts w:ascii="Sylfaen" w:hAnsi="Sylfaen" w:cs="Calibri"/>
                <w:b/>
                <w:bCs/>
                <w:color w:val="000000"/>
                <w:sz w:val="16"/>
                <w:szCs w:val="16"/>
              </w:rPr>
            </w:pPr>
            <w:r w:rsidRPr="00CA592E">
              <w:rPr>
                <w:rFonts w:ascii="Sylfaen" w:hAnsi="Sylfaen" w:cs="Calibri"/>
                <w:b/>
                <w:bCs/>
                <w:color w:val="000000"/>
                <w:sz w:val="16"/>
                <w:szCs w:val="16"/>
              </w:rPr>
              <w:t>დასახელება</w:t>
            </w:r>
          </w:p>
        </w:tc>
        <w:tc>
          <w:tcPr>
            <w:tcW w:w="1520" w:type="pct"/>
            <w:tcBorders>
              <w:top w:val="single" w:sz="4" w:space="0" w:color="auto"/>
              <w:left w:val="nil"/>
              <w:bottom w:val="single" w:sz="4" w:space="0" w:color="auto"/>
              <w:right w:val="single" w:sz="4" w:space="0" w:color="auto"/>
            </w:tcBorders>
            <w:shd w:val="clear" w:color="auto" w:fill="auto"/>
            <w:noWrap/>
            <w:vAlign w:val="center"/>
            <w:hideMark/>
          </w:tcPr>
          <w:p w14:paraId="331888B1" w14:textId="77777777" w:rsidR="0004118E" w:rsidRPr="00CA592E" w:rsidRDefault="0004118E" w:rsidP="00825F1F">
            <w:pPr>
              <w:jc w:val="center"/>
              <w:rPr>
                <w:rFonts w:ascii="Sylfaen" w:hAnsi="Sylfaen" w:cs="Calibri"/>
                <w:b/>
                <w:bCs/>
                <w:color w:val="000000"/>
                <w:sz w:val="16"/>
                <w:szCs w:val="16"/>
              </w:rPr>
            </w:pPr>
            <w:r w:rsidRPr="00CA592E">
              <w:rPr>
                <w:rFonts w:ascii="Sylfaen" w:hAnsi="Sylfaen" w:cs="Calibri"/>
                <w:b/>
                <w:bCs/>
                <w:color w:val="000000"/>
                <w:sz w:val="16"/>
                <w:szCs w:val="16"/>
              </w:rPr>
              <w:t>თანხა ათას ლარში</w:t>
            </w:r>
          </w:p>
        </w:tc>
      </w:tr>
      <w:tr w:rsidR="0004118E" w:rsidRPr="00CA592E" w14:paraId="0F9A2BF0" w14:textId="77777777" w:rsidTr="00825F1F">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002BC2B5" w14:textId="77777777" w:rsidR="0004118E" w:rsidRPr="00CA592E" w:rsidRDefault="0004118E" w:rsidP="00825F1F">
            <w:pPr>
              <w:rPr>
                <w:rFonts w:ascii="Sylfaen" w:hAnsi="Sylfaen" w:cs="Calibri"/>
                <w:color w:val="000000"/>
                <w:sz w:val="18"/>
                <w:szCs w:val="18"/>
              </w:rPr>
            </w:pPr>
            <w:r w:rsidRPr="00CA592E">
              <w:rPr>
                <w:rFonts w:ascii="Sylfaen" w:hAnsi="Sylfaen" w:cs="Calibri"/>
                <w:color w:val="000000"/>
                <w:sz w:val="18"/>
                <w:szCs w:val="18"/>
              </w:rPr>
              <w:t>სახელფასო ფონდი</w:t>
            </w:r>
          </w:p>
        </w:tc>
        <w:tc>
          <w:tcPr>
            <w:tcW w:w="1520" w:type="pct"/>
            <w:tcBorders>
              <w:top w:val="nil"/>
              <w:left w:val="nil"/>
              <w:bottom w:val="single" w:sz="4" w:space="0" w:color="auto"/>
              <w:right w:val="single" w:sz="4" w:space="0" w:color="auto"/>
            </w:tcBorders>
            <w:shd w:val="clear" w:color="auto" w:fill="auto"/>
            <w:noWrap/>
            <w:vAlign w:val="center"/>
            <w:hideMark/>
          </w:tcPr>
          <w:p w14:paraId="29D94789" w14:textId="03A84E69" w:rsidR="0004118E" w:rsidRPr="00D64543" w:rsidRDefault="00153AD9" w:rsidP="00825F1F">
            <w:pPr>
              <w:jc w:val="center"/>
              <w:rPr>
                <w:rFonts w:ascii="Sylfaen" w:hAnsi="Sylfaen" w:cs="Calibri"/>
                <w:color w:val="000000"/>
                <w:sz w:val="18"/>
                <w:szCs w:val="18"/>
                <w:lang w:val="ka-GE"/>
              </w:rPr>
            </w:pPr>
            <w:r>
              <w:rPr>
                <w:rFonts w:ascii="Sylfaen" w:hAnsi="Sylfaen" w:cs="Calibri"/>
                <w:color w:val="000000"/>
                <w:sz w:val="18"/>
                <w:szCs w:val="18"/>
                <w:lang w:val="ka-GE"/>
              </w:rPr>
              <w:t>132,1</w:t>
            </w:r>
          </w:p>
        </w:tc>
      </w:tr>
      <w:tr w:rsidR="0004118E" w:rsidRPr="00CA592E" w14:paraId="42BE93D4" w14:textId="77777777" w:rsidTr="00825F1F">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28945DE5" w14:textId="77777777" w:rsidR="0004118E" w:rsidRPr="00C03395" w:rsidRDefault="0004118E" w:rsidP="00825F1F">
            <w:pPr>
              <w:rPr>
                <w:rFonts w:ascii="Sylfaen" w:hAnsi="Sylfaen" w:cs="Calibri"/>
                <w:color w:val="000000"/>
                <w:sz w:val="18"/>
                <w:szCs w:val="18"/>
                <w:lang w:val="ka-GE"/>
              </w:rPr>
            </w:pPr>
            <w:r>
              <w:rPr>
                <w:rFonts w:ascii="Sylfaen" w:hAnsi="Sylfaen" w:cs="Calibri"/>
                <w:color w:val="000000"/>
                <w:sz w:val="18"/>
                <w:szCs w:val="18"/>
                <w:lang w:val="ka-GE"/>
              </w:rPr>
              <w:t>შტატგარეშე მომუშავეთა ანაზღაურება</w:t>
            </w:r>
          </w:p>
        </w:tc>
        <w:tc>
          <w:tcPr>
            <w:tcW w:w="1520" w:type="pct"/>
            <w:tcBorders>
              <w:top w:val="nil"/>
              <w:left w:val="nil"/>
              <w:bottom w:val="single" w:sz="4" w:space="0" w:color="auto"/>
              <w:right w:val="single" w:sz="4" w:space="0" w:color="auto"/>
            </w:tcBorders>
            <w:shd w:val="clear" w:color="auto" w:fill="auto"/>
            <w:noWrap/>
            <w:vAlign w:val="center"/>
            <w:hideMark/>
          </w:tcPr>
          <w:p w14:paraId="5EE2ED83" w14:textId="70B7D76B" w:rsidR="0004118E" w:rsidRPr="00D64543" w:rsidRDefault="00153AD9" w:rsidP="00825F1F">
            <w:pPr>
              <w:jc w:val="center"/>
              <w:rPr>
                <w:rFonts w:ascii="Sylfaen" w:hAnsi="Sylfaen" w:cs="Calibri"/>
                <w:color w:val="000000"/>
                <w:sz w:val="18"/>
                <w:szCs w:val="18"/>
                <w:lang w:val="ka-GE"/>
              </w:rPr>
            </w:pPr>
            <w:r>
              <w:rPr>
                <w:rFonts w:ascii="Sylfaen" w:hAnsi="Sylfaen" w:cs="Calibri"/>
                <w:color w:val="000000"/>
                <w:sz w:val="18"/>
                <w:szCs w:val="18"/>
                <w:lang w:val="ka-GE"/>
              </w:rPr>
              <w:t>117,9</w:t>
            </w:r>
          </w:p>
        </w:tc>
      </w:tr>
      <w:tr w:rsidR="0004118E" w:rsidRPr="00CA592E" w14:paraId="6C239020" w14:textId="77777777" w:rsidTr="00825F1F">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tcPr>
          <w:p w14:paraId="243A12AB" w14:textId="77777777" w:rsidR="0004118E" w:rsidRDefault="0004118E" w:rsidP="00825F1F">
            <w:pPr>
              <w:rPr>
                <w:rFonts w:ascii="Sylfaen" w:hAnsi="Sylfaen" w:cs="Calibri"/>
                <w:color w:val="000000"/>
                <w:sz w:val="18"/>
                <w:szCs w:val="18"/>
                <w:lang w:val="ka-GE"/>
              </w:rPr>
            </w:pPr>
            <w:r>
              <w:rPr>
                <w:rFonts w:ascii="Sylfaen" w:hAnsi="Sylfaen" w:cs="Calibri"/>
                <w:color w:val="000000"/>
                <w:sz w:val="18"/>
                <w:szCs w:val="18"/>
                <w:lang w:val="ka-GE"/>
              </w:rPr>
              <w:t>მივლინება</w:t>
            </w:r>
          </w:p>
        </w:tc>
        <w:tc>
          <w:tcPr>
            <w:tcW w:w="1520" w:type="pct"/>
            <w:tcBorders>
              <w:top w:val="nil"/>
              <w:left w:val="nil"/>
              <w:bottom w:val="single" w:sz="4" w:space="0" w:color="auto"/>
              <w:right w:val="single" w:sz="4" w:space="0" w:color="auto"/>
            </w:tcBorders>
            <w:shd w:val="clear" w:color="auto" w:fill="auto"/>
            <w:noWrap/>
            <w:vAlign w:val="center"/>
          </w:tcPr>
          <w:p w14:paraId="62EAFE1D" w14:textId="3B911B50" w:rsidR="0004118E" w:rsidRPr="00D64543" w:rsidRDefault="00D64543" w:rsidP="00825F1F">
            <w:pPr>
              <w:jc w:val="center"/>
              <w:rPr>
                <w:rFonts w:ascii="Sylfaen" w:hAnsi="Sylfaen" w:cs="Calibri"/>
                <w:color w:val="000000"/>
                <w:sz w:val="18"/>
                <w:szCs w:val="18"/>
                <w:lang w:val="ka-GE"/>
              </w:rPr>
            </w:pPr>
            <w:r w:rsidRPr="00D64543">
              <w:rPr>
                <w:rFonts w:ascii="Sylfaen" w:hAnsi="Sylfaen" w:cs="Calibri"/>
                <w:color w:val="000000"/>
                <w:sz w:val="18"/>
                <w:szCs w:val="18"/>
                <w:lang w:val="ka-GE"/>
              </w:rPr>
              <w:t>0</w:t>
            </w:r>
            <w:r w:rsidR="0004118E" w:rsidRPr="00D64543">
              <w:rPr>
                <w:rFonts w:ascii="Sylfaen" w:hAnsi="Sylfaen" w:cs="Calibri"/>
                <w:color w:val="000000"/>
                <w:sz w:val="18"/>
                <w:szCs w:val="18"/>
                <w:lang w:val="ka-GE"/>
              </w:rPr>
              <w:t>,0</w:t>
            </w:r>
          </w:p>
        </w:tc>
      </w:tr>
      <w:tr w:rsidR="0004118E" w:rsidRPr="00CA592E" w14:paraId="758BC59F" w14:textId="77777777" w:rsidTr="00825F1F">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2B5D038D" w14:textId="77777777" w:rsidR="0004118E" w:rsidRPr="00727596" w:rsidRDefault="0004118E" w:rsidP="00825F1F">
            <w:pPr>
              <w:rPr>
                <w:rFonts w:ascii="Sylfaen" w:hAnsi="Sylfaen" w:cs="Calibri"/>
                <w:color w:val="000000"/>
                <w:sz w:val="18"/>
                <w:szCs w:val="18"/>
                <w:lang w:val="ka-GE"/>
              </w:rPr>
            </w:pPr>
            <w:r>
              <w:rPr>
                <w:rFonts w:ascii="Sylfaen" w:hAnsi="Sylfaen" w:cs="Calibri"/>
                <w:color w:val="000000"/>
                <w:sz w:val="18"/>
                <w:szCs w:val="18"/>
                <w:lang w:val="ka-GE"/>
              </w:rPr>
              <w:t>ოფისის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2A5E0FAA" w14:textId="6635CFC6" w:rsidR="0004118E" w:rsidRPr="00D64543" w:rsidRDefault="00D64543" w:rsidP="00153AD9">
            <w:pPr>
              <w:jc w:val="center"/>
              <w:rPr>
                <w:rFonts w:ascii="Sylfaen" w:hAnsi="Sylfaen" w:cs="Calibri"/>
                <w:color w:val="000000"/>
                <w:sz w:val="18"/>
                <w:szCs w:val="18"/>
                <w:lang w:val="ka-GE"/>
              </w:rPr>
            </w:pPr>
            <w:r w:rsidRPr="00D64543">
              <w:rPr>
                <w:rFonts w:ascii="Sylfaen" w:hAnsi="Sylfaen" w:cs="Calibri"/>
                <w:color w:val="000000"/>
                <w:sz w:val="18"/>
                <w:szCs w:val="18"/>
                <w:lang w:val="ka-GE"/>
              </w:rPr>
              <w:t>1</w:t>
            </w:r>
            <w:r w:rsidR="00153AD9">
              <w:rPr>
                <w:rFonts w:ascii="Sylfaen" w:hAnsi="Sylfaen" w:cs="Calibri"/>
                <w:color w:val="000000"/>
                <w:sz w:val="18"/>
                <w:szCs w:val="18"/>
                <w:lang w:val="ka-GE"/>
              </w:rPr>
              <w:t>4</w:t>
            </w:r>
            <w:r w:rsidRPr="00D64543">
              <w:rPr>
                <w:rFonts w:ascii="Sylfaen" w:hAnsi="Sylfaen" w:cs="Calibri"/>
                <w:color w:val="000000"/>
                <w:sz w:val="18"/>
                <w:szCs w:val="18"/>
                <w:lang w:val="ka-GE"/>
              </w:rPr>
              <w:t>,</w:t>
            </w:r>
            <w:r w:rsidR="00153AD9">
              <w:rPr>
                <w:rFonts w:ascii="Sylfaen" w:hAnsi="Sylfaen" w:cs="Calibri"/>
                <w:color w:val="000000"/>
                <w:sz w:val="18"/>
                <w:szCs w:val="18"/>
                <w:lang w:val="ka-GE"/>
              </w:rPr>
              <w:t>2</w:t>
            </w:r>
          </w:p>
        </w:tc>
      </w:tr>
      <w:tr w:rsidR="0004118E" w:rsidRPr="00CA592E" w14:paraId="064D71D4" w14:textId="77777777" w:rsidTr="00825F1F">
        <w:trPr>
          <w:trHeight w:val="554"/>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0E294EF0" w14:textId="77777777" w:rsidR="0004118E" w:rsidRPr="00CA592E" w:rsidRDefault="0004118E" w:rsidP="00825F1F">
            <w:pPr>
              <w:rPr>
                <w:rFonts w:ascii="Sylfaen" w:hAnsi="Sylfaen" w:cs="Calibri"/>
                <w:color w:val="000000"/>
                <w:sz w:val="18"/>
                <w:szCs w:val="18"/>
              </w:rPr>
            </w:pPr>
            <w:r w:rsidRPr="00CA592E">
              <w:rPr>
                <w:rFonts w:ascii="Sylfaen" w:hAnsi="Sylfaen" w:cs="Calibri"/>
                <w:color w:val="000000"/>
                <w:sz w:val="18"/>
                <w:szCs w:val="18"/>
              </w:rPr>
              <w:t>კომუნალური ხარჯები</w:t>
            </w:r>
          </w:p>
        </w:tc>
        <w:tc>
          <w:tcPr>
            <w:tcW w:w="1520" w:type="pct"/>
            <w:tcBorders>
              <w:top w:val="nil"/>
              <w:left w:val="nil"/>
              <w:bottom w:val="single" w:sz="4" w:space="0" w:color="auto"/>
              <w:right w:val="single" w:sz="4" w:space="0" w:color="auto"/>
            </w:tcBorders>
            <w:shd w:val="clear" w:color="auto" w:fill="auto"/>
            <w:noWrap/>
            <w:vAlign w:val="center"/>
            <w:hideMark/>
          </w:tcPr>
          <w:p w14:paraId="61C60F7F" w14:textId="028C0D38" w:rsidR="0004118E" w:rsidRPr="00D64543" w:rsidRDefault="00153AD9" w:rsidP="00825F1F">
            <w:pPr>
              <w:jc w:val="center"/>
              <w:rPr>
                <w:rFonts w:ascii="Sylfaen" w:hAnsi="Sylfaen" w:cs="Calibri"/>
                <w:color w:val="000000"/>
                <w:sz w:val="18"/>
                <w:szCs w:val="18"/>
                <w:lang w:val="ka-GE"/>
              </w:rPr>
            </w:pPr>
            <w:r>
              <w:rPr>
                <w:rFonts w:ascii="Sylfaen" w:hAnsi="Sylfaen" w:cs="Calibri"/>
                <w:color w:val="000000"/>
                <w:sz w:val="18"/>
                <w:szCs w:val="18"/>
                <w:lang w:val="ka-GE"/>
              </w:rPr>
              <w:t>0,0</w:t>
            </w:r>
          </w:p>
        </w:tc>
      </w:tr>
      <w:tr w:rsidR="0004118E" w:rsidRPr="00CA592E" w14:paraId="183BAC50" w14:textId="77777777" w:rsidTr="00825F1F">
        <w:trPr>
          <w:trHeight w:val="360"/>
        </w:trPr>
        <w:tc>
          <w:tcPr>
            <w:tcW w:w="3480" w:type="pct"/>
            <w:tcBorders>
              <w:top w:val="nil"/>
              <w:left w:val="single" w:sz="4" w:space="0" w:color="auto"/>
              <w:bottom w:val="single" w:sz="4" w:space="0" w:color="auto"/>
              <w:right w:val="single" w:sz="4" w:space="0" w:color="auto"/>
            </w:tcBorders>
            <w:shd w:val="clear" w:color="auto" w:fill="auto"/>
            <w:vAlign w:val="center"/>
            <w:hideMark/>
          </w:tcPr>
          <w:p w14:paraId="66CB29DD" w14:textId="77777777" w:rsidR="0004118E" w:rsidRPr="002B48E7" w:rsidRDefault="0004118E" w:rsidP="00825F1F">
            <w:pPr>
              <w:rPr>
                <w:rFonts w:ascii="Sylfaen" w:hAnsi="Sylfaen" w:cs="Calibri"/>
                <w:color w:val="000000"/>
                <w:sz w:val="18"/>
                <w:szCs w:val="18"/>
                <w:lang w:val="ka-GE"/>
              </w:rPr>
            </w:pPr>
            <w:r>
              <w:rPr>
                <w:rFonts w:ascii="Sylfaen" w:hAnsi="Sylfaen" w:cs="Calibri"/>
                <w:color w:val="000000"/>
                <w:sz w:val="18"/>
                <w:szCs w:val="18"/>
                <w:lang w:val="ka-GE"/>
              </w:rPr>
              <w:t>კვების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1B11E2EF" w14:textId="77777777" w:rsidR="0004118E" w:rsidRPr="00D64543" w:rsidRDefault="0004118E" w:rsidP="00825F1F">
            <w:pPr>
              <w:jc w:val="center"/>
              <w:rPr>
                <w:rFonts w:ascii="Sylfaen" w:hAnsi="Sylfaen" w:cs="Calibri"/>
                <w:color w:val="000000"/>
                <w:sz w:val="18"/>
                <w:szCs w:val="18"/>
                <w:lang w:val="ka-GE"/>
              </w:rPr>
            </w:pPr>
            <w:r w:rsidRPr="00D64543">
              <w:rPr>
                <w:rFonts w:ascii="Sylfaen" w:hAnsi="Sylfaen" w:cs="Calibri"/>
                <w:color w:val="000000"/>
                <w:sz w:val="18"/>
                <w:szCs w:val="18"/>
                <w:lang w:val="ka-GE"/>
              </w:rPr>
              <w:t>0,0</w:t>
            </w:r>
          </w:p>
        </w:tc>
      </w:tr>
      <w:tr w:rsidR="0004118E" w:rsidRPr="00CA592E" w14:paraId="61391105" w14:textId="77777777" w:rsidTr="00825F1F">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444E4976" w14:textId="77777777" w:rsidR="0004118E" w:rsidRDefault="0004118E" w:rsidP="00825F1F">
            <w:pPr>
              <w:rPr>
                <w:rFonts w:ascii="Sylfaen" w:hAnsi="Sylfaen" w:cs="Calibri"/>
                <w:color w:val="000000"/>
                <w:sz w:val="18"/>
                <w:szCs w:val="18"/>
                <w:lang w:val="ka-GE"/>
              </w:rPr>
            </w:pPr>
            <w:r>
              <w:rPr>
                <w:rFonts w:ascii="Sylfaen" w:hAnsi="Sylfaen" w:cs="Calibri"/>
                <w:color w:val="000000"/>
                <w:sz w:val="18"/>
                <w:szCs w:val="18"/>
                <w:lang w:val="ka-GE"/>
              </w:rPr>
              <w:t>სამედიცინო ხარჯი</w:t>
            </w:r>
          </w:p>
        </w:tc>
        <w:tc>
          <w:tcPr>
            <w:tcW w:w="1520" w:type="pct"/>
            <w:tcBorders>
              <w:top w:val="nil"/>
              <w:left w:val="nil"/>
              <w:bottom w:val="single" w:sz="4" w:space="0" w:color="auto"/>
              <w:right w:val="single" w:sz="4" w:space="0" w:color="auto"/>
            </w:tcBorders>
            <w:shd w:val="clear" w:color="auto" w:fill="auto"/>
            <w:noWrap/>
            <w:vAlign w:val="center"/>
          </w:tcPr>
          <w:p w14:paraId="0A6509E3" w14:textId="77777777" w:rsidR="0004118E" w:rsidRPr="00D64543" w:rsidRDefault="0004118E" w:rsidP="00825F1F">
            <w:pPr>
              <w:jc w:val="center"/>
              <w:rPr>
                <w:rFonts w:ascii="Sylfaen" w:hAnsi="Sylfaen" w:cs="Calibri"/>
                <w:color w:val="000000"/>
                <w:sz w:val="18"/>
                <w:szCs w:val="18"/>
                <w:lang w:val="ka-GE"/>
              </w:rPr>
            </w:pPr>
            <w:r w:rsidRPr="00D64543">
              <w:rPr>
                <w:rFonts w:ascii="Sylfaen" w:hAnsi="Sylfaen" w:cs="Calibri"/>
                <w:color w:val="000000"/>
                <w:sz w:val="18"/>
                <w:szCs w:val="18"/>
                <w:lang w:val="ka-GE"/>
              </w:rPr>
              <w:t>0,0</w:t>
            </w:r>
          </w:p>
        </w:tc>
      </w:tr>
      <w:tr w:rsidR="0004118E" w:rsidRPr="00CA592E" w14:paraId="7C6D6AA5" w14:textId="77777777" w:rsidTr="00825F1F">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654ED890" w14:textId="77777777" w:rsidR="0004118E" w:rsidRDefault="0004118E" w:rsidP="00825F1F">
            <w:pPr>
              <w:rPr>
                <w:rFonts w:ascii="Sylfaen" w:hAnsi="Sylfaen" w:cs="Calibri"/>
                <w:color w:val="000000"/>
                <w:sz w:val="18"/>
                <w:szCs w:val="18"/>
                <w:lang w:val="ka-GE"/>
              </w:rPr>
            </w:pPr>
            <w:r>
              <w:rPr>
                <w:rFonts w:ascii="Sylfaen" w:hAnsi="Sylfaen" w:cs="Calibri"/>
                <w:color w:val="000000"/>
                <w:sz w:val="18"/>
                <w:szCs w:val="18"/>
                <w:lang w:val="ka-GE"/>
              </w:rPr>
              <w:t>ტრანსპორტის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1CD6EDCC" w14:textId="5F1F3DB4" w:rsidR="0004118E" w:rsidRPr="00D64543" w:rsidRDefault="00153AD9" w:rsidP="00D64543">
            <w:pPr>
              <w:jc w:val="center"/>
              <w:rPr>
                <w:rFonts w:ascii="Sylfaen" w:hAnsi="Sylfaen" w:cs="Calibri"/>
                <w:color w:val="000000"/>
                <w:sz w:val="18"/>
                <w:szCs w:val="18"/>
                <w:lang w:val="ka-GE"/>
              </w:rPr>
            </w:pPr>
            <w:r>
              <w:rPr>
                <w:rFonts w:ascii="Sylfaen" w:hAnsi="Sylfaen" w:cs="Calibri"/>
                <w:color w:val="000000"/>
                <w:sz w:val="18"/>
                <w:szCs w:val="18"/>
                <w:lang w:val="ka-GE"/>
              </w:rPr>
              <w:t>10,0</w:t>
            </w:r>
          </w:p>
        </w:tc>
      </w:tr>
      <w:tr w:rsidR="0004118E" w:rsidRPr="00CA592E" w14:paraId="46D8950C" w14:textId="77777777" w:rsidTr="00825F1F">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0CA13D59" w14:textId="77777777" w:rsidR="0004118E" w:rsidRDefault="0004118E" w:rsidP="00825F1F">
            <w:pPr>
              <w:rPr>
                <w:rFonts w:ascii="Sylfaen" w:hAnsi="Sylfaen" w:cs="Calibri"/>
                <w:color w:val="000000"/>
                <w:sz w:val="18"/>
                <w:szCs w:val="18"/>
                <w:lang w:val="ka-GE"/>
              </w:rPr>
            </w:pPr>
            <w:r>
              <w:rPr>
                <w:rFonts w:ascii="Sylfaen" w:hAnsi="Sylfaen" w:cs="Calibri"/>
                <w:color w:val="000000"/>
                <w:sz w:val="18"/>
                <w:szCs w:val="18"/>
                <w:lang w:val="ka-GE"/>
              </w:rPr>
              <w:lastRenderedPageBreak/>
              <w:t>სხვა დანარჩენი საქონლისა და მომსახურების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20BB271F" w14:textId="1EE91086" w:rsidR="0004118E" w:rsidRPr="00D64543" w:rsidRDefault="00153AD9" w:rsidP="00825F1F">
            <w:pPr>
              <w:jc w:val="center"/>
              <w:rPr>
                <w:rFonts w:ascii="Sylfaen" w:hAnsi="Sylfaen" w:cs="Calibri"/>
                <w:color w:val="000000"/>
                <w:sz w:val="18"/>
                <w:szCs w:val="18"/>
                <w:lang w:val="ka-GE"/>
              </w:rPr>
            </w:pPr>
            <w:r>
              <w:rPr>
                <w:rFonts w:ascii="Sylfaen" w:hAnsi="Sylfaen" w:cs="Calibri"/>
                <w:color w:val="000000"/>
                <w:sz w:val="18"/>
                <w:szCs w:val="18"/>
                <w:lang w:val="ka-GE"/>
              </w:rPr>
              <w:t>3</w:t>
            </w:r>
            <w:r w:rsidR="0004118E" w:rsidRPr="00D64543">
              <w:rPr>
                <w:rFonts w:ascii="Sylfaen" w:hAnsi="Sylfaen" w:cs="Calibri"/>
                <w:color w:val="000000"/>
                <w:sz w:val="18"/>
                <w:szCs w:val="18"/>
                <w:lang w:val="ka-GE"/>
              </w:rPr>
              <w:t>,0</w:t>
            </w:r>
          </w:p>
        </w:tc>
      </w:tr>
      <w:tr w:rsidR="0004118E" w:rsidRPr="00CA592E" w14:paraId="49F6D521" w14:textId="77777777" w:rsidTr="00825F1F">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7DDABD74" w14:textId="77777777" w:rsidR="0004118E" w:rsidRDefault="0004118E" w:rsidP="00825F1F">
            <w:pPr>
              <w:rPr>
                <w:rFonts w:ascii="Sylfaen" w:hAnsi="Sylfaen" w:cs="Calibri"/>
                <w:color w:val="000000"/>
                <w:sz w:val="18"/>
                <w:szCs w:val="18"/>
                <w:lang w:val="ka-GE"/>
              </w:rPr>
            </w:pPr>
            <w:r>
              <w:rPr>
                <w:rFonts w:ascii="Sylfaen" w:hAnsi="Sylfaen" w:cs="Calibri"/>
                <w:color w:val="000000"/>
                <w:sz w:val="18"/>
                <w:szCs w:val="18"/>
                <w:lang w:val="ka-GE"/>
              </w:rPr>
              <w:t>სოციალური უზრუნველყოფა</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4BA31203" w14:textId="77777777" w:rsidR="0004118E" w:rsidRDefault="0004118E" w:rsidP="00825F1F">
            <w:pPr>
              <w:jc w:val="center"/>
              <w:rPr>
                <w:rFonts w:ascii="Sylfaen" w:hAnsi="Sylfaen" w:cs="Calibri"/>
                <w:color w:val="000000"/>
                <w:sz w:val="18"/>
                <w:szCs w:val="18"/>
                <w:lang w:val="ka-GE"/>
              </w:rPr>
            </w:pPr>
            <w:r>
              <w:rPr>
                <w:rFonts w:ascii="Sylfaen" w:hAnsi="Sylfaen" w:cs="Calibri"/>
                <w:color w:val="000000"/>
                <w:sz w:val="18"/>
                <w:szCs w:val="18"/>
                <w:lang w:val="ka-GE"/>
              </w:rPr>
              <w:t>0,0</w:t>
            </w:r>
          </w:p>
        </w:tc>
      </w:tr>
      <w:tr w:rsidR="0004118E" w:rsidRPr="00CA592E" w14:paraId="1EEBD962" w14:textId="77777777" w:rsidTr="00825F1F">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1D5B3D3D" w14:textId="77777777" w:rsidR="0004118E" w:rsidRDefault="0004118E" w:rsidP="00825F1F">
            <w:pPr>
              <w:rPr>
                <w:rFonts w:ascii="Sylfaen" w:hAnsi="Sylfaen" w:cs="Calibri"/>
                <w:color w:val="000000"/>
                <w:sz w:val="18"/>
                <w:szCs w:val="18"/>
                <w:lang w:val="ka-GE"/>
              </w:rPr>
            </w:pPr>
            <w:r>
              <w:rPr>
                <w:rFonts w:ascii="Sylfaen" w:hAnsi="Sylfaen" w:cs="Calibri"/>
                <w:color w:val="000000"/>
                <w:sz w:val="18"/>
                <w:szCs w:val="18"/>
                <w:lang w:val="ka-GE"/>
              </w:rPr>
              <w:t>მანქანა-დანადგარების შეძენა</w:t>
            </w:r>
            <w:r>
              <w:rPr>
                <w:rFonts w:ascii="Sylfaen" w:hAnsi="Sylfaen" w:cs="Calibri"/>
                <w:color w:val="000000"/>
                <w:sz w:val="18"/>
                <w:szCs w:val="18"/>
              </w:rPr>
              <w:t xml:space="preserve"> </w:t>
            </w:r>
            <w:r>
              <w:rPr>
                <w:rFonts w:ascii="Sylfaen" w:hAnsi="Sylfaen" w:cs="Calibri"/>
                <w:color w:val="000000"/>
                <w:sz w:val="18"/>
                <w:szCs w:val="18"/>
                <w:lang w:val="ka-GE"/>
              </w:rPr>
              <w:t>(არაფინანსური აქტივი)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5049165D" w14:textId="527BB3CD" w:rsidR="0004118E" w:rsidRDefault="00153AD9" w:rsidP="00D64543">
            <w:pPr>
              <w:jc w:val="center"/>
              <w:rPr>
                <w:rFonts w:ascii="Sylfaen" w:hAnsi="Sylfaen" w:cs="Calibri"/>
                <w:color w:val="000000"/>
                <w:sz w:val="18"/>
                <w:szCs w:val="18"/>
                <w:lang w:val="ka-GE"/>
              </w:rPr>
            </w:pPr>
            <w:r>
              <w:rPr>
                <w:rFonts w:ascii="Sylfaen" w:hAnsi="Sylfaen" w:cs="Calibri"/>
                <w:color w:val="000000"/>
                <w:sz w:val="18"/>
                <w:szCs w:val="18"/>
                <w:lang w:val="ka-GE"/>
              </w:rPr>
              <w:t>0</w:t>
            </w:r>
            <w:r w:rsidR="0004118E">
              <w:rPr>
                <w:rFonts w:ascii="Sylfaen" w:hAnsi="Sylfaen" w:cs="Calibri"/>
                <w:color w:val="000000"/>
                <w:sz w:val="18"/>
                <w:szCs w:val="18"/>
                <w:lang w:val="ka-GE"/>
              </w:rPr>
              <w:t>,0</w:t>
            </w:r>
          </w:p>
        </w:tc>
      </w:tr>
    </w:tbl>
    <w:p w14:paraId="1A79685D" w14:textId="77777777" w:rsidR="009B3118" w:rsidRDefault="009B3118" w:rsidP="000E7AD3">
      <w:pPr>
        <w:pStyle w:val="ListParagraph"/>
        <w:ind w:left="0"/>
        <w:jc w:val="both"/>
        <w:rPr>
          <w:rFonts w:ascii="Sylfaen" w:hAnsi="Sylfaen"/>
          <w:b/>
          <w:sz w:val="24"/>
          <w:szCs w:val="24"/>
          <w:lang w:val="ka-GE"/>
        </w:rPr>
      </w:pPr>
    </w:p>
    <w:p w14:paraId="73AE199A" w14:textId="477D33C2" w:rsidR="000E7AD3" w:rsidRPr="006A1D1A" w:rsidRDefault="00733B40" w:rsidP="00733B40">
      <w:pPr>
        <w:pStyle w:val="Heading2"/>
        <w:numPr>
          <w:ilvl w:val="0"/>
          <w:numId w:val="0"/>
        </w:numPr>
        <w:ind w:left="644"/>
        <w:rPr>
          <w:lang w:val="ka-GE"/>
        </w:rPr>
      </w:pPr>
      <w:bookmarkStart w:id="10" w:name="_Toc52141510"/>
      <w:r>
        <w:rPr>
          <w:rFonts w:ascii="Sylfaen" w:hAnsi="Sylfaen"/>
          <w:sz w:val="24"/>
          <w:szCs w:val="24"/>
          <w:lang w:val="ka-GE"/>
        </w:rPr>
        <w:t xml:space="preserve">2.2 </w:t>
      </w:r>
      <w:r w:rsidR="00BD6717">
        <w:rPr>
          <w:rFonts w:ascii="Sylfaen" w:hAnsi="Sylfaen"/>
          <w:sz w:val="24"/>
          <w:szCs w:val="24"/>
        </w:rPr>
        <w:t xml:space="preserve">  </w:t>
      </w:r>
      <w:r w:rsidR="000E7AD3" w:rsidRPr="00733B40">
        <w:rPr>
          <w:rFonts w:ascii="Sylfaen" w:hAnsi="Sylfaen"/>
          <w:sz w:val="24"/>
          <w:szCs w:val="24"/>
          <w:lang w:val="ka-GE"/>
        </w:rPr>
        <w:t>დასუფთავება და გარემოს დაცვა</w:t>
      </w:r>
      <w:bookmarkEnd w:id="10"/>
    </w:p>
    <w:p w14:paraId="791913A4" w14:textId="77777777" w:rsidR="000E7AD3" w:rsidRPr="006D2E95" w:rsidRDefault="000E7AD3" w:rsidP="000E7AD3">
      <w:pPr>
        <w:pStyle w:val="ListParagraph"/>
        <w:spacing w:after="0" w:line="240" w:lineRule="auto"/>
        <w:ind w:left="1140"/>
        <w:jc w:val="both"/>
        <w:rPr>
          <w:rFonts w:ascii="Sylfaen" w:hAnsi="Sylfaen"/>
          <w:b/>
          <w:sz w:val="24"/>
          <w:lang w:val="ka-GE"/>
        </w:rPr>
      </w:pPr>
    </w:p>
    <w:p w14:paraId="52136D98" w14:textId="77777777" w:rsidR="000E7AD3" w:rsidRDefault="000E7AD3" w:rsidP="00DA450F">
      <w:pPr>
        <w:pStyle w:val="ListParagraph"/>
        <w:ind w:left="0"/>
        <w:jc w:val="both"/>
        <w:rPr>
          <w:rFonts w:ascii="Sylfaen" w:hAnsi="Sylfaen" w:cs="Sylfaen"/>
          <w:sz w:val="24"/>
          <w:szCs w:val="24"/>
          <w:lang w:val="ka-GE"/>
        </w:rPr>
      </w:pPr>
      <w:r w:rsidRPr="006D2E95">
        <w:rPr>
          <w:rFonts w:ascii="Sylfaen" w:hAnsi="Sylfaen" w:cs="Sylfaen"/>
          <w:lang w:val="ka-GE"/>
        </w:rPr>
        <w:t>პროგრა</w:t>
      </w:r>
      <w:r w:rsidRPr="006D2E95">
        <w:rPr>
          <w:rFonts w:ascii="Sylfaen" w:hAnsi="Sylfaen"/>
          <w:lang w:val="ka-GE"/>
        </w:rPr>
        <w:t xml:space="preserve">მის ფარგლებში განხორციელდება  </w:t>
      </w:r>
      <w:r>
        <w:rPr>
          <w:rFonts w:ascii="Sylfaen" w:hAnsi="Sylfaen"/>
          <w:lang w:val="ka-GE"/>
        </w:rPr>
        <w:t>გარემოს დასუფთავება</w:t>
      </w:r>
      <w:r w:rsidRPr="006D2E95">
        <w:rPr>
          <w:rFonts w:ascii="Sylfaen" w:hAnsi="Sylfaen"/>
          <w:lang w:val="ka-GE"/>
        </w:rPr>
        <w:t xml:space="preserve"> და </w:t>
      </w:r>
      <w:r>
        <w:rPr>
          <w:rFonts w:ascii="Sylfaen" w:hAnsi="Sylfaen"/>
          <w:lang w:val="ka-GE"/>
        </w:rPr>
        <w:t xml:space="preserve">ნარჩენების გატანა, მწვანე ნარგავების მოვლა-პატრონობა, განვითარება, კაპიტალური დაბანდებები დასუფთავების სფეროში, უპატრონო ცხოველების მოვლითი ღონისძიებები, </w:t>
      </w:r>
      <w:r w:rsidRPr="006D2E95">
        <w:rPr>
          <w:rFonts w:ascii="Sylfaen" w:hAnsi="Sylfaen"/>
          <w:lang w:val="ka-GE"/>
        </w:rPr>
        <w:t>დ</w:t>
      </w:r>
      <w:r>
        <w:rPr>
          <w:rFonts w:ascii="Sylfaen" w:hAnsi="Sylfaen"/>
          <w:lang w:val="ka-GE"/>
        </w:rPr>
        <w:t xml:space="preserve">აფინანსდება აღნიშნულთან  </w:t>
      </w:r>
      <w:r w:rsidRPr="006D2E95">
        <w:rPr>
          <w:rFonts w:ascii="Sylfaen" w:hAnsi="Sylfaen"/>
          <w:lang w:val="ka-GE"/>
        </w:rPr>
        <w:t xml:space="preserve"> დაკავშირებული ხარჯები, უზრუნველყოფილი იქნება მუნიციპალიტეტის დასუფთავება</w:t>
      </w:r>
      <w:r>
        <w:rPr>
          <w:rFonts w:ascii="Sylfaen" w:hAnsi="Sylfaen"/>
          <w:lang w:val="ka-GE"/>
        </w:rPr>
        <w:t xml:space="preserve">,  </w:t>
      </w:r>
      <w:r w:rsidRPr="006D2E95">
        <w:rPr>
          <w:rFonts w:ascii="Sylfaen" w:hAnsi="Sylfaen"/>
          <w:sz w:val="24"/>
          <w:lang w:val="ka-GE"/>
        </w:rPr>
        <w:t>შესაბამისად ქვეპროგრამის ფარგლებში გათვალისწინებულია ქალაქის სანიტარული წესრიგის შენარჩუნება და გაუმჯობესება;  ნარჩენების სრული იზოლირება მოსახლეობისა და გარემოსაგან; მუნიციპალიტეტის ყოველდღიური დაგვა–დ</w:t>
      </w:r>
      <w:r>
        <w:rPr>
          <w:rFonts w:ascii="Sylfaen" w:hAnsi="Sylfaen"/>
          <w:sz w:val="24"/>
          <w:lang w:val="ka-GE"/>
        </w:rPr>
        <w:t xml:space="preserve">ასუფთავება და ნარჩენების გატანა; </w:t>
      </w:r>
      <w:r w:rsidRPr="00B26510">
        <w:rPr>
          <w:rFonts w:ascii="Sylfaen" w:hAnsi="Sylfaen" w:cs="Sylfaen"/>
          <w:sz w:val="24"/>
          <w:szCs w:val="24"/>
          <w:lang w:val="ka-GE"/>
        </w:rPr>
        <w:t>ქალაქის ტერიტორიის კეთილმოწყობითი და გამწვანებითი სამუშაოები</w:t>
      </w:r>
      <w:r>
        <w:rPr>
          <w:rFonts w:ascii="Sylfaen" w:hAnsi="Sylfaen" w:cs="Sylfaen"/>
          <w:sz w:val="24"/>
          <w:szCs w:val="24"/>
          <w:lang w:val="ka-GE"/>
        </w:rPr>
        <w:t>.</w:t>
      </w:r>
      <w:r w:rsidRPr="00B26510">
        <w:rPr>
          <w:rFonts w:ascii="Sylfaen" w:hAnsi="Sylfaen" w:cs="Sylfaen"/>
          <w:sz w:val="24"/>
          <w:szCs w:val="24"/>
          <w:lang w:val="ka-GE"/>
        </w:rPr>
        <w:t xml:space="preserve"> ერთწლიანი და მრავალწლიანი ნარგავების დარგვა</w:t>
      </w:r>
      <w:r>
        <w:rPr>
          <w:rFonts w:ascii="Sylfaen" w:hAnsi="Sylfaen" w:cs="Sylfaen"/>
          <w:sz w:val="24"/>
          <w:szCs w:val="24"/>
          <w:lang w:val="ka-GE"/>
        </w:rPr>
        <w:t>, სკვერებში ბალახის</w:t>
      </w:r>
      <w:r w:rsidRPr="00B26510">
        <w:rPr>
          <w:rFonts w:ascii="Sylfaen" w:hAnsi="Sylfaen" w:cs="Sylfaen"/>
          <w:sz w:val="24"/>
          <w:szCs w:val="24"/>
          <w:lang w:val="ka-GE"/>
        </w:rPr>
        <w:t xml:space="preserve">  გათიბვა ქალაქისა   </w:t>
      </w:r>
      <w:r>
        <w:rPr>
          <w:rFonts w:ascii="Sylfaen" w:hAnsi="Sylfaen" w:cs="Sylfaen"/>
          <w:sz w:val="24"/>
          <w:szCs w:val="24"/>
          <w:lang w:val="ka-GE"/>
        </w:rPr>
        <w:t xml:space="preserve">და მუნიციპალიტეტის ტერიტორიაზე; </w:t>
      </w:r>
    </w:p>
    <w:p w14:paraId="6A5A433D" w14:textId="77777777" w:rsidR="000E7AD3" w:rsidRPr="00643935" w:rsidRDefault="000E7AD3" w:rsidP="000E7AD3">
      <w:pPr>
        <w:pStyle w:val="ListParagraph"/>
        <w:spacing w:after="0" w:line="240" w:lineRule="auto"/>
        <w:ind w:left="0" w:firstLine="630"/>
        <w:jc w:val="both"/>
        <w:rPr>
          <w:rFonts w:ascii="Sylfaen" w:hAnsi="Sylfaen"/>
          <w:sz w:val="24"/>
          <w:szCs w:val="24"/>
          <w:lang w:val="ka-GE"/>
        </w:rPr>
      </w:pPr>
    </w:p>
    <w:p w14:paraId="23D25800" w14:textId="77777777" w:rsidR="000E7AD3" w:rsidRDefault="000E7AD3" w:rsidP="000E7AD3">
      <w:pPr>
        <w:pStyle w:val="ListParagraph"/>
        <w:spacing w:after="0" w:line="240" w:lineRule="auto"/>
        <w:ind w:left="0" w:firstLine="630"/>
        <w:jc w:val="right"/>
        <w:rPr>
          <w:rFonts w:ascii="Sylfaen" w:hAnsi="Sylfaen"/>
          <w:b/>
          <w:i/>
          <w:sz w:val="16"/>
          <w:szCs w:val="16"/>
          <w:lang w:val="ka-GE"/>
        </w:rPr>
      </w:pPr>
      <w:r w:rsidRPr="00643935">
        <w:rPr>
          <w:rFonts w:ascii="Sylfaen" w:hAnsi="Sylfaen"/>
          <w:b/>
          <w:i/>
          <w:sz w:val="16"/>
          <w:szCs w:val="16"/>
          <w:lang w:val="ka-GE"/>
        </w:rPr>
        <w:t>ათას ლარ</w:t>
      </w:r>
      <w:r>
        <w:rPr>
          <w:rFonts w:ascii="Sylfaen" w:hAnsi="Sylfaen"/>
          <w:b/>
          <w:i/>
          <w:sz w:val="16"/>
          <w:szCs w:val="16"/>
          <w:lang w:val="ka-GE"/>
        </w:rPr>
        <w:t>შ</w:t>
      </w:r>
      <w:r w:rsidRPr="00643935">
        <w:rPr>
          <w:rFonts w:ascii="Sylfaen" w:hAnsi="Sylfaen"/>
          <w:b/>
          <w:i/>
          <w:sz w:val="16"/>
          <w:szCs w:val="16"/>
          <w:lang w:val="ka-GE"/>
        </w:rPr>
        <w:t>ი</w:t>
      </w:r>
    </w:p>
    <w:p w14:paraId="2BE637C9" w14:textId="77777777" w:rsidR="000E7AD3" w:rsidRPr="00D7675A" w:rsidRDefault="000E7AD3" w:rsidP="000E7AD3">
      <w:pPr>
        <w:pStyle w:val="ListParagraph"/>
        <w:spacing w:after="0" w:line="240" w:lineRule="auto"/>
        <w:ind w:left="0"/>
        <w:jc w:val="both"/>
        <w:rPr>
          <w:rFonts w:ascii="Sylfaen" w:hAnsi="Sylfaen"/>
          <w:sz w:val="24"/>
          <w:szCs w:val="24"/>
          <w:lang w:val="ka-GE"/>
        </w:rPr>
      </w:pPr>
    </w:p>
    <w:tbl>
      <w:tblPr>
        <w:tblW w:w="15750" w:type="dxa"/>
        <w:tblInd w:w="-5" w:type="dxa"/>
        <w:tblLayout w:type="fixed"/>
        <w:tblLook w:val="04A0" w:firstRow="1" w:lastRow="0" w:firstColumn="1" w:lastColumn="0" w:noHBand="0" w:noVBand="1"/>
      </w:tblPr>
      <w:tblGrid>
        <w:gridCol w:w="982"/>
        <w:gridCol w:w="2960"/>
        <w:gridCol w:w="1134"/>
        <w:gridCol w:w="1161"/>
        <w:gridCol w:w="1249"/>
        <w:gridCol w:w="1303"/>
        <w:gridCol w:w="1417"/>
        <w:gridCol w:w="1276"/>
        <w:gridCol w:w="1134"/>
        <w:gridCol w:w="932"/>
        <w:gridCol w:w="1167"/>
        <w:gridCol w:w="1035"/>
      </w:tblGrid>
      <w:tr w:rsidR="00955736" w:rsidRPr="00AD2445" w14:paraId="5BC8020B" w14:textId="77777777" w:rsidTr="00BD6717">
        <w:trPr>
          <w:trHeight w:val="660"/>
        </w:trPr>
        <w:tc>
          <w:tcPr>
            <w:tcW w:w="394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955EC90" w14:textId="77777777" w:rsidR="00955736" w:rsidRPr="00AD2445" w:rsidRDefault="00955736" w:rsidP="00655E76">
            <w:pPr>
              <w:spacing w:after="0" w:line="240" w:lineRule="auto"/>
              <w:jc w:val="center"/>
              <w:rPr>
                <w:rFonts w:ascii="Sylfaen" w:eastAsia="Times New Roman" w:hAnsi="Sylfaen" w:cs="Calibri"/>
                <w:color w:val="000000"/>
                <w:sz w:val="16"/>
                <w:szCs w:val="16"/>
                <w:lang w:val="ru-RU" w:eastAsia="ru-RU"/>
              </w:rPr>
            </w:pPr>
            <w:r w:rsidRPr="00AD2445">
              <w:rPr>
                <w:rFonts w:ascii="Sylfaen" w:eastAsia="Times New Roman" w:hAnsi="Sylfaen" w:cs="Calibri"/>
                <w:color w:val="000000"/>
                <w:sz w:val="16"/>
                <w:szCs w:val="16"/>
                <w:lang w:val="ru-RU" w:eastAsia="ru-RU"/>
              </w:rPr>
              <w:t>პრიორიტეტებისა და მათში შემავალი პროგრამების/ღონისძიებების დასახელება</w:t>
            </w:r>
          </w:p>
        </w:tc>
        <w:tc>
          <w:tcPr>
            <w:tcW w:w="2295" w:type="dxa"/>
            <w:gridSpan w:val="2"/>
            <w:tcBorders>
              <w:top w:val="single" w:sz="4" w:space="0" w:color="auto"/>
              <w:left w:val="nil"/>
              <w:bottom w:val="single" w:sz="4" w:space="0" w:color="auto"/>
              <w:right w:val="single" w:sz="4" w:space="0" w:color="000000"/>
            </w:tcBorders>
            <w:shd w:val="clear" w:color="000000" w:fill="FFFFFF"/>
            <w:vAlign w:val="center"/>
            <w:hideMark/>
          </w:tcPr>
          <w:p w14:paraId="50612967" w14:textId="757C808E" w:rsidR="00955736" w:rsidRPr="00AD2445" w:rsidRDefault="00955736" w:rsidP="008A1582">
            <w:pPr>
              <w:spacing w:after="0" w:line="240" w:lineRule="auto"/>
              <w:jc w:val="center"/>
              <w:rPr>
                <w:rFonts w:ascii="Sylfaen" w:eastAsia="Times New Roman" w:hAnsi="Sylfaen" w:cs="Calibri"/>
                <w:b/>
                <w:bCs/>
                <w:color w:val="000000"/>
                <w:sz w:val="20"/>
                <w:szCs w:val="20"/>
                <w:lang w:val="ka-GE" w:eastAsia="ru-RU"/>
              </w:rPr>
            </w:pPr>
            <w:r w:rsidRPr="00AD2445">
              <w:rPr>
                <w:rFonts w:ascii="Sylfaen" w:eastAsia="Times New Roman" w:hAnsi="Sylfaen" w:cs="Calibri"/>
                <w:b/>
                <w:bCs/>
                <w:color w:val="000000"/>
                <w:sz w:val="20"/>
                <w:szCs w:val="20"/>
                <w:lang w:val="ru-RU" w:eastAsia="ru-RU"/>
              </w:rPr>
              <w:t xml:space="preserve">სულ </w:t>
            </w:r>
            <w:r w:rsidRPr="00AD2445">
              <w:rPr>
                <w:rFonts w:ascii="Sylfaen" w:eastAsia="Times New Roman" w:hAnsi="Sylfaen" w:cs="Calibri"/>
                <w:b/>
                <w:bCs/>
                <w:color w:val="000000"/>
                <w:sz w:val="20"/>
                <w:szCs w:val="20"/>
                <w:lang w:val="ka-GE" w:eastAsia="ru-RU"/>
              </w:rPr>
              <w:t>202</w:t>
            </w:r>
            <w:r w:rsidR="008A1582">
              <w:rPr>
                <w:rFonts w:ascii="Sylfaen" w:eastAsia="Times New Roman" w:hAnsi="Sylfaen" w:cs="Calibri"/>
                <w:b/>
                <w:bCs/>
                <w:color w:val="000000"/>
                <w:sz w:val="20"/>
                <w:szCs w:val="20"/>
                <w:lang w:val="ka-GE" w:eastAsia="ru-RU"/>
              </w:rPr>
              <w:t>7</w:t>
            </w:r>
            <w:r w:rsidRPr="00AD2445">
              <w:rPr>
                <w:rFonts w:ascii="Sylfaen" w:eastAsia="Times New Roman" w:hAnsi="Sylfaen" w:cs="Calibri"/>
                <w:b/>
                <w:bCs/>
                <w:color w:val="000000"/>
                <w:sz w:val="20"/>
                <w:szCs w:val="20"/>
                <w:lang w:val="ka-GE" w:eastAsia="ru-RU"/>
              </w:rPr>
              <w:t>-20</w:t>
            </w:r>
            <w:r w:rsidR="008A1582">
              <w:rPr>
                <w:rFonts w:ascii="Sylfaen" w:eastAsia="Times New Roman" w:hAnsi="Sylfaen" w:cs="Calibri"/>
                <w:b/>
                <w:bCs/>
                <w:color w:val="000000"/>
                <w:sz w:val="20"/>
                <w:szCs w:val="20"/>
                <w:lang w:val="ka-GE" w:eastAsia="ru-RU"/>
              </w:rPr>
              <w:t>30</w:t>
            </w:r>
            <w:r w:rsidRPr="00AD2445">
              <w:rPr>
                <w:rFonts w:ascii="Sylfaen" w:eastAsia="Times New Roman" w:hAnsi="Sylfaen" w:cs="Calibri"/>
                <w:b/>
                <w:bCs/>
                <w:color w:val="000000"/>
                <w:sz w:val="20"/>
                <w:szCs w:val="20"/>
                <w:lang w:val="ka-GE" w:eastAsia="ru-RU"/>
              </w:rPr>
              <w:t xml:space="preserve"> </w:t>
            </w:r>
            <w:r w:rsidRPr="00AD2445">
              <w:rPr>
                <w:rFonts w:ascii="Sylfaen" w:eastAsia="Times New Roman" w:hAnsi="Sylfaen" w:cs="Calibri"/>
                <w:b/>
                <w:bCs/>
                <w:color w:val="000000"/>
                <w:sz w:val="20"/>
                <w:szCs w:val="20"/>
                <w:lang w:val="ru-RU" w:eastAsia="ru-RU"/>
              </w:rPr>
              <w:t>წ</w:t>
            </w:r>
            <w:r w:rsidRPr="00AD2445">
              <w:rPr>
                <w:rFonts w:ascii="Sylfaen" w:eastAsia="Times New Roman" w:hAnsi="Sylfaen" w:cs="Calibri"/>
                <w:b/>
                <w:bCs/>
                <w:color w:val="000000"/>
                <w:sz w:val="20"/>
                <w:szCs w:val="20"/>
                <w:lang w:val="ka-GE" w:eastAsia="ru-RU"/>
              </w:rPr>
              <w:t>ლები</w:t>
            </w:r>
          </w:p>
        </w:tc>
        <w:tc>
          <w:tcPr>
            <w:tcW w:w="2552" w:type="dxa"/>
            <w:gridSpan w:val="2"/>
            <w:tcBorders>
              <w:top w:val="single" w:sz="4" w:space="0" w:color="auto"/>
              <w:left w:val="nil"/>
              <w:bottom w:val="single" w:sz="4" w:space="0" w:color="auto"/>
              <w:right w:val="single" w:sz="4" w:space="0" w:color="000000"/>
            </w:tcBorders>
            <w:shd w:val="clear" w:color="000000" w:fill="FFFFFF"/>
            <w:vAlign w:val="center"/>
            <w:hideMark/>
          </w:tcPr>
          <w:p w14:paraId="3A7E2D22" w14:textId="6B6031C3" w:rsidR="00955736" w:rsidRPr="00AD2445" w:rsidRDefault="00955736" w:rsidP="008A1582">
            <w:pPr>
              <w:spacing w:after="0" w:line="240" w:lineRule="auto"/>
              <w:jc w:val="center"/>
              <w:rPr>
                <w:rFonts w:ascii="Sylfaen" w:eastAsia="Times New Roman" w:hAnsi="Sylfaen" w:cs="Calibri"/>
                <w:b/>
                <w:bCs/>
                <w:color w:val="000000"/>
                <w:sz w:val="20"/>
                <w:szCs w:val="20"/>
                <w:lang w:val="ru-RU" w:eastAsia="ru-RU"/>
              </w:rPr>
            </w:pPr>
            <w:r w:rsidRPr="00AD2445">
              <w:rPr>
                <w:rFonts w:ascii="Sylfaen" w:eastAsia="Times New Roman" w:hAnsi="Sylfaen" w:cs="Calibri"/>
                <w:b/>
                <w:bCs/>
                <w:color w:val="000000"/>
                <w:sz w:val="20"/>
                <w:szCs w:val="20"/>
                <w:lang w:val="ru-RU" w:eastAsia="ru-RU"/>
              </w:rPr>
              <w:t>202</w:t>
            </w:r>
            <w:r w:rsidR="008A1582">
              <w:rPr>
                <w:rFonts w:ascii="Sylfaen" w:eastAsia="Times New Roman" w:hAnsi="Sylfaen" w:cs="Calibri"/>
                <w:b/>
                <w:bCs/>
                <w:color w:val="000000"/>
                <w:sz w:val="20"/>
                <w:szCs w:val="20"/>
                <w:lang w:val="ka-GE" w:eastAsia="ru-RU"/>
              </w:rPr>
              <w:t>7</w:t>
            </w:r>
            <w:r w:rsidRPr="00AD2445">
              <w:rPr>
                <w:rFonts w:ascii="Sylfaen" w:eastAsia="Times New Roman" w:hAnsi="Sylfaen" w:cs="Calibri"/>
                <w:b/>
                <w:bCs/>
                <w:color w:val="000000"/>
                <w:sz w:val="20"/>
                <w:szCs w:val="20"/>
                <w:lang w:val="ru-RU" w:eastAsia="ru-RU"/>
              </w:rPr>
              <w:t xml:space="preserve"> წლი</w:t>
            </w:r>
          </w:p>
        </w:tc>
        <w:tc>
          <w:tcPr>
            <w:tcW w:w="2693" w:type="dxa"/>
            <w:gridSpan w:val="2"/>
            <w:tcBorders>
              <w:top w:val="single" w:sz="4" w:space="0" w:color="auto"/>
              <w:left w:val="nil"/>
              <w:bottom w:val="single" w:sz="4" w:space="0" w:color="auto"/>
              <w:right w:val="single" w:sz="4" w:space="0" w:color="000000"/>
            </w:tcBorders>
            <w:shd w:val="clear" w:color="000000" w:fill="FFFFFF"/>
            <w:vAlign w:val="center"/>
            <w:hideMark/>
          </w:tcPr>
          <w:p w14:paraId="15964D97" w14:textId="6B0E6FF8" w:rsidR="00955736" w:rsidRPr="00AD2445" w:rsidRDefault="00955736" w:rsidP="008A1582">
            <w:pPr>
              <w:spacing w:after="0" w:line="240" w:lineRule="auto"/>
              <w:jc w:val="center"/>
              <w:rPr>
                <w:rFonts w:ascii="Sylfaen" w:eastAsia="Times New Roman" w:hAnsi="Sylfaen" w:cs="Calibri"/>
                <w:b/>
                <w:bCs/>
                <w:color w:val="000000"/>
                <w:sz w:val="20"/>
                <w:szCs w:val="20"/>
                <w:lang w:val="ru-RU" w:eastAsia="ru-RU"/>
              </w:rPr>
            </w:pPr>
            <w:r w:rsidRPr="00AD2445">
              <w:rPr>
                <w:rFonts w:ascii="Sylfaen" w:eastAsia="Times New Roman" w:hAnsi="Sylfaen" w:cs="Calibri"/>
                <w:b/>
                <w:bCs/>
                <w:color w:val="000000"/>
                <w:sz w:val="20"/>
                <w:szCs w:val="20"/>
                <w:lang w:val="ru-RU" w:eastAsia="ru-RU"/>
              </w:rPr>
              <w:t>202</w:t>
            </w:r>
            <w:r w:rsidR="008A1582">
              <w:rPr>
                <w:rFonts w:ascii="Sylfaen" w:eastAsia="Times New Roman" w:hAnsi="Sylfaen" w:cs="Calibri"/>
                <w:b/>
                <w:bCs/>
                <w:color w:val="000000"/>
                <w:sz w:val="20"/>
                <w:szCs w:val="20"/>
                <w:lang w:val="ka-GE" w:eastAsia="ru-RU"/>
              </w:rPr>
              <w:t>8</w:t>
            </w:r>
            <w:r w:rsidRPr="00AD2445">
              <w:rPr>
                <w:rFonts w:ascii="Sylfaen" w:eastAsia="Times New Roman" w:hAnsi="Sylfaen" w:cs="Calibri"/>
                <w:b/>
                <w:bCs/>
                <w:color w:val="000000"/>
                <w:sz w:val="20"/>
                <w:szCs w:val="20"/>
                <w:lang w:val="ru-RU" w:eastAsia="ru-RU"/>
              </w:rPr>
              <w:t xml:space="preserve"> წელი</w:t>
            </w:r>
          </w:p>
        </w:tc>
        <w:tc>
          <w:tcPr>
            <w:tcW w:w="2066" w:type="dxa"/>
            <w:gridSpan w:val="2"/>
            <w:tcBorders>
              <w:top w:val="single" w:sz="4" w:space="0" w:color="auto"/>
              <w:left w:val="nil"/>
              <w:bottom w:val="single" w:sz="4" w:space="0" w:color="auto"/>
              <w:right w:val="single" w:sz="4" w:space="0" w:color="000000"/>
            </w:tcBorders>
            <w:shd w:val="clear" w:color="000000" w:fill="FFFFFF"/>
            <w:vAlign w:val="center"/>
            <w:hideMark/>
          </w:tcPr>
          <w:p w14:paraId="422B6456" w14:textId="35704216" w:rsidR="00955736" w:rsidRPr="00AD2445" w:rsidRDefault="00955736" w:rsidP="008A1582">
            <w:pPr>
              <w:spacing w:after="0" w:line="240" w:lineRule="auto"/>
              <w:jc w:val="center"/>
              <w:rPr>
                <w:rFonts w:ascii="Sylfaen" w:eastAsia="Times New Roman" w:hAnsi="Sylfaen" w:cs="Calibri"/>
                <w:b/>
                <w:bCs/>
                <w:color w:val="000000"/>
                <w:sz w:val="20"/>
                <w:szCs w:val="20"/>
                <w:lang w:val="ru-RU" w:eastAsia="ru-RU"/>
              </w:rPr>
            </w:pPr>
            <w:r w:rsidRPr="00AD2445">
              <w:rPr>
                <w:rFonts w:ascii="Sylfaen" w:eastAsia="Times New Roman" w:hAnsi="Sylfaen" w:cs="Calibri"/>
                <w:b/>
                <w:bCs/>
                <w:color w:val="000000"/>
                <w:sz w:val="20"/>
                <w:szCs w:val="20"/>
                <w:lang w:val="ru-RU" w:eastAsia="ru-RU"/>
              </w:rPr>
              <w:t>202</w:t>
            </w:r>
            <w:r w:rsidR="008A1582">
              <w:rPr>
                <w:rFonts w:ascii="Sylfaen" w:eastAsia="Times New Roman" w:hAnsi="Sylfaen" w:cs="Calibri"/>
                <w:b/>
                <w:bCs/>
                <w:color w:val="000000"/>
                <w:sz w:val="20"/>
                <w:szCs w:val="20"/>
                <w:lang w:val="ka-GE" w:eastAsia="ru-RU"/>
              </w:rPr>
              <w:t>9</w:t>
            </w:r>
            <w:r w:rsidRPr="00AD2445">
              <w:rPr>
                <w:rFonts w:ascii="Sylfaen" w:eastAsia="Times New Roman" w:hAnsi="Sylfaen" w:cs="Calibri"/>
                <w:b/>
                <w:bCs/>
                <w:color w:val="000000"/>
                <w:sz w:val="20"/>
                <w:szCs w:val="20"/>
                <w:lang w:val="ru-RU" w:eastAsia="ru-RU"/>
              </w:rPr>
              <w:t xml:space="preserve"> წელი</w:t>
            </w:r>
          </w:p>
        </w:tc>
        <w:tc>
          <w:tcPr>
            <w:tcW w:w="2202" w:type="dxa"/>
            <w:gridSpan w:val="2"/>
            <w:tcBorders>
              <w:top w:val="single" w:sz="4" w:space="0" w:color="auto"/>
              <w:left w:val="nil"/>
              <w:bottom w:val="single" w:sz="4" w:space="0" w:color="auto"/>
              <w:right w:val="single" w:sz="4" w:space="0" w:color="auto"/>
            </w:tcBorders>
            <w:shd w:val="clear" w:color="000000" w:fill="FFFFFF"/>
            <w:vAlign w:val="center"/>
            <w:hideMark/>
          </w:tcPr>
          <w:p w14:paraId="15B4FFDA" w14:textId="66529692" w:rsidR="00955736" w:rsidRPr="00AD2445" w:rsidRDefault="00955736" w:rsidP="008A1582">
            <w:pPr>
              <w:spacing w:after="0" w:line="240" w:lineRule="auto"/>
              <w:jc w:val="center"/>
              <w:rPr>
                <w:rFonts w:ascii="Sylfaen" w:eastAsia="Times New Roman" w:hAnsi="Sylfaen" w:cs="Calibri"/>
                <w:b/>
                <w:bCs/>
                <w:color w:val="000000"/>
                <w:sz w:val="20"/>
                <w:szCs w:val="20"/>
                <w:lang w:val="ru-RU" w:eastAsia="ru-RU"/>
              </w:rPr>
            </w:pPr>
            <w:r w:rsidRPr="00AD2445">
              <w:rPr>
                <w:rFonts w:ascii="Sylfaen" w:eastAsia="Times New Roman" w:hAnsi="Sylfaen" w:cs="Calibri"/>
                <w:b/>
                <w:bCs/>
                <w:color w:val="000000"/>
                <w:sz w:val="20"/>
                <w:szCs w:val="20"/>
                <w:lang w:val="ru-RU" w:eastAsia="ru-RU"/>
              </w:rPr>
              <w:t>20</w:t>
            </w:r>
            <w:r w:rsidR="008A1582">
              <w:rPr>
                <w:rFonts w:ascii="Sylfaen" w:eastAsia="Times New Roman" w:hAnsi="Sylfaen" w:cs="Calibri"/>
                <w:b/>
                <w:bCs/>
                <w:color w:val="000000"/>
                <w:sz w:val="20"/>
                <w:szCs w:val="20"/>
                <w:lang w:val="ka-GE" w:eastAsia="ru-RU"/>
              </w:rPr>
              <w:t>30</w:t>
            </w:r>
            <w:r w:rsidRPr="00AD2445">
              <w:rPr>
                <w:rFonts w:ascii="Sylfaen" w:eastAsia="Times New Roman" w:hAnsi="Sylfaen" w:cs="Calibri"/>
                <w:b/>
                <w:bCs/>
                <w:color w:val="000000"/>
                <w:sz w:val="20"/>
                <w:szCs w:val="20"/>
                <w:lang w:val="ru-RU" w:eastAsia="ru-RU"/>
              </w:rPr>
              <w:t xml:space="preserve"> წელი</w:t>
            </w:r>
          </w:p>
        </w:tc>
      </w:tr>
      <w:tr w:rsidR="00955736" w:rsidRPr="00AD2445" w14:paraId="5D43F476" w14:textId="77777777" w:rsidTr="00BD6717">
        <w:trPr>
          <w:trHeight w:val="928"/>
        </w:trPr>
        <w:tc>
          <w:tcPr>
            <w:tcW w:w="982" w:type="dxa"/>
            <w:tcBorders>
              <w:top w:val="nil"/>
              <w:left w:val="single" w:sz="4" w:space="0" w:color="auto"/>
              <w:bottom w:val="single" w:sz="4" w:space="0" w:color="auto"/>
              <w:right w:val="single" w:sz="4" w:space="0" w:color="auto"/>
            </w:tcBorders>
            <w:shd w:val="clear" w:color="000000" w:fill="FFFFFF"/>
            <w:vAlign w:val="center"/>
            <w:hideMark/>
          </w:tcPr>
          <w:p w14:paraId="23035483" w14:textId="77777777" w:rsidR="00955736" w:rsidRPr="00AD2445" w:rsidRDefault="00955736" w:rsidP="00655E76">
            <w:pPr>
              <w:spacing w:after="0" w:line="240" w:lineRule="auto"/>
              <w:jc w:val="center"/>
              <w:rPr>
                <w:rFonts w:ascii="Sylfaen" w:eastAsia="Times New Roman" w:hAnsi="Sylfaen" w:cs="Calibri"/>
                <w:color w:val="000000"/>
                <w:sz w:val="16"/>
                <w:szCs w:val="16"/>
                <w:lang w:val="ru-RU" w:eastAsia="ru-RU"/>
              </w:rPr>
            </w:pPr>
            <w:r w:rsidRPr="00AD2445">
              <w:rPr>
                <w:rFonts w:ascii="Sylfaen" w:eastAsia="Times New Roman" w:hAnsi="Sylfaen" w:cs="Calibri"/>
                <w:color w:val="000000"/>
                <w:sz w:val="16"/>
                <w:szCs w:val="16"/>
                <w:lang w:val="ru-RU" w:eastAsia="ru-RU"/>
              </w:rPr>
              <w:t> </w:t>
            </w:r>
          </w:p>
        </w:tc>
        <w:tc>
          <w:tcPr>
            <w:tcW w:w="2960" w:type="dxa"/>
            <w:tcBorders>
              <w:top w:val="nil"/>
              <w:left w:val="nil"/>
              <w:bottom w:val="single" w:sz="4" w:space="0" w:color="auto"/>
              <w:right w:val="single" w:sz="4" w:space="0" w:color="auto"/>
            </w:tcBorders>
            <w:shd w:val="clear" w:color="000000" w:fill="FFFFFF"/>
            <w:vAlign w:val="center"/>
            <w:hideMark/>
          </w:tcPr>
          <w:p w14:paraId="51CDEA60" w14:textId="77777777" w:rsidR="00955736" w:rsidRPr="00AD2445" w:rsidRDefault="00955736" w:rsidP="00655E76">
            <w:pPr>
              <w:spacing w:after="0" w:line="240" w:lineRule="auto"/>
              <w:jc w:val="center"/>
              <w:rPr>
                <w:rFonts w:ascii="Sylfaen" w:eastAsia="Times New Roman" w:hAnsi="Sylfaen" w:cs="Calibri"/>
                <w:color w:val="000000"/>
                <w:sz w:val="16"/>
                <w:szCs w:val="16"/>
                <w:lang w:val="ru-RU" w:eastAsia="ru-RU"/>
              </w:rPr>
            </w:pPr>
            <w:r w:rsidRPr="00AD2445">
              <w:rPr>
                <w:rFonts w:ascii="Sylfaen" w:eastAsia="Times New Roman" w:hAnsi="Sylfaen" w:cs="Calibri"/>
                <w:color w:val="000000"/>
                <w:sz w:val="16"/>
                <w:szCs w:val="16"/>
                <w:lang w:val="ru-RU" w:eastAsia="ru-RU"/>
              </w:rPr>
              <w:t>დასახელება</w:t>
            </w:r>
          </w:p>
        </w:tc>
        <w:tc>
          <w:tcPr>
            <w:tcW w:w="1134" w:type="dxa"/>
            <w:tcBorders>
              <w:top w:val="nil"/>
              <w:left w:val="nil"/>
              <w:bottom w:val="single" w:sz="4" w:space="0" w:color="auto"/>
              <w:right w:val="single" w:sz="4" w:space="0" w:color="auto"/>
            </w:tcBorders>
            <w:shd w:val="clear" w:color="000000" w:fill="FFFFFF"/>
            <w:vAlign w:val="center"/>
            <w:hideMark/>
          </w:tcPr>
          <w:p w14:paraId="63A534F9" w14:textId="77777777" w:rsidR="00955736" w:rsidRPr="00AD2445" w:rsidRDefault="00955736" w:rsidP="00655E76">
            <w:pPr>
              <w:spacing w:after="0" w:line="240" w:lineRule="auto"/>
              <w:jc w:val="center"/>
              <w:rPr>
                <w:rFonts w:ascii="Sylfaen" w:eastAsia="Times New Roman" w:hAnsi="Sylfaen" w:cs="Calibri"/>
                <w:color w:val="000000"/>
                <w:sz w:val="14"/>
                <w:szCs w:val="14"/>
                <w:lang w:val="ru-RU" w:eastAsia="ru-RU"/>
              </w:rPr>
            </w:pPr>
            <w:r w:rsidRPr="00AD2445">
              <w:rPr>
                <w:rFonts w:ascii="Sylfaen" w:eastAsia="Times New Roman" w:hAnsi="Sylfaen" w:cs="Calibri"/>
                <w:color w:val="000000"/>
                <w:sz w:val="14"/>
                <w:szCs w:val="14"/>
                <w:lang w:val="ru-RU" w:eastAsia="ru-RU"/>
              </w:rPr>
              <w:t>ზღვრული დაფინანსების ფარგლებში</w:t>
            </w:r>
          </w:p>
        </w:tc>
        <w:tc>
          <w:tcPr>
            <w:tcW w:w="1161" w:type="dxa"/>
            <w:tcBorders>
              <w:top w:val="nil"/>
              <w:left w:val="nil"/>
              <w:bottom w:val="single" w:sz="4" w:space="0" w:color="auto"/>
              <w:right w:val="single" w:sz="4" w:space="0" w:color="auto"/>
            </w:tcBorders>
            <w:shd w:val="clear" w:color="000000" w:fill="FFFFFF"/>
            <w:vAlign w:val="center"/>
            <w:hideMark/>
          </w:tcPr>
          <w:p w14:paraId="53EE14F7" w14:textId="77777777" w:rsidR="00955736" w:rsidRPr="00AD2445" w:rsidRDefault="00955736" w:rsidP="00655E76">
            <w:pPr>
              <w:spacing w:after="0" w:line="240" w:lineRule="auto"/>
              <w:jc w:val="center"/>
              <w:rPr>
                <w:rFonts w:ascii="Sylfaen" w:eastAsia="Times New Roman" w:hAnsi="Sylfaen" w:cs="Calibri"/>
                <w:color w:val="000000"/>
                <w:sz w:val="14"/>
                <w:szCs w:val="14"/>
                <w:lang w:val="ru-RU" w:eastAsia="ru-RU"/>
              </w:rPr>
            </w:pPr>
            <w:r w:rsidRPr="00AD2445">
              <w:rPr>
                <w:rFonts w:ascii="Sylfaen" w:eastAsia="Times New Roman" w:hAnsi="Sylfaen" w:cs="Calibri"/>
                <w:color w:val="000000"/>
                <w:sz w:val="14"/>
                <w:szCs w:val="14"/>
                <w:lang w:val="ru-RU" w:eastAsia="ru-RU"/>
              </w:rPr>
              <w:t>გაზრდილი დაფინანსების ფარგლებში</w:t>
            </w:r>
          </w:p>
        </w:tc>
        <w:tc>
          <w:tcPr>
            <w:tcW w:w="1249" w:type="dxa"/>
            <w:tcBorders>
              <w:top w:val="nil"/>
              <w:left w:val="nil"/>
              <w:bottom w:val="single" w:sz="4" w:space="0" w:color="auto"/>
              <w:right w:val="single" w:sz="4" w:space="0" w:color="auto"/>
            </w:tcBorders>
            <w:shd w:val="clear" w:color="000000" w:fill="FFFFFF"/>
            <w:vAlign w:val="center"/>
            <w:hideMark/>
          </w:tcPr>
          <w:p w14:paraId="6FA71FC5" w14:textId="77777777" w:rsidR="00955736" w:rsidRPr="00AD2445" w:rsidRDefault="00955736" w:rsidP="00655E76">
            <w:pPr>
              <w:spacing w:after="0" w:line="240" w:lineRule="auto"/>
              <w:jc w:val="center"/>
              <w:rPr>
                <w:rFonts w:ascii="Sylfaen" w:eastAsia="Times New Roman" w:hAnsi="Sylfaen" w:cs="Calibri"/>
                <w:color w:val="000000"/>
                <w:sz w:val="14"/>
                <w:szCs w:val="14"/>
                <w:lang w:val="ru-RU" w:eastAsia="ru-RU"/>
              </w:rPr>
            </w:pPr>
            <w:r w:rsidRPr="00AD2445">
              <w:rPr>
                <w:rFonts w:ascii="Sylfaen" w:eastAsia="Times New Roman" w:hAnsi="Sylfaen" w:cs="Calibri"/>
                <w:color w:val="000000"/>
                <w:sz w:val="14"/>
                <w:szCs w:val="14"/>
                <w:lang w:val="ru-RU" w:eastAsia="ru-RU"/>
              </w:rPr>
              <w:t>ზღვრული დაფინანსების ფარგლებში</w:t>
            </w:r>
          </w:p>
        </w:tc>
        <w:tc>
          <w:tcPr>
            <w:tcW w:w="1303" w:type="dxa"/>
            <w:tcBorders>
              <w:top w:val="nil"/>
              <w:left w:val="nil"/>
              <w:bottom w:val="single" w:sz="4" w:space="0" w:color="auto"/>
              <w:right w:val="single" w:sz="4" w:space="0" w:color="auto"/>
            </w:tcBorders>
            <w:shd w:val="clear" w:color="000000" w:fill="FFFFFF"/>
            <w:vAlign w:val="center"/>
            <w:hideMark/>
          </w:tcPr>
          <w:p w14:paraId="797AB2D0" w14:textId="77777777" w:rsidR="00955736" w:rsidRPr="00AD2445" w:rsidRDefault="00955736" w:rsidP="00655E76">
            <w:pPr>
              <w:spacing w:after="0" w:line="240" w:lineRule="auto"/>
              <w:jc w:val="center"/>
              <w:rPr>
                <w:rFonts w:ascii="Sylfaen" w:eastAsia="Times New Roman" w:hAnsi="Sylfaen" w:cs="Calibri"/>
                <w:color w:val="000000"/>
                <w:sz w:val="14"/>
                <w:szCs w:val="14"/>
                <w:lang w:val="ru-RU" w:eastAsia="ru-RU"/>
              </w:rPr>
            </w:pPr>
            <w:r w:rsidRPr="00AD2445">
              <w:rPr>
                <w:rFonts w:ascii="Sylfaen" w:eastAsia="Times New Roman" w:hAnsi="Sylfaen" w:cs="Calibri"/>
                <w:color w:val="000000"/>
                <w:sz w:val="14"/>
                <w:szCs w:val="14"/>
                <w:lang w:val="ru-RU" w:eastAsia="ru-RU"/>
              </w:rPr>
              <w:t>გაზრდილი დაფინანსების ფარგლებში</w:t>
            </w:r>
          </w:p>
        </w:tc>
        <w:tc>
          <w:tcPr>
            <w:tcW w:w="1417" w:type="dxa"/>
            <w:tcBorders>
              <w:top w:val="nil"/>
              <w:left w:val="nil"/>
              <w:bottom w:val="single" w:sz="4" w:space="0" w:color="auto"/>
              <w:right w:val="single" w:sz="4" w:space="0" w:color="auto"/>
            </w:tcBorders>
            <w:shd w:val="clear" w:color="000000" w:fill="FFFFFF"/>
            <w:vAlign w:val="center"/>
            <w:hideMark/>
          </w:tcPr>
          <w:p w14:paraId="732AC547" w14:textId="77777777" w:rsidR="00955736" w:rsidRPr="00AD2445" w:rsidRDefault="00955736" w:rsidP="00655E76">
            <w:pPr>
              <w:spacing w:after="0" w:line="240" w:lineRule="auto"/>
              <w:jc w:val="center"/>
              <w:rPr>
                <w:rFonts w:ascii="Sylfaen" w:eastAsia="Times New Roman" w:hAnsi="Sylfaen" w:cs="Calibri"/>
                <w:color w:val="000000"/>
                <w:sz w:val="14"/>
                <w:szCs w:val="14"/>
                <w:lang w:val="ru-RU" w:eastAsia="ru-RU"/>
              </w:rPr>
            </w:pPr>
            <w:r w:rsidRPr="00AD2445">
              <w:rPr>
                <w:rFonts w:ascii="Sylfaen" w:eastAsia="Times New Roman" w:hAnsi="Sylfaen" w:cs="Calibri"/>
                <w:color w:val="000000"/>
                <w:sz w:val="14"/>
                <w:szCs w:val="14"/>
                <w:lang w:val="ru-RU" w:eastAsia="ru-RU"/>
              </w:rPr>
              <w:t>ზღვრული დაფინანსების ფარგლებში</w:t>
            </w:r>
          </w:p>
        </w:tc>
        <w:tc>
          <w:tcPr>
            <w:tcW w:w="1276" w:type="dxa"/>
            <w:tcBorders>
              <w:top w:val="nil"/>
              <w:left w:val="nil"/>
              <w:bottom w:val="single" w:sz="4" w:space="0" w:color="auto"/>
              <w:right w:val="single" w:sz="4" w:space="0" w:color="auto"/>
            </w:tcBorders>
            <w:shd w:val="clear" w:color="000000" w:fill="FFFFFF"/>
            <w:vAlign w:val="center"/>
            <w:hideMark/>
          </w:tcPr>
          <w:p w14:paraId="4ADF2E67" w14:textId="77777777" w:rsidR="00955736" w:rsidRPr="00AD2445" w:rsidRDefault="00955736" w:rsidP="00655E76">
            <w:pPr>
              <w:spacing w:after="0" w:line="240" w:lineRule="auto"/>
              <w:jc w:val="center"/>
              <w:rPr>
                <w:rFonts w:ascii="Sylfaen" w:eastAsia="Times New Roman" w:hAnsi="Sylfaen" w:cs="Calibri"/>
                <w:color w:val="000000"/>
                <w:sz w:val="14"/>
                <w:szCs w:val="14"/>
                <w:lang w:val="ru-RU" w:eastAsia="ru-RU"/>
              </w:rPr>
            </w:pPr>
            <w:r w:rsidRPr="00AD2445">
              <w:rPr>
                <w:rFonts w:ascii="Sylfaen" w:eastAsia="Times New Roman" w:hAnsi="Sylfaen" w:cs="Calibri"/>
                <w:color w:val="000000"/>
                <w:sz w:val="14"/>
                <w:szCs w:val="14"/>
                <w:lang w:val="ru-RU" w:eastAsia="ru-RU"/>
              </w:rPr>
              <w:t>გაზრდილი დაფინანსების ფარგლებში</w:t>
            </w:r>
          </w:p>
        </w:tc>
        <w:tc>
          <w:tcPr>
            <w:tcW w:w="1134" w:type="dxa"/>
            <w:tcBorders>
              <w:top w:val="nil"/>
              <w:left w:val="nil"/>
              <w:bottom w:val="single" w:sz="4" w:space="0" w:color="auto"/>
              <w:right w:val="single" w:sz="4" w:space="0" w:color="auto"/>
            </w:tcBorders>
            <w:shd w:val="clear" w:color="000000" w:fill="FFFFFF"/>
            <w:vAlign w:val="center"/>
            <w:hideMark/>
          </w:tcPr>
          <w:p w14:paraId="6F03F7C3" w14:textId="77777777" w:rsidR="00955736" w:rsidRPr="00AD2445" w:rsidRDefault="00955736" w:rsidP="00655E76">
            <w:pPr>
              <w:spacing w:after="0" w:line="240" w:lineRule="auto"/>
              <w:jc w:val="center"/>
              <w:rPr>
                <w:rFonts w:ascii="Sylfaen" w:eastAsia="Times New Roman" w:hAnsi="Sylfaen" w:cs="Calibri"/>
                <w:color w:val="000000"/>
                <w:sz w:val="14"/>
                <w:szCs w:val="14"/>
                <w:lang w:val="ru-RU" w:eastAsia="ru-RU"/>
              </w:rPr>
            </w:pPr>
            <w:r w:rsidRPr="00AD2445">
              <w:rPr>
                <w:rFonts w:ascii="Sylfaen" w:eastAsia="Times New Roman" w:hAnsi="Sylfaen" w:cs="Calibri"/>
                <w:color w:val="000000"/>
                <w:sz w:val="14"/>
                <w:szCs w:val="14"/>
                <w:lang w:val="ru-RU" w:eastAsia="ru-RU"/>
              </w:rPr>
              <w:t>ზღვრული დაფინანსების ფარგლებში</w:t>
            </w:r>
          </w:p>
        </w:tc>
        <w:tc>
          <w:tcPr>
            <w:tcW w:w="932" w:type="dxa"/>
            <w:tcBorders>
              <w:top w:val="nil"/>
              <w:left w:val="nil"/>
              <w:bottom w:val="single" w:sz="4" w:space="0" w:color="auto"/>
              <w:right w:val="single" w:sz="4" w:space="0" w:color="auto"/>
            </w:tcBorders>
            <w:shd w:val="clear" w:color="000000" w:fill="FFFFFF"/>
            <w:vAlign w:val="center"/>
            <w:hideMark/>
          </w:tcPr>
          <w:p w14:paraId="0644E596" w14:textId="77777777" w:rsidR="00955736" w:rsidRPr="00AD2445" w:rsidRDefault="00955736" w:rsidP="00655E76">
            <w:pPr>
              <w:spacing w:after="0" w:line="240" w:lineRule="auto"/>
              <w:jc w:val="center"/>
              <w:rPr>
                <w:rFonts w:ascii="Sylfaen" w:eastAsia="Times New Roman" w:hAnsi="Sylfaen" w:cs="Calibri"/>
                <w:color w:val="000000"/>
                <w:sz w:val="14"/>
                <w:szCs w:val="14"/>
                <w:lang w:val="ru-RU" w:eastAsia="ru-RU"/>
              </w:rPr>
            </w:pPr>
            <w:r w:rsidRPr="00AD2445">
              <w:rPr>
                <w:rFonts w:ascii="Sylfaen" w:eastAsia="Times New Roman" w:hAnsi="Sylfaen" w:cs="Calibri"/>
                <w:color w:val="000000"/>
                <w:sz w:val="14"/>
                <w:szCs w:val="14"/>
                <w:lang w:val="ru-RU" w:eastAsia="ru-RU"/>
              </w:rPr>
              <w:t>გაზრდილი დაფინანსების ფარგლებში</w:t>
            </w:r>
          </w:p>
        </w:tc>
        <w:tc>
          <w:tcPr>
            <w:tcW w:w="1167" w:type="dxa"/>
            <w:tcBorders>
              <w:top w:val="nil"/>
              <w:left w:val="nil"/>
              <w:bottom w:val="single" w:sz="4" w:space="0" w:color="auto"/>
              <w:right w:val="single" w:sz="4" w:space="0" w:color="auto"/>
            </w:tcBorders>
            <w:shd w:val="clear" w:color="000000" w:fill="FFFFFF"/>
            <w:vAlign w:val="center"/>
            <w:hideMark/>
          </w:tcPr>
          <w:p w14:paraId="1C2854C8" w14:textId="77777777" w:rsidR="00955736" w:rsidRPr="00AD2445" w:rsidRDefault="00955736" w:rsidP="00655E76">
            <w:pPr>
              <w:spacing w:after="0" w:line="240" w:lineRule="auto"/>
              <w:jc w:val="center"/>
              <w:rPr>
                <w:rFonts w:ascii="Sylfaen" w:eastAsia="Times New Roman" w:hAnsi="Sylfaen" w:cs="Calibri"/>
                <w:color w:val="000000"/>
                <w:sz w:val="14"/>
                <w:szCs w:val="14"/>
                <w:lang w:val="ru-RU" w:eastAsia="ru-RU"/>
              </w:rPr>
            </w:pPr>
            <w:r w:rsidRPr="00AD2445">
              <w:rPr>
                <w:rFonts w:ascii="Sylfaen" w:eastAsia="Times New Roman" w:hAnsi="Sylfaen" w:cs="Calibri"/>
                <w:color w:val="000000"/>
                <w:sz w:val="14"/>
                <w:szCs w:val="14"/>
                <w:lang w:val="ru-RU" w:eastAsia="ru-RU"/>
              </w:rPr>
              <w:t>ზღვრული დაფინანსების ფარგლებში</w:t>
            </w:r>
          </w:p>
        </w:tc>
        <w:tc>
          <w:tcPr>
            <w:tcW w:w="1035" w:type="dxa"/>
            <w:tcBorders>
              <w:top w:val="nil"/>
              <w:left w:val="nil"/>
              <w:bottom w:val="single" w:sz="4" w:space="0" w:color="auto"/>
              <w:right w:val="single" w:sz="4" w:space="0" w:color="auto"/>
            </w:tcBorders>
            <w:shd w:val="clear" w:color="000000" w:fill="FFFFFF"/>
            <w:vAlign w:val="center"/>
            <w:hideMark/>
          </w:tcPr>
          <w:p w14:paraId="5249335A" w14:textId="77777777" w:rsidR="00955736" w:rsidRPr="00AD2445" w:rsidRDefault="00955736" w:rsidP="00655E76">
            <w:pPr>
              <w:spacing w:after="0" w:line="240" w:lineRule="auto"/>
              <w:jc w:val="center"/>
              <w:rPr>
                <w:rFonts w:ascii="Sylfaen" w:eastAsia="Times New Roman" w:hAnsi="Sylfaen" w:cs="Calibri"/>
                <w:color w:val="000000"/>
                <w:sz w:val="14"/>
                <w:szCs w:val="14"/>
                <w:lang w:val="ru-RU" w:eastAsia="ru-RU"/>
              </w:rPr>
            </w:pPr>
            <w:r w:rsidRPr="00AD2445">
              <w:rPr>
                <w:rFonts w:ascii="Sylfaen" w:eastAsia="Times New Roman" w:hAnsi="Sylfaen" w:cs="Calibri"/>
                <w:color w:val="000000"/>
                <w:sz w:val="14"/>
                <w:szCs w:val="14"/>
                <w:lang w:val="ru-RU" w:eastAsia="ru-RU"/>
              </w:rPr>
              <w:t>გაზრდილი დაფინანსების ფარგლებში</w:t>
            </w:r>
          </w:p>
        </w:tc>
      </w:tr>
      <w:tr w:rsidR="00955736" w:rsidRPr="00AD2445" w14:paraId="0998B491" w14:textId="77777777" w:rsidTr="00BD6717">
        <w:trPr>
          <w:trHeight w:val="300"/>
        </w:trPr>
        <w:tc>
          <w:tcPr>
            <w:tcW w:w="982" w:type="dxa"/>
            <w:tcBorders>
              <w:top w:val="nil"/>
              <w:left w:val="single" w:sz="4" w:space="0" w:color="auto"/>
              <w:bottom w:val="single" w:sz="4" w:space="0" w:color="auto"/>
              <w:right w:val="single" w:sz="4" w:space="0" w:color="auto"/>
            </w:tcBorders>
            <w:shd w:val="clear" w:color="000000" w:fill="FFFFFF"/>
            <w:vAlign w:val="center"/>
            <w:hideMark/>
          </w:tcPr>
          <w:p w14:paraId="13063ADF" w14:textId="01891A02" w:rsidR="00955736" w:rsidRPr="00AD2445" w:rsidRDefault="00955736" w:rsidP="00955736">
            <w:pPr>
              <w:spacing w:after="0" w:line="240" w:lineRule="auto"/>
              <w:jc w:val="center"/>
              <w:rPr>
                <w:rFonts w:ascii="Sylfaen" w:eastAsia="Times New Roman" w:hAnsi="Sylfaen" w:cs="Calibri"/>
                <w:b/>
                <w:bCs/>
                <w:color w:val="000000"/>
                <w:sz w:val="16"/>
                <w:szCs w:val="16"/>
                <w:lang w:val="ru-RU" w:eastAsia="ru-RU"/>
              </w:rPr>
            </w:pPr>
            <w:r w:rsidRPr="00AD2445">
              <w:rPr>
                <w:rFonts w:ascii="Sylfaen" w:hAnsi="Sylfaen" w:cs="Arial CYR"/>
                <w:b/>
                <w:sz w:val="16"/>
                <w:szCs w:val="18"/>
              </w:rPr>
              <w:t>03 00</w:t>
            </w:r>
          </w:p>
        </w:tc>
        <w:tc>
          <w:tcPr>
            <w:tcW w:w="2960" w:type="dxa"/>
            <w:tcBorders>
              <w:top w:val="nil"/>
              <w:left w:val="nil"/>
              <w:bottom w:val="single" w:sz="4" w:space="0" w:color="auto"/>
              <w:right w:val="single" w:sz="4" w:space="0" w:color="auto"/>
            </w:tcBorders>
            <w:shd w:val="clear" w:color="000000" w:fill="FFFFFF"/>
            <w:vAlign w:val="center"/>
            <w:hideMark/>
          </w:tcPr>
          <w:p w14:paraId="710D34FB" w14:textId="0426E4DC" w:rsidR="00955736" w:rsidRPr="00AD2445" w:rsidRDefault="00955736" w:rsidP="00955736">
            <w:pPr>
              <w:spacing w:after="0" w:line="240" w:lineRule="auto"/>
              <w:rPr>
                <w:rFonts w:ascii="Sylfaen" w:eastAsia="Times New Roman" w:hAnsi="Sylfaen" w:cs="Calibri"/>
                <w:b/>
                <w:bCs/>
                <w:color w:val="000000"/>
                <w:sz w:val="16"/>
                <w:szCs w:val="16"/>
                <w:lang w:val="ru-RU" w:eastAsia="ru-RU"/>
              </w:rPr>
            </w:pPr>
            <w:r w:rsidRPr="00AD2445">
              <w:rPr>
                <w:rFonts w:ascii="Sylfaen" w:hAnsi="Sylfaen" w:cs="Arial CYR"/>
                <w:b/>
                <w:bCs/>
                <w:color w:val="000000"/>
                <w:sz w:val="18"/>
                <w:szCs w:val="18"/>
              </w:rPr>
              <w:t>დასუფთავება და გარემოს დაცვა</w:t>
            </w:r>
          </w:p>
        </w:tc>
        <w:tc>
          <w:tcPr>
            <w:tcW w:w="1134" w:type="dxa"/>
            <w:tcBorders>
              <w:top w:val="nil"/>
              <w:left w:val="nil"/>
              <w:bottom w:val="single" w:sz="4" w:space="0" w:color="auto"/>
              <w:right w:val="single" w:sz="4" w:space="0" w:color="auto"/>
            </w:tcBorders>
            <w:shd w:val="clear" w:color="000000" w:fill="FFFFFF"/>
            <w:noWrap/>
            <w:vAlign w:val="bottom"/>
          </w:tcPr>
          <w:p w14:paraId="22B67553" w14:textId="214CF90B" w:rsidR="00955736" w:rsidRPr="009F5F66" w:rsidRDefault="009F5F66" w:rsidP="002F3893">
            <w:pPr>
              <w:spacing w:after="0" w:line="240" w:lineRule="auto"/>
              <w:jc w:val="center"/>
              <w:rPr>
                <w:rFonts w:ascii="Sylfaen" w:eastAsia="Times New Roman" w:hAnsi="Sylfaen" w:cs="Calibri"/>
                <w:b/>
                <w:bCs/>
                <w:color w:val="000000"/>
                <w:sz w:val="16"/>
                <w:szCs w:val="16"/>
                <w:lang w:val="ka-GE" w:eastAsia="ru-RU"/>
              </w:rPr>
            </w:pPr>
            <w:r>
              <w:rPr>
                <w:rFonts w:ascii="Sylfaen" w:eastAsia="Times New Roman" w:hAnsi="Sylfaen" w:cs="Calibri"/>
                <w:b/>
                <w:bCs/>
                <w:color w:val="000000"/>
                <w:sz w:val="16"/>
                <w:szCs w:val="16"/>
                <w:lang w:val="ka-GE" w:eastAsia="ru-RU"/>
              </w:rPr>
              <w:t>21 241,8</w:t>
            </w:r>
          </w:p>
        </w:tc>
        <w:tc>
          <w:tcPr>
            <w:tcW w:w="1161" w:type="dxa"/>
            <w:tcBorders>
              <w:top w:val="nil"/>
              <w:left w:val="nil"/>
              <w:bottom w:val="single" w:sz="4" w:space="0" w:color="auto"/>
              <w:right w:val="single" w:sz="4" w:space="0" w:color="auto"/>
            </w:tcBorders>
            <w:shd w:val="clear" w:color="000000" w:fill="FFFFFF"/>
            <w:noWrap/>
            <w:vAlign w:val="bottom"/>
          </w:tcPr>
          <w:p w14:paraId="4CBFB99C" w14:textId="77777777" w:rsidR="00955736" w:rsidRPr="00AD2445" w:rsidRDefault="00955736" w:rsidP="0049008A">
            <w:pPr>
              <w:spacing w:after="0" w:line="240" w:lineRule="auto"/>
              <w:jc w:val="center"/>
              <w:rPr>
                <w:rFonts w:ascii="Sylfaen" w:eastAsia="Times New Roman" w:hAnsi="Sylfaen" w:cs="Calibri"/>
                <w:b/>
                <w:bCs/>
                <w:color w:val="000000"/>
                <w:sz w:val="16"/>
                <w:szCs w:val="16"/>
                <w:lang w:val="ru-RU" w:eastAsia="ru-RU"/>
              </w:rPr>
            </w:pPr>
          </w:p>
        </w:tc>
        <w:tc>
          <w:tcPr>
            <w:tcW w:w="1249" w:type="dxa"/>
            <w:tcBorders>
              <w:top w:val="nil"/>
              <w:left w:val="nil"/>
              <w:bottom w:val="single" w:sz="4" w:space="0" w:color="auto"/>
              <w:right w:val="single" w:sz="4" w:space="0" w:color="auto"/>
            </w:tcBorders>
            <w:shd w:val="clear" w:color="000000" w:fill="FFFFFF"/>
            <w:noWrap/>
            <w:vAlign w:val="center"/>
          </w:tcPr>
          <w:p w14:paraId="724061F2" w14:textId="4ACB2159" w:rsidR="00955736" w:rsidRPr="00064DBE" w:rsidRDefault="00064DBE" w:rsidP="004531CC">
            <w:pPr>
              <w:spacing w:after="0" w:line="240" w:lineRule="auto"/>
              <w:jc w:val="center"/>
              <w:rPr>
                <w:rFonts w:ascii="Sylfaen" w:eastAsia="Times New Roman" w:hAnsi="Sylfaen" w:cs="Calibri"/>
                <w:b/>
                <w:bCs/>
                <w:color w:val="000000"/>
                <w:sz w:val="16"/>
                <w:szCs w:val="16"/>
                <w:lang w:eastAsia="ru-RU"/>
              </w:rPr>
            </w:pPr>
            <w:r>
              <w:rPr>
                <w:rFonts w:ascii="Sylfaen" w:hAnsi="Sylfaen" w:cs="Calibri"/>
                <w:b/>
                <w:sz w:val="16"/>
                <w:szCs w:val="16"/>
              </w:rPr>
              <w:t>4910,0</w:t>
            </w:r>
          </w:p>
        </w:tc>
        <w:tc>
          <w:tcPr>
            <w:tcW w:w="1303" w:type="dxa"/>
            <w:tcBorders>
              <w:top w:val="nil"/>
              <w:left w:val="nil"/>
              <w:bottom w:val="single" w:sz="4" w:space="0" w:color="auto"/>
              <w:right w:val="single" w:sz="4" w:space="0" w:color="auto"/>
            </w:tcBorders>
            <w:shd w:val="clear" w:color="000000" w:fill="FFFFFF"/>
            <w:noWrap/>
            <w:vAlign w:val="bottom"/>
          </w:tcPr>
          <w:p w14:paraId="2AFA7DAC" w14:textId="2FFD7CD0" w:rsidR="00955736" w:rsidRPr="00AD2445" w:rsidRDefault="00955736" w:rsidP="00BE18D4">
            <w:pPr>
              <w:spacing w:after="0" w:line="240" w:lineRule="auto"/>
              <w:jc w:val="center"/>
              <w:rPr>
                <w:rFonts w:ascii="Sylfaen" w:eastAsia="Times New Roman" w:hAnsi="Sylfaen" w:cs="Calibri"/>
                <w:b/>
                <w:bCs/>
                <w:color w:val="000000"/>
                <w:sz w:val="16"/>
                <w:szCs w:val="16"/>
                <w:lang w:val="ka-GE" w:eastAsia="ru-RU"/>
              </w:rPr>
            </w:pPr>
          </w:p>
        </w:tc>
        <w:tc>
          <w:tcPr>
            <w:tcW w:w="1417" w:type="dxa"/>
            <w:tcBorders>
              <w:top w:val="nil"/>
              <w:left w:val="nil"/>
              <w:bottom w:val="single" w:sz="4" w:space="0" w:color="auto"/>
              <w:right w:val="single" w:sz="4" w:space="0" w:color="auto"/>
            </w:tcBorders>
            <w:shd w:val="clear" w:color="000000" w:fill="FFFFFF"/>
            <w:noWrap/>
            <w:vAlign w:val="center"/>
          </w:tcPr>
          <w:p w14:paraId="66B3F398" w14:textId="4C0B2DBB" w:rsidR="00955736" w:rsidRPr="00AD2445" w:rsidRDefault="00064DBE" w:rsidP="002F3893">
            <w:pPr>
              <w:spacing w:after="0" w:line="240" w:lineRule="auto"/>
              <w:jc w:val="center"/>
              <w:rPr>
                <w:rFonts w:ascii="Sylfaen" w:eastAsia="Times New Roman" w:hAnsi="Sylfaen" w:cs="Calibri"/>
                <w:b/>
                <w:bCs/>
                <w:color w:val="000000"/>
                <w:sz w:val="16"/>
                <w:szCs w:val="16"/>
                <w:lang w:eastAsia="ru-RU"/>
              </w:rPr>
            </w:pPr>
            <w:r>
              <w:rPr>
                <w:rFonts w:ascii="Sylfaen" w:hAnsi="Sylfaen" w:cs="Calibri"/>
                <w:b/>
                <w:sz w:val="16"/>
                <w:szCs w:val="16"/>
              </w:rPr>
              <w:t>5 165,3</w:t>
            </w:r>
          </w:p>
        </w:tc>
        <w:tc>
          <w:tcPr>
            <w:tcW w:w="1276" w:type="dxa"/>
            <w:tcBorders>
              <w:top w:val="nil"/>
              <w:left w:val="nil"/>
              <w:bottom w:val="single" w:sz="4" w:space="0" w:color="auto"/>
              <w:right w:val="single" w:sz="4" w:space="0" w:color="auto"/>
            </w:tcBorders>
            <w:shd w:val="clear" w:color="000000" w:fill="FFFFFF"/>
            <w:noWrap/>
            <w:vAlign w:val="bottom"/>
          </w:tcPr>
          <w:p w14:paraId="2094EC55" w14:textId="18DD0D47" w:rsidR="00955736" w:rsidRPr="00AD2445" w:rsidRDefault="00955736" w:rsidP="00016E0F">
            <w:pPr>
              <w:spacing w:after="0" w:line="240" w:lineRule="auto"/>
              <w:jc w:val="center"/>
              <w:rPr>
                <w:rFonts w:ascii="Sylfaen" w:eastAsia="Times New Roman" w:hAnsi="Sylfaen" w:cs="Calibri"/>
                <w:b/>
                <w:bCs/>
                <w:color w:val="000000"/>
                <w:sz w:val="16"/>
                <w:szCs w:val="16"/>
                <w:lang w:val="ka-GE" w:eastAsia="ru-RU"/>
              </w:rPr>
            </w:pPr>
          </w:p>
        </w:tc>
        <w:tc>
          <w:tcPr>
            <w:tcW w:w="1134" w:type="dxa"/>
            <w:tcBorders>
              <w:top w:val="nil"/>
              <w:left w:val="nil"/>
              <w:bottom w:val="single" w:sz="4" w:space="0" w:color="auto"/>
              <w:right w:val="single" w:sz="4" w:space="0" w:color="auto"/>
            </w:tcBorders>
            <w:shd w:val="clear" w:color="000000" w:fill="FFFFFF"/>
            <w:noWrap/>
            <w:vAlign w:val="center"/>
          </w:tcPr>
          <w:p w14:paraId="0C3B31C1" w14:textId="402E5FE5" w:rsidR="00955736" w:rsidRPr="00AD2445" w:rsidRDefault="00064DBE" w:rsidP="002F3893">
            <w:pPr>
              <w:spacing w:after="0" w:line="240" w:lineRule="auto"/>
              <w:jc w:val="center"/>
              <w:rPr>
                <w:rFonts w:ascii="Sylfaen" w:eastAsia="Times New Roman" w:hAnsi="Sylfaen" w:cs="Calibri"/>
                <w:b/>
                <w:bCs/>
                <w:color w:val="000000"/>
                <w:sz w:val="16"/>
                <w:szCs w:val="16"/>
                <w:lang w:eastAsia="ru-RU"/>
              </w:rPr>
            </w:pPr>
            <w:r>
              <w:rPr>
                <w:rFonts w:ascii="Sylfaen" w:hAnsi="Sylfaen" w:cs="Calibri"/>
                <w:b/>
                <w:sz w:val="16"/>
                <w:szCs w:val="16"/>
              </w:rPr>
              <w:t>5 439,1</w:t>
            </w:r>
          </w:p>
        </w:tc>
        <w:tc>
          <w:tcPr>
            <w:tcW w:w="932" w:type="dxa"/>
            <w:tcBorders>
              <w:top w:val="nil"/>
              <w:left w:val="nil"/>
              <w:bottom w:val="single" w:sz="4" w:space="0" w:color="auto"/>
              <w:right w:val="single" w:sz="4" w:space="0" w:color="auto"/>
            </w:tcBorders>
            <w:shd w:val="clear" w:color="000000" w:fill="FFFFFF"/>
            <w:noWrap/>
            <w:vAlign w:val="bottom"/>
          </w:tcPr>
          <w:p w14:paraId="55F0676B" w14:textId="2B189E0F" w:rsidR="00955736" w:rsidRPr="00AD2445" w:rsidRDefault="00955736" w:rsidP="00016E0F">
            <w:pPr>
              <w:spacing w:after="0" w:line="240" w:lineRule="auto"/>
              <w:jc w:val="center"/>
              <w:rPr>
                <w:rFonts w:ascii="Sylfaen" w:eastAsia="Times New Roman" w:hAnsi="Sylfaen" w:cs="Calibri"/>
                <w:b/>
                <w:bCs/>
                <w:color w:val="000000"/>
                <w:sz w:val="16"/>
                <w:szCs w:val="16"/>
                <w:lang w:val="ka-GE" w:eastAsia="ru-RU"/>
              </w:rPr>
            </w:pPr>
          </w:p>
        </w:tc>
        <w:tc>
          <w:tcPr>
            <w:tcW w:w="1167" w:type="dxa"/>
            <w:tcBorders>
              <w:top w:val="nil"/>
              <w:left w:val="nil"/>
              <w:bottom w:val="single" w:sz="4" w:space="0" w:color="auto"/>
              <w:right w:val="single" w:sz="4" w:space="0" w:color="auto"/>
            </w:tcBorders>
            <w:shd w:val="clear" w:color="000000" w:fill="FFFFFF"/>
            <w:noWrap/>
            <w:vAlign w:val="center"/>
          </w:tcPr>
          <w:p w14:paraId="02BC5774" w14:textId="1981FE4B" w:rsidR="00955736" w:rsidRPr="00AD2445" w:rsidRDefault="00064DBE" w:rsidP="002F3893">
            <w:pPr>
              <w:spacing w:after="0" w:line="240" w:lineRule="auto"/>
              <w:jc w:val="center"/>
              <w:rPr>
                <w:rFonts w:ascii="Sylfaen" w:eastAsia="Times New Roman" w:hAnsi="Sylfaen" w:cs="Calibri"/>
                <w:b/>
                <w:bCs/>
                <w:color w:val="000000"/>
                <w:sz w:val="16"/>
                <w:szCs w:val="16"/>
                <w:lang w:eastAsia="ru-RU"/>
              </w:rPr>
            </w:pPr>
            <w:r>
              <w:rPr>
                <w:rFonts w:ascii="Sylfaen" w:hAnsi="Sylfaen" w:cs="Calibri"/>
                <w:b/>
                <w:sz w:val="16"/>
                <w:szCs w:val="16"/>
              </w:rPr>
              <w:t>5 727,4</w:t>
            </w:r>
          </w:p>
        </w:tc>
        <w:tc>
          <w:tcPr>
            <w:tcW w:w="1035" w:type="dxa"/>
            <w:tcBorders>
              <w:top w:val="nil"/>
              <w:left w:val="nil"/>
              <w:bottom w:val="single" w:sz="4" w:space="0" w:color="auto"/>
              <w:right w:val="single" w:sz="4" w:space="0" w:color="auto"/>
            </w:tcBorders>
            <w:shd w:val="clear" w:color="000000" w:fill="FFFFFF"/>
            <w:noWrap/>
            <w:vAlign w:val="bottom"/>
          </w:tcPr>
          <w:p w14:paraId="0E73BFFB" w14:textId="624E87AB" w:rsidR="00955736" w:rsidRPr="00AD2445" w:rsidRDefault="00955736" w:rsidP="00016E0F">
            <w:pPr>
              <w:spacing w:after="0" w:line="240" w:lineRule="auto"/>
              <w:jc w:val="center"/>
              <w:rPr>
                <w:rFonts w:ascii="Sylfaen" w:eastAsia="Times New Roman" w:hAnsi="Sylfaen" w:cs="Calibri"/>
                <w:b/>
                <w:bCs/>
                <w:color w:val="000000"/>
                <w:sz w:val="16"/>
                <w:szCs w:val="16"/>
                <w:lang w:val="ka-GE" w:eastAsia="ru-RU"/>
              </w:rPr>
            </w:pPr>
          </w:p>
        </w:tc>
      </w:tr>
    </w:tbl>
    <w:p w14:paraId="0DC9A020" w14:textId="16C4CA0D" w:rsidR="000E7AD3" w:rsidRDefault="000E7AD3" w:rsidP="000E7AD3">
      <w:pPr>
        <w:pStyle w:val="ListParagraph"/>
        <w:spacing w:after="0" w:line="240" w:lineRule="auto"/>
        <w:ind w:left="0" w:firstLine="630"/>
        <w:jc w:val="both"/>
        <w:rPr>
          <w:rFonts w:ascii="Sylfaen" w:hAnsi="Sylfaen"/>
          <w:sz w:val="24"/>
          <w:szCs w:val="24"/>
          <w:lang w:val="ka-GE"/>
        </w:rPr>
      </w:pPr>
    </w:p>
    <w:tbl>
      <w:tblPr>
        <w:tblW w:w="5129" w:type="pct"/>
        <w:tblLook w:val="04A0" w:firstRow="1" w:lastRow="0" w:firstColumn="1" w:lastColumn="0" w:noHBand="0" w:noVBand="1"/>
      </w:tblPr>
      <w:tblGrid>
        <w:gridCol w:w="890"/>
        <w:gridCol w:w="1724"/>
        <w:gridCol w:w="714"/>
        <w:gridCol w:w="2599"/>
        <w:gridCol w:w="2599"/>
        <w:gridCol w:w="289"/>
        <w:gridCol w:w="1592"/>
        <w:gridCol w:w="1645"/>
        <w:gridCol w:w="1834"/>
        <w:gridCol w:w="1844"/>
      </w:tblGrid>
      <w:tr w:rsidR="00521441" w:rsidRPr="00BC5C0A" w14:paraId="059D63D0" w14:textId="77777777" w:rsidTr="00E1752D">
        <w:trPr>
          <w:trHeight w:val="543"/>
        </w:trPr>
        <w:tc>
          <w:tcPr>
            <w:tcW w:w="28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3070F2" w14:textId="77777777" w:rsidR="00521441" w:rsidRPr="00BC5C0A" w:rsidRDefault="00521441" w:rsidP="00E1752D">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კოდი</w:t>
            </w:r>
          </w:p>
        </w:tc>
        <w:tc>
          <w:tcPr>
            <w:tcW w:w="5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69E56F" w14:textId="77777777" w:rsidR="00521441" w:rsidRPr="00BC5C0A" w:rsidRDefault="00521441" w:rsidP="00E1752D">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lang w:val="ka-GE"/>
              </w:rPr>
              <w:t>პ</w:t>
            </w:r>
            <w:r w:rsidRPr="00BC5C0A">
              <w:rPr>
                <w:rFonts w:ascii="Sylfaen" w:eastAsia="Times New Roman" w:hAnsi="Sylfaen" w:cs="Calibri"/>
                <w:b/>
                <w:bCs/>
                <w:color w:val="000000"/>
                <w:sz w:val="18"/>
                <w:szCs w:val="18"/>
              </w:rPr>
              <w:t xml:space="preserve">როგრამის დასახელება </w:t>
            </w:r>
          </w:p>
        </w:tc>
        <w:tc>
          <w:tcPr>
            <w:tcW w:w="1971"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E938DFF" w14:textId="77777777" w:rsidR="00521441" w:rsidRPr="00424299" w:rsidRDefault="00521441" w:rsidP="00E1752D">
            <w:pPr>
              <w:spacing w:after="0" w:line="240" w:lineRule="auto"/>
              <w:jc w:val="center"/>
              <w:rPr>
                <w:rFonts w:ascii="Sylfaen" w:eastAsia="Times New Roman" w:hAnsi="Sylfaen" w:cs="Calibri"/>
                <w:b/>
                <w:color w:val="000000"/>
              </w:rPr>
            </w:pPr>
            <w:r w:rsidRPr="00424299">
              <w:rPr>
                <w:rFonts w:ascii="Sylfaen" w:hAnsi="Sylfaen" w:cs="Arial CYR"/>
                <w:b/>
                <w:color w:val="000000"/>
                <w:sz w:val="18"/>
                <w:szCs w:val="18"/>
              </w:rPr>
              <w:t>დასუფთავება და ნარჩენების გატანა</w:t>
            </w:r>
          </w:p>
        </w:tc>
        <w:tc>
          <w:tcPr>
            <w:tcW w:w="506" w:type="pct"/>
            <w:tcBorders>
              <w:top w:val="single" w:sz="4" w:space="0" w:color="auto"/>
              <w:left w:val="nil"/>
              <w:bottom w:val="single" w:sz="4" w:space="0" w:color="auto"/>
              <w:right w:val="single" w:sz="4" w:space="0" w:color="auto"/>
            </w:tcBorders>
            <w:shd w:val="clear" w:color="000000" w:fill="FFFFFF"/>
            <w:vAlign w:val="center"/>
            <w:hideMark/>
          </w:tcPr>
          <w:p w14:paraId="4DBB2BBB" w14:textId="57F6BC5A" w:rsidR="00521441" w:rsidRPr="00BC5C0A" w:rsidRDefault="00521441" w:rsidP="008A1582">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7</w:t>
            </w:r>
            <w:r w:rsidRPr="00BC5C0A">
              <w:rPr>
                <w:rFonts w:ascii="Sylfaen" w:eastAsia="Times New Roman" w:hAnsi="Sylfaen" w:cs="Calibri"/>
                <w:b/>
                <w:bCs/>
                <w:color w:val="000000"/>
                <w:sz w:val="16"/>
                <w:szCs w:val="16"/>
              </w:rPr>
              <w:t xml:space="preserve"> წლის დაფინანსება</w:t>
            </w:r>
            <w:r w:rsidRPr="00BC5C0A">
              <w:rPr>
                <w:rFonts w:ascii="Sylfaen" w:eastAsia="Times New Roman" w:hAnsi="Sylfaen" w:cs="Calibri"/>
                <w:b/>
                <w:bCs/>
                <w:color w:val="000000"/>
                <w:sz w:val="16"/>
                <w:szCs w:val="16"/>
              </w:rPr>
              <w:br/>
              <w:t xml:space="preserve"> ათას ლარში</w:t>
            </w:r>
          </w:p>
        </w:tc>
        <w:tc>
          <w:tcPr>
            <w:tcW w:w="523" w:type="pct"/>
            <w:tcBorders>
              <w:top w:val="single" w:sz="4" w:space="0" w:color="auto"/>
              <w:left w:val="nil"/>
              <w:bottom w:val="single" w:sz="4" w:space="0" w:color="auto"/>
              <w:right w:val="single" w:sz="4" w:space="0" w:color="auto"/>
            </w:tcBorders>
            <w:shd w:val="clear" w:color="000000" w:fill="FFFFFF"/>
            <w:vAlign w:val="center"/>
            <w:hideMark/>
          </w:tcPr>
          <w:p w14:paraId="20897256" w14:textId="3E1DB00F" w:rsidR="00521441" w:rsidRPr="00BC5C0A" w:rsidRDefault="00521441" w:rsidP="008A1582">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8</w:t>
            </w:r>
            <w:r w:rsidRPr="00BC5C0A">
              <w:rPr>
                <w:rFonts w:ascii="Sylfaen" w:eastAsia="Times New Roman" w:hAnsi="Sylfaen" w:cs="Calibri"/>
                <w:b/>
                <w:bCs/>
                <w:color w:val="000000"/>
                <w:sz w:val="16"/>
                <w:szCs w:val="16"/>
              </w:rPr>
              <w:t xml:space="preserve"> წლის დაფინანსება</w:t>
            </w:r>
            <w:r w:rsidRPr="00BC5C0A">
              <w:rPr>
                <w:rFonts w:ascii="Sylfaen" w:eastAsia="Times New Roman" w:hAnsi="Sylfaen" w:cs="Calibri"/>
                <w:b/>
                <w:bCs/>
                <w:color w:val="000000"/>
                <w:sz w:val="16"/>
                <w:szCs w:val="16"/>
              </w:rPr>
              <w:br/>
              <w:t xml:space="preserve"> ათას ლარში</w:t>
            </w:r>
          </w:p>
        </w:tc>
        <w:tc>
          <w:tcPr>
            <w:tcW w:w="583" w:type="pct"/>
            <w:tcBorders>
              <w:top w:val="single" w:sz="4" w:space="0" w:color="auto"/>
              <w:left w:val="nil"/>
              <w:bottom w:val="single" w:sz="4" w:space="0" w:color="auto"/>
              <w:right w:val="single" w:sz="4" w:space="0" w:color="auto"/>
            </w:tcBorders>
            <w:shd w:val="clear" w:color="000000" w:fill="FFFFFF"/>
            <w:vAlign w:val="center"/>
            <w:hideMark/>
          </w:tcPr>
          <w:p w14:paraId="53F41912" w14:textId="5E783FFB" w:rsidR="00521441" w:rsidRPr="00BC5C0A" w:rsidRDefault="00521441" w:rsidP="008A1582">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9</w:t>
            </w:r>
            <w:r>
              <w:rPr>
                <w:rFonts w:ascii="Sylfaen" w:eastAsia="Times New Roman" w:hAnsi="Sylfaen" w:cs="Calibri"/>
                <w:b/>
                <w:bCs/>
                <w:color w:val="000000"/>
                <w:sz w:val="16"/>
                <w:szCs w:val="16"/>
              </w:rPr>
              <w:t xml:space="preserve"> </w:t>
            </w:r>
            <w:r w:rsidRPr="00BC5C0A">
              <w:rPr>
                <w:rFonts w:ascii="Sylfaen" w:eastAsia="Times New Roman" w:hAnsi="Sylfaen" w:cs="Calibri"/>
                <w:b/>
                <w:bCs/>
                <w:color w:val="000000"/>
                <w:sz w:val="16"/>
                <w:szCs w:val="16"/>
              </w:rPr>
              <w:t>წლის დაფინანსება</w:t>
            </w:r>
            <w:r w:rsidRPr="00BC5C0A">
              <w:rPr>
                <w:rFonts w:ascii="Sylfaen" w:eastAsia="Times New Roman" w:hAnsi="Sylfaen" w:cs="Calibri"/>
                <w:b/>
                <w:bCs/>
                <w:color w:val="000000"/>
                <w:sz w:val="16"/>
                <w:szCs w:val="16"/>
              </w:rPr>
              <w:br/>
              <w:t xml:space="preserve"> ათას ლარში</w:t>
            </w:r>
          </w:p>
        </w:tc>
        <w:tc>
          <w:tcPr>
            <w:tcW w:w="586" w:type="pct"/>
            <w:tcBorders>
              <w:top w:val="single" w:sz="4" w:space="0" w:color="auto"/>
              <w:left w:val="nil"/>
              <w:bottom w:val="single" w:sz="4" w:space="0" w:color="auto"/>
              <w:right w:val="single" w:sz="4" w:space="0" w:color="auto"/>
            </w:tcBorders>
            <w:shd w:val="clear" w:color="000000" w:fill="FFFFFF"/>
            <w:vAlign w:val="center"/>
            <w:hideMark/>
          </w:tcPr>
          <w:p w14:paraId="56729A7C" w14:textId="4A4B5B03" w:rsidR="00521441" w:rsidRPr="00BC5C0A" w:rsidRDefault="00521441" w:rsidP="008A1582">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20</w:t>
            </w:r>
            <w:r w:rsidR="008A1582">
              <w:rPr>
                <w:rFonts w:ascii="Sylfaen" w:eastAsia="Times New Roman" w:hAnsi="Sylfaen" w:cs="Calibri"/>
                <w:b/>
                <w:bCs/>
                <w:color w:val="000000"/>
                <w:sz w:val="16"/>
                <w:szCs w:val="16"/>
                <w:lang w:val="ka-GE"/>
              </w:rPr>
              <w:t>30</w:t>
            </w:r>
            <w:r w:rsidRPr="00BC5C0A">
              <w:rPr>
                <w:rFonts w:ascii="Sylfaen" w:eastAsia="Times New Roman" w:hAnsi="Sylfaen" w:cs="Calibri"/>
                <w:b/>
                <w:bCs/>
                <w:color w:val="000000"/>
                <w:sz w:val="16"/>
                <w:szCs w:val="16"/>
              </w:rPr>
              <w:t xml:space="preserve"> წლის დაფინანსება</w:t>
            </w:r>
            <w:r w:rsidRPr="00BC5C0A">
              <w:rPr>
                <w:rFonts w:ascii="Sylfaen" w:eastAsia="Times New Roman" w:hAnsi="Sylfaen" w:cs="Calibri"/>
                <w:b/>
                <w:bCs/>
                <w:color w:val="000000"/>
                <w:sz w:val="16"/>
                <w:szCs w:val="16"/>
              </w:rPr>
              <w:br/>
              <w:t xml:space="preserve"> ათას ლარში</w:t>
            </w:r>
          </w:p>
        </w:tc>
      </w:tr>
      <w:tr w:rsidR="002810D9" w:rsidRPr="00BC5C0A" w14:paraId="14B88396" w14:textId="77777777" w:rsidTr="00095242">
        <w:trPr>
          <w:trHeight w:val="183"/>
        </w:trPr>
        <w:tc>
          <w:tcPr>
            <w:tcW w:w="283" w:type="pct"/>
            <w:tcBorders>
              <w:top w:val="nil"/>
              <w:left w:val="single" w:sz="4" w:space="0" w:color="auto"/>
              <w:bottom w:val="single" w:sz="4" w:space="0" w:color="auto"/>
              <w:right w:val="single" w:sz="4" w:space="0" w:color="auto"/>
            </w:tcBorders>
            <w:shd w:val="clear" w:color="000000" w:fill="FFFFFF"/>
            <w:vAlign w:val="center"/>
            <w:hideMark/>
          </w:tcPr>
          <w:p w14:paraId="020AD119" w14:textId="4820C5C9" w:rsidR="002810D9" w:rsidRPr="002812BC" w:rsidRDefault="002810D9" w:rsidP="002810D9">
            <w:pPr>
              <w:spacing w:after="0" w:line="240" w:lineRule="auto"/>
              <w:jc w:val="center"/>
              <w:rPr>
                <w:rFonts w:ascii="Sylfaen" w:eastAsia="Times New Roman" w:hAnsi="Sylfaen" w:cs="Calibri"/>
                <w:color w:val="000000"/>
                <w:sz w:val="16"/>
                <w:szCs w:val="16"/>
                <w:lang w:val="ka-GE"/>
              </w:rPr>
            </w:pPr>
            <w:r>
              <w:rPr>
                <w:rFonts w:ascii="Sylfaen" w:eastAsia="Times New Roman" w:hAnsi="Sylfaen" w:cs="Calibri"/>
                <w:color w:val="000000"/>
                <w:sz w:val="16"/>
                <w:szCs w:val="16"/>
              </w:rPr>
              <w:t xml:space="preserve">03 </w:t>
            </w:r>
            <w:r>
              <w:rPr>
                <w:rFonts w:ascii="Sylfaen" w:eastAsia="Times New Roman" w:hAnsi="Sylfaen" w:cs="Calibri"/>
                <w:color w:val="000000"/>
                <w:sz w:val="16"/>
                <w:szCs w:val="16"/>
                <w:lang w:val="ka-GE"/>
              </w:rPr>
              <w:t>01</w:t>
            </w:r>
          </w:p>
        </w:tc>
        <w:tc>
          <w:tcPr>
            <w:tcW w:w="548" w:type="pct"/>
            <w:vMerge/>
            <w:tcBorders>
              <w:top w:val="single" w:sz="4" w:space="0" w:color="auto"/>
              <w:left w:val="single" w:sz="4" w:space="0" w:color="auto"/>
              <w:bottom w:val="single" w:sz="4" w:space="0" w:color="auto"/>
              <w:right w:val="single" w:sz="4" w:space="0" w:color="auto"/>
            </w:tcBorders>
            <w:vAlign w:val="center"/>
            <w:hideMark/>
          </w:tcPr>
          <w:p w14:paraId="740457D6" w14:textId="77777777" w:rsidR="002810D9" w:rsidRPr="00BC5C0A" w:rsidRDefault="002810D9" w:rsidP="002810D9">
            <w:pPr>
              <w:spacing w:after="0" w:line="240" w:lineRule="auto"/>
              <w:rPr>
                <w:rFonts w:ascii="Sylfaen" w:eastAsia="Times New Roman" w:hAnsi="Sylfaen" w:cs="Calibri"/>
                <w:b/>
                <w:bCs/>
                <w:color w:val="000000"/>
                <w:sz w:val="18"/>
                <w:szCs w:val="18"/>
              </w:rPr>
            </w:pPr>
          </w:p>
        </w:tc>
        <w:tc>
          <w:tcPr>
            <w:tcW w:w="1971" w:type="pct"/>
            <w:gridSpan w:val="4"/>
            <w:vMerge/>
            <w:tcBorders>
              <w:top w:val="single" w:sz="4" w:space="0" w:color="auto"/>
              <w:left w:val="single" w:sz="4" w:space="0" w:color="auto"/>
              <w:bottom w:val="single" w:sz="4" w:space="0" w:color="auto"/>
              <w:right w:val="single" w:sz="4" w:space="0" w:color="auto"/>
            </w:tcBorders>
            <w:vAlign w:val="center"/>
            <w:hideMark/>
          </w:tcPr>
          <w:p w14:paraId="65AAAFF1" w14:textId="77777777" w:rsidR="002810D9" w:rsidRPr="00BC5C0A" w:rsidRDefault="002810D9" w:rsidP="002810D9">
            <w:pPr>
              <w:spacing w:after="0" w:line="240" w:lineRule="auto"/>
              <w:rPr>
                <w:rFonts w:ascii="Sylfaen" w:eastAsia="Times New Roman" w:hAnsi="Sylfaen" w:cs="Calibri"/>
                <w:color w:val="000000"/>
              </w:rPr>
            </w:pPr>
          </w:p>
        </w:tc>
        <w:tc>
          <w:tcPr>
            <w:tcW w:w="506" w:type="pct"/>
            <w:tcBorders>
              <w:top w:val="nil"/>
              <w:left w:val="nil"/>
              <w:bottom w:val="single" w:sz="4" w:space="0" w:color="auto"/>
              <w:right w:val="single" w:sz="4" w:space="0" w:color="auto"/>
            </w:tcBorders>
            <w:shd w:val="clear" w:color="000000" w:fill="FFFFFF"/>
            <w:vAlign w:val="center"/>
            <w:hideMark/>
          </w:tcPr>
          <w:p w14:paraId="602CA36A" w14:textId="1206AC52" w:rsidR="002810D9" w:rsidRPr="00AD2445" w:rsidRDefault="00064DBE" w:rsidP="002810D9">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7</w:t>
            </w:r>
            <w:r w:rsidR="002810D9">
              <w:rPr>
                <w:rFonts w:ascii="Sylfaen" w:eastAsia="Times New Roman" w:hAnsi="Sylfaen" w:cs="Calibri"/>
                <w:sz w:val="18"/>
                <w:szCs w:val="18"/>
                <w:lang w:val="ka-GE"/>
              </w:rPr>
              <w:t>0</w:t>
            </w:r>
            <w:r w:rsidR="002810D9">
              <w:rPr>
                <w:rFonts w:ascii="Sylfaen" w:eastAsia="Times New Roman" w:hAnsi="Sylfaen" w:cs="Calibri"/>
                <w:sz w:val="18"/>
                <w:szCs w:val="18"/>
              </w:rPr>
              <w:t>,0</w:t>
            </w:r>
          </w:p>
        </w:tc>
        <w:tc>
          <w:tcPr>
            <w:tcW w:w="523" w:type="pct"/>
            <w:tcBorders>
              <w:top w:val="nil"/>
              <w:left w:val="nil"/>
              <w:bottom w:val="single" w:sz="4" w:space="0" w:color="auto"/>
              <w:right w:val="single" w:sz="4" w:space="0" w:color="auto"/>
            </w:tcBorders>
            <w:shd w:val="clear" w:color="000000" w:fill="FFFFFF"/>
            <w:hideMark/>
          </w:tcPr>
          <w:p w14:paraId="2B8604CF" w14:textId="2DDC508E" w:rsidR="002810D9" w:rsidRPr="00064DBE" w:rsidRDefault="00064DBE" w:rsidP="002810D9">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73,6</w:t>
            </w:r>
          </w:p>
        </w:tc>
        <w:tc>
          <w:tcPr>
            <w:tcW w:w="583" w:type="pct"/>
            <w:tcBorders>
              <w:top w:val="nil"/>
              <w:left w:val="nil"/>
              <w:bottom w:val="single" w:sz="4" w:space="0" w:color="auto"/>
              <w:right w:val="single" w:sz="4" w:space="0" w:color="auto"/>
            </w:tcBorders>
            <w:shd w:val="clear" w:color="000000" w:fill="FFFFFF"/>
            <w:hideMark/>
          </w:tcPr>
          <w:p w14:paraId="4F7330DF" w14:textId="00DBE18D" w:rsidR="002810D9" w:rsidRPr="00064DBE" w:rsidRDefault="00064DBE" w:rsidP="002810D9">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77,5</w:t>
            </w:r>
          </w:p>
        </w:tc>
        <w:tc>
          <w:tcPr>
            <w:tcW w:w="586" w:type="pct"/>
            <w:tcBorders>
              <w:top w:val="nil"/>
              <w:left w:val="nil"/>
              <w:bottom w:val="single" w:sz="4" w:space="0" w:color="auto"/>
              <w:right w:val="single" w:sz="4" w:space="0" w:color="auto"/>
            </w:tcBorders>
            <w:shd w:val="clear" w:color="000000" w:fill="FFFFFF"/>
            <w:hideMark/>
          </w:tcPr>
          <w:p w14:paraId="1126B348" w14:textId="766A1361" w:rsidR="002810D9" w:rsidRPr="00064DBE" w:rsidRDefault="00064DBE" w:rsidP="002810D9">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81,7</w:t>
            </w:r>
          </w:p>
        </w:tc>
      </w:tr>
      <w:tr w:rsidR="00521441" w:rsidRPr="00BC5C0A" w14:paraId="20BFFFED" w14:textId="77777777" w:rsidTr="00E1752D">
        <w:trPr>
          <w:trHeight w:val="498"/>
        </w:trPr>
        <w:tc>
          <w:tcPr>
            <w:tcW w:w="83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9CCE56" w14:textId="77777777" w:rsidR="00521441" w:rsidRPr="00BC5C0A" w:rsidRDefault="00521441" w:rsidP="00E1752D">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პროგრამის განმახორციელებელი სამსახური</w:t>
            </w:r>
          </w:p>
        </w:tc>
        <w:tc>
          <w:tcPr>
            <w:tcW w:w="4169" w:type="pct"/>
            <w:gridSpan w:val="8"/>
            <w:tcBorders>
              <w:top w:val="single" w:sz="4" w:space="0" w:color="auto"/>
              <w:left w:val="nil"/>
              <w:bottom w:val="single" w:sz="4" w:space="0" w:color="auto"/>
              <w:right w:val="single" w:sz="4" w:space="0" w:color="auto"/>
            </w:tcBorders>
            <w:shd w:val="clear" w:color="000000" w:fill="FFFFFF"/>
            <w:vAlign w:val="center"/>
            <w:hideMark/>
          </w:tcPr>
          <w:p w14:paraId="6BA47F99" w14:textId="2069222E" w:rsidR="00521441" w:rsidRPr="000F1D81" w:rsidRDefault="007E70A7" w:rsidP="009F5F66">
            <w:pPr>
              <w:spacing w:after="0" w:line="240" w:lineRule="auto"/>
              <w:jc w:val="center"/>
              <w:rPr>
                <w:rFonts w:ascii="Sylfaen" w:eastAsia="Times New Roman" w:hAnsi="Sylfaen" w:cs="Calibri"/>
                <w:b/>
                <w:color w:val="000000"/>
                <w:sz w:val="20"/>
                <w:szCs w:val="20"/>
                <w:lang w:val="ka-GE"/>
              </w:rPr>
            </w:pPr>
            <w:r w:rsidRPr="000F1D81">
              <w:rPr>
                <w:rFonts w:ascii="Sylfaen" w:eastAsia="Times New Roman" w:hAnsi="Sylfaen" w:cs="Calibri"/>
                <w:b/>
                <w:color w:val="000000"/>
                <w:sz w:val="20"/>
                <w:szCs w:val="20"/>
                <w:lang w:val="ka-GE"/>
              </w:rPr>
              <w:t xml:space="preserve">ა(ა)იპ </w:t>
            </w:r>
            <w:r w:rsidR="00521441" w:rsidRPr="000F1D81">
              <w:rPr>
                <w:rFonts w:ascii="Sylfaen" w:eastAsia="Times New Roman" w:hAnsi="Sylfaen" w:cs="Calibri"/>
                <w:b/>
                <w:color w:val="000000"/>
                <w:sz w:val="20"/>
                <w:szCs w:val="20"/>
                <w:lang w:val="ka-GE"/>
              </w:rPr>
              <w:t xml:space="preserve">ახალციხის მუნიციპალიტეტის მერიის </w:t>
            </w:r>
            <w:r w:rsidR="009F5F66">
              <w:rPr>
                <w:rFonts w:ascii="Sylfaen" w:eastAsia="Times New Roman" w:hAnsi="Sylfaen" w:cs="Calibri"/>
                <w:b/>
                <w:color w:val="000000"/>
                <w:sz w:val="20"/>
                <w:szCs w:val="20"/>
                <w:lang w:val="ka-GE"/>
              </w:rPr>
              <w:t>ინფრასტრუქტურის სამსახური</w:t>
            </w:r>
          </w:p>
        </w:tc>
      </w:tr>
      <w:tr w:rsidR="00825F1F" w:rsidRPr="00BC5C0A" w14:paraId="1A35C817" w14:textId="77777777" w:rsidTr="00E1752D">
        <w:trPr>
          <w:trHeight w:val="2069"/>
        </w:trPr>
        <w:tc>
          <w:tcPr>
            <w:tcW w:w="83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0C9FDF2" w14:textId="77777777" w:rsidR="00825F1F" w:rsidRPr="000074C9" w:rsidRDefault="00825F1F" w:rsidP="00825F1F">
            <w:pPr>
              <w:spacing w:after="0" w:line="240" w:lineRule="auto"/>
              <w:jc w:val="center"/>
              <w:rPr>
                <w:rFonts w:ascii="Sylfaen" w:eastAsia="Times New Roman" w:hAnsi="Sylfaen" w:cs="Calibri"/>
                <w:b/>
                <w:bCs/>
                <w:color w:val="000000"/>
                <w:sz w:val="18"/>
                <w:szCs w:val="18"/>
                <w:lang w:val="ka-GE"/>
              </w:rPr>
            </w:pPr>
            <w:r w:rsidRPr="00BC5C0A">
              <w:rPr>
                <w:rFonts w:ascii="Sylfaen" w:eastAsia="Times New Roman" w:hAnsi="Sylfaen" w:cs="Calibri"/>
                <w:b/>
                <w:bCs/>
                <w:color w:val="000000"/>
                <w:sz w:val="18"/>
                <w:szCs w:val="18"/>
              </w:rPr>
              <w:lastRenderedPageBreak/>
              <w:t xml:space="preserve">პროგრამის აღწერა </w:t>
            </w:r>
            <w:r>
              <w:rPr>
                <w:rFonts w:ascii="Sylfaen" w:eastAsia="Times New Roman" w:hAnsi="Sylfaen" w:cs="Calibri"/>
                <w:b/>
                <w:bCs/>
                <w:color w:val="000000"/>
                <w:sz w:val="18"/>
                <w:szCs w:val="18"/>
                <w:lang w:val="ka-GE"/>
              </w:rPr>
              <w:t>და მიზანი</w:t>
            </w:r>
          </w:p>
        </w:tc>
        <w:tc>
          <w:tcPr>
            <w:tcW w:w="4169" w:type="pct"/>
            <w:gridSpan w:val="8"/>
            <w:tcBorders>
              <w:top w:val="single" w:sz="4" w:space="0" w:color="auto"/>
              <w:left w:val="nil"/>
              <w:bottom w:val="single" w:sz="4" w:space="0" w:color="auto"/>
              <w:right w:val="single" w:sz="4" w:space="0" w:color="auto"/>
            </w:tcBorders>
            <w:shd w:val="clear" w:color="000000" w:fill="FFFFFF"/>
            <w:vAlign w:val="center"/>
            <w:hideMark/>
          </w:tcPr>
          <w:p w14:paraId="2CBE43A4" w14:textId="18B28BC8" w:rsidR="00825F1F" w:rsidRPr="004D5C98" w:rsidRDefault="00825F1F" w:rsidP="00825F1F">
            <w:pPr>
              <w:spacing w:after="240" w:line="240" w:lineRule="auto"/>
              <w:jc w:val="both"/>
              <w:rPr>
                <w:rFonts w:ascii="Sylfaen" w:eastAsia="Times New Roman" w:hAnsi="Sylfaen" w:cs="Calibri"/>
                <w:color w:val="000000"/>
                <w:sz w:val="18"/>
                <w:szCs w:val="18"/>
                <w:lang w:val="ka-GE"/>
              </w:rPr>
            </w:pPr>
            <w:r>
              <w:rPr>
                <w:rFonts w:ascii="Sylfaen" w:hAnsi="Sylfaen" w:cs="Calibri"/>
                <w:color w:val="000000"/>
                <w:sz w:val="18"/>
                <w:szCs w:val="18"/>
                <w:lang w:val="ka-GE"/>
              </w:rPr>
              <w:t xml:space="preserve">     </w:t>
            </w:r>
            <w:r w:rsidRPr="00877312">
              <w:rPr>
                <w:rFonts w:ascii="Sylfaen" w:hAnsi="Sylfaen" w:cs="Calibri"/>
                <w:color w:val="000000"/>
                <w:sz w:val="18"/>
                <w:szCs w:val="18"/>
              </w:rPr>
              <w:t>პროგრამის ფარგლებში გათვალისწინებულია მუნიციპალიტეტის</w:t>
            </w:r>
            <w:r w:rsidRPr="00877312">
              <w:rPr>
                <w:rFonts w:ascii="Sylfaen" w:hAnsi="Sylfaen" w:cs="Calibri"/>
                <w:color w:val="000000"/>
                <w:sz w:val="18"/>
                <w:szCs w:val="18"/>
                <w:lang w:val="ka-GE"/>
              </w:rPr>
              <w:t>ათვის სანაგვე ურნების და სპეცტექნიკის</w:t>
            </w:r>
            <w:r>
              <w:rPr>
                <w:rFonts w:ascii="Sylfaen" w:hAnsi="Sylfaen" w:cs="Calibri"/>
                <w:color w:val="000000"/>
                <w:sz w:val="18"/>
                <w:szCs w:val="18"/>
                <w:lang w:val="ka-GE"/>
              </w:rPr>
              <w:t xml:space="preserve"> შეძენა.</w:t>
            </w:r>
            <w:r w:rsidRPr="00877312">
              <w:rPr>
                <w:rFonts w:ascii="Sylfaen" w:hAnsi="Sylfaen" w:cs="Calibri"/>
                <w:color w:val="000000"/>
                <w:sz w:val="18"/>
                <w:szCs w:val="18"/>
                <w:lang w:val="ka-GE"/>
              </w:rPr>
              <w:t xml:space="preserve"> </w:t>
            </w:r>
            <w:r>
              <w:rPr>
                <w:rFonts w:ascii="Sylfaen" w:hAnsi="Sylfaen" w:cs="Calibri"/>
                <w:color w:val="000000"/>
                <w:sz w:val="18"/>
                <w:szCs w:val="18"/>
                <w:lang w:val="ka-GE"/>
              </w:rPr>
              <w:t>ქვეპროგრამის მიზანია დასუფთავების ღონისძიების განხორციელებისთვის ხელშეწყობა და სხვა.</w:t>
            </w:r>
          </w:p>
        </w:tc>
      </w:tr>
      <w:tr w:rsidR="00AF4381" w:rsidRPr="00BC5C0A" w14:paraId="647A03A0" w14:textId="77777777" w:rsidTr="00E1752D">
        <w:trPr>
          <w:trHeight w:val="610"/>
        </w:trPr>
        <w:tc>
          <w:tcPr>
            <w:tcW w:w="83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C49E835" w14:textId="4BEC4913" w:rsidR="00AF4381" w:rsidRPr="00BC5C0A" w:rsidRDefault="00AF4381" w:rsidP="00AF4381">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მოსალოდნელი შედეგი</w:t>
            </w:r>
          </w:p>
        </w:tc>
        <w:tc>
          <w:tcPr>
            <w:tcW w:w="4169" w:type="pct"/>
            <w:gridSpan w:val="8"/>
            <w:tcBorders>
              <w:top w:val="single" w:sz="4" w:space="0" w:color="auto"/>
              <w:left w:val="nil"/>
              <w:bottom w:val="single" w:sz="4" w:space="0" w:color="auto"/>
              <w:right w:val="single" w:sz="4" w:space="0" w:color="auto"/>
            </w:tcBorders>
            <w:shd w:val="clear" w:color="000000" w:fill="FFFFFF"/>
            <w:vAlign w:val="center"/>
            <w:hideMark/>
          </w:tcPr>
          <w:p w14:paraId="5A5E0887" w14:textId="12310F13" w:rsidR="00AF4381" w:rsidRPr="00D122C4" w:rsidRDefault="00AF4381" w:rsidP="00AF4381">
            <w:pPr>
              <w:spacing w:after="0" w:line="240" w:lineRule="auto"/>
              <w:rPr>
                <w:rFonts w:ascii="Sylfaen" w:eastAsia="Times New Roman" w:hAnsi="Sylfaen" w:cs="Calibri"/>
                <w:color w:val="000000"/>
                <w:sz w:val="18"/>
                <w:szCs w:val="18"/>
                <w:lang w:val="ka-GE"/>
              </w:rPr>
            </w:pPr>
            <w:r>
              <w:rPr>
                <w:rFonts w:ascii="Sylfaen" w:hAnsi="Sylfaen" w:cs="Calibri"/>
                <w:color w:val="000000"/>
                <w:sz w:val="18"/>
                <w:szCs w:val="18"/>
                <w:lang w:val="ka-GE"/>
              </w:rPr>
              <w:t xml:space="preserve">   შექმნილია </w:t>
            </w:r>
            <w:r w:rsidRPr="00BC5C0A">
              <w:rPr>
                <w:rFonts w:ascii="Sylfaen" w:hAnsi="Sylfaen" w:cs="Calibri"/>
                <w:color w:val="000000"/>
                <w:sz w:val="18"/>
                <w:szCs w:val="18"/>
              </w:rPr>
              <w:t xml:space="preserve">ეკოლოგიურად ჯანსაღი </w:t>
            </w:r>
            <w:r>
              <w:rPr>
                <w:rFonts w:ascii="Sylfaen" w:hAnsi="Sylfaen" w:cs="Calibri"/>
                <w:color w:val="000000"/>
                <w:sz w:val="18"/>
                <w:szCs w:val="18"/>
                <w:lang w:val="ka-GE"/>
              </w:rPr>
              <w:t xml:space="preserve">და სუფთა </w:t>
            </w:r>
            <w:r w:rsidRPr="00BC5C0A">
              <w:rPr>
                <w:rFonts w:ascii="Sylfaen" w:hAnsi="Sylfaen" w:cs="Calibri"/>
                <w:color w:val="000000"/>
                <w:sz w:val="18"/>
                <w:szCs w:val="18"/>
              </w:rPr>
              <w:t>გარემო</w:t>
            </w:r>
            <w:r>
              <w:rPr>
                <w:rFonts w:ascii="Sylfaen" w:hAnsi="Sylfaen" w:cs="Calibri"/>
                <w:color w:val="000000"/>
                <w:sz w:val="18"/>
                <w:szCs w:val="18"/>
                <w:lang w:val="ka-GE"/>
              </w:rPr>
              <w:t xml:space="preserve">, </w:t>
            </w:r>
            <w:r w:rsidRPr="00BC5C0A">
              <w:rPr>
                <w:rFonts w:ascii="Sylfaen" w:hAnsi="Sylfaen" w:cs="Calibri"/>
                <w:color w:val="000000"/>
                <w:sz w:val="18"/>
                <w:szCs w:val="18"/>
              </w:rPr>
              <w:t xml:space="preserve"> და</w:t>
            </w:r>
            <w:r>
              <w:rPr>
                <w:rFonts w:ascii="Sylfaen" w:hAnsi="Sylfaen" w:cs="Calibri"/>
                <w:color w:val="000000"/>
                <w:sz w:val="18"/>
                <w:szCs w:val="18"/>
              </w:rPr>
              <w:t>სუფთავების მუნიციპალური სერვისი</w:t>
            </w:r>
            <w:r w:rsidRPr="00BC5C0A">
              <w:rPr>
                <w:rFonts w:ascii="Sylfaen" w:hAnsi="Sylfaen" w:cs="Calibri"/>
                <w:color w:val="000000"/>
                <w:sz w:val="18"/>
                <w:szCs w:val="18"/>
              </w:rPr>
              <w:t xml:space="preserve"> ფუნქციონირებ</w:t>
            </w:r>
            <w:r>
              <w:rPr>
                <w:rFonts w:ascii="Sylfaen" w:hAnsi="Sylfaen" w:cs="Calibri"/>
                <w:color w:val="000000"/>
                <w:sz w:val="18"/>
                <w:szCs w:val="18"/>
                <w:lang w:val="ka-GE"/>
              </w:rPr>
              <w:t xml:space="preserve">ს </w:t>
            </w:r>
            <w:r w:rsidRPr="00BC5C0A">
              <w:rPr>
                <w:rFonts w:ascii="Sylfaen" w:hAnsi="Sylfaen" w:cs="Calibri"/>
                <w:color w:val="000000"/>
                <w:sz w:val="18"/>
                <w:szCs w:val="18"/>
              </w:rPr>
              <w:t>ხარისხიან</w:t>
            </w:r>
            <w:r>
              <w:rPr>
                <w:rFonts w:ascii="Sylfaen" w:hAnsi="Sylfaen" w:cs="Calibri"/>
                <w:color w:val="000000"/>
                <w:sz w:val="18"/>
                <w:szCs w:val="18"/>
                <w:lang w:val="ka-GE"/>
              </w:rPr>
              <w:t>ად და სხვ.</w:t>
            </w:r>
          </w:p>
        </w:tc>
      </w:tr>
      <w:tr w:rsidR="00521441" w:rsidRPr="00BC5C0A" w14:paraId="2050E1D1" w14:textId="77777777" w:rsidTr="00E1752D">
        <w:trPr>
          <w:trHeight w:val="860"/>
        </w:trPr>
        <w:tc>
          <w:tcPr>
            <w:tcW w:w="283" w:type="pct"/>
            <w:tcBorders>
              <w:top w:val="nil"/>
              <w:left w:val="single" w:sz="4" w:space="0" w:color="auto"/>
              <w:bottom w:val="single" w:sz="4" w:space="0" w:color="auto"/>
              <w:right w:val="single" w:sz="4" w:space="0" w:color="auto"/>
            </w:tcBorders>
            <w:shd w:val="clear" w:color="000000" w:fill="FFFFFF"/>
            <w:vAlign w:val="center"/>
            <w:hideMark/>
          </w:tcPr>
          <w:p w14:paraId="37E9F023" w14:textId="77777777" w:rsidR="00521441" w:rsidRPr="00BC5C0A" w:rsidRDefault="00521441" w:rsidP="00E1752D">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w:t>
            </w:r>
          </w:p>
        </w:tc>
        <w:tc>
          <w:tcPr>
            <w:tcW w:w="775" w:type="pct"/>
            <w:gridSpan w:val="2"/>
            <w:tcBorders>
              <w:top w:val="single" w:sz="4" w:space="0" w:color="auto"/>
              <w:left w:val="nil"/>
              <w:bottom w:val="single" w:sz="4" w:space="0" w:color="auto"/>
              <w:right w:val="single" w:sz="4" w:space="0" w:color="auto"/>
            </w:tcBorders>
            <w:shd w:val="clear" w:color="000000" w:fill="FFFFFF"/>
            <w:vAlign w:val="center"/>
            <w:hideMark/>
          </w:tcPr>
          <w:p w14:paraId="24AE2E7B" w14:textId="77777777" w:rsidR="00521441" w:rsidRPr="00BC5C0A" w:rsidRDefault="00521441" w:rsidP="00E1752D">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მოსალოდნელი შედეგის შეფასების ინდიკატორი</w:t>
            </w:r>
          </w:p>
        </w:tc>
        <w:tc>
          <w:tcPr>
            <w:tcW w:w="826" w:type="pct"/>
            <w:tcBorders>
              <w:top w:val="nil"/>
              <w:left w:val="nil"/>
              <w:bottom w:val="single" w:sz="4" w:space="0" w:color="auto"/>
              <w:right w:val="single" w:sz="4" w:space="0" w:color="auto"/>
            </w:tcBorders>
            <w:shd w:val="clear" w:color="000000" w:fill="FFFFFF"/>
            <w:vAlign w:val="center"/>
            <w:hideMark/>
          </w:tcPr>
          <w:p w14:paraId="4939EE43" w14:textId="77777777" w:rsidR="00521441" w:rsidRPr="00BC5C0A" w:rsidRDefault="00521441" w:rsidP="00E1752D">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ინდიკატორის საბაზისო მაჩვენებელი</w:t>
            </w:r>
          </w:p>
        </w:tc>
        <w:tc>
          <w:tcPr>
            <w:tcW w:w="826" w:type="pct"/>
            <w:tcBorders>
              <w:top w:val="nil"/>
              <w:left w:val="nil"/>
              <w:bottom w:val="single" w:sz="4" w:space="0" w:color="auto"/>
              <w:right w:val="single" w:sz="4" w:space="0" w:color="auto"/>
            </w:tcBorders>
            <w:shd w:val="clear" w:color="000000" w:fill="FFFFFF"/>
            <w:vAlign w:val="center"/>
            <w:hideMark/>
          </w:tcPr>
          <w:p w14:paraId="4E76686A" w14:textId="0F35AA81" w:rsidR="00521441" w:rsidRPr="00BC5C0A" w:rsidRDefault="00521441" w:rsidP="008A1582">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ინდიკატორის მიზნობრივი მაჩვენებელი 202</w:t>
            </w:r>
            <w:r w:rsidR="008A1582">
              <w:rPr>
                <w:rFonts w:ascii="Sylfaen" w:eastAsia="Times New Roman" w:hAnsi="Sylfaen" w:cs="Calibri"/>
                <w:b/>
                <w:bCs/>
                <w:color w:val="000000"/>
                <w:sz w:val="18"/>
                <w:szCs w:val="18"/>
                <w:lang w:val="ka-GE"/>
              </w:rPr>
              <w:t>7</w:t>
            </w:r>
            <w:r w:rsidRPr="00BC5C0A">
              <w:rPr>
                <w:rFonts w:ascii="Sylfaen" w:eastAsia="Times New Roman" w:hAnsi="Sylfaen" w:cs="Calibri"/>
                <w:b/>
                <w:bCs/>
                <w:color w:val="000000"/>
                <w:sz w:val="18"/>
                <w:szCs w:val="18"/>
              </w:rPr>
              <w:t xml:space="preserve"> წელს</w:t>
            </w:r>
          </w:p>
        </w:tc>
        <w:tc>
          <w:tcPr>
            <w:tcW w:w="598" w:type="pct"/>
            <w:gridSpan w:val="2"/>
            <w:tcBorders>
              <w:top w:val="single" w:sz="4" w:space="0" w:color="auto"/>
              <w:left w:val="nil"/>
              <w:bottom w:val="single" w:sz="4" w:space="0" w:color="auto"/>
              <w:right w:val="single" w:sz="4" w:space="0" w:color="000000"/>
            </w:tcBorders>
            <w:shd w:val="clear" w:color="000000" w:fill="FFFFFF"/>
            <w:vAlign w:val="center"/>
            <w:hideMark/>
          </w:tcPr>
          <w:p w14:paraId="2F908FD0" w14:textId="77777777" w:rsidR="00521441" w:rsidRPr="00BC5C0A" w:rsidRDefault="00521441" w:rsidP="00E1752D">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ცდომილების ალბათობა (%/აღწერა)</w:t>
            </w:r>
          </w:p>
        </w:tc>
        <w:tc>
          <w:tcPr>
            <w:tcW w:w="523" w:type="pct"/>
            <w:tcBorders>
              <w:top w:val="nil"/>
              <w:left w:val="nil"/>
              <w:bottom w:val="single" w:sz="4" w:space="0" w:color="auto"/>
              <w:right w:val="single" w:sz="4" w:space="0" w:color="auto"/>
            </w:tcBorders>
            <w:shd w:val="clear" w:color="000000" w:fill="FFFFFF"/>
            <w:vAlign w:val="center"/>
            <w:hideMark/>
          </w:tcPr>
          <w:p w14:paraId="57E9E837" w14:textId="1125F09B" w:rsidR="00521441" w:rsidRPr="00BC5C0A" w:rsidRDefault="00521441" w:rsidP="008A1582">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8</w:t>
            </w:r>
            <w:r w:rsidRPr="00BC5C0A">
              <w:rPr>
                <w:rFonts w:ascii="Sylfaen" w:eastAsia="Times New Roman" w:hAnsi="Sylfaen" w:cs="Calibri"/>
                <w:b/>
                <w:bCs/>
                <w:color w:val="000000"/>
                <w:sz w:val="16"/>
                <w:szCs w:val="16"/>
              </w:rPr>
              <w:t xml:space="preserve"> წელს</w:t>
            </w:r>
          </w:p>
        </w:tc>
        <w:tc>
          <w:tcPr>
            <w:tcW w:w="583" w:type="pct"/>
            <w:tcBorders>
              <w:top w:val="nil"/>
              <w:left w:val="nil"/>
              <w:bottom w:val="single" w:sz="4" w:space="0" w:color="auto"/>
              <w:right w:val="single" w:sz="4" w:space="0" w:color="auto"/>
            </w:tcBorders>
            <w:shd w:val="clear" w:color="000000" w:fill="FFFFFF"/>
            <w:vAlign w:val="center"/>
            <w:hideMark/>
          </w:tcPr>
          <w:p w14:paraId="437E7506" w14:textId="4F7CECEB" w:rsidR="00521441" w:rsidRPr="00BC5C0A" w:rsidRDefault="00521441" w:rsidP="008A1582">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ინდიკატორის მიზნობრივი მაჩვენებელი 202</w:t>
            </w:r>
            <w:r w:rsidR="008A1582">
              <w:rPr>
                <w:rFonts w:ascii="Sylfaen" w:eastAsia="Times New Roman" w:hAnsi="Sylfaen" w:cs="Calibri"/>
                <w:b/>
                <w:bCs/>
                <w:color w:val="000000"/>
                <w:sz w:val="16"/>
                <w:szCs w:val="16"/>
                <w:lang w:val="ka-GE"/>
              </w:rPr>
              <w:t>9</w:t>
            </w:r>
            <w:r w:rsidRPr="00BC5C0A">
              <w:rPr>
                <w:rFonts w:ascii="Sylfaen" w:eastAsia="Times New Roman" w:hAnsi="Sylfaen" w:cs="Calibri"/>
                <w:b/>
                <w:bCs/>
                <w:color w:val="000000"/>
                <w:sz w:val="16"/>
                <w:szCs w:val="16"/>
              </w:rPr>
              <w:t xml:space="preserve"> წელს</w:t>
            </w:r>
          </w:p>
        </w:tc>
        <w:tc>
          <w:tcPr>
            <w:tcW w:w="586" w:type="pct"/>
            <w:tcBorders>
              <w:top w:val="nil"/>
              <w:left w:val="nil"/>
              <w:bottom w:val="single" w:sz="4" w:space="0" w:color="auto"/>
              <w:right w:val="single" w:sz="4" w:space="0" w:color="auto"/>
            </w:tcBorders>
            <w:shd w:val="clear" w:color="000000" w:fill="FFFFFF"/>
            <w:vAlign w:val="center"/>
            <w:hideMark/>
          </w:tcPr>
          <w:p w14:paraId="655C485C" w14:textId="41B4892D" w:rsidR="00521441" w:rsidRPr="00BC5C0A" w:rsidRDefault="00521441" w:rsidP="008A1582">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ინდიკატორის მიზნობრივი მაჩვენებელი 20</w:t>
            </w:r>
            <w:r w:rsidR="008A1582">
              <w:rPr>
                <w:rFonts w:ascii="Sylfaen" w:eastAsia="Times New Roman" w:hAnsi="Sylfaen" w:cs="Calibri"/>
                <w:b/>
                <w:bCs/>
                <w:color w:val="000000"/>
                <w:sz w:val="16"/>
                <w:szCs w:val="16"/>
                <w:lang w:val="ka-GE"/>
              </w:rPr>
              <w:t>30</w:t>
            </w:r>
            <w:r w:rsidRPr="00BC5C0A">
              <w:rPr>
                <w:rFonts w:ascii="Sylfaen" w:eastAsia="Times New Roman" w:hAnsi="Sylfaen" w:cs="Calibri"/>
                <w:b/>
                <w:bCs/>
                <w:color w:val="000000"/>
                <w:sz w:val="16"/>
                <w:szCs w:val="16"/>
              </w:rPr>
              <w:t xml:space="preserve"> წელს</w:t>
            </w:r>
          </w:p>
        </w:tc>
      </w:tr>
      <w:tr w:rsidR="000A3A62" w:rsidRPr="00BC5C0A" w14:paraId="79380A64" w14:textId="77777777" w:rsidTr="00985722">
        <w:trPr>
          <w:trHeight w:val="1644"/>
        </w:trPr>
        <w:tc>
          <w:tcPr>
            <w:tcW w:w="283" w:type="pct"/>
            <w:tcBorders>
              <w:top w:val="nil"/>
              <w:left w:val="single" w:sz="4" w:space="0" w:color="auto"/>
              <w:bottom w:val="single" w:sz="4" w:space="0" w:color="auto"/>
              <w:right w:val="single" w:sz="4" w:space="0" w:color="auto"/>
            </w:tcBorders>
            <w:shd w:val="clear" w:color="000000" w:fill="FFFFFF"/>
            <w:vAlign w:val="center"/>
            <w:hideMark/>
          </w:tcPr>
          <w:p w14:paraId="59F3D415" w14:textId="77777777" w:rsidR="000A3A62" w:rsidRPr="00BC5C0A" w:rsidRDefault="000A3A62" w:rsidP="000A3A62">
            <w:pPr>
              <w:spacing w:after="0" w:line="240" w:lineRule="auto"/>
              <w:jc w:val="center"/>
              <w:rPr>
                <w:rFonts w:ascii="Sylfaen" w:eastAsia="Times New Roman" w:hAnsi="Sylfaen" w:cs="Calibri"/>
                <w:color w:val="000000"/>
                <w:sz w:val="18"/>
                <w:szCs w:val="18"/>
              </w:rPr>
            </w:pPr>
            <w:r w:rsidRPr="00BC5C0A">
              <w:rPr>
                <w:rFonts w:ascii="Sylfaen" w:eastAsia="Times New Roman" w:hAnsi="Sylfaen" w:cs="Calibri"/>
                <w:color w:val="000000"/>
                <w:sz w:val="18"/>
                <w:szCs w:val="18"/>
              </w:rPr>
              <w:t>1</w:t>
            </w:r>
          </w:p>
        </w:tc>
        <w:tc>
          <w:tcPr>
            <w:tcW w:w="775" w:type="pct"/>
            <w:gridSpan w:val="2"/>
            <w:tcBorders>
              <w:top w:val="single" w:sz="4" w:space="0" w:color="auto"/>
              <w:left w:val="nil"/>
              <w:bottom w:val="single" w:sz="4" w:space="0" w:color="auto"/>
              <w:right w:val="single" w:sz="4" w:space="0" w:color="auto"/>
            </w:tcBorders>
            <w:shd w:val="clear" w:color="000000" w:fill="FFFFFF"/>
            <w:vAlign w:val="center"/>
            <w:hideMark/>
          </w:tcPr>
          <w:p w14:paraId="7A1C1C91" w14:textId="77777777" w:rsidR="000A3A62" w:rsidRPr="00BC5C0A" w:rsidRDefault="000A3A62" w:rsidP="000A3A62">
            <w:pPr>
              <w:spacing w:after="0" w:line="240" w:lineRule="auto"/>
              <w:rPr>
                <w:rFonts w:ascii="Sylfaen" w:eastAsia="Times New Roman" w:hAnsi="Sylfaen" w:cs="Calibri"/>
                <w:color w:val="000000"/>
                <w:sz w:val="18"/>
                <w:szCs w:val="18"/>
              </w:rPr>
            </w:pPr>
            <w:r w:rsidRPr="00BC5C0A">
              <w:rPr>
                <w:rFonts w:ascii="Sylfaen" w:eastAsia="Times New Roman" w:hAnsi="Sylfaen" w:cs="Calibri"/>
                <w:color w:val="000000"/>
                <w:sz w:val="18"/>
                <w:szCs w:val="18"/>
              </w:rPr>
              <w:t>მუნიციპალიტეტის ტერიტორიიდან გატანილი ნარჩენების რაოდნეობა</w:t>
            </w:r>
          </w:p>
        </w:tc>
        <w:tc>
          <w:tcPr>
            <w:tcW w:w="826" w:type="pct"/>
            <w:tcBorders>
              <w:top w:val="nil"/>
              <w:left w:val="nil"/>
              <w:bottom w:val="single" w:sz="4" w:space="0" w:color="auto"/>
              <w:right w:val="single" w:sz="4" w:space="0" w:color="auto"/>
            </w:tcBorders>
            <w:shd w:val="clear" w:color="000000" w:fill="FFFFFF"/>
            <w:vAlign w:val="center"/>
            <w:hideMark/>
          </w:tcPr>
          <w:p w14:paraId="2380D8F2" w14:textId="4D0A1477" w:rsidR="000A3A62" w:rsidRPr="00BC5C0A" w:rsidRDefault="000A3A62" w:rsidP="000A3A62">
            <w:pPr>
              <w:spacing w:after="0" w:line="240" w:lineRule="auto"/>
              <w:rPr>
                <w:rFonts w:ascii="Calibri" w:eastAsia="Times New Roman" w:hAnsi="Calibri" w:cs="Calibri"/>
                <w:color w:val="000000"/>
                <w:sz w:val="16"/>
                <w:szCs w:val="16"/>
              </w:rPr>
            </w:pPr>
            <w:r>
              <w:rPr>
                <w:rFonts w:ascii="Sylfaen" w:eastAsia="Times New Roman" w:hAnsi="Sylfaen" w:cs="Sylfaen"/>
                <w:color w:val="000000"/>
                <w:sz w:val="16"/>
                <w:szCs w:val="16"/>
                <w:lang w:val="ka-GE"/>
              </w:rPr>
              <w:t>2026 წლის მონაცემებით</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მუნიციპალიტეტის</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ტერიტორიიდან</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ყოველდღიურად</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გადის</w:t>
            </w:r>
            <w:r w:rsidRPr="00BC5C0A">
              <w:rPr>
                <w:rFonts w:ascii="Calibri" w:eastAsia="Times New Roman" w:hAnsi="Calibri" w:cs="Calibri"/>
                <w:color w:val="000000"/>
                <w:sz w:val="16"/>
                <w:szCs w:val="16"/>
              </w:rPr>
              <w:t xml:space="preserve">  </w:t>
            </w:r>
            <w:r>
              <w:rPr>
                <w:rFonts w:ascii="Sylfaen" w:eastAsia="Times New Roman" w:hAnsi="Sylfaen" w:cs="Calibri"/>
                <w:color w:val="000000"/>
                <w:sz w:val="16"/>
                <w:szCs w:val="16"/>
                <w:lang w:val="ka-GE"/>
              </w:rPr>
              <w:t>95</w:t>
            </w:r>
            <w:r w:rsidRPr="00BC5C0A">
              <w:rPr>
                <w:rFonts w:ascii="Calibri" w:eastAsia="Times New Roman" w:hAnsi="Calibri" w:cs="Calibri"/>
                <w:color w:val="000000"/>
                <w:sz w:val="16"/>
                <w:szCs w:val="16"/>
              </w:rPr>
              <w:t xml:space="preserve"> </w:t>
            </w:r>
            <w:r>
              <w:rPr>
                <w:rFonts w:ascii="Sylfaen" w:eastAsia="Times New Roman" w:hAnsi="Sylfaen" w:cs="Sylfaen"/>
                <w:color w:val="000000"/>
                <w:sz w:val="16"/>
                <w:szCs w:val="16"/>
                <w:lang w:val="ka-GE"/>
              </w:rPr>
              <w:t xml:space="preserve">მ.კუბი </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ნარჩენი</w:t>
            </w:r>
            <w:r w:rsidRPr="00BC5C0A">
              <w:rPr>
                <w:rFonts w:ascii="Calibri" w:eastAsia="Times New Roman" w:hAnsi="Calibri" w:cs="Calibri"/>
                <w:color w:val="000000"/>
                <w:sz w:val="16"/>
                <w:szCs w:val="16"/>
              </w:rPr>
              <w:t xml:space="preserve">, </w:t>
            </w:r>
          </w:p>
        </w:tc>
        <w:tc>
          <w:tcPr>
            <w:tcW w:w="826" w:type="pct"/>
            <w:tcBorders>
              <w:top w:val="nil"/>
              <w:left w:val="nil"/>
              <w:bottom w:val="single" w:sz="4" w:space="0" w:color="auto"/>
              <w:right w:val="single" w:sz="4" w:space="0" w:color="auto"/>
            </w:tcBorders>
            <w:shd w:val="clear" w:color="000000" w:fill="FFFFFF"/>
            <w:vAlign w:val="center"/>
          </w:tcPr>
          <w:p w14:paraId="210F6F8B" w14:textId="17651962" w:rsidR="000A3A62" w:rsidRPr="00BC5C0A" w:rsidRDefault="000A3A62" w:rsidP="000A3A62">
            <w:pPr>
              <w:spacing w:after="0" w:line="240" w:lineRule="auto"/>
              <w:rPr>
                <w:rFonts w:ascii="Calibri" w:eastAsia="Times New Roman" w:hAnsi="Calibri" w:cs="Calibri"/>
                <w:color w:val="000000"/>
                <w:sz w:val="16"/>
                <w:szCs w:val="16"/>
              </w:rPr>
            </w:pPr>
            <w:r w:rsidRPr="00BC5C0A">
              <w:rPr>
                <w:rFonts w:ascii="Sylfaen" w:eastAsia="Times New Roman" w:hAnsi="Sylfaen" w:cs="Sylfaen"/>
                <w:color w:val="000000"/>
                <w:sz w:val="16"/>
                <w:szCs w:val="16"/>
              </w:rPr>
              <w:t>არსებული</w:t>
            </w:r>
            <w:r w:rsidRPr="00BC5C0A">
              <w:rPr>
                <w:rFonts w:ascii="Calibri" w:eastAsia="Times New Roman" w:hAnsi="Calibri" w:cs="Calibri"/>
                <w:color w:val="000000"/>
                <w:sz w:val="16"/>
                <w:szCs w:val="16"/>
              </w:rPr>
              <w:t xml:space="preserve"> </w:t>
            </w:r>
            <w:r>
              <w:rPr>
                <w:rFonts w:ascii="Sylfaen" w:eastAsia="Times New Roman" w:hAnsi="Sylfaen" w:cs="Sylfaen"/>
                <w:color w:val="000000"/>
                <w:sz w:val="16"/>
                <w:szCs w:val="16"/>
                <w:lang w:val="ka-GE"/>
              </w:rPr>
              <w:t xml:space="preserve">მონაცემებით </w:t>
            </w:r>
            <w:r w:rsidRPr="00BC5C0A">
              <w:rPr>
                <w:rFonts w:ascii="Sylfaen" w:eastAsia="Times New Roman" w:hAnsi="Sylfaen" w:cs="Sylfaen"/>
                <w:color w:val="000000"/>
                <w:sz w:val="16"/>
                <w:szCs w:val="16"/>
              </w:rPr>
              <w:t>გაგრძელდება</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ყოველდღიურად</w:t>
            </w:r>
            <w:r w:rsidRPr="00BC5C0A">
              <w:rPr>
                <w:rFonts w:ascii="Calibri" w:eastAsia="Times New Roman" w:hAnsi="Calibri" w:cs="Calibri"/>
                <w:color w:val="000000"/>
                <w:sz w:val="16"/>
                <w:szCs w:val="16"/>
              </w:rPr>
              <w:t xml:space="preserve">  </w:t>
            </w:r>
            <w:r>
              <w:rPr>
                <w:rFonts w:ascii="Sylfaen" w:eastAsia="Times New Roman" w:hAnsi="Sylfaen" w:cs="Calibri"/>
                <w:color w:val="000000"/>
                <w:sz w:val="16"/>
                <w:szCs w:val="16"/>
                <w:lang w:val="ka-GE"/>
              </w:rPr>
              <w:t>95</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მ</w:t>
            </w:r>
            <w:r w:rsidRPr="00BC5C0A">
              <w:rPr>
                <w:rFonts w:ascii="Calibri" w:eastAsia="Times New Roman" w:hAnsi="Calibri" w:cs="Calibri"/>
                <w:color w:val="000000"/>
                <w:sz w:val="16"/>
                <w:szCs w:val="16"/>
              </w:rPr>
              <w:t>.</w:t>
            </w:r>
            <w:r w:rsidRPr="00BC5C0A">
              <w:rPr>
                <w:rFonts w:ascii="Sylfaen" w:eastAsia="Times New Roman" w:hAnsi="Sylfaen" w:cs="Sylfaen"/>
                <w:color w:val="000000"/>
                <w:sz w:val="16"/>
                <w:szCs w:val="16"/>
              </w:rPr>
              <w:t>კუბი</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ნარჩენების</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გატანა</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მუნიციპალიტეტის</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ტერიტორიიდან</w:t>
            </w:r>
            <w:r w:rsidRPr="00BC5C0A">
              <w:rPr>
                <w:rFonts w:ascii="Calibri" w:eastAsia="Times New Roman" w:hAnsi="Calibri" w:cs="Calibri"/>
                <w:color w:val="000000"/>
                <w:sz w:val="16"/>
                <w:szCs w:val="16"/>
              </w:rPr>
              <w:t xml:space="preserve">. </w:t>
            </w:r>
          </w:p>
        </w:tc>
        <w:tc>
          <w:tcPr>
            <w:tcW w:w="598" w:type="pct"/>
            <w:gridSpan w:val="2"/>
            <w:tcBorders>
              <w:top w:val="single" w:sz="4" w:space="0" w:color="auto"/>
              <w:left w:val="nil"/>
              <w:bottom w:val="single" w:sz="4" w:space="0" w:color="auto"/>
              <w:right w:val="single" w:sz="4" w:space="0" w:color="000000"/>
            </w:tcBorders>
            <w:shd w:val="clear" w:color="000000" w:fill="FFFFFF"/>
            <w:vAlign w:val="center"/>
            <w:hideMark/>
          </w:tcPr>
          <w:p w14:paraId="6836E0BD" w14:textId="77777777" w:rsidR="000A3A62" w:rsidRPr="00BC5C0A" w:rsidRDefault="000A3A62" w:rsidP="000A3A62">
            <w:pPr>
              <w:spacing w:after="0" w:line="240" w:lineRule="auto"/>
              <w:jc w:val="center"/>
              <w:rPr>
                <w:rFonts w:ascii="Sylfaen" w:eastAsia="Times New Roman" w:hAnsi="Sylfaen" w:cs="Calibri"/>
                <w:color w:val="000000"/>
                <w:sz w:val="16"/>
                <w:szCs w:val="16"/>
              </w:rPr>
            </w:pPr>
            <w:r w:rsidRPr="00BC5C0A">
              <w:rPr>
                <w:rFonts w:ascii="Sylfaen" w:eastAsia="Times New Roman" w:hAnsi="Sylfaen" w:cs="Calibri"/>
                <w:color w:val="000000"/>
                <w:sz w:val="16"/>
                <w:szCs w:val="16"/>
              </w:rPr>
              <w:t>10% - წინასწარ ზუსტი განსაზღვრა შეუძლებელა, გაანგარიშება გაკეთებულია წინა წლების მაჩვენებლების მიხედვით</w:t>
            </w:r>
          </w:p>
        </w:tc>
        <w:tc>
          <w:tcPr>
            <w:tcW w:w="523" w:type="pct"/>
            <w:tcBorders>
              <w:top w:val="nil"/>
              <w:left w:val="nil"/>
              <w:bottom w:val="single" w:sz="4" w:space="0" w:color="auto"/>
              <w:right w:val="single" w:sz="4" w:space="0" w:color="auto"/>
            </w:tcBorders>
            <w:shd w:val="clear" w:color="000000" w:fill="FFFFFF"/>
            <w:vAlign w:val="center"/>
            <w:hideMark/>
          </w:tcPr>
          <w:p w14:paraId="1C58AA2C" w14:textId="77777777" w:rsidR="000A3A62" w:rsidRPr="00BD48DF" w:rsidRDefault="000A3A62" w:rsidP="000A3A62">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c>
          <w:tcPr>
            <w:tcW w:w="583" w:type="pct"/>
            <w:tcBorders>
              <w:top w:val="nil"/>
              <w:left w:val="nil"/>
              <w:bottom w:val="single" w:sz="4" w:space="0" w:color="auto"/>
              <w:right w:val="single" w:sz="4" w:space="0" w:color="auto"/>
            </w:tcBorders>
            <w:shd w:val="clear" w:color="000000" w:fill="FFFFFF"/>
            <w:vAlign w:val="center"/>
            <w:hideMark/>
          </w:tcPr>
          <w:p w14:paraId="108528F6" w14:textId="77777777" w:rsidR="000A3A62" w:rsidRPr="00BD48DF" w:rsidRDefault="000A3A62" w:rsidP="000A3A62">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c>
          <w:tcPr>
            <w:tcW w:w="586" w:type="pct"/>
            <w:tcBorders>
              <w:top w:val="nil"/>
              <w:left w:val="nil"/>
              <w:bottom w:val="single" w:sz="4" w:space="0" w:color="auto"/>
              <w:right w:val="single" w:sz="4" w:space="0" w:color="auto"/>
            </w:tcBorders>
            <w:shd w:val="clear" w:color="000000" w:fill="FFFFFF"/>
            <w:vAlign w:val="center"/>
            <w:hideMark/>
          </w:tcPr>
          <w:p w14:paraId="5F812A13" w14:textId="77777777" w:rsidR="000A3A62" w:rsidRPr="00BD48DF" w:rsidRDefault="000A3A62" w:rsidP="000A3A62">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r>
      <w:tr w:rsidR="000A3A62" w:rsidRPr="00BC5C0A" w14:paraId="791B1442" w14:textId="77777777" w:rsidTr="00985722">
        <w:trPr>
          <w:trHeight w:val="1653"/>
        </w:trPr>
        <w:tc>
          <w:tcPr>
            <w:tcW w:w="283" w:type="pct"/>
            <w:tcBorders>
              <w:top w:val="nil"/>
              <w:left w:val="single" w:sz="4" w:space="0" w:color="auto"/>
              <w:bottom w:val="single" w:sz="4" w:space="0" w:color="auto"/>
              <w:right w:val="single" w:sz="4" w:space="0" w:color="auto"/>
            </w:tcBorders>
            <w:shd w:val="clear" w:color="000000" w:fill="FFFFFF"/>
            <w:vAlign w:val="center"/>
            <w:hideMark/>
          </w:tcPr>
          <w:p w14:paraId="75F3A951" w14:textId="77777777" w:rsidR="000A3A62" w:rsidRPr="00BC5C0A" w:rsidRDefault="000A3A62" w:rsidP="000A3A62">
            <w:pPr>
              <w:spacing w:after="0" w:line="240" w:lineRule="auto"/>
              <w:jc w:val="center"/>
              <w:rPr>
                <w:rFonts w:ascii="Sylfaen" w:eastAsia="Times New Roman" w:hAnsi="Sylfaen" w:cs="Calibri"/>
                <w:color w:val="000000"/>
                <w:sz w:val="18"/>
                <w:szCs w:val="18"/>
              </w:rPr>
            </w:pPr>
            <w:r w:rsidRPr="00BC5C0A">
              <w:rPr>
                <w:rFonts w:ascii="Sylfaen" w:eastAsia="Times New Roman" w:hAnsi="Sylfaen" w:cs="Calibri"/>
                <w:color w:val="000000"/>
                <w:sz w:val="18"/>
                <w:szCs w:val="18"/>
              </w:rPr>
              <w:t>2</w:t>
            </w:r>
          </w:p>
        </w:tc>
        <w:tc>
          <w:tcPr>
            <w:tcW w:w="775" w:type="pct"/>
            <w:gridSpan w:val="2"/>
            <w:tcBorders>
              <w:top w:val="single" w:sz="4" w:space="0" w:color="auto"/>
              <w:left w:val="nil"/>
              <w:bottom w:val="single" w:sz="4" w:space="0" w:color="auto"/>
              <w:right w:val="single" w:sz="4" w:space="0" w:color="000000"/>
            </w:tcBorders>
            <w:shd w:val="clear" w:color="000000" w:fill="FFFFFF"/>
            <w:vAlign w:val="center"/>
            <w:hideMark/>
          </w:tcPr>
          <w:p w14:paraId="1FB38688" w14:textId="77777777" w:rsidR="000A3A62" w:rsidRPr="00BC5C0A" w:rsidRDefault="000A3A62" w:rsidP="000A3A62">
            <w:pPr>
              <w:spacing w:after="0" w:line="240" w:lineRule="auto"/>
              <w:jc w:val="center"/>
              <w:rPr>
                <w:rFonts w:ascii="Sylfaen" w:eastAsia="Times New Roman" w:hAnsi="Sylfaen" w:cs="Calibri"/>
                <w:color w:val="000000"/>
                <w:sz w:val="18"/>
                <w:szCs w:val="18"/>
              </w:rPr>
            </w:pPr>
            <w:r w:rsidRPr="00BC5C0A">
              <w:rPr>
                <w:rFonts w:ascii="Sylfaen" w:eastAsia="Times New Roman" w:hAnsi="Sylfaen" w:cs="Calibri"/>
                <w:color w:val="000000"/>
                <w:sz w:val="18"/>
                <w:szCs w:val="18"/>
              </w:rPr>
              <w:t>ყოველდღიურად ნარჩენებისგან დაცლილი  ურნების რაოდენობა</w:t>
            </w:r>
          </w:p>
        </w:tc>
        <w:tc>
          <w:tcPr>
            <w:tcW w:w="826" w:type="pct"/>
            <w:tcBorders>
              <w:top w:val="nil"/>
              <w:left w:val="nil"/>
              <w:bottom w:val="single" w:sz="4" w:space="0" w:color="auto"/>
              <w:right w:val="single" w:sz="4" w:space="0" w:color="auto"/>
            </w:tcBorders>
            <w:shd w:val="clear" w:color="000000" w:fill="FFFFFF"/>
            <w:vAlign w:val="center"/>
            <w:hideMark/>
          </w:tcPr>
          <w:p w14:paraId="453CDDDB" w14:textId="5EABDED8" w:rsidR="000A3A62" w:rsidRPr="00123797" w:rsidRDefault="000A3A62" w:rsidP="000A3A62">
            <w:pPr>
              <w:spacing w:after="0" w:line="240" w:lineRule="auto"/>
              <w:rPr>
                <w:rFonts w:ascii="Sylfaen" w:eastAsia="Times New Roman" w:hAnsi="Sylfaen" w:cs="Calibri"/>
                <w:color w:val="000000"/>
                <w:sz w:val="16"/>
                <w:szCs w:val="16"/>
                <w:highlight w:val="red"/>
                <w:lang w:val="ka-GE"/>
              </w:rPr>
            </w:pPr>
            <w:r>
              <w:rPr>
                <w:rFonts w:ascii="Sylfaen" w:eastAsia="Times New Roman" w:hAnsi="Sylfaen" w:cs="Sylfaen"/>
                <w:color w:val="000000"/>
                <w:sz w:val="16"/>
                <w:szCs w:val="16"/>
                <w:lang w:val="ka-GE"/>
              </w:rPr>
              <w:t>მიმდინარე პერიოდში ყოველდღურად, საშუალოდ იცელბა 1 000 ცალი ურნა</w:t>
            </w:r>
          </w:p>
        </w:tc>
        <w:tc>
          <w:tcPr>
            <w:tcW w:w="826" w:type="pct"/>
            <w:tcBorders>
              <w:top w:val="nil"/>
              <w:left w:val="nil"/>
              <w:bottom w:val="single" w:sz="4" w:space="0" w:color="auto"/>
              <w:right w:val="single" w:sz="4" w:space="0" w:color="auto"/>
            </w:tcBorders>
            <w:shd w:val="clear" w:color="000000" w:fill="FFFFFF"/>
            <w:vAlign w:val="center"/>
          </w:tcPr>
          <w:p w14:paraId="4B17FB37" w14:textId="4DE55B9E" w:rsidR="000A3A62" w:rsidRPr="00BC5C0A" w:rsidRDefault="000A3A62" w:rsidP="000A3A62">
            <w:pPr>
              <w:spacing w:after="0" w:line="240" w:lineRule="auto"/>
              <w:rPr>
                <w:rFonts w:ascii="Calibri" w:eastAsia="Times New Roman" w:hAnsi="Calibri" w:cs="Calibri"/>
                <w:color w:val="000000"/>
                <w:sz w:val="16"/>
                <w:szCs w:val="16"/>
              </w:rPr>
            </w:pPr>
            <w:r w:rsidRPr="00BC5C0A">
              <w:rPr>
                <w:rFonts w:ascii="Sylfaen" w:eastAsia="Times New Roman" w:hAnsi="Sylfaen" w:cs="Sylfaen"/>
                <w:color w:val="000000"/>
                <w:sz w:val="16"/>
                <w:szCs w:val="16"/>
              </w:rPr>
              <w:t>არსებული</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მოცულობით</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გაგრძელდება</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ნარჩენების</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ურნების</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დაცლა</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და</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ყოველდღიურად</w:t>
            </w:r>
            <w:r w:rsidRPr="00BC5C0A">
              <w:rPr>
                <w:rFonts w:ascii="Calibri" w:eastAsia="Times New Roman" w:hAnsi="Calibri" w:cs="Calibri"/>
                <w:color w:val="000000"/>
                <w:sz w:val="16"/>
                <w:szCs w:val="16"/>
              </w:rPr>
              <w:t xml:space="preserve"> </w:t>
            </w:r>
            <w:r>
              <w:rPr>
                <w:rFonts w:ascii="Sylfaen" w:eastAsia="Times New Roman" w:hAnsi="Sylfaen" w:cs="Sylfaen"/>
                <w:color w:val="000000"/>
                <w:sz w:val="16"/>
                <w:szCs w:val="16"/>
                <w:lang w:val="ka-GE"/>
              </w:rPr>
              <w:t>განხორციელდება</w:t>
            </w:r>
            <w:r w:rsidRPr="00BC5C0A">
              <w:rPr>
                <w:rFonts w:ascii="Calibri" w:eastAsia="Times New Roman" w:hAnsi="Calibri" w:cs="Calibri"/>
                <w:color w:val="000000"/>
                <w:sz w:val="16"/>
                <w:szCs w:val="16"/>
              </w:rPr>
              <w:t xml:space="preserve"> </w:t>
            </w:r>
            <w:r>
              <w:rPr>
                <w:rFonts w:ascii="Sylfaen" w:eastAsia="Times New Roman" w:hAnsi="Sylfaen" w:cs="Calibri"/>
                <w:color w:val="000000"/>
                <w:sz w:val="16"/>
                <w:szCs w:val="16"/>
                <w:lang w:val="ka-GE"/>
              </w:rPr>
              <w:t xml:space="preserve">1 000 </w:t>
            </w:r>
            <w:r w:rsidRPr="00BC5C0A">
              <w:rPr>
                <w:rFonts w:ascii="Sylfaen" w:eastAsia="Times New Roman" w:hAnsi="Sylfaen" w:cs="Sylfaen"/>
                <w:color w:val="000000"/>
                <w:sz w:val="16"/>
                <w:szCs w:val="16"/>
              </w:rPr>
              <w:t>ურნის</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დაცლა</w:t>
            </w:r>
          </w:p>
        </w:tc>
        <w:tc>
          <w:tcPr>
            <w:tcW w:w="92" w:type="pct"/>
            <w:tcBorders>
              <w:top w:val="nil"/>
              <w:left w:val="nil"/>
              <w:bottom w:val="single" w:sz="4" w:space="0" w:color="auto"/>
              <w:right w:val="nil"/>
            </w:tcBorders>
            <w:shd w:val="clear" w:color="000000" w:fill="FFFFFF"/>
            <w:noWrap/>
            <w:vAlign w:val="center"/>
            <w:hideMark/>
          </w:tcPr>
          <w:p w14:paraId="720D52F5" w14:textId="77777777" w:rsidR="000A3A62" w:rsidRPr="00BC5C0A" w:rsidRDefault="000A3A62" w:rsidP="000A3A62">
            <w:pPr>
              <w:spacing w:after="0" w:line="240" w:lineRule="auto"/>
              <w:jc w:val="center"/>
              <w:rPr>
                <w:rFonts w:ascii="Sylfaen" w:eastAsia="Times New Roman" w:hAnsi="Sylfaen" w:cs="Calibri"/>
                <w:color w:val="000000"/>
                <w:sz w:val="16"/>
                <w:szCs w:val="16"/>
              </w:rPr>
            </w:pPr>
            <w:r w:rsidRPr="00BC5C0A">
              <w:rPr>
                <w:rFonts w:ascii="Sylfaen" w:eastAsia="Times New Roman" w:hAnsi="Sylfaen" w:cs="Calibri"/>
                <w:color w:val="000000"/>
                <w:sz w:val="16"/>
                <w:szCs w:val="16"/>
              </w:rPr>
              <w:t> </w:t>
            </w:r>
          </w:p>
        </w:tc>
        <w:tc>
          <w:tcPr>
            <w:tcW w:w="506" w:type="pct"/>
            <w:tcBorders>
              <w:top w:val="nil"/>
              <w:left w:val="nil"/>
              <w:bottom w:val="single" w:sz="4" w:space="0" w:color="auto"/>
              <w:right w:val="single" w:sz="4" w:space="0" w:color="auto"/>
            </w:tcBorders>
            <w:shd w:val="clear" w:color="000000" w:fill="FFFFFF"/>
            <w:vAlign w:val="center"/>
            <w:hideMark/>
          </w:tcPr>
          <w:p w14:paraId="04346304" w14:textId="77777777" w:rsidR="000A3A62" w:rsidRPr="00BC5C0A" w:rsidRDefault="000A3A62" w:rsidP="000A3A62">
            <w:pPr>
              <w:spacing w:after="0" w:line="240" w:lineRule="auto"/>
              <w:jc w:val="center"/>
              <w:rPr>
                <w:rFonts w:ascii="Sylfaen" w:eastAsia="Times New Roman" w:hAnsi="Sylfaen" w:cs="Calibri"/>
                <w:color w:val="000000"/>
                <w:sz w:val="16"/>
                <w:szCs w:val="16"/>
              </w:rPr>
            </w:pPr>
            <w:r w:rsidRPr="00BC5C0A">
              <w:rPr>
                <w:rFonts w:ascii="Sylfaen" w:eastAsia="Times New Roman" w:hAnsi="Sylfaen" w:cs="Calibri"/>
                <w:color w:val="000000"/>
                <w:sz w:val="16"/>
                <w:szCs w:val="16"/>
              </w:rPr>
              <w:t>10% - წინასწარ ზუსტი განსაზღვრა შეუძლებელა, გაანგარიშება გაკეთებულია წინა წლების მაჩვენებლების მიხედვით</w:t>
            </w:r>
          </w:p>
        </w:tc>
        <w:tc>
          <w:tcPr>
            <w:tcW w:w="523" w:type="pct"/>
            <w:tcBorders>
              <w:top w:val="nil"/>
              <w:left w:val="nil"/>
              <w:bottom w:val="single" w:sz="4" w:space="0" w:color="auto"/>
              <w:right w:val="single" w:sz="4" w:space="0" w:color="auto"/>
            </w:tcBorders>
            <w:shd w:val="clear" w:color="000000" w:fill="FFFFFF"/>
            <w:vAlign w:val="center"/>
            <w:hideMark/>
          </w:tcPr>
          <w:p w14:paraId="68C7340B" w14:textId="77777777" w:rsidR="000A3A62" w:rsidRPr="00BD48DF" w:rsidRDefault="000A3A62" w:rsidP="000A3A62">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c>
          <w:tcPr>
            <w:tcW w:w="583" w:type="pct"/>
            <w:tcBorders>
              <w:top w:val="nil"/>
              <w:left w:val="nil"/>
              <w:bottom w:val="single" w:sz="4" w:space="0" w:color="auto"/>
              <w:right w:val="single" w:sz="4" w:space="0" w:color="auto"/>
            </w:tcBorders>
            <w:shd w:val="clear" w:color="000000" w:fill="FFFFFF"/>
            <w:vAlign w:val="center"/>
            <w:hideMark/>
          </w:tcPr>
          <w:p w14:paraId="3D246E8D" w14:textId="77777777" w:rsidR="000A3A62" w:rsidRPr="00BD48DF" w:rsidRDefault="000A3A62" w:rsidP="000A3A62">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c>
          <w:tcPr>
            <w:tcW w:w="586" w:type="pct"/>
            <w:tcBorders>
              <w:top w:val="nil"/>
              <w:left w:val="nil"/>
              <w:bottom w:val="single" w:sz="4" w:space="0" w:color="auto"/>
              <w:right w:val="single" w:sz="4" w:space="0" w:color="auto"/>
            </w:tcBorders>
            <w:shd w:val="clear" w:color="000000" w:fill="FFFFFF"/>
            <w:vAlign w:val="center"/>
            <w:hideMark/>
          </w:tcPr>
          <w:p w14:paraId="39B1E7EC" w14:textId="77777777" w:rsidR="000A3A62" w:rsidRPr="00BD48DF" w:rsidRDefault="000A3A62" w:rsidP="000A3A62">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r>
      <w:tr w:rsidR="000A3A62" w:rsidRPr="00BC5C0A" w14:paraId="3FEB7FC1" w14:textId="77777777" w:rsidTr="00985722">
        <w:trPr>
          <w:trHeight w:val="1878"/>
        </w:trPr>
        <w:tc>
          <w:tcPr>
            <w:tcW w:w="283" w:type="pct"/>
            <w:tcBorders>
              <w:top w:val="nil"/>
              <w:left w:val="single" w:sz="4" w:space="0" w:color="auto"/>
              <w:bottom w:val="single" w:sz="4" w:space="0" w:color="auto"/>
              <w:right w:val="single" w:sz="4" w:space="0" w:color="auto"/>
            </w:tcBorders>
            <w:shd w:val="clear" w:color="000000" w:fill="FFFFFF"/>
            <w:vAlign w:val="center"/>
            <w:hideMark/>
          </w:tcPr>
          <w:p w14:paraId="1EE52BC7" w14:textId="77777777" w:rsidR="000A3A62" w:rsidRPr="00BC5C0A" w:rsidRDefault="000A3A62" w:rsidP="000A3A62">
            <w:pPr>
              <w:spacing w:after="0" w:line="240" w:lineRule="auto"/>
              <w:jc w:val="center"/>
              <w:rPr>
                <w:rFonts w:ascii="Sylfaen" w:eastAsia="Times New Roman" w:hAnsi="Sylfaen" w:cs="Calibri"/>
                <w:color w:val="000000"/>
                <w:sz w:val="18"/>
                <w:szCs w:val="18"/>
              </w:rPr>
            </w:pPr>
            <w:r w:rsidRPr="00BC5C0A">
              <w:rPr>
                <w:rFonts w:ascii="Sylfaen" w:eastAsia="Times New Roman" w:hAnsi="Sylfaen" w:cs="Calibri"/>
                <w:color w:val="000000"/>
                <w:sz w:val="18"/>
                <w:szCs w:val="18"/>
              </w:rPr>
              <w:t>3</w:t>
            </w:r>
          </w:p>
        </w:tc>
        <w:tc>
          <w:tcPr>
            <w:tcW w:w="775" w:type="pct"/>
            <w:gridSpan w:val="2"/>
            <w:tcBorders>
              <w:top w:val="single" w:sz="4" w:space="0" w:color="auto"/>
              <w:left w:val="nil"/>
              <w:bottom w:val="single" w:sz="4" w:space="0" w:color="auto"/>
              <w:right w:val="single" w:sz="4" w:space="0" w:color="000000"/>
            </w:tcBorders>
            <w:shd w:val="clear" w:color="000000" w:fill="FFFFFF"/>
            <w:vAlign w:val="center"/>
            <w:hideMark/>
          </w:tcPr>
          <w:p w14:paraId="58CD3840" w14:textId="77777777" w:rsidR="000A3A62" w:rsidRPr="00BC5C0A" w:rsidRDefault="000A3A62" w:rsidP="000A3A62">
            <w:pPr>
              <w:spacing w:after="0" w:line="240" w:lineRule="auto"/>
              <w:jc w:val="center"/>
              <w:rPr>
                <w:rFonts w:ascii="Sylfaen" w:eastAsia="Times New Roman" w:hAnsi="Sylfaen" w:cs="Calibri"/>
                <w:color w:val="000000"/>
                <w:sz w:val="18"/>
                <w:szCs w:val="18"/>
              </w:rPr>
            </w:pPr>
            <w:r w:rsidRPr="00BC5C0A">
              <w:rPr>
                <w:rFonts w:ascii="Sylfaen" w:eastAsia="Times New Roman" w:hAnsi="Sylfaen" w:cs="Calibri"/>
                <w:color w:val="000000"/>
                <w:sz w:val="18"/>
                <w:szCs w:val="18"/>
              </w:rPr>
              <w:t>დაზიანებული და შეკეთებული ურნების რაოდენობა წლის განმავლობაში</w:t>
            </w:r>
          </w:p>
        </w:tc>
        <w:tc>
          <w:tcPr>
            <w:tcW w:w="826" w:type="pct"/>
            <w:tcBorders>
              <w:top w:val="nil"/>
              <w:left w:val="nil"/>
              <w:bottom w:val="single" w:sz="4" w:space="0" w:color="auto"/>
              <w:right w:val="single" w:sz="4" w:space="0" w:color="auto"/>
            </w:tcBorders>
            <w:shd w:val="clear" w:color="000000" w:fill="FFFFFF"/>
            <w:vAlign w:val="center"/>
            <w:hideMark/>
          </w:tcPr>
          <w:p w14:paraId="53F3C99D" w14:textId="2D21160C" w:rsidR="000A3A62" w:rsidRPr="00E37AB3" w:rsidRDefault="000A3A62" w:rsidP="000A3A62">
            <w:pPr>
              <w:spacing w:after="0" w:line="240" w:lineRule="auto"/>
              <w:rPr>
                <w:rFonts w:ascii="Calibri" w:eastAsia="Times New Roman" w:hAnsi="Calibri" w:cs="Calibri"/>
                <w:color w:val="000000"/>
                <w:sz w:val="16"/>
                <w:szCs w:val="16"/>
                <w:highlight w:val="yellow"/>
                <w:lang w:val="ka-GE"/>
              </w:rPr>
            </w:pPr>
            <w:r>
              <w:rPr>
                <w:rFonts w:ascii="Sylfaen" w:eastAsia="Times New Roman" w:hAnsi="Sylfaen" w:cs="Sylfaen"/>
                <w:color w:val="000000"/>
                <w:sz w:val="16"/>
                <w:szCs w:val="16"/>
                <w:lang w:val="ka-GE"/>
              </w:rPr>
              <w:t>მიმდინარე 2026 წელს ნარჩენების შესაგროვებლად დაიდგა 150 ცალი ახალი ურნა,  შეკეთდა 15 ურნა და წლის ბოლომდე რემონტი ჩაუტარდება  45 ცალ ურნას.</w:t>
            </w:r>
          </w:p>
        </w:tc>
        <w:tc>
          <w:tcPr>
            <w:tcW w:w="826" w:type="pct"/>
            <w:tcBorders>
              <w:top w:val="nil"/>
              <w:left w:val="nil"/>
              <w:bottom w:val="single" w:sz="4" w:space="0" w:color="auto"/>
              <w:right w:val="single" w:sz="4" w:space="0" w:color="auto"/>
            </w:tcBorders>
            <w:shd w:val="clear" w:color="000000" w:fill="FFFFFF"/>
            <w:vAlign w:val="center"/>
          </w:tcPr>
          <w:p w14:paraId="4A8A681F" w14:textId="26D3DB78" w:rsidR="000A3A62" w:rsidRPr="00E37AB3" w:rsidRDefault="000A3A62" w:rsidP="000A3A62">
            <w:pPr>
              <w:spacing w:after="0" w:line="240" w:lineRule="auto"/>
              <w:rPr>
                <w:rFonts w:ascii="Sylfaen" w:eastAsia="Times New Roman" w:hAnsi="Sylfaen" w:cs="Calibri"/>
                <w:color w:val="000000"/>
                <w:sz w:val="16"/>
                <w:szCs w:val="16"/>
                <w:highlight w:val="yellow"/>
              </w:rPr>
            </w:pPr>
            <w:r w:rsidRPr="00B00F20">
              <w:rPr>
                <w:rFonts w:ascii="Sylfaen" w:eastAsia="Times New Roman" w:hAnsi="Sylfaen" w:cs="Calibri"/>
                <w:color w:val="000000"/>
                <w:sz w:val="16"/>
                <w:szCs w:val="16"/>
                <w:lang w:val="ka-GE"/>
              </w:rPr>
              <w:t>202</w:t>
            </w:r>
            <w:r>
              <w:rPr>
                <w:rFonts w:ascii="Sylfaen" w:eastAsia="Times New Roman" w:hAnsi="Sylfaen" w:cs="Calibri"/>
                <w:color w:val="000000"/>
                <w:sz w:val="16"/>
                <w:szCs w:val="16"/>
                <w:lang w:val="ka-GE"/>
              </w:rPr>
              <w:t>7</w:t>
            </w:r>
            <w:r w:rsidRPr="00B00F20">
              <w:rPr>
                <w:rFonts w:ascii="Sylfaen" w:eastAsia="Times New Roman" w:hAnsi="Sylfaen" w:cs="Calibri"/>
                <w:color w:val="000000"/>
                <w:sz w:val="16"/>
                <w:szCs w:val="16"/>
              </w:rPr>
              <w:t xml:space="preserve">  </w:t>
            </w:r>
            <w:r w:rsidRPr="00B00F20">
              <w:rPr>
                <w:rFonts w:ascii="Sylfaen" w:eastAsia="Times New Roman" w:hAnsi="Sylfaen" w:cs="Sylfaen"/>
                <w:color w:val="000000"/>
                <w:sz w:val="16"/>
                <w:szCs w:val="16"/>
              </w:rPr>
              <w:t>წელს</w:t>
            </w:r>
            <w:r w:rsidRPr="00B00F20">
              <w:rPr>
                <w:rFonts w:ascii="Sylfaen" w:eastAsia="Times New Roman" w:hAnsi="Sylfaen" w:cs="Calibri"/>
                <w:color w:val="000000"/>
                <w:sz w:val="16"/>
                <w:szCs w:val="16"/>
              </w:rPr>
              <w:t xml:space="preserve"> </w:t>
            </w:r>
            <w:r w:rsidRPr="00B00F20">
              <w:rPr>
                <w:rFonts w:ascii="Sylfaen" w:eastAsia="Times New Roman" w:hAnsi="Sylfaen" w:cs="Sylfaen"/>
                <w:color w:val="000000"/>
                <w:sz w:val="16"/>
                <w:szCs w:val="16"/>
              </w:rPr>
              <w:t>შეკეთდება</w:t>
            </w:r>
            <w:r w:rsidRPr="00B00F20">
              <w:rPr>
                <w:rFonts w:ascii="Sylfaen" w:eastAsia="Times New Roman" w:hAnsi="Sylfaen" w:cs="Calibri"/>
                <w:color w:val="000000"/>
                <w:sz w:val="16"/>
                <w:szCs w:val="16"/>
              </w:rPr>
              <w:t xml:space="preserve"> </w:t>
            </w:r>
            <w:r>
              <w:rPr>
                <w:rFonts w:ascii="Sylfaen" w:eastAsia="Times New Roman" w:hAnsi="Sylfaen" w:cs="Calibri"/>
                <w:color w:val="000000"/>
                <w:sz w:val="16"/>
                <w:szCs w:val="16"/>
                <w:lang w:val="ka-GE"/>
              </w:rPr>
              <w:t>18-20</w:t>
            </w:r>
            <w:r w:rsidRPr="00B00F20">
              <w:rPr>
                <w:rFonts w:ascii="Sylfaen" w:eastAsia="Times New Roman" w:hAnsi="Sylfaen" w:cs="Calibri"/>
                <w:color w:val="000000"/>
                <w:sz w:val="16"/>
                <w:szCs w:val="16"/>
              </w:rPr>
              <w:t xml:space="preserve">   </w:t>
            </w:r>
            <w:r w:rsidRPr="00B00F20">
              <w:rPr>
                <w:rFonts w:ascii="Sylfaen" w:eastAsia="Times New Roman" w:hAnsi="Sylfaen" w:cs="Sylfaen"/>
                <w:color w:val="000000"/>
                <w:sz w:val="16"/>
                <w:szCs w:val="16"/>
              </w:rPr>
              <w:t>ცალი</w:t>
            </w:r>
            <w:r w:rsidRPr="00B00F20">
              <w:rPr>
                <w:rFonts w:ascii="Sylfaen" w:eastAsia="Times New Roman" w:hAnsi="Sylfaen" w:cs="Calibri"/>
                <w:color w:val="000000"/>
                <w:sz w:val="16"/>
                <w:szCs w:val="16"/>
              </w:rPr>
              <w:t xml:space="preserve"> </w:t>
            </w:r>
            <w:r w:rsidRPr="00B00F20">
              <w:rPr>
                <w:rFonts w:ascii="Sylfaen" w:eastAsia="Times New Roman" w:hAnsi="Sylfaen" w:cs="Sylfaen"/>
                <w:color w:val="000000"/>
                <w:sz w:val="16"/>
                <w:szCs w:val="16"/>
              </w:rPr>
              <w:t>ურნა</w:t>
            </w:r>
            <w:r w:rsidRPr="00B00F20">
              <w:rPr>
                <w:rFonts w:ascii="Sylfaen" w:eastAsia="Times New Roman" w:hAnsi="Sylfaen" w:cs="Calibri"/>
                <w:color w:val="000000"/>
                <w:sz w:val="16"/>
                <w:szCs w:val="16"/>
              </w:rPr>
              <w:t xml:space="preserve"> </w:t>
            </w:r>
          </w:p>
        </w:tc>
        <w:tc>
          <w:tcPr>
            <w:tcW w:w="92" w:type="pct"/>
            <w:tcBorders>
              <w:top w:val="nil"/>
              <w:left w:val="nil"/>
              <w:bottom w:val="single" w:sz="4" w:space="0" w:color="auto"/>
              <w:right w:val="nil"/>
            </w:tcBorders>
            <w:shd w:val="clear" w:color="000000" w:fill="FFFFFF"/>
            <w:vAlign w:val="center"/>
            <w:hideMark/>
          </w:tcPr>
          <w:p w14:paraId="3AC9502B" w14:textId="77777777" w:rsidR="000A3A62" w:rsidRPr="00BC5C0A" w:rsidRDefault="000A3A62" w:rsidP="000A3A62">
            <w:pPr>
              <w:spacing w:after="0" w:line="240" w:lineRule="auto"/>
              <w:jc w:val="center"/>
              <w:rPr>
                <w:rFonts w:ascii="Sylfaen" w:eastAsia="Times New Roman" w:hAnsi="Sylfaen" w:cs="Calibri"/>
                <w:color w:val="000000"/>
                <w:sz w:val="16"/>
                <w:szCs w:val="16"/>
              </w:rPr>
            </w:pPr>
            <w:r w:rsidRPr="00BC5C0A">
              <w:rPr>
                <w:rFonts w:ascii="Sylfaen" w:eastAsia="Times New Roman" w:hAnsi="Sylfaen" w:cs="Calibri"/>
                <w:color w:val="000000"/>
                <w:sz w:val="16"/>
                <w:szCs w:val="16"/>
              </w:rPr>
              <w:t> </w:t>
            </w:r>
          </w:p>
        </w:tc>
        <w:tc>
          <w:tcPr>
            <w:tcW w:w="506" w:type="pct"/>
            <w:tcBorders>
              <w:top w:val="nil"/>
              <w:left w:val="nil"/>
              <w:bottom w:val="single" w:sz="4" w:space="0" w:color="auto"/>
              <w:right w:val="single" w:sz="4" w:space="0" w:color="auto"/>
            </w:tcBorders>
            <w:shd w:val="clear" w:color="000000" w:fill="FFFFFF"/>
            <w:vAlign w:val="center"/>
            <w:hideMark/>
          </w:tcPr>
          <w:p w14:paraId="58155278" w14:textId="77777777" w:rsidR="000A3A62" w:rsidRPr="00BC5C0A" w:rsidRDefault="000A3A62" w:rsidP="000A3A62">
            <w:pPr>
              <w:spacing w:after="0" w:line="240" w:lineRule="auto"/>
              <w:jc w:val="center"/>
              <w:rPr>
                <w:rFonts w:ascii="Sylfaen" w:eastAsia="Times New Roman" w:hAnsi="Sylfaen" w:cs="Calibri"/>
                <w:color w:val="000000"/>
                <w:sz w:val="16"/>
                <w:szCs w:val="16"/>
              </w:rPr>
            </w:pPr>
            <w:r w:rsidRPr="00BC5C0A">
              <w:rPr>
                <w:rFonts w:ascii="Sylfaen" w:eastAsia="Times New Roman" w:hAnsi="Sylfaen" w:cs="Calibri"/>
                <w:color w:val="000000"/>
                <w:sz w:val="16"/>
                <w:szCs w:val="16"/>
              </w:rPr>
              <w:t>10% - წინასწარ ზუსტი განსაზღვრა შეუძლებელა, გაანგარიშება გაკეთებულია წინა წლების მაჩვენებლების მიხედვით</w:t>
            </w:r>
          </w:p>
        </w:tc>
        <w:tc>
          <w:tcPr>
            <w:tcW w:w="523" w:type="pct"/>
            <w:tcBorders>
              <w:top w:val="nil"/>
              <w:left w:val="nil"/>
              <w:bottom w:val="single" w:sz="4" w:space="0" w:color="auto"/>
              <w:right w:val="single" w:sz="4" w:space="0" w:color="auto"/>
            </w:tcBorders>
            <w:shd w:val="clear" w:color="000000" w:fill="FFFFFF"/>
            <w:vAlign w:val="center"/>
            <w:hideMark/>
          </w:tcPr>
          <w:p w14:paraId="45099F0F" w14:textId="77777777" w:rsidR="000A3A62" w:rsidRPr="00BC5C0A" w:rsidRDefault="000A3A62" w:rsidP="000A3A62">
            <w:pPr>
              <w:spacing w:after="0" w:line="240" w:lineRule="auto"/>
              <w:rPr>
                <w:rFonts w:ascii="Sylfaen" w:eastAsia="Times New Roman" w:hAnsi="Sylfaen" w:cs="Calibri"/>
                <w:sz w:val="16"/>
                <w:szCs w:val="16"/>
              </w:rPr>
            </w:pPr>
            <w:r w:rsidRPr="00BC5C0A">
              <w:rPr>
                <w:rFonts w:ascii="Sylfaen" w:eastAsia="Times New Roman" w:hAnsi="Sylfaen" w:cs="Calibri"/>
                <w:sz w:val="16"/>
                <w:szCs w:val="16"/>
              </w:rPr>
              <w:t>შესაკეთებელი ურნების რაოდენობის ზრდა გამოწვეულია ურნების ამორტიზაციით</w:t>
            </w:r>
          </w:p>
        </w:tc>
        <w:tc>
          <w:tcPr>
            <w:tcW w:w="583" w:type="pct"/>
            <w:tcBorders>
              <w:top w:val="nil"/>
              <w:left w:val="nil"/>
              <w:bottom w:val="single" w:sz="4" w:space="0" w:color="auto"/>
              <w:right w:val="single" w:sz="4" w:space="0" w:color="auto"/>
            </w:tcBorders>
            <w:shd w:val="clear" w:color="000000" w:fill="FFFFFF"/>
            <w:vAlign w:val="center"/>
            <w:hideMark/>
          </w:tcPr>
          <w:p w14:paraId="1D27D7A5" w14:textId="77777777" w:rsidR="000A3A62" w:rsidRPr="00BC5C0A" w:rsidRDefault="000A3A62" w:rsidP="000A3A62">
            <w:pPr>
              <w:spacing w:after="0" w:line="240" w:lineRule="auto"/>
              <w:rPr>
                <w:rFonts w:ascii="Sylfaen" w:eastAsia="Times New Roman" w:hAnsi="Sylfaen" w:cs="Calibri"/>
                <w:sz w:val="16"/>
                <w:szCs w:val="16"/>
              </w:rPr>
            </w:pPr>
            <w:r w:rsidRPr="00BC5C0A">
              <w:rPr>
                <w:rFonts w:ascii="Sylfaen" w:eastAsia="Times New Roman" w:hAnsi="Sylfaen" w:cs="Calibri"/>
                <w:sz w:val="16"/>
                <w:szCs w:val="16"/>
              </w:rPr>
              <w:t>შესაკეთებელი ურნების რაოდენობის ზრდა გამოწვეულია ურნების ამორტიზაციით</w:t>
            </w:r>
          </w:p>
        </w:tc>
        <w:tc>
          <w:tcPr>
            <w:tcW w:w="586" w:type="pct"/>
            <w:tcBorders>
              <w:top w:val="nil"/>
              <w:left w:val="nil"/>
              <w:bottom w:val="single" w:sz="4" w:space="0" w:color="auto"/>
              <w:right w:val="single" w:sz="4" w:space="0" w:color="auto"/>
            </w:tcBorders>
            <w:shd w:val="clear" w:color="000000" w:fill="FFFFFF"/>
            <w:vAlign w:val="center"/>
            <w:hideMark/>
          </w:tcPr>
          <w:p w14:paraId="1C889C93" w14:textId="77777777" w:rsidR="000A3A62" w:rsidRPr="00BC5C0A" w:rsidRDefault="000A3A62" w:rsidP="000A3A62">
            <w:pPr>
              <w:spacing w:after="0" w:line="240" w:lineRule="auto"/>
              <w:rPr>
                <w:rFonts w:ascii="Sylfaen" w:eastAsia="Times New Roman" w:hAnsi="Sylfaen" w:cs="Calibri"/>
                <w:sz w:val="16"/>
                <w:szCs w:val="16"/>
              </w:rPr>
            </w:pPr>
            <w:r w:rsidRPr="00BC5C0A">
              <w:rPr>
                <w:rFonts w:ascii="Sylfaen" w:eastAsia="Times New Roman" w:hAnsi="Sylfaen" w:cs="Calibri"/>
                <w:sz w:val="16"/>
                <w:szCs w:val="16"/>
              </w:rPr>
              <w:t>შესაკეთებელი ურნების რაოდენობის ზრდა გამოწვეულია ურნების ამორტიზაციით</w:t>
            </w:r>
          </w:p>
        </w:tc>
      </w:tr>
    </w:tbl>
    <w:p w14:paraId="16880042" w14:textId="77777777" w:rsidR="00521441" w:rsidRDefault="00521441" w:rsidP="000E7AD3">
      <w:pPr>
        <w:pStyle w:val="ListParagraph"/>
        <w:spacing w:after="0" w:line="240" w:lineRule="auto"/>
        <w:ind w:left="0" w:firstLine="630"/>
        <w:jc w:val="both"/>
        <w:rPr>
          <w:rFonts w:ascii="Sylfaen" w:hAnsi="Sylfaen"/>
          <w:sz w:val="24"/>
          <w:szCs w:val="24"/>
          <w:lang w:val="ka-GE"/>
        </w:rPr>
      </w:pPr>
    </w:p>
    <w:p w14:paraId="0B10A639" w14:textId="354246B7" w:rsidR="000E7AD3" w:rsidRDefault="000E7AD3" w:rsidP="000E7AD3">
      <w:pPr>
        <w:pStyle w:val="ListParagraph"/>
        <w:spacing w:after="0" w:line="240" w:lineRule="auto"/>
        <w:ind w:left="0" w:firstLine="630"/>
        <w:jc w:val="both"/>
        <w:rPr>
          <w:rFonts w:ascii="Sylfaen" w:hAnsi="Sylfaen"/>
          <w:sz w:val="24"/>
          <w:szCs w:val="24"/>
          <w:lang w:val="ka-GE"/>
        </w:rPr>
      </w:pPr>
    </w:p>
    <w:tbl>
      <w:tblPr>
        <w:tblW w:w="5129" w:type="pct"/>
        <w:tblLook w:val="04A0" w:firstRow="1" w:lastRow="0" w:firstColumn="1" w:lastColumn="0" w:noHBand="0" w:noVBand="1"/>
      </w:tblPr>
      <w:tblGrid>
        <w:gridCol w:w="680"/>
        <w:gridCol w:w="1655"/>
        <w:gridCol w:w="610"/>
        <w:gridCol w:w="2281"/>
        <w:gridCol w:w="2312"/>
        <w:gridCol w:w="1296"/>
        <w:gridCol w:w="1724"/>
        <w:gridCol w:w="1724"/>
        <w:gridCol w:w="1724"/>
        <w:gridCol w:w="1724"/>
      </w:tblGrid>
      <w:tr w:rsidR="00BC5C0A" w:rsidRPr="00BC5C0A" w14:paraId="42BF0EA1" w14:textId="77777777" w:rsidTr="00E37AB3">
        <w:trPr>
          <w:trHeight w:val="543"/>
        </w:trPr>
        <w:tc>
          <w:tcPr>
            <w:tcW w:w="2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3D3255" w14:textId="77777777" w:rsidR="00BC5C0A" w:rsidRPr="00BC5C0A" w:rsidRDefault="00BC5C0A" w:rsidP="00BC5C0A">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კოდი</w:t>
            </w:r>
          </w:p>
        </w:tc>
        <w:tc>
          <w:tcPr>
            <w:tcW w:w="52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C0BB19" w14:textId="474E8550" w:rsidR="00BC5C0A" w:rsidRPr="00BC5C0A" w:rsidRDefault="00B51999" w:rsidP="00BC5C0A">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lang w:val="ka-GE"/>
              </w:rPr>
              <w:t>პ</w:t>
            </w:r>
            <w:r w:rsidR="00BC5C0A" w:rsidRPr="00BC5C0A">
              <w:rPr>
                <w:rFonts w:ascii="Sylfaen" w:eastAsia="Times New Roman" w:hAnsi="Sylfaen" w:cs="Calibri"/>
                <w:b/>
                <w:bCs/>
                <w:color w:val="000000"/>
                <w:sz w:val="18"/>
                <w:szCs w:val="18"/>
              </w:rPr>
              <w:t xml:space="preserve">როგრამის დასახელება </w:t>
            </w:r>
          </w:p>
        </w:tc>
        <w:tc>
          <w:tcPr>
            <w:tcW w:w="2066"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FD68E37" w14:textId="4B1278B4" w:rsidR="00BC5C0A" w:rsidRPr="00424299" w:rsidRDefault="002812BC" w:rsidP="00BC5C0A">
            <w:pPr>
              <w:spacing w:after="0" w:line="240" w:lineRule="auto"/>
              <w:jc w:val="center"/>
              <w:rPr>
                <w:rFonts w:ascii="Sylfaen" w:eastAsia="Times New Roman" w:hAnsi="Sylfaen" w:cs="Calibri"/>
                <w:b/>
                <w:color w:val="000000"/>
              </w:rPr>
            </w:pPr>
            <w:r w:rsidRPr="00424299">
              <w:rPr>
                <w:rFonts w:ascii="Sylfaen" w:hAnsi="Sylfaen" w:cs="Arial CYR"/>
                <w:b/>
                <w:color w:val="000000"/>
                <w:sz w:val="18"/>
                <w:szCs w:val="18"/>
              </w:rPr>
              <w:t>დასუფთავება და ნარჩენების გატანა</w:t>
            </w:r>
          </w:p>
        </w:tc>
        <w:tc>
          <w:tcPr>
            <w:tcW w:w="548" w:type="pct"/>
            <w:tcBorders>
              <w:top w:val="single" w:sz="4" w:space="0" w:color="auto"/>
              <w:left w:val="nil"/>
              <w:bottom w:val="single" w:sz="4" w:space="0" w:color="auto"/>
              <w:right w:val="single" w:sz="4" w:space="0" w:color="auto"/>
            </w:tcBorders>
            <w:shd w:val="clear" w:color="000000" w:fill="FFFFFF"/>
            <w:vAlign w:val="center"/>
            <w:hideMark/>
          </w:tcPr>
          <w:p w14:paraId="551AAF8B" w14:textId="1BC37413" w:rsidR="00BC5C0A" w:rsidRPr="00BC5C0A" w:rsidRDefault="00BC5C0A" w:rsidP="008A1582">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7</w:t>
            </w:r>
            <w:r w:rsidRPr="00BC5C0A">
              <w:rPr>
                <w:rFonts w:ascii="Sylfaen" w:eastAsia="Times New Roman" w:hAnsi="Sylfaen" w:cs="Calibri"/>
                <w:b/>
                <w:bCs/>
                <w:color w:val="000000"/>
                <w:sz w:val="16"/>
                <w:szCs w:val="16"/>
              </w:rPr>
              <w:t xml:space="preserve"> წლის დაფინანსება</w:t>
            </w:r>
            <w:r w:rsidRPr="00BC5C0A">
              <w:rPr>
                <w:rFonts w:ascii="Sylfaen" w:eastAsia="Times New Roman" w:hAnsi="Sylfaen" w:cs="Calibri"/>
                <w:b/>
                <w:bCs/>
                <w:color w:val="000000"/>
                <w:sz w:val="16"/>
                <w:szCs w:val="16"/>
              </w:rPr>
              <w:br/>
              <w:t xml:space="preserve"> ათას ლარში</w:t>
            </w:r>
          </w:p>
        </w:tc>
        <w:tc>
          <w:tcPr>
            <w:tcW w:w="548" w:type="pct"/>
            <w:tcBorders>
              <w:top w:val="single" w:sz="4" w:space="0" w:color="auto"/>
              <w:left w:val="nil"/>
              <w:bottom w:val="single" w:sz="4" w:space="0" w:color="auto"/>
              <w:right w:val="single" w:sz="4" w:space="0" w:color="auto"/>
            </w:tcBorders>
            <w:shd w:val="clear" w:color="000000" w:fill="FFFFFF"/>
            <w:vAlign w:val="center"/>
            <w:hideMark/>
          </w:tcPr>
          <w:p w14:paraId="7BCD3FFC" w14:textId="38B61141" w:rsidR="00BC5C0A" w:rsidRPr="00BC5C0A" w:rsidRDefault="00BC5C0A" w:rsidP="008A1582">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8</w:t>
            </w:r>
            <w:r w:rsidRPr="00BC5C0A">
              <w:rPr>
                <w:rFonts w:ascii="Sylfaen" w:eastAsia="Times New Roman" w:hAnsi="Sylfaen" w:cs="Calibri"/>
                <w:b/>
                <w:bCs/>
                <w:color w:val="000000"/>
                <w:sz w:val="16"/>
                <w:szCs w:val="16"/>
              </w:rPr>
              <w:t xml:space="preserve"> წლის დაფინანსება</w:t>
            </w:r>
            <w:r w:rsidRPr="00BC5C0A">
              <w:rPr>
                <w:rFonts w:ascii="Sylfaen" w:eastAsia="Times New Roman" w:hAnsi="Sylfaen" w:cs="Calibri"/>
                <w:b/>
                <w:bCs/>
                <w:color w:val="000000"/>
                <w:sz w:val="16"/>
                <w:szCs w:val="16"/>
              </w:rPr>
              <w:br/>
              <w:t xml:space="preserve"> ათას ლარში</w:t>
            </w:r>
          </w:p>
        </w:tc>
        <w:tc>
          <w:tcPr>
            <w:tcW w:w="548" w:type="pct"/>
            <w:tcBorders>
              <w:top w:val="single" w:sz="4" w:space="0" w:color="auto"/>
              <w:left w:val="nil"/>
              <w:bottom w:val="single" w:sz="4" w:space="0" w:color="auto"/>
              <w:right w:val="single" w:sz="4" w:space="0" w:color="auto"/>
            </w:tcBorders>
            <w:shd w:val="clear" w:color="000000" w:fill="FFFFFF"/>
            <w:vAlign w:val="center"/>
            <w:hideMark/>
          </w:tcPr>
          <w:p w14:paraId="0C1C943F" w14:textId="29A1584F" w:rsidR="00BC5C0A" w:rsidRPr="00BC5C0A" w:rsidRDefault="00BC5C0A" w:rsidP="008A1582">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202</w:t>
            </w:r>
            <w:r w:rsidR="008A1582">
              <w:rPr>
                <w:rFonts w:ascii="Sylfaen" w:eastAsia="Times New Roman" w:hAnsi="Sylfaen" w:cs="Calibri"/>
                <w:b/>
                <w:bCs/>
                <w:color w:val="000000"/>
                <w:sz w:val="16"/>
                <w:szCs w:val="16"/>
                <w:lang w:val="ka-GE"/>
              </w:rPr>
              <w:t>9</w:t>
            </w:r>
            <w:r w:rsidR="004D36F2">
              <w:rPr>
                <w:rFonts w:ascii="Sylfaen" w:eastAsia="Times New Roman" w:hAnsi="Sylfaen" w:cs="Calibri"/>
                <w:b/>
                <w:bCs/>
                <w:color w:val="000000"/>
                <w:sz w:val="16"/>
                <w:szCs w:val="16"/>
              </w:rPr>
              <w:t xml:space="preserve"> </w:t>
            </w:r>
            <w:r w:rsidRPr="00BC5C0A">
              <w:rPr>
                <w:rFonts w:ascii="Sylfaen" w:eastAsia="Times New Roman" w:hAnsi="Sylfaen" w:cs="Calibri"/>
                <w:b/>
                <w:bCs/>
                <w:color w:val="000000"/>
                <w:sz w:val="16"/>
                <w:szCs w:val="16"/>
              </w:rPr>
              <w:t>წლის დაფინანსება</w:t>
            </w:r>
            <w:r w:rsidRPr="00BC5C0A">
              <w:rPr>
                <w:rFonts w:ascii="Sylfaen" w:eastAsia="Times New Roman" w:hAnsi="Sylfaen" w:cs="Calibri"/>
                <w:b/>
                <w:bCs/>
                <w:color w:val="000000"/>
                <w:sz w:val="16"/>
                <w:szCs w:val="16"/>
              </w:rPr>
              <w:br/>
              <w:t xml:space="preserve"> ათას ლარში</w:t>
            </w:r>
          </w:p>
        </w:tc>
        <w:tc>
          <w:tcPr>
            <w:tcW w:w="548" w:type="pct"/>
            <w:tcBorders>
              <w:top w:val="single" w:sz="4" w:space="0" w:color="auto"/>
              <w:left w:val="nil"/>
              <w:bottom w:val="single" w:sz="4" w:space="0" w:color="auto"/>
              <w:right w:val="single" w:sz="4" w:space="0" w:color="auto"/>
            </w:tcBorders>
            <w:shd w:val="clear" w:color="000000" w:fill="FFFFFF"/>
            <w:vAlign w:val="center"/>
            <w:hideMark/>
          </w:tcPr>
          <w:p w14:paraId="3F6FE55E" w14:textId="42EDE6CC" w:rsidR="00BC5C0A" w:rsidRPr="00BC5C0A" w:rsidRDefault="00BC5C0A" w:rsidP="008A1582">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20</w:t>
            </w:r>
            <w:r w:rsidR="008A1582">
              <w:rPr>
                <w:rFonts w:ascii="Sylfaen" w:eastAsia="Times New Roman" w:hAnsi="Sylfaen" w:cs="Calibri"/>
                <w:b/>
                <w:bCs/>
                <w:color w:val="000000"/>
                <w:sz w:val="16"/>
                <w:szCs w:val="16"/>
                <w:lang w:val="ka-GE"/>
              </w:rPr>
              <w:t>30</w:t>
            </w:r>
            <w:r w:rsidRPr="00BC5C0A">
              <w:rPr>
                <w:rFonts w:ascii="Sylfaen" w:eastAsia="Times New Roman" w:hAnsi="Sylfaen" w:cs="Calibri"/>
                <w:b/>
                <w:bCs/>
                <w:color w:val="000000"/>
                <w:sz w:val="16"/>
                <w:szCs w:val="16"/>
              </w:rPr>
              <w:t xml:space="preserve"> წლის დაფინანსება</w:t>
            </w:r>
            <w:r w:rsidRPr="00BC5C0A">
              <w:rPr>
                <w:rFonts w:ascii="Sylfaen" w:eastAsia="Times New Roman" w:hAnsi="Sylfaen" w:cs="Calibri"/>
                <w:b/>
                <w:bCs/>
                <w:color w:val="000000"/>
                <w:sz w:val="16"/>
                <w:szCs w:val="16"/>
              </w:rPr>
              <w:br/>
              <w:t xml:space="preserve"> ათას ლარში</w:t>
            </w:r>
          </w:p>
        </w:tc>
      </w:tr>
      <w:tr w:rsidR="00BC5C0A" w:rsidRPr="00BC5C0A" w14:paraId="79938783" w14:textId="77777777" w:rsidTr="00E37AB3">
        <w:trPr>
          <w:trHeight w:val="183"/>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36A11B45" w14:textId="1512EA3B" w:rsidR="00BC5C0A" w:rsidRPr="002812BC" w:rsidRDefault="00B51999" w:rsidP="0007363E">
            <w:pPr>
              <w:spacing w:after="0" w:line="240" w:lineRule="auto"/>
              <w:jc w:val="center"/>
              <w:rPr>
                <w:rFonts w:ascii="Sylfaen" w:eastAsia="Times New Roman" w:hAnsi="Sylfaen" w:cs="Calibri"/>
                <w:color w:val="000000"/>
                <w:sz w:val="16"/>
                <w:szCs w:val="16"/>
                <w:lang w:val="ka-GE"/>
              </w:rPr>
            </w:pPr>
            <w:r>
              <w:rPr>
                <w:rFonts w:ascii="Sylfaen" w:eastAsia="Times New Roman" w:hAnsi="Sylfaen" w:cs="Calibri"/>
                <w:color w:val="000000"/>
                <w:sz w:val="16"/>
                <w:szCs w:val="16"/>
              </w:rPr>
              <w:t xml:space="preserve">03 </w:t>
            </w:r>
            <w:r w:rsidR="002812BC">
              <w:rPr>
                <w:rFonts w:ascii="Sylfaen" w:eastAsia="Times New Roman" w:hAnsi="Sylfaen" w:cs="Calibri"/>
                <w:color w:val="000000"/>
                <w:sz w:val="16"/>
                <w:szCs w:val="16"/>
                <w:lang w:val="ka-GE"/>
              </w:rPr>
              <w:t>0</w:t>
            </w:r>
            <w:r w:rsidR="0007363E">
              <w:rPr>
                <w:rFonts w:ascii="Sylfaen" w:eastAsia="Times New Roman" w:hAnsi="Sylfaen" w:cs="Calibri"/>
                <w:color w:val="000000"/>
                <w:sz w:val="16"/>
                <w:szCs w:val="16"/>
                <w:lang w:val="ka-GE"/>
              </w:rPr>
              <w:t>2</w:t>
            </w: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5D9FE54E" w14:textId="77777777" w:rsidR="00BC5C0A" w:rsidRPr="00BC5C0A" w:rsidRDefault="00BC5C0A" w:rsidP="00BC5C0A">
            <w:pPr>
              <w:spacing w:after="0" w:line="240" w:lineRule="auto"/>
              <w:rPr>
                <w:rFonts w:ascii="Sylfaen" w:eastAsia="Times New Roman" w:hAnsi="Sylfaen" w:cs="Calibri"/>
                <w:b/>
                <w:bCs/>
                <w:color w:val="000000"/>
                <w:sz w:val="18"/>
                <w:szCs w:val="18"/>
              </w:rPr>
            </w:pPr>
          </w:p>
        </w:tc>
        <w:tc>
          <w:tcPr>
            <w:tcW w:w="2066" w:type="pct"/>
            <w:gridSpan w:val="4"/>
            <w:vMerge/>
            <w:tcBorders>
              <w:top w:val="single" w:sz="4" w:space="0" w:color="auto"/>
              <w:left w:val="single" w:sz="4" w:space="0" w:color="auto"/>
              <w:bottom w:val="single" w:sz="4" w:space="0" w:color="auto"/>
              <w:right w:val="single" w:sz="4" w:space="0" w:color="auto"/>
            </w:tcBorders>
            <w:vAlign w:val="center"/>
            <w:hideMark/>
          </w:tcPr>
          <w:p w14:paraId="5A2CC6DD" w14:textId="77777777" w:rsidR="00BC5C0A" w:rsidRPr="00BC5C0A" w:rsidRDefault="00BC5C0A" w:rsidP="00BC5C0A">
            <w:pPr>
              <w:spacing w:after="0" w:line="240" w:lineRule="auto"/>
              <w:rPr>
                <w:rFonts w:ascii="Sylfaen" w:eastAsia="Times New Roman" w:hAnsi="Sylfaen" w:cs="Calibri"/>
                <w:color w:val="000000"/>
              </w:rPr>
            </w:pPr>
          </w:p>
        </w:tc>
        <w:tc>
          <w:tcPr>
            <w:tcW w:w="548" w:type="pct"/>
            <w:tcBorders>
              <w:top w:val="nil"/>
              <w:left w:val="nil"/>
              <w:bottom w:val="single" w:sz="4" w:space="0" w:color="auto"/>
              <w:right w:val="single" w:sz="4" w:space="0" w:color="auto"/>
            </w:tcBorders>
            <w:shd w:val="clear" w:color="000000" w:fill="FFFFFF"/>
            <w:vAlign w:val="center"/>
            <w:hideMark/>
          </w:tcPr>
          <w:p w14:paraId="02D5EAD9" w14:textId="4DBF41E8" w:rsidR="00BC5C0A" w:rsidRPr="00131618" w:rsidRDefault="00064DBE" w:rsidP="0007363E">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4 840,0</w:t>
            </w:r>
          </w:p>
        </w:tc>
        <w:tc>
          <w:tcPr>
            <w:tcW w:w="548" w:type="pct"/>
            <w:tcBorders>
              <w:top w:val="nil"/>
              <w:left w:val="nil"/>
              <w:bottom w:val="single" w:sz="4" w:space="0" w:color="auto"/>
              <w:right w:val="single" w:sz="4" w:space="0" w:color="auto"/>
            </w:tcBorders>
            <w:shd w:val="clear" w:color="000000" w:fill="FFFFFF"/>
            <w:vAlign w:val="center"/>
            <w:hideMark/>
          </w:tcPr>
          <w:p w14:paraId="639F4326" w14:textId="17DB9CFD" w:rsidR="00BC5C0A" w:rsidRPr="00131618" w:rsidRDefault="00064DBE" w:rsidP="0007363E">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5 091,7</w:t>
            </w:r>
          </w:p>
        </w:tc>
        <w:tc>
          <w:tcPr>
            <w:tcW w:w="548" w:type="pct"/>
            <w:tcBorders>
              <w:top w:val="nil"/>
              <w:left w:val="nil"/>
              <w:bottom w:val="single" w:sz="4" w:space="0" w:color="auto"/>
              <w:right w:val="single" w:sz="4" w:space="0" w:color="auto"/>
            </w:tcBorders>
            <w:shd w:val="clear" w:color="000000" w:fill="FFFFFF"/>
            <w:vAlign w:val="center"/>
            <w:hideMark/>
          </w:tcPr>
          <w:p w14:paraId="6FDFEB1C" w14:textId="641AF988" w:rsidR="00BC5C0A" w:rsidRPr="00131618" w:rsidRDefault="00064DBE" w:rsidP="0007363E">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5 361,5</w:t>
            </w:r>
          </w:p>
        </w:tc>
        <w:tc>
          <w:tcPr>
            <w:tcW w:w="548" w:type="pct"/>
            <w:tcBorders>
              <w:top w:val="nil"/>
              <w:left w:val="nil"/>
              <w:bottom w:val="single" w:sz="4" w:space="0" w:color="auto"/>
              <w:right w:val="single" w:sz="4" w:space="0" w:color="auto"/>
            </w:tcBorders>
            <w:shd w:val="clear" w:color="000000" w:fill="FFFFFF"/>
            <w:vAlign w:val="center"/>
            <w:hideMark/>
          </w:tcPr>
          <w:p w14:paraId="7C4B8E00" w14:textId="532E00EF" w:rsidR="00BC5C0A" w:rsidRPr="00131618" w:rsidRDefault="00064DBE" w:rsidP="0007363E">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5 645,7</w:t>
            </w:r>
          </w:p>
        </w:tc>
      </w:tr>
      <w:tr w:rsidR="00BC5C0A" w:rsidRPr="00BC5C0A" w14:paraId="281FACA3" w14:textId="77777777" w:rsidTr="00E37AB3">
        <w:trPr>
          <w:trHeight w:val="498"/>
        </w:trPr>
        <w:tc>
          <w:tcPr>
            <w:tcW w:w="7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C2B3FD" w14:textId="77777777" w:rsidR="00BC5C0A" w:rsidRPr="00BC5C0A" w:rsidRDefault="00BC5C0A" w:rsidP="00BC5C0A">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პროგრამის განმახორციელებელი სამსახური</w:t>
            </w:r>
          </w:p>
        </w:tc>
        <w:tc>
          <w:tcPr>
            <w:tcW w:w="4258" w:type="pct"/>
            <w:gridSpan w:val="8"/>
            <w:tcBorders>
              <w:top w:val="single" w:sz="4" w:space="0" w:color="auto"/>
              <w:left w:val="nil"/>
              <w:bottom w:val="single" w:sz="4" w:space="0" w:color="auto"/>
              <w:right w:val="single" w:sz="4" w:space="0" w:color="auto"/>
            </w:tcBorders>
            <w:shd w:val="clear" w:color="000000" w:fill="FFFFFF"/>
            <w:vAlign w:val="center"/>
            <w:hideMark/>
          </w:tcPr>
          <w:p w14:paraId="677FAD13" w14:textId="5BDBB7F2" w:rsidR="00BC5C0A" w:rsidRPr="00884C52" w:rsidRDefault="00884C52" w:rsidP="00424299">
            <w:pPr>
              <w:spacing w:after="0" w:line="240" w:lineRule="auto"/>
              <w:jc w:val="center"/>
              <w:rPr>
                <w:rFonts w:ascii="Sylfaen" w:eastAsia="Times New Roman" w:hAnsi="Sylfaen" w:cs="Calibri"/>
                <w:b/>
                <w:color w:val="000000"/>
                <w:sz w:val="20"/>
                <w:szCs w:val="20"/>
                <w:lang w:val="ka-GE"/>
              </w:rPr>
            </w:pPr>
            <w:r w:rsidRPr="00884C52">
              <w:rPr>
                <w:rFonts w:ascii="Sylfaen" w:eastAsia="Times New Roman" w:hAnsi="Sylfaen" w:cs="Calibri"/>
                <w:b/>
                <w:color w:val="000000"/>
                <w:sz w:val="20"/>
                <w:szCs w:val="20"/>
                <w:lang w:val="ka-GE"/>
              </w:rPr>
              <w:t xml:space="preserve">ა(ა)იპ </w:t>
            </w:r>
            <w:r w:rsidR="00BC5C0A" w:rsidRPr="00884C52">
              <w:rPr>
                <w:rFonts w:ascii="Sylfaen" w:eastAsia="Times New Roman" w:hAnsi="Sylfaen" w:cs="Calibri"/>
                <w:b/>
                <w:color w:val="000000"/>
                <w:sz w:val="20"/>
                <w:szCs w:val="20"/>
              </w:rPr>
              <w:t>ახალციხის</w:t>
            </w:r>
            <w:r w:rsidRPr="00884C52">
              <w:rPr>
                <w:rFonts w:ascii="Sylfaen" w:eastAsia="Times New Roman" w:hAnsi="Sylfaen" w:cs="Calibri"/>
                <w:b/>
                <w:color w:val="000000"/>
                <w:sz w:val="20"/>
                <w:szCs w:val="20"/>
                <w:lang w:val="ka-GE"/>
              </w:rPr>
              <w:t xml:space="preserve">  სერვის ჯგუფი</w:t>
            </w:r>
          </w:p>
        </w:tc>
      </w:tr>
      <w:tr w:rsidR="00BB5CED" w:rsidRPr="00BC5C0A" w14:paraId="016EEF54" w14:textId="77777777" w:rsidTr="00E37AB3">
        <w:trPr>
          <w:trHeight w:val="2069"/>
        </w:trPr>
        <w:tc>
          <w:tcPr>
            <w:tcW w:w="7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2EB0EB" w14:textId="63CEE36C" w:rsidR="00BB5CED" w:rsidRPr="000074C9" w:rsidRDefault="00BB5CED" w:rsidP="00BB5CED">
            <w:pPr>
              <w:spacing w:after="0" w:line="240" w:lineRule="auto"/>
              <w:jc w:val="center"/>
              <w:rPr>
                <w:rFonts w:ascii="Sylfaen" w:eastAsia="Times New Roman" w:hAnsi="Sylfaen" w:cs="Calibri"/>
                <w:b/>
                <w:bCs/>
                <w:color w:val="000000"/>
                <w:sz w:val="18"/>
                <w:szCs w:val="18"/>
                <w:lang w:val="ka-GE"/>
              </w:rPr>
            </w:pPr>
            <w:r w:rsidRPr="00BC5C0A">
              <w:rPr>
                <w:rFonts w:ascii="Sylfaen" w:eastAsia="Times New Roman" w:hAnsi="Sylfaen" w:cs="Calibri"/>
                <w:b/>
                <w:bCs/>
                <w:color w:val="000000"/>
                <w:sz w:val="18"/>
                <w:szCs w:val="18"/>
              </w:rPr>
              <w:t xml:space="preserve">პროგრამის აღწერა </w:t>
            </w:r>
            <w:r>
              <w:rPr>
                <w:rFonts w:ascii="Sylfaen" w:eastAsia="Times New Roman" w:hAnsi="Sylfaen" w:cs="Calibri"/>
                <w:b/>
                <w:bCs/>
                <w:color w:val="000000"/>
                <w:sz w:val="18"/>
                <w:szCs w:val="18"/>
                <w:lang w:val="ka-GE"/>
              </w:rPr>
              <w:t>და მიზანი</w:t>
            </w:r>
          </w:p>
        </w:tc>
        <w:tc>
          <w:tcPr>
            <w:tcW w:w="4258" w:type="pct"/>
            <w:gridSpan w:val="8"/>
            <w:tcBorders>
              <w:top w:val="single" w:sz="4" w:space="0" w:color="auto"/>
              <w:left w:val="nil"/>
              <w:bottom w:val="single" w:sz="4" w:space="0" w:color="auto"/>
              <w:right w:val="single" w:sz="4" w:space="0" w:color="auto"/>
            </w:tcBorders>
            <w:shd w:val="clear" w:color="000000" w:fill="FFFFFF"/>
            <w:vAlign w:val="center"/>
            <w:hideMark/>
          </w:tcPr>
          <w:p w14:paraId="09E64B7A" w14:textId="77777777" w:rsidR="00BB5CED" w:rsidRDefault="00BB5CED" w:rsidP="00BB5CED">
            <w:pPr>
              <w:spacing w:after="240"/>
              <w:jc w:val="both"/>
              <w:rPr>
                <w:rFonts w:ascii="Sylfaen" w:hAnsi="Sylfaen" w:cs="Calibri"/>
                <w:color w:val="000000"/>
                <w:sz w:val="18"/>
                <w:szCs w:val="18"/>
                <w:lang w:val="ka-GE"/>
              </w:rPr>
            </w:pPr>
            <w:r>
              <w:rPr>
                <w:rFonts w:ascii="Sylfaen" w:hAnsi="Sylfaen" w:cs="Calibri"/>
                <w:color w:val="000000"/>
                <w:sz w:val="18"/>
                <w:szCs w:val="18"/>
                <w:lang w:val="ka-GE"/>
              </w:rPr>
              <w:t xml:space="preserve">     </w:t>
            </w:r>
            <w:r w:rsidRPr="00BC5C0A">
              <w:rPr>
                <w:rFonts w:ascii="Sylfaen" w:hAnsi="Sylfaen" w:cs="Calibri"/>
                <w:color w:val="000000"/>
                <w:sz w:val="18"/>
                <w:szCs w:val="18"/>
              </w:rPr>
              <w:t xml:space="preserve">პროგრამის ფარგლებში გათვალისწინებულია მუნიციპალიტეტის </w:t>
            </w:r>
            <w:r>
              <w:rPr>
                <w:rFonts w:ascii="Sylfaen" w:hAnsi="Sylfaen" w:cs="Calibri"/>
                <w:color w:val="000000"/>
                <w:sz w:val="18"/>
                <w:szCs w:val="18"/>
                <w:lang w:val="ka-GE"/>
              </w:rPr>
              <w:t xml:space="preserve">მთელი </w:t>
            </w:r>
            <w:r w:rsidRPr="00BC5C0A">
              <w:rPr>
                <w:rFonts w:ascii="Sylfaen" w:hAnsi="Sylfaen" w:cs="Calibri"/>
                <w:color w:val="000000"/>
                <w:sz w:val="18"/>
                <w:szCs w:val="18"/>
              </w:rPr>
              <w:t>ტერიტორიის   დასუფთავება,</w:t>
            </w:r>
            <w:r>
              <w:rPr>
                <w:rFonts w:ascii="Sylfaen" w:hAnsi="Sylfaen" w:cs="Calibri"/>
                <w:color w:val="000000"/>
                <w:sz w:val="18"/>
                <w:szCs w:val="18"/>
                <w:lang w:val="ka-GE"/>
              </w:rPr>
              <w:t xml:space="preserve"> მოვლა-პატრონობა,  </w:t>
            </w:r>
            <w:r w:rsidRPr="00BC5C0A">
              <w:rPr>
                <w:rFonts w:ascii="Sylfaen" w:hAnsi="Sylfaen" w:cs="Calibri"/>
                <w:color w:val="000000"/>
                <w:sz w:val="18"/>
                <w:szCs w:val="18"/>
              </w:rPr>
              <w:t>რაც თავის მხრივ მოიცავ</w:t>
            </w:r>
            <w:r>
              <w:rPr>
                <w:rFonts w:ascii="Sylfaen" w:hAnsi="Sylfaen" w:cs="Calibri"/>
                <w:color w:val="000000"/>
                <w:sz w:val="18"/>
                <w:szCs w:val="18"/>
                <w:lang w:val="ka-GE"/>
              </w:rPr>
              <w:t>ს</w:t>
            </w:r>
            <w:r w:rsidRPr="00BC5C0A">
              <w:rPr>
                <w:rFonts w:ascii="Sylfaen" w:hAnsi="Sylfaen" w:cs="Calibri"/>
                <w:color w:val="000000"/>
                <w:sz w:val="18"/>
                <w:szCs w:val="18"/>
              </w:rPr>
              <w:t xml:space="preserve"> </w:t>
            </w:r>
            <w:r>
              <w:rPr>
                <w:rFonts w:ascii="Sylfaen" w:hAnsi="Sylfaen" w:cs="Calibri"/>
                <w:color w:val="000000"/>
                <w:sz w:val="18"/>
                <w:szCs w:val="18"/>
                <w:lang w:val="ka-GE"/>
              </w:rPr>
              <w:t xml:space="preserve">მუნიციპალიტეტის ქალაქების, სოფლების, </w:t>
            </w:r>
            <w:r w:rsidRPr="00BC5C0A">
              <w:rPr>
                <w:rFonts w:ascii="Sylfaen" w:hAnsi="Sylfaen" w:cs="Calibri"/>
                <w:color w:val="000000"/>
                <w:sz w:val="18"/>
                <w:szCs w:val="18"/>
              </w:rPr>
              <w:t>ქუჩებისა და მისი მიმდებარე ტერიტორიების, ეზოების, პარკების დაგვა</w:t>
            </w:r>
            <w:r>
              <w:rPr>
                <w:rFonts w:ascii="Sylfaen" w:hAnsi="Sylfaen" w:cs="Calibri"/>
                <w:color w:val="000000"/>
                <w:sz w:val="18"/>
                <w:szCs w:val="18"/>
                <w:lang w:val="ka-GE"/>
              </w:rPr>
              <w:t>ს</w:t>
            </w:r>
            <w:r w:rsidRPr="00BC5C0A">
              <w:rPr>
                <w:rFonts w:ascii="Sylfaen" w:hAnsi="Sylfaen" w:cs="Calibri"/>
                <w:color w:val="000000"/>
                <w:sz w:val="18"/>
                <w:szCs w:val="18"/>
              </w:rPr>
              <w:t>, ნარჩენების შეგროვება</w:t>
            </w:r>
            <w:r>
              <w:rPr>
                <w:rFonts w:ascii="Sylfaen" w:hAnsi="Sylfaen" w:cs="Calibri"/>
                <w:color w:val="000000"/>
                <w:sz w:val="18"/>
                <w:szCs w:val="18"/>
                <w:lang w:val="ka-GE"/>
              </w:rPr>
              <w:t>ს</w:t>
            </w:r>
            <w:r w:rsidRPr="00BC5C0A">
              <w:rPr>
                <w:rFonts w:ascii="Sylfaen" w:hAnsi="Sylfaen" w:cs="Calibri"/>
                <w:color w:val="000000"/>
                <w:sz w:val="18"/>
                <w:szCs w:val="18"/>
              </w:rPr>
              <w:t xml:space="preserve"> და  გატანა</w:t>
            </w:r>
            <w:r>
              <w:rPr>
                <w:rFonts w:ascii="Sylfaen" w:hAnsi="Sylfaen" w:cs="Calibri"/>
                <w:color w:val="000000"/>
                <w:sz w:val="18"/>
                <w:szCs w:val="18"/>
                <w:lang w:val="ka-GE"/>
              </w:rPr>
              <w:t>ს</w:t>
            </w:r>
            <w:r w:rsidRPr="00BC5C0A">
              <w:rPr>
                <w:rFonts w:ascii="Sylfaen" w:hAnsi="Sylfaen" w:cs="Calibri"/>
                <w:color w:val="000000"/>
                <w:sz w:val="18"/>
                <w:szCs w:val="18"/>
              </w:rPr>
              <w:t>. მუნიციპალიტეტში დასუფთავების ღონისძი</w:t>
            </w:r>
            <w:r>
              <w:rPr>
                <w:rFonts w:ascii="Sylfaen" w:hAnsi="Sylfaen" w:cs="Calibri"/>
                <w:color w:val="000000"/>
                <w:sz w:val="18"/>
                <w:szCs w:val="18"/>
                <w:lang w:val="ka-GE"/>
              </w:rPr>
              <w:t>ე</w:t>
            </w:r>
            <w:r w:rsidRPr="00BC5C0A">
              <w:rPr>
                <w:rFonts w:ascii="Sylfaen" w:hAnsi="Sylfaen" w:cs="Calibri"/>
                <w:color w:val="000000"/>
                <w:sz w:val="18"/>
                <w:szCs w:val="18"/>
              </w:rPr>
              <w:t xml:space="preserve">ბების განხორციელება ერთ-ერთ მნიშვნელოვან პრიორიტეტს წარმოადგენს. </w:t>
            </w:r>
            <w:r>
              <w:rPr>
                <w:rFonts w:ascii="Sylfaen" w:hAnsi="Sylfaen" w:cs="Calibri"/>
                <w:color w:val="000000"/>
                <w:sz w:val="18"/>
                <w:szCs w:val="18"/>
                <w:lang w:val="ka-GE"/>
              </w:rPr>
              <w:t>ასევე პრიორიტეტულია მუნიციპალიტეტის ტერიტორიაზე საავტომობილო გზებისა და მიმდებარე ინფრასტრუქტურის მოვლა-შენახვის სამუშაოების უზრუნველყოფა</w:t>
            </w:r>
            <w:r w:rsidRPr="00BC5C0A">
              <w:rPr>
                <w:rFonts w:ascii="Sylfaen" w:hAnsi="Sylfaen" w:cs="Calibri"/>
                <w:color w:val="000000"/>
                <w:sz w:val="18"/>
                <w:szCs w:val="18"/>
              </w:rPr>
              <w:t xml:space="preserve">. </w:t>
            </w:r>
            <w:r>
              <w:rPr>
                <w:rFonts w:ascii="Sylfaen" w:hAnsi="Sylfaen" w:cs="Calibri"/>
                <w:color w:val="000000"/>
                <w:sz w:val="18"/>
                <w:szCs w:val="18"/>
              </w:rPr>
              <w:t xml:space="preserve"> </w:t>
            </w:r>
          </w:p>
          <w:p w14:paraId="62EA4403" w14:textId="139727D3" w:rsidR="00BB5CED" w:rsidRPr="00934B6A" w:rsidRDefault="00BB5CED" w:rsidP="00BB5CED">
            <w:pPr>
              <w:spacing w:after="240"/>
              <w:jc w:val="both"/>
              <w:rPr>
                <w:rFonts w:ascii="Sylfaen" w:hAnsi="Sylfaen" w:cs="Calibri"/>
                <w:color w:val="000000"/>
                <w:sz w:val="18"/>
                <w:szCs w:val="18"/>
              </w:rPr>
            </w:pPr>
            <w:r w:rsidRPr="00BC5C0A">
              <w:rPr>
                <w:rFonts w:ascii="Sylfaen" w:hAnsi="Sylfaen" w:cs="Calibri"/>
                <w:color w:val="000000"/>
                <w:sz w:val="18"/>
                <w:szCs w:val="18"/>
              </w:rPr>
              <w:br/>
              <w:t xml:space="preserve">პროგრამის ფარგლებში მუნიციპალიტეტის ტერიტორიიდან ნაგვის გატანაზე  მუშაობს </w:t>
            </w:r>
            <w:r>
              <w:rPr>
                <w:rFonts w:ascii="Sylfaen" w:hAnsi="Sylfaen" w:cs="Calibri"/>
                <w:color w:val="000000"/>
                <w:sz w:val="18"/>
                <w:szCs w:val="18"/>
                <w:lang w:val="ka-GE"/>
              </w:rPr>
              <w:t>1</w:t>
            </w:r>
            <w:r>
              <w:rPr>
                <w:rFonts w:ascii="Sylfaen" w:hAnsi="Sylfaen" w:cs="Calibri"/>
                <w:color w:val="000000"/>
                <w:sz w:val="18"/>
                <w:szCs w:val="18"/>
              </w:rPr>
              <w:t>1</w:t>
            </w:r>
            <w:r w:rsidRPr="00BC5C0A">
              <w:rPr>
                <w:rFonts w:ascii="Sylfaen" w:hAnsi="Sylfaen" w:cs="Calibri"/>
                <w:color w:val="000000"/>
                <w:sz w:val="18"/>
                <w:szCs w:val="18"/>
              </w:rPr>
              <w:t xml:space="preserve"> ნაგავმზიდი</w:t>
            </w:r>
            <w:r>
              <w:rPr>
                <w:rFonts w:ascii="Sylfaen" w:hAnsi="Sylfaen" w:cs="Calibri"/>
                <w:color w:val="000000"/>
                <w:sz w:val="18"/>
                <w:szCs w:val="18"/>
                <w:lang w:val="ka-GE"/>
              </w:rPr>
              <w:t xml:space="preserve"> სატრანსპორტო საშუალება. ქუჩების გადასარეცხად და მწვანე ნარგავების მოსარწყავად, ქუჩების გასაწმენდად და მტვრის ასაღებად ორგანიზაცია იყენებს 3 სპეციალიზირებულ სატრანსპორტო საშუალებებს, ასევე 4 ერთეულ ახალშეძენილ თვითმცლელ სატრანსპორტო საშუალებას, რომელიც გამოიყენება ქუჩიდან ნარჩენების გასატანად.</w:t>
            </w:r>
            <w:r w:rsidR="00DE4225">
              <w:rPr>
                <w:rFonts w:ascii="Sylfaen" w:hAnsi="Sylfaen" w:cs="Calibri"/>
                <w:color w:val="000000"/>
                <w:sz w:val="18"/>
                <w:szCs w:val="18"/>
                <w:lang w:val="ka-GE"/>
              </w:rPr>
              <w:t xml:space="preserve"> </w:t>
            </w:r>
            <w:r w:rsidR="00DE4225" w:rsidRPr="00B817FE">
              <w:rPr>
                <w:rFonts w:ascii="Sylfaen" w:hAnsi="Sylfaen" w:cs="Calibri"/>
                <w:color w:val="000000"/>
                <w:sz w:val="18"/>
                <w:szCs w:val="18"/>
              </w:rPr>
              <w:t>წლის განმავლობაში საშუალოდ ხორციელდება 300 000 კვ/მ გზის მიმდინარე შეკეთება; ქვეპროგრამის ფარგლებში ასევე ხორციელდება ზამთრის პერიოდში გზების თოვლის საფარისგან გაწმენდა.</w:t>
            </w:r>
          </w:p>
          <w:p w14:paraId="3446210E" w14:textId="504005E0" w:rsidR="00BB5CED" w:rsidRPr="004D5C98" w:rsidRDefault="00BB5CED" w:rsidP="00BB5CED">
            <w:pPr>
              <w:spacing w:after="240" w:line="240" w:lineRule="auto"/>
              <w:jc w:val="both"/>
              <w:rPr>
                <w:rFonts w:ascii="Sylfaen" w:eastAsia="Times New Roman" w:hAnsi="Sylfaen" w:cs="Calibri"/>
                <w:color w:val="000000"/>
                <w:sz w:val="18"/>
                <w:szCs w:val="18"/>
                <w:lang w:val="ka-GE"/>
              </w:rPr>
            </w:pPr>
            <w:r>
              <w:rPr>
                <w:rFonts w:ascii="Sylfaen" w:hAnsi="Sylfaen" w:cs="Calibri"/>
                <w:color w:val="000000"/>
                <w:sz w:val="18"/>
                <w:szCs w:val="18"/>
                <w:lang w:val="ka-GE"/>
              </w:rPr>
              <w:t xml:space="preserve">     ქვეპროგრამის მიზანია მუნიციპალური სერვისების ხარისხიანი ფუნქციონირება, ეკოლოგიურად სუფთა, ჯანსაღი და მოწესრიგებული გარემოს შექმნა და სხვა.</w:t>
            </w:r>
          </w:p>
        </w:tc>
      </w:tr>
      <w:tr w:rsidR="00E37AB3" w:rsidRPr="00BC5C0A" w14:paraId="4ABD9D1C" w14:textId="77777777" w:rsidTr="00E37AB3">
        <w:trPr>
          <w:trHeight w:val="610"/>
        </w:trPr>
        <w:tc>
          <w:tcPr>
            <w:tcW w:w="7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7E029CF" w14:textId="4E1AEAB7" w:rsidR="00E37AB3" w:rsidRPr="00BC5C0A" w:rsidRDefault="00E37AB3" w:rsidP="00E37AB3">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პროგრამის  მოსალოდნელი შედეგი</w:t>
            </w:r>
          </w:p>
        </w:tc>
        <w:tc>
          <w:tcPr>
            <w:tcW w:w="4258" w:type="pct"/>
            <w:gridSpan w:val="8"/>
            <w:tcBorders>
              <w:top w:val="single" w:sz="4" w:space="0" w:color="auto"/>
              <w:left w:val="nil"/>
              <w:bottom w:val="single" w:sz="4" w:space="0" w:color="auto"/>
              <w:right w:val="single" w:sz="4" w:space="0" w:color="auto"/>
            </w:tcBorders>
            <w:shd w:val="clear" w:color="000000" w:fill="FFFFFF"/>
            <w:vAlign w:val="center"/>
            <w:hideMark/>
          </w:tcPr>
          <w:p w14:paraId="0DB097D6" w14:textId="2826545A" w:rsidR="00E37AB3" w:rsidRPr="00D122C4" w:rsidRDefault="00E37AB3" w:rsidP="00E37AB3">
            <w:pPr>
              <w:spacing w:after="0" w:line="240" w:lineRule="auto"/>
              <w:rPr>
                <w:rFonts w:ascii="Sylfaen" w:eastAsia="Times New Roman" w:hAnsi="Sylfaen" w:cs="Calibri"/>
                <w:color w:val="000000"/>
                <w:sz w:val="18"/>
                <w:szCs w:val="18"/>
                <w:lang w:val="ka-GE"/>
              </w:rPr>
            </w:pPr>
            <w:r>
              <w:rPr>
                <w:rFonts w:ascii="Sylfaen" w:hAnsi="Sylfaen" w:cs="Calibri"/>
                <w:color w:val="000000"/>
                <w:sz w:val="18"/>
                <w:szCs w:val="18"/>
                <w:lang w:val="ka-GE"/>
              </w:rPr>
              <w:t xml:space="preserve">   შექმნილია </w:t>
            </w:r>
            <w:r w:rsidRPr="00BC5C0A">
              <w:rPr>
                <w:rFonts w:ascii="Sylfaen" w:hAnsi="Sylfaen" w:cs="Calibri"/>
                <w:color w:val="000000"/>
                <w:sz w:val="18"/>
                <w:szCs w:val="18"/>
              </w:rPr>
              <w:t xml:space="preserve">ეკოლოგიურად ჯანსაღი </w:t>
            </w:r>
            <w:r>
              <w:rPr>
                <w:rFonts w:ascii="Sylfaen" w:hAnsi="Sylfaen" w:cs="Calibri"/>
                <w:color w:val="000000"/>
                <w:sz w:val="18"/>
                <w:szCs w:val="18"/>
                <w:lang w:val="ka-GE"/>
              </w:rPr>
              <w:t xml:space="preserve">და სუფთა </w:t>
            </w:r>
            <w:r w:rsidRPr="00BC5C0A">
              <w:rPr>
                <w:rFonts w:ascii="Sylfaen" w:hAnsi="Sylfaen" w:cs="Calibri"/>
                <w:color w:val="000000"/>
                <w:sz w:val="18"/>
                <w:szCs w:val="18"/>
              </w:rPr>
              <w:t>გარემო</w:t>
            </w:r>
            <w:r>
              <w:rPr>
                <w:rFonts w:ascii="Sylfaen" w:hAnsi="Sylfaen" w:cs="Calibri"/>
                <w:color w:val="000000"/>
                <w:sz w:val="18"/>
                <w:szCs w:val="18"/>
                <w:lang w:val="ka-GE"/>
              </w:rPr>
              <w:t xml:space="preserve">, </w:t>
            </w:r>
            <w:r w:rsidRPr="00BC5C0A">
              <w:rPr>
                <w:rFonts w:ascii="Sylfaen" w:hAnsi="Sylfaen" w:cs="Calibri"/>
                <w:color w:val="000000"/>
                <w:sz w:val="18"/>
                <w:szCs w:val="18"/>
              </w:rPr>
              <w:t xml:space="preserve"> და</w:t>
            </w:r>
            <w:r>
              <w:rPr>
                <w:rFonts w:ascii="Sylfaen" w:hAnsi="Sylfaen" w:cs="Calibri"/>
                <w:color w:val="000000"/>
                <w:sz w:val="18"/>
                <w:szCs w:val="18"/>
              </w:rPr>
              <w:t>სუფთავების მუნიციპალური სერვისი</w:t>
            </w:r>
            <w:r w:rsidRPr="00BC5C0A">
              <w:rPr>
                <w:rFonts w:ascii="Sylfaen" w:hAnsi="Sylfaen" w:cs="Calibri"/>
                <w:color w:val="000000"/>
                <w:sz w:val="18"/>
                <w:szCs w:val="18"/>
              </w:rPr>
              <w:t xml:space="preserve"> ფუნქციონირებ</w:t>
            </w:r>
            <w:r>
              <w:rPr>
                <w:rFonts w:ascii="Sylfaen" w:hAnsi="Sylfaen" w:cs="Calibri"/>
                <w:color w:val="000000"/>
                <w:sz w:val="18"/>
                <w:szCs w:val="18"/>
                <w:lang w:val="ka-GE"/>
              </w:rPr>
              <w:t xml:space="preserve">ს </w:t>
            </w:r>
            <w:r w:rsidRPr="00BC5C0A">
              <w:rPr>
                <w:rFonts w:ascii="Sylfaen" w:hAnsi="Sylfaen" w:cs="Calibri"/>
                <w:color w:val="000000"/>
                <w:sz w:val="18"/>
                <w:szCs w:val="18"/>
              </w:rPr>
              <w:t>ხარისხიან</w:t>
            </w:r>
            <w:r>
              <w:rPr>
                <w:rFonts w:ascii="Sylfaen" w:hAnsi="Sylfaen" w:cs="Calibri"/>
                <w:color w:val="000000"/>
                <w:sz w:val="18"/>
                <w:szCs w:val="18"/>
                <w:lang w:val="ka-GE"/>
              </w:rPr>
              <w:t>ად და სხვა.</w:t>
            </w:r>
          </w:p>
        </w:tc>
      </w:tr>
      <w:tr w:rsidR="00BC5C0A" w:rsidRPr="00BC5C0A" w14:paraId="0F3A9AB8" w14:textId="77777777" w:rsidTr="00E37AB3">
        <w:trPr>
          <w:trHeight w:val="860"/>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67410B61" w14:textId="77777777" w:rsidR="00BC5C0A" w:rsidRPr="00BC5C0A" w:rsidRDefault="00BC5C0A" w:rsidP="00BC5C0A">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w:t>
            </w:r>
          </w:p>
        </w:tc>
        <w:tc>
          <w:tcPr>
            <w:tcW w:w="720" w:type="pct"/>
            <w:gridSpan w:val="2"/>
            <w:tcBorders>
              <w:top w:val="single" w:sz="4" w:space="0" w:color="auto"/>
              <w:left w:val="nil"/>
              <w:bottom w:val="single" w:sz="4" w:space="0" w:color="auto"/>
              <w:right w:val="single" w:sz="4" w:space="0" w:color="auto"/>
            </w:tcBorders>
            <w:shd w:val="clear" w:color="000000" w:fill="FFFFFF"/>
            <w:vAlign w:val="center"/>
            <w:hideMark/>
          </w:tcPr>
          <w:p w14:paraId="455E866B" w14:textId="77777777" w:rsidR="00BC5C0A" w:rsidRPr="00BC5C0A" w:rsidRDefault="00BC5C0A" w:rsidP="00BC5C0A">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მოსალოდნელი შედეგის შეფასების ინდიკატორი</w:t>
            </w:r>
          </w:p>
        </w:tc>
        <w:tc>
          <w:tcPr>
            <w:tcW w:w="725" w:type="pct"/>
            <w:tcBorders>
              <w:top w:val="nil"/>
              <w:left w:val="nil"/>
              <w:bottom w:val="single" w:sz="4" w:space="0" w:color="auto"/>
              <w:right w:val="single" w:sz="4" w:space="0" w:color="auto"/>
            </w:tcBorders>
            <w:shd w:val="clear" w:color="000000" w:fill="FFFFFF"/>
            <w:vAlign w:val="center"/>
            <w:hideMark/>
          </w:tcPr>
          <w:p w14:paraId="56578C37" w14:textId="77777777" w:rsidR="00BC5C0A" w:rsidRPr="00BC5C0A" w:rsidRDefault="00BC5C0A" w:rsidP="00BC5C0A">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ინდიკატორის საბაზისო მაჩვენებელი</w:t>
            </w:r>
          </w:p>
        </w:tc>
        <w:tc>
          <w:tcPr>
            <w:tcW w:w="735" w:type="pct"/>
            <w:tcBorders>
              <w:top w:val="nil"/>
              <w:left w:val="nil"/>
              <w:bottom w:val="single" w:sz="4" w:space="0" w:color="auto"/>
              <w:right w:val="single" w:sz="4" w:space="0" w:color="auto"/>
            </w:tcBorders>
            <w:shd w:val="clear" w:color="000000" w:fill="FFFFFF"/>
            <w:vAlign w:val="center"/>
            <w:hideMark/>
          </w:tcPr>
          <w:p w14:paraId="77AAEF8C" w14:textId="72717DDE" w:rsidR="00BC5C0A" w:rsidRPr="00BC5C0A" w:rsidRDefault="00BC5C0A" w:rsidP="00B23D6F">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ინდიკატორის მიზნობრივი მაჩვენებელი 202</w:t>
            </w:r>
            <w:r w:rsidR="00B23D6F">
              <w:rPr>
                <w:rFonts w:ascii="Sylfaen" w:eastAsia="Times New Roman" w:hAnsi="Sylfaen" w:cs="Calibri"/>
                <w:b/>
                <w:bCs/>
                <w:color w:val="000000"/>
                <w:sz w:val="18"/>
                <w:szCs w:val="18"/>
                <w:lang w:val="ka-GE"/>
              </w:rPr>
              <w:t>7</w:t>
            </w:r>
            <w:r w:rsidRPr="00BC5C0A">
              <w:rPr>
                <w:rFonts w:ascii="Sylfaen" w:eastAsia="Times New Roman" w:hAnsi="Sylfaen" w:cs="Calibri"/>
                <w:b/>
                <w:bCs/>
                <w:color w:val="000000"/>
                <w:sz w:val="18"/>
                <w:szCs w:val="18"/>
              </w:rPr>
              <w:t xml:space="preserve"> წელს</w:t>
            </w:r>
          </w:p>
        </w:tc>
        <w:tc>
          <w:tcPr>
            <w:tcW w:w="960" w:type="pct"/>
            <w:gridSpan w:val="2"/>
            <w:tcBorders>
              <w:top w:val="single" w:sz="4" w:space="0" w:color="auto"/>
              <w:left w:val="nil"/>
              <w:bottom w:val="single" w:sz="4" w:space="0" w:color="auto"/>
              <w:right w:val="single" w:sz="4" w:space="0" w:color="000000"/>
            </w:tcBorders>
            <w:shd w:val="clear" w:color="000000" w:fill="FFFFFF"/>
            <w:vAlign w:val="center"/>
            <w:hideMark/>
          </w:tcPr>
          <w:p w14:paraId="73B4B854" w14:textId="77777777" w:rsidR="00BC5C0A" w:rsidRPr="00BC5C0A" w:rsidRDefault="00BC5C0A" w:rsidP="00BC5C0A">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ცდომილების ალბათობა (%/აღწერა)</w:t>
            </w:r>
          </w:p>
        </w:tc>
        <w:tc>
          <w:tcPr>
            <w:tcW w:w="548" w:type="pct"/>
            <w:tcBorders>
              <w:top w:val="nil"/>
              <w:left w:val="nil"/>
              <w:bottom w:val="single" w:sz="4" w:space="0" w:color="auto"/>
              <w:right w:val="single" w:sz="4" w:space="0" w:color="auto"/>
            </w:tcBorders>
            <w:shd w:val="clear" w:color="000000" w:fill="FFFFFF"/>
            <w:vAlign w:val="center"/>
            <w:hideMark/>
          </w:tcPr>
          <w:p w14:paraId="77107310" w14:textId="15410DEF" w:rsidR="00BC5C0A" w:rsidRPr="00BC5C0A" w:rsidRDefault="00BC5C0A" w:rsidP="00B23D6F">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ინდიკატორის მიზნობრივი მაჩვენებელი 202</w:t>
            </w:r>
            <w:r w:rsidR="00B23D6F">
              <w:rPr>
                <w:rFonts w:ascii="Sylfaen" w:eastAsia="Times New Roman" w:hAnsi="Sylfaen" w:cs="Calibri"/>
                <w:b/>
                <w:bCs/>
                <w:color w:val="000000"/>
                <w:sz w:val="16"/>
                <w:szCs w:val="16"/>
                <w:lang w:val="ka-GE"/>
              </w:rPr>
              <w:t>8</w:t>
            </w:r>
            <w:r w:rsidRPr="00BC5C0A">
              <w:rPr>
                <w:rFonts w:ascii="Sylfaen" w:eastAsia="Times New Roman" w:hAnsi="Sylfaen" w:cs="Calibri"/>
                <w:b/>
                <w:bCs/>
                <w:color w:val="000000"/>
                <w:sz w:val="16"/>
                <w:szCs w:val="16"/>
              </w:rPr>
              <w:t xml:space="preserve"> წელს</w:t>
            </w:r>
          </w:p>
        </w:tc>
        <w:tc>
          <w:tcPr>
            <w:tcW w:w="548" w:type="pct"/>
            <w:tcBorders>
              <w:top w:val="nil"/>
              <w:left w:val="nil"/>
              <w:bottom w:val="single" w:sz="4" w:space="0" w:color="auto"/>
              <w:right w:val="single" w:sz="4" w:space="0" w:color="auto"/>
            </w:tcBorders>
            <w:shd w:val="clear" w:color="000000" w:fill="FFFFFF"/>
            <w:vAlign w:val="center"/>
            <w:hideMark/>
          </w:tcPr>
          <w:p w14:paraId="4D1B1317" w14:textId="3DC2F5EE" w:rsidR="00BC5C0A" w:rsidRPr="00BC5C0A" w:rsidRDefault="00BC5C0A" w:rsidP="00B23D6F">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ინდიკატორის მიზნობრივი მაჩვენებელი 202</w:t>
            </w:r>
            <w:r w:rsidR="00B23D6F">
              <w:rPr>
                <w:rFonts w:ascii="Sylfaen" w:eastAsia="Times New Roman" w:hAnsi="Sylfaen" w:cs="Calibri"/>
                <w:b/>
                <w:bCs/>
                <w:color w:val="000000"/>
                <w:sz w:val="16"/>
                <w:szCs w:val="16"/>
                <w:lang w:val="ka-GE"/>
              </w:rPr>
              <w:t>9</w:t>
            </w:r>
            <w:r w:rsidRPr="00BC5C0A">
              <w:rPr>
                <w:rFonts w:ascii="Sylfaen" w:eastAsia="Times New Roman" w:hAnsi="Sylfaen" w:cs="Calibri"/>
                <w:b/>
                <w:bCs/>
                <w:color w:val="000000"/>
                <w:sz w:val="16"/>
                <w:szCs w:val="16"/>
              </w:rPr>
              <w:t xml:space="preserve"> წელს</w:t>
            </w:r>
          </w:p>
        </w:tc>
        <w:tc>
          <w:tcPr>
            <w:tcW w:w="548" w:type="pct"/>
            <w:tcBorders>
              <w:top w:val="nil"/>
              <w:left w:val="nil"/>
              <w:bottom w:val="single" w:sz="4" w:space="0" w:color="auto"/>
              <w:right w:val="single" w:sz="4" w:space="0" w:color="auto"/>
            </w:tcBorders>
            <w:shd w:val="clear" w:color="000000" w:fill="FFFFFF"/>
            <w:vAlign w:val="center"/>
            <w:hideMark/>
          </w:tcPr>
          <w:p w14:paraId="22B830F3" w14:textId="2BACC7ED" w:rsidR="00BC5C0A" w:rsidRPr="00BC5C0A" w:rsidRDefault="00BC5C0A" w:rsidP="00B23D6F">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ინდიკატორის მიზნობრივი მაჩვენებელი 20</w:t>
            </w:r>
            <w:r w:rsidR="00B23D6F">
              <w:rPr>
                <w:rFonts w:ascii="Sylfaen" w:eastAsia="Times New Roman" w:hAnsi="Sylfaen" w:cs="Calibri"/>
                <w:b/>
                <w:bCs/>
                <w:color w:val="000000"/>
                <w:sz w:val="16"/>
                <w:szCs w:val="16"/>
                <w:lang w:val="ka-GE"/>
              </w:rPr>
              <w:t>30</w:t>
            </w:r>
            <w:r w:rsidRPr="00BC5C0A">
              <w:rPr>
                <w:rFonts w:ascii="Sylfaen" w:eastAsia="Times New Roman" w:hAnsi="Sylfaen" w:cs="Calibri"/>
                <w:b/>
                <w:bCs/>
                <w:color w:val="000000"/>
                <w:sz w:val="16"/>
                <w:szCs w:val="16"/>
              </w:rPr>
              <w:t xml:space="preserve"> წელს</w:t>
            </w:r>
          </w:p>
        </w:tc>
      </w:tr>
      <w:tr w:rsidR="00BC5C0A" w:rsidRPr="00BC5C0A" w14:paraId="7E745228" w14:textId="77777777" w:rsidTr="00E37AB3">
        <w:trPr>
          <w:trHeight w:val="1644"/>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564E4069" w14:textId="77777777" w:rsidR="00BC5C0A" w:rsidRPr="00BC5C0A" w:rsidRDefault="00BC5C0A" w:rsidP="00BC5C0A">
            <w:pPr>
              <w:spacing w:after="0" w:line="240" w:lineRule="auto"/>
              <w:jc w:val="center"/>
              <w:rPr>
                <w:rFonts w:ascii="Sylfaen" w:eastAsia="Times New Roman" w:hAnsi="Sylfaen" w:cs="Calibri"/>
                <w:color w:val="000000"/>
                <w:sz w:val="18"/>
                <w:szCs w:val="18"/>
              </w:rPr>
            </w:pPr>
            <w:r w:rsidRPr="00BC5C0A">
              <w:rPr>
                <w:rFonts w:ascii="Sylfaen" w:eastAsia="Times New Roman" w:hAnsi="Sylfaen" w:cs="Calibri"/>
                <w:color w:val="000000"/>
                <w:sz w:val="18"/>
                <w:szCs w:val="18"/>
              </w:rPr>
              <w:t>1</w:t>
            </w:r>
          </w:p>
        </w:tc>
        <w:tc>
          <w:tcPr>
            <w:tcW w:w="720" w:type="pct"/>
            <w:gridSpan w:val="2"/>
            <w:tcBorders>
              <w:top w:val="single" w:sz="4" w:space="0" w:color="auto"/>
              <w:left w:val="nil"/>
              <w:bottom w:val="single" w:sz="4" w:space="0" w:color="auto"/>
              <w:right w:val="single" w:sz="4" w:space="0" w:color="auto"/>
            </w:tcBorders>
            <w:shd w:val="clear" w:color="000000" w:fill="FFFFFF"/>
            <w:vAlign w:val="center"/>
            <w:hideMark/>
          </w:tcPr>
          <w:p w14:paraId="1309E57F" w14:textId="77777777" w:rsidR="00BC5C0A" w:rsidRPr="00BC5C0A" w:rsidRDefault="00BC5C0A" w:rsidP="00BC5C0A">
            <w:pPr>
              <w:spacing w:after="0" w:line="240" w:lineRule="auto"/>
              <w:rPr>
                <w:rFonts w:ascii="Sylfaen" w:eastAsia="Times New Roman" w:hAnsi="Sylfaen" w:cs="Calibri"/>
                <w:color w:val="000000"/>
                <w:sz w:val="18"/>
                <w:szCs w:val="18"/>
              </w:rPr>
            </w:pPr>
            <w:r w:rsidRPr="00BC5C0A">
              <w:rPr>
                <w:rFonts w:ascii="Sylfaen" w:eastAsia="Times New Roman" w:hAnsi="Sylfaen" w:cs="Calibri"/>
                <w:color w:val="000000"/>
                <w:sz w:val="18"/>
                <w:szCs w:val="18"/>
              </w:rPr>
              <w:t>მუნიციპალიტეტის ტერიტორიიდან გატანილი ნარჩენების რაოდნეობა</w:t>
            </w:r>
          </w:p>
        </w:tc>
        <w:tc>
          <w:tcPr>
            <w:tcW w:w="725" w:type="pct"/>
            <w:tcBorders>
              <w:top w:val="nil"/>
              <w:left w:val="nil"/>
              <w:bottom w:val="single" w:sz="4" w:space="0" w:color="auto"/>
              <w:right w:val="single" w:sz="4" w:space="0" w:color="auto"/>
            </w:tcBorders>
            <w:shd w:val="clear" w:color="000000" w:fill="FFFFFF"/>
            <w:vAlign w:val="center"/>
            <w:hideMark/>
          </w:tcPr>
          <w:p w14:paraId="7DB5FB72" w14:textId="2D547551" w:rsidR="00BC5C0A" w:rsidRPr="00BC5C0A" w:rsidRDefault="00B51999" w:rsidP="000A3A62">
            <w:pPr>
              <w:spacing w:after="0" w:line="240" w:lineRule="auto"/>
              <w:rPr>
                <w:rFonts w:ascii="Calibri" w:eastAsia="Times New Roman" w:hAnsi="Calibri" w:cs="Calibri"/>
                <w:color w:val="000000"/>
                <w:sz w:val="16"/>
                <w:szCs w:val="16"/>
              </w:rPr>
            </w:pPr>
            <w:r>
              <w:rPr>
                <w:rFonts w:ascii="Sylfaen" w:eastAsia="Times New Roman" w:hAnsi="Sylfaen" w:cs="Sylfaen"/>
                <w:color w:val="000000"/>
                <w:sz w:val="16"/>
                <w:szCs w:val="16"/>
                <w:lang w:val="ka-GE"/>
              </w:rPr>
              <w:t>202</w:t>
            </w:r>
            <w:r w:rsidR="00B23D6F">
              <w:rPr>
                <w:rFonts w:ascii="Sylfaen" w:eastAsia="Times New Roman" w:hAnsi="Sylfaen" w:cs="Sylfaen"/>
                <w:color w:val="000000"/>
                <w:sz w:val="16"/>
                <w:szCs w:val="16"/>
                <w:lang w:val="ka-GE"/>
              </w:rPr>
              <w:t>6</w:t>
            </w:r>
            <w:r w:rsidR="00BD48DF">
              <w:rPr>
                <w:rFonts w:ascii="Sylfaen" w:eastAsia="Times New Roman" w:hAnsi="Sylfaen" w:cs="Sylfaen"/>
                <w:color w:val="000000"/>
                <w:sz w:val="16"/>
                <w:szCs w:val="16"/>
                <w:lang w:val="ka-GE"/>
              </w:rPr>
              <w:t xml:space="preserve"> წლის მონაცემებით</w:t>
            </w:r>
            <w:r w:rsidR="00BC5C0A" w:rsidRPr="00BC5C0A">
              <w:rPr>
                <w:rFonts w:ascii="Calibri" w:eastAsia="Times New Roman" w:hAnsi="Calibri" w:cs="Calibri"/>
                <w:color w:val="000000"/>
                <w:sz w:val="16"/>
                <w:szCs w:val="16"/>
              </w:rPr>
              <w:t xml:space="preserve"> </w:t>
            </w:r>
            <w:r w:rsidR="00BC5C0A" w:rsidRPr="00BC5C0A">
              <w:rPr>
                <w:rFonts w:ascii="Sylfaen" w:eastAsia="Times New Roman" w:hAnsi="Sylfaen" w:cs="Sylfaen"/>
                <w:color w:val="000000"/>
                <w:sz w:val="16"/>
                <w:szCs w:val="16"/>
              </w:rPr>
              <w:t>მუნიციპალიტეტის</w:t>
            </w:r>
            <w:r w:rsidR="00BC5C0A" w:rsidRPr="00BC5C0A">
              <w:rPr>
                <w:rFonts w:ascii="Calibri" w:eastAsia="Times New Roman" w:hAnsi="Calibri" w:cs="Calibri"/>
                <w:color w:val="000000"/>
                <w:sz w:val="16"/>
                <w:szCs w:val="16"/>
              </w:rPr>
              <w:t xml:space="preserve"> </w:t>
            </w:r>
            <w:r w:rsidR="00BC5C0A" w:rsidRPr="00BC5C0A">
              <w:rPr>
                <w:rFonts w:ascii="Sylfaen" w:eastAsia="Times New Roman" w:hAnsi="Sylfaen" w:cs="Sylfaen"/>
                <w:color w:val="000000"/>
                <w:sz w:val="16"/>
                <w:szCs w:val="16"/>
              </w:rPr>
              <w:t>ტერიტორიიდან</w:t>
            </w:r>
            <w:r w:rsidR="00BC5C0A" w:rsidRPr="00BC5C0A">
              <w:rPr>
                <w:rFonts w:ascii="Calibri" w:eastAsia="Times New Roman" w:hAnsi="Calibri" w:cs="Calibri"/>
                <w:color w:val="000000"/>
                <w:sz w:val="16"/>
                <w:szCs w:val="16"/>
              </w:rPr>
              <w:t xml:space="preserve">  </w:t>
            </w:r>
            <w:r w:rsidR="00BC5C0A" w:rsidRPr="00BC5C0A">
              <w:rPr>
                <w:rFonts w:ascii="Sylfaen" w:eastAsia="Times New Roman" w:hAnsi="Sylfaen" w:cs="Sylfaen"/>
                <w:color w:val="000000"/>
                <w:sz w:val="16"/>
                <w:szCs w:val="16"/>
              </w:rPr>
              <w:t>ყოველდღიურად</w:t>
            </w:r>
            <w:r w:rsidR="00BC5C0A" w:rsidRPr="00BC5C0A">
              <w:rPr>
                <w:rFonts w:ascii="Calibri" w:eastAsia="Times New Roman" w:hAnsi="Calibri" w:cs="Calibri"/>
                <w:color w:val="000000"/>
                <w:sz w:val="16"/>
                <w:szCs w:val="16"/>
              </w:rPr>
              <w:t xml:space="preserve"> </w:t>
            </w:r>
            <w:r w:rsidR="00BC5C0A" w:rsidRPr="00BC5C0A">
              <w:rPr>
                <w:rFonts w:ascii="Sylfaen" w:eastAsia="Times New Roman" w:hAnsi="Sylfaen" w:cs="Sylfaen"/>
                <w:color w:val="000000"/>
                <w:sz w:val="16"/>
                <w:szCs w:val="16"/>
              </w:rPr>
              <w:t>გადის</w:t>
            </w:r>
            <w:r w:rsidR="00BC5C0A" w:rsidRPr="00BC5C0A">
              <w:rPr>
                <w:rFonts w:ascii="Calibri" w:eastAsia="Times New Roman" w:hAnsi="Calibri" w:cs="Calibri"/>
                <w:color w:val="000000"/>
                <w:sz w:val="16"/>
                <w:szCs w:val="16"/>
              </w:rPr>
              <w:t xml:space="preserve">  </w:t>
            </w:r>
            <w:r w:rsidR="00595BA1">
              <w:rPr>
                <w:rFonts w:ascii="Sylfaen" w:eastAsia="Times New Roman" w:hAnsi="Sylfaen" w:cs="Calibri"/>
                <w:color w:val="000000"/>
                <w:sz w:val="16"/>
                <w:szCs w:val="16"/>
                <w:lang w:val="ka-GE"/>
              </w:rPr>
              <w:t>9</w:t>
            </w:r>
            <w:r w:rsidR="000A3A62">
              <w:rPr>
                <w:rFonts w:ascii="Sylfaen" w:eastAsia="Times New Roman" w:hAnsi="Sylfaen" w:cs="Calibri"/>
                <w:color w:val="000000"/>
                <w:sz w:val="16"/>
                <w:szCs w:val="16"/>
                <w:lang w:val="ka-GE"/>
              </w:rPr>
              <w:t>5</w:t>
            </w:r>
            <w:r w:rsidR="00BC5C0A" w:rsidRPr="00BC5C0A">
              <w:rPr>
                <w:rFonts w:ascii="Calibri" w:eastAsia="Times New Roman" w:hAnsi="Calibri" w:cs="Calibri"/>
                <w:color w:val="000000"/>
                <w:sz w:val="16"/>
                <w:szCs w:val="16"/>
              </w:rPr>
              <w:t xml:space="preserve"> </w:t>
            </w:r>
            <w:r w:rsidR="00123797">
              <w:rPr>
                <w:rFonts w:ascii="Sylfaen" w:eastAsia="Times New Roman" w:hAnsi="Sylfaen" w:cs="Sylfaen"/>
                <w:color w:val="000000"/>
                <w:sz w:val="16"/>
                <w:szCs w:val="16"/>
                <w:lang w:val="ka-GE"/>
              </w:rPr>
              <w:t xml:space="preserve">მ.კუბი </w:t>
            </w:r>
            <w:r w:rsidR="00BC5C0A" w:rsidRPr="00BC5C0A">
              <w:rPr>
                <w:rFonts w:ascii="Calibri" w:eastAsia="Times New Roman" w:hAnsi="Calibri" w:cs="Calibri"/>
                <w:color w:val="000000"/>
                <w:sz w:val="16"/>
                <w:szCs w:val="16"/>
              </w:rPr>
              <w:t xml:space="preserve"> </w:t>
            </w:r>
            <w:r w:rsidR="00BC5C0A" w:rsidRPr="00BC5C0A">
              <w:rPr>
                <w:rFonts w:ascii="Sylfaen" w:eastAsia="Times New Roman" w:hAnsi="Sylfaen" w:cs="Sylfaen"/>
                <w:color w:val="000000"/>
                <w:sz w:val="16"/>
                <w:szCs w:val="16"/>
              </w:rPr>
              <w:t>ნარჩენი</w:t>
            </w:r>
          </w:p>
        </w:tc>
        <w:tc>
          <w:tcPr>
            <w:tcW w:w="735" w:type="pct"/>
            <w:tcBorders>
              <w:top w:val="nil"/>
              <w:left w:val="nil"/>
              <w:bottom w:val="single" w:sz="4" w:space="0" w:color="auto"/>
              <w:right w:val="single" w:sz="4" w:space="0" w:color="auto"/>
            </w:tcBorders>
            <w:shd w:val="clear" w:color="000000" w:fill="FFFFFF"/>
            <w:vAlign w:val="center"/>
            <w:hideMark/>
          </w:tcPr>
          <w:p w14:paraId="497C3B1A" w14:textId="28A1DD80" w:rsidR="00BC5C0A" w:rsidRPr="00BC5C0A" w:rsidRDefault="00BC5C0A" w:rsidP="000A3A62">
            <w:pPr>
              <w:spacing w:after="0" w:line="240" w:lineRule="auto"/>
              <w:rPr>
                <w:rFonts w:ascii="Calibri" w:eastAsia="Times New Roman" w:hAnsi="Calibri" w:cs="Calibri"/>
                <w:color w:val="000000"/>
                <w:sz w:val="16"/>
                <w:szCs w:val="16"/>
              </w:rPr>
            </w:pPr>
            <w:r w:rsidRPr="00BC5C0A">
              <w:rPr>
                <w:rFonts w:ascii="Sylfaen" w:eastAsia="Times New Roman" w:hAnsi="Sylfaen" w:cs="Sylfaen"/>
                <w:color w:val="000000"/>
                <w:sz w:val="16"/>
                <w:szCs w:val="16"/>
              </w:rPr>
              <w:t>არსებული</w:t>
            </w:r>
            <w:r w:rsidRPr="00BC5C0A">
              <w:rPr>
                <w:rFonts w:ascii="Calibri" w:eastAsia="Times New Roman" w:hAnsi="Calibri" w:cs="Calibri"/>
                <w:color w:val="000000"/>
                <w:sz w:val="16"/>
                <w:szCs w:val="16"/>
              </w:rPr>
              <w:t xml:space="preserve"> </w:t>
            </w:r>
            <w:r w:rsidR="00373A57">
              <w:rPr>
                <w:rFonts w:ascii="Sylfaen" w:eastAsia="Times New Roman" w:hAnsi="Sylfaen" w:cs="Sylfaen"/>
                <w:color w:val="000000"/>
                <w:sz w:val="16"/>
                <w:szCs w:val="16"/>
                <w:lang w:val="ka-GE"/>
              </w:rPr>
              <w:t xml:space="preserve">მონაცემებით </w:t>
            </w:r>
            <w:r w:rsidRPr="00BC5C0A">
              <w:rPr>
                <w:rFonts w:ascii="Sylfaen" w:eastAsia="Times New Roman" w:hAnsi="Sylfaen" w:cs="Sylfaen"/>
                <w:color w:val="000000"/>
                <w:sz w:val="16"/>
                <w:szCs w:val="16"/>
              </w:rPr>
              <w:t>გაგრძელდება</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ყოველდღიურად</w:t>
            </w:r>
            <w:r w:rsidRPr="00BC5C0A">
              <w:rPr>
                <w:rFonts w:ascii="Calibri" w:eastAsia="Times New Roman" w:hAnsi="Calibri" w:cs="Calibri"/>
                <w:color w:val="000000"/>
                <w:sz w:val="16"/>
                <w:szCs w:val="16"/>
              </w:rPr>
              <w:t xml:space="preserve">  </w:t>
            </w:r>
            <w:r w:rsidR="00595BA1">
              <w:rPr>
                <w:rFonts w:ascii="Sylfaen" w:eastAsia="Times New Roman" w:hAnsi="Sylfaen" w:cs="Calibri"/>
                <w:color w:val="000000"/>
                <w:sz w:val="16"/>
                <w:szCs w:val="16"/>
                <w:lang w:val="ka-GE"/>
              </w:rPr>
              <w:t>9</w:t>
            </w:r>
            <w:r w:rsidR="000A3A62">
              <w:rPr>
                <w:rFonts w:ascii="Sylfaen" w:eastAsia="Times New Roman" w:hAnsi="Sylfaen" w:cs="Calibri"/>
                <w:color w:val="000000"/>
                <w:sz w:val="16"/>
                <w:szCs w:val="16"/>
                <w:lang w:val="ka-GE"/>
              </w:rPr>
              <w:t>5</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მ</w:t>
            </w:r>
            <w:r w:rsidRPr="00BC5C0A">
              <w:rPr>
                <w:rFonts w:ascii="Calibri" w:eastAsia="Times New Roman" w:hAnsi="Calibri" w:cs="Calibri"/>
                <w:color w:val="000000"/>
                <w:sz w:val="16"/>
                <w:szCs w:val="16"/>
              </w:rPr>
              <w:t>.</w:t>
            </w:r>
            <w:r w:rsidRPr="00BC5C0A">
              <w:rPr>
                <w:rFonts w:ascii="Sylfaen" w:eastAsia="Times New Roman" w:hAnsi="Sylfaen" w:cs="Sylfaen"/>
                <w:color w:val="000000"/>
                <w:sz w:val="16"/>
                <w:szCs w:val="16"/>
              </w:rPr>
              <w:t>კუბი</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ნარჩენების</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გატანა</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მუნიციპალიტეტის</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ტერიტორიიდან</w:t>
            </w:r>
            <w:r w:rsidRPr="00BC5C0A">
              <w:rPr>
                <w:rFonts w:ascii="Calibri" w:eastAsia="Times New Roman" w:hAnsi="Calibri" w:cs="Calibri"/>
                <w:color w:val="000000"/>
                <w:sz w:val="16"/>
                <w:szCs w:val="16"/>
              </w:rPr>
              <w:t xml:space="preserve">. </w:t>
            </w:r>
          </w:p>
        </w:tc>
        <w:tc>
          <w:tcPr>
            <w:tcW w:w="960" w:type="pct"/>
            <w:gridSpan w:val="2"/>
            <w:tcBorders>
              <w:top w:val="single" w:sz="4" w:space="0" w:color="auto"/>
              <w:left w:val="nil"/>
              <w:bottom w:val="single" w:sz="4" w:space="0" w:color="auto"/>
              <w:right w:val="single" w:sz="4" w:space="0" w:color="000000"/>
            </w:tcBorders>
            <w:shd w:val="clear" w:color="000000" w:fill="FFFFFF"/>
            <w:vAlign w:val="center"/>
            <w:hideMark/>
          </w:tcPr>
          <w:p w14:paraId="3DF4237F" w14:textId="77777777" w:rsidR="00BC5C0A" w:rsidRPr="00BC5C0A" w:rsidRDefault="00BC5C0A" w:rsidP="00BC5C0A">
            <w:pPr>
              <w:spacing w:after="0" w:line="240" w:lineRule="auto"/>
              <w:jc w:val="center"/>
              <w:rPr>
                <w:rFonts w:ascii="Sylfaen" w:eastAsia="Times New Roman" w:hAnsi="Sylfaen" w:cs="Calibri"/>
                <w:color w:val="000000"/>
                <w:sz w:val="16"/>
                <w:szCs w:val="16"/>
              </w:rPr>
            </w:pPr>
            <w:r w:rsidRPr="00BC5C0A">
              <w:rPr>
                <w:rFonts w:ascii="Sylfaen" w:eastAsia="Times New Roman" w:hAnsi="Sylfaen" w:cs="Calibri"/>
                <w:color w:val="000000"/>
                <w:sz w:val="16"/>
                <w:szCs w:val="16"/>
              </w:rPr>
              <w:t>10% - წინასწარ ზუსტი განსაზღვრა შეუძლებელა, გაანგარიშება გაკეთებულია წინა წლების მაჩვენებლების მიხედვით</w:t>
            </w:r>
          </w:p>
        </w:tc>
        <w:tc>
          <w:tcPr>
            <w:tcW w:w="548" w:type="pct"/>
            <w:tcBorders>
              <w:top w:val="nil"/>
              <w:left w:val="nil"/>
              <w:bottom w:val="single" w:sz="4" w:space="0" w:color="auto"/>
              <w:right w:val="single" w:sz="4" w:space="0" w:color="auto"/>
            </w:tcBorders>
            <w:shd w:val="clear" w:color="000000" w:fill="FFFFFF"/>
            <w:vAlign w:val="center"/>
            <w:hideMark/>
          </w:tcPr>
          <w:p w14:paraId="5A028AD0" w14:textId="1CBCA55D" w:rsidR="00BC5C0A" w:rsidRPr="00BD48DF" w:rsidRDefault="00B71289" w:rsidP="00BC5C0A">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c>
          <w:tcPr>
            <w:tcW w:w="548" w:type="pct"/>
            <w:tcBorders>
              <w:top w:val="nil"/>
              <w:left w:val="nil"/>
              <w:bottom w:val="single" w:sz="4" w:space="0" w:color="auto"/>
              <w:right w:val="single" w:sz="4" w:space="0" w:color="auto"/>
            </w:tcBorders>
            <w:shd w:val="clear" w:color="000000" w:fill="FFFFFF"/>
            <w:vAlign w:val="center"/>
            <w:hideMark/>
          </w:tcPr>
          <w:p w14:paraId="2E9438F0" w14:textId="6182A10F" w:rsidR="00BC5C0A" w:rsidRPr="00BD48DF" w:rsidRDefault="00B71289" w:rsidP="00BC5C0A">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c>
          <w:tcPr>
            <w:tcW w:w="548" w:type="pct"/>
            <w:tcBorders>
              <w:top w:val="nil"/>
              <w:left w:val="nil"/>
              <w:bottom w:val="single" w:sz="4" w:space="0" w:color="auto"/>
              <w:right w:val="single" w:sz="4" w:space="0" w:color="auto"/>
            </w:tcBorders>
            <w:shd w:val="clear" w:color="000000" w:fill="FFFFFF"/>
            <w:vAlign w:val="center"/>
            <w:hideMark/>
          </w:tcPr>
          <w:p w14:paraId="07590DD5" w14:textId="748FCD86" w:rsidR="00BC5C0A" w:rsidRPr="00BD48DF" w:rsidRDefault="00B71289" w:rsidP="00BC5C0A">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r>
      <w:tr w:rsidR="00BC5C0A" w:rsidRPr="00BC5C0A" w14:paraId="62C7C21D" w14:textId="77777777" w:rsidTr="00E37AB3">
        <w:trPr>
          <w:trHeight w:val="1653"/>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4F80C80F" w14:textId="77777777" w:rsidR="00BC5C0A" w:rsidRPr="00BC5C0A" w:rsidRDefault="00BC5C0A" w:rsidP="00BC5C0A">
            <w:pPr>
              <w:spacing w:after="0" w:line="240" w:lineRule="auto"/>
              <w:jc w:val="center"/>
              <w:rPr>
                <w:rFonts w:ascii="Sylfaen" w:eastAsia="Times New Roman" w:hAnsi="Sylfaen" w:cs="Calibri"/>
                <w:color w:val="000000"/>
                <w:sz w:val="18"/>
                <w:szCs w:val="18"/>
              </w:rPr>
            </w:pPr>
            <w:r w:rsidRPr="00BC5C0A">
              <w:rPr>
                <w:rFonts w:ascii="Sylfaen" w:eastAsia="Times New Roman" w:hAnsi="Sylfaen" w:cs="Calibri"/>
                <w:color w:val="000000"/>
                <w:sz w:val="18"/>
                <w:szCs w:val="18"/>
              </w:rPr>
              <w:lastRenderedPageBreak/>
              <w:t>2</w:t>
            </w:r>
          </w:p>
        </w:tc>
        <w:tc>
          <w:tcPr>
            <w:tcW w:w="720" w:type="pct"/>
            <w:gridSpan w:val="2"/>
            <w:tcBorders>
              <w:top w:val="single" w:sz="4" w:space="0" w:color="auto"/>
              <w:left w:val="nil"/>
              <w:bottom w:val="single" w:sz="4" w:space="0" w:color="auto"/>
              <w:right w:val="single" w:sz="4" w:space="0" w:color="000000"/>
            </w:tcBorders>
            <w:shd w:val="clear" w:color="000000" w:fill="FFFFFF"/>
            <w:vAlign w:val="center"/>
            <w:hideMark/>
          </w:tcPr>
          <w:p w14:paraId="1A87C749" w14:textId="77777777" w:rsidR="00BC5C0A" w:rsidRPr="00BC5C0A" w:rsidRDefault="00BC5C0A" w:rsidP="00BC5C0A">
            <w:pPr>
              <w:spacing w:after="0" w:line="240" w:lineRule="auto"/>
              <w:jc w:val="center"/>
              <w:rPr>
                <w:rFonts w:ascii="Sylfaen" w:eastAsia="Times New Roman" w:hAnsi="Sylfaen" w:cs="Calibri"/>
                <w:color w:val="000000"/>
                <w:sz w:val="18"/>
                <w:szCs w:val="18"/>
              </w:rPr>
            </w:pPr>
            <w:r w:rsidRPr="00BC5C0A">
              <w:rPr>
                <w:rFonts w:ascii="Sylfaen" w:eastAsia="Times New Roman" w:hAnsi="Sylfaen" w:cs="Calibri"/>
                <w:color w:val="000000"/>
                <w:sz w:val="18"/>
                <w:szCs w:val="18"/>
              </w:rPr>
              <w:t>ყოველდღიურად ნარჩენებისგან დაცლილი  ურნების რაოდენობა</w:t>
            </w:r>
          </w:p>
        </w:tc>
        <w:tc>
          <w:tcPr>
            <w:tcW w:w="725" w:type="pct"/>
            <w:tcBorders>
              <w:top w:val="nil"/>
              <w:left w:val="nil"/>
              <w:bottom w:val="single" w:sz="4" w:space="0" w:color="auto"/>
              <w:right w:val="single" w:sz="4" w:space="0" w:color="auto"/>
            </w:tcBorders>
            <w:shd w:val="clear" w:color="000000" w:fill="FFFFFF"/>
            <w:vAlign w:val="center"/>
            <w:hideMark/>
          </w:tcPr>
          <w:p w14:paraId="65F4FB35" w14:textId="7F7AF49B" w:rsidR="00BC5C0A" w:rsidRPr="00123797" w:rsidRDefault="00123797" w:rsidP="000A3A62">
            <w:pPr>
              <w:spacing w:after="0" w:line="240" w:lineRule="auto"/>
              <w:rPr>
                <w:rFonts w:ascii="Sylfaen" w:eastAsia="Times New Roman" w:hAnsi="Sylfaen" w:cs="Calibri"/>
                <w:color w:val="000000"/>
                <w:sz w:val="16"/>
                <w:szCs w:val="16"/>
                <w:highlight w:val="red"/>
                <w:lang w:val="ka-GE"/>
              </w:rPr>
            </w:pPr>
            <w:r>
              <w:rPr>
                <w:rFonts w:ascii="Sylfaen" w:eastAsia="Times New Roman" w:hAnsi="Sylfaen" w:cs="Sylfaen"/>
                <w:color w:val="000000"/>
                <w:sz w:val="16"/>
                <w:szCs w:val="16"/>
                <w:lang w:val="ka-GE"/>
              </w:rPr>
              <w:t>მიმდინარე პერიოდში ყ</w:t>
            </w:r>
            <w:r w:rsidR="00373A57">
              <w:rPr>
                <w:rFonts w:ascii="Sylfaen" w:eastAsia="Times New Roman" w:hAnsi="Sylfaen" w:cs="Sylfaen"/>
                <w:color w:val="000000"/>
                <w:sz w:val="16"/>
                <w:szCs w:val="16"/>
                <w:lang w:val="ka-GE"/>
              </w:rPr>
              <w:t>ოველდღურად, საშუალოდ იცლ</w:t>
            </w:r>
            <w:r w:rsidR="009C5044">
              <w:rPr>
                <w:rFonts w:ascii="Sylfaen" w:eastAsia="Times New Roman" w:hAnsi="Sylfaen" w:cs="Sylfaen"/>
                <w:color w:val="000000"/>
                <w:sz w:val="16"/>
                <w:szCs w:val="16"/>
                <w:lang w:val="ka-GE"/>
              </w:rPr>
              <w:t>ე</w:t>
            </w:r>
            <w:r w:rsidR="00373A57">
              <w:rPr>
                <w:rFonts w:ascii="Sylfaen" w:eastAsia="Times New Roman" w:hAnsi="Sylfaen" w:cs="Sylfaen"/>
                <w:color w:val="000000"/>
                <w:sz w:val="16"/>
                <w:szCs w:val="16"/>
                <w:lang w:val="ka-GE"/>
              </w:rPr>
              <w:t xml:space="preserve">ბა </w:t>
            </w:r>
            <w:r w:rsidR="000A3A62">
              <w:rPr>
                <w:rFonts w:ascii="Sylfaen" w:eastAsia="Times New Roman" w:hAnsi="Sylfaen" w:cs="Sylfaen"/>
                <w:color w:val="000000"/>
                <w:sz w:val="16"/>
                <w:szCs w:val="16"/>
                <w:lang w:val="ka-GE"/>
              </w:rPr>
              <w:t>1 0</w:t>
            </w:r>
            <w:r w:rsidR="009C5044">
              <w:rPr>
                <w:rFonts w:ascii="Sylfaen" w:eastAsia="Times New Roman" w:hAnsi="Sylfaen" w:cs="Sylfaen"/>
                <w:color w:val="000000"/>
                <w:sz w:val="16"/>
                <w:szCs w:val="16"/>
                <w:lang w:val="ka-GE"/>
              </w:rPr>
              <w:t>00-მდე</w:t>
            </w:r>
            <w:r w:rsidR="00373A57">
              <w:rPr>
                <w:rFonts w:ascii="Sylfaen" w:eastAsia="Times New Roman" w:hAnsi="Sylfaen" w:cs="Sylfaen"/>
                <w:color w:val="000000"/>
                <w:sz w:val="16"/>
                <w:szCs w:val="16"/>
                <w:lang w:val="ka-GE"/>
              </w:rPr>
              <w:t xml:space="preserve"> </w:t>
            </w:r>
            <w:r>
              <w:rPr>
                <w:rFonts w:ascii="Sylfaen" w:eastAsia="Times New Roman" w:hAnsi="Sylfaen" w:cs="Sylfaen"/>
                <w:color w:val="000000"/>
                <w:sz w:val="16"/>
                <w:szCs w:val="16"/>
                <w:lang w:val="ka-GE"/>
              </w:rPr>
              <w:t xml:space="preserve"> ურნა</w:t>
            </w:r>
          </w:p>
        </w:tc>
        <w:tc>
          <w:tcPr>
            <w:tcW w:w="735" w:type="pct"/>
            <w:tcBorders>
              <w:top w:val="nil"/>
              <w:left w:val="nil"/>
              <w:bottom w:val="single" w:sz="4" w:space="0" w:color="auto"/>
              <w:right w:val="single" w:sz="4" w:space="0" w:color="auto"/>
            </w:tcBorders>
            <w:shd w:val="clear" w:color="000000" w:fill="FFFFFF"/>
            <w:vAlign w:val="center"/>
            <w:hideMark/>
          </w:tcPr>
          <w:p w14:paraId="0256093C" w14:textId="32989D8E" w:rsidR="00BC5C0A" w:rsidRPr="00BC5C0A" w:rsidRDefault="00BC5C0A" w:rsidP="000A3A62">
            <w:pPr>
              <w:spacing w:after="0" w:line="240" w:lineRule="auto"/>
              <w:rPr>
                <w:rFonts w:ascii="Calibri" w:eastAsia="Times New Roman" w:hAnsi="Calibri" w:cs="Calibri"/>
                <w:color w:val="000000"/>
                <w:sz w:val="16"/>
                <w:szCs w:val="16"/>
              </w:rPr>
            </w:pPr>
            <w:r w:rsidRPr="00BC5C0A">
              <w:rPr>
                <w:rFonts w:ascii="Sylfaen" w:eastAsia="Times New Roman" w:hAnsi="Sylfaen" w:cs="Sylfaen"/>
                <w:color w:val="000000"/>
                <w:sz w:val="16"/>
                <w:szCs w:val="16"/>
              </w:rPr>
              <w:t>არსებული</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მოცულობით</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გაგრძელდება</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ნარჩენების</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ურნების</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დაცლა</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და</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ყოველდღიურად</w:t>
            </w:r>
            <w:r w:rsidRPr="00BC5C0A">
              <w:rPr>
                <w:rFonts w:ascii="Calibri" w:eastAsia="Times New Roman" w:hAnsi="Calibri" w:cs="Calibri"/>
                <w:color w:val="000000"/>
                <w:sz w:val="16"/>
                <w:szCs w:val="16"/>
              </w:rPr>
              <w:t xml:space="preserve"> </w:t>
            </w:r>
            <w:r w:rsidR="00123797">
              <w:rPr>
                <w:rFonts w:ascii="Sylfaen" w:eastAsia="Times New Roman" w:hAnsi="Sylfaen" w:cs="Sylfaen"/>
                <w:color w:val="000000"/>
                <w:sz w:val="16"/>
                <w:szCs w:val="16"/>
                <w:lang w:val="ka-GE"/>
              </w:rPr>
              <w:t>განხორციელდება</w:t>
            </w:r>
            <w:r w:rsidRPr="00BC5C0A">
              <w:rPr>
                <w:rFonts w:ascii="Calibri" w:eastAsia="Times New Roman" w:hAnsi="Calibri" w:cs="Calibri"/>
                <w:color w:val="000000"/>
                <w:sz w:val="16"/>
                <w:szCs w:val="16"/>
              </w:rPr>
              <w:t xml:space="preserve"> </w:t>
            </w:r>
            <w:r w:rsidR="000A3A62">
              <w:rPr>
                <w:rFonts w:ascii="Sylfaen" w:eastAsia="Times New Roman" w:hAnsi="Sylfaen" w:cs="Calibri"/>
                <w:color w:val="000000"/>
                <w:sz w:val="16"/>
                <w:szCs w:val="16"/>
                <w:lang w:val="ka-GE"/>
              </w:rPr>
              <w:t>1 0</w:t>
            </w:r>
            <w:r w:rsidR="009D70BA">
              <w:rPr>
                <w:rFonts w:ascii="Sylfaen" w:eastAsia="Times New Roman" w:hAnsi="Sylfaen" w:cs="Calibri"/>
                <w:color w:val="000000"/>
                <w:sz w:val="16"/>
                <w:szCs w:val="16"/>
                <w:lang w:val="ka-GE"/>
              </w:rPr>
              <w:t xml:space="preserve">00 </w:t>
            </w:r>
            <w:r w:rsidRPr="00BC5C0A">
              <w:rPr>
                <w:rFonts w:ascii="Sylfaen" w:eastAsia="Times New Roman" w:hAnsi="Sylfaen" w:cs="Sylfaen"/>
                <w:color w:val="000000"/>
                <w:sz w:val="16"/>
                <w:szCs w:val="16"/>
              </w:rPr>
              <w:t>ურნის</w:t>
            </w:r>
            <w:r w:rsidRPr="00BC5C0A">
              <w:rPr>
                <w:rFonts w:ascii="Calibri" w:eastAsia="Times New Roman" w:hAnsi="Calibri" w:cs="Calibri"/>
                <w:color w:val="000000"/>
                <w:sz w:val="16"/>
                <w:szCs w:val="16"/>
              </w:rPr>
              <w:t xml:space="preserve"> </w:t>
            </w:r>
            <w:r w:rsidRPr="00BC5C0A">
              <w:rPr>
                <w:rFonts w:ascii="Sylfaen" w:eastAsia="Times New Roman" w:hAnsi="Sylfaen" w:cs="Sylfaen"/>
                <w:color w:val="000000"/>
                <w:sz w:val="16"/>
                <w:szCs w:val="16"/>
              </w:rPr>
              <w:t>დაცლა</w:t>
            </w:r>
          </w:p>
        </w:tc>
        <w:tc>
          <w:tcPr>
            <w:tcW w:w="412" w:type="pct"/>
            <w:tcBorders>
              <w:top w:val="nil"/>
              <w:left w:val="nil"/>
              <w:bottom w:val="single" w:sz="4" w:space="0" w:color="auto"/>
              <w:right w:val="nil"/>
            </w:tcBorders>
            <w:shd w:val="clear" w:color="000000" w:fill="FFFFFF"/>
            <w:noWrap/>
            <w:vAlign w:val="center"/>
            <w:hideMark/>
          </w:tcPr>
          <w:p w14:paraId="39ACE244" w14:textId="77777777" w:rsidR="00BC5C0A" w:rsidRPr="00BC5C0A" w:rsidRDefault="00BC5C0A" w:rsidP="00BC5C0A">
            <w:pPr>
              <w:spacing w:after="0" w:line="240" w:lineRule="auto"/>
              <w:jc w:val="center"/>
              <w:rPr>
                <w:rFonts w:ascii="Sylfaen" w:eastAsia="Times New Roman" w:hAnsi="Sylfaen" w:cs="Calibri"/>
                <w:color w:val="000000"/>
                <w:sz w:val="16"/>
                <w:szCs w:val="16"/>
              </w:rPr>
            </w:pPr>
            <w:r w:rsidRPr="00BC5C0A">
              <w:rPr>
                <w:rFonts w:ascii="Sylfaen" w:eastAsia="Times New Roman" w:hAnsi="Sylfaen" w:cs="Calibri"/>
                <w:color w:val="000000"/>
                <w:sz w:val="16"/>
                <w:szCs w:val="16"/>
              </w:rPr>
              <w:t> </w:t>
            </w:r>
          </w:p>
        </w:tc>
        <w:tc>
          <w:tcPr>
            <w:tcW w:w="548" w:type="pct"/>
            <w:tcBorders>
              <w:top w:val="nil"/>
              <w:left w:val="nil"/>
              <w:bottom w:val="single" w:sz="4" w:space="0" w:color="auto"/>
              <w:right w:val="single" w:sz="4" w:space="0" w:color="auto"/>
            </w:tcBorders>
            <w:shd w:val="clear" w:color="000000" w:fill="FFFFFF"/>
            <w:vAlign w:val="center"/>
            <w:hideMark/>
          </w:tcPr>
          <w:p w14:paraId="38712FA2" w14:textId="77777777" w:rsidR="00BC5C0A" w:rsidRPr="00BC5C0A" w:rsidRDefault="00BC5C0A" w:rsidP="00BC5C0A">
            <w:pPr>
              <w:spacing w:after="0" w:line="240" w:lineRule="auto"/>
              <w:jc w:val="center"/>
              <w:rPr>
                <w:rFonts w:ascii="Sylfaen" w:eastAsia="Times New Roman" w:hAnsi="Sylfaen" w:cs="Calibri"/>
                <w:color w:val="000000"/>
                <w:sz w:val="16"/>
                <w:szCs w:val="16"/>
              </w:rPr>
            </w:pPr>
            <w:r w:rsidRPr="00BC5C0A">
              <w:rPr>
                <w:rFonts w:ascii="Sylfaen" w:eastAsia="Times New Roman" w:hAnsi="Sylfaen" w:cs="Calibri"/>
                <w:color w:val="000000"/>
                <w:sz w:val="16"/>
                <w:szCs w:val="16"/>
              </w:rPr>
              <w:t>10% - წინასწარ ზუსტი განსაზღვრა შეუძლებელა, გაანგარიშება გაკეთებულია წინა წლების მაჩვენებლების მიხედვით</w:t>
            </w:r>
          </w:p>
        </w:tc>
        <w:tc>
          <w:tcPr>
            <w:tcW w:w="548" w:type="pct"/>
            <w:tcBorders>
              <w:top w:val="nil"/>
              <w:left w:val="nil"/>
              <w:bottom w:val="single" w:sz="4" w:space="0" w:color="auto"/>
              <w:right w:val="single" w:sz="4" w:space="0" w:color="auto"/>
            </w:tcBorders>
            <w:shd w:val="clear" w:color="000000" w:fill="FFFFFF"/>
            <w:vAlign w:val="center"/>
            <w:hideMark/>
          </w:tcPr>
          <w:p w14:paraId="693D3E07" w14:textId="1AC291BD" w:rsidR="00BC5C0A" w:rsidRPr="00BD48DF" w:rsidRDefault="00B71289" w:rsidP="00BC5C0A">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c>
          <w:tcPr>
            <w:tcW w:w="548" w:type="pct"/>
            <w:tcBorders>
              <w:top w:val="nil"/>
              <w:left w:val="nil"/>
              <w:bottom w:val="single" w:sz="4" w:space="0" w:color="auto"/>
              <w:right w:val="single" w:sz="4" w:space="0" w:color="auto"/>
            </w:tcBorders>
            <w:shd w:val="clear" w:color="000000" w:fill="FFFFFF"/>
            <w:vAlign w:val="center"/>
            <w:hideMark/>
          </w:tcPr>
          <w:p w14:paraId="6D818D20" w14:textId="1E67C2F8" w:rsidR="00BC5C0A" w:rsidRPr="00BD48DF" w:rsidRDefault="00B71289" w:rsidP="00BC5C0A">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c>
          <w:tcPr>
            <w:tcW w:w="548" w:type="pct"/>
            <w:tcBorders>
              <w:top w:val="nil"/>
              <w:left w:val="nil"/>
              <w:bottom w:val="single" w:sz="4" w:space="0" w:color="auto"/>
              <w:right w:val="single" w:sz="4" w:space="0" w:color="auto"/>
            </w:tcBorders>
            <w:shd w:val="clear" w:color="000000" w:fill="FFFFFF"/>
            <w:vAlign w:val="center"/>
            <w:hideMark/>
          </w:tcPr>
          <w:p w14:paraId="1E0FE4C3" w14:textId="7DCE5E97" w:rsidR="00BC5C0A" w:rsidRPr="00BD48DF" w:rsidRDefault="00B71289" w:rsidP="00BC5C0A">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r>
      <w:tr w:rsidR="000A3A62" w:rsidRPr="00BC5C0A" w14:paraId="086CAA1E" w14:textId="77777777" w:rsidTr="00E37AB3">
        <w:trPr>
          <w:trHeight w:val="1878"/>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246EB1FF" w14:textId="33361221" w:rsidR="000A3A62" w:rsidRPr="00890E6E" w:rsidRDefault="000A3A62" w:rsidP="000A3A62">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3</w:t>
            </w:r>
          </w:p>
        </w:tc>
        <w:tc>
          <w:tcPr>
            <w:tcW w:w="720" w:type="pct"/>
            <w:gridSpan w:val="2"/>
            <w:tcBorders>
              <w:top w:val="single" w:sz="4" w:space="0" w:color="auto"/>
              <w:left w:val="nil"/>
              <w:bottom w:val="single" w:sz="4" w:space="0" w:color="auto"/>
              <w:right w:val="single" w:sz="4" w:space="0" w:color="000000"/>
            </w:tcBorders>
            <w:shd w:val="clear" w:color="000000" w:fill="FFFFFF"/>
            <w:vAlign w:val="center"/>
            <w:hideMark/>
          </w:tcPr>
          <w:p w14:paraId="45AF46D9" w14:textId="0F3085EA" w:rsidR="000A3A62" w:rsidRPr="00BC5C0A" w:rsidRDefault="000A3A62" w:rsidP="000A3A62">
            <w:pPr>
              <w:spacing w:after="0" w:line="240" w:lineRule="auto"/>
              <w:jc w:val="center"/>
              <w:rPr>
                <w:rFonts w:ascii="Sylfaen" w:eastAsia="Times New Roman" w:hAnsi="Sylfaen" w:cs="Calibri"/>
                <w:color w:val="000000"/>
                <w:sz w:val="18"/>
                <w:szCs w:val="18"/>
              </w:rPr>
            </w:pPr>
            <w:r w:rsidRPr="00BC5C0A">
              <w:rPr>
                <w:rFonts w:ascii="Sylfaen" w:eastAsia="Times New Roman" w:hAnsi="Sylfaen" w:cs="Calibri"/>
                <w:color w:val="000000"/>
                <w:sz w:val="18"/>
                <w:szCs w:val="18"/>
              </w:rPr>
              <w:t>დაზიანებული და შეკეთებული ურნების რაოდენობა წლის განმავლობაში</w:t>
            </w:r>
          </w:p>
        </w:tc>
        <w:tc>
          <w:tcPr>
            <w:tcW w:w="725" w:type="pct"/>
            <w:tcBorders>
              <w:top w:val="nil"/>
              <w:left w:val="nil"/>
              <w:bottom w:val="single" w:sz="4" w:space="0" w:color="auto"/>
              <w:right w:val="single" w:sz="4" w:space="0" w:color="auto"/>
            </w:tcBorders>
            <w:shd w:val="clear" w:color="000000" w:fill="FFFFFF"/>
            <w:vAlign w:val="center"/>
            <w:hideMark/>
          </w:tcPr>
          <w:p w14:paraId="703DCA0C" w14:textId="4951D10B" w:rsidR="000A3A62" w:rsidRPr="00123797" w:rsidRDefault="000A3A62" w:rsidP="000A3A62">
            <w:pPr>
              <w:spacing w:after="0" w:line="240" w:lineRule="auto"/>
              <w:rPr>
                <w:rFonts w:ascii="Calibri" w:eastAsia="Times New Roman" w:hAnsi="Calibri" w:cs="Calibri"/>
                <w:color w:val="000000"/>
                <w:sz w:val="16"/>
                <w:szCs w:val="16"/>
                <w:lang w:val="ka-GE"/>
              </w:rPr>
            </w:pPr>
            <w:r>
              <w:rPr>
                <w:rFonts w:ascii="Sylfaen" w:eastAsia="Times New Roman" w:hAnsi="Sylfaen" w:cs="Sylfaen"/>
                <w:color w:val="000000"/>
                <w:sz w:val="16"/>
                <w:szCs w:val="16"/>
                <w:lang w:val="ka-GE"/>
              </w:rPr>
              <w:t>მიმდინარე 2026 წელს ნარჩენების შესაგროვებლად დაიდგა 150 ცალი ახალი ურნა,  შეკეთდა 15 ურნა და წლის ბოლომდე რემონტი ჩაუტარდება  45 ცალ ურნას.</w:t>
            </w:r>
          </w:p>
        </w:tc>
        <w:tc>
          <w:tcPr>
            <w:tcW w:w="735" w:type="pct"/>
            <w:tcBorders>
              <w:top w:val="nil"/>
              <w:left w:val="nil"/>
              <w:bottom w:val="single" w:sz="4" w:space="0" w:color="auto"/>
              <w:right w:val="single" w:sz="4" w:space="0" w:color="auto"/>
            </w:tcBorders>
            <w:shd w:val="clear" w:color="000000" w:fill="FFFFFF"/>
            <w:vAlign w:val="center"/>
            <w:hideMark/>
          </w:tcPr>
          <w:p w14:paraId="0D7D18B0" w14:textId="664B3988" w:rsidR="000A3A62" w:rsidRPr="00B00F20" w:rsidRDefault="000A3A62" w:rsidP="000A3A62">
            <w:pPr>
              <w:spacing w:after="0" w:line="240" w:lineRule="auto"/>
              <w:rPr>
                <w:rFonts w:ascii="Sylfaen" w:eastAsia="Times New Roman" w:hAnsi="Sylfaen" w:cs="Calibri"/>
                <w:color w:val="000000"/>
                <w:sz w:val="16"/>
                <w:szCs w:val="16"/>
              </w:rPr>
            </w:pPr>
            <w:r w:rsidRPr="00B00F20">
              <w:rPr>
                <w:rFonts w:ascii="Sylfaen" w:eastAsia="Times New Roman" w:hAnsi="Sylfaen" w:cs="Calibri"/>
                <w:color w:val="000000"/>
                <w:sz w:val="16"/>
                <w:szCs w:val="16"/>
                <w:lang w:val="ka-GE"/>
              </w:rPr>
              <w:t>202</w:t>
            </w:r>
            <w:r>
              <w:rPr>
                <w:rFonts w:ascii="Sylfaen" w:eastAsia="Times New Roman" w:hAnsi="Sylfaen" w:cs="Calibri"/>
                <w:color w:val="000000"/>
                <w:sz w:val="16"/>
                <w:szCs w:val="16"/>
                <w:lang w:val="ka-GE"/>
              </w:rPr>
              <w:t>7</w:t>
            </w:r>
            <w:r w:rsidRPr="00B00F20">
              <w:rPr>
                <w:rFonts w:ascii="Sylfaen" w:eastAsia="Times New Roman" w:hAnsi="Sylfaen" w:cs="Calibri"/>
                <w:color w:val="000000"/>
                <w:sz w:val="16"/>
                <w:szCs w:val="16"/>
              </w:rPr>
              <w:t xml:space="preserve">  </w:t>
            </w:r>
            <w:r w:rsidRPr="00B00F20">
              <w:rPr>
                <w:rFonts w:ascii="Sylfaen" w:eastAsia="Times New Roman" w:hAnsi="Sylfaen" w:cs="Sylfaen"/>
                <w:color w:val="000000"/>
                <w:sz w:val="16"/>
                <w:szCs w:val="16"/>
              </w:rPr>
              <w:t>წელს</w:t>
            </w:r>
            <w:r w:rsidRPr="00B00F20">
              <w:rPr>
                <w:rFonts w:ascii="Sylfaen" w:eastAsia="Times New Roman" w:hAnsi="Sylfaen" w:cs="Calibri"/>
                <w:color w:val="000000"/>
                <w:sz w:val="16"/>
                <w:szCs w:val="16"/>
              </w:rPr>
              <w:t xml:space="preserve"> </w:t>
            </w:r>
            <w:r w:rsidRPr="00B00F20">
              <w:rPr>
                <w:rFonts w:ascii="Sylfaen" w:eastAsia="Times New Roman" w:hAnsi="Sylfaen" w:cs="Sylfaen"/>
                <w:color w:val="000000"/>
                <w:sz w:val="16"/>
                <w:szCs w:val="16"/>
              </w:rPr>
              <w:t>შეკეთდება</w:t>
            </w:r>
            <w:r w:rsidRPr="00B00F20">
              <w:rPr>
                <w:rFonts w:ascii="Sylfaen" w:eastAsia="Times New Roman" w:hAnsi="Sylfaen" w:cs="Calibri"/>
                <w:color w:val="000000"/>
                <w:sz w:val="16"/>
                <w:szCs w:val="16"/>
              </w:rPr>
              <w:t xml:space="preserve"> </w:t>
            </w:r>
            <w:r>
              <w:rPr>
                <w:rFonts w:ascii="Sylfaen" w:eastAsia="Times New Roman" w:hAnsi="Sylfaen" w:cs="Calibri"/>
                <w:color w:val="000000"/>
                <w:sz w:val="16"/>
                <w:szCs w:val="16"/>
                <w:lang w:val="ka-GE"/>
              </w:rPr>
              <w:t>18-20</w:t>
            </w:r>
            <w:r w:rsidRPr="00B00F20">
              <w:rPr>
                <w:rFonts w:ascii="Sylfaen" w:eastAsia="Times New Roman" w:hAnsi="Sylfaen" w:cs="Calibri"/>
                <w:color w:val="000000"/>
                <w:sz w:val="16"/>
                <w:szCs w:val="16"/>
              </w:rPr>
              <w:t xml:space="preserve">   </w:t>
            </w:r>
            <w:r w:rsidRPr="00B00F20">
              <w:rPr>
                <w:rFonts w:ascii="Sylfaen" w:eastAsia="Times New Roman" w:hAnsi="Sylfaen" w:cs="Sylfaen"/>
                <w:color w:val="000000"/>
                <w:sz w:val="16"/>
                <w:szCs w:val="16"/>
              </w:rPr>
              <w:t>ცალი</w:t>
            </w:r>
            <w:r w:rsidRPr="00B00F20">
              <w:rPr>
                <w:rFonts w:ascii="Sylfaen" w:eastAsia="Times New Roman" w:hAnsi="Sylfaen" w:cs="Calibri"/>
                <w:color w:val="000000"/>
                <w:sz w:val="16"/>
                <w:szCs w:val="16"/>
              </w:rPr>
              <w:t xml:space="preserve"> </w:t>
            </w:r>
            <w:r w:rsidRPr="00B00F20">
              <w:rPr>
                <w:rFonts w:ascii="Sylfaen" w:eastAsia="Times New Roman" w:hAnsi="Sylfaen" w:cs="Sylfaen"/>
                <w:color w:val="000000"/>
                <w:sz w:val="16"/>
                <w:szCs w:val="16"/>
              </w:rPr>
              <w:t>ურნა</w:t>
            </w:r>
            <w:r w:rsidRPr="00B00F20">
              <w:rPr>
                <w:rFonts w:ascii="Sylfaen" w:eastAsia="Times New Roman" w:hAnsi="Sylfaen" w:cs="Calibri"/>
                <w:color w:val="000000"/>
                <w:sz w:val="16"/>
                <w:szCs w:val="16"/>
              </w:rPr>
              <w:t xml:space="preserve"> </w:t>
            </w:r>
          </w:p>
        </w:tc>
        <w:tc>
          <w:tcPr>
            <w:tcW w:w="412" w:type="pct"/>
            <w:tcBorders>
              <w:top w:val="nil"/>
              <w:left w:val="nil"/>
              <w:bottom w:val="single" w:sz="4" w:space="0" w:color="auto"/>
              <w:right w:val="nil"/>
            </w:tcBorders>
            <w:shd w:val="clear" w:color="000000" w:fill="FFFFFF"/>
            <w:vAlign w:val="center"/>
            <w:hideMark/>
          </w:tcPr>
          <w:p w14:paraId="1328C1D3" w14:textId="77777777" w:rsidR="000A3A62" w:rsidRPr="00BC5C0A" w:rsidRDefault="000A3A62" w:rsidP="000A3A62">
            <w:pPr>
              <w:spacing w:after="0" w:line="240" w:lineRule="auto"/>
              <w:jc w:val="center"/>
              <w:rPr>
                <w:rFonts w:ascii="Sylfaen" w:eastAsia="Times New Roman" w:hAnsi="Sylfaen" w:cs="Calibri"/>
                <w:color w:val="000000"/>
                <w:sz w:val="16"/>
                <w:szCs w:val="16"/>
              </w:rPr>
            </w:pPr>
            <w:r w:rsidRPr="00BC5C0A">
              <w:rPr>
                <w:rFonts w:ascii="Sylfaen" w:eastAsia="Times New Roman" w:hAnsi="Sylfaen" w:cs="Calibri"/>
                <w:color w:val="000000"/>
                <w:sz w:val="16"/>
                <w:szCs w:val="16"/>
              </w:rPr>
              <w:t> </w:t>
            </w:r>
          </w:p>
        </w:tc>
        <w:tc>
          <w:tcPr>
            <w:tcW w:w="548" w:type="pct"/>
            <w:tcBorders>
              <w:top w:val="nil"/>
              <w:left w:val="nil"/>
              <w:bottom w:val="single" w:sz="4" w:space="0" w:color="auto"/>
              <w:right w:val="single" w:sz="4" w:space="0" w:color="auto"/>
            </w:tcBorders>
            <w:shd w:val="clear" w:color="000000" w:fill="FFFFFF"/>
            <w:vAlign w:val="center"/>
            <w:hideMark/>
          </w:tcPr>
          <w:p w14:paraId="1DA083BC" w14:textId="491CF12F" w:rsidR="000A3A62" w:rsidRPr="00BC5C0A" w:rsidRDefault="000A3A62" w:rsidP="000A3A62">
            <w:pPr>
              <w:spacing w:after="0" w:line="240" w:lineRule="auto"/>
              <w:jc w:val="center"/>
              <w:rPr>
                <w:rFonts w:ascii="Sylfaen" w:eastAsia="Times New Roman" w:hAnsi="Sylfaen" w:cs="Calibri"/>
                <w:color w:val="000000"/>
                <w:sz w:val="16"/>
                <w:szCs w:val="16"/>
              </w:rPr>
            </w:pPr>
            <w:r w:rsidRPr="00BC5C0A">
              <w:rPr>
                <w:rFonts w:ascii="Sylfaen" w:eastAsia="Times New Roman" w:hAnsi="Sylfaen" w:cs="Calibri"/>
                <w:color w:val="000000"/>
                <w:sz w:val="16"/>
                <w:szCs w:val="16"/>
              </w:rPr>
              <w:t>1</w:t>
            </w:r>
            <w:r>
              <w:rPr>
                <w:rFonts w:ascii="Sylfaen" w:eastAsia="Times New Roman" w:hAnsi="Sylfaen" w:cs="Calibri"/>
                <w:color w:val="000000"/>
                <w:sz w:val="16"/>
                <w:szCs w:val="16"/>
                <w:lang w:val="ka-GE"/>
              </w:rPr>
              <w:t>1</w:t>
            </w:r>
            <w:r w:rsidRPr="00BC5C0A">
              <w:rPr>
                <w:rFonts w:ascii="Sylfaen" w:eastAsia="Times New Roman" w:hAnsi="Sylfaen" w:cs="Calibri"/>
                <w:color w:val="000000"/>
                <w:sz w:val="16"/>
                <w:szCs w:val="16"/>
              </w:rPr>
              <w:t>% - წინასწარ ზუსტი განსაზღვრა შეუძლებელა, გაანგარიშება გაკეთებულია წინა წლების მაჩვენებლების მიხედვით</w:t>
            </w:r>
          </w:p>
        </w:tc>
        <w:tc>
          <w:tcPr>
            <w:tcW w:w="548" w:type="pct"/>
            <w:tcBorders>
              <w:top w:val="nil"/>
              <w:left w:val="nil"/>
              <w:bottom w:val="single" w:sz="4" w:space="0" w:color="auto"/>
              <w:right w:val="single" w:sz="4" w:space="0" w:color="auto"/>
            </w:tcBorders>
            <w:shd w:val="clear" w:color="000000" w:fill="FFFFFF"/>
            <w:vAlign w:val="center"/>
            <w:hideMark/>
          </w:tcPr>
          <w:p w14:paraId="31EA9319" w14:textId="1080B8E3" w:rsidR="000A3A62" w:rsidRPr="00BC5C0A" w:rsidRDefault="000A3A62" w:rsidP="000A3A62">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საბაზისო მჩვენებლის შენარჩუნება</w:t>
            </w:r>
          </w:p>
        </w:tc>
        <w:tc>
          <w:tcPr>
            <w:tcW w:w="548" w:type="pct"/>
            <w:tcBorders>
              <w:top w:val="nil"/>
              <w:left w:val="nil"/>
              <w:bottom w:val="single" w:sz="4" w:space="0" w:color="auto"/>
              <w:right w:val="single" w:sz="4" w:space="0" w:color="auto"/>
            </w:tcBorders>
            <w:shd w:val="clear" w:color="000000" w:fill="FFFFFF"/>
            <w:vAlign w:val="center"/>
            <w:hideMark/>
          </w:tcPr>
          <w:p w14:paraId="0F19EAB8" w14:textId="2E9AE977" w:rsidR="000A3A62" w:rsidRPr="00BC5C0A" w:rsidRDefault="000A3A62" w:rsidP="000A3A62">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საბაზისო მჩვენებლის შენარჩუნება</w:t>
            </w:r>
          </w:p>
        </w:tc>
        <w:tc>
          <w:tcPr>
            <w:tcW w:w="548" w:type="pct"/>
            <w:tcBorders>
              <w:top w:val="nil"/>
              <w:left w:val="nil"/>
              <w:bottom w:val="single" w:sz="4" w:space="0" w:color="auto"/>
              <w:right w:val="single" w:sz="4" w:space="0" w:color="auto"/>
            </w:tcBorders>
            <w:shd w:val="clear" w:color="000000" w:fill="FFFFFF"/>
            <w:vAlign w:val="center"/>
            <w:hideMark/>
          </w:tcPr>
          <w:p w14:paraId="704E5701" w14:textId="4FDAC7F4" w:rsidR="000A3A62" w:rsidRPr="00BC5C0A" w:rsidRDefault="000A3A62" w:rsidP="000A3A62">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საბაზისო მჩვენებლის შენარჩუნება</w:t>
            </w:r>
          </w:p>
        </w:tc>
      </w:tr>
    </w:tbl>
    <w:p w14:paraId="7117DBBC" w14:textId="77777777" w:rsidR="008D097B" w:rsidRDefault="008D097B" w:rsidP="002812BC">
      <w:pPr>
        <w:spacing w:after="0" w:line="240" w:lineRule="auto"/>
        <w:rPr>
          <w:rFonts w:ascii="Sylfaen" w:eastAsia="Times New Roman" w:hAnsi="Sylfaen" w:cs="Calibri"/>
          <w:b/>
          <w:bCs/>
          <w:color w:val="000000"/>
          <w:sz w:val="20"/>
          <w:szCs w:val="20"/>
        </w:rPr>
      </w:pPr>
    </w:p>
    <w:p w14:paraId="17B6198D" w14:textId="0B00D456" w:rsidR="002812BC" w:rsidRPr="002812BC" w:rsidRDefault="00884C52" w:rsidP="002812BC">
      <w:pPr>
        <w:spacing w:after="0" w:line="240" w:lineRule="auto"/>
        <w:rPr>
          <w:rFonts w:ascii="Calibri" w:eastAsia="Times New Roman" w:hAnsi="Calibri" w:cs="Times New Roman"/>
          <w:sz w:val="20"/>
          <w:szCs w:val="20"/>
          <w:lang w:val="ka-GE" w:eastAsia="ru-RU"/>
        </w:rPr>
      </w:pPr>
      <w:r w:rsidRPr="00884C52">
        <w:rPr>
          <w:rFonts w:ascii="Sylfaen" w:eastAsia="Times New Roman" w:hAnsi="Sylfaen" w:cs="Calibri"/>
          <w:b/>
          <w:color w:val="000000"/>
          <w:sz w:val="20"/>
          <w:szCs w:val="20"/>
          <w:lang w:val="ka-GE"/>
        </w:rPr>
        <w:t xml:space="preserve">ა(ა)იპ </w:t>
      </w:r>
      <w:r w:rsidRPr="00884C52">
        <w:rPr>
          <w:rFonts w:ascii="Sylfaen" w:eastAsia="Times New Roman" w:hAnsi="Sylfaen" w:cs="Calibri"/>
          <w:b/>
          <w:color w:val="000000"/>
          <w:sz w:val="20"/>
          <w:szCs w:val="20"/>
        </w:rPr>
        <w:t>ახალციხის</w:t>
      </w:r>
      <w:r w:rsidRPr="00884C52">
        <w:rPr>
          <w:rFonts w:ascii="Sylfaen" w:eastAsia="Times New Roman" w:hAnsi="Sylfaen" w:cs="Calibri"/>
          <w:b/>
          <w:color w:val="000000"/>
          <w:sz w:val="20"/>
          <w:szCs w:val="20"/>
          <w:lang w:val="ka-GE"/>
        </w:rPr>
        <w:t xml:space="preserve">  სერვის ჯგუფი</w:t>
      </w:r>
      <w:r w:rsidR="002812BC" w:rsidRPr="002812BC">
        <w:rPr>
          <w:rFonts w:ascii="Sylfaen" w:eastAsia="Times New Roman" w:hAnsi="Sylfaen" w:cs="Calibri"/>
          <w:b/>
          <w:bCs/>
          <w:color w:val="000000"/>
          <w:sz w:val="20"/>
          <w:szCs w:val="20"/>
        </w:rPr>
        <w:t>ს</w:t>
      </w:r>
      <w:r w:rsidR="002812BC" w:rsidRPr="002812BC">
        <w:rPr>
          <w:rFonts w:ascii="Sylfaen" w:eastAsia="Times New Roman" w:hAnsi="Sylfaen" w:cs="Calibri"/>
          <w:b/>
          <w:bCs/>
          <w:color w:val="000000"/>
          <w:sz w:val="20"/>
          <w:szCs w:val="20"/>
          <w:lang w:val="ka-GE"/>
        </w:rPr>
        <w:t xml:space="preserve"> პროგრამის 202</w:t>
      </w:r>
      <w:r w:rsidR="00B23D6F">
        <w:rPr>
          <w:rFonts w:ascii="Sylfaen" w:eastAsia="Times New Roman" w:hAnsi="Sylfaen" w:cs="Calibri"/>
          <w:b/>
          <w:bCs/>
          <w:color w:val="000000"/>
          <w:sz w:val="20"/>
          <w:szCs w:val="20"/>
          <w:lang w:val="ka-GE"/>
        </w:rPr>
        <w:t>7</w:t>
      </w:r>
      <w:r w:rsidR="002812BC" w:rsidRPr="002812BC">
        <w:rPr>
          <w:rFonts w:ascii="Sylfaen" w:eastAsia="Times New Roman" w:hAnsi="Sylfaen" w:cs="Calibri"/>
          <w:b/>
          <w:bCs/>
          <w:color w:val="000000"/>
          <w:sz w:val="20"/>
          <w:szCs w:val="20"/>
          <w:lang w:val="ka-GE"/>
        </w:rPr>
        <w:t xml:space="preserve"> წლის ბიუჯეტის </w:t>
      </w:r>
      <w:r w:rsidR="00FF7F64">
        <w:rPr>
          <w:rFonts w:ascii="Sylfaen" w:eastAsia="Times New Roman" w:hAnsi="Sylfaen" w:cs="Calibri"/>
          <w:b/>
          <w:bCs/>
          <w:color w:val="000000"/>
          <w:sz w:val="20"/>
          <w:szCs w:val="20"/>
          <w:lang w:val="ka-GE"/>
        </w:rPr>
        <w:t>წინასწარი გათვლები (</w:t>
      </w:r>
      <w:r w:rsidR="002812BC" w:rsidRPr="002812BC">
        <w:rPr>
          <w:rFonts w:ascii="Sylfaen" w:eastAsia="Times New Roman" w:hAnsi="Sylfaen" w:cs="Calibri"/>
          <w:b/>
          <w:bCs/>
          <w:color w:val="000000"/>
          <w:sz w:val="20"/>
          <w:szCs w:val="20"/>
          <w:lang w:val="ka-GE"/>
        </w:rPr>
        <w:t>ხარჯთაღრიცხვა</w:t>
      </w:r>
      <w:r w:rsidR="00FF7F64">
        <w:rPr>
          <w:rFonts w:ascii="Sylfaen" w:eastAsia="Times New Roman" w:hAnsi="Sylfaen" w:cs="Calibri"/>
          <w:b/>
          <w:bCs/>
          <w:color w:val="000000"/>
          <w:sz w:val="20"/>
          <w:szCs w:val="20"/>
          <w:lang w:val="ka-GE"/>
        </w:rPr>
        <w:t>)</w:t>
      </w:r>
    </w:p>
    <w:p w14:paraId="3FFEEB0C" w14:textId="77777777" w:rsidR="002812BC" w:rsidRPr="002812BC" w:rsidRDefault="002812BC" w:rsidP="002812BC">
      <w:pPr>
        <w:spacing w:after="0" w:line="240" w:lineRule="auto"/>
        <w:rPr>
          <w:rFonts w:ascii="Calibri" w:eastAsia="Times New Roman" w:hAnsi="Calibri" w:cs="Times New Roman"/>
          <w:sz w:val="16"/>
          <w:szCs w:val="16"/>
          <w:lang w:val="ka-GE" w:eastAsia="ru-RU"/>
        </w:rPr>
      </w:pPr>
    </w:p>
    <w:tbl>
      <w:tblPr>
        <w:tblW w:w="5000" w:type="pct"/>
        <w:tblLook w:val="04A0" w:firstRow="1" w:lastRow="0" w:firstColumn="1" w:lastColumn="0" w:noHBand="0" w:noVBand="1"/>
      </w:tblPr>
      <w:tblGrid>
        <w:gridCol w:w="7870"/>
        <w:gridCol w:w="7459"/>
      </w:tblGrid>
      <w:tr w:rsidR="002812BC" w:rsidRPr="003A6037" w14:paraId="7AA247BE" w14:textId="77777777" w:rsidTr="00063B1C">
        <w:trPr>
          <w:trHeight w:val="360"/>
        </w:trPr>
        <w:tc>
          <w:tcPr>
            <w:tcW w:w="2567"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318C075F" w14:textId="77777777" w:rsidR="002812BC" w:rsidRPr="003A6037" w:rsidRDefault="002812BC" w:rsidP="002812BC">
            <w:pPr>
              <w:spacing w:after="0" w:line="240" w:lineRule="auto"/>
              <w:jc w:val="center"/>
              <w:rPr>
                <w:rFonts w:ascii="Sylfaen" w:eastAsia="Times New Roman" w:hAnsi="Sylfaen" w:cs="Calibri"/>
                <w:b/>
                <w:bCs/>
                <w:color w:val="000000"/>
                <w:sz w:val="18"/>
                <w:szCs w:val="18"/>
                <w:lang w:val="ru-RU" w:eastAsia="ru-RU"/>
              </w:rPr>
            </w:pPr>
            <w:r w:rsidRPr="003A6037">
              <w:rPr>
                <w:rFonts w:ascii="Sylfaen" w:eastAsia="Times New Roman" w:hAnsi="Sylfaen" w:cs="Calibri"/>
                <w:b/>
                <w:bCs/>
                <w:color w:val="000000"/>
                <w:sz w:val="18"/>
                <w:szCs w:val="18"/>
                <w:lang w:val="ru-RU" w:eastAsia="ru-RU"/>
              </w:rPr>
              <w:t>დასახელება</w:t>
            </w:r>
          </w:p>
        </w:tc>
        <w:tc>
          <w:tcPr>
            <w:tcW w:w="2433" w:type="pct"/>
            <w:tcBorders>
              <w:top w:val="single" w:sz="4" w:space="0" w:color="auto"/>
              <w:left w:val="nil"/>
              <w:bottom w:val="single" w:sz="4" w:space="0" w:color="auto"/>
              <w:right w:val="single" w:sz="4" w:space="0" w:color="auto"/>
            </w:tcBorders>
            <w:shd w:val="clear" w:color="auto" w:fill="auto"/>
            <w:noWrap/>
            <w:vAlign w:val="center"/>
            <w:hideMark/>
          </w:tcPr>
          <w:p w14:paraId="6403A372" w14:textId="77777777" w:rsidR="002812BC" w:rsidRPr="003A6037" w:rsidRDefault="002812BC" w:rsidP="002812BC">
            <w:pPr>
              <w:spacing w:after="0" w:line="240" w:lineRule="auto"/>
              <w:jc w:val="center"/>
              <w:rPr>
                <w:rFonts w:ascii="Sylfaen" w:eastAsia="Times New Roman" w:hAnsi="Sylfaen" w:cs="Calibri"/>
                <w:b/>
                <w:bCs/>
                <w:color w:val="000000"/>
                <w:sz w:val="18"/>
                <w:szCs w:val="18"/>
                <w:lang w:val="ru-RU" w:eastAsia="ru-RU"/>
              </w:rPr>
            </w:pPr>
            <w:r w:rsidRPr="003A6037">
              <w:rPr>
                <w:rFonts w:ascii="Sylfaen" w:eastAsia="Times New Roman" w:hAnsi="Sylfaen" w:cs="Calibri"/>
                <w:b/>
                <w:bCs/>
                <w:color w:val="000000"/>
                <w:sz w:val="18"/>
                <w:szCs w:val="18"/>
                <w:lang w:val="ru-RU" w:eastAsia="ru-RU"/>
              </w:rPr>
              <w:t>თანხა ათას ლარში</w:t>
            </w:r>
          </w:p>
        </w:tc>
      </w:tr>
      <w:tr w:rsidR="002812BC" w:rsidRPr="003A6037" w14:paraId="3F10AD61" w14:textId="77777777" w:rsidTr="00063B1C">
        <w:trPr>
          <w:trHeight w:val="360"/>
        </w:trPr>
        <w:tc>
          <w:tcPr>
            <w:tcW w:w="2567" w:type="pct"/>
            <w:tcBorders>
              <w:top w:val="nil"/>
              <w:left w:val="single" w:sz="8" w:space="0" w:color="auto"/>
              <w:bottom w:val="single" w:sz="4" w:space="0" w:color="auto"/>
              <w:right w:val="single" w:sz="4" w:space="0" w:color="auto"/>
            </w:tcBorders>
            <w:shd w:val="clear" w:color="auto" w:fill="auto"/>
            <w:noWrap/>
            <w:vAlign w:val="center"/>
            <w:hideMark/>
          </w:tcPr>
          <w:p w14:paraId="3EA7437A" w14:textId="77777777" w:rsidR="002812BC" w:rsidRPr="003A6037" w:rsidRDefault="002812BC" w:rsidP="002812BC">
            <w:pPr>
              <w:spacing w:after="0" w:line="240" w:lineRule="auto"/>
              <w:rPr>
                <w:rFonts w:ascii="Sylfaen" w:eastAsia="Times New Roman" w:hAnsi="Sylfaen" w:cs="Calibri"/>
                <w:color w:val="000000"/>
                <w:sz w:val="18"/>
                <w:szCs w:val="18"/>
                <w:lang w:val="ru-RU" w:eastAsia="ru-RU"/>
              </w:rPr>
            </w:pPr>
            <w:r w:rsidRPr="003A6037">
              <w:rPr>
                <w:rFonts w:ascii="Sylfaen" w:eastAsia="Times New Roman" w:hAnsi="Sylfaen" w:cs="Calibri"/>
                <w:color w:val="000000"/>
                <w:sz w:val="18"/>
                <w:szCs w:val="18"/>
                <w:lang w:val="ru-RU" w:eastAsia="ru-RU"/>
              </w:rPr>
              <w:t xml:space="preserve">სახელფასო ფონდი </w:t>
            </w:r>
          </w:p>
        </w:tc>
        <w:tc>
          <w:tcPr>
            <w:tcW w:w="2433" w:type="pct"/>
            <w:tcBorders>
              <w:top w:val="nil"/>
              <w:left w:val="nil"/>
              <w:bottom w:val="single" w:sz="4" w:space="0" w:color="auto"/>
              <w:right w:val="single" w:sz="8" w:space="0" w:color="auto"/>
            </w:tcBorders>
            <w:shd w:val="clear" w:color="auto" w:fill="auto"/>
            <w:noWrap/>
            <w:vAlign w:val="bottom"/>
            <w:hideMark/>
          </w:tcPr>
          <w:p w14:paraId="31D4781D" w14:textId="1371A31D" w:rsidR="002812BC" w:rsidRPr="003A6037" w:rsidRDefault="008D1058" w:rsidP="002812BC">
            <w:pPr>
              <w:spacing w:after="0" w:line="240" w:lineRule="auto"/>
              <w:jc w:val="center"/>
              <w:rPr>
                <w:rFonts w:ascii="Sylfaen" w:eastAsia="Times New Roman" w:hAnsi="Sylfaen" w:cs="Calibri"/>
                <w:color w:val="000000"/>
                <w:sz w:val="18"/>
                <w:szCs w:val="18"/>
                <w:lang w:val="ru-RU" w:eastAsia="ru-RU"/>
              </w:rPr>
            </w:pPr>
            <w:r>
              <w:rPr>
                <w:rFonts w:ascii="Sylfaen" w:eastAsia="Times New Roman" w:hAnsi="Sylfaen" w:cs="Calibri"/>
                <w:color w:val="000000"/>
                <w:sz w:val="18"/>
                <w:szCs w:val="18"/>
                <w:lang w:val="ka-GE" w:eastAsia="ru-RU"/>
              </w:rPr>
              <w:t>66</w:t>
            </w:r>
            <w:r w:rsidR="0089602E">
              <w:rPr>
                <w:rFonts w:ascii="Sylfaen" w:eastAsia="Times New Roman" w:hAnsi="Sylfaen" w:cs="Calibri"/>
                <w:color w:val="000000"/>
                <w:sz w:val="18"/>
                <w:szCs w:val="18"/>
                <w:lang w:val="ka-GE" w:eastAsia="ru-RU"/>
              </w:rPr>
              <w:t>0,8</w:t>
            </w:r>
          </w:p>
        </w:tc>
      </w:tr>
      <w:tr w:rsidR="002812BC" w:rsidRPr="003A6037" w14:paraId="005EF129" w14:textId="77777777" w:rsidTr="00063B1C">
        <w:trPr>
          <w:trHeight w:val="360"/>
        </w:trPr>
        <w:tc>
          <w:tcPr>
            <w:tcW w:w="2567" w:type="pct"/>
            <w:tcBorders>
              <w:top w:val="nil"/>
              <w:left w:val="single" w:sz="8" w:space="0" w:color="auto"/>
              <w:bottom w:val="single" w:sz="4" w:space="0" w:color="auto"/>
              <w:right w:val="single" w:sz="4" w:space="0" w:color="auto"/>
            </w:tcBorders>
            <w:shd w:val="clear" w:color="auto" w:fill="auto"/>
            <w:noWrap/>
            <w:vAlign w:val="center"/>
            <w:hideMark/>
          </w:tcPr>
          <w:p w14:paraId="7DD82898" w14:textId="00456154" w:rsidR="002812BC" w:rsidRPr="003A6037" w:rsidRDefault="00884C52" w:rsidP="002812BC">
            <w:pPr>
              <w:spacing w:after="0" w:line="240" w:lineRule="auto"/>
              <w:rPr>
                <w:rFonts w:ascii="Sylfaen" w:eastAsia="Times New Roman" w:hAnsi="Sylfaen" w:cs="Calibri"/>
                <w:color w:val="000000"/>
                <w:sz w:val="18"/>
                <w:szCs w:val="18"/>
                <w:lang w:val="ka-GE" w:eastAsia="ru-RU"/>
              </w:rPr>
            </w:pPr>
            <w:r w:rsidRPr="003A6037">
              <w:rPr>
                <w:rFonts w:ascii="Sylfaen" w:eastAsia="Times New Roman" w:hAnsi="Sylfaen" w:cs="Calibri"/>
                <w:color w:val="000000"/>
                <w:sz w:val="18"/>
                <w:szCs w:val="18"/>
                <w:lang w:val="ka-GE" w:eastAsia="ru-RU"/>
              </w:rPr>
              <w:t>შტატგარეშე მომუშავეთა ანაზღაურება</w:t>
            </w:r>
          </w:p>
        </w:tc>
        <w:tc>
          <w:tcPr>
            <w:tcW w:w="2433" w:type="pct"/>
            <w:tcBorders>
              <w:top w:val="nil"/>
              <w:left w:val="nil"/>
              <w:bottom w:val="single" w:sz="4" w:space="0" w:color="auto"/>
              <w:right w:val="single" w:sz="8" w:space="0" w:color="auto"/>
            </w:tcBorders>
            <w:shd w:val="clear" w:color="auto" w:fill="auto"/>
            <w:noWrap/>
            <w:vAlign w:val="bottom"/>
            <w:hideMark/>
          </w:tcPr>
          <w:p w14:paraId="689A3E8F" w14:textId="4EEC06C4" w:rsidR="002812BC" w:rsidRPr="003A6037" w:rsidRDefault="008D1058" w:rsidP="00BA5D17">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2 244,0</w:t>
            </w:r>
          </w:p>
        </w:tc>
      </w:tr>
      <w:tr w:rsidR="002812BC" w:rsidRPr="003A6037" w14:paraId="12FEFEA4" w14:textId="77777777" w:rsidTr="00063B1C">
        <w:trPr>
          <w:trHeight w:val="360"/>
        </w:trPr>
        <w:tc>
          <w:tcPr>
            <w:tcW w:w="2567" w:type="pct"/>
            <w:tcBorders>
              <w:top w:val="nil"/>
              <w:left w:val="single" w:sz="8" w:space="0" w:color="auto"/>
              <w:bottom w:val="single" w:sz="4" w:space="0" w:color="auto"/>
              <w:right w:val="single" w:sz="4" w:space="0" w:color="auto"/>
            </w:tcBorders>
            <w:shd w:val="clear" w:color="auto" w:fill="auto"/>
            <w:noWrap/>
            <w:vAlign w:val="center"/>
            <w:hideMark/>
          </w:tcPr>
          <w:p w14:paraId="55565303" w14:textId="274243EE" w:rsidR="002812BC" w:rsidRPr="003A6037" w:rsidRDefault="00884C52" w:rsidP="002812BC">
            <w:pPr>
              <w:spacing w:after="0" w:line="240" w:lineRule="auto"/>
              <w:rPr>
                <w:rFonts w:ascii="Sylfaen" w:eastAsia="Times New Roman" w:hAnsi="Sylfaen" w:cs="Calibri"/>
                <w:color w:val="000000"/>
                <w:sz w:val="18"/>
                <w:szCs w:val="18"/>
                <w:lang w:val="ka-GE" w:eastAsia="ru-RU"/>
              </w:rPr>
            </w:pPr>
            <w:r w:rsidRPr="003A6037">
              <w:rPr>
                <w:rFonts w:ascii="Sylfaen" w:eastAsia="Times New Roman" w:hAnsi="Sylfaen" w:cs="Calibri"/>
                <w:color w:val="000000"/>
                <w:sz w:val="18"/>
                <w:szCs w:val="18"/>
                <w:lang w:val="ka-GE" w:eastAsia="ru-RU"/>
              </w:rPr>
              <w:t>მივლინება</w:t>
            </w:r>
          </w:p>
        </w:tc>
        <w:tc>
          <w:tcPr>
            <w:tcW w:w="2433" w:type="pct"/>
            <w:tcBorders>
              <w:top w:val="nil"/>
              <w:left w:val="nil"/>
              <w:bottom w:val="single" w:sz="4" w:space="0" w:color="auto"/>
              <w:right w:val="single" w:sz="8" w:space="0" w:color="auto"/>
            </w:tcBorders>
            <w:shd w:val="clear" w:color="auto" w:fill="auto"/>
            <w:noWrap/>
            <w:vAlign w:val="bottom"/>
            <w:hideMark/>
          </w:tcPr>
          <w:p w14:paraId="6BBB7EDE" w14:textId="6A651970" w:rsidR="002812BC" w:rsidRPr="003A6037" w:rsidRDefault="00BA5D17" w:rsidP="00884C52">
            <w:pPr>
              <w:spacing w:after="0" w:line="240" w:lineRule="auto"/>
              <w:jc w:val="center"/>
              <w:rPr>
                <w:rFonts w:ascii="Sylfaen" w:eastAsia="Times New Roman" w:hAnsi="Sylfaen" w:cs="Calibri"/>
                <w:color w:val="000000"/>
                <w:sz w:val="18"/>
                <w:szCs w:val="18"/>
                <w:lang w:val="ru-RU" w:eastAsia="ru-RU"/>
              </w:rPr>
            </w:pPr>
            <w:r>
              <w:rPr>
                <w:rFonts w:ascii="Sylfaen" w:eastAsia="Times New Roman" w:hAnsi="Sylfaen" w:cs="Calibri"/>
                <w:color w:val="000000"/>
                <w:sz w:val="18"/>
                <w:szCs w:val="18"/>
                <w:lang w:val="ka-GE" w:eastAsia="ru-RU"/>
              </w:rPr>
              <w:t>2,2</w:t>
            </w:r>
          </w:p>
        </w:tc>
      </w:tr>
      <w:tr w:rsidR="00884C52" w:rsidRPr="003A6037" w14:paraId="6DF6F215" w14:textId="77777777" w:rsidTr="00063B1C">
        <w:trPr>
          <w:trHeight w:val="360"/>
        </w:trPr>
        <w:tc>
          <w:tcPr>
            <w:tcW w:w="2567" w:type="pct"/>
            <w:tcBorders>
              <w:top w:val="nil"/>
              <w:left w:val="single" w:sz="8" w:space="0" w:color="auto"/>
              <w:bottom w:val="single" w:sz="4" w:space="0" w:color="auto"/>
              <w:right w:val="single" w:sz="4" w:space="0" w:color="auto"/>
            </w:tcBorders>
            <w:shd w:val="clear" w:color="auto" w:fill="auto"/>
            <w:noWrap/>
            <w:vAlign w:val="center"/>
          </w:tcPr>
          <w:p w14:paraId="641A3B04" w14:textId="01EE22F1" w:rsidR="00884C52" w:rsidRPr="003A6037" w:rsidRDefault="00884C52" w:rsidP="00884C52">
            <w:pPr>
              <w:spacing w:after="0" w:line="240" w:lineRule="auto"/>
              <w:rPr>
                <w:rFonts w:ascii="Sylfaen" w:eastAsia="Times New Roman" w:hAnsi="Sylfaen" w:cs="Calibri"/>
                <w:color w:val="000000"/>
                <w:sz w:val="18"/>
                <w:szCs w:val="18"/>
                <w:lang w:val="ka-GE" w:eastAsia="ru-RU"/>
              </w:rPr>
            </w:pPr>
            <w:r w:rsidRPr="003A6037">
              <w:rPr>
                <w:rFonts w:ascii="Sylfaen" w:eastAsia="Times New Roman" w:hAnsi="Sylfaen" w:cs="Calibri"/>
                <w:color w:val="000000"/>
                <w:sz w:val="18"/>
                <w:szCs w:val="18"/>
                <w:lang w:val="ka-GE" w:eastAsia="ru-RU"/>
              </w:rPr>
              <w:t>ოფისის ხარჯი</w:t>
            </w:r>
          </w:p>
        </w:tc>
        <w:tc>
          <w:tcPr>
            <w:tcW w:w="2433" w:type="pct"/>
            <w:tcBorders>
              <w:top w:val="nil"/>
              <w:left w:val="nil"/>
              <w:bottom w:val="single" w:sz="4" w:space="0" w:color="auto"/>
              <w:right w:val="single" w:sz="8" w:space="0" w:color="auto"/>
            </w:tcBorders>
            <w:shd w:val="clear" w:color="auto" w:fill="auto"/>
            <w:noWrap/>
            <w:vAlign w:val="bottom"/>
          </w:tcPr>
          <w:p w14:paraId="5D57020F" w14:textId="56DEDEFD" w:rsidR="00884C52" w:rsidRPr="003A6037" w:rsidRDefault="008D1058" w:rsidP="00884C52">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191</w:t>
            </w:r>
            <w:r w:rsidR="002D71DF">
              <w:rPr>
                <w:rFonts w:ascii="Sylfaen" w:eastAsia="Times New Roman" w:hAnsi="Sylfaen" w:cs="Calibri"/>
                <w:color w:val="000000"/>
                <w:sz w:val="18"/>
                <w:szCs w:val="18"/>
                <w:lang w:val="ka-GE" w:eastAsia="ru-RU"/>
              </w:rPr>
              <w:t>,9</w:t>
            </w:r>
          </w:p>
        </w:tc>
      </w:tr>
      <w:tr w:rsidR="00884C52" w:rsidRPr="003A6037" w14:paraId="3D68FA7A" w14:textId="77777777" w:rsidTr="00B343E8">
        <w:trPr>
          <w:trHeight w:val="360"/>
        </w:trPr>
        <w:tc>
          <w:tcPr>
            <w:tcW w:w="2567" w:type="pct"/>
            <w:tcBorders>
              <w:top w:val="nil"/>
              <w:left w:val="single" w:sz="8" w:space="0" w:color="auto"/>
              <w:bottom w:val="single" w:sz="4" w:space="0" w:color="auto"/>
              <w:right w:val="single" w:sz="4" w:space="0" w:color="auto"/>
            </w:tcBorders>
            <w:shd w:val="clear" w:color="auto" w:fill="auto"/>
            <w:noWrap/>
          </w:tcPr>
          <w:p w14:paraId="42716B07" w14:textId="3747733C" w:rsidR="00884C52" w:rsidRPr="003A6037" w:rsidRDefault="00884C52" w:rsidP="00FB4EEA">
            <w:pPr>
              <w:spacing w:after="0" w:line="240" w:lineRule="auto"/>
              <w:rPr>
                <w:rFonts w:ascii="Sylfaen" w:eastAsia="Times New Roman" w:hAnsi="Sylfaen" w:cs="Calibri"/>
                <w:color w:val="000000"/>
                <w:sz w:val="18"/>
                <w:szCs w:val="18"/>
                <w:lang w:val="ka-GE" w:eastAsia="ru-RU"/>
              </w:rPr>
            </w:pPr>
            <w:r w:rsidRPr="003A6037">
              <w:rPr>
                <w:rFonts w:ascii="Sylfaen" w:eastAsia="Times New Roman" w:hAnsi="Sylfaen" w:cs="Calibri"/>
                <w:color w:val="000000"/>
                <w:sz w:val="18"/>
                <w:szCs w:val="18"/>
                <w:lang w:val="ka-GE" w:eastAsia="ru-RU"/>
              </w:rPr>
              <w:t>მცირეფასიანი საოფისე ტექნიკის შეძენა</w:t>
            </w:r>
            <w:r w:rsidR="00FB4EEA">
              <w:rPr>
                <w:rFonts w:ascii="Sylfaen" w:eastAsia="Times New Roman" w:hAnsi="Sylfaen" w:cs="Calibri"/>
                <w:color w:val="000000"/>
                <w:sz w:val="18"/>
                <w:szCs w:val="18"/>
                <w:lang w:val="ka-GE" w:eastAsia="ru-RU"/>
              </w:rPr>
              <w:t xml:space="preserve"> </w:t>
            </w:r>
            <w:r w:rsidRPr="003A6037">
              <w:rPr>
                <w:rFonts w:ascii="Sylfaen" w:eastAsia="Times New Roman" w:hAnsi="Sylfaen" w:cs="Calibri"/>
                <w:color w:val="000000"/>
                <w:sz w:val="18"/>
                <w:szCs w:val="18"/>
                <w:lang w:val="ka-GE" w:eastAsia="ru-RU"/>
              </w:rPr>
              <w:t xml:space="preserve">და </w:t>
            </w:r>
            <w:r w:rsidR="00FB4EEA">
              <w:rPr>
                <w:rFonts w:ascii="Sylfaen" w:eastAsia="Times New Roman" w:hAnsi="Sylfaen" w:cs="Calibri"/>
                <w:color w:val="000000"/>
                <w:sz w:val="18"/>
                <w:szCs w:val="18"/>
                <w:lang w:val="ka-GE" w:eastAsia="ru-RU"/>
              </w:rPr>
              <w:t>და</w:t>
            </w:r>
            <w:r w:rsidRPr="003A6037">
              <w:rPr>
                <w:rFonts w:ascii="Sylfaen" w:eastAsia="Times New Roman" w:hAnsi="Sylfaen" w:cs="Calibri"/>
                <w:color w:val="000000"/>
                <w:sz w:val="18"/>
                <w:szCs w:val="18"/>
                <w:lang w:val="ka-GE" w:eastAsia="ru-RU"/>
              </w:rPr>
              <w:t>მონტაჟები/დემონტაჟის ხარჯი</w:t>
            </w:r>
          </w:p>
        </w:tc>
        <w:tc>
          <w:tcPr>
            <w:tcW w:w="2433" w:type="pct"/>
            <w:tcBorders>
              <w:top w:val="nil"/>
              <w:left w:val="nil"/>
              <w:bottom w:val="single" w:sz="4" w:space="0" w:color="auto"/>
              <w:right w:val="single" w:sz="8" w:space="0" w:color="auto"/>
            </w:tcBorders>
            <w:shd w:val="clear" w:color="auto" w:fill="auto"/>
            <w:noWrap/>
          </w:tcPr>
          <w:p w14:paraId="1423D32C" w14:textId="3E2B9A73" w:rsidR="00884C52" w:rsidRPr="003A6037" w:rsidRDefault="008D1058" w:rsidP="00884C52">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1,0</w:t>
            </w:r>
          </w:p>
        </w:tc>
      </w:tr>
      <w:tr w:rsidR="00884C52" w:rsidRPr="003A6037" w14:paraId="70185236" w14:textId="77777777" w:rsidTr="00B343E8">
        <w:trPr>
          <w:trHeight w:val="360"/>
        </w:trPr>
        <w:tc>
          <w:tcPr>
            <w:tcW w:w="2567" w:type="pct"/>
            <w:tcBorders>
              <w:top w:val="nil"/>
              <w:left w:val="single" w:sz="8" w:space="0" w:color="auto"/>
              <w:bottom w:val="single" w:sz="4" w:space="0" w:color="auto"/>
              <w:right w:val="single" w:sz="4" w:space="0" w:color="auto"/>
            </w:tcBorders>
            <w:shd w:val="clear" w:color="auto" w:fill="auto"/>
            <w:noWrap/>
          </w:tcPr>
          <w:p w14:paraId="6AA0087A" w14:textId="4722D694" w:rsidR="00884C52" w:rsidRPr="003A6037" w:rsidRDefault="00884C52" w:rsidP="00884C52">
            <w:pPr>
              <w:spacing w:after="0" w:line="240" w:lineRule="auto"/>
              <w:rPr>
                <w:rFonts w:ascii="Sylfaen" w:eastAsia="Times New Roman" w:hAnsi="Sylfaen" w:cs="Calibri"/>
                <w:color w:val="000000"/>
                <w:sz w:val="18"/>
                <w:szCs w:val="18"/>
                <w:lang w:val="ka-GE" w:eastAsia="ru-RU"/>
              </w:rPr>
            </w:pPr>
            <w:r w:rsidRPr="003A6037">
              <w:rPr>
                <w:rFonts w:ascii="Sylfaen" w:eastAsia="Times New Roman" w:hAnsi="Sylfaen" w:cs="Calibri"/>
                <w:color w:val="000000"/>
                <w:sz w:val="18"/>
                <w:szCs w:val="18"/>
                <w:lang w:val="ka-GE" w:eastAsia="ru-RU"/>
              </w:rPr>
              <w:t>რეცხვის, ქიმწმენდისა და სანიტარული საგნების შეძენის ხარჯი</w:t>
            </w:r>
          </w:p>
        </w:tc>
        <w:tc>
          <w:tcPr>
            <w:tcW w:w="2433" w:type="pct"/>
            <w:tcBorders>
              <w:top w:val="nil"/>
              <w:left w:val="nil"/>
              <w:bottom w:val="single" w:sz="4" w:space="0" w:color="auto"/>
              <w:right w:val="single" w:sz="8" w:space="0" w:color="auto"/>
            </w:tcBorders>
            <w:shd w:val="clear" w:color="auto" w:fill="auto"/>
            <w:noWrap/>
          </w:tcPr>
          <w:p w14:paraId="187232EC" w14:textId="69B99C08" w:rsidR="00884C52" w:rsidRPr="003A6037" w:rsidRDefault="008D1058" w:rsidP="00FB4EEA">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15,0</w:t>
            </w:r>
          </w:p>
        </w:tc>
      </w:tr>
      <w:tr w:rsidR="00884C52" w:rsidRPr="003A6037" w14:paraId="21FA4AAD" w14:textId="77777777" w:rsidTr="00B343E8">
        <w:trPr>
          <w:trHeight w:val="360"/>
        </w:trPr>
        <w:tc>
          <w:tcPr>
            <w:tcW w:w="2567" w:type="pct"/>
            <w:tcBorders>
              <w:top w:val="nil"/>
              <w:left w:val="single" w:sz="8" w:space="0" w:color="auto"/>
              <w:bottom w:val="single" w:sz="4" w:space="0" w:color="auto"/>
              <w:right w:val="single" w:sz="4" w:space="0" w:color="auto"/>
            </w:tcBorders>
            <w:shd w:val="clear" w:color="auto" w:fill="auto"/>
            <w:noWrap/>
          </w:tcPr>
          <w:p w14:paraId="20776951" w14:textId="660BDF4E" w:rsidR="00884C52" w:rsidRPr="003A6037" w:rsidRDefault="00884C52" w:rsidP="00884C52">
            <w:pPr>
              <w:spacing w:after="0" w:line="240" w:lineRule="auto"/>
              <w:rPr>
                <w:rFonts w:ascii="Sylfaen" w:eastAsia="Times New Roman" w:hAnsi="Sylfaen" w:cs="Calibri"/>
                <w:color w:val="000000"/>
                <w:sz w:val="18"/>
                <w:szCs w:val="18"/>
                <w:lang w:val="ka-GE" w:eastAsia="ru-RU"/>
              </w:rPr>
            </w:pPr>
            <w:r w:rsidRPr="003A6037">
              <w:rPr>
                <w:rFonts w:ascii="Sylfaen" w:hAnsi="Sylfaen"/>
                <w:sz w:val="18"/>
                <w:szCs w:val="18"/>
                <w:lang w:val="ka-GE"/>
              </w:rPr>
              <w:t>კავშირგაბმულობის ხარჯი</w:t>
            </w:r>
          </w:p>
        </w:tc>
        <w:tc>
          <w:tcPr>
            <w:tcW w:w="2433" w:type="pct"/>
            <w:tcBorders>
              <w:top w:val="nil"/>
              <w:left w:val="nil"/>
              <w:bottom w:val="single" w:sz="4" w:space="0" w:color="auto"/>
              <w:right w:val="single" w:sz="8" w:space="0" w:color="auto"/>
            </w:tcBorders>
            <w:shd w:val="clear" w:color="auto" w:fill="auto"/>
            <w:noWrap/>
          </w:tcPr>
          <w:p w14:paraId="20100771" w14:textId="027B87F1" w:rsidR="00884C52" w:rsidRPr="003A6037" w:rsidRDefault="008D1058" w:rsidP="00884C52">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bCs/>
                <w:color w:val="000000"/>
                <w:sz w:val="18"/>
                <w:szCs w:val="18"/>
                <w:lang w:val="ka-GE" w:eastAsia="ru-RU"/>
              </w:rPr>
              <w:t>12</w:t>
            </w:r>
            <w:r w:rsidR="002D71DF">
              <w:rPr>
                <w:rFonts w:ascii="Sylfaen" w:eastAsia="Times New Roman" w:hAnsi="Sylfaen" w:cs="Calibri"/>
                <w:bCs/>
                <w:color w:val="000000"/>
                <w:sz w:val="18"/>
                <w:szCs w:val="18"/>
                <w:lang w:val="ka-GE" w:eastAsia="ru-RU"/>
              </w:rPr>
              <w:t>,0</w:t>
            </w:r>
          </w:p>
        </w:tc>
      </w:tr>
      <w:tr w:rsidR="00884C52" w:rsidRPr="003A6037" w14:paraId="352E4D52" w14:textId="77777777" w:rsidTr="00B343E8">
        <w:trPr>
          <w:trHeight w:val="360"/>
        </w:trPr>
        <w:tc>
          <w:tcPr>
            <w:tcW w:w="2567" w:type="pct"/>
            <w:tcBorders>
              <w:top w:val="nil"/>
              <w:left w:val="single" w:sz="8" w:space="0" w:color="auto"/>
              <w:bottom w:val="single" w:sz="4" w:space="0" w:color="auto"/>
              <w:right w:val="single" w:sz="4" w:space="0" w:color="auto"/>
            </w:tcBorders>
            <w:shd w:val="clear" w:color="auto" w:fill="auto"/>
            <w:noWrap/>
          </w:tcPr>
          <w:p w14:paraId="4268BBC3" w14:textId="60BB8BFA" w:rsidR="00884C52" w:rsidRPr="003A6037" w:rsidRDefault="00884C52" w:rsidP="00884C52">
            <w:pPr>
              <w:spacing w:after="0" w:line="240" w:lineRule="auto"/>
              <w:rPr>
                <w:rFonts w:ascii="Sylfaen" w:eastAsia="Times New Roman" w:hAnsi="Sylfaen" w:cs="Calibri"/>
                <w:color w:val="000000"/>
                <w:sz w:val="18"/>
                <w:szCs w:val="18"/>
                <w:lang w:val="ka-GE" w:eastAsia="ru-RU"/>
              </w:rPr>
            </w:pPr>
            <w:r w:rsidRPr="003A6037">
              <w:rPr>
                <w:rFonts w:ascii="Sylfaen" w:hAnsi="Sylfaen"/>
                <w:sz w:val="18"/>
                <w:szCs w:val="18"/>
                <w:lang w:val="ka-GE"/>
              </w:rPr>
              <w:t>საფოსტო მომსახურების ხარჯი</w:t>
            </w:r>
          </w:p>
        </w:tc>
        <w:tc>
          <w:tcPr>
            <w:tcW w:w="2433" w:type="pct"/>
            <w:tcBorders>
              <w:top w:val="nil"/>
              <w:left w:val="nil"/>
              <w:bottom w:val="single" w:sz="4" w:space="0" w:color="auto"/>
              <w:right w:val="single" w:sz="8" w:space="0" w:color="auto"/>
            </w:tcBorders>
            <w:shd w:val="clear" w:color="auto" w:fill="auto"/>
            <w:noWrap/>
          </w:tcPr>
          <w:p w14:paraId="46F80D98" w14:textId="7599D6A5" w:rsidR="00884C52" w:rsidRPr="003A6037" w:rsidRDefault="00884C52" w:rsidP="008D1058">
            <w:pPr>
              <w:spacing w:after="0" w:line="240" w:lineRule="auto"/>
              <w:jc w:val="center"/>
              <w:rPr>
                <w:rFonts w:ascii="Sylfaen" w:eastAsia="Times New Roman" w:hAnsi="Sylfaen" w:cs="Calibri"/>
                <w:color w:val="000000"/>
                <w:sz w:val="18"/>
                <w:szCs w:val="18"/>
                <w:lang w:val="ka-GE" w:eastAsia="ru-RU"/>
              </w:rPr>
            </w:pPr>
            <w:r w:rsidRPr="003A6037">
              <w:rPr>
                <w:rFonts w:ascii="Sylfaen" w:eastAsia="Times New Roman" w:hAnsi="Sylfaen" w:cs="Calibri"/>
                <w:bCs/>
                <w:color w:val="000000"/>
                <w:sz w:val="18"/>
                <w:szCs w:val="18"/>
                <w:lang w:val="ka-GE" w:eastAsia="ru-RU"/>
              </w:rPr>
              <w:t>0,</w:t>
            </w:r>
            <w:r w:rsidR="008D1058">
              <w:rPr>
                <w:rFonts w:ascii="Sylfaen" w:eastAsia="Times New Roman" w:hAnsi="Sylfaen" w:cs="Calibri"/>
                <w:bCs/>
                <w:color w:val="000000"/>
                <w:sz w:val="18"/>
                <w:szCs w:val="18"/>
                <w:lang w:val="ka-GE" w:eastAsia="ru-RU"/>
              </w:rPr>
              <w:t>3</w:t>
            </w:r>
          </w:p>
        </w:tc>
      </w:tr>
      <w:tr w:rsidR="00884C52" w:rsidRPr="003A6037" w14:paraId="7D9CE749" w14:textId="77777777" w:rsidTr="00B343E8">
        <w:trPr>
          <w:trHeight w:val="360"/>
        </w:trPr>
        <w:tc>
          <w:tcPr>
            <w:tcW w:w="2567" w:type="pct"/>
            <w:tcBorders>
              <w:top w:val="nil"/>
              <w:left w:val="single" w:sz="8" w:space="0" w:color="auto"/>
              <w:bottom w:val="single" w:sz="4" w:space="0" w:color="auto"/>
              <w:right w:val="single" w:sz="4" w:space="0" w:color="auto"/>
            </w:tcBorders>
            <w:shd w:val="clear" w:color="auto" w:fill="auto"/>
            <w:noWrap/>
          </w:tcPr>
          <w:p w14:paraId="08B45A87" w14:textId="13D5C4EE" w:rsidR="00884C52" w:rsidRPr="003A6037" w:rsidRDefault="00884C52" w:rsidP="00884C52">
            <w:pPr>
              <w:spacing w:after="0" w:line="240" w:lineRule="auto"/>
              <w:rPr>
                <w:rFonts w:ascii="Sylfaen" w:eastAsia="Times New Roman" w:hAnsi="Sylfaen" w:cs="Calibri"/>
                <w:color w:val="000000"/>
                <w:sz w:val="18"/>
                <w:szCs w:val="18"/>
                <w:lang w:val="ka-GE" w:eastAsia="ru-RU"/>
              </w:rPr>
            </w:pPr>
            <w:r w:rsidRPr="003A6037">
              <w:rPr>
                <w:rFonts w:ascii="Sylfaen" w:hAnsi="Sylfaen"/>
                <w:sz w:val="18"/>
                <w:szCs w:val="18"/>
                <w:lang w:val="ka-GE"/>
              </w:rPr>
              <w:t>კომუნალური ხარჯი</w:t>
            </w:r>
          </w:p>
        </w:tc>
        <w:tc>
          <w:tcPr>
            <w:tcW w:w="2433" w:type="pct"/>
            <w:tcBorders>
              <w:top w:val="nil"/>
              <w:left w:val="nil"/>
              <w:bottom w:val="single" w:sz="4" w:space="0" w:color="auto"/>
              <w:right w:val="single" w:sz="8" w:space="0" w:color="auto"/>
            </w:tcBorders>
            <w:shd w:val="clear" w:color="auto" w:fill="auto"/>
            <w:noWrap/>
          </w:tcPr>
          <w:p w14:paraId="0A01AED5" w14:textId="1EF82B75" w:rsidR="00884C52" w:rsidRPr="003A6037" w:rsidRDefault="008D1058" w:rsidP="002D71DF">
            <w:pPr>
              <w:spacing w:after="0" w:line="240" w:lineRule="auto"/>
              <w:jc w:val="center"/>
              <w:rPr>
                <w:rFonts w:ascii="Sylfaen" w:eastAsia="Times New Roman" w:hAnsi="Sylfaen" w:cs="Calibri"/>
                <w:color w:val="000000"/>
                <w:sz w:val="18"/>
                <w:szCs w:val="18"/>
                <w:lang w:val="ka-GE" w:eastAsia="ru-RU"/>
              </w:rPr>
            </w:pPr>
            <w:r>
              <w:rPr>
                <w:rFonts w:ascii="Sylfaen" w:hAnsi="Sylfaen"/>
                <w:sz w:val="18"/>
                <w:szCs w:val="18"/>
                <w:lang w:val="ka-GE"/>
              </w:rPr>
              <w:t>2,2</w:t>
            </w:r>
          </w:p>
        </w:tc>
      </w:tr>
      <w:tr w:rsidR="00884C52" w:rsidRPr="003A6037" w14:paraId="0585CEF2" w14:textId="77777777" w:rsidTr="00B343E8">
        <w:trPr>
          <w:trHeight w:val="360"/>
        </w:trPr>
        <w:tc>
          <w:tcPr>
            <w:tcW w:w="2567" w:type="pct"/>
            <w:tcBorders>
              <w:top w:val="nil"/>
              <w:left w:val="single" w:sz="8" w:space="0" w:color="auto"/>
              <w:bottom w:val="single" w:sz="4" w:space="0" w:color="auto"/>
              <w:right w:val="single" w:sz="4" w:space="0" w:color="auto"/>
            </w:tcBorders>
            <w:shd w:val="clear" w:color="auto" w:fill="auto"/>
            <w:noWrap/>
          </w:tcPr>
          <w:p w14:paraId="11B0D10F" w14:textId="4A9FAFE9" w:rsidR="00884C52" w:rsidRPr="003A6037" w:rsidRDefault="00884C52" w:rsidP="00884C52">
            <w:pPr>
              <w:spacing w:after="0" w:line="240" w:lineRule="auto"/>
              <w:rPr>
                <w:rFonts w:ascii="Sylfaen" w:eastAsia="Times New Roman" w:hAnsi="Sylfaen" w:cs="Calibri"/>
                <w:color w:val="000000"/>
                <w:sz w:val="18"/>
                <w:szCs w:val="18"/>
                <w:lang w:val="ka-GE" w:eastAsia="ru-RU"/>
              </w:rPr>
            </w:pPr>
            <w:r w:rsidRPr="003A6037">
              <w:rPr>
                <w:rFonts w:ascii="Sylfaen" w:hAnsi="Sylfaen"/>
                <w:sz w:val="18"/>
                <w:szCs w:val="18"/>
                <w:lang w:val="ka-GE"/>
              </w:rPr>
              <w:t>კვების ხარჯი</w:t>
            </w:r>
          </w:p>
        </w:tc>
        <w:tc>
          <w:tcPr>
            <w:tcW w:w="2433" w:type="pct"/>
            <w:tcBorders>
              <w:top w:val="nil"/>
              <w:left w:val="nil"/>
              <w:bottom w:val="single" w:sz="4" w:space="0" w:color="auto"/>
              <w:right w:val="single" w:sz="8" w:space="0" w:color="auto"/>
            </w:tcBorders>
            <w:shd w:val="clear" w:color="auto" w:fill="auto"/>
            <w:noWrap/>
          </w:tcPr>
          <w:p w14:paraId="4750E59F" w14:textId="2331F806" w:rsidR="00884C52" w:rsidRPr="003A6037" w:rsidRDefault="008D1058" w:rsidP="00FB4EEA">
            <w:pPr>
              <w:spacing w:after="0" w:line="240" w:lineRule="auto"/>
              <w:jc w:val="center"/>
              <w:rPr>
                <w:rFonts w:ascii="Sylfaen" w:eastAsia="Times New Roman" w:hAnsi="Sylfaen" w:cs="Calibri"/>
                <w:color w:val="000000"/>
                <w:sz w:val="18"/>
                <w:szCs w:val="18"/>
                <w:lang w:val="ka-GE" w:eastAsia="ru-RU"/>
              </w:rPr>
            </w:pPr>
            <w:r>
              <w:rPr>
                <w:rFonts w:ascii="Sylfaen" w:hAnsi="Sylfaen"/>
                <w:sz w:val="18"/>
                <w:szCs w:val="18"/>
                <w:lang w:val="ka-GE"/>
              </w:rPr>
              <w:t>0</w:t>
            </w:r>
            <w:r w:rsidR="002D71DF">
              <w:rPr>
                <w:rFonts w:ascii="Sylfaen" w:hAnsi="Sylfaen"/>
                <w:sz w:val="18"/>
                <w:szCs w:val="18"/>
                <w:lang w:val="ka-GE"/>
              </w:rPr>
              <w:t>,0</w:t>
            </w:r>
          </w:p>
        </w:tc>
      </w:tr>
      <w:tr w:rsidR="00884C52" w:rsidRPr="003A6037" w14:paraId="0B170534" w14:textId="77777777" w:rsidTr="00B343E8">
        <w:trPr>
          <w:trHeight w:val="360"/>
        </w:trPr>
        <w:tc>
          <w:tcPr>
            <w:tcW w:w="2567" w:type="pct"/>
            <w:tcBorders>
              <w:top w:val="nil"/>
              <w:left w:val="single" w:sz="8" w:space="0" w:color="auto"/>
              <w:bottom w:val="single" w:sz="4" w:space="0" w:color="auto"/>
              <w:right w:val="single" w:sz="4" w:space="0" w:color="auto"/>
            </w:tcBorders>
            <w:shd w:val="clear" w:color="auto" w:fill="auto"/>
            <w:noWrap/>
          </w:tcPr>
          <w:p w14:paraId="61B718DA" w14:textId="1F69FE9E" w:rsidR="00884C52" w:rsidRPr="003A6037" w:rsidRDefault="00884C52" w:rsidP="00884C52">
            <w:pPr>
              <w:spacing w:after="0" w:line="240" w:lineRule="auto"/>
              <w:rPr>
                <w:rFonts w:ascii="Sylfaen" w:eastAsia="Times New Roman" w:hAnsi="Sylfaen" w:cs="Calibri"/>
                <w:color w:val="000000"/>
                <w:sz w:val="18"/>
                <w:szCs w:val="18"/>
                <w:lang w:val="ka-GE" w:eastAsia="ru-RU"/>
              </w:rPr>
            </w:pPr>
            <w:r w:rsidRPr="003A6037">
              <w:rPr>
                <w:rFonts w:ascii="Sylfaen" w:hAnsi="Sylfaen"/>
                <w:sz w:val="18"/>
                <w:szCs w:val="18"/>
                <w:lang w:val="ka-GE"/>
              </w:rPr>
              <w:t>სამედიცინო ხარჯი</w:t>
            </w:r>
          </w:p>
        </w:tc>
        <w:tc>
          <w:tcPr>
            <w:tcW w:w="2433" w:type="pct"/>
            <w:tcBorders>
              <w:top w:val="nil"/>
              <w:left w:val="nil"/>
              <w:bottom w:val="single" w:sz="4" w:space="0" w:color="auto"/>
              <w:right w:val="single" w:sz="8" w:space="0" w:color="auto"/>
            </w:tcBorders>
            <w:shd w:val="clear" w:color="auto" w:fill="auto"/>
            <w:noWrap/>
          </w:tcPr>
          <w:p w14:paraId="48414593" w14:textId="4F07E19E" w:rsidR="00884C52" w:rsidRPr="003A6037" w:rsidRDefault="002D71DF" w:rsidP="00884C52">
            <w:pPr>
              <w:spacing w:after="0" w:line="240" w:lineRule="auto"/>
              <w:jc w:val="center"/>
              <w:rPr>
                <w:rFonts w:ascii="Sylfaen" w:eastAsia="Times New Roman" w:hAnsi="Sylfaen" w:cs="Calibri"/>
                <w:color w:val="000000"/>
                <w:sz w:val="18"/>
                <w:szCs w:val="18"/>
                <w:lang w:val="ka-GE" w:eastAsia="ru-RU"/>
              </w:rPr>
            </w:pPr>
            <w:r>
              <w:rPr>
                <w:rFonts w:ascii="Sylfaen" w:hAnsi="Sylfaen"/>
                <w:sz w:val="18"/>
                <w:szCs w:val="18"/>
                <w:lang w:val="ka-GE"/>
              </w:rPr>
              <w:t>0,0</w:t>
            </w:r>
          </w:p>
        </w:tc>
      </w:tr>
      <w:tr w:rsidR="00884C52" w:rsidRPr="003A6037" w14:paraId="1D84CC18" w14:textId="77777777" w:rsidTr="00B343E8">
        <w:trPr>
          <w:trHeight w:val="360"/>
        </w:trPr>
        <w:tc>
          <w:tcPr>
            <w:tcW w:w="2567" w:type="pct"/>
            <w:tcBorders>
              <w:top w:val="nil"/>
              <w:left w:val="single" w:sz="8" w:space="0" w:color="auto"/>
              <w:bottom w:val="single" w:sz="4" w:space="0" w:color="auto"/>
              <w:right w:val="single" w:sz="4" w:space="0" w:color="auto"/>
            </w:tcBorders>
            <w:shd w:val="clear" w:color="auto" w:fill="auto"/>
            <w:noWrap/>
          </w:tcPr>
          <w:p w14:paraId="1A1A94A7" w14:textId="54BF60BF" w:rsidR="00884C52" w:rsidRPr="003A6037" w:rsidRDefault="00884C52" w:rsidP="0017047C">
            <w:pPr>
              <w:spacing w:after="0" w:line="240" w:lineRule="auto"/>
              <w:rPr>
                <w:rFonts w:ascii="Sylfaen" w:eastAsia="Times New Roman" w:hAnsi="Sylfaen" w:cs="Calibri"/>
                <w:color w:val="000000"/>
                <w:sz w:val="18"/>
                <w:szCs w:val="18"/>
                <w:lang w:val="ka-GE" w:eastAsia="ru-RU"/>
              </w:rPr>
            </w:pPr>
            <w:r w:rsidRPr="003A6037">
              <w:rPr>
                <w:rFonts w:ascii="Sylfaen" w:hAnsi="Sylfaen"/>
                <w:sz w:val="18"/>
                <w:szCs w:val="18"/>
                <w:lang w:val="ka-GE"/>
              </w:rPr>
              <w:t>ტრანსპორტის, ტექნიკისა და იარაღის ექსპლუატაციისა და მოვლა-შენახვის ხარჯი</w:t>
            </w:r>
          </w:p>
        </w:tc>
        <w:tc>
          <w:tcPr>
            <w:tcW w:w="2433" w:type="pct"/>
            <w:tcBorders>
              <w:top w:val="nil"/>
              <w:left w:val="nil"/>
              <w:bottom w:val="single" w:sz="4" w:space="0" w:color="auto"/>
              <w:right w:val="single" w:sz="8" w:space="0" w:color="auto"/>
            </w:tcBorders>
            <w:shd w:val="clear" w:color="auto" w:fill="auto"/>
            <w:noWrap/>
          </w:tcPr>
          <w:p w14:paraId="08C58B7C" w14:textId="2F9A02A6" w:rsidR="00884C52" w:rsidRPr="003A6037" w:rsidRDefault="002D71DF" w:rsidP="008D1058">
            <w:pPr>
              <w:spacing w:after="0" w:line="240" w:lineRule="auto"/>
              <w:jc w:val="center"/>
              <w:rPr>
                <w:rFonts w:ascii="Sylfaen" w:eastAsia="Times New Roman" w:hAnsi="Sylfaen" w:cs="Calibri"/>
                <w:color w:val="000000"/>
                <w:sz w:val="18"/>
                <w:szCs w:val="18"/>
                <w:lang w:val="ka-GE" w:eastAsia="ru-RU"/>
              </w:rPr>
            </w:pPr>
            <w:r>
              <w:rPr>
                <w:rFonts w:ascii="Sylfaen" w:hAnsi="Sylfaen"/>
                <w:sz w:val="18"/>
                <w:szCs w:val="18"/>
                <w:lang w:val="ka-GE"/>
              </w:rPr>
              <w:t>7</w:t>
            </w:r>
            <w:r w:rsidR="008D1058">
              <w:rPr>
                <w:rFonts w:ascii="Sylfaen" w:hAnsi="Sylfaen"/>
                <w:sz w:val="18"/>
                <w:szCs w:val="18"/>
                <w:lang w:val="ka-GE"/>
              </w:rPr>
              <w:t>55</w:t>
            </w:r>
            <w:r>
              <w:rPr>
                <w:rFonts w:ascii="Sylfaen" w:hAnsi="Sylfaen"/>
                <w:sz w:val="18"/>
                <w:szCs w:val="18"/>
                <w:lang w:val="ka-GE"/>
              </w:rPr>
              <w:t>,</w:t>
            </w:r>
            <w:r w:rsidR="008D1058">
              <w:rPr>
                <w:rFonts w:ascii="Sylfaen" w:hAnsi="Sylfaen"/>
                <w:sz w:val="18"/>
                <w:szCs w:val="18"/>
                <w:lang w:val="ka-GE"/>
              </w:rPr>
              <w:t>0</w:t>
            </w:r>
          </w:p>
        </w:tc>
      </w:tr>
      <w:tr w:rsidR="00884C52" w:rsidRPr="003A6037" w14:paraId="05B9B0D0" w14:textId="77777777" w:rsidTr="00B343E8">
        <w:trPr>
          <w:trHeight w:val="267"/>
        </w:trPr>
        <w:tc>
          <w:tcPr>
            <w:tcW w:w="2567" w:type="pct"/>
            <w:tcBorders>
              <w:top w:val="nil"/>
              <w:left w:val="single" w:sz="8" w:space="0" w:color="auto"/>
              <w:bottom w:val="single" w:sz="4" w:space="0" w:color="auto"/>
              <w:right w:val="single" w:sz="4" w:space="0" w:color="auto"/>
            </w:tcBorders>
            <w:shd w:val="clear" w:color="auto" w:fill="auto"/>
            <w:noWrap/>
            <w:hideMark/>
          </w:tcPr>
          <w:p w14:paraId="5B7B93F2" w14:textId="04DC05CE" w:rsidR="00884C52" w:rsidRPr="003A6037" w:rsidRDefault="00884C52" w:rsidP="00884C52">
            <w:pPr>
              <w:spacing w:after="0" w:line="240" w:lineRule="auto"/>
              <w:rPr>
                <w:rFonts w:ascii="Sylfaen" w:eastAsia="Times New Roman" w:hAnsi="Sylfaen" w:cs="Calibri"/>
                <w:color w:val="000000"/>
                <w:sz w:val="18"/>
                <w:szCs w:val="18"/>
                <w:lang w:val="ka-GE" w:eastAsia="ru-RU"/>
              </w:rPr>
            </w:pPr>
            <w:r w:rsidRPr="003A6037">
              <w:rPr>
                <w:rFonts w:ascii="Sylfaen" w:hAnsi="Sylfaen"/>
                <w:sz w:val="18"/>
                <w:szCs w:val="18"/>
                <w:lang w:val="ka-GE"/>
              </w:rPr>
              <w:t>სხვა დანარჩენი საქონელი და მომსახურება</w:t>
            </w:r>
          </w:p>
        </w:tc>
        <w:tc>
          <w:tcPr>
            <w:tcW w:w="2433" w:type="pct"/>
            <w:tcBorders>
              <w:top w:val="nil"/>
              <w:left w:val="nil"/>
              <w:bottom w:val="single" w:sz="4" w:space="0" w:color="auto"/>
              <w:right w:val="single" w:sz="8" w:space="0" w:color="auto"/>
            </w:tcBorders>
            <w:shd w:val="clear" w:color="auto" w:fill="auto"/>
            <w:noWrap/>
            <w:hideMark/>
          </w:tcPr>
          <w:p w14:paraId="2EE797DC" w14:textId="6273A808" w:rsidR="00884C52" w:rsidRPr="003A6037" w:rsidRDefault="008D1058" w:rsidP="008D1058">
            <w:pPr>
              <w:spacing w:after="0" w:line="240" w:lineRule="auto"/>
              <w:jc w:val="center"/>
              <w:rPr>
                <w:rFonts w:ascii="Sylfaen" w:eastAsia="Times New Roman" w:hAnsi="Sylfaen" w:cs="Calibri"/>
                <w:color w:val="000000"/>
                <w:sz w:val="18"/>
                <w:szCs w:val="18"/>
                <w:lang w:val="ka-GE" w:eastAsia="ru-RU"/>
              </w:rPr>
            </w:pPr>
            <w:r>
              <w:rPr>
                <w:rFonts w:ascii="Sylfaen" w:hAnsi="Sylfaen"/>
                <w:sz w:val="18"/>
                <w:szCs w:val="18"/>
                <w:lang w:val="ka-GE"/>
              </w:rPr>
              <w:t>935</w:t>
            </w:r>
            <w:r w:rsidR="002D71DF">
              <w:rPr>
                <w:rFonts w:ascii="Sylfaen" w:hAnsi="Sylfaen"/>
                <w:sz w:val="18"/>
                <w:szCs w:val="18"/>
                <w:lang w:val="ka-GE"/>
              </w:rPr>
              <w:t>,</w:t>
            </w:r>
            <w:r>
              <w:rPr>
                <w:rFonts w:ascii="Sylfaen" w:hAnsi="Sylfaen"/>
                <w:sz w:val="18"/>
                <w:szCs w:val="18"/>
                <w:lang w:val="ka-GE"/>
              </w:rPr>
              <w:t>8</w:t>
            </w:r>
          </w:p>
        </w:tc>
      </w:tr>
      <w:tr w:rsidR="00B00F20" w:rsidRPr="003A6037" w14:paraId="5F7EAD33" w14:textId="77777777" w:rsidTr="00B343E8">
        <w:trPr>
          <w:trHeight w:val="267"/>
        </w:trPr>
        <w:tc>
          <w:tcPr>
            <w:tcW w:w="2567" w:type="pct"/>
            <w:tcBorders>
              <w:top w:val="nil"/>
              <w:left w:val="single" w:sz="8" w:space="0" w:color="auto"/>
              <w:bottom w:val="single" w:sz="4" w:space="0" w:color="auto"/>
              <w:right w:val="single" w:sz="4" w:space="0" w:color="auto"/>
            </w:tcBorders>
            <w:shd w:val="clear" w:color="auto" w:fill="auto"/>
            <w:noWrap/>
          </w:tcPr>
          <w:p w14:paraId="3778111D" w14:textId="21C7466B" w:rsidR="00B00F20" w:rsidRPr="003A6037" w:rsidRDefault="00B00F20" w:rsidP="00884C52">
            <w:pPr>
              <w:spacing w:after="0" w:line="240" w:lineRule="auto"/>
              <w:rPr>
                <w:rFonts w:ascii="Sylfaen" w:hAnsi="Sylfaen"/>
                <w:sz w:val="18"/>
                <w:szCs w:val="18"/>
                <w:lang w:val="ka-GE"/>
              </w:rPr>
            </w:pPr>
            <w:r>
              <w:rPr>
                <w:rFonts w:ascii="Sylfaen" w:hAnsi="Sylfaen"/>
                <w:sz w:val="18"/>
                <w:szCs w:val="18"/>
                <w:lang w:val="ka-GE"/>
              </w:rPr>
              <w:lastRenderedPageBreak/>
              <w:t>სოციალური უზრუნველყოფა</w:t>
            </w:r>
          </w:p>
        </w:tc>
        <w:tc>
          <w:tcPr>
            <w:tcW w:w="2433" w:type="pct"/>
            <w:tcBorders>
              <w:top w:val="nil"/>
              <w:left w:val="nil"/>
              <w:bottom w:val="single" w:sz="4" w:space="0" w:color="auto"/>
              <w:right w:val="single" w:sz="8" w:space="0" w:color="auto"/>
            </w:tcBorders>
            <w:shd w:val="clear" w:color="auto" w:fill="auto"/>
            <w:noWrap/>
          </w:tcPr>
          <w:p w14:paraId="1435655F" w14:textId="53618C1C" w:rsidR="00B00F20" w:rsidRDefault="008D1058" w:rsidP="002D71DF">
            <w:pPr>
              <w:spacing w:after="0" w:line="240" w:lineRule="auto"/>
              <w:jc w:val="center"/>
              <w:rPr>
                <w:rFonts w:ascii="Sylfaen" w:hAnsi="Sylfaen"/>
                <w:sz w:val="18"/>
                <w:szCs w:val="18"/>
                <w:lang w:val="ka-GE"/>
              </w:rPr>
            </w:pPr>
            <w:r>
              <w:rPr>
                <w:rFonts w:ascii="Sylfaen" w:hAnsi="Sylfaen"/>
                <w:sz w:val="18"/>
                <w:szCs w:val="18"/>
                <w:lang w:val="ka-GE"/>
              </w:rPr>
              <w:t>1,5</w:t>
            </w:r>
          </w:p>
        </w:tc>
      </w:tr>
      <w:tr w:rsidR="002D71DF" w:rsidRPr="003A6037" w14:paraId="785E2192" w14:textId="77777777" w:rsidTr="00B343E8">
        <w:trPr>
          <w:trHeight w:val="267"/>
        </w:trPr>
        <w:tc>
          <w:tcPr>
            <w:tcW w:w="2567" w:type="pct"/>
            <w:tcBorders>
              <w:top w:val="nil"/>
              <w:left w:val="single" w:sz="8" w:space="0" w:color="auto"/>
              <w:bottom w:val="single" w:sz="4" w:space="0" w:color="auto"/>
              <w:right w:val="single" w:sz="4" w:space="0" w:color="auto"/>
            </w:tcBorders>
            <w:shd w:val="clear" w:color="auto" w:fill="auto"/>
            <w:noWrap/>
          </w:tcPr>
          <w:p w14:paraId="2A1182E7" w14:textId="155144E2" w:rsidR="002D71DF" w:rsidRDefault="002D71DF" w:rsidP="00884C52">
            <w:pPr>
              <w:spacing w:after="0" w:line="240" w:lineRule="auto"/>
              <w:rPr>
                <w:rFonts w:ascii="Sylfaen" w:hAnsi="Sylfaen"/>
                <w:sz w:val="18"/>
                <w:szCs w:val="18"/>
                <w:lang w:val="ka-GE"/>
              </w:rPr>
            </w:pPr>
            <w:r>
              <w:rPr>
                <w:rFonts w:ascii="Sylfaen" w:hAnsi="Sylfaen"/>
                <w:sz w:val="18"/>
                <w:szCs w:val="18"/>
                <w:lang w:val="ka-GE"/>
              </w:rPr>
              <w:t>სხვა ხარჯები</w:t>
            </w:r>
          </w:p>
        </w:tc>
        <w:tc>
          <w:tcPr>
            <w:tcW w:w="2433" w:type="pct"/>
            <w:tcBorders>
              <w:top w:val="nil"/>
              <w:left w:val="nil"/>
              <w:bottom w:val="single" w:sz="4" w:space="0" w:color="auto"/>
              <w:right w:val="single" w:sz="8" w:space="0" w:color="auto"/>
            </w:tcBorders>
            <w:shd w:val="clear" w:color="auto" w:fill="auto"/>
            <w:noWrap/>
          </w:tcPr>
          <w:p w14:paraId="7CD7A83D" w14:textId="211F23A5" w:rsidR="002D71DF" w:rsidRDefault="008D1058" w:rsidP="002D71DF">
            <w:pPr>
              <w:spacing w:after="0" w:line="240" w:lineRule="auto"/>
              <w:jc w:val="center"/>
              <w:rPr>
                <w:rFonts w:ascii="Sylfaen" w:hAnsi="Sylfaen"/>
                <w:sz w:val="18"/>
                <w:szCs w:val="18"/>
                <w:lang w:val="ka-GE"/>
              </w:rPr>
            </w:pPr>
            <w:r>
              <w:rPr>
                <w:rFonts w:ascii="Sylfaen" w:hAnsi="Sylfaen"/>
                <w:sz w:val="18"/>
                <w:szCs w:val="18"/>
                <w:lang w:val="ka-GE"/>
              </w:rPr>
              <w:t>0</w:t>
            </w:r>
            <w:r w:rsidR="002D71DF">
              <w:rPr>
                <w:rFonts w:ascii="Sylfaen" w:hAnsi="Sylfaen"/>
                <w:sz w:val="18"/>
                <w:szCs w:val="18"/>
                <w:lang w:val="ka-GE"/>
              </w:rPr>
              <w:t>,0</w:t>
            </w:r>
          </w:p>
        </w:tc>
      </w:tr>
      <w:tr w:rsidR="00FB4EEA" w:rsidRPr="003A6037" w14:paraId="5A2EC4B0" w14:textId="77777777" w:rsidTr="00B343E8">
        <w:trPr>
          <w:trHeight w:val="267"/>
        </w:trPr>
        <w:tc>
          <w:tcPr>
            <w:tcW w:w="2567" w:type="pct"/>
            <w:tcBorders>
              <w:top w:val="nil"/>
              <w:left w:val="single" w:sz="8" w:space="0" w:color="auto"/>
              <w:bottom w:val="single" w:sz="4" w:space="0" w:color="auto"/>
              <w:right w:val="single" w:sz="4" w:space="0" w:color="auto"/>
            </w:tcBorders>
            <w:shd w:val="clear" w:color="auto" w:fill="auto"/>
            <w:noWrap/>
          </w:tcPr>
          <w:p w14:paraId="09F0AD6E" w14:textId="370A4F14" w:rsidR="00FB4EEA" w:rsidRDefault="00FB4EEA" w:rsidP="00884C52">
            <w:pPr>
              <w:spacing w:after="0" w:line="240" w:lineRule="auto"/>
              <w:rPr>
                <w:rFonts w:ascii="Sylfaen" w:hAnsi="Sylfaen"/>
                <w:sz w:val="18"/>
                <w:szCs w:val="18"/>
                <w:lang w:val="ka-GE"/>
              </w:rPr>
            </w:pPr>
            <w:r>
              <w:rPr>
                <w:rFonts w:ascii="Sylfaen" w:hAnsi="Sylfaen"/>
                <w:sz w:val="18"/>
                <w:szCs w:val="18"/>
                <w:lang w:val="ka-GE"/>
              </w:rPr>
              <w:t>არაფინანსური აქტივები</w:t>
            </w:r>
          </w:p>
        </w:tc>
        <w:tc>
          <w:tcPr>
            <w:tcW w:w="2433" w:type="pct"/>
            <w:tcBorders>
              <w:top w:val="nil"/>
              <w:left w:val="nil"/>
              <w:bottom w:val="single" w:sz="4" w:space="0" w:color="auto"/>
              <w:right w:val="single" w:sz="8" w:space="0" w:color="auto"/>
            </w:tcBorders>
            <w:shd w:val="clear" w:color="auto" w:fill="auto"/>
            <w:noWrap/>
          </w:tcPr>
          <w:p w14:paraId="713A0716" w14:textId="317DF3C5" w:rsidR="00FB4EEA" w:rsidRPr="00FB5613" w:rsidRDefault="008D1058" w:rsidP="002D71DF">
            <w:pPr>
              <w:spacing w:after="0" w:line="240" w:lineRule="auto"/>
              <w:jc w:val="center"/>
              <w:rPr>
                <w:rFonts w:ascii="Sylfaen" w:hAnsi="Sylfaen"/>
                <w:sz w:val="18"/>
                <w:szCs w:val="18"/>
              </w:rPr>
            </w:pPr>
            <w:r>
              <w:rPr>
                <w:rFonts w:ascii="Sylfaen" w:hAnsi="Sylfaen"/>
                <w:sz w:val="18"/>
                <w:szCs w:val="18"/>
                <w:lang w:val="ka-GE"/>
              </w:rPr>
              <w:t>30</w:t>
            </w:r>
            <w:r w:rsidR="00FB4EEA">
              <w:rPr>
                <w:rFonts w:ascii="Sylfaen" w:hAnsi="Sylfaen"/>
                <w:sz w:val="18"/>
                <w:szCs w:val="18"/>
                <w:lang w:val="ka-GE"/>
              </w:rPr>
              <w:t>,</w:t>
            </w:r>
            <w:r w:rsidR="002D71DF">
              <w:rPr>
                <w:rFonts w:ascii="Sylfaen" w:hAnsi="Sylfaen"/>
                <w:sz w:val="18"/>
                <w:szCs w:val="18"/>
                <w:lang w:val="ka-GE"/>
              </w:rPr>
              <w:t>0</w:t>
            </w:r>
          </w:p>
        </w:tc>
      </w:tr>
    </w:tbl>
    <w:p w14:paraId="4A9FB811" w14:textId="4C16E0D4" w:rsidR="00BC5C0A" w:rsidRDefault="00BC5C0A" w:rsidP="000E7AD3">
      <w:pPr>
        <w:pStyle w:val="ListParagraph"/>
        <w:spacing w:after="0" w:line="240" w:lineRule="auto"/>
        <w:ind w:left="0" w:firstLine="630"/>
        <w:jc w:val="both"/>
        <w:rPr>
          <w:rFonts w:ascii="Sylfaen" w:hAnsi="Sylfaen"/>
          <w:sz w:val="24"/>
          <w:szCs w:val="24"/>
          <w:lang w:val="ka-GE"/>
        </w:rPr>
      </w:pPr>
    </w:p>
    <w:p w14:paraId="035698C9" w14:textId="77777777" w:rsidR="00BD48DF" w:rsidRDefault="00BD48DF" w:rsidP="000E7AD3">
      <w:pPr>
        <w:pStyle w:val="ListParagraph"/>
        <w:spacing w:after="0" w:line="240" w:lineRule="auto"/>
        <w:ind w:left="0" w:firstLine="630"/>
        <w:jc w:val="both"/>
        <w:rPr>
          <w:rFonts w:ascii="Sylfaen" w:hAnsi="Sylfaen"/>
          <w:sz w:val="24"/>
          <w:szCs w:val="24"/>
          <w:lang w:val="ka-GE"/>
        </w:rPr>
      </w:pPr>
    </w:p>
    <w:p w14:paraId="18C58DD5" w14:textId="07C0EC29" w:rsidR="000E7AD3" w:rsidRPr="00733B40" w:rsidRDefault="00733B40" w:rsidP="00733B40">
      <w:pPr>
        <w:pStyle w:val="Heading2"/>
        <w:numPr>
          <w:ilvl w:val="0"/>
          <w:numId w:val="0"/>
        </w:numPr>
        <w:ind w:left="644"/>
        <w:rPr>
          <w:rFonts w:ascii="Sylfaen" w:hAnsi="Sylfaen"/>
          <w:sz w:val="24"/>
          <w:szCs w:val="24"/>
          <w:lang w:val="ka-GE"/>
        </w:rPr>
      </w:pPr>
      <w:bookmarkStart w:id="11" w:name="_Toc531478063"/>
      <w:bookmarkStart w:id="12" w:name="_Toc52141511"/>
      <w:r>
        <w:rPr>
          <w:rFonts w:ascii="Sylfaen" w:hAnsi="Sylfaen"/>
          <w:sz w:val="24"/>
          <w:szCs w:val="24"/>
          <w:lang w:val="ka-GE"/>
        </w:rPr>
        <w:t xml:space="preserve">2.3 </w:t>
      </w:r>
      <w:r w:rsidR="000E7AD3" w:rsidRPr="00733B40">
        <w:rPr>
          <w:rFonts w:ascii="Sylfaen" w:hAnsi="Sylfaen"/>
          <w:sz w:val="24"/>
          <w:szCs w:val="24"/>
          <w:lang w:val="ka-GE"/>
        </w:rPr>
        <w:t>განათლება</w:t>
      </w:r>
      <w:bookmarkEnd w:id="11"/>
      <w:bookmarkEnd w:id="12"/>
    </w:p>
    <w:p w14:paraId="6DDEF5E6" w14:textId="77777777" w:rsidR="000E7AD3" w:rsidRDefault="000E7AD3" w:rsidP="00733B40">
      <w:pPr>
        <w:pStyle w:val="ListParagraph"/>
        <w:spacing w:after="0" w:line="240" w:lineRule="auto"/>
        <w:ind w:left="0"/>
        <w:jc w:val="both"/>
        <w:rPr>
          <w:rFonts w:ascii="Sylfaen" w:hAnsi="Sylfaen"/>
          <w:sz w:val="24"/>
          <w:lang w:val="ka-GE"/>
        </w:rPr>
      </w:pPr>
      <w:r w:rsidRPr="00C871A8">
        <w:rPr>
          <w:rFonts w:ascii="Sylfaen" w:hAnsi="Sylfaen"/>
          <w:sz w:val="24"/>
          <w:lang w:val="ka-GE"/>
        </w:rPr>
        <w:t>მომავალი თაობების აღზრდის მიმართულებით დაწყებითი და ზოგადი განათლების გარდა მნიშვნელოვანი როლი ენიჭება ასევე სკოლამდელ განათლებას, რაც თვითმმართველი ერთეულის საკუთარ უფლებამოსილებებს განეკუთვნება და შესაბამისად მუნიციპალიტეტის ერთ-ერთ პრიორიტეტს წარმოადგენს, რომლის ფარგლებში მომდევნო წლებში განხორციელდება საბავშვო ბაღების ფუნქციონირებისათვის საჭირო ხარჯების დაფინანსება, ინვენტარით უზრუნველყოფა</w:t>
      </w:r>
      <w:r>
        <w:rPr>
          <w:rFonts w:ascii="Sylfaen" w:hAnsi="Sylfaen"/>
          <w:sz w:val="24"/>
          <w:lang w:val="ka-GE"/>
        </w:rPr>
        <w:t>, რეაბილიტაცია, აღმზრდელ-პედაგოგების კვალიფიკაციის გაზრდა,  რათა მყარი საფუძველი ჩაეყაროს სკოლამდელი ასაკის აღსაზრდელების ხარისხიან და ეფექტურ მომზადებას სასკოლო განათლების მისაღებად</w:t>
      </w:r>
      <w:r w:rsidRPr="00C871A8">
        <w:rPr>
          <w:rFonts w:ascii="Sylfaen" w:hAnsi="Sylfaen"/>
          <w:sz w:val="24"/>
          <w:lang w:val="ka-GE"/>
        </w:rPr>
        <w:t>.</w:t>
      </w:r>
      <w:r w:rsidRPr="00415580">
        <w:rPr>
          <w:rFonts w:ascii="Sylfaen" w:hAnsi="Sylfaen"/>
          <w:sz w:val="24"/>
          <w:lang w:val="ka-GE"/>
        </w:rPr>
        <w:t xml:space="preserve"> </w:t>
      </w:r>
    </w:p>
    <w:tbl>
      <w:tblPr>
        <w:tblpPr w:leftFromText="180" w:rightFromText="180" w:vertAnchor="text" w:horzAnchor="margin" w:tblpY="-35"/>
        <w:tblW w:w="15750" w:type="dxa"/>
        <w:tblLayout w:type="fixed"/>
        <w:tblLook w:val="04A0" w:firstRow="1" w:lastRow="0" w:firstColumn="1" w:lastColumn="0" w:noHBand="0" w:noVBand="1"/>
      </w:tblPr>
      <w:tblGrid>
        <w:gridCol w:w="704"/>
        <w:gridCol w:w="3791"/>
        <w:gridCol w:w="990"/>
        <w:gridCol w:w="995"/>
        <w:gridCol w:w="1170"/>
        <w:gridCol w:w="1170"/>
        <w:gridCol w:w="1170"/>
        <w:gridCol w:w="1080"/>
        <w:gridCol w:w="1170"/>
        <w:gridCol w:w="1170"/>
        <w:gridCol w:w="1170"/>
        <w:gridCol w:w="1170"/>
      </w:tblGrid>
      <w:tr w:rsidR="00DB53F7" w:rsidRPr="00834598" w14:paraId="018F50E7" w14:textId="77777777" w:rsidTr="00C96036">
        <w:trPr>
          <w:trHeight w:val="694"/>
        </w:trPr>
        <w:tc>
          <w:tcPr>
            <w:tcW w:w="449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02C815" w14:textId="77777777" w:rsidR="00DB53F7" w:rsidRPr="00834598" w:rsidRDefault="00DB53F7" w:rsidP="00DB53F7">
            <w:pPr>
              <w:spacing w:after="0" w:line="240" w:lineRule="auto"/>
              <w:jc w:val="center"/>
              <w:rPr>
                <w:rFonts w:ascii="Sylfaen" w:eastAsia="Times New Roman" w:hAnsi="Sylfaen" w:cs="Calibri"/>
                <w:color w:val="000000"/>
                <w:sz w:val="16"/>
                <w:szCs w:val="16"/>
                <w:lang w:val="ru-RU" w:eastAsia="ru-RU"/>
              </w:rPr>
            </w:pPr>
            <w:r w:rsidRPr="00834598">
              <w:rPr>
                <w:rFonts w:ascii="Sylfaen" w:eastAsia="Times New Roman" w:hAnsi="Sylfaen" w:cs="Calibri"/>
                <w:color w:val="000000"/>
                <w:sz w:val="16"/>
                <w:szCs w:val="16"/>
                <w:lang w:val="ru-RU" w:eastAsia="ru-RU"/>
              </w:rPr>
              <w:t>პრიორიტეტებისა და მათში შემავალი პროგრამების/ღონისძიებების დასახელება</w:t>
            </w:r>
          </w:p>
        </w:tc>
        <w:tc>
          <w:tcPr>
            <w:tcW w:w="1985" w:type="dxa"/>
            <w:gridSpan w:val="2"/>
            <w:tcBorders>
              <w:top w:val="single" w:sz="4" w:space="0" w:color="auto"/>
              <w:left w:val="nil"/>
              <w:bottom w:val="single" w:sz="4" w:space="0" w:color="auto"/>
              <w:right w:val="single" w:sz="4" w:space="0" w:color="000000"/>
            </w:tcBorders>
            <w:shd w:val="clear" w:color="000000" w:fill="FFFFFF"/>
            <w:vAlign w:val="center"/>
            <w:hideMark/>
          </w:tcPr>
          <w:p w14:paraId="02C28B26" w14:textId="691A16E8" w:rsidR="00DB53F7" w:rsidRPr="00834598" w:rsidRDefault="00DB53F7" w:rsidP="00EE722E">
            <w:pPr>
              <w:spacing w:after="0" w:line="240" w:lineRule="auto"/>
              <w:jc w:val="center"/>
              <w:rPr>
                <w:rFonts w:ascii="Sylfaen" w:eastAsia="Times New Roman" w:hAnsi="Sylfaen" w:cs="Calibri"/>
                <w:b/>
                <w:bCs/>
                <w:color w:val="000000"/>
                <w:sz w:val="20"/>
                <w:szCs w:val="20"/>
                <w:lang w:val="ka-GE" w:eastAsia="ru-RU"/>
              </w:rPr>
            </w:pPr>
            <w:r w:rsidRPr="00834598">
              <w:rPr>
                <w:rFonts w:ascii="Sylfaen" w:eastAsia="Times New Roman" w:hAnsi="Sylfaen" w:cs="Calibri"/>
                <w:b/>
                <w:bCs/>
                <w:color w:val="000000"/>
                <w:sz w:val="20"/>
                <w:szCs w:val="20"/>
                <w:lang w:val="ru-RU" w:eastAsia="ru-RU"/>
              </w:rPr>
              <w:t xml:space="preserve">სულ </w:t>
            </w:r>
            <w:r w:rsidRPr="00834598">
              <w:rPr>
                <w:rFonts w:ascii="Sylfaen" w:eastAsia="Times New Roman" w:hAnsi="Sylfaen" w:cs="Calibri"/>
                <w:b/>
                <w:bCs/>
                <w:color w:val="000000"/>
                <w:sz w:val="20"/>
                <w:szCs w:val="20"/>
                <w:lang w:val="ka-GE" w:eastAsia="ru-RU"/>
              </w:rPr>
              <w:t>202</w:t>
            </w:r>
            <w:r w:rsidR="00EE722E">
              <w:rPr>
                <w:rFonts w:ascii="Sylfaen" w:eastAsia="Times New Roman" w:hAnsi="Sylfaen" w:cs="Calibri"/>
                <w:b/>
                <w:bCs/>
                <w:color w:val="000000"/>
                <w:sz w:val="20"/>
                <w:szCs w:val="20"/>
                <w:lang w:eastAsia="ru-RU"/>
              </w:rPr>
              <w:t>7</w:t>
            </w:r>
            <w:r w:rsidRPr="00834598">
              <w:rPr>
                <w:rFonts w:ascii="Sylfaen" w:eastAsia="Times New Roman" w:hAnsi="Sylfaen" w:cs="Calibri"/>
                <w:b/>
                <w:bCs/>
                <w:color w:val="000000"/>
                <w:sz w:val="20"/>
                <w:szCs w:val="20"/>
                <w:lang w:val="ka-GE" w:eastAsia="ru-RU"/>
              </w:rPr>
              <w:t>-20</w:t>
            </w:r>
            <w:r w:rsidR="00EE722E">
              <w:rPr>
                <w:rFonts w:ascii="Sylfaen" w:eastAsia="Times New Roman" w:hAnsi="Sylfaen" w:cs="Calibri"/>
                <w:b/>
                <w:bCs/>
                <w:color w:val="000000"/>
                <w:sz w:val="20"/>
                <w:szCs w:val="20"/>
                <w:lang w:eastAsia="ru-RU"/>
              </w:rPr>
              <w:t>30</w:t>
            </w:r>
            <w:r w:rsidRPr="00834598">
              <w:rPr>
                <w:rFonts w:ascii="Sylfaen" w:eastAsia="Times New Roman" w:hAnsi="Sylfaen" w:cs="Calibri"/>
                <w:b/>
                <w:bCs/>
                <w:color w:val="000000"/>
                <w:sz w:val="20"/>
                <w:szCs w:val="20"/>
                <w:lang w:val="ka-GE" w:eastAsia="ru-RU"/>
              </w:rPr>
              <w:t xml:space="preserve"> </w:t>
            </w:r>
            <w:r w:rsidRPr="00834598">
              <w:rPr>
                <w:rFonts w:ascii="Sylfaen" w:eastAsia="Times New Roman" w:hAnsi="Sylfaen" w:cs="Calibri"/>
                <w:b/>
                <w:bCs/>
                <w:color w:val="000000"/>
                <w:sz w:val="20"/>
                <w:szCs w:val="20"/>
                <w:lang w:val="ru-RU" w:eastAsia="ru-RU"/>
              </w:rPr>
              <w:t>წ</w:t>
            </w:r>
            <w:r w:rsidRPr="00834598">
              <w:rPr>
                <w:rFonts w:ascii="Sylfaen" w:eastAsia="Times New Roman" w:hAnsi="Sylfaen" w:cs="Calibri"/>
                <w:b/>
                <w:bCs/>
                <w:color w:val="000000"/>
                <w:sz w:val="20"/>
                <w:szCs w:val="20"/>
                <w:lang w:val="ka-GE" w:eastAsia="ru-RU"/>
              </w:rPr>
              <w:t>ლები</w:t>
            </w:r>
          </w:p>
        </w:tc>
        <w:tc>
          <w:tcPr>
            <w:tcW w:w="2340" w:type="dxa"/>
            <w:gridSpan w:val="2"/>
            <w:tcBorders>
              <w:top w:val="single" w:sz="4" w:space="0" w:color="auto"/>
              <w:left w:val="nil"/>
              <w:bottom w:val="single" w:sz="4" w:space="0" w:color="auto"/>
              <w:right w:val="single" w:sz="4" w:space="0" w:color="000000"/>
            </w:tcBorders>
            <w:shd w:val="clear" w:color="000000" w:fill="FFFFFF"/>
            <w:vAlign w:val="center"/>
            <w:hideMark/>
          </w:tcPr>
          <w:p w14:paraId="7C60E926" w14:textId="444CC38D" w:rsidR="00DB53F7" w:rsidRPr="00834598" w:rsidRDefault="00DB53F7" w:rsidP="00EE722E">
            <w:pPr>
              <w:spacing w:after="0" w:line="240" w:lineRule="auto"/>
              <w:jc w:val="center"/>
              <w:rPr>
                <w:rFonts w:ascii="Sylfaen" w:eastAsia="Times New Roman" w:hAnsi="Sylfaen" w:cs="Calibri"/>
                <w:b/>
                <w:bCs/>
                <w:color w:val="000000"/>
                <w:sz w:val="20"/>
                <w:szCs w:val="20"/>
                <w:lang w:val="ru-RU" w:eastAsia="ru-RU"/>
              </w:rPr>
            </w:pPr>
            <w:r w:rsidRPr="00834598">
              <w:rPr>
                <w:rFonts w:ascii="Sylfaen" w:eastAsia="Times New Roman" w:hAnsi="Sylfaen" w:cs="Calibri"/>
                <w:b/>
                <w:bCs/>
                <w:color w:val="000000"/>
                <w:sz w:val="20"/>
                <w:szCs w:val="20"/>
                <w:lang w:val="ru-RU" w:eastAsia="ru-RU"/>
              </w:rPr>
              <w:t>202</w:t>
            </w:r>
            <w:r w:rsidR="00EE722E">
              <w:rPr>
                <w:rFonts w:ascii="Sylfaen" w:eastAsia="Times New Roman" w:hAnsi="Sylfaen" w:cs="Calibri"/>
                <w:b/>
                <w:bCs/>
                <w:color w:val="000000"/>
                <w:sz w:val="20"/>
                <w:szCs w:val="20"/>
                <w:lang w:eastAsia="ru-RU"/>
              </w:rPr>
              <w:t>7</w:t>
            </w:r>
            <w:r w:rsidRPr="00834598">
              <w:rPr>
                <w:rFonts w:ascii="Sylfaen" w:eastAsia="Times New Roman" w:hAnsi="Sylfaen" w:cs="Calibri"/>
                <w:b/>
                <w:bCs/>
                <w:color w:val="000000"/>
                <w:sz w:val="20"/>
                <w:szCs w:val="20"/>
                <w:lang w:val="ru-RU" w:eastAsia="ru-RU"/>
              </w:rPr>
              <w:t xml:space="preserve"> წლი</w:t>
            </w:r>
          </w:p>
        </w:tc>
        <w:tc>
          <w:tcPr>
            <w:tcW w:w="2250" w:type="dxa"/>
            <w:gridSpan w:val="2"/>
            <w:tcBorders>
              <w:top w:val="single" w:sz="4" w:space="0" w:color="auto"/>
              <w:left w:val="nil"/>
              <w:bottom w:val="single" w:sz="4" w:space="0" w:color="auto"/>
              <w:right w:val="single" w:sz="4" w:space="0" w:color="000000"/>
            </w:tcBorders>
            <w:shd w:val="clear" w:color="000000" w:fill="FFFFFF"/>
            <w:vAlign w:val="center"/>
            <w:hideMark/>
          </w:tcPr>
          <w:p w14:paraId="2CDD476D" w14:textId="6487CB80" w:rsidR="00DB53F7" w:rsidRPr="00834598" w:rsidRDefault="00DB53F7" w:rsidP="00EE722E">
            <w:pPr>
              <w:spacing w:after="0" w:line="240" w:lineRule="auto"/>
              <w:jc w:val="center"/>
              <w:rPr>
                <w:rFonts w:ascii="Sylfaen" w:eastAsia="Times New Roman" w:hAnsi="Sylfaen" w:cs="Calibri"/>
                <w:b/>
                <w:bCs/>
                <w:color w:val="000000"/>
                <w:sz w:val="20"/>
                <w:szCs w:val="20"/>
                <w:lang w:val="ru-RU" w:eastAsia="ru-RU"/>
              </w:rPr>
            </w:pPr>
            <w:r w:rsidRPr="00834598">
              <w:rPr>
                <w:rFonts w:ascii="Sylfaen" w:eastAsia="Times New Roman" w:hAnsi="Sylfaen" w:cs="Calibri"/>
                <w:b/>
                <w:bCs/>
                <w:color w:val="000000"/>
                <w:sz w:val="20"/>
                <w:szCs w:val="20"/>
                <w:lang w:val="ru-RU" w:eastAsia="ru-RU"/>
              </w:rPr>
              <w:t>202</w:t>
            </w:r>
            <w:r w:rsidR="00EE722E">
              <w:rPr>
                <w:rFonts w:ascii="Sylfaen" w:eastAsia="Times New Roman" w:hAnsi="Sylfaen" w:cs="Calibri"/>
                <w:b/>
                <w:bCs/>
                <w:color w:val="000000"/>
                <w:sz w:val="20"/>
                <w:szCs w:val="20"/>
                <w:lang w:eastAsia="ru-RU"/>
              </w:rPr>
              <w:t>8</w:t>
            </w:r>
            <w:r w:rsidRPr="00834598">
              <w:rPr>
                <w:rFonts w:ascii="Sylfaen" w:eastAsia="Times New Roman" w:hAnsi="Sylfaen" w:cs="Calibri"/>
                <w:b/>
                <w:bCs/>
                <w:color w:val="000000"/>
                <w:sz w:val="20"/>
                <w:szCs w:val="20"/>
                <w:lang w:val="ru-RU" w:eastAsia="ru-RU"/>
              </w:rPr>
              <w:t xml:space="preserve"> წელი</w:t>
            </w:r>
          </w:p>
        </w:tc>
        <w:tc>
          <w:tcPr>
            <w:tcW w:w="2340" w:type="dxa"/>
            <w:gridSpan w:val="2"/>
            <w:tcBorders>
              <w:top w:val="single" w:sz="4" w:space="0" w:color="auto"/>
              <w:left w:val="nil"/>
              <w:bottom w:val="single" w:sz="4" w:space="0" w:color="auto"/>
              <w:right w:val="single" w:sz="4" w:space="0" w:color="000000"/>
            </w:tcBorders>
            <w:shd w:val="clear" w:color="000000" w:fill="FFFFFF"/>
            <w:vAlign w:val="center"/>
            <w:hideMark/>
          </w:tcPr>
          <w:p w14:paraId="4009EB4D" w14:textId="62DB3D71" w:rsidR="00DB53F7" w:rsidRPr="00834598" w:rsidRDefault="00DB53F7" w:rsidP="00EE722E">
            <w:pPr>
              <w:spacing w:after="0" w:line="240" w:lineRule="auto"/>
              <w:jc w:val="center"/>
              <w:rPr>
                <w:rFonts w:ascii="Sylfaen" w:eastAsia="Times New Roman" w:hAnsi="Sylfaen" w:cs="Calibri"/>
                <w:b/>
                <w:bCs/>
                <w:color w:val="000000"/>
                <w:sz w:val="20"/>
                <w:szCs w:val="20"/>
                <w:lang w:val="ru-RU" w:eastAsia="ru-RU"/>
              </w:rPr>
            </w:pPr>
            <w:r w:rsidRPr="00834598">
              <w:rPr>
                <w:rFonts w:ascii="Sylfaen" w:eastAsia="Times New Roman" w:hAnsi="Sylfaen" w:cs="Calibri"/>
                <w:b/>
                <w:bCs/>
                <w:color w:val="000000"/>
                <w:sz w:val="20"/>
                <w:szCs w:val="20"/>
                <w:lang w:val="ru-RU" w:eastAsia="ru-RU"/>
              </w:rPr>
              <w:t>202</w:t>
            </w:r>
            <w:r w:rsidR="00EE722E">
              <w:rPr>
                <w:rFonts w:ascii="Sylfaen" w:eastAsia="Times New Roman" w:hAnsi="Sylfaen" w:cs="Calibri"/>
                <w:b/>
                <w:bCs/>
                <w:color w:val="000000"/>
                <w:sz w:val="20"/>
                <w:szCs w:val="20"/>
                <w:lang w:eastAsia="ru-RU"/>
              </w:rPr>
              <w:t>9</w:t>
            </w:r>
            <w:r w:rsidRPr="00834598">
              <w:rPr>
                <w:rFonts w:ascii="Sylfaen" w:eastAsia="Times New Roman" w:hAnsi="Sylfaen" w:cs="Calibri"/>
                <w:b/>
                <w:bCs/>
                <w:color w:val="000000"/>
                <w:sz w:val="20"/>
                <w:szCs w:val="20"/>
                <w:lang w:val="ru-RU" w:eastAsia="ru-RU"/>
              </w:rPr>
              <w:t xml:space="preserve"> წელი</w:t>
            </w:r>
          </w:p>
        </w:tc>
        <w:tc>
          <w:tcPr>
            <w:tcW w:w="2340" w:type="dxa"/>
            <w:gridSpan w:val="2"/>
            <w:tcBorders>
              <w:top w:val="single" w:sz="4" w:space="0" w:color="auto"/>
              <w:left w:val="nil"/>
              <w:bottom w:val="single" w:sz="4" w:space="0" w:color="auto"/>
              <w:right w:val="single" w:sz="4" w:space="0" w:color="auto"/>
            </w:tcBorders>
            <w:shd w:val="clear" w:color="000000" w:fill="FFFFFF"/>
            <w:vAlign w:val="center"/>
            <w:hideMark/>
          </w:tcPr>
          <w:p w14:paraId="5794C67B" w14:textId="0CEE367A" w:rsidR="00DB53F7" w:rsidRPr="00834598" w:rsidRDefault="00DB53F7" w:rsidP="00EE722E">
            <w:pPr>
              <w:spacing w:after="0" w:line="240" w:lineRule="auto"/>
              <w:jc w:val="center"/>
              <w:rPr>
                <w:rFonts w:ascii="Sylfaen" w:eastAsia="Times New Roman" w:hAnsi="Sylfaen" w:cs="Calibri"/>
                <w:b/>
                <w:bCs/>
                <w:color w:val="000000"/>
                <w:sz w:val="20"/>
                <w:szCs w:val="20"/>
                <w:lang w:val="ru-RU" w:eastAsia="ru-RU"/>
              </w:rPr>
            </w:pPr>
            <w:r w:rsidRPr="00834598">
              <w:rPr>
                <w:rFonts w:ascii="Sylfaen" w:eastAsia="Times New Roman" w:hAnsi="Sylfaen" w:cs="Calibri"/>
                <w:b/>
                <w:bCs/>
                <w:color w:val="000000"/>
                <w:sz w:val="20"/>
                <w:szCs w:val="20"/>
                <w:lang w:val="ru-RU" w:eastAsia="ru-RU"/>
              </w:rPr>
              <w:t>20</w:t>
            </w:r>
            <w:r w:rsidR="00EE722E">
              <w:rPr>
                <w:rFonts w:ascii="Sylfaen" w:eastAsia="Times New Roman" w:hAnsi="Sylfaen" w:cs="Calibri"/>
                <w:b/>
                <w:bCs/>
                <w:color w:val="000000"/>
                <w:sz w:val="20"/>
                <w:szCs w:val="20"/>
                <w:lang w:eastAsia="ru-RU"/>
              </w:rPr>
              <w:t>30</w:t>
            </w:r>
            <w:r w:rsidR="0015428C" w:rsidRPr="00834598">
              <w:rPr>
                <w:rFonts w:ascii="Sylfaen" w:eastAsia="Times New Roman" w:hAnsi="Sylfaen" w:cs="Calibri"/>
                <w:b/>
                <w:bCs/>
                <w:color w:val="000000"/>
                <w:sz w:val="20"/>
                <w:szCs w:val="20"/>
                <w:lang w:eastAsia="ru-RU"/>
              </w:rPr>
              <w:t xml:space="preserve"> </w:t>
            </w:r>
            <w:r w:rsidRPr="00834598">
              <w:rPr>
                <w:rFonts w:ascii="Sylfaen" w:eastAsia="Times New Roman" w:hAnsi="Sylfaen" w:cs="Calibri"/>
                <w:b/>
                <w:bCs/>
                <w:color w:val="000000"/>
                <w:sz w:val="20"/>
                <w:szCs w:val="20"/>
                <w:lang w:val="ru-RU" w:eastAsia="ru-RU"/>
              </w:rPr>
              <w:t>წელი</w:t>
            </w:r>
          </w:p>
        </w:tc>
      </w:tr>
      <w:tr w:rsidR="00DB53F7" w:rsidRPr="00834598" w14:paraId="6D8AA655" w14:textId="77777777" w:rsidTr="00CD79BF">
        <w:trPr>
          <w:trHeight w:val="675"/>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721F56D3" w14:textId="77777777" w:rsidR="00DB53F7" w:rsidRPr="00834598" w:rsidRDefault="00DB53F7" w:rsidP="00DB53F7">
            <w:pPr>
              <w:spacing w:after="0" w:line="240" w:lineRule="auto"/>
              <w:jc w:val="center"/>
              <w:rPr>
                <w:rFonts w:ascii="Sylfaen" w:eastAsia="Times New Roman" w:hAnsi="Sylfaen" w:cs="Calibri"/>
                <w:color w:val="000000"/>
                <w:sz w:val="16"/>
                <w:szCs w:val="16"/>
                <w:lang w:val="ru-RU" w:eastAsia="ru-RU"/>
              </w:rPr>
            </w:pPr>
            <w:r w:rsidRPr="00834598">
              <w:rPr>
                <w:rFonts w:ascii="Sylfaen" w:eastAsia="Times New Roman" w:hAnsi="Sylfaen" w:cs="Calibri"/>
                <w:color w:val="000000"/>
                <w:sz w:val="16"/>
                <w:szCs w:val="16"/>
                <w:lang w:val="ru-RU" w:eastAsia="ru-RU"/>
              </w:rPr>
              <w:t> </w:t>
            </w:r>
          </w:p>
        </w:tc>
        <w:tc>
          <w:tcPr>
            <w:tcW w:w="3791" w:type="dxa"/>
            <w:tcBorders>
              <w:top w:val="nil"/>
              <w:left w:val="nil"/>
              <w:bottom w:val="single" w:sz="4" w:space="0" w:color="auto"/>
              <w:right w:val="single" w:sz="4" w:space="0" w:color="auto"/>
            </w:tcBorders>
            <w:shd w:val="clear" w:color="000000" w:fill="FFFFFF"/>
            <w:vAlign w:val="center"/>
            <w:hideMark/>
          </w:tcPr>
          <w:p w14:paraId="3752E39A" w14:textId="77777777" w:rsidR="00DB53F7" w:rsidRPr="00834598" w:rsidRDefault="00DB53F7" w:rsidP="00DB53F7">
            <w:pPr>
              <w:spacing w:after="0" w:line="240" w:lineRule="auto"/>
              <w:jc w:val="center"/>
              <w:rPr>
                <w:rFonts w:ascii="Sylfaen" w:eastAsia="Times New Roman" w:hAnsi="Sylfaen" w:cs="Calibri"/>
                <w:color w:val="000000"/>
                <w:sz w:val="16"/>
                <w:szCs w:val="16"/>
                <w:lang w:val="ru-RU" w:eastAsia="ru-RU"/>
              </w:rPr>
            </w:pPr>
            <w:r w:rsidRPr="00834598">
              <w:rPr>
                <w:rFonts w:ascii="Sylfaen" w:eastAsia="Times New Roman" w:hAnsi="Sylfaen" w:cs="Calibri"/>
                <w:color w:val="000000"/>
                <w:sz w:val="16"/>
                <w:szCs w:val="16"/>
                <w:lang w:val="ru-RU" w:eastAsia="ru-RU"/>
              </w:rPr>
              <w:t>დასახელება</w:t>
            </w:r>
          </w:p>
        </w:tc>
        <w:tc>
          <w:tcPr>
            <w:tcW w:w="990" w:type="dxa"/>
            <w:tcBorders>
              <w:top w:val="nil"/>
              <w:left w:val="nil"/>
              <w:bottom w:val="single" w:sz="4" w:space="0" w:color="auto"/>
              <w:right w:val="single" w:sz="4" w:space="0" w:color="auto"/>
            </w:tcBorders>
            <w:shd w:val="clear" w:color="000000" w:fill="FFFFFF"/>
            <w:vAlign w:val="center"/>
            <w:hideMark/>
          </w:tcPr>
          <w:p w14:paraId="01F24F36" w14:textId="77777777" w:rsidR="00DB53F7" w:rsidRPr="00834598" w:rsidRDefault="00DB53F7" w:rsidP="00DB53F7">
            <w:pPr>
              <w:spacing w:after="0" w:line="240" w:lineRule="auto"/>
              <w:jc w:val="center"/>
              <w:rPr>
                <w:rFonts w:ascii="Sylfaen" w:eastAsia="Times New Roman" w:hAnsi="Sylfaen" w:cs="Calibri"/>
                <w:color w:val="000000"/>
                <w:sz w:val="12"/>
                <w:szCs w:val="12"/>
                <w:lang w:val="ru-RU" w:eastAsia="ru-RU"/>
              </w:rPr>
            </w:pPr>
            <w:r w:rsidRPr="00834598">
              <w:rPr>
                <w:rFonts w:ascii="Sylfaen" w:eastAsia="Times New Roman" w:hAnsi="Sylfaen" w:cs="Calibri"/>
                <w:color w:val="000000"/>
                <w:sz w:val="12"/>
                <w:szCs w:val="12"/>
                <w:lang w:val="ru-RU" w:eastAsia="ru-RU"/>
              </w:rPr>
              <w:t>ზღვრული დაფინანსების ფარგლებში</w:t>
            </w:r>
          </w:p>
        </w:tc>
        <w:tc>
          <w:tcPr>
            <w:tcW w:w="995" w:type="dxa"/>
            <w:tcBorders>
              <w:top w:val="nil"/>
              <w:left w:val="nil"/>
              <w:bottom w:val="single" w:sz="4" w:space="0" w:color="auto"/>
              <w:right w:val="single" w:sz="4" w:space="0" w:color="auto"/>
            </w:tcBorders>
            <w:shd w:val="clear" w:color="000000" w:fill="FFFFFF"/>
            <w:vAlign w:val="center"/>
            <w:hideMark/>
          </w:tcPr>
          <w:p w14:paraId="47D569F0" w14:textId="77777777" w:rsidR="00DB53F7" w:rsidRPr="00834598" w:rsidRDefault="00DB53F7" w:rsidP="00DB53F7">
            <w:pPr>
              <w:spacing w:after="0" w:line="240" w:lineRule="auto"/>
              <w:jc w:val="center"/>
              <w:rPr>
                <w:rFonts w:ascii="Sylfaen" w:eastAsia="Times New Roman" w:hAnsi="Sylfaen" w:cs="Calibri"/>
                <w:color w:val="000000"/>
                <w:sz w:val="12"/>
                <w:szCs w:val="12"/>
                <w:lang w:val="ru-RU" w:eastAsia="ru-RU"/>
              </w:rPr>
            </w:pPr>
            <w:r w:rsidRPr="00834598">
              <w:rPr>
                <w:rFonts w:ascii="Sylfaen" w:eastAsia="Times New Roman" w:hAnsi="Sylfaen" w:cs="Calibri"/>
                <w:color w:val="000000"/>
                <w:sz w:val="12"/>
                <w:szCs w:val="12"/>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614DF32E" w14:textId="77777777" w:rsidR="00DB53F7" w:rsidRPr="00834598" w:rsidRDefault="00DB53F7" w:rsidP="00DB53F7">
            <w:pPr>
              <w:spacing w:after="0" w:line="240" w:lineRule="auto"/>
              <w:jc w:val="center"/>
              <w:rPr>
                <w:rFonts w:ascii="Sylfaen" w:eastAsia="Times New Roman" w:hAnsi="Sylfaen" w:cs="Calibri"/>
                <w:color w:val="000000"/>
                <w:sz w:val="12"/>
                <w:szCs w:val="12"/>
                <w:lang w:val="ru-RU" w:eastAsia="ru-RU"/>
              </w:rPr>
            </w:pPr>
            <w:r w:rsidRPr="00834598">
              <w:rPr>
                <w:rFonts w:ascii="Sylfaen" w:eastAsia="Times New Roman" w:hAnsi="Sylfaen" w:cs="Calibri"/>
                <w:color w:val="000000"/>
                <w:sz w:val="12"/>
                <w:szCs w:val="12"/>
                <w:lang w:val="ru-RU" w:eastAsia="ru-RU"/>
              </w:rPr>
              <w:t>ზღვრული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06771823" w14:textId="77777777" w:rsidR="00DB53F7" w:rsidRPr="00834598" w:rsidRDefault="00DB53F7" w:rsidP="00DB53F7">
            <w:pPr>
              <w:spacing w:after="0" w:line="240" w:lineRule="auto"/>
              <w:jc w:val="center"/>
              <w:rPr>
                <w:rFonts w:ascii="Sylfaen" w:eastAsia="Times New Roman" w:hAnsi="Sylfaen" w:cs="Calibri"/>
                <w:color w:val="000000"/>
                <w:sz w:val="12"/>
                <w:szCs w:val="12"/>
                <w:lang w:val="ru-RU" w:eastAsia="ru-RU"/>
              </w:rPr>
            </w:pPr>
            <w:r w:rsidRPr="00834598">
              <w:rPr>
                <w:rFonts w:ascii="Sylfaen" w:eastAsia="Times New Roman" w:hAnsi="Sylfaen" w:cs="Calibri"/>
                <w:color w:val="000000"/>
                <w:sz w:val="12"/>
                <w:szCs w:val="12"/>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21E5A3D3" w14:textId="77777777" w:rsidR="00DB53F7" w:rsidRPr="00834598" w:rsidRDefault="00DB53F7" w:rsidP="00DB53F7">
            <w:pPr>
              <w:spacing w:after="0" w:line="240" w:lineRule="auto"/>
              <w:jc w:val="center"/>
              <w:rPr>
                <w:rFonts w:ascii="Sylfaen" w:eastAsia="Times New Roman" w:hAnsi="Sylfaen" w:cs="Calibri"/>
                <w:color w:val="000000"/>
                <w:sz w:val="12"/>
                <w:szCs w:val="12"/>
                <w:lang w:val="ru-RU" w:eastAsia="ru-RU"/>
              </w:rPr>
            </w:pPr>
            <w:r w:rsidRPr="00834598">
              <w:rPr>
                <w:rFonts w:ascii="Sylfaen" w:eastAsia="Times New Roman" w:hAnsi="Sylfaen" w:cs="Calibri"/>
                <w:color w:val="000000"/>
                <w:sz w:val="12"/>
                <w:szCs w:val="12"/>
                <w:lang w:val="ru-RU" w:eastAsia="ru-RU"/>
              </w:rPr>
              <w:t>ზღვრული დაფინანსების ფარგლებში</w:t>
            </w:r>
          </w:p>
        </w:tc>
        <w:tc>
          <w:tcPr>
            <w:tcW w:w="1080" w:type="dxa"/>
            <w:tcBorders>
              <w:top w:val="nil"/>
              <w:left w:val="nil"/>
              <w:bottom w:val="single" w:sz="4" w:space="0" w:color="auto"/>
              <w:right w:val="single" w:sz="4" w:space="0" w:color="auto"/>
            </w:tcBorders>
            <w:shd w:val="clear" w:color="000000" w:fill="FFFFFF"/>
            <w:vAlign w:val="center"/>
            <w:hideMark/>
          </w:tcPr>
          <w:p w14:paraId="01CA9678" w14:textId="77777777" w:rsidR="00DB53F7" w:rsidRPr="00834598" w:rsidRDefault="00DB53F7" w:rsidP="00DB53F7">
            <w:pPr>
              <w:spacing w:after="0" w:line="240" w:lineRule="auto"/>
              <w:jc w:val="center"/>
              <w:rPr>
                <w:rFonts w:ascii="Sylfaen" w:eastAsia="Times New Roman" w:hAnsi="Sylfaen" w:cs="Calibri"/>
                <w:color w:val="000000"/>
                <w:sz w:val="12"/>
                <w:szCs w:val="12"/>
                <w:lang w:val="ru-RU" w:eastAsia="ru-RU"/>
              </w:rPr>
            </w:pPr>
            <w:r w:rsidRPr="00834598">
              <w:rPr>
                <w:rFonts w:ascii="Sylfaen" w:eastAsia="Times New Roman" w:hAnsi="Sylfaen" w:cs="Calibri"/>
                <w:color w:val="000000"/>
                <w:sz w:val="12"/>
                <w:szCs w:val="12"/>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53FB31A4" w14:textId="77777777" w:rsidR="00DB53F7" w:rsidRPr="00834598" w:rsidRDefault="00DB53F7" w:rsidP="00DB53F7">
            <w:pPr>
              <w:spacing w:after="0" w:line="240" w:lineRule="auto"/>
              <w:jc w:val="center"/>
              <w:rPr>
                <w:rFonts w:ascii="Sylfaen" w:eastAsia="Times New Roman" w:hAnsi="Sylfaen" w:cs="Calibri"/>
                <w:color w:val="000000"/>
                <w:sz w:val="12"/>
                <w:szCs w:val="12"/>
                <w:lang w:val="ru-RU" w:eastAsia="ru-RU"/>
              </w:rPr>
            </w:pPr>
            <w:r w:rsidRPr="00834598">
              <w:rPr>
                <w:rFonts w:ascii="Sylfaen" w:eastAsia="Times New Roman" w:hAnsi="Sylfaen" w:cs="Calibri"/>
                <w:color w:val="000000"/>
                <w:sz w:val="12"/>
                <w:szCs w:val="12"/>
                <w:lang w:val="ru-RU" w:eastAsia="ru-RU"/>
              </w:rPr>
              <w:t>ზღვრული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66AC3553" w14:textId="77777777" w:rsidR="00DB53F7" w:rsidRPr="00834598" w:rsidRDefault="00DB53F7" w:rsidP="00DB53F7">
            <w:pPr>
              <w:spacing w:after="0" w:line="240" w:lineRule="auto"/>
              <w:jc w:val="center"/>
              <w:rPr>
                <w:rFonts w:ascii="Sylfaen" w:eastAsia="Times New Roman" w:hAnsi="Sylfaen" w:cs="Calibri"/>
                <w:color w:val="000000"/>
                <w:sz w:val="12"/>
                <w:szCs w:val="12"/>
                <w:lang w:val="ru-RU" w:eastAsia="ru-RU"/>
              </w:rPr>
            </w:pPr>
            <w:r w:rsidRPr="00834598">
              <w:rPr>
                <w:rFonts w:ascii="Sylfaen" w:eastAsia="Times New Roman" w:hAnsi="Sylfaen" w:cs="Calibri"/>
                <w:color w:val="000000"/>
                <w:sz w:val="12"/>
                <w:szCs w:val="12"/>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77868C56" w14:textId="77777777" w:rsidR="00DB53F7" w:rsidRPr="00834598" w:rsidRDefault="00DB53F7" w:rsidP="00DB53F7">
            <w:pPr>
              <w:spacing w:after="0" w:line="240" w:lineRule="auto"/>
              <w:jc w:val="center"/>
              <w:rPr>
                <w:rFonts w:ascii="Sylfaen" w:eastAsia="Times New Roman" w:hAnsi="Sylfaen" w:cs="Calibri"/>
                <w:color w:val="000000"/>
                <w:sz w:val="12"/>
                <w:szCs w:val="12"/>
                <w:lang w:val="ru-RU" w:eastAsia="ru-RU"/>
              </w:rPr>
            </w:pPr>
            <w:r w:rsidRPr="00834598">
              <w:rPr>
                <w:rFonts w:ascii="Sylfaen" w:eastAsia="Times New Roman" w:hAnsi="Sylfaen" w:cs="Calibri"/>
                <w:color w:val="000000"/>
                <w:sz w:val="12"/>
                <w:szCs w:val="12"/>
                <w:lang w:val="ru-RU" w:eastAsia="ru-RU"/>
              </w:rPr>
              <w:t>ზღვრული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7FC2C19D" w14:textId="77777777" w:rsidR="00DB53F7" w:rsidRPr="00834598" w:rsidRDefault="00DB53F7" w:rsidP="00DB53F7">
            <w:pPr>
              <w:spacing w:after="0" w:line="240" w:lineRule="auto"/>
              <w:jc w:val="center"/>
              <w:rPr>
                <w:rFonts w:ascii="Sylfaen" w:eastAsia="Times New Roman" w:hAnsi="Sylfaen" w:cs="Calibri"/>
                <w:color w:val="000000"/>
                <w:sz w:val="12"/>
                <w:szCs w:val="12"/>
                <w:lang w:val="ru-RU" w:eastAsia="ru-RU"/>
              </w:rPr>
            </w:pPr>
            <w:r w:rsidRPr="00834598">
              <w:rPr>
                <w:rFonts w:ascii="Sylfaen" w:eastAsia="Times New Roman" w:hAnsi="Sylfaen" w:cs="Calibri"/>
                <w:color w:val="000000"/>
                <w:sz w:val="12"/>
                <w:szCs w:val="12"/>
                <w:lang w:val="ru-RU" w:eastAsia="ru-RU"/>
              </w:rPr>
              <w:t>გაზრდილი დაფინანსების ფარგლებში</w:t>
            </w:r>
          </w:p>
        </w:tc>
      </w:tr>
      <w:tr w:rsidR="00CB293A" w:rsidRPr="00834598" w14:paraId="302FA0C8" w14:textId="77777777" w:rsidTr="00CD79BF">
        <w:trPr>
          <w:trHeight w:val="30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7B1C0648" w14:textId="77777777" w:rsidR="00CB293A" w:rsidRPr="00834598" w:rsidRDefault="00CB293A" w:rsidP="00CB293A">
            <w:pPr>
              <w:spacing w:after="0" w:line="240" w:lineRule="auto"/>
              <w:jc w:val="center"/>
              <w:rPr>
                <w:rFonts w:ascii="Sylfaen" w:eastAsia="Times New Roman" w:hAnsi="Sylfaen" w:cs="Calibri"/>
                <w:b/>
                <w:bCs/>
                <w:color w:val="000000"/>
                <w:sz w:val="16"/>
                <w:szCs w:val="16"/>
                <w:lang w:val="ru-RU" w:eastAsia="ru-RU"/>
              </w:rPr>
            </w:pPr>
            <w:r w:rsidRPr="00834598">
              <w:rPr>
                <w:rFonts w:ascii="Sylfaen" w:hAnsi="Sylfaen" w:cs="Arial CYR"/>
                <w:b/>
                <w:sz w:val="16"/>
                <w:szCs w:val="20"/>
              </w:rPr>
              <w:t>04 00</w:t>
            </w:r>
          </w:p>
        </w:tc>
        <w:tc>
          <w:tcPr>
            <w:tcW w:w="3791" w:type="dxa"/>
            <w:tcBorders>
              <w:top w:val="nil"/>
              <w:left w:val="nil"/>
              <w:bottom w:val="single" w:sz="4" w:space="0" w:color="auto"/>
              <w:right w:val="single" w:sz="4" w:space="0" w:color="auto"/>
            </w:tcBorders>
            <w:shd w:val="clear" w:color="auto" w:fill="auto"/>
            <w:vAlign w:val="center"/>
            <w:hideMark/>
          </w:tcPr>
          <w:p w14:paraId="7D29FEA6" w14:textId="77777777" w:rsidR="00CB293A" w:rsidRPr="00834598" w:rsidRDefault="00CB293A" w:rsidP="00CB293A">
            <w:pPr>
              <w:spacing w:after="0" w:line="240" w:lineRule="auto"/>
              <w:rPr>
                <w:rFonts w:ascii="Sylfaen" w:eastAsia="Times New Roman" w:hAnsi="Sylfaen" w:cs="Calibri"/>
                <w:b/>
                <w:bCs/>
                <w:color w:val="000000"/>
                <w:sz w:val="16"/>
                <w:szCs w:val="16"/>
                <w:lang w:val="ru-RU" w:eastAsia="ru-RU"/>
              </w:rPr>
            </w:pPr>
            <w:r w:rsidRPr="00834598">
              <w:rPr>
                <w:rFonts w:ascii="Sylfaen" w:hAnsi="Sylfaen" w:cs="Sylfaen"/>
                <w:b/>
                <w:sz w:val="18"/>
                <w:szCs w:val="18"/>
              </w:rPr>
              <w:t>განათლება</w:t>
            </w:r>
          </w:p>
        </w:tc>
        <w:tc>
          <w:tcPr>
            <w:tcW w:w="990" w:type="dxa"/>
            <w:tcBorders>
              <w:top w:val="nil"/>
              <w:left w:val="nil"/>
              <w:bottom w:val="single" w:sz="4" w:space="0" w:color="auto"/>
              <w:right w:val="single" w:sz="4" w:space="0" w:color="auto"/>
            </w:tcBorders>
            <w:shd w:val="clear" w:color="000000" w:fill="FFFFFF"/>
            <w:noWrap/>
            <w:vAlign w:val="bottom"/>
          </w:tcPr>
          <w:p w14:paraId="4F1B284E" w14:textId="253B65BB" w:rsidR="00CB293A" w:rsidRPr="00F00912" w:rsidRDefault="00F00912" w:rsidP="00CD06F8">
            <w:pPr>
              <w:spacing w:after="0" w:line="240" w:lineRule="auto"/>
              <w:jc w:val="center"/>
              <w:rPr>
                <w:rFonts w:ascii="Sylfaen" w:eastAsia="Times New Roman" w:hAnsi="Sylfaen" w:cs="Calibri"/>
                <w:b/>
                <w:bCs/>
                <w:color w:val="000000"/>
                <w:sz w:val="16"/>
                <w:szCs w:val="16"/>
                <w:lang w:val="ka-GE" w:eastAsia="ru-RU"/>
              </w:rPr>
            </w:pPr>
            <w:r>
              <w:rPr>
                <w:rFonts w:ascii="Sylfaen" w:eastAsia="Times New Roman" w:hAnsi="Sylfaen" w:cs="Calibri"/>
                <w:b/>
                <w:bCs/>
                <w:color w:val="000000"/>
                <w:sz w:val="16"/>
                <w:szCs w:val="16"/>
                <w:lang w:val="ka-GE" w:eastAsia="ru-RU"/>
              </w:rPr>
              <w:t>38 446,3</w:t>
            </w:r>
          </w:p>
        </w:tc>
        <w:tc>
          <w:tcPr>
            <w:tcW w:w="995" w:type="dxa"/>
            <w:tcBorders>
              <w:top w:val="nil"/>
              <w:left w:val="nil"/>
              <w:bottom w:val="single" w:sz="4" w:space="0" w:color="auto"/>
              <w:right w:val="single" w:sz="4" w:space="0" w:color="auto"/>
            </w:tcBorders>
            <w:shd w:val="clear" w:color="000000" w:fill="FFFFFF"/>
            <w:noWrap/>
            <w:vAlign w:val="bottom"/>
          </w:tcPr>
          <w:p w14:paraId="5FE617DE" w14:textId="34BF5B35" w:rsidR="00CB293A" w:rsidRPr="00834598" w:rsidRDefault="00CB293A" w:rsidP="001D410B">
            <w:pPr>
              <w:spacing w:after="0" w:line="240" w:lineRule="auto"/>
              <w:jc w:val="center"/>
              <w:rPr>
                <w:rFonts w:ascii="Sylfaen" w:eastAsia="Times New Roman" w:hAnsi="Sylfaen" w:cs="Calibri"/>
                <w:b/>
                <w:bCs/>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192E9032" w14:textId="3469AA32" w:rsidR="00CB293A" w:rsidRPr="00064DBE" w:rsidRDefault="00064DBE" w:rsidP="00D23E6F">
            <w:pPr>
              <w:spacing w:after="0" w:line="240" w:lineRule="auto"/>
              <w:jc w:val="center"/>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8 886,8</w:t>
            </w:r>
          </w:p>
        </w:tc>
        <w:tc>
          <w:tcPr>
            <w:tcW w:w="1170" w:type="dxa"/>
            <w:tcBorders>
              <w:top w:val="nil"/>
              <w:left w:val="nil"/>
              <w:bottom w:val="single" w:sz="4" w:space="0" w:color="auto"/>
              <w:right w:val="single" w:sz="4" w:space="0" w:color="auto"/>
            </w:tcBorders>
            <w:shd w:val="clear" w:color="000000" w:fill="FFFFFF"/>
            <w:noWrap/>
            <w:vAlign w:val="bottom"/>
          </w:tcPr>
          <w:p w14:paraId="2A5E7AE6" w14:textId="0006A5C4" w:rsidR="00CB293A" w:rsidRPr="00834598" w:rsidRDefault="00CB293A" w:rsidP="001D410B">
            <w:pPr>
              <w:spacing w:after="0" w:line="240" w:lineRule="auto"/>
              <w:jc w:val="center"/>
              <w:rPr>
                <w:rFonts w:ascii="Sylfaen" w:eastAsia="Times New Roman" w:hAnsi="Sylfaen" w:cs="Calibri"/>
                <w:b/>
                <w:bCs/>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059D8DE5" w14:textId="32B4F445" w:rsidR="00CB293A" w:rsidRPr="00834598" w:rsidRDefault="00064DBE" w:rsidP="00ED10F4">
            <w:pPr>
              <w:spacing w:after="0" w:line="240" w:lineRule="auto"/>
              <w:jc w:val="center"/>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9 348,9</w:t>
            </w:r>
          </w:p>
        </w:tc>
        <w:tc>
          <w:tcPr>
            <w:tcW w:w="1080" w:type="dxa"/>
            <w:tcBorders>
              <w:top w:val="nil"/>
              <w:left w:val="nil"/>
              <w:bottom w:val="single" w:sz="4" w:space="0" w:color="auto"/>
              <w:right w:val="single" w:sz="4" w:space="0" w:color="auto"/>
            </w:tcBorders>
            <w:shd w:val="clear" w:color="000000" w:fill="FFFFFF"/>
            <w:noWrap/>
            <w:vAlign w:val="bottom"/>
          </w:tcPr>
          <w:p w14:paraId="0859307C" w14:textId="5545F9C6" w:rsidR="00CB293A" w:rsidRPr="00834598" w:rsidRDefault="00CB293A" w:rsidP="001D410B">
            <w:pPr>
              <w:spacing w:after="0" w:line="240" w:lineRule="auto"/>
              <w:jc w:val="center"/>
              <w:rPr>
                <w:rFonts w:ascii="Sylfaen" w:eastAsia="Times New Roman" w:hAnsi="Sylfaen" w:cs="Calibri"/>
                <w:b/>
                <w:bCs/>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60A5B18D" w14:textId="623F9C6B" w:rsidR="00CB293A" w:rsidRPr="00834598" w:rsidRDefault="00064DBE" w:rsidP="00ED10F4">
            <w:pPr>
              <w:spacing w:after="0" w:line="240" w:lineRule="auto"/>
              <w:jc w:val="center"/>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9 844,4</w:t>
            </w:r>
          </w:p>
        </w:tc>
        <w:tc>
          <w:tcPr>
            <w:tcW w:w="1170" w:type="dxa"/>
            <w:tcBorders>
              <w:top w:val="nil"/>
              <w:left w:val="nil"/>
              <w:bottom w:val="single" w:sz="4" w:space="0" w:color="auto"/>
              <w:right w:val="single" w:sz="4" w:space="0" w:color="auto"/>
            </w:tcBorders>
            <w:shd w:val="clear" w:color="000000" w:fill="FFFFFF"/>
            <w:noWrap/>
            <w:vAlign w:val="bottom"/>
          </w:tcPr>
          <w:p w14:paraId="4F996A61" w14:textId="36E28E50" w:rsidR="00CB293A" w:rsidRPr="00834598" w:rsidRDefault="00CB293A" w:rsidP="001D410B">
            <w:pPr>
              <w:spacing w:after="0" w:line="240" w:lineRule="auto"/>
              <w:jc w:val="center"/>
              <w:rPr>
                <w:rFonts w:ascii="Sylfaen" w:eastAsia="Times New Roman" w:hAnsi="Sylfaen" w:cs="Calibri"/>
                <w:b/>
                <w:bCs/>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4B92E441" w14:textId="026E5DDE" w:rsidR="00CB293A" w:rsidRPr="00834598" w:rsidRDefault="00064DBE" w:rsidP="00ED10F4">
            <w:pPr>
              <w:spacing w:after="0" w:line="240" w:lineRule="auto"/>
              <w:jc w:val="center"/>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10 366,2</w:t>
            </w:r>
          </w:p>
        </w:tc>
        <w:tc>
          <w:tcPr>
            <w:tcW w:w="1170" w:type="dxa"/>
            <w:tcBorders>
              <w:top w:val="nil"/>
              <w:left w:val="nil"/>
              <w:bottom w:val="single" w:sz="4" w:space="0" w:color="auto"/>
              <w:right w:val="single" w:sz="4" w:space="0" w:color="auto"/>
            </w:tcBorders>
            <w:shd w:val="clear" w:color="000000" w:fill="FFFFFF"/>
            <w:noWrap/>
            <w:vAlign w:val="bottom"/>
          </w:tcPr>
          <w:p w14:paraId="5D4B635C" w14:textId="36BEF15B" w:rsidR="00CB293A" w:rsidRPr="00834598" w:rsidRDefault="00CB293A" w:rsidP="001D410B">
            <w:pPr>
              <w:spacing w:after="0" w:line="240" w:lineRule="auto"/>
              <w:jc w:val="center"/>
              <w:rPr>
                <w:rFonts w:ascii="Sylfaen" w:eastAsia="Times New Roman" w:hAnsi="Sylfaen" w:cs="Calibri"/>
                <w:b/>
                <w:bCs/>
                <w:color w:val="000000"/>
                <w:sz w:val="16"/>
                <w:szCs w:val="16"/>
                <w:lang w:eastAsia="ru-RU"/>
              </w:rPr>
            </w:pPr>
          </w:p>
        </w:tc>
      </w:tr>
      <w:tr w:rsidR="00CB293A" w:rsidRPr="00834598" w14:paraId="245BC1A5" w14:textId="77777777" w:rsidTr="00CD79BF">
        <w:trPr>
          <w:trHeight w:val="300"/>
        </w:trPr>
        <w:tc>
          <w:tcPr>
            <w:tcW w:w="704" w:type="dxa"/>
            <w:tcBorders>
              <w:top w:val="nil"/>
              <w:left w:val="single" w:sz="4" w:space="0" w:color="auto"/>
              <w:bottom w:val="single" w:sz="4" w:space="0" w:color="auto"/>
              <w:right w:val="single" w:sz="4" w:space="0" w:color="auto"/>
            </w:tcBorders>
            <w:shd w:val="clear" w:color="auto" w:fill="auto"/>
            <w:vAlign w:val="center"/>
            <w:hideMark/>
          </w:tcPr>
          <w:p w14:paraId="2E37E2C3" w14:textId="77777777" w:rsidR="00CB293A" w:rsidRPr="00834598" w:rsidRDefault="00CB293A" w:rsidP="00CB293A">
            <w:pPr>
              <w:spacing w:after="0" w:line="240" w:lineRule="auto"/>
              <w:jc w:val="center"/>
              <w:rPr>
                <w:rFonts w:ascii="Sylfaen" w:eastAsia="Times New Roman" w:hAnsi="Sylfaen" w:cs="Calibri"/>
                <w:b/>
                <w:bCs/>
                <w:color w:val="000000"/>
                <w:sz w:val="16"/>
                <w:szCs w:val="16"/>
                <w:lang w:val="ru-RU" w:eastAsia="ru-RU"/>
              </w:rPr>
            </w:pPr>
            <w:r w:rsidRPr="00834598">
              <w:rPr>
                <w:rFonts w:ascii="Sylfaen" w:hAnsi="Sylfaen" w:cs="Arial CYR"/>
                <w:b/>
                <w:sz w:val="16"/>
                <w:szCs w:val="18"/>
              </w:rPr>
              <w:t>04 01</w:t>
            </w:r>
          </w:p>
        </w:tc>
        <w:tc>
          <w:tcPr>
            <w:tcW w:w="3791" w:type="dxa"/>
            <w:tcBorders>
              <w:top w:val="nil"/>
              <w:left w:val="nil"/>
              <w:bottom w:val="single" w:sz="4" w:space="0" w:color="auto"/>
              <w:right w:val="single" w:sz="4" w:space="0" w:color="auto"/>
            </w:tcBorders>
            <w:shd w:val="clear" w:color="auto" w:fill="auto"/>
            <w:vAlign w:val="center"/>
            <w:hideMark/>
          </w:tcPr>
          <w:p w14:paraId="31031EF8" w14:textId="77777777" w:rsidR="00CB293A" w:rsidRPr="00834598" w:rsidRDefault="00CB293A" w:rsidP="00CB293A">
            <w:pPr>
              <w:spacing w:after="0" w:line="240" w:lineRule="auto"/>
              <w:rPr>
                <w:rFonts w:ascii="Sylfaen" w:eastAsia="Times New Roman" w:hAnsi="Sylfaen" w:cs="Calibri"/>
                <w:b/>
                <w:bCs/>
                <w:color w:val="000000"/>
                <w:sz w:val="16"/>
                <w:szCs w:val="16"/>
                <w:lang w:val="ru-RU" w:eastAsia="ru-RU"/>
              </w:rPr>
            </w:pPr>
            <w:r w:rsidRPr="00834598">
              <w:rPr>
                <w:rFonts w:ascii="Sylfaen" w:hAnsi="Sylfaen" w:cs="Arial CYR"/>
                <w:b/>
                <w:sz w:val="18"/>
                <w:szCs w:val="18"/>
              </w:rPr>
              <w:t xml:space="preserve">სკოლამდელი </w:t>
            </w:r>
            <w:r w:rsidRPr="00834598">
              <w:rPr>
                <w:rFonts w:ascii="Sylfaen" w:hAnsi="Sylfaen" w:cs="Arial CYR"/>
                <w:b/>
                <w:sz w:val="18"/>
                <w:szCs w:val="18"/>
                <w:lang w:val="ka-GE"/>
              </w:rPr>
              <w:t>დაწესებულებების  ფუნქციონირება</w:t>
            </w:r>
          </w:p>
        </w:tc>
        <w:tc>
          <w:tcPr>
            <w:tcW w:w="990" w:type="dxa"/>
            <w:tcBorders>
              <w:top w:val="nil"/>
              <w:left w:val="nil"/>
              <w:bottom w:val="single" w:sz="4" w:space="0" w:color="auto"/>
              <w:right w:val="single" w:sz="4" w:space="0" w:color="auto"/>
            </w:tcBorders>
            <w:shd w:val="clear" w:color="000000" w:fill="FFFFFF"/>
            <w:noWrap/>
            <w:vAlign w:val="bottom"/>
          </w:tcPr>
          <w:p w14:paraId="5FC7D88C" w14:textId="663D1525" w:rsidR="00CB293A" w:rsidRPr="000A3F0F" w:rsidRDefault="000A3F0F" w:rsidP="00CD06F8">
            <w:pPr>
              <w:spacing w:after="0" w:line="240" w:lineRule="auto"/>
              <w:jc w:val="center"/>
              <w:rPr>
                <w:rFonts w:ascii="Sylfaen" w:eastAsia="Times New Roman" w:hAnsi="Sylfaen" w:cs="Calibri"/>
                <w:b/>
                <w:bCs/>
                <w:color w:val="000000"/>
                <w:sz w:val="16"/>
                <w:szCs w:val="16"/>
                <w:lang w:val="ka-GE" w:eastAsia="ru-RU"/>
              </w:rPr>
            </w:pPr>
            <w:r>
              <w:rPr>
                <w:rFonts w:ascii="Sylfaen" w:eastAsia="Times New Roman" w:hAnsi="Sylfaen" w:cs="Calibri"/>
                <w:b/>
                <w:bCs/>
                <w:color w:val="000000"/>
                <w:sz w:val="16"/>
                <w:szCs w:val="16"/>
                <w:lang w:val="ka-GE" w:eastAsia="ru-RU"/>
              </w:rPr>
              <w:t>37 811,2</w:t>
            </w:r>
          </w:p>
        </w:tc>
        <w:tc>
          <w:tcPr>
            <w:tcW w:w="995" w:type="dxa"/>
            <w:tcBorders>
              <w:top w:val="nil"/>
              <w:left w:val="nil"/>
              <w:bottom w:val="single" w:sz="4" w:space="0" w:color="auto"/>
              <w:right w:val="single" w:sz="4" w:space="0" w:color="auto"/>
            </w:tcBorders>
            <w:shd w:val="clear" w:color="000000" w:fill="FFFFFF"/>
            <w:noWrap/>
            <w:vAlign w:val="bottom"/>
          </w:tcPr>
          <w:p w14:paraId="10CB6581" w14:textId="2C1AC663" w:rsidR="00CB293A" w:rsidRPr="00834598" w:rsidRDefault="00CB293A" w:rsidP="001D410B">
            <w:pPr>
              <w:spacing w:after="0" w:line="240" w:lineRule="auto"/>
              <w:jc w:val="center"/>
              <w:rPr>
                <w:rFonts w:ascii="Sylfaen" w:eastAsia="Times New Roman" w:hAnsi="Sylfaen" w:cs="Calibri"/>
                <w:b/>
                <w:bCs/>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6601B5E4" w14:textId="0DB0A054" w:rsidR="00CB293A" w:rsidRPr="00834598" w:rsidRDefault="00064DBE" w:rsidP="00834598">
            <w:pPr>
              <w:spacing w:after="0" w:line="240" w:lineRule="auto"/>
              <w:jc w:val="center"/>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8 740,0</w:t>
            </w:r>
          </w:p>
        </w:tc>
        <w:tc>
          <w:tcPr>
            <w:tcW w:w="1170" w:type="dxa"/>
            <w:tcBorders>
              <w:top w:val="nil"/>
              <w:left w:val="nil"/>
              <w:bottom w:val="single" w:sz="4" w:space="0" w:color="auto"/>
              <w:right w:val="single" w:sz="4" w:space="0" w:color="auto"/>
            </w:tcBorders>
            <w:shd w:val="clear" w:color="000000" w:fill="FFFFFF"/>
            <w:noWrap/>
            <w:vAlign w:val="bottom"/>
          </w:tcPr>
          <w:p w14:paraId="6AABD639" w14:textId="1A120149" w:rsidR="00CB293A" w:rsidRPr="00834598" w:rsidRDefault="00CB293A" w:rsidP="001D410B">
            <w:pPr>
              <w:spacing w:after="0" w:line="240" w:lineRule="auto"/>
              <w:jc w:val="center"/>
              <w:rPr>
                <w:rFonts w:ascii="Sylfaen" w:eastAsia="Times New Roman" w:hAnsi="Sylfaen" w:cs="Calibri"/>
                <w:b/>
                <w:bCs/>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D464636" w14:textId="52EC77ED" w:rsidR="00CB293A" w:rsidRPr="00834598" w:rsidRDefault="00064DBE" w:rsidP="00834598">
            <w:pPr>
              <w:spacing w:after="0" w:line="240" w:lineRule="auto"/>
              <w:jc w:val="center"/>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9 194,5</w:t>
            </w:r>
          </w:p>
        </w:tc>
        <w:tc>
          <w:tcPr>
            <w:tcW w:w="1080" w:type="dxa"/>
            <w:tcBorders>
              <w:top w:val="nil"/>
              <w:left w:val="nil"/>
              <w:bottom w:val="single" w:sz="4" w:space="0" w:color="auto"/>
              <w:right w:val="single" w:sz="4" w:space="0" w:color="auto"/>
            </w:tcBorders>
            <w:shd w:val="clear" w:color="000000" w:fill="FFFFFF"/>
            <w:noWrap/>
            <w:vAlign w:val="bottom"/>
          </w:tcPr>
          <w:p w14:paraId="6C0068F8" w14:textId="788C13DE" w:rsidR="00CB293A" w:rsidRPr="00834598" w:rsidRDefault="00CB293A" w:rsidP="001D410B">
            <w:pPr>
              <w:spacing w:after="0" w:line="240" w:lineRule="auto"/>
              <w:jc w:val="center"/>
              <w:rPr>
                <w:rFonts w:ascii="Sylfaen" w:eastAsia="Times New Roman" w:hAnsi="Sylfaen" w:cs="Calibri"/>
                <w:b/>
                <w:bCs/>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66C7ECC0" w14:textId="1A89B7F0" w:rsidR="00CB293A" w:rsidRPr="00834598" w:rsidRDefault="00064DBE" w:rsidP="00834598">
            <w:pPr>
              <w:spacing w:after="0" w:line="240" w:lineRule="auto"/>
              <w:jc w:val="center"/>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9 681,8</w:t>
            </w:r>
          </w:p>
        </w:tc>
        <w:tc>
          <w:tcPr>
            <w:tcW w:w="1170" w:type="dxa"/>
            <w:tcBorders>
              <w:top w:val="nil"/>
              <w:left w:val="nil"/>
              <w:bottom w:val="single" w:sz="4" w:space="0" w:color="auto"/>
              <w:right w:val="single" w:sz="4" w:space="0" w:color="auto"/>
            </w:tcBorders>
            <w:shd w:val="clear" w:color="000000" w:fill="FFFFFF"/>
            <w:noWrap/>
            <w:vAlign w:val="bottom"/>
          </w:tcPr>
          <w:p w14:paraId="1ED268EE" w14:textId="2C7A5620" w:rsidR="00CB293A" w:rsidRPr="00834598" w:rsidRDefault="00CB293A" w:rsidP="001D410B">
            <w:pPr>
              <w:spacing w:after="0" w:line="240" w:lineRule="auto"/>
              <w:jc w:val="center"/>
              <w:rPr>
                <w:rFonts w:ascii="Sylfaen" w:eastAsia="Times New Roman" w:hAnsi="Sylfaen" w:cs="Calibri"/>
                <w:b/>
                <w:bCs/>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09102A83" w14:textId="7166C4E6" w:rsidR="00CB293A" w:rsidRPr="00834598" w:rsidRDefault="00064DBE" w:rsidP="00834598">
            <w:pPr>
              <w:spacing w:after="0" w:line="240" w:lineRule="auto"/>
              <w:jc w:val="center"/>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10 194,9</w:t>
            </w:r>
          </w:p>
        </w:tc>
        <w:tc>
          <w:tcPr>
            <w:tcW w:w="1170" w:type="dxa"/>
            <w:tcBorders>
              <w:top w:val="nil"/>
              <w:left w:val="nil"/>
              <w:bottom w:val="single" w:sz="4" w:space="0" w:color="auto"/>
              <w:right w:val="single" w:sz="4" w:space="0" w:color="auto"/>
            </w:tcBorders>
            <w:shd w:val="clear" w:color="000000" w:fill="FFFFFF"/>
            <w:noWrap/>
            <w:vAlign w:val="bottom"/>
          </w:tcPr>
          <w:p w14:paraId="4C3B91F8" w14:textId="563DF1FF" w:rsidR="00CB293A" w:rsidRPr="00834598" w:rsidRDefault="00CB293A" w:rsidP="001D410B">
            <w:pPr>
              <w:spacing w:after="0" w:line="240" w:lineRule="auto"/>
              <w:jc w:val="center"/>
              <w:rPr>
                <w:rFonts w:ascii="Sylfaen" w:eastAsia="Times New Roman" w:hAnsi="Sylfaen" w:cs="Calibri"/>
                <w:b/>
                <w:bCs/>
                <w:color w:val="000000"/>
                <w:sz w:val="16"/>
                <w:szCs w:val="16"/>
                <w:lang w:val="ka-GE" w:eastAsia="ru-RU"/>
              </w:rPr>
            </w:pPr>
          </w:p>
        </w:tc>
      </w:tr>
      <w:tr w:rsidR="00CB293A" w:rsidRPr="00834598" w14:paraId="6A8E86E5" w14:textId="77777777" w:rsidTr="00CD79BF">
        <w:trPr>
          <w:trHeight w:val="30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6F2095A7" w14:textId="77777777" w:rsidR="00CB293A" w:rsidRPr="00834598" w:rsidRDefault="00CB293A" w:rsidP="00CB293A">
            <w:pPr>
              <w:spacing w:after="0" w:line="240" w:lineRule="auto"/>
              <w:jc w:val="center"/>
              <w:rPr>
                <w:rFonts w:ascii="Sylfaen" w:eastAsia="Times New Roman" w:hAnsi="Sylfaen" w:cs="Calibri"/>
                <w:color w:val="000000"/>
                <w:sz w:val="16"/>
                <w:szCs w:val="16"/>
                <w:lang w:val="ru-RU" w:eastAsia="ru-RU"/>
              </w:rPr>
            </w:pPr>
            <w:r w:rsidRPr="00834598">
              <w:rPr>
                <w:rFonts w:ascii="Sylfaen" w:hAnsi="Sylfaen" w:cs="Arial CYR"/>
                <w:sz w:val="16"/>
                <w:szCs w:val="18"/>
                <w:lang w:val="ka-GE"/>
              </w:rPr>
              <w:t>04 01 01</w:t>
            </w:r>
          </w:p>
        </w:tc>
        <w:tc>
          <w:tcPr>
            <w:tcW w:w="3791" w:type="dxa"/>
            <w:tcBorders>
              <w:top w:val="nil"/>
              <w:left w:val="nil"/>
              <w:bottom w:val="single" w:sz="4" w:space="0" w:color="auto"/>
              <w:right w:val="single" w:sz="4" w:space="0" w:color="auto"/>
            </w:tcBorders>
            <w:shd w:val="clear" w:color="000000" w:fill="FFFFFF"/>
            <w:vAlign w:val="center"/>
            <w:hideMark/>
          </w:tcPr>
          <w:p w14:paraId="501A2925" w14:textId="77777777" w:rsidR="00CB293A" w:rsidRPr="00834598" w:rsidRDefault="00CB293A" w:rsidP="00CB293A">
            <w:pPr>
              <w:spacing w:after="0" w:line="240" w:lineRule="auto"/>
              <w:rPr>
                <w:rFonts w:ascii="Sylfaen" w:eastAsia="Times New Roman" w:hAnsi="Sylfaen" w:cs="Calibri"/>
                <w:color w:val="000000"/>
                <w:sz w:val="16"/>
                <w:szCs w:val="16"/>
                <w:lang w:val="ru-RU" w:eastAsia="ru-RU"/>
              </w:rPr>
            </w:pPr>
            <w:r w:rsidRPr="00834598">
              <w:rPr>
                <w:rFonts w:ascii="Sylfaen" w:hAnsi="Sylfaen" w:cs="Arial CYR"/>
                <w:sz w:val="18"/>
                <w:szCs w:val="18"/>
                <w:lang w:val="ka-GE"/>
              </w:rPr>
              <w:t>ა(ა)იპ ახალციხის მუნიციპალიტეტის სკოლამდელი აღზრდის დაწესებულება</w:t>
            </w:r>
          </w:p>
        </w:tc>
        <w:tc>
          <w:tcPr>
            <w:tcW w:w="990" w:type="dxa"/>
            <w:tcBorders>
              <w:top w:val="nil"/>
              <w:left w:val="nil"/>
              <w:bottom w:val="single" w:sz="4" w:space="0" w:color="auto"/>
              <w:right w:val="single" w:sz="4" w:space="0" w:color="auto"/>
            </w:tcBorders>
            <w:shd w:val="clear" w:color="000000" w:fill="FFFFFF"/>
            <w:noWrap/>
            <w:vAlign w:val="bottom"/>
          </w:tcPr>
          <w:p w14:paraId="16A9457D" w14:textId="0D96B04E" w:rsidR="00CB293A" w:rsidRPr="000A3F0F" w:rsidRDefault="000A3F0F" w:rsidP="00CD06F8">
            <w:pPr>
              <w:spacing w:after="0" w:line="240" w:lineRule="auto"/>
              <w:jc w:val="center"/>
              <w:rPr>
                <w:rFonts w:ascii="Sylfaen" w:eastAsia="Times New Roman" w:hAnsi="Sylfaen" w:cs="Calibri"/>
                <w:color w:val="000000"/>
                <w:sz w:val="16"/>
                <w:szCs w:val="16"/>
                <w:lang w:val="ka-GE" w:eastAsia="ru-RU"/>
              </w:rPr>
            </w:pPr>
            <w:r>
              <w:rPr>
                <w:rFonts w:ascii="Sylfaen" w:eastAsia="Times New Roman" w:hAnsi="Sylfaen" w:cs="Calibri"/>
                <w:color w:val="000000"/>
                <w:sz w:val="16"/>
                <w:szCs w:val="16"/>
                <w:lang w:val="ka-GE" w:eastAsia="ru-RU"/>
              </w:rPr>
              <w:t>37 811,2</w:t>
            </w:r>
          </w:p>
        </w:tc>
        <w:tc>
          <w:tcPr>
            <w:tcW w:w="995" w:type="dxa"/>
            <w:tcBorders>
              <w:top w:val="nil"/>
              <w:left w:val="nil"/>
              <w:bottom w:val="single" w:sz="4" w:space="0" w:color="auto"/>
              <w:right w:val="single" w:sz="4" w:space="0" w:color="auto"/>
            </w:tcBorders>
            <w:shd w:val="clear" w:color="000000" w:fill="FFFFFF"/>
            <w:noWrap/>
            <w:vAlign w:val="bottom"/>
          </w:tcPr>
          <w:p w14:paraId="76DB861A" w14:textId="426E013B" w:rsidR="00CB293A" w:rsidRPr="00834598" w:rsidRDefault="00CB293A" w:rsidP="00834598">
            <w:pPr>
              <w:spacing w:after="0" w:line="240" w:lineRule="auto"/>
              <w:rPr>
                <w:rFonts w:ascii="Sylfaen" w:eastAsia="Times New Roman" w:hAnsi="Sylfaen" w:cs="Calibri"/>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EB48E67" w14:textId="159F5CBE" w:rsidR="00CB293A" w:rsidRPr="006114F7" w:rsidRDefault="00064DBE" w:rsidP="001D410B">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bCs/>
                <w:color w:val="000000"/>
                <w:sz w:val="16"/>
                <w:szCs w:val="16"/>
                <w:lang w:eastAsia="ru-RU"/>
              </w:rPr>
              <w:t>8 740,0</w:t>
            </w:r>
          </w:p>
        </w:tc>
        <w:tc>
          <w:tcPr>
            <w:tcW w:w="1170" w:type="dxa"/>
            <w:tcBorders>
              <w:top w:val="nil"/>
              <w:left w:val="nil"/>
              <w:bottom w:val="single" w:sz="4" w:space="0" w:color="auto"/>
              <w:right w:val="single" w:sz="4" w:space="0" w:color="auto"/>
            </w:tcBorders>
            <w:shd w:val="clear" w:color="000000" w:fill="FFFFFF"/>
            <w:noWrap/>
            <w:vAlign w:val="bottom"/>
          </w:tcPr>
          <w:p w14:paraId="4FC7E21B" w14:textId="3FC80006" w:rsidR="00CB293A" w:rsidRPr="00834598" w:rsidRDefault="00CB293A" w:rsidP="001D410B">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4239F3BC" w14:textId="6A00989A" w:rsidR="00CB293A" w:rsidRPr="00064DBE" w:rsidRDefault="00064DBE" w:rsidP="00064DBE">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9 194,5</w:t>
            </w:r>
          </w:p>
        </w:tc>
        <w:tc>
          <w:tcPr>
            <w:tcW w:w="1080" w:type="dxa"/>
            <w:tcBorders>
              <w:top w:val="nil"/>
              <w:left w:val="nil"/>
              <w:bottom w:val="single" w:sz="4" w:space="0" w:color="auto"/>
              <w:right w:val="single" w:sz="4" w:space="0" w:color="auto"/>
            </w:tcBorders>
            <w:shd w:val="clear" w:color="000000" w:fill="FFFFFF"/>
            <w:noWrap/>
            <w:vAlign w:val="bottom"/>
          </w:tcPr>
          <w:p w14:paraId="4448498A" w14:textId="30E31DEA" w:rsidR="00CB293A" w:rsidRPr="00834598" w:rsidRDefault="00CB293A" w:rsidP="001D410B">
            <w:pPr>
              <w:spacing w:after="0" w:line="240" w:lineRule="auto"/>
              <w:jc w:val="center"/>
              <w:rPr>
                <w:rFonts w:ascii="Sylfaen" w:eastAsia="Times New Roman" w:hAnsi="Sylfaen" w:cs="Calibri"/>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243A0F99" w14:textId="7BE041C6" w:rsidR="00CB293A" w:rsidRPr="00834598" w:rsidRDefault="00064DBE" w:rsidP="00064DBE">
            <w:pPr>
              <w:spacing w:after="0" w:line="240" w:lineRule="auto"/>
              <w:jc w:val="center"/>
              <w:rPr>
                <w:rFonts w:ascii="Sylfaen" w:eastAsia="Times New Roman" w:hAnsi="Sylfaen" w:cs="Calibri"/>
                <w:color w:val="000000"/>
                <w:sz w:val="16"/>
                <w:szCs w:val="16"/>
                <w:lang w:val="ka-GE" w:eastAsia="ru-RU"/>
              </w:rPr>
            </w:pPr>
            <w:r>
              <w:rPr>
                <w:rFonts w:ascii="Sylfaen" w:eastAsia="Times New Roman" w:hAnsi="Sylfaen" w:cs="Calibri"/>
                <w:color w:val="000000"/>
                <w:sz w:val="16"/>
                <w:szCs w:val="16"/>
                <w:lang w:eastAsia="ru-RU"/>
              </w:rPr>
              <w:t>9 681,8</w:t>
            </w:r>
          </w:p>
        </w:tc>
        <w:tc>
          <w:tcPr>
            <w:tcW w:w="1170" w:type="dxa"/>
            <w:tcBorders>
              <w:top w:val="nil"/>
              <w:left w:val="nil"/>
              <w:bottom w:val="single" w:sz="4" w:space="0" w:color="auto"/>
              <w:right w:val="single" w:sz="4" w:space="0" w:color="auto"/>
            </w:tcBorders>
            <w:shd w:val="clear" w:color="000000" w:fill="FFFFFF"/>
            <w:noWrap/>
            <w:vAlign w:val="bottom"/>
          </w:tcPr>
          <w:p w14:paraId="6275199A" w14:textId="6C46D2E7" w:rsidR="00CB293A" w:rsidRPr="00834598" w:rsidRDefault="00CB293A" w:rsidP="001D410B">
            <w:pPr>
              <w:spacing w:after="0" w:line="240" w:lineRule="auto"/>
              <w:jc w:val="center"/>
              <w:rPr>
                <w:rFonts w:ascii="Sylfaen" w:eastAsia="Times New Roman" w:hAnsi="Sylfaen" w:cs="Calibri"/>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41640B8D" w14:textId="1AB153DE" w:rsidR="00CB293A" w:rsidRPr="00834598" w:rsidRDefault="00064DBE" w:rsidP="001D410B">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10 194,9</w:t>
            </w:r>
          </w:p>
        </w:tc>
        <w:tc>
          <w:tcPr>
            <w:tcW w:w="1170" w:type="dxa"/>
            <w:tcBorders>
              <w:top w:val="nil"/>
              <w:left w:val="nil"/>
              <w:bottom w:val="single" w:sz="4" w:space="0" w:color="auto"/>
              <w:right w:val="single" w:sz="4" w:space="0" w:color="auto"/>
            </w:tcBorders>
            <w:shd w:val="clear" w:color="000000" w:fill="FFFFFF"/>
            <w:noWrap/>
            <w:vAlign w:val="bottom"/>
          </w:tcPr>
          <w:p w14:paraId="361BFB90" w14:textId="2179977C" w:rsidR="00CB293A" w:rsidRPr="00834598" w:rsidRDefault="00CB293A" w:rsidP="001D410B">
            <w:pPr>
              <w:spacing w:after="0" w:line="240" w:lineRule="auto"/>
              <w:jc w:val="center"/>
              <w:rPr>
                <w:rFonts w:ascii="Sylfaen" w:eastAsia="Times New Roman" w:hAnsi="Sylfaen" w:cs="Calibri"/>
                <w:color w:val="000000"/>
                <w:sz w:val="16"/>
                <w:szCs w:val="16"/>
                <w:lang w:eastAsia="ru-RU"/>
              </w:rPr>
            </w:pPr>
          </w:p>
        </w:tc>
      </w:tr>
      <w:tr w:rsidR="00CB293A" w:rsidRPr="00834598" w14:paraId="5F392139" w14:textId="77777777" w:rsidTr="00CD79BF">
        <w:trPr>
          <w:trHeight w:val="300"/>
        </w:trPr>
        <w:tc>
          <w:tcPr>
            <w:tcW w:w="704" w:type="dxa"/>
            <w:tcBorders>
              <w:top w:val="nil"/>
              <w:left w:val="single" w:sz="4" w:space="0" w:color="auto"/>
              <w:bottom w:val="single" w:sz="4" w:space="0" w:color="auto"/>
              <w:right w:val="single" w:sz="4" w:space="0" w:color="auto"/>
            </w:tcBorders>
            <w:shd w:val="clear" w:color="000000" w:fill="FFFFFF"/>
            <w:vAlign w:val="center"/>
            <w:hideMark/>
          </w:tcPr>
          <w:p w14:paraId="78D9F93F" w14:textId="77777777" w:rsidR="00CB293A" w:rsidRPr="00834598" w:rsidRDefault="00CB293A" w:rsidP="00CB293A">
            <w:pPr>
              <w:spacing w:after="0" w:line="240" w:lineRule="auto"/>
              <w:jc w:val="center"/>
              <w:rPr>
                <w:rFonts w:ascii="Sylfaen" w:eastAsia="Times New Roman" w:hAnsi="Sylfaen" w:cs="Calibri"/>
                <w:color w:val="000000"/>
                <w:sz w:val="16"/>
                <w:szCs w:val="16"/>
                <w:lang w:val="ru-RU" w:eastAsia="ru-RU"/>
              </w:rPr>
            </w:pPr>
            <w:r w:rsidRPr="00834598">
              <w:rPr>
                <w:rFonts w:ascii="Sylfaen" w:hAnsi="Sylfaen" w:cs="Arial CYR"/>
                <w:b/>
                <w:sz w:val="16"/>
                <w:szCs w:val="18"/>
                <w:lang w:val="ka-GE"/>
              </w:rPr>
              <w:t>04 02</w:t>
            </w:r>
          </w:p>
        </w:tc>
        <w:tc>
          <w:tcPr>
            <w:tcW w:w="3791" w:type="dxa"/>
            <w:tcBorders>
              <w:top w:val="nil"/>
              <w:left w:val="nil"/>
              <w:bottom w:val="single" w:sz="4" w:space="0" w:color="auto"/>
              <w:right w:val="single" w:sz="4" w:space="0" w:color="auto"/>
            </w:tcBorders>
            <w:shd w:val="clear" w:color="000000" w:fill="FFFFFF"/>
            <w:vAlign w:val="center"/>
            <w:hideMark/>
          </w:tcPr>
          <w:p w14:paraId="5D3BE1F7" w14:textId="3F302E6E" w:rsidR="00CB293A" w:rsidRPr="00834598" w:rsidRDefault="00CB293A" w:rsidP="00CB293A">
            <w:pPr>
              <w:spacing w:after="0" w:line="240" w:lineRule="auto"/>
              <w:rPr>
                <w:rFonts w:ascii="Sylfaen" w:eastAsia="Times New Roman" w:hAnsi="Sylfaen" w:cs="Calibri"/>
                <w:color w:val="000000"/>
                <w:sz w:val="16"/>
                <w:szCs w:val="16"/>
                <w:lang w:val="ru-RU" w:eastAsia="ru-RU"/>
              </w:rPr>
            </w:pPr>
            <w:r w:rsidRPr="00834598">
              <w:rPr>
                <w:rFonts w:ascii="Sylfaen" w:hAnsi="Sylfaen" w:cs="Arial CYR"/>
                <w:b/>
                <w:sz w:val="18"/>
                <w:szCs w:val="18"/>
                <w:lang w:val="ka-GE"/>
              </w:rPr>
              <w:t>განათლების დაწესებულებები</w:t>
            </w:r>
            <w:r w:rsidR="00424299" w:rsidRPr="00834598">
              <w:rPr>
                <w:rFonts w:ascii="Sylfaen" w:hAnsi="Sylfaen" w:cs="Arial CYR"/>
                <w:b/>
                <w:sz w:val="18"/>
                <w:szCs w:val="18"/>
                <w:lang w:val="ka-GE"/>
              </w:rPr>
              <w:t>ს რეაბილიტაცია, მშენებლობა</w:t>
            </w:r>
          </w:p>
        </w:tc>
        <w:tc>
          <w:tcPr>
            <w:tcW w:w="990" w:type="dxa"/>
            <w:tcBorders>
              <w:top w:val="nil"/>
              <w:left w:val="nil"/>
              <w:bottom w:val="single" w:sz="4" w:space="0" w:color="auto"/>
              <w:right w:val="single" w:sz="4" w:space="0" w:color="auto"/>
            </w:tcBorders>
            <w:shd w:val="clear" w:color="000000" w:fill="FFFFFF"/>
            <w:noWrap/>
            <w:vAlign w:val="bottom"/>
          </w:tcPr>
          <w:p w14:paraId="5D58B924" w14:textId="31C35A09" w:rsidR="00CB293A" w:rsidRPr="000A3F0F" w:rsidRDefault="000A3F0F" w:rsidP="00CD06F8">
            <w:pPr>
              <w:spacing w:after="0" w:line="240" w:lineRule="auto"/>
              <w:jc w:val="center"/>
              <w:rPr>
                <w:rFonts w:ascii="Sylfaen" w:eastAsia="Times New Roman" w:hAnsi="Sylfaen" w:cs="Calibri"/>
                <w:b/>
                <w:color w:val="000000"/>
                <w:sz w:val="16"/>
                <w:szCs w:val="16"/>
                <w:lang w:val="ka-GE" w:eastAsia="ru-RU"/>
              </w:rPr>
            </w:pPr>
            <w:r>
              <w:rPr>
                <w:rFonts w:ascii="Sylfaen" w:eastAsia="Times New Roman" w:hAnsi="Sylfaen" w:cs="Calibri"/>
                <w:b/>
                <w:color w:val="000000"/>
                <w:sz w:val="16"/>
                <w:szCs w:val="16"/>
                <w:lang w:val="ka-GE" w:eastAsia="ru-RU"/>
              </w:rPr>
              <w:t>432,7</w:t>
            </w:r>
          </w:p>
        </w:tc>
        <w:tc>
          <w:tcPr>
            <w:tcW w:w="995" w:type="dxa"/>
            <w:tcBorders>
              <w:top w:val="nil"/>
              <w:left w:val="nil"/>
              <w:bottom w:val="single" w:sz="4" w:space="0" w:color="auto"/>
              <w:right w:val="single" w:sz="4" w:space="0" w:color="auto"/>
            </w:tcBorders>
            <w:shd w:val="clear" w:color="000000" w:fill="FFFFFF"/>
            <w:noWrap/>
            <w:vAlign w:val="bottom"/>
          </w:tcPr>
          <w:p w14:paraId="2FC36FF2" w14:textId="2F7EB879" w:rsidR="00CB293A" w:rsidRPr="00B1587B" w:rsidRDefault="00CB293A" w:rsidP="001D410B">
            <w:pPr>
              <w:spacing w:after="0" w:line="240" w:lineRule="auto"/>
              <w:jc w:val="center"/>
              <w:rPr>
                <w:rFonts w:ascii="Sylfaen" w:eastAsia="Times New Roman" w:hAnsi="Sylfaen" w:cs="Calibri"/>
                <w:b/>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77AA76E5" w14:textId="5FA1544F" w:rsidR="00CB293A" w:rsidRPr="00D23E6F" w:rsidRDefault="00D23E6F" w:rsidP="00FB3FFB">
            <w:pPr>
              <w:spacing w:after="0" w:line="240" w:lineRule="auto"/>
              <w:jc w:val="center"/>
              <w:rPr>
                <w:rFonts w:ascii="Sylfaen" w:eastAsia="Times New Roman" w:hAnsi="Sylfaen" w:cs="Calibri"/>
                <w:b/>
                <w:color w:val="000000"/>
                <w:sz w:val="16"/>
                <w:szCs w:val="16"/>
                <w:lang w:val="ka-GE" w:eastAsia="ru-RU"/>
              </w:rPr>
            </w:pPr>
            <w:r>
              <w:rPr>
                <w:rFonts w:ascii="Sylfaen" w:eastAsia="Times New Roman" w:hAnsi="Sylfaen" w:cs="Calibri"/>
                <w:b/>
                <w:color w:val="000000"/>
                <w:sz w:val="16"/>
                <w:szCs w:val="16"/>
                <w:lang w:val="ka-GE" w:eastAsia="ru-RU"/>
              </w:rPr>
              <w:t>100</w:t>
            </w:r>
            <w:r w:rsidR="006114F7">
              <w:rPr>
                <w:rFonts w:ascii="Sylfaen" w:eastAsia="Times New Roman" w:hAnsi="Sylfaen" w:cs="Calibri"/>
                <w:b/>
                <w:color w:val="000000"/>
                <w:sz w:val="16"/>
                <w:szCs w:val="16"/>
                <w:lang w:eastAsia="ru-RU"/>
              </w:rPr>
              <w:t>,</w:t>
            </w:r>
            <w:r>
              <w:rPr>
                <w:rFonts w:ascii="Sylfaen" w:eastAsia="Times New Roman" w:hAnsi="Sylfaen" w:cs="Calibri"/>
                <w:b/>
                <w:color w:val="000000"/>
                <w:sz w:val="16"/>
                <w:szCs w:val="16"/>
                <w:lang w:val="ka-GE" w:eastAsia="ru-RU"/>
              </w:rPr>
              <w:t>0</w:t>
            </w:r>
          </w:p>
        </w:tc>
        <w:tc>
          <w:tcPr>
            <w:tcW w:w="1170" w:type="dxa"/>
            <w:tcBorders>
              <w:top w:val="nil"/>
              <w:left w:val="nil"/>
              <w:bottom w:val="single" w:sz="4" w:space="0" w:color="auto"/>
              <w:right w:val="single" w:sz="4" w:space="0" w:color="auto"/>
            </w:tcBorders>
            <w:shd w:val="clear" w:color="000000" w:fill="FFFFFF"/>
            <w:noWrap/>
            <w:vAlign w:val="bottom"/>
          </w:tcPr>
          <w:p w14:paraId="61A0232E" w14:textId="76B5B7A4" w:rsidR="00CB293A" w:rsidRPr="00B1587B" w:rsidRDefault="00CB293A" w:rsidP="001D410B">
            <w:pPr>
              <w:spacing w:after="0" w:line="240" w:lineRule="auto"/>
              <w:jc w:val="center"/>
              <w:rPr>
                <w:rFonts w:ascii="Sylfaen" w:eastAsia="Times New Roman" w:hAnsi="Sylfaen" w:cs="Calibri"/>
                <w:b/>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7727C71" w14:textId="0230393E" w:rsidR="00CB293A" w:rsidRPr="00B1587B" w:rsidRDefault="00BB28F1" w:rsidP="00FB3FFB">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105</w:t>
            </w:r>
            <w:r w:rsidR="006114F7">
              <w:rPr>
                <w:rFonts w:ascii="Sylfaen" w:eastAsia="Times New Roman" w:hAnsi="Sylfaen" w:cs="Calibri"/>
                <w:b/>
                <w:color w:val="000000"/>
                <w:sz w:val="16"/>
                <w:szCs w:val="16"/>
                <w:lang w:eastAsia="ru-RU"/>
              </w:rPr>
              <w:t>,</w:t>
            </w:r>
            <w:r w:rsidR="00FB3FFB">
              <w:rPr>
                <w:rFonts w:ascii="Sylfaen" w:eastAsia="Times New Roman" w:hAnsi="Sylfaen" w:cs="Calibri"/>
                <w:b/>
                <w:color w:val="000000"/>
                <w:sz w:val="16"/>
                <w:szCs w:val="16"/>
                <w:lang w:eastAsia="ru-RU"/>
              </w:rPr>
              <w:t>2</w:t>
            </w:r>
          </w:p>
        </w:tc>
        <w:tc>
          <w:tcPr>
            <w:tcW w:w="1080" w:type="dxa"/>
            <w:tcBorders>
              <w:top w:val="nil"/>
              <w:left w:val="nil"/>
              <w:bottom w:val="single" w:sz="4" w:space="0" w:color="auto"/>
              <w:right w:val="single" w:sz="4" w:space="0" w:color="auto"/>
            </w:tcBorders>
            <w:shd w:val="clear" w:color="000000" w:fill="FFFFFF"/>
            <w:noWrap/>
            <w:vAlign w:val="bottom"/>
          </w:tcPr>
          <w:p w14:paraId="5E1CE7FF" w14:textId="13FF7400" w:rsidR="00CB293A" w:rsidRPr="00B1587B" w:rsidRDefault="00CB293A" w:rsidP="001D410B">
            <w:pPr>
              <w:spacing w:after="0" w:line="240" w:lineRule="auto"/>
              <w:jc w:val="center"/>
              <w:rPr>
                <w:rFonts w:ascii="Sylfaen" w:eastAsia="Times New Roman" w:hAnsi="Sylfaen" w:cs="Calibri"/>
                <w:b/>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15FCFF86" w14:textId="64E7285A" w:rsidR="00CB293A" w:rsidRPr="00B1587B" w:rsidRDefault="00FB3FFB" w:rsidP="00BB28F1">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110,8</w:t>
            </w:r>
          </w:p>
        </w:tc>
        <w:tc>
          <w:tcPr>
            <w:tcW w:w="1170" w:type="dxa"/>
            <w:tcBorders>
              <w:top w:val="nil"/>
              <w:left w:val="nil"/>
              <w:bottom w:val="single" w:sz="4" w:space="0" w:color="auto"/>
              <w:right w:val="single" w:sz="4" w:space="0" w:color="auto"/>
            </w:tcBorders>
            <w:shd w:val="clear" w:color="000000" w:fill="FFFFFF"/>
            <w:noWrap/>
            <w:vAlign w:val="bottom"/>
          </w:tcPr>
          <w:p w14:paraId="25E38203" w14:textId="7415DA7B" w:rsidR="00CB293A" w:rsidRPr="00B1587B" w:rsidRDefault="00CB293A" w:rsidP="001D410B">
            <w:pPr>
              <w:spacing w:after="0" w:line="240" w:lineRule="auto"/>
              <w:jc w:val="center"/>
              <w:rPr>
                <w:rFonts w:ascii="Sylfaen" w:eastAsia="Times New Roman" w:hAnsi="Sylfaen" w:cs="Calibri"/>
                <w:b/>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23FF67C3" w14:textId="37675E52" w:rsidR="00CB293A" w:rsidRPr="00B1587B" w:rsidRDefault="00BB28F1" w:rsidP="00FB3FFB">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116</w:t>
            </w:r>
            <w:r w:rsidR="006114F7">
              <w:rPr>
                <w:rFonts w:ascii="Sylfaen" w:eastAsia="Times New Roman" w:hAnsi="Sylfaen" w:cs="Calibri"/>
                <w:b/>
                <w:color w:val="000000"/>
                <w:sz w:val="16"/>
                <w:szCs w:val="16"/>
                <w:lang w:eastAsia="ru-RU"/>
              </w:rPr>
              <w:t>,</w:t>
            </w:r>
            <w:r w:rsidR="00FB3FFB">
              <w:rPr>
                <w:rFonts w:ascii="Sylfaen" w:eastAsia="Times New Roman" w:hAnsi="Sylfaen" w:cs="Calibri"/>
                <w:b/>
                <w:color w:val="000000"/>
                <w:sz w:val="16"/>
                <w:szCs w:val="16"/>
                <w:lang w:eastAsia="ru-RU"/>
              </w:rPr>
              <w:t>7</w:t>
            </w:r>
          </w:p>
        </w:tc>
        <w:tc>
          <w:tcPr>
            <w:tcW w:w="1170" w:type="dxa"/>
            <w:tcBorders>
              <w:top w:val="nil"/>
              <w:left w:val="nil"/>
              <w:bottom w:val="single" w:sz="4" w:space="0" w:color="auto"/>
              <w:right w:val="single" w:sz="4" w:space="0" w:color="auto"/>
            </w:tcBorders>
            <w:shd w:val="clear" w:color="000000" w:fill="FFFFFF"/>
            <w:noWrap/>
            <w:vAlign w:val="bottom"/>
          </w:tcPr>
          <w:p w14:paraId="183C5FEF" w14:textId="50B52D56" w:rsidR="00CB293A" w:rsidRPr="00834598" w:rsidRDefault="00CB293A" w:rsidP="001D410B">
            <w:pPr>
              <w:spacing w:after="0" w:line="240" w:lineRule="auto"/>
              <w:jc w:val="center"/>
              <w:rPr>
                <w:rFonts w:ascii="Sylfaen" w:eastAsia="Times New Roman" w:hAnsi="Sylfaen" w:cs="Calibri"/>
                <w:color w:val="000000"/>
                <w:sz w:val="16"/>
                <w:szCs w:val="16"/>
                <w:lang w:eastAsia="ru-RU"/>
              </w:rPr>
            </w:pPr>
          </w:p>
        </w:tc>
      </w:tr>
      <w:tr w:rsidR="006E384F" w:rsidRPr="00834598" w14:paraId="66E95FA6" w14:textId="77777777" w:rsidTr="00CD79BF">
        <w:trPr>
          <w:trHeight w:val="300"/>
        </w:trPr>
        <w:tc>
          <w:tcPr>
            <w:tcW w:w="704" w:type="dxa"/>
            <w:tcBorders>
              <w:top w:val="nil"/>
              <w:left w:val="single" w:sz="4" w:space="0" w:color="auto"/>
              <w:bottom w:val="single" w:sz="4" w:space="0" w:color="auto"/>
              <w:right w:val="single" w:sz="4" w:space="0" w:color="auto"/>
            </w:tcBorders>
            <w:shd w:val="clear" w:color="000000" w:fill="FFFFFF"/>
            <w:vAlign w:val="center"/>
          </w:tcPr>
          <w:p w14:paraId="2DBC79E6" w14:textId="77777777" w:rsidR="006E384F" w:rsidRPr="00834598" w:rsidRDefault="006E384F" w:rsidP="006E384F">
            <w:pPr>
              <w:spacing w:after="0" w:line="240" w:lineRule="auto"/>
              <w:jc w:val="center"/>
              <w:rPr>
                <w:rFonts w:ascii="Sylfaen" w:eastAsia="Times New Roman" w:hAnsi="Sylfaen" w:cs="Calibri"/>
                <w:color w:val="000000"/>
                <w:sz w:val="16"/>
                <w:szCs w:val="16"/>
                <w:lang w:val="ru-RU" w:eastAsia="ru-RU"/>
              </w:rPr>
            </w:pPr>
            <w:r w:rsidRPr="00834598">
              <w:rPr>
                <w:rFonts w:ascii="Sylfaen" w:hAnsi="Sylfaen" w:cs="Arial CYR"/>
                <w:sz w:val="16"/>
                <w:szCs w:val="18"/>
                <w:lang w:val="ka-GE"/>
              </w:rPr>
              <w:t>04 02 01</w:t>
            </w:r>
          </w:p>
        </w:tc>
        <w:tc>
          <w:tcPr>
            <w:tcW w:w="3791" w:type="dxa"/>
            <w:tcBorders>
              <w:top w:val="nil"/>
              <w:left w:val="nil"/>
              <w:bottom w:val="single" w:sz="4" w:space="0" w:color="auto"/>
              <w:right w:val="single" w:sz="4" w:space="0" w:color="auto"/>
            </w:tcBorders>
            <w:shd w:val="clear" w:color="000000" w:fill="FFFFFF"/>
            <w:vAlign w:val="center"/>
          </w:tcPr>
          <w:p w14:paraId="329D3F80" w14:textId="77777777" w:rsidR="006E384F" w:rsidRPr="00834598" w:rsidRDefault="006E384F" w:rsidP="006E384F">
            <w:pPr>
              <w:spacing w:after="0" w:line="240" w:lineRule="auto"/>
              <w:rPr>
                <w:rFonts w:ascii="Sylfaen" w:eastAsia="Times New Roman" w:hAnsi="Sylfaen" w:cs="Calibri"/>
                <w:color w:val="000000"/>
                <w:sz w:val="16"/>
                <w:szCs w:val="16"/>
                <w:lang w:val="ru-RU" w:eastAsia="ru-RU"/>
              </w:rPr>
            </w:pPr>
            <w:r w:rsidRPr="00834598">
              <w:rPr>
                <w:rFonts w:ascii="Sylfaen" w:hAnsi="Sylfaen" w:cs="Arial CYR"/>
                <w:sz w:val="18"/>
                <w:szCs w:val="18"/>
                <w:lang w:val="ka-GE"/>
              </w:rPr>
              <w:t>სკოლამდელი აღზრდის დაწესებულებების შენობა-ნაგებობების რეაბილიტაცია და ინვენტარით უზრუნველყოფა</w:t>
            </w:r>
          </w:p>
        </w:tc>
        <w:tc>
          <w:tcPr>
            <w:tcW w:w="990" w:type="dxa"/>
            <w:tcBorders>
              <w:top w:val="nil"/>
              <w:left w:val="nil"/>
              <w:bottom w:val="single" w:sz="4" w:space="0" w:color="auto"/>
              <w:right w:val="single" w:sz="4" w:space="0" w:color="auto"/>
            </w:tcBorders>
            <w:shd w:val="clear" w:color="000000" w:fill="FFFFFF"/>
            <w:noWrap/>
            <w:vAlign w:val="bottom"/>
          </w:tcPr>
          <w:p w14:paraId="5599EE43" w14:textId="09072718" w:rsidR="006E384F" w:rsidRPr="000A3F0F" w:rsidRDefault="000A3F0F" w:rsidP="00CD06F8">
            <w:pPr>
              <w:spacing w:after="0" w:line="240" w:lineRule="auto"/>
              <w:jc w:val="center"/>
              <w:rPr>
                <w:rFonts w:ascii="Sylfaen" w:eastAsia="Times New Roman" w:hAnsi="Sylfaen" w:cs="Calibri"/>
                <w:color w:val="000000"/>
                <w:sz w:val="16"/>
                <w:szCs w:val="16"/>
                <w:lang w:val="ka-GE" w:eastAsia="ru-RU"/>
              </w:rPr>
            </w:pPr>
            <w:r>
              <w:rPr>
                <w:rFonts w:ascii="Sylfaen" w:eastAsia="Times New Roman" w:hAnsi="Sylfaen" w:cs="Calibri"/>
                <w:color w:val="000000"/>
                <w:sz w:val="16"/>
                <w:szCs w:val="16"/>
                <w:lang w:val="ka-GE" w:eastAsia="ru-RU"/>
              </w:rPr>
              <w:t>432,7</w:t>
            </w:r>
          </w:p>
        </w:tc>
        <w:tc>
          <w:tcPr>
            <w:tcW w:w="995" w:type="dxa"/>
            <w:tcBorders>
              <w:top w:val="nil"/>
              <w:left w:val="nil"/>
              <w:bottom w:val="single" w:sz="4" w:space="0" w:color="auto"/>
              <w:right w:val="single" w:sz="4" w:space="0" w:color="auto"/>
            </w:tcBorders>
            <w:shd w:val="clear" w:color="000000" w:fill="FFFFFF"/>
            <w:noWrap/>
            <w:vAlign w:val="bottom"/>
          </w:tcPr>
          <w:p w14:paraId="0D56553D" w14:textId="2B77D8BE" w:rsidR="006E384F" w:rsidRPr="00834598" w:rsidRDefault="006E384F" w:rsidP="006E384F">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4410B0EB" w14:textId="468841FA" w:rsidR="006E384F" w:rsidRPr="00D23E6F" w:rsidRDefault="00FB3FFB" w:rsidP="00FB3FFB">
            <w:pPr>
              <w:spacing w:after="0" w:line="240" w:lineRule="auto"/>
              <w:jc w:val="center"/>
              <w:rPr>
                <w:rFonts w:ascii="Sylfaen" w:eastAsia="Times New Roman" w:hAnsi="Sylfaen" w:cs="Calibri"/>
                <w:color w:val="000000"/>
                <w:sz w:val="16"/>
                <w:szCs w:val="16"/>
                <w:lang w:val="ka-GE" w:eastAsia="ru-RU"/>
              </w:rPr>
            </w:pPr>
            <w:r>
              <w:rPr>
                <w:rFonts w:ascii="Sylfaen" w:eastAsia="Times New Roman" w:hAnsi="Sylfaen" w:cs="Calibri"/>
                <w:color w:val="000000"/>
                <w:sz w:val="16"/>
                <w:szCs w:val="16"/>
                <w:lang w:eastAsia="ru-RU"/>
              </w:rPr>
              <w:t>1</w:t>
            </w:r>
            <w:r w:rsidR="006E384F">
              <w:rPr>
                <w:rFonts w:ascii="Sylfaen" w:eastAsia="Times New Roman" w:hAnsi="Sylfaen" w:cs="Calibri"/>
                <w:color w:val="000000"/>
                <w:sz w:val="16"/>
                <w:szCs w:val="16"/>
                <w:lang w:val="ka-GE" w:eastAsia="ru-RU"/>
              </w:rPr>
              <w:t>00</w:t>
            </w:r>
            <w:r w:rsidR="006E384F">
              <w:rPr>
                <w:rFonts w:ascii="Sylfaen" w:eastAsia="Times New Roman" w:hAnsi="Sylfaen" w:cs="Calibri"/>
                <w:color w:val="000000"/>
                <w:sz w:val="16"/>
                <w:szCs w:val="16"/>
                <w:lang w:eastAsia="ru-RU"/>
              </w:rPr>
              <w:t>,</w:t>
            </w:r>
            <w:r w:rsidR="006E384F">
              <w:rPr>
                <w:rFonts w:ascii="Sylfaen" w:eastAsia="Times New Roman" w:hAnsi="Sylfaen" w:cs="Calibri"/>
                <w:color w:val="000000"/>
                <w:sz w:val="16"/>
                <w:szCs w:val="16"/>
                <w:lang w:val="ka-GE" w:eastAsia="ru-RU"/>
              </w:rPr>
              <w:t>0</w:t>
            </w:r>
          </w:p>
        </w:tc>
        <w:tc>
          <w:tcPr>
            <w:tcW w:w="1170" w:type="dxa"/>
            <w:tcBorders>
              <w:top w:val="nil"/>
              <w:left w:val="nil"/>
              <w:bottom w:val="single" w:sz="4" w:space="0" w:color="auto"/>
              <w:right w:val="single" w:sz="4" w:space="0" w:color="auto"/>
            </w:tcBorders>
            <w:shd w:val="clear" w:color="000000" w:fill="FFFFFF"/>
            <w:noWrap/>
            <w:vAlign w:val="bottom"/>
          </w:tcPr>
          <w:p w14:paraId="4F600435" w14:textId="345317EC" w:rsidR="006E384F" w:rsidRPr="00834598" w:rsidRDefault="006E384F" w:rsidP="006E384F">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318E411E" w14:textId="22AE0F49" w:rsidR="006E384F" w:rsidRPr="006E384F" w:rsidRDefault="00FB3FFB" w:rsidP="006E384F">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105,2</w:t>
            </w:r>
          </w:p>
        </w:tc>
        <w:tc>
          <w:tcPr>
            <w:tcW w:w="1080" w:type="dxa"/>
            <w:tcBorders>
              <w:top w:val="nil"/>
              <w:left w:val="nil"/>
              <w:bottom w:val="single" w:sz="4" w:space="0" w:color="auto"/>
              <w:right w:val="single" w:sz="4" w:space="0" w:color="auto"/>
            </w:tcBorders>
            <w:shd w:val="clear" w:color="000000" w:fill="FFFFFF"/>
            <w:noWrap/>
            <w:vAlign w:val="bottom"/>
          </w:tcPr>
          <w:p w14:paraId="3964E9E6" w14:textId="4A11DD3F" w:rsidR="006E384F" w:rsidRPr="006E384F" w:rsidRDefault="006E384F" w:rsidP="006E384F">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6F6DF9C3" w14:textId="79CDABCC" w:rsidR="006E384F" w:rsidRPr="006E384F" w:rsidRDefault="00FB3FFB" w:rsidP="006E384F">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110,8</w:t>
            </w:r>
          </w:p>
        </w:tc>
        <w:tc>
          <w:tcPr>
            <w:tcW w:w="1170" w:type="dxa"/>
            <w:tcBorders>
              <w:top w:val="nil"/>
              <w:left w:val="nil"/>
              <w:bottom w:val="single" w:sz="4" w:space="0" w:color="auto"/>
              <w:right w:val="single" w:sz="4" w:space="0" w:color="auto"/>
            </w:tcBorders>
            <w:shd w:val="clear" w:color="000000" w:fill="FFFFFF"/>
            <w:noWrap/>
            <w:vAlign w:val="bottom"/>
          </w:tcPr>
          <w:p w14:paraId="6913AC8B" w14:textId="056B968D" w:rsidR="006E384F" w:rsidRPr="006E384F" w:rsidRDefault="006E384F" w:rsidP="006E384F">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32CF3055" w14:textId="7B04A460" w:rsidR="006E384F" w:rsidRPr="006E384F" w:rsidRDefault="00FB3FFB" w:rsidP="006E384F">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116,7</w:t>
            </w:r>
          </w:p>
        </w:tc>
        <w:tc>
          <w:tcPr>
            <w:tcW w:w="1170" w:type="dxa"/>
            <w:tcBorders>
              <w:top w:val="nil"/>
              <w:left w:val="nil"/>
              <w:bottom w:val="single" w:sz="4" w:space="0" w:color="auto"/>
              <w:right w:val="single" w:sz="4" w:space="0" w:color="auto"/>
            </w:tcBorders>
            <w:shd w:val="clear" w:color="000000" w:fill="FFFFFF"/>
            <w:noWrap/>
            <w:vAlign w:val="bottom"/>
          </w:tcPr>
          <w:p w14:paraId="517DEC91" w14:textId="51992C69" w:rsidR="006E384F" w:rsidRPr="00834598" w:rsidRDefault="006E384F" w:rsidP="006E384F">
            <w:pPr>
              <w:spacing w:after="0" w:line="240" w:lineRule="auto"/>
              <w:jc w:val="center"/>
              <w:rPr>
                <w:rFonts w:ascii="Sylfaen" w:eastAsia="Times New Roman" w:hAnsi="Sylfaen" w:cs="Calibri"/>
                <w:color w:val="000000"/>
                <w:sz w:val="16"/>
                <w:szCs w:val="16"/>
                <w:lang w:val="ka-GE" w:eastAsia="ru-RU"/>
              </w:rPr>
            </w:pPr>
          </w:p>
        </w:tc>
      </w:tr>
      <w:tr w:rsidR="00CB293A" w:rsidRPr="00834598" w14:paraId="0D4DA893" w14:textId="77777777" w:rsidTr="00CD79BF">
        <w:trPr>
          <w:trHeight w:val="300"/>
        </w:trPr>
        <w:tc>
          <w:tcPr>
            <w:tcW w:w="704" w:type="dxa"/>
            <w:tcBorders>
              <w:top w:val="nil"/>
              <w:left w:val="single" w:sz="4" w:space="0" w:color="auto"/>
              <w:bottom w:val="single" w:sz="4" w:space="0" w:color="auto"/>
              <w:right w:val="single" w:sz="4" w:space="0" w:color="auto"/>
            </w:tcBorders>
            <w:shd w:val="clear" w:color="000000" w:fill="FFFFFF"/>
            <w:vAlign w:val="center"/>
          </w:tcPr>
          <w:p w14:paraId="6001E5DF" w14:textId="77777777" w:rsidR="00CB293A" w:rsidRPr="00834598" w:rsidRDefault="00CB293A" w:rsidP="00CB293A">
            <w:pPr>
              <w:spacing w:after="0" w:line="240" w:lineRule="auto"/>
              <w:jc w:val="center"/>
              <w:rPr>
                <w:rFonts w:ascii="Sylfaen" w:eastAsia="Times New Roman" w:hAnsi="Sylfaen" w:cs="Calibri"/>
                <w:color w:val="000000"/>
                <w:sz w:val="16"/>
                <w:szCs w:val="16"/>
                <w:lang w:val="ru-RU" w:eastAsia="ru-RU"/>
              </w:rPr>
            </w:pPr>
            <w:r w:rsidRPr="00834598">
              <w:rPr>
                <w:rFonts w:ascii="Sylfaen" w:hAnsi="Sylfaen" w:cs="Arial CYR"/>
                <w:b/>
                <w:sz w:val="16"/>
                <w:szCs w:val="20"/>
                <w:lang w:val="ka-GE"/>
              </w:rPr>
              <w:t>04 03</w:t>
            </w:r>
          </w:p>
        </w:tc>
        <w:tc>
          <w:tcPr>
            <w:tcW w:w="3791" w:type="dxa"/>
            <w:tcBorders>
              <w:top w:val="nil"/>
              <w:left w:val="nil"/>
              <w:bottom w:val="single" w:sz="4" w:space="0" w:color="auto"/>
              <w:right w:val="single" w:sz="4" w:space="0" w:color="auto"/>
            </w:tcBorders>
            <w:shd w:val="clear" w:color="000000" w:fill="FFFFFF"/>
            <w:vAlign w:val="center"/>
          </w:tcPr>
          <w:p w14:paraId="43DC8669" w14:textId="77777777" w:rsidR="00CB293A" w:rsidRPr="00834598" w:rsidRDefault="00CB293A" w:rsidP="00CB293A">
            <w:pPr>
              <w:spacing w:after="0" w:line="240" w:lineRule="auto"/>
              <w:rPr>
                <w:rFonts w:ascii="Sylfaen" w:eastAsia="Times New Roman" w:hAnsi="Sylfaen" w:cs="Calibri"/>
                <w:color w:val="000000"/>
                <w:sz w:val="16"/>
                <w:szCs w:val="16"/>
                <w:lang w:val="ru-RU" w:eastAsia="ru-RU"/>
              </w:rPr>
            </w:pPr>
            <w:r w:rsidRPr="00834598">
              <w:rPr>
                <w:rFonts w:ascii="Sylfaen" w:hAnsi="Sylfaen" w:cs="Arial CYR"/>
                <w:b/>
                <w:sz w:val="18"/>
                <w:szCs w:val="18"/>
                <w:lang w:val="ka-GE"/>
              </w:rPr>
              <w:t>ახალციხის მერის სტიპენდიები წარჩინებულ სტუდენტებს</w:t>
            </w:r>
          </w:p>
        </w:tc>
        <w:tc>
          <w:tcPr>
            <w:tcW w:w="990" w:type="dxa"/>
            <w:tcBorders>
              <w:top w:val="nil"/>
              <w:left w:val="nil"/>
              <w:bottom w:val="single" w:sz="4" w:space="0" w:color="auto"/>
              <w:right w:val="single" w:sz="4" w:space="0" w:color="auto"/>
            </w:tcBorders>
            <w:shd w:val="clear" w:color="000000" w:fill="FFFFFF"/>
            <w:noWrap/>
            <w:vAlign w:val="bottom"/>
          </w:tcPr>
          <w:p w14:paraId="7E1D4148" w14:textId="50695B07" w:rsidR="00CB293A" w:rsidRPr="000A3F0F" w:rsidRDefault="000A3F0F" w:rsidP="00CD06F8">
            <w:pPr>
              <w:spacing w:after="0" w:line="240" w:lineRule="auto"/>
              <w:jc w:val="center"/>
              <w:rPr>
                <w:rFonts w:ascii="Sylfaen" w:eastAsia="Times New Roman" w:hAnsi="Sylfaen" w:cs="Calibri"/>
                <w:b/>
                <w:color w:val="000000"/>
                <w:sz w:val="16"/>
                <w:szCs w:val="16"/>
                <w:lang w:val="ka-GE" w:eastAsia="ru-RU"/>
              </w:rPr>
            </w:pPr>
            <w:r>
              <w:rPr>
                <w:rFonts w:ascii="Sylfaen" w:eastAsia="Times New Roman" w:hAnsi="Sylfaen" w:cs="Calibri"/>
                <w:b/>
                <w:color w:val="000000"/>
                <w:sz w:val="16"/>
                <w:szCs w:val="16"/>
                <w:lang w:val="ka-GE" w:eastAsia="ru-RU"/>
              </w:rPr>
              <w:t>202,5</w:t>
            </w:r>
          </w:p>
        </w:tc>
        <w:tc>
          <w:tcPr>
            <w:tcW w:w="995" w:type="dxa"/>
            <w:tcBorders>
              <w:top w:val="nil"/>
              <w:left w:val="nil"/>
              <w:bottom w:val="single" w:sz="4" w:space="0" w:color="auto"/>
              <w:right w:val="single" w:sz="4" w:space="0" w:color="auto"/>
            </w:tcBorders>
            <w:shd w:val="clear" w:color="000000" w:fill="FFFFFF"/>
            <w:noWrap/>
            <w:vAlign w:val="bottom"/>
          </w:tcPr>
          <w:p w14:paraId="435E70E0" w14:textId="5DA2C0D4" w:rsidR="00CB293A" w:rsidRPr="00993DC2" w:rsidRDefault="00CB293A" w:rsidP="001D410B">
            <w:pPr>
              <w:spacing w:after="0" w:line="240" w:lineRule="auto"/>
              <w:jc w:val="center"/>
              <w:rPr>
                <w:rFonts w:ascii="Sylfaen" w:eastAsia="Times New Roman" w:hAnsi="Sylfaen" w:cs="Calibri"/>
                <w:b/>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191D15D2" w14:textId="52C4B836" w:rsidR="00CB293A" w:rsidRPr="00D23E6F" w:rsidRDefault="00FB3FFB" w:rsidP="00D23E6F">
            <w:pPr>
              <w:spacing w:after="0" w:line="240" w:lineRule="auto"/>
              <w:jc w:val="center"/>
              <w:rPr>
                <w:rFonts w:ascii="Sylfaen" w:eastAsia="Times New Roman" w:hAnsi="Sylfaen" w:cs="Calibri"/>
                <w:b/>
                <w:color w:val="000000"/>
                <w:sz w:val="16"/>
                <w:szCs w:val="16"/>
                <w:lang w:val="ka-GE" w:eastAsia="ru-RU"/>
              </w:rPr>
            </w:pPr>
            <w:r>
              <w:rPr>
                <w:rFonts w:ascii="Sylfaen" w:eastAsia="Times New Roman" w:hAnsi="Sylfaen" w:cs="Calibri"/>
                <w:b/>
                <w:color w:val="000000"/>
                <w:sz w:val="16"/>
                <w:szCs w:val="16"/>
                <w:lang w:eastAsia="ru-RU"/>
              </w:rPr>
              <w:t>46,8</w:t>
            </w:r>
          </w:p>
        </w:tc>
        <w:tc>
          <w:tcPr>
            <w:tcW w:w="1170" w:type="dxa"/>
            <w:tcBorders>
              <w:top w:val="nil"/>
              <w:left w:val="nil"/>
              <w:bottom w:val="single" w:sz="4" w:space="0" w:color="auto"/>
              <w:right w:val="single" w:sz="4" w:space="0" w:color="auto"/>
            </w:tcBorders>
            <w:shd w:val="clear" w:color="000000" w:fill="FFFFFF"/>
            <w:noWrap/>
            <w:vAlign w:val="bottom"/>
          </w:tcPr>
          <w:p w14:paraId="0BDAE7F8" w14:textId="39BE2670" w:rsidR="00CB293A" w:rsidRPr="00993DC2" w:rsidRDefault="00CB293A" w:rsidP="001D410B">
            <w:pPr>
              <w:spacing w:after="0" w:line="240" w:lineRule="auto"/>
              <w:jc w:val="center"/>
              <w:rPr>
                <w:rFonts w:ascii="Sylfaen" w:eastAsia="Times New Roman" w:hAnsi="Sylfaen" w:cs="Calibri"/>
                <w:b/>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6801BDED" w14:textId="503DBA2E" w:rsidR="00CB293A" w:rsidRPr="00993DC2" w:rsidRDefault="00FB3FFB" w:rsidP="006E384F">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49,2</w:t>
            </w:r>
          </w:p>
        </w:tc>
        <w:tc>
          <w:tcPr>
            <w:tcW w:w="1080" w:type="dxa"/>
            <w:tcBorders>
              <w:top w:val="nil"/>
              <w:left w:val="nil"/>
              <w:bottom w:val="single" w:sz="4" w:space="0" w:color="auto"/>
              <w:right w:val="single" w:sz="4" w:space="0" w:color="auto"/>
            </w:tcBorders>
            <w:shd w:val="clear" w:color="000000" w:fill="FFFFFF"/>
            <w:noWrap/>
            <w:vAlign w:val="bottom"/>
          </w:tcPr>
          <w:p w14:paraId="25E02D14" w14:textId="7B1FA73E" w:rsidR="00CB293A" w:rsidRPr="00993DC2" w:rsidRDefault="00CB293A" w:rsidP="001D410B">
            <w:pPr>
              <w:spacing w:after="0" w:line="240" w:lineRule="auto"/>
              <w:jc w:val="center"/>
              <w:rPr>
                <w:rFonts w:ascii="Sylfaen" w:eastAsia="Times New Roman" w:hAnsi="Sylfaen" w:cs="Calibri"/>
                <w:b/>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242E1509" w14:textId="306E73E3" w:rsidR="00CB293A" w:rsidRPr="00993DC2" w:rsidRDefault="00FB3FFB" w:rsidP="006E384F">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51,9</w:t>
            </w:r>
          </w:p>
        </w:tc>
        <w:tc>
          <w:tcPr>
            <w:tcW w:w="1170" w:type="dxa"/>
            <w:tcBorders>
              <w:top w:val="nil"/>
              <w:left w:val="nil"/>
              <w:bottom w:val="single" w:sz="4" w:space="0" w:color="auto"/>
              <w:right w:val="single" w:sz="4" w:space="0" w:color="auto"/>
            </w:tcBorders>
            <w:shd w:val="clear" w:color="000000" w:fill="FFFFFF"/>
            <w:noWrap/>
            <w:vAlign w:val="bottom"/>
          </w:tcPr>
          <w:p w14:paraId="16E9B9A9" w14:textId="13884111" w:rsidR="00CB293A" w:rsidRPr="00993DC2" w:rsidRDefault="00CB293A" w:rsidP="001D410B">
            <w:pPr>
              <w:spacing w:after="0" w:line="240" w:lineRule="auto"/>
              <w:jc w:val="center"/>
              <w:rPr>
                <w:rFonts w:ascii="Sylfaen" w:eastAsia="Times New Roman" w:hAnsi="Sylfaen" w:cs="Calibri"/>
                <w:b/>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1F845580" w14:textId="25422FF7" w:rsidR="00CB293A" w:rsidRPr="00993DC2" w:rsidRDefault="00FB3FFB" w:rsidP="006E384F">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54,6</w:t>
            </w:r>
          </w:p>
        </w:tc>
        <w:tc>
          <w:tcPr>
            <w:tcW w:w="1170" w:type="dxa"/>
            <w:tcBorders>
              <w:top w:val="nil"/>
              <w:left w:val="nil"/>
              <w:bottom w:val="single" w:sz="4" w:space="0" w:color="auto"/>
              <w:right w:val="single" w:sz="4" w:space="0" w:color="auto"/>
            </w:tcBorders>
            <w:shd w:val="clear" w:color="000000" w:fill="FFFFFF"/>
            <w:noWrap/>
            <w:vAlign w:val="bottom"/>
          </w:tcPr>
          <w:p w14:paraId="32D0BF75" w14:textId="2CF6A7C8" w:rsidR="00CB293A" w:rsidRPr="00834598" w:rsidRDefault="00CB293A" w:rsidP="001D410B">
            <w:pPr>
              <w:spacing w:after="0" w:line="240" w:lineRule="auto"/>
              <w:jc w:val="center"/>
              <w:rPr>
                <w:rFonts w:ascii="Sylfaen" w:eastAsia="Times New Roman" w:hAnsi="Sylfaen" w:cs="Calibri"/>
                <w:color w:val="000000"/>
                <w:sz w:val="16"/>
                <w:szCs w:val="16"/>
                <w:lang w:val="ka-GE" w:eastAsia="ru-RU"/>
              </w:rPr>
            </w:pPr>
          </w:p>
        </w:tc>
      </w:tr>
    </w:tbl>
    <w:p w14:paraId="5B04B234" w14:textId="77777777" w:rsidR="00733B40" w:rsidRDefault="00733B40" w:rsidP="000E7AD3">
      <w:pPr>
        <w:pStyle w:val="ListParagraph"/>
        <w:spacing w:after="0" w:line="240" w:lineRule="auto"/>
        <w:ind w:left="0" w:firstLine="708"/>
        <w:jc w:val="both"/>
        <w:rPr>
          <w:rFonts w:ascii="Sylfaen" w:hAnsi="Sylfaen"/>
          <w:sz w:val="24"/>
          <w:lang w:val="ka-GE"/>
        </w:rPr>
      </w:pPr>
    </w:p>
    <w:p w14:paraId="1D8C6A60" w14:textId="42C990EC" w:rsidR="000E7AD3" w:rsidRDefault="000E7AD3" w:rsidP="000E7AD3">
      <w:pPr>
        <w:pStyle w:val="ListParagraph"/>
        <w:spacing w:after="0" w:line="240" w:lineRule="auto"/>
        <w:ind w:left="0" w:firstLine="708"/>
        <w:jc w:val="both"/>
        <w:rPr>
          <w:rFonts w:ascii="Sylfaen" w:hAnsi="Sylfaen"/>
          <w:sz w:val="24"/>
          <w:lang w:val="ka-GE"/>
        </w:rPr>
      </w:pPr>
      <w:r>
        <w:rPr>
          <w:rFonts w:ascii="Sylfaen" w:hAnsi="Sylfaen"/>
          <w:sz w:val="24"/>
          <w:lang w:val="ka-GE"/>
        </w:rPr>
        <w:t>განათლების მიმართულებით დიდი მნიშვნელობა ენიჭება სტუდენტების წახალისებას და მოტივირებას,  როგორ</w:t>
      </w:r>
      <w:r w:rsidR="0015428C">
        <w:rPr>
          <w:rFonts w:ascii="Sylfaen" w:hAnsi="Sylfaen"/>
          <w:sz w:val="24"/>
          <w:lang w:val="ka-GE"/>
        </w:rPr>
        <w:t>ც</w:t>
      </w:r>
      <w:r>
        <w:rPr>
          <w:rFonts w:ascii="Sylfaen" w:hAnsi="Sylfaen"/>
          <w:sz w:val="24"/>
          <w:lang w:val="ka-GE"/>
        </w:rPr>
        <w:t xml:space="preserve"> წინა წლებში, ახლაც გათვალისწინებულია წარჩინებული სტუდენტებისთვის  სტიპენდიების გაცემა. </w:t>
      </w:r>
    </w:p>
    <w:p w14:paraId="2ED9950E" w14:textId="77777777" w:rsidR="000E7AD3" w:rsidRDefault="000E7AD3" w:rsidP="000E7AD3">
      <w:pPr>
        <w:pStyle w:val="ListParagraph"/>
        <w:spacing w:after="0" w:line="240" w:lineRule="auto"/>
        <w:ind w:left="0" w:firstLine="708"/>
        <w:jc w:val="both"/>
        <w:rPr>
          <w:rFonts w:ascii="Sylfaen" w:hAnsi="Sylfaen"/>
          <w:sz w:val="24"/>
        </w:rPr>
      </w:pPr>
    </w:p>
    <w:p w14:paraId="6C380C0E" w14:textId="77777777" w:rsidR="000E7AD3" w:rsidRPr="009939B9" w:rsidRDefault="000E7AD3" w:rsidP="000E7AD3">
      <w:pPr>
        <w:pStyle w:val="ListParagraph"/>
        <w:spacing w:after="0" w:line="240" w:lineRule="auto"/>
        <w:ind w:left="0" w:firstLine="270"/>
        <w:jc w:val="both"/>
        <w:rPr>
          <w:rFonts w:ascii="Sylfaen" w:hAnsi="Sylfaen"/>
          <w:sz w:val="16"/>
          <w:szCs w:val="16"/>
          <w:lang w:val="ka-GE"/>
        </w:rPr>
      </w:pPr>
      <w:r w:rsidRPr="009939B9">
        <w:rPr>
          <w:rFonts w:ascii="Sylfaen" w:hAnsi="Sylfaen"/>
          <w:sz w:val="16"/>
          <w:szCs w:val="16"/>
          <w:lang w:val="ka-GE"/>
        </w:rPr>
        <w:t xml:space="preserve"> </w:t>
      </w:r>
      <w:r>
        <w:rPr>
          <w:rFonts w:ascii="Sylfaen" w:hAnsi="Sylfaen"/>
          <w:sz w:val="16"/>
          <w:szCs w:val="16"/>
          <w:lang w:val="ka-GE"/>
        </w:rPr>
        <w:t xml:space="preserve">                                                                                                                                                                                                                        </w:t>
      </w:r>
      <w:r w:rsidRPr="009939B9">
        <w:rPr>
          <w:rFonts w:ascii="Sylfaen" w:hAnsi="Sylfaen"/>
          <w:sz w:val="16"/>
          <w:szCs w:val="16"/>
          <w:lang w:val="ka-GE"/>
        </w:rPr>
        <w:t>(ათ. ლარი)</w:t>
      </w:r>
    </w:p>
    <w:p w14:paraId="61528042" w14:textId="77777777" w:rsidR="000E7AD3" w:rsidRDefault="000E7AD3" w:rsidP="000E7AD3">
      <w:pPr>
        <w:pStyle w:val="ListParagraph"/>
        <w:spacing w:after="0" w:line="240" w:lineRule="auto"/>
        <w:ind w:left="0"/>
        <w:jc w:val="both"/>
        <w:rPr>
          <w:rFonts w:ascii="Sylfaen" w:hAnsi="Sylfaen"/>
          <w:b/>
          <w:sz w:val="24"/>
          <w:lang w:val="ka-GE"/>
        </w:rPr>
      </w:pPr>
    </w:p>
    <w:p w14:paraId="24D48BD3" w14:textId="089E8466" w:rsidR="000E7AD3" w:rsidRDefault="000E7AD3" w:rsidP="000E7AD3">
      <w:pPr>
        <w:pStyle w:val="ListParagraph"/>
        <w:spacing w:after="0" w:line="240" w:lineRule="auto"/>
        <w:ind w:left="0"/>
        <w:jc w:val="both"/>
        <w:rPr>
          <w:rFonts w:ascii="Sylfaen" w:hAnsi="Sylfaen"/>
          <w:b/>
          <w:sz w:val="24"/>
          <w:lang w:val="ka-GE"/>
        </w:rPr>
      </w:pPr>
    </w:p>
    <w:tbl>
      <w:tblPr>
        <w:tblW w:w="5000" w:type="pct"/>
        <w:tblLook w:val="04A0" w:firstRow="1" w:lastRow="0" w:firstColumn="1" w:lastColumn="0" w:noHBand="0" w:noVBand="1"/>
      </w:tblPr>
      <w:tblGrid>
        <w:gridCol w:w="798"/>
        <w:gridCol w:w="1524"/>
        <w:gridCol w:w="7523"/>
        <w:gridCol w:w="1524"/>
        <w:gridCol w:w="1285"/>
        <w:gridCol w:w="1303"/>
        <w:gridCol w:w="1377"/>
      </w:tblGrid>
      <w:tr w:rsidR="004A5985" w:rsidRPr="004A5985" w14:paraId="0E9C434E" w14:textId="77777777" w:rsidTr="00C96036">
        <w:trPr>
          <w:trHeight w:val="557"/>
        </w:trPr>
        <w:tc>
          <w:tcPr>
            <w:tcW w:w="26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A41B58" w14:textId="77777777" w:rsidR="004A5985" w:rsidRPr="004A5985" w:rsidRDefault="004A5985" w:rsidP="004A5985">
            <w:pPr>
              <w:spacing w:after="0" w:line="240" w:lineRule="auto"/>
              <w:jc w:val="center"/>
              <w:rPr>
                <w:rFonts w:ascii="Sylfaen" w:eastAsia="Times New Roman" w:hAnsi="Sylfaen" w:cs="Calibri"/>
                <w:b/>
                <w:bCs/>
                <w:color w:val="000000"/>
                <w:sz w:val="18"/>
                <w:szCs w:val="18"/>
              </w:rPr>
            </w:pPr>
            <w:r w:rsidRPr="004A5985">
              <w:rPr>
                <w:rFonts w:ascii="Sylfaen" w:eastAsia="Times New Roman" w:hAnsi="Sylfaen" w:cs="Calibri"/>
                <w:b/>
                <w:bCs/>
                <w:color w:val="000000"/>
                <w:sz w:val="18"/>
                <w:szCs w:val="18"/>
              </w:rPr>
              <w:t>კოდი</w:t>
            </w:r>
          </w:p>
        </w:tc>
        <w:tc>
          <w:tcPr>
            <w:tcW w:w="49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CB9F116" w14:textId="77777777" w:rsidR="004A5985" w:rsidRPr="004A5985" w:rsidRDefault="004A5985" w:rsidP="004A5985">
            <w:pPr>
              <w:spacing w:after="0" w:line="240" w:lineRule="auto"/>
              <w:jc w:val="center"/>
              <w:rPr>
                <w:rFonts w:ascii="Sylfaen" w:eastAsia="Times New Roman" w:hAnsi="Sylfaen" w:cs="Calibri"/>
                <w:b/>
                <w:bCs/>
                <w:color w:val="000000"/>
                <w:sz w:val="18"/>
                <w:szCs w:val="18"/>
              </w:rPr>
            </w:pPr>
            <w:r w:rsidRPr="004A5985">
              <w:rPr>
                <w:rFonts w:ascii="Sylfaen" w:eastAsia="Times New Roman" w:hAnsi="Sylfaen" w:cs="Calibri"/>
                <w:b/>
                <w:bCs/>
                <w:color w:val="000000"/>
                <w:sz w:val="18"/>
                <w:szCs w:val="18"/>
              </w:rPr>
              <w:t xml:space="preserve">ქვეპროგრამის დასახელება </w:t>
            </w:r>
          </w:p>
        </w:tc>
        <w:tc>
          <w:tcPr>
            <w:tcW w:w="245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62A50C" w14:textId="77777777" w:rsidR="004A5985" w:rsidRPr="00BD6717" w:rsidRDefault="004A5985" w:rsidP="004A5985">
            <w:pPr>
              <w:spacing w:after="0" w:line="240" w:lineRule="auto"/>
              <w:jc w:val="center"/>
              <w:rPr>
                <w:rFonts w:ascii="Sylfaen" w:eastAsia="Times New Roman" w:hAnsi="Sylfaen" w:cs="Calibri"/>
                <w:b/>
                <w:color w:val="000000"/>
              </w:rPr>
            </w:pPr>
            <w:r w:rsidRPr="00BD6717">
              <w:rPr>
                <w:rFonts w:ascii="Sylfaen" w:eastAsia="Times New Roman" w:hAnsi="Sylfaen" w:cs="Calibri"/>
                <w:b/>
                <w:color w:val="000000"/>
              </w:rPr>
              <w:t>განათლება</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77627ED8" w14:textId="6B8EAAA4" w:rsidR="004A5985" w:rsidRPr="004A5985" w:rsidRDefault="004A5985" w:rsidP="00EE722E">
            <w:pPr>
              <w:spacing w:after="0" w:line="240" w:lineRule="auto"/>
              <w:jc w:val="center"/>
              <w:rPr>
                <w:rFonts w:ascii="Sylfaen" w:eastAsia="Times New Roman" w:hAnsi="Sylfaen" w:cs="Calibri"/>
                <w:b/>
                <w:bCs/>
                <w:color w:val="000000"/>
                <w:sz w:val="16"/>
                <w:szCs w:val="16"/>
              </w:rPr>
            </w:pPr>
            <w:r w:rsidRPr="004A5985">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rPr>
              <w:t>7</w:t>
            </w:r>
            <w:r w:rsidRPr="004A5985">
              <w:rPr>
                <w:rFonts w:ascii="Sylfaen" w:eastAsia="Times New Roman" w:hAnsi="Sylfaen" w:cs="Calibri"/>
                <w:b/>
                <w:bCs/>
                <w:color w:val="000000"/>
                <w:sz w:val="16"/>
                <w:szCs w:val="16"/>
              </w:rPr>
              <w:t xml:space="preserve"> წლის დაფინანსება</w:t>
            </w:r>
            <w:r w:rsidRPr="004A5985">
              <w:rPr>
                <w:rFonts w:ascii="Sylfaen" w:eastAsia="Times New Roman" w:hAnsi="Sylfaen" w:cs="Calibri"/>
                <w:b/>
                <w:bCs/>
                <w:color w:val="000000"/>
                <w:sz w:val="16"/>
                <w:szCs w:val="16"/>
              </w:rPr>
              <w:br/>
              <w:t xml:space="preserve"> ათას ლარში</w:t>
            </w:r>
          </w:p>
        </w:tc>
        <w:tc>
          <w:tcPr>
            <w:tcW w:w="419" w:type="pct"/>
            <w:tcBorders>
              <w:top w:val="single" w:sz="4" w:space="0" w:color="auto"/>
              <w:left w:val="nil"/>
              <w:bottom w:val="single" w:sz="4" w:space="0" w:color="auto"/>
              <w:right w:val="single" w:sz="4" w:space="0" w:color="auto"/>
            </w:tcBorders>
            <w:shd w:val="clear" w:color="000000" w:fill="FFFFFF"/>
            <w:vAlign w:val="center"/>
            <w:hideMark/>
          </w:tcPr>
          <w:p w14:paraId="18A91B3C" w14:textId="4954A715" w:rsidR="004A5985" w:rsidRPr="004A5985" w:rsidRDefault="004A5985" w:rsidP="00EE722E">
            <w:pPr>
              <w:spacing w:after="0" w:line="240" w:lineRule="auto"/>
              <w:jc w:val="center"/>
              <w:rPr>
                <w:rFonts w:ascii="Sylfaen" w:eastAsia="Times New Roman" w:hAnsi="Sylfaen" w:cs="Calibri"/>
                <w:b/>
                <w:bCs/>
                <w:color w:val="000000"/>
                <w:sz w:val="16"/>
                <w:szCs w:val="16"/>
              </w:rPr>
            </w:pPr>
            <w:r w:rsidRPr="004A5985">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rPr>
              <w:t>8</w:t>
            </w:r>
            <w:r w:rsidRPr="004A5985">
              <w:rPr>
                <w:rFonts w:ascii="Sylfaen" w:eastAsia="Times New Roman" w:hAnsi="Sylfaen" w:cs="Calibri"/>
                <w:b/>
                <w:bCs/>
                <w:color w:val="000000"/>
                <w:sz w:val="16"/>
                <w:szCs w:val="16"/>
              </w:rPr>
              <w:t xml:space="preserve"> წლის დაფინანსება</w:t>
            </w:r>
            <w:r w:rsidRPr="004A5985">
              <w:rPr>
                <w:rFonts w:ascii="Sylfaen" w:eastAsia="Times New Roman" w:hAnsi="Sylfaen" w:cs="Calibri"/>
                <w:b/>
                <w:bCs/>
                <w:color w:val="000000"/>
                <w:sz w:val="16"/>
                <w:szCs w:val="16"/>
              </w:rPr>
              <w:br/>
              <w:t xml:space="preserve"> ათას ლარში</w:t>
            </w:r>
          </w:p>
        </w:tc>
        <w:tc>
          <w:tcPr>
            <w:tcW w:w="425" w:type="pct"/>
            <w:tcBorders>
              <w:top w:val="single" w:sz="4" w:space="0" w:color="auto"/>
              <w:left w:val="nil"/>
              <w:bottom w:val="single" w:sz="4" w:space="0" w:color="auto"/>
              <w:right w:val="single" w:sz="4" w:space="0" w:color="auto"/>
            </w:tcBorders>
            <w:shd w:val="clear" w:color="000000" w:fill="FFFFFF"/>
            <w:vAlign w:val="center"/>
            <w:hideMark/>
          </w:tcPr>
          <w:p w14:paraId="2A867C87" w14:textId="1D02065C" w:rsidR="004A5985" w:rsidRPr="004A5985" w:rsidRDefault="004A5985" w:rsidP="00EE722E">
            <w:pPr>
              <w:spacing w:after="0" w:line="240" w:lineRule="auto"/>
              <w:jc w:val="center"/>
              <w:rPr>
                <w:rFonts w:ascii="Sylfaen" w:eastAsia="Times New Roman" w:hAnsi="Sylfaen" w:cs="Calibri"/>
                <w:b/>
                <w:bCs/>
                <w:color w:val="000000"/>
                <w:sz w:val="16"/>
                <w:szCs w:val="16"/>
              </w:rPr>
            </w:pPr>
            <w:r w:rsidRPr="004A5985">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rPr>
              <w:t>9</w:t>
            </w:r>
            <w:r w:rsidRPr="004A5985">
              <w:rPr>
                <w:rFonts w:ascii="Sylfaen" w:eastAsia="Times New Roman" w:hAnsi="Sylfaen" w:cs="Calibri"/>
                <w:b/>
                <w:bCs/>
                <w:color w:val="000000"/>
                <w:sz w:val="16"/>
                <w:szCs w:val="16"/>
              </w:rPr>
              <w:t xml:space="preserve"> წლის დაფინანსება</w:t>
            </w:r>
            <w:r w:rsidRPr="004A5985">
              <w:rPr>
                <w:rFonts w:ascii="Sylfaen" w:eastAsia="Times New Roman" w:hAnsi="Sylfaen" w:cs="Calibri"/>
                <w:b/>
                <w:bCs/>
                <w:color w:val="000000"/>
                <w:sz w:val="16"/>
                <w:szCs w:val="16"/>
              </w:rPr>
              <w:br/>
              <w:t xml:space="preserve"> ათას ლარში</w:t>
            </w:r>
          </w:p>
        </w:tc>
        <w:tc>
          <w:tcPr>
            <w:tcW w:w="449" w:type="pct"/>
            <w:tcBorders>
              <w:top w:val="single" w:sz="4" w:space="0" w:color="auto"/>
              <w:left w:val="nil"/>
              <w:bottom w:val="single" w:sz="4" w:space="0" w:color="auto"/>
              <w:right w:val="single" w:sz="4" w:space="0" w:color="auto"/>
            </w:tcBorders>
            <w:shd w:val="clear" w:color="000000" w:fill="FFFFFF"/>
            <w:vAlign w:val="center"/>
            <w:hideMark/>
          </w:tcPr>
          <w:p w14:paraId="04641592" w14:textId="5047606B" w:rsidR="004A5985" w:rsidRPr="004A5985" w:rsidRDefault="004A5985" w:rsidP="00EE722E">
            <w:pPr>
              <w:spacing w:after="0" w:line="240" w:lineRule="auto"/>
              <w:jc w:val="center"/>
              <w:rPr>
                <w:rFonts w:ascii="Sylfaen" w:eastAsia="Times New Roman" w:hAnsi="Sylfaen" w:cs="Calibri"/>
                <w:b/>
                <w:bCs/>
                <w:color w:val="000000"/>
                <w:sz w:val="16"/>
                <w:szCs w:val="16"/>
              </w:rPr>
            </w:pPr>
            <w:r w:rsidRPr="004A5985">
              <w:rPr>
                <w:rFonts w:ascii="Sylfaen" w:eastAsia="Times New Roman" w:hAnsi="Sylfaen" w:cs="Calibri"/>
                <w:b/>
                <w:bCs/>
                <w:color w:val="000000"/>
                <w:sz w:val="16"/>
                <w:szCs w:val="16"/>
              </w:rPr>
              <w:t>20</w:t>
            </w:r>
            <w:r w:rsidR="00EE722E">
              <w:rPr>
                <w:rFonts w:ascii="Sylfaen" w:eastAsia="Times New Roman" w:hAnsi="Sylfaen" w:cs="Calibri"/>
                <w:b/>
                <w:bCs/>
                <w:color w:val="000000"/>
                <w:sz w:val="16"/>
                <w:szCs w:val="16"/>
              </w:rPr>
              <w:t>30</w:t>
            </w:r>
            <w:r w:rsidRPr="004A5985">
              <w:rPr>
                <w:rFonts w:ascii="Sylfaen" w:eastAsia="Times New Roman" w:hAnsi="Sylfaen" w:cs="Calibri"/>
                <w:b/>
                <w:bCs/>
                <w:color w:val="000000"/>
                <w:sz w:val="16"/>
                <w:szCs w:val="16"/>
              </w:rPr>
              <w:t xml:space="preserve"> წლის დაფინანსება</w:t>
            </w:r>
            <w:r w:rsidRPr="004A5985">
              <w:rPr>
                <w:rFonts w:ascii="Sylfaen" w:eastAsia="Times New Roman" w:hAnsi="Sylfaen" w:cs="Calibri"/>
                <w:b/>
                <w:bCs/>
                <w:color w:val="000000"/>
                <w:sz w:val="16"/>
                <w:szCs w:val="16"/>
              </w:rPr>
              <w:br/>
              <w:t xml:space="preserve"> ათას ლარში</w:t>
            </w:r>
          </w:p>
        </w:tc>
      </w:tr>
      <w:tr w:rsidR="004A5985" w:rsidRPr="004A5985" w14:paraId="61A5CB2B" w14:textId="77777777" w:rsidTr="00C96036">
        <w:trPr>
          <w:trHeight w:val="339"/>
        </w:trPr>
        <w:tc>
          <w:tcPr>
            <w:tcW w:w="260" w:type="pct"/>
            <w:tcBorders>
              <w:top w:val="nil"/>
              <w:left w:val="single" w:sz="4" w:space="0" w:color="auto"/>
              <w:bottom w:val="single" w:sz="4" w:space="0" w:color="auto"/>
              <w:right w:val="single" w:sz="4" w:space="0" w:color="auto"/>
            </w:tcBorders>
            <w:shd w:val="clear" w:color="000000" w:fill="FFFFFF"/>
            <w:vAlign w:val="center"/>
            <w:hideMark/>
          </w:tcPr>
          <w:p w14:paraId="1BCEC2D5" w14:textId="1F5EA96B" w:rsidR="004A5985" w:rsidRPr="004A5985" w:rsidRDefault="004A5985" w:rsidP="004A5985">
            <w:pPr>
              <w:spacing w:after="0" w:line="240" w:lineRule="auto"/>
              <w:jc w:val="center"/>
              <w:rPr>
                <w:rFonts w:ascii="Sylfaen" w:eastAsia="Times New Roman" w:hAnsi="Sylfaen" w:cs="Calibri"/>
                <w:color w:val="000000"/>
                <w:sz w:val="16"/>
                <w:szCs w:val="16"/>
              </w:rPr>
            </w:pPr>
            <w:r w:rsidRPr="004A5985">
              <w:rPr>
                <w:rFonts w:ascii="Sylfaen" w:eastAsia="Times New Roman" w:hAnsi="Sylfaen" w:cs="Calibri"/>
                <w:color w:val="000000"/>
                <w:sz w:val="16"/>
                <w:szCs w:val="16"/>
              </w:rPr>
              <w:t>04 0</w:t>
            </w:r>
            <w:r>
              <w:rPr>
                <w:rFonts w:ascii="Sylfaen" w:eastAsia="Times New Roman" w:hAnsi="Sylfaen" w:cs="Calibri"/>
                <w:color w:val="000000"/>
                <w:sz w:val="16"/>
                <w:szCs w:val="16"/>
              </w:rPr>
              <w:t>0</w:t>
            </w:r>
          </w:p>
        </w:tc>
        <w:tc>
          <w:tcPr>
            <w:tcW w:w="497" w:type="pct"/>
            <w:vMerge/>
            <w:tcBorders>
              <w:top w:val="single" w:sz="4" w:space="0" w:color="auto"/>
              <w:left w:val="single" w:sz="4" w:space="0" w:color="auto"/>
              <w:bottom w:val="single" w:sz="4" w:space="0" w:color="auto"/>
              <w:right w:val="single" w:sz="4" w:space="0" w:color="auto"/>
            </w:tcBorders>
            <w:vAlign w:val="center"/>
            <w:hideMark/>
          </w:tcPr>
          <w:p w14:paraId="66152165" w14:textId="77777777" w:rsidR="004A5985" w:rsidRPr="004A5985" w:rsidRDefault="004A5985" w:rsidP="004A5985">
            <w:pPr>
              <w:spacing w:after="0" w:line="240" w:lineRule="auto"/>
              <w:rPr>
                <w:rFonts w:ascii="Sylfaen" w:eastAsia="Times New Roman" w:hAnsi="Sylfaen" w:cs="Calibri"/>
                <w:b/>
                <w:bCs/>
                <w:color w:val="000000"/>
                <w:sz w:val="18"/>
                <w:szCs w:val="18"/>
              </w:rPr>
            </w:pPr>
          </w:p>
        </w:tc>
        <w:tc>
          <w:tcPr>
            <w:tcW w:w="2453" w:type="pct"/>
            <w:vMerge/>
            <w:tcBorders>
              <w:top w:val="single" w:sz="4" w:space="0" w:color="auto"/>
              <w:left w:val="single" w:sz="4" w:space="0" w:color="auto"/>
              <w:bottom w:val="single" w:sz="4" w:space="0" w:color="auto"/>
              <w:right w:val="single" w:sz="4" w:space="0" w:color="auto"/>
            </w:tcBorders>
            <w:vAlign w:val="center"/>
            <w:hideMark/>
          </w:tcPr>
          <w:p w14:paraId="53AF0C7D" w14:textId="77777777" w:rsidR="004A5985" w:rsidRPr="00BD6717" w:rsidRDefault="004A5985" w:rsidP="004A5985">
            <w:pPr>
              <w:spacing w:after="0" w:line="240" w:lineRule="auto"/>
              <w:rPr>
                <w:rFonts w:ascii="Sylfaen" w:eastAsia="Times New Roman" w:hAnsi="Sylfaen" w:cs="Calibri"/>
                <w:b/>
                <w:color w:val="000000"/>
              </w:rPr>
            </w:pPr>
          </w:p>
        </w:tc>
        <w:tc>
          <w:tcPr>
            <w:tcW w:w="497" w:type="pct"/>
            <w:tcBorders>
              <w:top w:val="nil"/>
              <w:left w:val="nil"/>
              <w:bottom w:val="single" w:sz="4" w:space="0" w:color="auto"/>
              <w:right w:val="single" w:sz="4" w:space="0" w:color="auto"/>
            </w:tcBorders>
            <w:shd w:val="clear" w:color="000000" w:fill="FFFFFF"/>
            <w:vAlign w:val="center"/>
            <w:hideMark/>
          </w:tcPr>
          <w:p w14:paraId="7D7EE75B" w14:textId="639B1040" w:rsidR="004A5985" w:rsidRPr="00FB3FFB" w:rsidRDefault="00FB3FFB" w:rsidP="00F31612">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8 886,8</w:t>
            </w:r>
          </w:p>
        </w:tc>
        <w:tc>
          <w:tcPr>
            <w:tcW w:w="419" w:type="pct"/>
            <w:tcBorders>
              <w:top w:val="nil"/>
              <w:left w:val="nil"/>
              <w:bottom w:val="single" w:sz="4" w:space="0" w:color="auto"/>
              <w:right w:val="single" w:sz="4" w:space="0" w:color="auto"/>
            </w:tcBorders>
            <w:shd w:val="clear" w:color="000000" w:fill="FFFFFF"/>
            <w:vAlign w:val="center"/>
            <w:hideMark/>
          </w:tcPr>
          <w:p w14:paraId="087E86FF" w14:textId="5100C0FC" w:rsidR="004A5985" w:rsidRPr="002F6C9B" w:rsidRDefault="00FB3FFB" w:rsidP="00CD274A">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9 348,9</w:t>
            </w:r>
          </w:p>
        </w:tc>
        <w:tc>
          <w:tcPr>
            <w:tcW w:w="425" w:type="pct"/>
            <w:tcBorders>
              <w:top w:val="nil"/>
              <w:left w:val="nil"/>
              <w:bottom w:val="single" w:sz="4" w:space="0" w:color="auto"/>
              <w:right w:val="single" w:sz="4" w:space="0" w:color="auto"/>
            </w:tcBorders>
            <w:shd w:val="clear" w:color="000000" w:fill="FFFFFF"/>
            <w:vAlign w:val="center"/>
            <w:hideMark/>
          </w:tcPr>
          <w:p w14:paraId="790D9EB4" w14:textId="0E28D17A" w:rsidR="004A5985" w:rsidRPr="002F6C9B" w:rsidRDefault="00FB3FFB" w:rsidP="00CD274A">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9 844,4</w:t>
            </w:r>
          </w:p>
        </w:tc>
        <w:tc>
          <w:tcPr>
            <w:tcW w:w="449" w:type="pct"/>
            <w:tcBorders>
              <w:top w:val="nil"/>
              <w:left w:val="nil"/>
              <w:bottom w:val="single" w:sz="4" w:space="0" w:color="auto"/>
              <w:right w:val="single" w:sz="4" w:space="0" w:color="auto"/>
            </w:tcBorders>
            <w:shd w:val="clear" w:color="000000" w:fill="FFFFFF"/>
            <w:vAlign w:val="center"/>
            <w:hideMark/>
          </w:tcPr>
          <w:p w14:paraId="1A8E56D4" w14:textId="5FA081DF" w:rsidR="004A5985" w:rsidRPr="002F6C9B" w:rsidRDefault="00FB3FFB" w:rsidP="00CD274A">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10 366,2</w:t>
            </w:r>
          </w:p>
        </w:tc>
      </w:tr>
      <w:tr w:rsidR="004A5985" w:rsidRPr="004A5985" w14:paraId="151CB407" w14:textId="77777777" w:rsidTr="00733B40">
        <w:trPr>
          <w:trHeight w:val="780"/>
        </w:trPr>
        <w:tc>
          <w:tcPr>
            <w:tcW w:w="75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0702DC1" w14:textId="77777777" w:rsidR="004A5985" w:rsidRPr="004A5985" w:rsidRDefault="004A5985" w:rsidP="004A5985">
            <w:pPr>
              <w:spacing w:after="0" w:line="240" w:lineRule="auto"/>
              <w:jc w:val="center"/>
              <w:rPr>
                <w:rFonts w:ascii="Sylfaen" w:eastAsia="Times New Roman" w:hAnsi="Sylfaen" w:cs="Calibri"/>
                <w:b/>
                <w:bCs/>
                <w:color w:val="000000"/>
                <w:sz w:val="18"/>
                <w:szCs w:val="18"/>
              </w:rPr>
            </w:pPr>
            <w:r w:rsidRPr="004A5985">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243" w:type="pct"/>
            <w:gridSpan w:val="5"/>
            <w:tcBorders>
              <w:top w:val="single" w:sz="4" w:space="0" w:color="auto"/>
              <w:left w:val="nil"/>
              <w:bottom w:val="single" w:sz="4" w:space="0" w:color="auto"/>
              <w:right w:val="single" w:sz="4" w:space="0" w:color="auto"/>
            </w:tcBorders>
            <w:shd w:val="clear" w:color="000000" w:fill="FFFFFF"/>
            <w:vAlign w:val="center"/>
            <w:hideMark/>
          </w:tcPr>
          <w:p w14:paraId="5A9805A0" w14:textId="280CF97D" w:rsidR="004A5985" w:rsidRPr="00BD6717" w:rsidRDefault="004A5985" w:rsidP="00EE722E">
            <w:pPr>
              <w:spacing w:after="0" w:line="240" w:lineRule="auto"/>
              <w:jc w:val="center"/>
              <w:rPr>
                <w:rFonts w:ascii="Sylfaen" w:eastAsia="Times New Roman" w:hAnsi="Sylfaen" w:cs="Calibri"/>
                <w:b/>
                <w:color w:val="000000"/>
                <w:sz w:val="20"/>
                <w:szCs w:val="20"/>
              </w:rPr>
            </w:pPr>
            <w:r w:rsidRPr="00BD6717">
              <w:rPr>
                <w:rFonts w:ascii="Sylfaen" w:eastAsia="Times New Roman" w:hAnsi="Sylfaen" w:cs="Calibri"/>
                <w:b/>
                <w:color w:val="000000"/>
                <w:sz w:val="20"/>
                <w:szCs w:val="20"/>
              </w:rPr>
              <w:t xml:space="preserve">ა(ა)იპ ახალციხის მუნიციპალიტეტის სკოლამდელი აღზრდის დაწესებულება; ახალციხის მუნიციპალიტეტის </w:t>
            </w:r>
            <w:r w:rsidR="008B0CFA">
              <w:rPr>
                <w:rFonts w:ascii="Sylfaen" w:eastAsia="Times New Roman" w:hAnsi="Sylfaen" w:cs="Calibri"/>
                <w:b/>
                <w:color w:val="000000"/>
                <w:sz w:val="20"/>
                <w:szCs w:val="20"/>
                <w:lang w:val="ka-GE"/>
              </w:rPr>
              <w:t xml:space="preserve">მერიის </w:t>
            </w:r>
            <w:r w:rsidRPr="00BD6717">
              <w:rPr>
                <w:rFonts w:ascii="Sylfaen" w:eastAsia="Times New Roman" w:hAnsi="Sylfaen" w:cs="Calibri"/>
                <w:b/>
                <w:color w:val="000000"/>
                <w:sz w:val="20"/>
                <w:szCs w:val="20"/>
              </w:rPr>
              <w:t>ინფრასტრუქტურის სამსახური</w:t>
            </w:r>
          </w:p>
        </w:tc>
      </w:tr>
    </w:tbl>
    <w:p w14:paraId="17CF36F1" w14:textId="77777777" w:rsidR="004D03C3" w:rsidRDefault="004D03C3">
      <w:r>
        <w:br w:type="page"/>
      </w:r>
    </w:p>
    <w:tbl>
      <w:tblPr>
        <w:tblW w:w="5000" w:type="pct"/>
        <w:tblLook w:val="04A0" w:firstRow="1" w:lastRow="0" w:firstColumn="1" w:lastColumn="0" w:noHBand="0" w:noVBand="1"/>
      </w:tblPr>
      <w:tblGrid>
        <w:gridCol w:w="798"/>
        <w:gridCol w:w="1524"/>
        <w:gridCol w:w="822"/>
        <w:gridCol w:w="3600"/>
        <w:gridCol w:w="3101"/>
        <w:gridCol w:w="1524"/>
        <w:gridCol w:w="1285"/>
        <w:gridCol w:w="1303"/>
        <w:gridCol w:w="1377"/>
      </w:tblGrid>
      <w:tr w:rsidR="004A5985" w:rsidRPr="004A5985" w14:paraId="431D652E" w14:textId="77777777" w:rsidTr="00C96036">
        <w:trPr>
          <w:trHeight w:val="4621"/>
        </w:trPr>
        <w:tc>
          <w:tcPr>
            <w:tcW w:w="75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9332F69" w14:textId="04D5D840" w:rsidR="004A5985" w:rsidRPr="001F49F1" w:rsidRDefault="004A5985" w:rsidP="004A5985">
            <w:pPr>
              <w:spacing w:after="0" w:line="240" w:lineRule="auto"/>
              <w:jc w:val="center"/>
              <w:rPr>
                <w:rFonts w:ascii="Sylfaen" w:eastAsia="Times New Roman" w:hAnsi="Sylfaen" w:cs="Calibri"/>
                <w:b/>
                <w:bCs/>
                <w:color w:val="000000"/>
                <w:sz w:val="18"/>
                <w:szCs w:val="18"/>
                <w:lang w:val="ka-GE"/>
              </w:rPr>
            </w:pPr>
            <w:r w:rsidRPr="004A5985">
              <w:rPr>
                <w:rFonts w:ascii="Sylfaen" w:eastAsia="Times New Roman" w:hAnsi="Sylfaen" w:cs="Calibri"/>
                <w:b/>
                <w:bCs/>
                <w:color w:val="000000"/>
                <w:sz w:val="18"/>
                <w:szCs w:val="18"/>
              </w:rPr>
              <w:lastRenderedPageBreak/>
              <w:t xml:space="preserve">ქვეპროგრამის აღწერა </w:t>
            </w:r>
            <w:r w:rsidR="001F49F1">
              <w:rPr>
                <w:rFonts w:ascii="Sylfaen" w:eastAsia="Times New Roman" w:hAnsi="Sylfaen" w:cs="Calibri"/>
                <w:b/>
                <w:bCs/>
                <w:color w:val="000000"/>
                <w:sz w:val="18"/>
                <w:szCs w:val="18"/>
                <w:lang w:val="ka-GE"/>
              </w:rPr>
              <w:t>და მიზანი</w:t>
            </w:r>
          </w:p>
        </w:tc>
        <w:tc>
          <w:tcPr>
            <w:tcW w:w="4243" w:type="pct"/>
            <w:gridSpan w:val="7"/>
            <w:tcBorders>
              <w:top w:val="single" w:sz="4" w:space="0" w:color="auto"/>
              <w:left w:val="nil"/>
              <w:bottom w:val="single" w:sz="4" w:space="0" w:color="auto"/>
              <w:right w:val="single" w:sz="4" w:space="0" w:color="auto"/>
            </w:tcBorders>
            <w:shd w:val="clear" w:color="000000" w:fill="FFFFFF"/>
            <w:vAlign w:val="center"/>
            <w:hideMark/>
          </w:tcPr>
          <w:tbl>
            <w:tblPr>
              <w:tblpPr w:leftFromText="180" w:rightFromText="180" w:vertAnchor="text" w:tblpY="1"/>
              <w:tblOverlap w:val="never"/>
              <w:tblW w:w="5000" w:type="pct"/>
              <w:tblLook w:val="04A0" w:firstRow="1" w:lastRow="0" w:firstColumn="1" w:lastColumn="0" w:noHBand="0" w:noVBand="1"/>
            </w:tblPr>
            <w:tblGrid>
              <w:gridCol w:w="12786"/>
            </w:tblGrid>
            <w:tr w:rsidR="001D7AC7" w:rsidRPr="00B80E00" w14:paraId="610E54AC" w14:textId="77777777" w:rsidTr="001D7AC7">
              <w:trPr>
                <w:trHeight w:val="706"/>
              </w:trPr>
              <w:tc>
                <w:tcPr>
                  <w:tcW w:w="5000" w:type="pct"/>
                  <w:tcBorders>
                    <w:top w:val="single" w:sz="4" w:space="0" w:color="auto"/>
                    <w:left w:val="single" w:sz="4" w:space="0" w:color="auto"/>
                    <w:bottom w:val="nil"/>
                    <w:right w:val="single" w:sz="4" w:space="0" w:color="000000"/>
                  </w:tcBorders>
                  <w:shd w:val="clear" w:color="000000" w:fill="FFFFFF"/>
                  <w:hideMark/>
                </w:tcPr>
                <w:p w14:paraId="06C57B0D" w14:textId="5BF88B7B" w:rsidR="001D7AC7" w:rsidRPr="00B80E00" w:rsidRDefault="001D7AC7" w:rsidP="001D7AC7">
                  <w:pPr>
                    <w:jc w:val="both"/>
                    <w:rPr>
                      <w:rFonts w:ascii="Sylfaen" w:hAnsi="Sylfaen" w:cs="Calibri"/>
                      <w:sz w:val="18"/>
                      <w:szCs w:val="18"/>
                    </w:rPr>
                  </w:pPr>
                  <w:r>
                    <w:rPr>
                      <w:rFonts w:ascii="Sylfaen" w:hAnsi="Sylfaen" w:cs="Calibri"/>
                      <w:color w:val="000000"/>
                      <w:sz w:val="18"/>
                      <w:szCs w:val="18"/>
                      <w:lang w:val="ka-GE"/>
                    </w:rPr>
                    <w:t xml:space="preserve">      </w:t>
                  </w:r>
                  <w:r w:rsidRPr="004A5985">
                    <w:rPr>
                      <w:rFonts w:ascii="Sylfaen" w:hAnsi="Sylfaen" w:cs="Calibri"/>
                      <w:color w:val="000000"/>
                      <w:sz w:val="18"/>
                      <w:szCs w:val="18"/>
                    </w:rPr>
                    <w:t>საქართველოს ორგანული კანონის</w:t>
                  </w:r>
                  <w:r>
                    <w:rPr>
                      <w:rFonts w:ascii="Sylfaen" w:hAnsi="Sylfaen" w:cs="Calibri"/>
                      <w:color w:val="000000"/>
                      <w:sz w:val="18"/>
                      <w:szCs w:val="18"/>
                      <w:lang w:val="ka-GE"/>
                    </w:rPr>
                    <w:t xml:space="preserve"> - </w:t>
                  </w:r>
                  <w:r w:rsidRPr="004A5985">
                    <w:rPr>
                      <w:rFonts w:ascii="Sylfaen" w:hAnsi="Sylfaen" w:cs="Calibri"/>
                      <w:color w:val="000000"/>
                      <w:sz w:val="18"/>
                      <w:szCs w:val="18"/>
                    </w:rPr>
                    <w:t>„ადგილობრივი თვითმმართველობის კოდექსი“</w:t>
                  </w:r>
                  <w:r>
                    <w:rPr>
                      <w:rFonts w:ascii="Sylfaen" w:hAnsi="Sylfaen" w:cs="Calibri"/>
                      <w:color w:val="000000"/>
                      <w:sz w:val="18"/>
                      <w:szCs w:val="18"/>
                    </w:rPr>
                    <w:t>-</w:t>
                  </w:r>
                  <w:r>
                    <w:rPr>
                      <w:rFonts w:ascii="Sylfaen" w:hAnsi="Sylfaen" w:cs="Calibri"/>
                      <w:color w:val="000000"/>
                      <w:sz w:val="18"/>
                      <w:szCs w:val="18"/>
                      <w:lang w:val="ka-GE"/>
                    </w:rPr>
                    <w:t xml:space="preserve">ს </w:t>
                  </w:r>
                  <w:r w:rsidRPr="004A5985">
                    <w:rPr>
                      <w:rFonts w:ascii="Sylfaen" w:hAnsi="Sylfaen" w:cs="Calibri"/>
                      <w:color w:val="000000"/>
                      <w:sz w:val="18"/>
                      <w:szCs w:val="18"/>
                    </w:rPr>
                    <w:t xml:space="preserve">   შესაბამისად ადრეული და სკოლამდელი აღზრდისა და განათლების დაწესებულებების შექმნა და მათი ფუნქციონირების უზრუნველყოფა მუნიციპალიტეტის საკუთარ (ექსკლუზიურ) უფლებამოსილებას წარმოადგენს. ამავე კანონის თანახმად  აკრძალულია მუნიციპალიტეტის მართვაში არსებულ ადრეული და სკოლამდელი აღზრდისა და განათლების საჯარო დაწესებულებებში სასწავლო-აღმზრდელობითი მომსახურებისა და კვებითი მომსახურებისათვის გადასახადის, ტარიფის ან სხვა საფასურის შემოღება.                                                                                                                                                                                                                                                                                                   შესაბამისად, მუნიციპალიტეტი ვალდებულია უზრუნველყოს სკოლამდელი აღზრდის დაწესებულებების შეუფერხებელი ფუნქციონირებისათვის  საჭირო ფინანსების გამოყოფა და ყველა სხვა ღონისძიების გატარება.</w:t>
                  </w:r>
                  <w:r>
                    <w:rPr>
                      <w:rFonts w:ascii="Sylfaen" w:hAnsi="Sylfaen" w:cs="Calibri"/>
                      <w:color w:val="000000"/>
                      <w:sz w:val="18"/>
                      <w:szCs w:val="18"/>
                      <w:lang w:val="ka-GE"/>
                    </w:rPr>
                    <w:t xml:space="preserve"> </w:t>
                  </w:r>
                  <w:r w:rsidRPr="004A5985">
                    <w:rPr>
                      <w:rFonts w:ascii="Sylfaen" w:hAnsi="Sylfaen" w:cs="Calibri"/>
                      <w:color w:val="000000"/>
                      <w:sz w:val="18"/>
                      <w:szCs w:val="18"/>
                    </w:rPr>
                    <w:t xml:space="preserve"> ახალციხის მუნიციპალიტეტის ერთ-ერთ ძირითდ პრიორიტეტს სწორედ მუნიციპალიტეტში მცხოვრები საბავშვო ბაგა-ბაღის ასაკის ბავშვებისათვის სკოლამდელი აღზრდის დაწესებულებების ხელმისაწვდომობა წარმოადგენს. </w:t>
                  </w:r>
                  <w:r>
                    <w:rPr>
                      <w:rFonts w:ascii="Sylfaen" w:hAnsi="Sylfaen" w:cs="Calibri"/>
                      <w:color w:val="000000"/>
                      <w:sz w:val="18"/>
                      <w:szCs w:val="18"/>
                      <w:lang w:val="ka-GE"/>
                    </w:rPr>
                    <w:t xml:space="preserve"> </w:t>
                  </w:r>
                  <w:r w:rsidRPr="004A5985">
                    <w:rPr>
                      <w:rFonts w:ascii="Sylfaen" w:hAnsi="Sylfaen" w:cs="Calibri"/>
                      <w:color w:val="000000"/>
                      <w:sz w:val="18"/>
                      <w:szCs w:val="18"/>
                    </w:rPr>
                    <w:t>დღეის მდგომარეობით ახალციხის მუნიციპალიტეტის ტერიტორიაზე ფუნქციონირებს 2</w:t>
                  </w:r>
                  <w:r>
                    <w:rPr>
                      <w:rFonts w:ascii="Sylfaen" w:hAnsi="Sylfaen" w:cs="Calibri"/>
                      <w:color w:val="000000"/>
                      <w:sz w:val="18"/>
                      <w:szCs w:val="18"/>
                      <w:lang w:val="ka-GE"/>
                    </w:rPr>
                    <w:t>6</w:t>
                  </w:r>
                  <w:r w:rsidRPr="004A5985">
                    <w:rPr>
                      <w:rFonts w:ascii="Sylfaen" w:hAnsi="Sylfaen" w:cs="Calibri"/>
                      <w:color w:val="000000"/>
                      <w:sz w:val="18"/>
                      <w:szCs w:val="18"/>
                    </w:rPr>
                    <w:t xml:space="preserve"> სკოლამდელი აღზრდის დაწესებულება სადაც სააღმზრდელო პროცესს გადის </w:t>
                  </w:r>
                  <w:r>
                    <w:rPr>
                      <w:rFonts w:ascii="Sylfaen" w:hAnsi="Sylfaen" w:cs="Calibri"/>
                      <w:color w:val="000000"/>
                      <w:sz w:val="18"/>
                      <w:szCs w:val="18"/>
                      <w:lang w:val="ka-GE"/>
                    </w:rPr>
                    <w:t>1483</w:t>
                  </w:r>
                  <w:r w:rsidRPr="004A5985">
                    <w:rPr>
                      <w:rFonts w:ascii="Sylfaen" w:hAnsi="Sylfaen" w:cs="Calibri"/>
                      <w:color w:val="000000"/>
                      <w:sz w:val="18"/>
                      <w:szCs w:val="18"/>
                    </w:rPr>
                    <w:t xml:space="preserve"> ბავშვი</w:t>
                  </w:r>
                  <w:r>
                    <w:rPr>
                      <w:rFonts w:ascii="Sylfaen" w:hAnsi="Sylfaen" w:cs="Calibri"/>
                      <w:color w:val="000000"/>
                      <w:sz w:val="18"/>
                      <w:szCs w:val="18"/>
                      <w:lang w:val="ka-GE"/>
                    </w:rPr>
                    <w:t>, მათ შორის ბიჭი - 747, გოგო - 736, მიმდინარეობს 2 საბავშვო ბაღის მშენებლობა</w:t>
                  </w:r>
                  <w:r w:rsidRPr="004A5985">
                    <w:rPr>
                      <w:rFonts w:ascii="Sylfaen" w:hAnsi="Sylfaen" w:cs="Calibri"/>
                      <w:color w:val="000000"/>
                      <w:sz w:val="18"/>
                      <w:szCs w:val="18"/>
                    </w:rPr>
                    <w:t xml:space="preserve">.                                                                                                                                                                                                                                           </w:t>
                  </w:r>
                  <w:r>
                    <w:rPr>
                      <w:rFonts w:ascii="Sylfaen" w:hAnsi="Sylfaen" w:cs="Calibri"/>
                      <w:color w:val="000000"/>
                      <w:sz w:val="18"/>
                      <w:szCs w:val="18"/>
                    </w:rPr>
                    <w:t xml:space="preserve">                             </w:t>
                  </w:r>
                  <w:r w:rsidRPr="004A5985">
                    <w:rPr>
                      <w:rFonts w:ascii="Sylfaen" w:hAnsi="Sylfaen" w:cs="Calibri"/>
                      <w:color w:val="000000"/>
                      <w:sz w:val="18"/>
                      <w:szCs w:val="18"/>
                    </w:rPr>
                    <w:t>ბაგა-ბაღებში</w:t>
                  </w:r>
                  <w:r>
                    <w:rPr>
                      <w:rFonts w:ascii="Sylfaen" w:hAnsi="Sylfaen" w:cs="Calibri"/>
                      <w:color w:val="000000"/>
                      <w:sz w:val="18"/>
                      <w:szCs w:val="18"/>
                      <w:lang w:val="ka-GE"/>
                    </w:rPr>
                    <w:t xml:space="preserve"> </w:t>
                  </w:r>
                  <w:r w:rsidRPr="004A5985">
                    <w:rPr>
                      <w:rFonts w:ascii="Sylfaen" w:hAnsi="Sylfaen" w:cs="Calibri"/>
                      <w:color w:val="000000"/>
                      <w:sz w:val="18"/>
                      <w:szCs w:val="18"/>
                    </w:rPr>
                    <w:t xml:space="preserve">ჯამში დასაქმებულია </w:t>
                  </w:r>
                  <w:r>
                    <w:rPr>
                      <w:rFonts w:ascii="Sylfaen" w:hAnsi="Sylfaen" w:cs="Calibri"/>
                      <w:color w:val="000000"/>
                      <w:sz w:val="18"/>
                      <w:szCs w:val="18"/>
                      <w:lang w:val="ka-GE"/>
                    </w:rPr>
                    <w:t>482</w:t>
                  </w:r>
                  <w:r w:rsidRPr="004A5985">
                    <w:rPr>
                      <w:rFonts w:ascii="Sylfaen" w:hAnsi="Sylfaen" w:cs="Calibri"/>
                      <w:color w:val="000000"/>
                      <w:sz w:val="18"/>
                      <w:szCs w:val="18"/>
                    </w:rPr>
                    <w:t xml:space="preserve"> </w:t>
                  </w:r>
                  <w:r>
                    <w:rPr>
                      <w:rFonts w:ascii="Sylfaen" w:hAnsi="Sylfaen" w:cs="Calibri"/>
                      <w:color w:val="000000"/>
                      <w:sz w:val="18"/>
                      <w:szCs w:val="18"/>
                      <w:lang w:val="ka-GE"/>
                    </w:rPr>
                    <w:t xml:space="preserve">თანამშრომელი - ადმინისტრაცია, </w:t>
                  </w:r>
                  <w:r>
                    <w:rPr>
                      <w:rFonts w:ascii="Sylfaen" w:hAnsi="Sylfaen" w:cs="Calibri"/>
                      <w:color w:val="000000"/>
                      <w:sz w:val="18"/>
                      <w:szCs w:val="18"/>
                    </w:rPr>
                    <w:t>აღმზრდელ</w:t>
                  </w:r>
                  <w:r>
                    <w:rPr>
                      <w:rFonts w:ascii="Sylfaen" w:hAnsi="Sylfaen" w:cs="Calibri"/>
                      <w:color w:val="000000"/>
                      <w:sz w:val="18"/>
                      <w:szCs w:val="18"/>
                      <w:lang w:val="ka-GE"/>
                    </w:rPr>
                    <w:t xml:space="preserve">ები და სხვა </w:t>
                  </w:r>
                  <w:r>
                    <w:rPr>
                      <w:rFonts w:ascii="Sylfaen" w:hAnsi="Sylfaen" w:cs="Calibri"/>
                      <w:color w:val="000000"/>
                      <w:sz w:val="18"/>
                      <w:szCs w:val="18"/>
                    </w:rPr>
                    <w:t>პერსონალი</w:t>
                  </w:r>
                  <w:r>
                    <w:rPr>
                      <w:rFonts w:ascii="Sylfaen" w:hAnsi="Sylfaen" w:cs="Calibri"/>
                      <w:color w:val="000000"/>
                      <w:sz w:val="18"/>
                      <w:szCs w:val="18"/>
                      <w:lang w:val="ka-GE"/>
                    </w:rPr>
                    <w:t xml:space="preserve"> (კაცი - 5%), მათ შორის გვყავს 97 აღმზრდელ-პედაგოგი, მომავალ წელს იგეგმება აღმზრდელ-პედაგოგების გადამზადება 66 სთ. ტრენინგ-მოდულით, ასევე პირველადი გადაუდებელი დახმარების ტრენინგი პერსონალისთვის და კვალიფიკაციის ასამაღლებელი კურსების ჩატარება.  </w:t>
                  </w:r>
                  <w:r w:rsidRPr="004A5985">
                    <w:rPr>
                      <w:rFonts w:ascii="Sylfaen" w:hAnsi="Sylfaen" w:cs="Calibri"/>
                      <w:color w:val="000000"/>
                      <w:sz w:val="18"/>
                      <w:szCs w:val="18"/>
                    </w:rPr>
                    <w:t xml:space="preserve">                                                                                                                                                       </w:t>
                  </w:r>
                  <w:r>
                    <w:rPr>
                      <w:rFonts w:ascii="Sylfaen" w:hAnsi="Sylfaen" w:cs="Calibri"/>
                      <w:color w:val="000000"/>
                      <w:sz w:val="18"/>
                      <w:szCs w:val="18"/>
                    </w:rPr>
                    <w:t xml:space="preserve">            </w:t>
                  </w:r>
                  <w:r w:rsidRPr="004A5985">
                    <w:rPr>
                      <w:rFonts w:ascii="Sylfaen" w:hAnsi="Sylfaen" w:cs="Calibri"/>
                      <w:color w:val="000000"/>
                      <w:sz w:val="18"/>
                      <w:szCs w:val="18"/>
                    </w:rPr>
                    <w:t xml:space="preserve">"სკოლამდელი აღზრდის დაწესებულებების ფუნქციონირების“ პროგრამის მიზანია:  ბაგა-ბაღებში სრულფასოვანი სააღმზრდელო გარემოს შექმნა, სადაც დაცული იქნება „ადრეული და სკოლამდელი აღზრდისა და განათლების შესახებ“ საქართველოს კანონის შესაბამისად დადგენილი  მოთხოვნები და საქართველოს მთავრობის 2017 წლის 30 ოქტომბრის </w:t>
                  </w:r>
                  <w:r>
                    <w:rPr>
                      <w:rFonts w:ascii="Sylfaen" w:hAnsi="Sylfaen" w:cs="Calibri"/>
                      <w:color w:val="000000"/>
                      <w:sz w:val="18"/>
                      <w:szCs w:val="18"/>
                      <w:lang w:val="ka-GE"/>
                    </w:rPr>
                    <w:t>N</w:t>
                  </w:r>
                  <w:r w:rsidRPr="004A5985">
                    <w:rPr>
                      <w:rFonts w:ascii="Sylfaen" w:hAnsi="Sylfaen" w:cs="Calibri"/>
                      <w:color w:val="000000"/>
                      <w:sz w:val="18"/>
                      <w:szCs w:val="18"/>
                    </w:rPr>
                    <w:t>488 დადგენილებით დამტკიცებული ადრეული და სკოლამდელი აღზრდისა და განათლების სახელმწიფო სტანდარტები;</w:t>
                  </w:r>
                  <w:r>
                    <w:rPr>
                      <w:rFonts w:ascii="Sylfaen" w:hAnsi="Sylfaen" w:cs="Calibri"/>
                      <w:color w:val="000000"/>
                      <w:sz w:val="18"/>
                      <w:szCs w:val="18"/>
                      <w:lang w:val="ka-GE"/>
                    </w:rPr>
                    <w:t xml:space="preserve"> </w:t>
                  </w:r>
                  <w:r w:rsidRPr="004A5985">
                    <w:rPr>
                      <w:rFonts w:ascii="Sylfaen" w:hAnsi="Sylfaen" w:cs="Calibri"/>
                      <w:color w:val="000000"/>
                      <w:sz w:val="18"/>
                      <w:szCs w:val="18"/>
                    </w:rPr>
                    <w:t xml:space="preserve">ბაგა-ბაღებში სანიტარული და ჰიგიენური ნორმების დაცვა, რომელიც შესაბამისაობაში იქნება საქართველოს მთავრობის 2017 წლის 27 ოქტომბრის </w:t>
                  </w:r>
                  <w:r>
                    <w:rPr>
                      <w:rFonts w:ascii="Sylfaen" w:hAnsi="Sylfaen" w:cs="Calibri"/>
                      <w:color w:val="000000"/>
                      <w:sz w:val="18"/>
                      <w:szCs w:val="18"/>
                      <w:lang w:val="ka-GE"/>
                    </w:rPr>
                    <w:t>N</w:t>
                  </w:r>
                  <w:r w:rsidRPr="004A5985">
                    <w:rPr>
                      <w:rFonts w:ascii="Sylfaen" w:hAnsi="Sylfaen" w:cs="Calibri"/>
                      <w:color w:val="000000"/>
                      <w:sz w:val="18"/>
                      <w:szCs w:val="18"/>
                    </w:rPr>
                    <w:t xml:space="preserve">485 დადგენილებით დამტკიცებული ტექნიკური რეგლამენტით დადგენილ ნორმებთან;                                                                                                                                                                                                                                                                                               ბაგა-ბაღებში მატერიალურ ტექნიკური ბაზის გაუმჯობესება;                                                                                                                                                                                                                                             </w:t>
                  </w:r>
                  <w:r>
                    <w:rPr>
                      <w:rFonts w:ascii="Sylfaen" w:hAnsi="Sylfaen" w:cs="Calibri"/>
                      <w:color w:val="000000"/>
                      <w:sz w:val="18"/>
                      <w:szCs w:val="18"/>
                    </w:rPr>
                    <w:t xml:space="preserve">                           </w:t>
                  </w:r>
                  <w:r w:rsidRPr="004A5985">
                    <w:rPr>
                      <w:rFonts w:ascii="Sylfaen" w:hAnsi="Sylfaen" w:cs="Calibri"/>
                      <w:color w:val="000000"/>
                      <w:sz w:val="18"/>
                      <w:szCs w:val="18"/>
                    </w:rPr>
                    <w:t xml:space="preserve">ბაგა-ბაღებში კვების ორგანიზებისა და რაციონის ნორმების დაცვა, რომელიც შესაბამისობაში იქნება საქართველოს მთავრობის 2017 წლის 30 ოქტომბრის </w:t>
                  </w:r>
                  <w:r>
                    <w:rPr>
                      <w:rFonts w:ascii="Sylfaen" w:hAnsi="Sylfaen" w:cs="Calibri"/>
                      <w:color w:val="000000"/>
                      <w:sz w:val="18"/>
                      <w:szCs w:val="18"/>
                      <w:lang w:val="ka-GE"/>
                    </w:rPr>
                    <w:t>N</w:t>
                  </w:r>
                  <w:r w:rsidRPr="004A5985">
                    <w:rPr>
                      <w:rFonts w:ascii="Sylfaen" w:hAnsi="Sylfaen" w:cs="Calibri"/>
                      <w:color w:val="000000"/>
                      <w:sz w:val="18"/>
                      <w:szCs w:val="18"/>
                    </w:rPr>
                    <w:t xml:space="preserve">487 დადგენილებით დამტკიცებული ტექნიკური რეგლამენტით დადგენილ ნორმებთან; ძირითადი აქტივების მიმდინარე შეკეთება და მოვლა–შენახვა;  ბაგა-ბაღებში დასაქმებული პერსონალის შრომითი პირობების გაუმჯობესება. </w:t>
                  </w:r>
                  <w:r>
                    <w:rPr>
                      <w:rFonts w:ascii="Sylfaen" w:hAnsi="Sylfaen" w:cs="Calibri"/>
                      <w:color w:val="000000"/>
                      <w:sz w:val="18"/>
                      <w:szCs w:val="18"/>
                      <w:lang w:val="ka-GE"/>
                    </w:rPr>
                    <w:t xml:space="preserve"> </w:t>
                  </w:r>
                  <w:r w:rsidRPr="004A5985">
                    <w:rPr>
                      <w:rFonts w:ascii="Sylfaen" w:hAnsi="Sylfaen" w:cs="Calibri"/>
                      <w:color w:val="000000"/>
                      <w:sz w:val="18"/>
                      <w:szCs w:val="18"/>
                    </w:rPr>
                    <w:t xml:space="preserve">ა(ა)იპ </w:t>
                  </w:r>
                  <w:r>
                    <w:rPr>
                      <w:rFonts w:ascii="Sylfaen" w:hAnsi="Sylfaen" w:cs="Calibri"/>
                      <w:color w:val="000000"/>
                      <w:sz w:val="18"/>
                      <w:szCs w:val="18"/>
                      <w:lang w:val="ka-GE"/>
                    </w:rPr>
                    <w:t>ახალციხის მუნიციპალიტეტის</w:t>
                  </w:r>
                  <w:r w:rsidRPr="004A5985">
                    <w:rPr>
                      <w:rFonts w:ascii="Sylfaen" w:hAnsi="Sylfaen" w:cs="Calibri"/>
                      <w:color w:val="000000"/>
                      <w:sz w:val="18"/>
                      <w:szCs w:val="18"/>
                    </w:rPr>
                    <w:t xml:space="preserve"> სკოლამდელი აღზრდის დაწესებულების თანამშრომელთათვის შესაბამის სამუშაო პირობების შექმნა</w:t>
                  </w:r>
                  <w:r>
                    <w:rPr>
                      <w:rFonts w:ascii="Sylfaen" w:hAnsi="Sylfaen" w:cs="Calibri"/>
                      <w:color w:val="000000"/>
                      <w:sz w:val="18"/>
                      <w:szCs w:val="18"/>
                      <w:lang w:val="ka-GE"/>
                    </w:rPr>
                    <w:t xml:space="preserve"> და სხვა.</w:t>
                  </w:r>
                </w:p>
              </w:tc>
            </w:tr>
          </w:tbl>
          <w:p w14:paraId="0BAE91D6" w14:textId="3B76EB27" w:rsidR="004A5985" w:rsidRPr="004A5985" w:rsidRDefault="004A5985" w:rsidP="002B06A0">
            <w:pPr>
              <w:spacing w:after="0" w:line="240" w:lineRule="auto"/>
              <w:jc w:val="both"/>
              <w:rPr>
                <w:rFonts w:ascii="Sylfaen" w:eastAsia="Times New Roman" w:hAnsi="Sylfaen" w:cs="Calibri"/>
                <w:color w:val="000000"/>
                <w:sz w:val="18"/>
                <w:szCs w:val="18"/>
              </w:rPr>
            </w:pPr>
          </w:p>
        </w:tc>
      </w:tr>
      <w:tr w:rsidR="004A5985" w:rsidRPr="004A5985" w14:paraId="2D45B36A" w14:textId="77777777" w:rsidTr="00C96036">
        <w:trPr>
          <w:trHeight w:val="1569"/>
        </w:trPr>
        <w:tc>
          <w:tcPr>
            <w:tcW w:w="757"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9BF7684" w14:textId="546B7EC7" w:rsidR="004A5985" w:rsidRPr="004A5985" w:rsidRDefault="004A5985" w:rsidP="004A5985">
            <w:pPr>
              <w:spacing w:after="0" w:line="240" w:lineRule="auto"/>
              <w:jc w:val="center"/>
              <w:rPr>
                <w:rFonts w:ascii="Sylfaen" w:eastAsia="Times New Roman" w:hAnsi="Sylfaen" w:cs="Calibri"/>
                <w:b/>
                <w:bCs/>
                <w:color w:val="000000"/>
                <w:sz w:val="18"/>
                <w:szCs w:val="18"/>
              </w:rPr>
            </w:pPr>
            <w:r w:rsidRPr="004A5985">
              <w:rPr>
                <w:rFonts w:ascii="Sylfaen" w:eastAsia="Times New Roman" w:hAnsi="Sylfaen" w:cs="Calibri"/>
                <w:b/>
                <w:bCs/>
                <w:color w:val="000000"/>
                <w:sz w:val="18"/>
                <w:szCs w:val="18"/>
              </w:rPr>
              <w:t>მოსალოდნელი შედეგი</w:t>
            </w:r>
          </w:p>
        </w:tc>
        <w:tc>
          <w:tcPr>
            <w:tcW w:w="4243" w:type="pct"/>
            <w:gridSpan w:val="7"/>
            <w:tcBorders>
              <w:top w:val="single" w:sz="4" w:space="0" w:color="auto"/>
              <w:left w:val="nil"/>
              <w:bottom w:val="single" w:sz="4" w:space="0" w:color="auto"/>
              <w:right w:val="single" w:sz="4" w:space="0" w:color="auto"/>
            </w:tcBorders>
            <w:shd w:val="clear" w:color="000000" w:fill="FFFFFF"/>
            <w:vAlign w:val="center"/>
            <w:hideMark/>
          </w:tcPr>
          <w:tbl>
            <w:tblPr>
              <w:tblpPr w:leftFromText="180" w:rightFromText="180" w:vertAnchor="text" w:tblpY="1"/>
              <w:tblOverlap w:val="never"/>
              <w:tblW w:w="5000" w:type="pct"/>
              <w:tblLook w:val="04A0" w:firstRow="1" w:lastRow="0" w:firstColumn="1" w:lastColumn="0" w:noHBand="0" w:noVBand="1"/>
            </w:tblPr>
            <w:tblGrid>
              <w:gridCol w:w="12791"/>
            </w:tblGrid>
            <w:tr w:rsidR="002A3693" w:rsidRPr="00326C24" w14:paraId="4B73B92C" w14:textId="77777777" w:rsidTr="002A3693">
              <w:trPr>
                <w:trHeight w:val="836"/>
              </w:trPr>
              <w:tc>
                <w:tcPr>
                  <w:tcW w:w="5000" w:type="pct"/>
                  <w:tcBorders>
                    <w:top w:val="single" w:sz="4" w:space="0" w:color="auto"/>
                    <w:left w:val="nil"/>
                    <w:bottom w:val="single" w:sz="4" w:space="0" w:color="auto"/>
                    <w:right w:val="single" w:sz="4" w:space="0" w:color="auto"/>
                  </w:tcBorders>
                  <w:shd w:val="clear" w:color="000000" w:fill="FFFFFF"/>
                  <w:vAlign w:val="center"/>
                  <w:hideMark/>
                </w:tcPr>
                <w:p w14:paraId="631583F2" w14:textId="6ACAD7D1" w:rsidR="002A3693" w:rsidRPr="00326C24" w:rsidRDefault="002A3693" w:rsidP="002A3693">
                  <w:pPr>
                    <w:jc w:val="both"/>
                    <w:rPr>
                      <w:rFonts w:ascii="Sylfaen" w:hAnsi="Sylfaen" w:cs="Calibri"/>
                      <w:color w:val="000000"/>
                      <w:sz w:val="20"/>
                      <w:szCs w:val="20"/>
                      <w:lang w:val="ka-GE"/>
                    </w:rPr>
                  </w:pPr>
                  <w:r w:rsidRPr="001F37F6">
                    <w:rPr>
                      <w:rFonts w:ascii="Sylfaen" w:hAnsi="Sylfaen" w:cs="Calibri"/>
                      <w:color w:val="000000"/>
                      <w:sz w:val="18"/>
                      <w:szCs w:val="18"/>
                    </w:rPr>
                    <w:t>ახალციხის მუნიციპალიტეტის სკოლამდელი აღზრდის დაწესებულებები სააღმზრდელო პროცესის წარმართვისათვის უზრუნველყოფილი</w:t>
                  </w:r>
                  <w:r w:rsidRPr="001F37F6">
                    <w:rPr>
                      <w:rFonts w:ascii="Sylfaen" w:hAnsi="Sylfaen" w:cs="Calibri"/>
                      <w:color w:val="000000"/>
                      <w:sz w:val="18"/>
                      <w:szCs w:val="18"/>
                      <w:lang w:val="ka-GE"/>
                    </w:rPr>
                    <w:t>ა</w:t>
                  </w:r>
                  <w:r w:rsidRPr="001F37F6">
                    <w:rPr>
                      <w:rFonts w:ascii="Sylfaen" w:hAnsi="Sylfaen" w:cs="Calibri"/>
                      <w:color w:val="000000"/>
                      <w:sz w:val="18"/>
                      <w:szCs w:val="18"/>
                    </w:rPr>
                    <w:t xml:space="preserve"> შესაბამისი პირობებით, მათ შორის: სააღმზრდელო დაწესებულებებში დაცული</w:t>
                  </w:r>
                  <w:r w:rsidRPr="001F37F6">
                    <w:rPr>
                      <w:rFonts w:ascii="Sylfaen" w:hAnsi="Sylfaen" w:cs="Calibri"/>
                      <w:color w:val="000000"/>
                      <w:sz w:val="18"/>
                      <w:szCs w:val="18"/>
                      <w:lang w:val="ka-GE"/>
                    </w:rPr>
                    <w:t>ა</w:t>
                  </w:r>
                  <w:r w:rsidRPr="001F37F6">
                    <w:rPr>
                      <w:rFonts w:ascii="Sylfaen" w:hAnsi="Sylfaen" w:cs="Calibri"/>
                      <w:color w:val="000000"/>
                      <w:sz w:val="18"/>
                      <w:szCs w:val="18"/>
                    </w:rPr>
                    <w:t xml:space="preserve"> საქართველოს მოქმედი კანმდებლობით დადგენილი  სტანდარტების უმეტესობა, დაცული</w:t>
                  </w:r>
                  <w:r w:rsidRPr="001F37F6">
                    <w:rPr>
                      <w:rFonts w:ascii="Sylfaen" w:hAnsi="Sylfaen" w:cs="Calibri"/>
                      <w:color w:val="000000"/>
                      <w:sz w:val="18"/>
                      <w:szCs w:val="18"/>
                      <w:lang w:val="ka-GE"/>
                    </w:rPr>
                    <w:t>ა</w:t>
                  </w:r>
                  <w:r w:rsidRPr="001F37F6">
                    <w:rPr>
                      <w:rFonts w:ascii="Sylfaen" w:hAnsi="Sylfaen" w:cs="Calibri"/>
                      <w:color w:val="000000"/>
                      <w:sz w:val="18"/>
                      <w:szCs w:val="18"/>
                    </w:rPr>
                    <w:t xml:space="preserve"> სანიტარული და ჰიგიენური, კვების ორგანიზებისა და კვების რაციონის ნორმები; სააღმზრდელო დაწესებულებებში და ა(ა)იპ  სკოლამდელი აღზრდის დაწესებულებაში დასაქმებული ადმინისტრაციული და სააღმზრდელო პერსონალი უზრუნველყოფილი</w:t>
                  </w:r>
                  <w:r w:rsidRPr="001F37F6">
                    <w:rPr>
                      <w:rFonts w:ascii="Sylfaen" w:hAnsi="Sylfaen" w:cs="Calibri"/>
                      <w:color w:val="000000"/>
                      <w:sz w:val="18"/>
                      <w:szCs w:val="18"/>
                      <w:lang w:val="ka-GE"/>
                    </w:rPr>
                    <w:t xml:space="preserve">ა </w:t>
                  </w:r>
                  <w:r w:rsidRPr="001F37F6">
                    <w:rPr>
                      <w:rFonts w:ascii="Sylfaen" w:hAnsi="Sylfaen" w:cs="Calibri"/>
                      <w:color w:val="000000"/>
                      <w:sz w:val="18"/>
                      <w:szCs w:val="18"/>
                    </w:rPr>
                    <w:t xml:space="preserve">სამუშაო პირობებით. მუნიციპალიტეტში არსებული სკოლამდელი აღზრდის დაწესებულებების მომსახურებით წლის გამავლობაში სარგებლობს მუნიციპალიტეტში მცხოვრები </w:t>
                  </w:r>
                  <w:r>
                    <w:rPr>
                      <w:rFonts w:ascii="Sylfaen" w:hAnsi="Sylfaen" w:cs="Calibri"/>
                      <w:color w:val="000000"/>
                      <w:sz w:val="18"/>
                      <w:szCs w:val="18"/>
                    </w:rPr>
                    <w:t>1</w:t>
                  </w:r>
                  <w:r>
                    <w:rPr>
                      <w:rFonts w:ascii="Sylfaen" w:hAnsi="Sylfaen" w:cs="Calibri"/>
                      <w:color w:val="000000"/>
                      <w:sz w:val="18"/>
                      <w:szCs w:val="18"/>
                      <w:lang w:val="ka-GE"/>
                    </w:rPr>
                    <w:t>50</w:t>
                  </w:r>
                  <w:r>
                    <w:rPr>
                      <w:rFonts w:ascii="Sylfaen" w:hAnsi="Sylfaen" w:cs="Calibri"/>
                      <w:color w:val="000000"/>
                      <w:sz w:val="18"/>
                      <w:szCs w:val="18"/>
                    </w:rPr>
                    <w:t>0</w:t>
                  </w:r>
                  <w:r w:rsidRPr="001F37F6">
                    <w:rPr>
                      <w:rFonts w:ascii="Sylfaen" w:hAnsi="Sylfaen" w:cs="Calibri"/>
                      <w:color w:val="000000"/>
                      <w:sz w:val="18"/>
                      <w:szCs w:val="18"/>
                    </w:rPr>
                    <w:t xml:space="preserve">-ზე მეტი შესაბამისი ასაკის ბავშვი, რაც მუნიციპალიტეტში მცხოვრები ამ ასაკის ბავშვების </w:t>
                  </w:r>
                  <w:r>
                    <w:rPr>
                      <w:rFonts w:ascii="Sylfaen" w:hAnsi="Sylfaen" w:cs="Calibri"/>
                      <w:color w:val="000000"/>
                      <w:sz w:val="18"/>
                      <w:szCs w:val="18"/>
                    </w:rPr>
                    <w:t>9</w:t>
                  </w:r>
                  <w:r>
                    <w:rPr>
                      <w:rFonts w:ascii="Sylfaen" w:hAnsi="Sylfaen" w:cs="Calibri"/>
                      <w:color w:val="000000"/>
                      <w:sz w:val="18"/>
                      <w:szCs w:val="18"/>
                      <w:lang w:val="ka-GE"/>
                    </w:rPr>
                    <w:t>3</w:t>
                  </w:r>
                  <w:r w:rsidRPr="001F37F6">
                    <w:rPr>
                      <w:rFonts w:ascii="Sylfaen" w:hAnsi="Sylfaen" w:cs="Calibri"/>
                      <w:color w:val="000000"/>
                      <w:sz w:val="18"/>
                      <w:szCs w:val="18"/>
                    </w:rPr>
                    <w:t>%-ს შეადგენს</w:t>
                  </w:r>
                  <w:r>
                    <w:rPr>
                      <w:rFonts w:ascii="Sylfaen" w:hAnsi="Sylfaen" w:cs="Calibri"/>
                      <w:color w:val="000000"/>
                      <w:sz w:val="18"/>
                      <w:szCs w:val="18"/>
                      <w:lang w:val="ka-GE"/>
                    </w:rPr>
                    <w:t>, და სხვა.</w:t>
                  </w:r>
                </w:p>
              </w:tc>
            </w:tr>
          </w:tbl>
          <w:p w14:paraId="213299DF" w14:textId="416537AB" w:rsidR="004A5985" w:rsidRPr="004A5985" w:rsidRDefault="004A5985" w:rsidP="00136279">
            <w:pPr>
              <w:spacing w:after="0" w:line="240" w:lineRule="auto"/>
              <w:jc w:val="both"/>
              <w:rPr>
                <w:rFonts w:ascii="Sylfaen" w:eastAsia="Times New Roman" w:hAnsi="Sylfaen" w:cs="Calibri"/>
                <w:color w:val="000000"/>
                <w:sz w:val="18"/>
                <w:szCs w:val="18"/>
              </w:rPr>
            </w:pPr>
          </w:p>
        </w:tc>
      </w:tr>
      <w:tr w:rsidR="004A5985" w:rsidRPr="004A5985" w14:paraId="26535C3F" w14:textId="77777777" w:rsidTr="00733B40">
        <w:trPr>
          <w:trHeight w:val="1290"/>
        </w:trPr>
        <w:tc>
          <w:tcPr>
            <w:tcW w:w="260" w:type="pct"/>
            <w:tcBorders>
              <w:top w:val="nil"/>
              <w:left w:val="single" w:sz="4" w:space="0" w:color="auto"/>
              <w:bottom w:val="single" w:sz="4" w:space="0" w:color="auto"/>
              <w:right w:val="single" w:sz="4" w:space="0" w:color="auto"/>
            </w:tcBorders>
            <w:shd w:val="clear" w:color="000000" w:fill="FFFFFF"/>
            <w:vAlign w:val="center"/>
            <w:hideMark/>
          </w:tcPr>
          <w:p w14:paraId="6600B436" w14:textId="77777777" w:rsidR="004A5985" w:rsidRPr="004A5985" w:rsidRDefault="004A5985" w:rsidP="004A5985">
            <w:pPr>
              <w:spacing w:after="0" w:line="240" w:lineRule="auto"/>
              <w:jc w:val="center"/>
              <w:rPr>
                <w:rFonts w:ascii="Sylfaen" w:eastAsia="Times New Roman" w:hAnsi="Sylfaen" w:cs="Calibri"/>
                <w:b/>
                <w:bCs/>
                <w:color w:val="000000"/>
                <w:sz w:val="18"/>
                <w:szCs w:val="18"/>
              </w:rPr>
            </w:pPr>
            <w:r w:rsidRPr="004A5985">
              <w:rPr>
                <w:rFonts w:ascii="Sylfaen" w:eastAsia="Times New Roman" w:hAnsi="Sylfaen" w:cs="Calibri"/>
                <w:b/>
                <w:bCs/>
                <w:color w:val="000000"/>
                <w:sz w:val="18"/>
                <w:szCs w:val="18"/>
              </w:rPr>
              <w:t>#</w:t>
            </w:r>
          </w:p>
        </w:tc>
        <w:tc>
          <w:tcPr>
            <w:tcW w:w="765" w:type="pct"/>
            <w:gridSpan w:val="2"/>
            <w:tcBorders>
              <w:top w:val="single" w:sz="4" w:space="0" w:color="auto"/>
              <w:left w:val="nil"/>
              <w:bottom w:val="single" w:sz="4" w:space="0" w:color="auto"/>
              <w:right w:val="single" w:sz="4" w:space="0" w:color="auto"/>
            </w:tcBorders>
            <w:shd w:val="clear" w:color="000000" w:fill="FFFFFF"/>
            <w:vAlign w:val="center"/>
            <w:hideMark/>
          </w:tcPr>
          <w:p w14:paraId="440E5921" w14:textId="77777777" w:rsidR="004A5985" w:rsidRPr="004A5985" w:rsidRDefault="004A5985" w:rsidP="004A5985">
            <w:pPr>
              <w:spacing w:after="0" w:line="240" w:lineRule="auto"/>
              <w:jc w:val="center"/>
              <w:rPr>
                <w:rFonts w:ascii="Sylfaen" w:eastAsia="Times New Roman" w:hAnsi="Sylfaen" w:cs="Calibri"/>
                <w:b/>
                <w:bCs/>
                <w:color w:val="000000"/>
                <w:sz w:val="18"/>
                <w:szCs w:val="18"/>
              </w:rPr>
            </w:pPr>
            <w:r w:rsidRPr="004A5985">
              <w:rPr>
                <w:rFonts w:ascii="Sylfaen" w:eastAsia="Times New Roman" w:hAnsi="Sylfaen" w:cs="Calibri"/>
                <w:b/>
                <w:bCs/>
                <w:color w:val="000000"/>
                <w:sz w:val="18"/>
                <w:szCs w:val="18"/>
              </w:rPr>
              <w:t>მოსალოდნელი შედეგის შეფასების ინდიკატორი</w:t>
            </w:r>
          </w:p>
        </w:tc>
        <w:tc>
          <w:tcPr>
            <w:tcW w:w="1174" w:type="pct"/>
            <w:tcBorders>
              <w:top w:val="nil"/>
              <w:left w:val="nil"/>
              <w:bottom w:val="single" w:sz="4" w:space="0" w:color="auto"/>
              <w:right w:val="single" w:sz="4" w:space="0" w:color="auto"/>
            </w:tcBorders>
            <w:shd w:val="clear" w:color="000000" w:fill="FFFFFF"/>
            <w:vAlign w:val="center"/>
            <w:hideMark/>
          </w:tcPr>
          <w:p w14:paraId="757E14D6" w14:textId="77777777" w:rsidR="004A5985" w:rsidRPr="004A5985" w:rsidRDefault="004A5985" w:rsidP="004A5985">
            <w:pPr>
              <w:spacing w:after="0" w:line="240" w:lineRule="auto"/>
              <w:jc w:val="center"/>
              <w:rPr>
                <w:rFonts w:ascii="Sylfaen" w:eastAsia="Times New Roman" w:hAnsi="Sylfaen" w:cs="Calibri"/>
                <w:b/>
                <w:bCs/>
                <w:color w:val="000000"/>
                <w:sz w:val="18"/>
                <w:szCs w:val="18"/>
              </w:rPr>
            </w:pPr>
            <w:r w:rsidRPr="004A5985">
              <w:rPr>
                <w:rFonts w:ascii="Sylfaen" w:eastAsia="Times New Roman" w:hAnsi="Sylfaen" w:cs="Calibri"/>
                <w:b/>
                <w:bCs/>
                <w:color w:val="000000"/>
                <w:sz w:val="18"/>
                <w:szCs w:val="18"/>
              </w:rPr>
              <w:t>ინდიკატორის საბაზისო მაჩვენებელი</w:t>
            </w:r>
          </w:p>
        </w:tc>
        <w:tc>
          <w:tcPr>
            <w:tcW w:w="1011" w:type="pct"/>
            <w:tcBorders>
              <w:top w:val="nil"/>
              <w:left w:val="nil"/>
              <w:bottom w:val="single" w:sz="4" w:space="0" w:color="auto"/>
              <w:right w:val="single" w:sz="4" w:space="0" w:color="auto"/>
            </w:tcBorders>
            <w:shd w:val="clear" w:color="000000" w:fill="FFFFFF"/>
            <w:vAlign w:val="center"/>
            <w:hideMark/>
          </w:tcPr>
          <w:p w14:paraId="00F24B62" w14:textId="69C77E15" w:rsidR="004A5985" w:rsidRPr="004A5985" w:rsidRDefault="004A5985" w:rsidP="00EE722E">
            <w:pPr>
              <w:spacing w:after="0" w:line="240" w:lineRule="auto"/>
              <w:jc w:val="center"/>
              <w:rPr>
                <w:rFonts w:ascii="Sylfaen" w:eastAsia="Times New Roman" w:hAnsi="Sylfaen" w:cs="Calibri"/>
                <w:b/>
                <w:bCs/>
                <w:color w:val="000000"/>
                <w:sz w:val="18"/>
                <w:szCs w:val="18"/>
              </w:rPr>
            </w:pPr>
            <w:r w:rsidRPr="004A5985">
              <w:rPr>
                <w:rFonts w:ascii="Sylfaen" w:eastAsia="Times New Roman" w:hAnsi="Sylfaen" w:cs="Calibri"/>
                <w:b/>
                <w:bCs/>
                <w:color w:val="000000"/>
                <w:sz w:val="18"/>
                <w:szCs w:val="18"/>
              </w:rPr>
              <w:t>ინდიკატორის მიზნობრივი მაჩვენებელი 202</w:t>
            </w:r>
            <w:r w:rsidR="00EE722E">
              <w:rPr>
                <w:rFonts w:ascii="Sylfaen" w:eastAsia="Times New Roman" w:hAnsi="Sylfaen" w:cs="Calibri"/>
                <w:b/>
                <w:bCs/>
                <w:color w:val="000000"/>
                <w:sz w:val="18"/>
                <w:szCs w:val="18"/>
              </w:rPr>
              <w:t>7</w:t>
            </w:r>
            <w:r w:rsidRPr="004A5985">
              <w:rPr>
                <w:rFonts w:ascii="Sylfaen" w:eastAsia="Times New Roman" w:hAnsi="Sylfaen" w:cs="Calibri"/>
                <w:b/>
                <w:bCs/>
                <w:color w:val="000000"/>
                <w:sz w:val="18"/>
                <w:szCs w:val="18"/>
              </w:rPr>
              <w:t xml:space="preserve"> წელს</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6A42A8F8" w14:textId="77777777" w:rsidR="004A5985" w:rsidRPr="004A5985" w:rsidRDefault="004A5985" w:rsidP="004A5985">
            <w:pPr>
              <w:spacing w:after="0" w:line="240" w:lineRule="auto"/>
              <w:jc w:val="center"/>
              <w:rPr>
                <w:rFonts w:ascii="Sylfaen" w:eastAsia="Times New Roman" w:hAnsi="Sylfaen" w:cs="Calibri"/>
                <w:b/>
                <w:bCs/>
                <w:color w:val="000000"/>
                <w:sz w:val="18"/>
                <w:szCs w:val="18"/>
              </w:rPr>
            </w:pPr>
            <w:r w:rsidRPr="004A5985">
              <w:rPr>
                <w:rFonts w:ascii="Sylfaen" w:eastAsia="Times New Roman" w:hAnsi="Sylfaen" w:cs="Calibri"/>
                <w:b/>
                <w:bCs/>
                <w:color w:val="000000"/>
                <w:sz w:val="18"/>
                <w:szCs w:val="18"/>
              </w:rPr>
              <w:t>ცდომილების ალბათობა (%/აღწერა)</w:t>
            </w:r>
          </w:p>
        </w:tc>
        <w:tc>
          <w:tcPr>
            <w:tcW w:w="419" w:type="pct"/>
            <w:tcBorders>
              <w:top w:val="nil"/>
              <w:left w:val="nil"/>
              <w:bottom w:val="single" w:sz="4" w:space="0" w:color="auto"/>
              <w:right w:val="single" w:sz="4" w:space="0" w:color="auto"/>
            </w:tcBorders>
            <w:shd w:val="clear" w:color="000000" w:fill="FFFFFF"/>
            <w:vAlign w:val="center"/>
            <w:hideMark/>
          </w:tcPr>
          <w:p w14:paraId="1A591F0B" w14:textId="23CCDFC6" w:rsidR="004A5985" w:rsidRPr="004A5985" w:rsidRDefault="004A5985" w:rsidP="00EE722E">
            <w:pPr>
              <w:spacing w:after="0" w:line="240" w:lineRule="auto"/>
              <w:jc w:val="center"/>
              <w:rPr>
                <w:rFonts w:ascii="Sylfaen" w:eastAsia="Times New Roman" w:hAnsi="Sylfaen" w:cs="Calibri"/>
                <w:b/>
                <w:bCs/>
                <w:color w:val="000000"/>
                <w:sz w:val="16"/>
                <w:szCs w:val="16"/>
              </w:rPr>
            </w:pPr>
            <w:r w:rsidRPr="004A5985">
              <w:rPr>
                <w:rFonts w:ascii="Sylfaen" w:eastAsia="Times New Roman" w:hAnsi="Sylfaen" w:cs="Calibri"/>
                <w:b/>
                <w:bCs/>
                <w:color w:val="000000"/>
                <w:sz w:val="16"/>
                <w:szCs w:val="16"/>
              </w:rPr>
              <w:t>ინდიკატორის მიზნობრივი მაჩვენებელი 202</w:t>
            </w:r>
            <w:r w:rsidR="00EE722E">
              <w:rPr>
                <w:rFonts w:ascii="Sylfaen" w:eastAsia="Times New Roman" w:hAnsi="Sylfaen" w:cs="Calibri"/>
                <w:b/>
                <w:bCs/>
                <w:color w:val="000000"/>
                <w:sz w:val="16"/>
                <w:szCs w:val="16"/>
              </w:rPr>
              <w:t>8</w:t>
            </w:r>
            <w:r w:rsidRPr="004A5985">
              <w:rPr>
                <w:rFonts w:ascii="Sylfaen" w:eastAsia="Times New Roman" w:hAnsi="Sylfaen" w:cs="Calibri"/>
                <w:b/>
                <w:bCs/>
                <w:color w:val="000000"/>
                <w:sz w:val="16"/>
                <w:szCs w:val="16"/>
              </w:rPr>
              <w:t xml:space="preserve"> წელს</w:t>
            </w:r>
          </w:p>
        </w:tc>
        <w:tc>
          <w:tcPr>
            <w:tcW w:w="425" w:type="pct"/>
            <w:tcBorders>
              <w:top w:val="nil"/>
              <w:left w:val="nil"/>
              <w:bottom w:val="single" w:sz="4" w:space="0" w:color="auto"/>
              <w:right w:val="single" w:sz="4" w:space="0" w:color="auto"/>
            </w:tcBorders>
            <w:shd w:val="clear" w:color="000000" w:fill="FFFFFF"/>
            <w:vAlign w:val="center"/>
            <w:hideMark/>
          </w:tcPr>
          <w:p w14:paraId="6808ABFB" w14:textId="1ADC7D92" w:rsidR="004A5985" w:rsidRPr="004A5985" w:rsidRDefault="004A5985" w:rsidP="00EE722E">
            <w:pPr>
              <w:spacing w:after="0" w:line="240" w:lineRule="auto"/>
              <w:jc w:val="center"/>
              <w:rPr>
                <w:rFonts w:ascii="Sylfaen" w:eastAsia="Times New Roman" w:hAnsi="Sylfaen" w:cs="Calibri"/>
                <w:b/>
                <w:bCs/>
                <w:color w:val="000000"/>
                <w:sz w:val="16"/>
                <w:szCs w:val="16"/>
              </w:rPr>
            </w:pPr>
            <w:r w:rsidRPr="004A5985">
              <w:rPr>
                <w:rFonts w:ascii="Sylfaen" w:eastAsia="Times New Roman" w:hAnsi="Sylfaen" w:cs="Calibri"/>
                <w:b/>
                <w:bCs/>
                <w:color w:val="000000"/>
                <w:sz w:val="16"/>
                <w:szCs w:val="16"/>
              </w:rPr>
              <w:t>ინდიკატორის მიზნობრივი მაჩვენებელი 202</w:t>
            </w:r>
            <w:r w:rsidR="00EE722E">
              <w:rPr>
                <w:rFonts w:ascii="Sylfaen" w:eastAsia="Times New Roman" w:hAnsi="Sylfaen" w:cs="Calibri"/>
                <w:b/>
                <w:bCs/>
                <w:color w:val="000000"/>
                <w:sz w:val="16"/>
                <w:szCs w:val="16"/>
              </w:rPr>
              <w:t>9</w:t>
            </w:r>
            <w:r w:rsidRPr="004A5985">
              <w:rPr>
                <w:rFonts w:ascii="Sylfaen" w:eastAsia="Times New Roman" w:hAnsi="Sylfaen" w:cs="Calibri"/>
                <w:b/>
                <w:bCs/>
                <w:color w:val="000000"/>
                <w:sz w:val="16"/>
                <w:szCs w:val="16"/>
              </w:rPr>
              <w:t xml:space="preserve"> წელს</w:t>
            </w:r>
          </w:p>
        </w:tc>
        <w:tc>
          <w:tcPr>
            <w:tcW w:w="449" w:type="pct"/>
            <w:tcBorders>
              <w:top w:val="nil"/>
              <w:left w:val="nil"/>
              <w:bottom w:val="single" w:sz="4" w:space="0" w:color="auto"/>
              <w:right w:val="single" w:sz="4" w:space="0" w:color="auto"/>
            </w:tcBorders>
            <w:shd w:val="clear" w:color="000000" w:fill="FFFFFF"/>
            <w:vAlign w:val="center"/>
            <w:hideMark/>
          </w:tcPr>
          <w:p w14:paraId="2FBAA4DC" w14:textId="5BD0909E" w:rsidR="004A5985" w:rsidRPr="004A5985" w:rsidRDefault="004A5985" w:rsidP="00EE722E">
            <w:pPr>
              <w:spacing w:after="0" w:line="240" w:lineRule="auto"/>
              <w:jc w:val="center"/>
              <w:rPr>
                <w:rFonts w:ascii="Sylfaen" w:eastAsia="Times New Roman" w:hAnsi="Sylfaen" w:cs="Calibri"/>
                <w:b/>
                <w:bCs/>
                <w:color w:val="000000"/>
                <w:sz w:val="16"/>
                <w:szCs w:val="16"/>
              </w:rPr>
            </w:pPr>
            <w:r w:rsidRPr="004A5985">
              <w:rPr>
                <w:rFonts w:ascii="Sylfaen" w:eastAsia="Times New Roman" w:hAnsi="Sylfaen" w:cs="Calibri"/>
                <w:b/>
                <w:bCs/>
                <w:color w:val="000000"/>
                <w:sz w:val="16"/>
                <w:szCs w:val="16"/>
              </w:rPr>
              <w:t>ინდიკატორის მიზნობრივი მაჩვენებელი 20</w:t>
            </w:r>
            <w:r w:rsidR="00EE722E">
              <w:rPr>
                <w:rFonts w:ascii="Sylfaen" w:eastAsia="Times New Roman" w:hAnsi="Sylfaen" w:cs="Calibri"/>
                <w:b/>
                <w:bCs/>
                <w:color w:val="000000"/>
                <w:sz w:val="16"/>
                <w:szCs w:val="16"/>
              </w:rPr>
              <w:t>30</w:t>
            </w:r>
            <w:r w:rsidRPr="004A5985">
              <w:rPr>
                <w:rFonts w:ascii="Sylfaen" w:eastAsia="Times New Roman" w:hAnsi="Sylfaen" w:cs="Calibri"/>
                <w:b/>
                <w:bCs/>
                <w:color w:val="000000"/>
                <w:sz w:val="16"/>
                <w:szCs w:val="16"/>
              </w:rPr>
              <w:t xml:space="preserve"> წელს</w:t>
            </w:r>
          </w:p>
        </w:tc>
      </w:tr>
      <w:tr w:rsidR="001D7AC7" w:rsidRPr="004A5985" w14:paraId="1BDF045B" w14:textId="77777777" w:rsidTr="00733B40">
        <w:trPr>
          <w:trHeight w:val="1290"/>
        </w:trPr>
        <w:tc>
          <w:tcPr>
            <w:tcW w:w="260" w:type="pct"/>
            <w:tcBorders>
              <w:top w:val="nil"/>
              <w:left w:val="single" w:sz="4" w:space="0" w:color="auto"/>
              <w:bottom w:val="single" w:sz="4" w:space="0" w:color="auto"/>
              <w:right w:val="single" w:sz="4" w:space="0" w:color="auto"/>
            </w:tcBorders>
            <w:shd w:val="clear" w:color="000000" w:fill="FFFFFF"/>
            <w:vAlign w:val="center"/>
          </w:tcPr>
          <w:p w14:paraId="21079861" w14:textId="13ED68A2" w:rsidR="001D7AC7" w:rsidRPr="001D7AC7" w:rsidRDefault="001D7AC7" w:rsidP="004A5985">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lastRenderedPageBreak/>
              <w:t>1</w:t>
            </w:r>
          </w:p>
        </w:tc>
        <w:tc>
          <w:tcPr>
            <w:tcW w:w="765" w:type="pct"/>
            <w:gridSpan w:val="2"/>
            <w:tcBorders>
              <w:top w:val="single" w:sz="4" w:space="0" w:color="auto"/>
              <w:left w:val="nil"/>
              <w:bottom w:val="single" w:sz="4" w:space="0" w:color="auto"/>
              <w:right w:val="single" w:sz="4" w:space="0" w:color="auto"/>
            </w:tcBorders>
            <w:shd w:val="clear" w:color="000000" w:fill="FFFFFF"/>
            <w:vAlign w:val="center"/>
          </w:tcPr>
          <w:p w14:paraId="3B6D80B4" w14:textId="58C40AD1" w:rsidR="001D7AC7" w:rsidRPr="001D7AC7" w:rsidRDefault="001D7AC7" w:rsidP="004A5985">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t>გადამზადებული პედაგოგების რაოდენობა</w:t>
            </w:r>
          </w:p>
        </w:tc>
        <w:tc>
          <w:tcPr>
            <w:tcW w:w="1174" w:type="pct"/>
            <w:tcBorders>
              <w:top w:val="nil"/>
              <w:left w:val="nil"/>
              <w:bottom w:val="single" w:sz="4" w:space="0" w:color="auto"/>
              <w:right w:val="single" w:sz="4" w:space="0" w:color="auto"/>
            </w:tcBorders>
            <w:shd w:val="clear" w:color="000000" w:fill="FFFFFF"/>
            <w:vAlign w:val="center"/>
          </w:tcPr>
          <w:p w14:paraId="72EF4D75" w14:textId="682D12E2" w:rsidR="001D7AC7" w:rsidRPr="001D7AC7" w:rsidRDefault="001D7AC7" w:rsidP="004A5985">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t>70</w:t>
            </w:r>
          </w:p>
        </w:tc>
        <w:tc>
          <w:tcPr>
            <w:tcW w:w="1011" w:type="pct"/>
            <w:tcBorders>
              <w:top w:val="nil"/>
              <w:left w:val="nil"/>
              <w:bottom w:val="single" w:sz="4" w:space="0" w:color="auto"/>
              <w:right w:val="single" w:sz="4" w:space="0" w:color="auto"/>
            </w:tcBorders>
            <w:shd w:val="clear" w:color="000000" w:fill="FFFFFF"/>
            <w:vAlign w:val="center"/>
          </w:tcPr>
          <w:p w14:paraId="617B7A10" w14:textId="7A016780" w:rsidR="001D7AC7" w:rsidRPr="001D7AC7" w:rsidRDefault="001D7AC7" w:rsidP="00EE722E">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t>97</w:t>
            </w:r>
          </w:p>
        </w:tc>
        <w:tc>
          <w:tcPr>
            <w:tcW w:w="497" w:type="pct"/>
            <w:tcBorders>
              <w:top w:val="single" w:sz="4" w:space="0" w:color="auto"/>
              <w:left w:val="nil"/>
              <w:bottom w:val="single" w:sz="4" w:space="0" w:color="auto"/>
              <w:right w:val="single" w:sz="4" w:space="0" w:color="auto"/>
            </w:tcBorders>
            <w:shd w:val="clear" w:color="000000" w:fill="FFFFFF"/>
            <w:vAlign w:val="center"/>
          </w:tcPr>
          <w:p w14:paraId="59069BB1" w14:textId="4D2ACEA7" w:rsidR="001D7AC7" w:rsidRPr="001D7AC7" w:rsidRDefault="001D7AC7" w:rsidP="004A5985">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t>5%</w:t>
            </w:r>
          </w:p>
        </w:tc>
        <w:tc>
          <w:tcPr>
            <w:tcW w:w="419" w:type="pct"/>
            <w:tcBorders>
              <w:top w:val="nil"/>
              <w:left w:val="nil"/>
              <w:bottom w:val="single" w:sz="4" w:space="0" w:color="auto"/>
              <w:right w:val="single" w:sz="4" w:space="0" w:color="auto"/>
            </w:tcBorders>
            <w:shd w:val="clear" w:color="000000" w:fill="FFFFFF"/>
            <w:vAlign w:val="center"/>
          </w:tcPr>
          <w:p w14:paraId="6D8FB402" w14:textId="561F5E30" w:rsidR="001D7AC7" w:rsidRPr="001D7AC7" w:rsidRDefault="001D7AC7" w:rsidP="00EE722E">
            <w:pPr>
              <w:spacing w:after="0" w:line="240" w:lineRule="auto"/>
              <w:jc w:val="center"/>
              <w:rPr>
                <w:rFonts w:ascii="Sylfaen" w:eastAsia="Times New Roman" w:hAnsi="Sylfaen" w:cs="Calibri"/>
                <w:b/>
                <w:bCs/>
                <w:color w:val="000000"/>
                <w:sz w:val="16"/>
                <w:szCs w:val="16"/>
                <w:lang w:val="ka-GE"/>
              </w:rPr>
            </w:pPr>
            <w:r>
              <w:rPr>
                <w:rFonts w:ascii="Sylfaen" w:eastAsia="Times New Roman" w:hAnsi="Sylfaen" w:cs="Calibri"/>
                <w:b/>
                <w:bCs/>
                <w:color w:val="000000"/>
                <w:sz w:val="16"/>
                <w:szCs w:val="16"/>
                <w:lang w:val="ka-GE"/>
              </w:rPr>
              <w:t>122</w:t>
            </w:r>
          </w:p>
        </w:tc>
        <w:tc>
          <w:tcPr>
            <w:tcW w:w="425" w:type="pct"/>
            <w:tcBorders>
              <w:top w:val="nil"/>
              <w:left w:val="nil"/>
              <w:bottom w:val="single" w:sz="4" w:space="0" w:color="auto"/>
              <w:right w:val="single" w:sz="4" w:space="0" w:color="auto"/>
            </w:tcBorders>
            <w:shd w:val="clear" w:color="000000" w:fill="FFFFFF"/>
            <w:vAlign w:val="center"/>
          </w:tcPr>
          <w:p w14:paraId="3CF9A158" w14:textId="7EA52099" w:rsidR="001D7AC7" w:rsidRPr="001D7AC7" w:rsidRDefault="001D7AC7" w:rsidP="00EE722E">
            <w:pPr>
              <w:spacing w:after="0" w:line="240" w:lineRule="auto"/>
              <w:jc w:val="center"/>
              <w:rPr>
                <w:rFonts w:ascii="Sylfaen" w:eastAsia="Times New Roman" w:hAnsi="Sylfaen" w:cs="Calibri"/>
                <w:b/>
                <w:bCs/>
                <w:color w:val="000000"/>
                <w:sz w:val="16"/>
                <w:szCs w:val="16"/>
                <w:lang w:val="ka-GE"/>
              </w:rPr>
            </w:pPr>
            <w:r>
              <w:rPr>
                <w:rFonts w:ascii="Sylfaen" w:eastAsia="Times New Roman" w:hAnsi="Sylfaen" w:cs="Calibri"/>
                <w:b/>
                <w:bCs/>
                <w:color w:val="000000"/>
                <w:sz w:val="16"/>
                <w:szCs w:val="16"/>
                <w:lang w:val="ka-GE"/>
              </w:rPr>
              <w:t>147</w:t>
            </w:r>
          </w:p>
        </w:tc>
        <w:tc>
          <w:tcPr>
            <w:tcW w:w="449" w:type="pct"/>
            <w:tcBorders>
              <w:top w:val="nil"/>
              <w:left w:val="nil"/>
              <w:bottom w:val="single" w:sz="4" w:space="0" w:color="auto"/>
              <w:right w:val="single" w:sz="4" w:space="0" w:color="auto"/>
            </w:tcBorders>
            <w:shd w:val="clear" w:color="000000" w:fill="FFFFFF"/>
            <w:vAlign w:val="center"/>
          </w:tcPr>
          <w:p w14:paraId="4FAF871B" w14:textId="76F0CA37" w:rsidR="001D7AC7" w:rsidRPr="001D7AC7" w:rsidRDefault="001D7AC7" w:rsidP="00EE722E">
            <w:pPr>
              <w:spacing w:after="0" w:line="240" w:lineRule="auto"/>
              <w:jc w:val="center"/>
              <w:rPr>
                <w:rFonts w:ascii="Sylfaen" w:eastAsia="Times New Roman" w:hAnsi="Sylfaen" w:cs="Calibri"/>
                <w:b/>
                <w:bCs/>
                <w:color w:val="000000"/>
                <w:sz w:val="16"/>
                <w:szCs w:val="16"/>
                <w:lang w:val="ka-GE"/>
              </w:rPr>
            </w:pPr>
            <w:r>
              <w:rPr>
                <w:rFonts w:ascii="Sylfaen" w:eastAsia="Times New Roman" w:hAnsi="Sylfaen" w:cs="Calibri"/>
                <w:b/>
                <w:bCs/>
                <w:color w:val="000000"/>
                <w:sz w:val="16"/>
                <w:szCs w:val="16"/>
                <w:lang w:val="ka-GE"/>
              </w:rPr>
              <w:t>172</w:t>
            </w:r>
          </w:p>
        </w:tc>
      </w:tr>
      <w:tr w:rsidR="001D7AC7" w:rsidRPr="004A5985" w14:paraId="20DB311E" w14:textId="77777777" w:rsidTr="00733B40">
        <w:trPr>
          <w:trHeight w:val="1290"/>
        </w:trPr>
        <w:tc>
          <w:tcPr>
            <w:tcW w:w="260" w:type="pct"/>
            <w:tcBorders>
              <w:top w:val="nil"/>
              <w:left w:val="single" w:sz="4" w:space="0" w:color="auto"/>
              <w:bottom w:val="single" w:sz="4" w:space="0" w:color="auto"/>
              <w:right w:val="single" w:sz="4" w:space="0" w:color="auto"/>
            </w:tcBorders>
            <w:shd w:val="clear" w:color="000000" w:fill="FFFFFF"/>
            <w:vAlign w:val="center"/>
          </w:tcPr>
          <w:p w14:paraId="5761A507" w14:textId="0BB11884" w:rsidR="001D7AC7" w:rsidRPr="001D7AC7" w:rsidRDefault="001D7AC7" w:rsidP="004A5985">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t>2</w:t>
            </w:r>
          </w:p>
        </w:tc>
        <w:tc>
          <w:tcPr>
            <w:tcW w:w="765" w:type="pct"/>
            <w:gridSpan w:val="2"/>
            <w:tcBorders>
              <w:top w:val="single" w:sz="4" w:space="0" w:color="auto"/>
              <w:left w:val="nil"/>
              <w:bottom w:val="single" w:sz="4" w:space="0" w:color="auto"/>
              <w:right w:val="single" w:sz="4" w:space="0" w:color="auto"/>
            </w:tcBorders>
            <w:shd w:val="clear" w:color="000000" w:fill="FFFFFF"/>
            <w:vAlign w:val="center"/>
          </w:tcPr>
          <w:p w14:paraId="5804E970" w14:textId="5B1E4441" w:rsidR="001D7AC7" w:rsidRPr="001D7AC7" w:rsidRDefault="001D7AC7" w:rsidP="004A5985">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t>აღსაზრდელთა რაოდენობა</w:t>
            </w:r>
          </w:p>
        </w:tc>
        <w:tc>
          <w:tcPr>
            <w:tcW w:w="1174" w:type="pct"/>
            <w:tcBorders>
              <w:top w:val="nil"/>
              <w:left w:val="nil"/>
              <w:bottom w:val="single" w:sz="4" w:space="0" w:color="auto"/>
              <w:right w:val="single" w:sz="4" w:space="0" w:color="auto"/>
            </w:tcBorders>
            <w:shd w:val="clear" w:color="000000" w:fill="FFFFFF"/>
            <w:vAlign w:val="center"/>
          </w:tcPr>
          <w:p w14:paraId="4F7C5D1B" w14:textId="22A98F29" w:rsidR="001D7AC7" w:rsidRPr="001D7AC7" w:rsidRDefault="001D7AC7" w:rsidP="004A5985">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t>1 483, ბიჭი 747, გოგო 736</w:t>
            </w:r>
          </w:p>
        </w:tc>
        <w:tc>
          <w:tcPr>
            <w:tcW w:w="1011" w:type="pct"/>
            <w:tcBorders>
              <w:top w:val="nil"/>
              <w:left w:val="nil"/>
              <w:bottom w:val="single" w:sz="4" w:space="0" w:color="auto"/>
              <w:right w:val="single" w:sz="4" w:space="0" w:color="auto"/>
            </w:tcBorders>
            <w:shd w:val="clear" w:color="000000" w:fill="FFFFFF"/>
            <w:vAlign w:val="center"/>
          </w:tcPr>
          <w:p w14:paraId="710CB277" w14:textId="45BCB1AB" w:rsidR="001D7AC7" w:rsidRPr="001D7AC7" w:rsidRDefault="001D7AC7" w:rsidP="00EE722E">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t>1483</w:t>
            </w:r>
          </w:p>
        </w:tc>
        <w:tc>
          <w:tcPr>
            <w:tcW w:w="497" w:type="pct"/>
            <w:tcBorders>
              <w:top w:val="single" w:sz="4" w:space="0" w:color="auto"/>
              <w:left w:val="nil"/>
              <w:bottom w:val="single" w:sz="4" w:space="0" w:color="auto"/>
              <w:right w:val="single" w:sz="4" w:space="0" w:color="auto"/>
            </w:tcBorders>
            <w:shd w:val="clear" w:color="000000" w:fill="FFFFFF"/>
            <w:vAlign w:val="center"/>
          </w:tcPr>
          <w:p w14:paraId="0F278162" w14:textId="63FB1029" w:rsidR="001D7AC7" w:rsidRPr="001D7AC7" w:rsidRDefault="001D7AC7" w:rsidP="004A5985">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t>15%</w:t>
            </w:r>
          </w:p>
        </w:tc>
        <w:tc>
          <w:tcPr>
            <w:tcW w:w="419" w:type="pct"/>
            <w:tcBorders>
              <w:top w:val="nil"/>
              <w:left w:val="nil"/>
              <w:bottom w:val="single" w:sz="4" w:space="0" w:color="auto"/>
              <w:right w:val="single" w:sz="4" w:space="0" w:color="auto"/>
            </w:tcBorders>
            <w:shd w:val="clear" w:color="000000" w:fill="FFFFFF"/>
            <w:vAlign w:val="center"/>
          </w:tcPr>
          <w:p w14:paraId="799B53B5" w14:textId="40BEB95C" w:rsidR="001D7AC7" w:rsidRPr="001D7AC7" w:rsidRDefault="001D7AC7" w:rsidP="00EE722E">
            <w:pPr>
              <w:spacing w:after="0" w:line="240" w:lineRule="auto"/>
              <w:jc w:val="center"/>
              <w:rPr>
                <w:rFonts w:ascii="Sylfaen" w:eastAsia="Times New Roman" w:hAnsi="Sylfaen" w:cs="Calibri"/>
                <w:b/>
                <w:bCs/>
                <w:color w:val="000000"/>
                <w:sz w:val="16"/>
                <w:szCs w:val="16"/>
                <w:lang w:val="ka-GE"/>
              </w:rPr>
            </w:pPr>
            <w:r>
              <w:rPr>
                <w:rFonts w:ascii="Sylfaen" w:eastAsia="Times New Roman" w:hAnsi="Sylfaen" w:cs="Calibri"/>
                <w:b/>
                <w:bCs/>
                <w:color w:val="000000"/>
                <w:sz w:val="16"/>
                <w:szCs w:val="16"/>
                <w:lang w:val="ka-GE"/>
              </w:rPr>
              <w:t>1500</w:t>
            </w:r>
          </w:p>
        </w:tc>
        <w:tc>
          <w:tcPr>
            <w:tcW w:w="425" w:type="pct"/>
            <w:tcBorders>
              <w:top w:val="nil"/>
              <w:left w:val="nil"/>
              <w:bottom w:val="single" w:sz="4" w:space="0" w:color="auto"/>
              <w:right w:val="single" w:sz="4" w:space="0" w:color="auto"/>
            </w:tcBorders>
            <w:shd w:val="clear" w:color="000000" w:fill="FFFFFF"/>
            <w:vAlign w:val="center"/>
          </w:tcPr>
          <w:p w14:paraId="56E72F0E" w14:textId="658377B5" w:rsidR="001D7AC7" w:rsidRPr="001D7AC7" w:rsidRDefault="001D7AC7" w:rsidP="00EE722E">
            <w:pPr>
              <w:spacing w:after="0" w:line="240" w:lineRule="auto"/>
              <w:jc w:val="center"/>
              <w:rPr>
                <w:rFonts w:ascii="Sylfaen" w:eastAsia="Times New Roman" w:hAnsi="Sylfaen" w:cs="Calibri"/>
                <w:b/>
                <w:bCs/>
                <w:color w:val="000000"/>
                <w:sz w:val="16"/>
                <w:szCs w:val="16"/>
                <w:lang w:val="ka-GE"/>
              </w:rPr>
            </w:pPr>
            <w:r>
              <w:rPr>
                <w:rFonts w:ascii="Sylfaen" w:eastAsia="Times New Roman" w:hAnsi="Sylfaen" w:cs="Calibri"/>
                <w:b/>
                <w:bCs/>
                <w:color w:val="000000"/>
                <w:sz w:val="16"/>
                <w:szCs w:val="16"/>
                <w:lang w:val="ka-GE"/>
              </w:rPr>
              <w:t>1770</w:t>
            </w:r>
          </w:p>
        </w:tc>
        <w:tc>
          <w:tcPr>
            <w:tcW w:w="449" w:type="pct"/>
            <w:tcBorders>
              <w:top w:val="nil"/>
              <w:left w:val="nil"/>
              <w:bottom w:val="single" w:sz="4" w:space="0" w:color="auto"/>
              <w:right w:val="single" w:sz="4" w:space="0" w:color="auto"/>
            </w:tcBorders>
            <w:shd w:val="clear" w:color="000000" w:fill="FFFFFF"/>
            <w:vAlign w:val="center"/>
          </w:tcPr>
          <w:p w14:paraId="7E04FFED" w14:textId="5D45B200" w:rsidR="001D7AC7" w:rsidRPr="001D7AC7" w:rsidRDefault="001D7AC7" w:rsidP="00EE722E">
            <w:pPr>
              <w:spacing w:after="0" w:line="240" w:lineRule="auto"/>
              <w:jc w:val="center"/>
              <w:rPr>
                <w:rFonts w:ascii="Sylfaen" w:eastAsia="Times New Roman" w:hAnsi="Sylfaen" w:cs="Calibri"/>
                <w:b/>
                <w:bCs/>
                <w:color w:val="000000"/>
                <w:sz w:val="16"/>
                <w:szCs w:val="16"/>
                <w:lang w:val="ka-GE"/>
              </w:rPr>
            </w:pPr>
            <w:r>
              <w:rPr>
                <w:rFonts w:ascii="Sylfaen" w:eastAsia="Times New Roman" w:hAnsi="Sylfaen" w:cs="Calibri"/>
                <w:b/>
                <w:bCs/>
                <w:color w:val="000000"/>
                <w:sz w:val="16"/>
                <w:szCs w:val="16"/>
                <w:lang w:val="ka-GE"/>
              </w:rPr>
              <w:t>1800</w:t>
            </w:r>
          </w:p>
        </w:tc>
      </w:tr>
      <w:tr w:rsidR="004A5985" w:rsidRPr="004A5985" w14:paraId="3BD95C84" w14:textId="77777777" w:rsidTr="00C96036">
        <w:trPr>
          <w:trHeight w:val="3345"/>
        </w:trPr>
        <w:tc>
          <w:tcPr>
            <w:tcW w:w="260" w:type="pct"/>
            <w:tcBorders>
              <w:top w:val="nil"/>
              <w:left w:val="single" w:sz="4" w:space="0" w:color="auto"/>
              <w:bottom w:val="single" w:sz="4" w:space="0" w:color="auto"/>
              <w:right w:val="single" w:sz="4" w:space="0" w:color="auto"/>
            </w:tcBorders>
            <w:shd w:val="clear" w:color="000000" w:fill="FFFFFF"/>
            <w:vAlign w:val="center"/>
            <w:hideMark/>
          </w:tcPr>
          <w:p w14:paraId="6706ABEF" w14:textId="48302390" w:rsidR="004A5985" w:rsidRPr="001D7AC7" w:rsidRDefault="001D7AC7" w:rsidP="004A5985">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t>3</w:t>
            </w:r>
          </w:p>
        </w:tc>
        <w:tc>
          <w:tcPr>
            <w:tcW w:w="765" w:type="pct"/>
            <w:gridSpan w:val="2"/>
            <w:tcBorders>
              <w:top w:val="single" w:sz="4" w:space="0" w:color="auto"/>
              <w:left w:val="nil"/>
              <w:bottom w:val="single" w:sz="4" w:space="0" w:color="auto"/>
              <w:right w:val="single" w:sz="4" w:space="0" w:color="000000"/>
            </w:tcBorders>
            <w:shd w:val="clear" w:color="000000" w:fill="FFFFFF"/>
            <w:vAlign w:val="center"/>
            <w:hideMark/>
          </w:tcPr>
          <w:p w14:paraId="05FEE1DE" w14:textId="77777777" w:rsidR="004A5985" w:rsidRPr="004A5985" w:rsidRDefault="004A5985" w:rsidP="004A5985">
            <w:pPr>
              <w:spacing w:after="0" w:line="240" w:lineRule="auto"/>
              <w:jc w:val="center"/>
              <w:rPr>
                <w:rFonts w:ascii="Sylfaen" w:eastAsia="Times New Roman" w:hAnsi="Sylfaen" w:cs="Calibri"/>
                <w:b/>
                <w:bCs/>
                <w:color w:val="000000"/>
                <w:sz w:val="18"/>
                <w:szCs w:val="18"/>
              </w:rPr>
            </w:pPr>
            <w:r w:rsidRPr="004A5985">
              <w:rPr>
                <w:rFonts w:ascii="Sylfaen" w:eastAsia="Times New Roman" w:hAnsi="Sylfaen" w:cs="Calibri"/>
                <w:b/>
                <w:bCs/>
                <w:color w:val="000000"/>
                <w:sz w:val="18"/>
                <w:szCs w:val="18"/>
              </w:rPr>
              <w:t xml:space="preserve">ბავშვის აღზრდისა და განათლების სტანდარტის დაცულობა </w:t>
            </w:r>
          </w:p>
        </w:tc>
        <w:tc>
          <w:tcPr>
            <w:tcW w:w="1174" w:type="pct"/>
            <w:tcBorders>
              <w:top w:val="nil"/>
              <w:left w:val="nil"/>
              <w:bottom w:val="single" w:sz="4" w:space="0" w:color="auto"/>
              <w:right w:val="single" w:sz="4" w:space="0" w:color="auto"/>
            </w:tcBorders>
            <w:shd w:val="clear" w:color="000000" w:fill="FFFFFF"/>
            <w:vAlign w:val="center"/>
            <w:hideMark/>
          </w:tcPr>
          <w:p w14:paraId="1E2BC6A9" w14:textId="5CA2BE83" w:rsidR="004A5985" w:rsidRPr="00733B40" w:rsidRDefault="004A5985" w:rsidP="001D7AC7">
            <w:pPr>
              <w:spacing w:after="0" w:line="240" w:lineRule="auto"/>
              <w:jc w:val="center"/>
              <w:rPr>
                <w:rFonts w:ascii="Sylfaen" w:eastAsia="Times New Roman" w:hAnsi="Sylfaen" w:cs="Calibri"/>
                <w:color w:val="000000"/>
                <w:sz w:val="18"/>
                <w:szCs w:val="18"/>
              </w:rPr>
            </w:pPr>
            <w:r w:rsidRPr="00733B40">
              <w:rPr>
                <w:rFonts w:ascii="Sylfaen" w:eastAsia="Times New Roman" w:hAnsi="Sylfaen" w:cs="Calibri"/>
                <w:color w:val="000000"/>
                <w:sz w:val="18"/>
                <w:szCs w:val="18"/>
              </w:rPr>
              <w:t xml:space="preserve">სკოლამდელი აღზრდის დაწესებულებებში ნაწილობრივ დაცულია საქართველოს მთავრობის 2017 წლის 30 ოქტომბრის </w:t>
            </w:r>
            <w:r w:rsidR="002C5F51">
              <w:rPr>
                <w:rFonts w:ascii="Sylfaen" w:eastAsia="Times New Roman" w:hAnsi="Sylfaen" w:cs="Calibri"/>
                <w:color w:val="000000"/>
                <w:sz w:val="18"/>
                <w:szCs w:val="18"/>
                <w:lang w:val="ka-GE"/>
              </w:rPr>
              <w:t>N</w:t>
            </w:r>
            <w:r w:rsidRPr="00733B40">
              <w:rPr>
                <w:rFonts w:ascii="Sylfaen" w:eastAsia="Times New Roman" w:hAnsi="Sylfaen" w:cs="Calibri"/>
                <w:color w:val="000000"/>
                <w:sz w:val="18"/>
                <w:szCs w:val="18"/>
              </w:rPr>
              <w:t>488 დადგენილებით დამტკიცებული ბავშვის აღზრდისა და განათლების სტანდარტის II და III ნაწილილები. აქედან: II ნაწილი განსაზღვრავს 2-დან 3 წლამდე ბავშვის აღზრდისა და განათლების სტანდარტებს; III ნაწილი განსაზღვრავს 3-დან 5 წლამდე ბავშვის აღზრდისა და განათლების სტანდარტებს და 5-6 წლამდე ბავშვის აღზრდისა და განათლების სახელმწიფო სტანდარტ</w:t>
            </w:r>
            <w:r w:rsidR="001D7AC7">
              <w:rPr>
                <w:rFonts w:ascii="Sylfaen" w:eastAsia="Times New Roman" w:hAnsi="Sylfaen" w:cs="Calibri"/>
                <w:color w:val="000000"/>
                <w:sz w:val="18"/>
                <w:szCs w:val="18"/>
                <w:lang w:val="ka-GE"/>
              </w:rPr>
              <w:t>ს</w:t>
            </w:r>
            <w:r w:rsidRPr="00733B40">
              <w:rPr>
                <w:rFonts w:ascii="Sylfaen" w:eastAsia="Times New Roman" w:hAnsi="Sylfaen" w:cs="Calibri"/>
                <w:color w:val="000000"/>
                <w:sz w:val="18"/>
                <w:szCs w:val="18"/>
              </w:rPr>
              <w:t>.</w:t>
            </w:r>
          </w:p>
        </w:tc>
        <w:tc>
          <w:tcPr>
            <w:tcW w:w="1011" w:type="pct"/>
            <w:tcBorders>
              <w:top w:val="nil"/>
              <w:left w:val="nil"/>
              <w:bottom w:val="single" w:sz="4" w:space="0" w:color="auto"/>
              <w:right w:val="single" w:sz="4" w:space="0" w:color="auto"/>
            </w:tcBorders>
            <w:shd w:val="clear" w:color="000000" w:fill="FFFFFF"/>
            <w:vAlign w:val="center"/>
            <w:hideMark/>
          </w:tcPr>
          <w:p w14:paraId="1071000A" w14:textId="77777777" w:rsidR="004A5985" w:rsidRPr="00733B40" w:rsidRDefault="004A5985" w:rsidP="004A5985">
            <w:pPr>
              <w:spacing w:after="0" w:line="240" w:lineRule="auto"/>
              <w:jc w:val="center"/>
              <w:rPr>
                <w:rFonts w:ascii="Sylfaen" w:eastAsia="Times New Roman" w:hAnsi="Sylfaen" w:cs="Calibri"/>
                <w:color w:val="000000"/>
                <w:sz w:val="18"/>
                <w:szCs w:val="18"/>
              </w:rPr>
            </w:pPr>
            <w:r w:rsidRPr="00733B40">
              <w:rPr>
                <w:rFonts w:ascii="Sylfaen" w:eastAsia="Times New Roman" w:hAnsi="Sylfaen" w:cs="Calibri"/>
                <w:color w:val="000000"/>
                <w:sz w:val="18"/>
                <w:szCs w:val="18"/>
              </w:rPr>
              <w:t xml:space="preserve">საქართველოს მთავრობის მიერ დადგენილი ბავშვის აღზრდისა და განათლების სტანდარტები უკეთესადაა დანერგილი მუნიციპალურ ბაგა-მაღებში. კერძოდ, სტანდარტის II და III ნაწილებით განსაზღვრულ კონტიგენტზე ბავშვების განვითარებასთან (აღზრდა-განათლების) ერთად მეტი ყურადღება ეთმობა თემატურ მიმართულებებზე მუშაობას, მათ შორის: ხელოვნებას, წიგნიერებას და ჯანსაღი ცხოვრების წესის დამკვიდრებას. </w:t>
            </w:r>
          </w:p>
        </w:tc>
        <w:tc>
          <w:tcPr>
            <w:tcW w:w="497" w:type="pct"/>
            <w:tcBorders>
              <w:top w:val="single" w:sz="4" w:space="0" w:color="auto"/>
              <w:left w:val="nil"/>
              <w:bottom w:val="single" w:sz="4" w:space="0" w:color="auto"/>
              <w:right w:val="single" w:sz="4" w:space="0" w:color="auto"/>
            </w:tcBorders>
            <w:shd w:val="clear" w:color="000000" w:fill="FFFFFF"/>
            <w:vAlign w:val="center"/>
            <w:hideMark/>
          </w:tcPr>
          <w:p w14:paraId="5A1B2D6A" w14:textId="77777777" w:rsidR="004A5985" w:rsidRPr="00733B40" w:rsidRDefault="004A5985" w:rsidP="004A5985">
            <w:pPr>
              <w:spacing w:after="0" w:line="240" w:lineRule="auto"/>
              <w:jc w:val="center"/>
              <w:rPr>
                <w:rFonts w:ascii="Sylfaen" w:eastAsia="Times New Roman" w:hAnsi="Sylfaen" w:cs="Calibri"/>
                <w:color w:val="000000"/>
                <w:sz w:val="18"/>
                <w:szCs w:val="18"/>
              </w:rPr>
            </w:pPr>
            <w:r w:rsidRPr="00733B40">
              <w:rPr>
                <w:rFonts w:ascii="Sylfaen" w:eastAsia="Times New Roman" w:hAnsi="Sylfaen" w:cs="Calibri"/>
                <w:color w:val="000000"/>
                <w:sz w:val="18"/>
                <w:szCs w:val="18"/>
              </w:rPr>
              <w:t>30% - დადგენილი სტანდარტები ახალი მიღებულია და  სააღმზრდელო პერსონალი საჭიროებს შესაბამისი   კვალიფიკაციის შეძენას (ამაღლებას)</w:t>
            </w:r>
          </w:p>
        </w:tc>
        <w:tc>
          <w:tcPr>
            <w:tcW w:w="419" w:type="pct"/>
            <w:tcBorders>
              <w:top w:val="nil"/>
              <w:left w:val="nil"/>
              <w:bottom w:val="single" w:sz="4" w:space="0" w:color="auto"/>
              <w:right w:val="single" w:sz="4" w:space="0" w:color="auto"/>
            </w:tcBorders>
            <w:shd w:val="clear" w:color="000000" w:fill="FFFFFF"/>
            <w:vAlign w:val="center"/>
            <w:hideMark/>
          </w:tcPr>
          <w:p w14:paraId="5FAA14AC" w14:textId="44B9C5CC" w:rsidR="004A5985" w:rsidRPr="004D03C3" w:rsidRDefault="00B57E0B" w:rsidP="004A5985">
            <w:pPr>
              <w:spacing w:after="0" w:line="240" w:lineRule="auto"/>
              <w:jc w:val="center"/>
              <w:rPr>
                <w:rFonts w:ascii="Sylfaen" w:eastAsia="Times New Roman" w:hAnsi="Sylfaen" w:cs="Calibri"/>
                <w:b/>
                <w:bCs/>
                <w:color w:val="000000"/>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c>
          <w:tcPr>
            <w:tcW w:w="425" w:type="pct"/>
            <w:tcBorders>
              <w:top w:val="nil"/>
              <w:left w:val="nil"/>
              <w:bottom w:val="single" w:sz="4" w:space="0" w:color="auto"/>
              <w:right w:val="single" w:sz="4" w:space="0" w:color="auto"/>
            </w:tcBorders>
            <w:shd w:val="clear" w:color="000000" w:fill="FFFFFF"/>
            <w:vAlign w:val="center"/>
            <w:hideMark/>
          </w:tcPr>
          <w:p w14:paraId="1AE7EA2C" w14:textId="1E079623" w:rsidR="004A5985" w:rsidRPr="004D03C3" w:rsidRDefault="00B57E0B" w:rsidP="004A5985">
            <w:pPr>
              <w:spacing w:after="0" w:line="240" w:lineRule="auto"/>
              <w:jc w:val="center"/>
              <w:rPr>
                <w:rFonts w:ascii="Sylfaen" w:eastAsia="Times New Roman" w:hAnsi="Sylfaen" w:cs="Calibri"/>
                <w:b/>
                <w:bCs/>
                <w:color w:val="000000"/>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c>
          <w:tcPr>
            <w:tcW w:w="449" w:type="pct"/>
            <w:tcBorders>
              <w:top w:val="nil"/>
              <w:left w:val="nil"/>
              <w:bottom w:val="single" w:sz="4" w:space="0" w:color="auto"/>
              <w:right w:val="single" w:sz="4" w:space="0" w:color="auto"/>
            </w:tcBorders>
            <w:shd w:val="clear" w:color="000000" w:fill="FFFFFF"/>
            <w:vAlign w:val="center"/>
            <w:hideMark/>
          </w:tcPr>
          <w:p w14:paraId="4E0F4BBC" w14:textId="5FFE0669" w:rsidR="004A5985" w:rsidRPr="004D03C3" w:rsidRDefault="00B57E0B" w:rsidP="004A5985">
            <w:pPr>
              <w:spacing w:after="0" w:line="240" w:lineRule="auto"/>
              <w:jc w:val="center"/>
              <w:rPr>
                <w:rFonts w:ascii="Sylfaen" w:eastAsia="Times New Roman" w:hAnsi="Sylfaen" w:cs="Calibri"/>
                <w:b/>
                <w:bCs/>
                <w:color w:val="000000"/>
                <w:sz w:val="16"/>
                <w:szCs w:val="16"/>
                <w:highlight w:val="red"/>
              </w:rPr>
            </w:pPr>
            <w:r>
              <w:rPr>
                <w:rFonts w:ascii="Sylfaen" w:eastAsia="Times New Roman" w:hAnsi="Sylfaen" w:cs="Calibri"/>
                <w:sz w:val="16"/>
                <w:szCs w:val="16"/>
                <w:lang w:val="ka-GE"/>
              </w:rPr>
              <w:t>საბაზისო მჩვენებლის შენარჩუნება</w:t>
            </w:r>
          </w:p>
        </w:tc>
      </w:tr>
    </w:tbl>
    <w:p w14:paraId="4449F3D4" w14:textId="0364D1B3" w:rsidR="000C5075" w:rsidRDefault="000C5075" w:rsidP="000E7AD3">
      <w:pPr>
        <w:pStyle w:val="ListParagraph"/>
        <w:spacing w:after="0" w:line="240" w:lineRule="auto"/>
        <w:ind w:left="0"/>
        <w:jc w:val="both"/>
        <w:rPr>
          <w:rFonts w:ascii="Sylfaen" w:hAnsi="Sylfaen"/>
          <w:b/>
          <w:sz w:val="24"/>
          <w:lang w:val="ka-GE"/>
        </w:rPr>
      </w:pPr>
    </w:p>
    <w:p w14:paraId="4DCD772D" w14:textId="77777777" w:rsidR="004A5985" w:rsidRDefault="004A5985" w:rsidP="000E7AD3">
      <w:pPr>
        <w:pStyle w:val="ListParagraph"/>
        <w:spacing w:after="0" w:line="240" w:lineRule="auto"/>
        <w:ind w:left="0"/>
        <w:jc w:val="both"/>
        <w:rPr>
          <w:rFonts w:ascii="Sylfaen" w:hAnsi="Sylfaen"/>
          <w:b/>
          <w:sz w:val="24"/>
          <w:lang w:val="ka-GE"/>
        </w:rPr>
      </w:pPr>
    </w:p>
    <w:p w14:paraId="5748CC93" w14:textId="23B701FA" w:rsidR="00607166" w:rsidRDefault="00607166" w:rsidP="000E7AD3">
      <w:pPr>
        <w:pStyle w:val="ListParagraph"/>
        <w:spacing w:after="0" w:line="240" w:lineRule="auto"/>
        <w:ind w:left="0"/>
        <w:jc w:val="both"/>
        <w:rPr>
          <w:rFonts w:ascii="Sylfaen" w:hAnsi="Sylfaen"/>
          <w:b/>
          <w:sz w:val="24"/>
          <w:lang w:val="ka-GE"/>
        </w:rPr>
      </w:pPr>
    </w:p>
    <w:p w14:paraId="3ED3989B" w14:textId="77777777" w:rsidR="009211F8" w:rsidRDefault="009211F8" w:rsidP="000E7AD3">
      <w:pPr>
        <w:pStyle w:val="ListParagraph"/>
        <w:spacing w:after="0" w:line="240" w:lineRule="auto"/>
        <w:ind w:left="0"/>
        <w:jc w:val="both"/>
        <w:rPr>
          <w:rFonts w:ascii="Sylfaen" w:hAnsi="Sylfaen"/>
          <w:b/>
          <w:sz w:val="24"/>
          <w:lang w:val="ka-GE"/>
        </w:rPr>
      </w:pPr>
    </w:p>
    <w:p w14:paraId="393D0C18" w14:textId="06128B26" w:rsidR="000E7AD3" w:rsidRDefault="000E7AD3" w:rsidP="000E7AD3">
      <w:pPr>
        <w:pStyle w:val="ListParagraph"/>
        <w:spacing w:after="0" w:line="240" w:lineRule="auto"/>
        <w:ind w:left="0"/>
        <w:jc w:val="both"/>
        <w:rPr>
          <w:rFonts w:ascii="Sylfaen" w:hAnsi="Sylfaen"/>
          <w:b/>
          <w:sz w:val="24"/>
          <w:lang w:val="ka-GE"/>
        </w:rPr>
      </w:pPr>
    </w:p>
    <w:p w14:paraId="1070F5E4" w14:textId="6F291CBA" w:rsidR="006D6E7E" w:rsidRDefault="006D6E7E" w:rsidP="000E7AD3">
      <w:pPr>
        <w:pStyle w:val="ListParagraph"/>
        <w:spacing w:after="0" w:line="240" w:lineRule="auto"/>
        <w:ind w:left="0"/>
        <w:jc w:val="both"/>
        <w:rPr>
          <w:rFonts w:ascii="Sylfaen" w:hAnsi="Sylfaen"/>
          <w:b/>
          <w:sz w:val="24"/>
          <w:lang w:val="ka-GE"/>
        </w:rPr>
      </w:pPr>
    </w:p>
    <w:p w14:paraId="174009D4" w14:textId="06E26638" w:rsidR="006D6E7E" w:rsidRDefault="006D6E7E" w:rsidP="000E7AD3">
      <w:pPr>
        <w:pStyle w:val="ListParagraph"/>
        <w:spacing w:after="0" w:line="240" w:lineRule="auto"/>
        <w:ind w:left="0"/>
        <w:jc w:val="both"/>
        <w:rPr>
          <w:rFonts w:ascii="Sylfaen" w:hAnsi="Sylfaen"/>
          <w:b/>
          <w:sz w:val="24"/>
          <w:lang w:val="ka-GE"/>
        </w:rPr>
      </w:pPr>
    </w:p>
    <w:p w14:paraId="3678255F" w14:textId="717D1694" w:rsidR="006D6E7E" w:rsidRDefault="006D6E7E" w:rsidP="000E7AD3">
      <w:pPr>
        <w:pStyle w:val="ListParagraph"/>
        <w:spacing w:after="0" w:line="240" w:lineRule="auto"/>
        <w:ind w:left="0"/>
        <w:jc w:val="both"/>
        <w:rPr>
          <w:rFonts w:ascii="Sylfaen" w:hAnsi="Sylfaen"/>
          <w:b/>
          <w:sz w:val="24"/>
          <w:lang w:val="ka-GE"/>
        </w:rPr>
      </w:pPr>
    </w:p>
    <w:tbl>
      <w:tblPr>
        <w:tblW w:w="5129" w:type="pct"/>
        <w:tblLook w:val="04A0" w:firstRow="1" w:lastRow="0" w:firstColumn="1" w:lastColumn="0" w:noHBand="0" w:noVBand="1"/>
      </w:tblPr>
      <w:tblGrid>
        <w:gridCol w:w="680"/>
        <w:gridCol w:w="1655"/>
        <w:gridCol w:w="610"/>
        <w:gridCol w:w="2281"/>
        <w:gridCol w:w="2312"/>
        <w:gridCol w:w="1296"/>
        <w:gridCol w:w="1724"/>
        <w:gridCol w:w="1724"/>
        <w:gridCol w:w="1724"/>
        <w:gridCol w:w="1724"/>
      </w:tblGrid>
      <w:tr w:rsidR="006D6E7E" w:rsidRPr="00BC5C0A" w14:paraId="057D7643" w14:textId="77777777" w:rsidTr="00E813E8">
        <w:trPr>
          <w:trHeight w:val="543"/>
        </w:trPr>
        <w:tc>
          <w:tcPr>
            <w:tcW w:w="21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5389DE2" w14:textId="77777777" w:rsidR="006D6E7E" w:rsidRPr="00BC5C0A" w:rsidRDefault="006D6E7E" w:rsidP="00E813E8">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კოდი</w:t>
            </w:r>
          </w:p>
        </w:tc>
        <w:tc>
          <w:tcPr>
            <w:tcW w:w="52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80DD7CA" w14:textId="2A19B701" w:rsidR="006D6E7E" w:rsidRPr="00BC5C0A" w:rsidRDefault="00440B18" w:rsidP="00E813E8">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lang w:val="ka-GE"/>
              </w:rPr>
              <w:t>ქვე</w:t>
            </w:r>
            <w:r w:rsidR="006D6E7E">
              <w:rPr>
                <w:rFonts w:ascii="Sylfaen" w:eastAsia="Times New Roman" w:hAnsi="Sylfaen" w:cs="Calibri"/>
                <w:b/>
                <w:bCs/>
                <w:color w:val="000000"/>
                <w:sz w:val="18"/>
                <w:szCs w:val="18"/>
                <w:lang w:val="ka-GE"/>
              </w:rPr>
              <w:t>პ</w:t>
            </w:r>
            <w:r w:rsidR="006D6E7E" w:rsidRPr="00BC5C0A">
              <w:rPr>
                <w:rFonts w:ascii="Sylfaen" w:eastAsia="Times New Roman" w:hAnsi="Sylfaen" w:cs="Calibri"/>
                <w:b/>
                <w:bCs/>
                <w:color w:val="000000"/>
                <w:sz w:val="18"/>
                <w:szCs w:val="18"/>
              </w:rPr>
              <w:t xml:space="preserve">როგრამის დასახელება </w:t>
            </w:r>
          </w:p>
        </w:tc>
        <w:tc>
          <w:tcPr>
            <w:tcW w:w="2066"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61C67C7" w14:textId="57A8C51F" w:rsidR="006D6E7E" w:rsidRPr="00424299" w:rsidRDefault="00FA38A7" w:rsidP="00E813E8">
            <w:pPr>
              <w:spacing w:after="0" w:line="240" w:lineRule="auto"/>
              <w:jc w:val="center"/>
              <w:rPr>
                <w:rFonts w:ascii="Sylfaen" w:eastAsia="Times New Roman" w:hAnsi="Sylfaen" w:cs="Calibri"/>
                <w:b/>
                <w:color w:val="000000"/>
              </w:rPr>
            </w:pPr>
            <w:r w:rsidRPr="003D1D0C">
              <w:rPr>
                <w:rFonts w:ascii="Sylfaen" w:hAnsi="Sylfaen" w:cs="Sylfaen"/>
                <w:b/>
                <w:bCs/>
                <w:color w:val="000000"/>
                <w:sz w:val="18"/>
                <w:szCs w:val="18"/>
              </w:rPr>
              <w:t>სკოლამდელი</w:t>
            </w:r>
            <w:r w:rsidRPr="003D1D0C">
              <w:rPr>
                <w:rFonts w:ascii="Calibri" w:hAnsi="Calibri" w:cs="Calibri"/>
                <w:b/>
                <w:bCs/>
                <w:color w:val="000000"/>
                <w:sz w:val="18"/>
                <w:szCs w:val="18"/>
              </w:rPr>
              <w:t xml:space="preserve"> </w:t>
            </w:r>
            <w:r w:rsidRPr="003D1D0C">
              <w:rPr>
                <w:rFonts w:ascii="Sylfaen" w:hAnsi="Sylfaen" w:cs="Sylfaen"/>
                <w:b/>
                <w:bCs/>
                <w:color w:val="000000"/>
                <w:sz w:val="18"/>
                <w:szCs w:val="18"/>
              </w:rPr>
              <w:t>დაწესებულებების</w:t>
            </w:r>
            <w:r w:rsidRPr="003D1D0C">
              <w:rPr>
                <w:rFonts w:ascii="Calibri" w:hAnsi="Calibri" w:cs="Calibri"/>
                <w:b/>
                <w:bCs/>
                <w:color w:val="000000"/>
                <w:sz w:val="18"/>
                <w:szCs w:val="18"/>
              </w:rPr>
              <w:t xml:space="preserve"> </w:t>
            </w:r>
            <w:r w:rsidRPr="003D1D0C">
              <w:rPr>
                <w:rFonts w:ascii="Sylfaen" w:hAnsi="Sylfaen" w:cs="Sylfaen"/>
                <w:b/>
                <w:bCs/>
                <w:color w:val="000000"/>
                <w:sz w:val="18"/>
                <w:szCs w:val="18"/>
              </w:rPr>
              <w:t>ფუნქციონირება</w:t>
            </w:r>
          </w:p>
        </w:tc>
        <w:tc>
          <w:tcPr>
            <w:tcW w:w="548" w:type="pct"/>
            <w:tcBorders>
              <w:top w:val="single" w:sz="4" w:space="0" w:color="auto"/>
              <w:left w:val="nil"/>
              <w:bottom w:val="single" w:sz="4" w:space="0" w:color="auto"/>
              <w:right w:val="single" w:sz="4" w:space="0" w:color="auto"/>
            </w:tcBorders>
            <w:shd w:val="clear" w:color="000000" w:fill="FFFFFF"/>
            <w:vAlign w:val="center"/>
            <w:hideMark/>
          </w:tcPr>
          <w:p w14:paraId="4AC61FD3" w14:textId="31B15D8E" w:rsidR="006D6E7E" w:rsidRPr="00BC5C0A" w:rsidRDefault="006D6E7E" w:rsidP="00EE722E">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rPr>
              <w:t>7</w:t>
            </w:r>
            <w:r w:rsidRPr="00BC5C0A">
              <w:rPr>
                <w:rFonts w:ascii="Sylfaen" w:eastAsia="Times New Roman" w:hAnsi="Sylfaen" w:cs="Calibri"/>
                <w:b/>
                <w:bCs/>
                <w:color w:val="000000"/>
                <w:sz w:val="16"/>
                <w:szCs w:val="16"/>
              </w:rPr>
              <w:t xml:space="preserve"> წლის დაფინანსება</w:t>
            </w:r>
            <w:r w:rsidRPr="00BC5C0A">
              <w:rPr>
                <w:rFonts w:ascii="Sylfaen" w:eastAsia="Times New Roman" w:hAnsi="Sylfaen" w:cs="Calibri"/>
                <w:b/>
                <w:bCs/>
                <w:color w:val="000000"/>
                <w:sz w:val="16"/>
                <w:szCs w:val="16"/>
              </w:rPr>
              <w:br/>
              <w:t xml:space="preserve"> ათას ლარში</w:t>
            </w:r>
          </w:p>
        </w:tc>
        <w:tc>
          <w:tcPr>
            <w:tcW w:w="548" w:type="pct"/>
            <w:tcBorders>
              <w:top w:val="single" w:sz="4" w:space="0" w:color="auto"/>
              <w:left w:val="nil"/>
              <w:bottom w:val="single" w:sz="4" w:space="0" w:color="auto"/>
              <w:right w:val="single" w:sz="4" w:space="0" w:color="auto"/>
            </w:tcBorders>
            <w:shd w:val="clear" w:color="000000" w:fill="FFFFFF"/>
            <w:vAlign w:val="center"/>
            <w:hideMark/>
          </w:tcPr>
          <w:p w14:paraId="2DBFB606" w14:textId="7969A151" w:rsidR="006D6E7E" w:rsidRPr="00BC5C0A" w:rsidRDefault="006D6E7E" w:rsidP="00EE722E">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rPr>
              <w:t>8</w:t>
            </w:r>
            <w:r w:rsidRPr="00BC5C0A">
              <w:rPr>
                <w:rFonts w:ascii="Sylfaen" w:eastAsia="Times New Roman" w:hAnsi="Sylfaen" w:cs="Calibri"/>
                <w:b/>
                <w:bCs/>
                <w:color w:val="000000"/>
                <w:sz w:val="16"/>
                <w:szCs w:val="16"/>
              </w:rPr>
              <w:t xml:space="preserve"> წლის დაფინანსება</w:t>
            </w:r>
            <w:r w:rsidRPr="00BC5C0A">
              <w:rPr>
                <w:rFonts w:ascii="Sylfaen" w:eastAsia="Times New Roman" w:hAnsi="Sylfaen" w:cs="Calibri"/>
                <w:b/>
                <w:bCs/>
                <w:color w:val="000000"/>
                <w:sz w:val="16"/>
                <w:szCs w:val="16"/>
              </w:rPr>
              <w:br/>
              <w:t xml:space="preserve"> ათას ლარში</w:t>
            </w:r>
          </w:p>
        </w:tc>
        <w:tc>
          <w:tcPr>
            <w:tcW w:w="548" w:type="pct"/>
            <w:tcBorders>
              <w:top w:val="single" w:sz="4" w:space="0" w:color="auto"/>
              <w:left w:val="nil"/>
              <w:bottom w:val="single" w:sz="4" w:space="0" w:color="auto"/>
              <w:right w:val="single" w:sz="4" w:space="0" w:color="auto"/>
            </w:tcBorders>
            <w:shd w:val="clear" w:color="000000" w:fill="FFFFFF"/>
            <w:vAlign w:val="center"/>
            <w:hideMark/>
          </w:tcPr>
          <w:p w14:paraId="2EB6CBE3" w14:textId="650B4CBB" w:rsidR="006D6E7E" w:rsidRPr="00BC5C0A" w:rsidRDefault="006D6E7E" w:rsidP="00EE722E">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rPr>
              <w:t>9</w:t>
            </w:r>
            <w:r>
              <w:rPr>
                <w:rFonts w:ascii="Sylfaen" w:eastAsia="Times New Roman" w:hAnsi="Sylfaen" w:cs="Calibri"/>
                <w:b/>
                <w:bCs/>
                <w:color w:val="000000"/>
                <w:sz w:val="16"/>
                <w:szCs w:val="16"/>
              </w:rPr>
              <w:t xml:space="preserve"> </w:t>
            </w:r>
            <w:r w:rsidRPr="00BC5C0A">
              <w:rPr>
                <w:rFonts w:ascii="Sylfaen" w:eastAsia="Times New Roman" w:hAnsi="Sylfaen" w:cs="Calibri"/>
                <w:b/>
                <w:bCs/>
                <w:color w:val="000000"/>
                <w:sz w:val="16"/>
                <w:szCs w:val="16"/>
              </w:rPr>
              <w:t>წლის დაფინანსება</w:t>
            </w:r>
            <w:r w:rsidRPr="00BC5C0A">
              <w:rPr>
                <w:rFonts w:ascii="Sylfaen" w:eastAsia="Times New Roman" w:hAnsi="Sylfaen" w:cs="Calibri"/>
                <w:b/>
                <w:bCs/>
                <w:color w:val="000000"/>
                <w:sz w:val="16"/>
                <w:szCs w:val="16"/>
              </w:rPr>
              <w:br/>
              <w:t xml:space="preserve"> ათას ლარში</w:t>
            </w:r>
          </w:p>
        </w:tc>
        <w:tc>
          <w:tcPr>
            <w:tcW w:w="548" w:type="pct"/>
            <w:tcBorders>
              <w:top w:val="single" w:sz="4" w:space="0" w:color="auto"/>
              <w:left w:val="nil"/>
              <w:bottom w:val="single" w:sz="4" w:space="0" w:color="auto"/>
              <w:right w:val="single" w:sz="4" w:space="0" w:color="auto"/>
            </w:tcBorders>
            <w:shd w:val="clear" w:color="000000" w:fill="FFFFFF"/>
            <w:vAlign w:val="center"/>
            <w:hideMark/>
          </w:tcPr>
          <w:p w14:paraId="35B896C9" w14:textId="12DB5582" w:rsidR="006D6E7E" w:rsidRPr="00BC5C0A" w:rsidRDefault="006D6E7E" w:rsidP="00EE722E">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20</w:t>
            </w:r>
            <w:r w:rsidR="00EE722E">
              <w:rPr>
                <w:rFonts w:ascii="Sylfaen" w:eastAsia="Times New Roman" w:hAnsi="Sylfaen" w:cs="Calibri"/>
                <w:b/>
                <w:bCs/>
                <w:color w:val="000000"/>
                <w:sz w:val="16"/>
                <w:szCs w:val="16"/>
              </w:rPr>
              <w:t>30</w:t>
            </w:r>
            <w:r w:rsidRPr="00BC5C0A">
              <w:rPr>
                <w:rFonts w:ascii="Sylfaen" w:eastAsia="Times New Roman" w:hAnsi="Sylfaen" w:cs="Calibri"/>
                <w:b/>
                <w:bCs/>
                <w:color w:val="000000"/>
                <w:sz w:val="16"/>
                <w:szCs w:val="16"/>
              </w:rPr>
              <w:t xml:space="preserve"> წლის დაფინანსება</w:t>
            </w:r>
            <w:r w:rsidRPr="00BC5C0A">
              <w:rPr>
                <w:rFonts w:ascii="Sylfaen" w:eastAsia="Times New Roman" w:hAnsi="Sylfaen" w:cs="Calibri"/>
                <w:b/>
                <w:bCs/>
                <w:color w:val="000000"/>
                <w:sz w:val="16"/>
                <w:szCs w:val="16"/>
              </w:rPr>
              <w:br/>
              <w:t xml:space="preserve"> ათას ლარში</w:t>
            </w:r>
          </w:p>
        </w:tc>
      </w:tr>
      <w:tr w:rsidR="006D6E7E" w:rsidRPr="00BC5C0A" w14:paraId="71D3D645" w14:textId="77777777" w:rsidTr="00E813E8">
        <w:trPr>
          <w:trHeight w:val="183"/>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392EA8A1" w14:textId="22D63943" w:rsidR="006D6E7E" w:rsidRPr="00FA38A7" w:rsidRDefault="00FA38A7" w:rsidP="00E813E8">
            <w:pPr>
              <w:spacing w:after="0" w:line="240" w:lineRule="auto"/>
              <w:jc w:val="center"/>
              <w:rPr>
                <w:rFonts w:ascii="Sylfaen" w:eastAsia="Times New Roman" w:hAnsi="Sylfaen" w:cs="Calibri"/>
                <w:color w:val="000000"/>
                <w:sz w:val="16"/>
                <w:szCs w:val="16"/>
                <w:lang w:val="ka-GE"/>
              </w:rPr>
            </w:pPr>
            <w:r>
              <w:rPr>
                <w:rFonts w:ascii="Sylfaen" w:eastAsia="Times New Roman" w:hAnsi="Sylfaen" w:cs="Calibri"/>
                <w:color w:val="000000"/>
                <w:sz w:val="16"/>
                <w:szCs w:val="16"/>
                <w:lang w:val="ka-GE"/>
              </w:rPr>
              <w:lastRenderedPageBreak/>
              <w:t>04 01 01</w:t>
            </w: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4E07FC7B" w14:textId="77777777" w:rsidR="006D6E7E" w:rsidRPr="00BC5C0A" w:rsidRDefault="006D6E7E" w:rsidP="00E813E8">
            <w:pPr>
              <w:spacing w:after="0" w:line="240" w:lineRule="auto"/>
              <w:rPr>
                <w:rFonts w:ascii="Sylfaen" w:eastAsia="Times New Roman" w:hAnsi="Sylfaen" w:cs="Calibri"/>
                <w:b/>
                <w:bCs/>
                <w:color w:val="000000"/>
                <w:sz w:val="18"/>
                <w:szCs w:val="18"/>
              </w:rPr>
            </w:pPr>
          </w:p>
        </w:tc>
        <w:tc>
          <w:tcPr>
            <w:tcW w:w="2066" w:type="pct"/>
            <w:gridSpan w:val="4"/>
            <w:vMerge/>
            <w:tcBorders>
              <w:top w:val="single" w:sz="4" w:space="0" w:color="auto"/>
              <w:left w:val="single" w:sz="4" w:space="0" w:color="auto"/>
              <w:bottom w:val="single" w:sz="4" w:space="0" w:color="auto"/>
              <w:right w:val="single" w:sz="4" w:space="0" w:color="auto"/>
            </w:tcBorders>
            <w:vAlign w:val="center"/>
            <w:hideMark/>
          </w:tcPr>
          <w:p w14:paraId="236DEC47" w14:textId="77777777" w:rsidR="006D6E7E" w:rsidRPr="00BC5C0A" w:rsidRDefault="006D6E7E" w:rsidP="00E813E8">
            <w:pPr>
              <w:spacing w:after="0" w:line="240" w:lineRule="auto"/>
              <w:rPr>
                <w:rFonts w:ascii="Sylfaen" w:eastAsia="Times New Roman" w:hAnsi="Sylfaen" w:cs="Calibri"/>
                <w:color w:val="000000"/>
              </w:rPr>
            </w:pPr>
          </w:p>
        </w:tc>
        <w:tc>
          <w:tcPr>
            <w:tcW w:w="548" w:type="pct"/>
            <w:tcBorders>
              <w:top w:val="nil"/>
              <w:left w:val="nil"/>
              <w:bottom w:val="single" w:sz="4" w:space="0" w:color="auto"/>
              <w:right w:val="single" w:sz="4" w:space="0" w:color="auto"/>
            </w:tcBorders>
            <w:shd w:val="clear" w:color="000000" w:fill="FFFFFF"/>
            <w:vAlign w:val="center"/>
            <w:hideMark/>
          </w:tcPr>
          <w:p w14:paraId="4B0E215B" w14:textId="1C34B8E3" w:rsidR="006D6E7E" w:rsidRPr="00FB3FFB" w:rsidRDefault="00FB3FFB" w:rsidP="00E813E8">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8 740,0</w:t>
            </w:r>
          </w:p>
        </w:tc>
        <w:tc>
          <w:tcPr>
            <w:tcW w:w="548" w:type="pct"/>
            <w:tcBorders>
              <w:top w:val="nil"/>
              <w:left w:val="nil"/>
              <w:bottom w:val="single" w:sz="4" w:space="0" w:color="auto"/>
              <w:right w:val="single" w:sz="4" w:space="0" w:color="auto"/>
            </w:tcBorders>
            <w:shd w:val="clear" w:color="000000" w:fill="FFFFFF"/>
            <w:vAlign w:val="center"/>
            <w:hideMark/>
          </w:tcPr>
          <w:p w14:paraId="7822776C" w14:textId="08B1E97A" w:rsidR="006D6E7E" w:rsidRPr="00FB3FFB" w:rsidRDefault="00FB3FFB" w:rsidP="00E813E8">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9 194,5</w:t>
            </w:r>
          </w:p>
        </w:tc>
        <w:tc>
          <w:tcPr>
            <w:tcW w:w="548" w:type="pct"/>
            <w:tcBorders>
              <w:top w:val="nil"/>
              <w:left w:val="nil"/>
              <w:bottom w:val="single" w:sz="4" w:space="0" w:color="auto"/>
              <w:right w:val="single" w:sz="4" w:space="0" w:color="auto"/>
            </w:tcBorders>
            <w:shd w:val="clear" w:color="000000" w:fill="FFFFFF"/>
            <w:vAlign w:val="center"/>
            <w:hideMark/>
          </w:tcPr>
          <w:p w14:paraId="5D4C627E" w14:textId="25138D83" w:rsidR="006D6E7E" w:rsidRPr="00FB3FFB" w:rsidRDefault="00FB3FFB" w:rsidP="00E813E8">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9 681,8</w:t>
            </w:r>
          </w:p>
        </w:tc>
        <w:tc>
          <w:tcPr>
            <w:tcW w:w="548" w:type="pct"/>
            <w:tcBorders>
              <w:top w:val="nil"/>
              <w:left w:val="nil"/>
              <w:bottom w:val="single" w:sz="4" w:space="0" w:color="auto"/>
              <w:right w:val="single" w:sz="4" w:space="0" w:color="auto"/>
            </w:tcBorders>
            <w:shd w:val="clear" w:color="000000" w:fill="FFFFFF"/>
            <w:vAlign w:val="center"/>
            <w:hideMark/>
          </w:tcPr>
          <w:p w14:paraId="566B6A24" w14:textId="6DDB58AA" w:rsidR="006D6E7E" w:rsidRPr="00FB3FFB" w:rsidRDefault="00FB3FFB" w:rsidP="00E813E8">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10 194,9</w:t>
            </w:r>
          </w:p>
        </w:tc>
      </w:tr>
      <w:tr w:rsidR="006D6E7E" w:rsidRPr="00BC5C0A" w14:paraId="2FB0C1DA" w14:textId="77777777" w:rsidTr="00E813E8">
        <w:trPr>
          <w:trHeight w:val="498"/>
        </w:trPr>
        <w:tc>
          <w:tcPr>
            <w:tcW w:w="7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6D0042F" w14:textId="57AD0649" w:rsidR="006D6E7E" w:rsidRPr="00BC5C0A" w:rsidRDefault="00440B18" w:rsidP="00E813E8">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lang w:val="ka-GE"/>
              </w:rPr>
              <w:t>ქვე</w:t>
            </w:r>
            <w:r w:rsidR="006D6E7E" w:rsidRPr="00BC5C0A">
              <w:rPr>
                <w:rFonts w:ascii="Sylfaen" w:eastAsia="Times New Roman" w:hAnsi="Sylfaen" w:cs="Calibri"/>
                <w:b/>
                <w:bCs/>
                <w:color w:val="000000"/>
                <w:sz w:val="18"/>
                <w:szCs w:val="18"/>
              </w:rPr>
              <w:t>პროგრამის განმახორციელებელი სამსახური</w:t>
            </w:r>
          </w:p>
        </w:tc>
        <w:tc>
          <w:tcPr>
            <w:tcW w:w="4258" w:type="pct"/>
            <w:gridSpan w:val="8"/>
            <w:tcBorders>
              <w:top w:val="single" w:sz="4" w:space="0" w:color="auto"/>
              <w:left w:val="nil"/>
              <w:bottom w:val="single" w:sz="4" w:space="0" w:color="auto"/>
              <w:right w:val="single" w:sz="4" w:space="0" w:color="auto"/>
            </w:tcBorders>
            <w:shd w:val="clear" w:color="000000" w:fill="FFFFFF"/>
            <w:vAlign w:val="center"/>
            <w:hideMark/>
          </w:tcPr>
          <w:p w14:paraId="553D674C" w14:textId="1562ADA1" w:rsidR="006D6E7E" w:rsidRPr="00884C52" w:rsidRDefault="00FA38A7" w:rsidP="00EE722E">
            <w:pPr>
              <w:spacing w:after="0" w:line="240" w:lineRule="auto"/>
              <w:jc w:val="center"/>
              <w:rPr>
                <w:rFonts w:ascii="Sylfaen" w:eastAsia="Times New Roman" w:hAnsi="Sylfaen" w:cs="Calibri"/>
                <w:b/>
                <w:color w:val="000000"/>
                <w:sz w:val="20"/>
                <w:szCs w:val="20"/>
                <w:lang w:val="ka-GE"/>
              </w:rPr>
            </w:pPr>
            <w:r w:rsidRPr="000B1163">
              <w:rPr>
                <w:rFonts w:ascii="Sylfaen" w:hAnsi="Sylfaen" w:cs="Sylfaen"/>
                <w:b/>
                <w:color w:val="000000"/>
                <w:sz w:val="20"/>
                <w:szCs w:val="20"/>
              </w:rPr>
              <w:t>ა</w:t>
            </w:r>
            <w:r w:rsidRPr="000B1163">
              <w:rPr>
                <w:rFonts w:ascii="Calibri" w:hAnsi="Calibri" w:cs="Calibri"/>
                <w:b/>
                <w:color w:val="000000"/>
                <w:sz w:val="20"/>
                <w:szCs w:val="20"/>
              </w:rPr>
              <w:t>(</w:t>
            </w:r>
            <w:r w:rsidRPr="000B1163">
              <w:rPr>
                <w:rFonts w:ascii="Sylfaen" w:hAnsi="Sylfaen" w:cs="Sylfaen"/>
                <w:b/>
                <w:color w:val="000000"/>
                <w:sz w:val="20"/>
                <w:szCs w:val="20"/>
              </w:rPr>
              <w:t>ა</w:t>
            </w:r>
            <w:r w:rsidRPr="000B1163">
              <w:rPr>
                <w:rFonts w:ascii="Calibri" w:hAnsi="Calibri" w:cs="Calibri"/>
                <w:b/>
                <w:color w:val="000000"/>
                <w:sz w:val="20"/>
                <w:szCs w:val="20"/>
              </w:rPr>
              <w:t>)</w:t>
            </w:r>
            <w:r w:rsidRPr="000B1163">
              <w:rPr>
                <w:rFonts w:ascii="Sylfaen" w:hAnsi="Sylfaen" w:cs="Sylfaen"/>
                <w:b/>
                <w:color w:val="000000"/>
                <w:sz w:val="20"/>
                <w:szCs w:val="20"/>
              </w:rPr>
              <w:t>იპ</w:t>
            </w:r>
            <w:r w:rsidRPr="000B1163">
              <w:rPr>
                <w:rFonts w:ascii="Calibri" w:hAnsi="Calibri" w:cs="Calibri"/>
                <w:b/>
                <w:color w:val="000000"/>
                <w:sz w:val="20"/>
                <w:szCs w:val="20"/>
              </w:rPr>
              <w:t xml:space="preserve">  </w:t>
            </w:r>
            <w:r w:rsidRPr="000B1163">
              <w:rPr>
                <w:rFonts w:ascii="Sylfaen" w:hAnsi="Sylfaen" w:cs="Calibri"/>
                <w:b/>
                <w:color w:val="000000"/>
                <w:sz w:val="20"/>
                <w:szCs w:val="20"/>
                <w:lang w:val="ka-GE"/>
              </w:rPr>
              <w:t xml:space="preserve">ახალციხის მუნიციპალიტეტის </w:t>
            </w:r>
            <w:r w:rsidRPr="000B1163">
              <w:rPr>
                <w:rFonts w:ascii="Sylfaen" w:hAnsi="Sylfaen" w:cs="Sylfaen"/>
                <w:b/>
                <w:color w:val="000000"/>
                <w:sz w:val="20"/>
                <w:szCs w:val="20"/>
              </w:rPr>
              <w:t>სკოლამდელი</w:t>
            </w:r>
            <w:r w:rsidRPr="000B1163">
              <w:rPr>
                <w:rFonts w:ascii="Calibri" w:hAnsi="Calibri" w:cs="Calibri"/>
                <w:b/>
                <w:color w:val="000000"/>
                <w:sz w:val="20"/>
                <w:szCs w:val="20"/>
              </w:rPr>
              <w:t xml:space="preserve"> </w:t>
            </w:r>
            <w:r w:rsidRPr="000B1163">
              <w:rPr>
                <w:rFonts w:ascii="Sylfaen" w:hAnsi="Sylfaen" w:cs="Sylfaen"/>
                <w:b/>
                <w:color w:val="000000"/>
                <w:sz w:val="20"/>
                <w:szCs w:val="20"/>
                <w:lang w:val="ka-GE"/>
              </w:rPr>
              <w:t>აღზრდის დაწესებულება</w:t>
            </w:r>
          </w:p>
        </w:tc>
      </w:tr>
      <w:tr w:rsidR="002A3693" w:rsidRPr="00BC5C0A" w14:paraId="5030F4C1" w14:textId="77777777" w:rsidTr="00A57A39">
        <w:trPr>
          <w:trHeight w:val="2069"/>
        </w:trPr>
        <w:tc>
          <w:tcPr>
            <w:tcW w:w="7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B09899C" w14:textId="741F41BD" w:rsidR="002A3693" w:rsidRPr="000074C9" w:rsidRDefault="002A3693" w:rsidP="002A3693">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t>ქვე</w:t>
            </w:r>
            <w:r w:rsidRPr="00BC5C0A">
              <w:rPr>
                <w:rFonts w:ascii="Sylfaen" w:eastAsia="Times New Roman" w:hAnsi="Sylfaen" w:cs="Calibri"/>
                <w:b/>
                <w:bCs/>
                <w:color w:val="000000"/>
                <w:sz w:val="18"/>
                <w:szCs w:val="18"/>
              </w:rPr>
              <w:t xml:space="preserve">პროგრამის აღწერა </w:t>
            </w:r>
            <w:r>
              <w:rPr>
                <w:rFonts w:ascii="Sylfaen" w:eastAsia="Times New Roman" w:hAnsi="Sylfaen" w:cs="Calibri"/>
                <w:b/>
                <w:bCs/>
                <w:color w:val="000000"/>
                <w:sz w:val="18"/>
                <w:szCs w:val="18"/>
                <w:lang w:val="ka-GE"/>
              </w:rPr>
              <w:t>და მიზანი</w:t>
            </w:r>
          </w:p>
        </w:tc>
        <w:tc>
          <w:tcPr>
            <w:tcW w:w="4258" w:type="pct"/>
            <w:gridSpan w:val="8"/>
            <w:tcBorders>
              <w:top w:val="single" w:sz="4" w:space="0" w:color="auto"/>
              <w:left w:val="nil"/>
              <w:bottom w:val="single" w:sz="4" w:space="0" w:color="auto"/>
              <w:right w:val="single" w:sz="4" w:space="0" w:color="auto"/>
            </w:tcBorders>
            <w:shd w:val="clear" w:color="000000" w:fill="FFFFFF"/>
            <w:hideMark/>
          </w:tcPr>
          <w:p w14:paraId="7A314BAC" w14:textId="3CB731CC" w:rsidR="002A3693" w:rsidRPr="004D5C98" w:rsidRDefault="002A3693" w:rsidP="002A3693">
            <w:pPr>
              <w:spacing w:after="240" w:line="240" w:lineRule="auto"/>
              <w:jc w:val="both"/>
              <w:rPr>
                <w:rFonts w:ascii="Sylfaen" w:eastAsia="Times New Roman" w:hAnsi="Sylfaen" w:cs="Calibri"/>
                <w:color w:val="000000"/>
                <w:sz w:val="18"/>
                <w:szCs w:val="18"/>
                <w:lang w:val="ka-GE"/>
              </w:rPr>
            </w:pPr>
            <w:r>
              <w:rPr>
                <w:rFonts w:ascii="Sylfaen" w:hAnsi="Sylfaen" w:cs="Calibri"/>
                <w:color w:val="000000"/>
                <w:sz w:val="18"/>
                <w:szCs w:val="18"/>
                <w:lang w:val="ka-GE"/>
              </w:rPr>
              <w:t xml:space="preserve">      </w:t>
            </w:r>
            <w:r w:rsidRPr="004A5985">
              <w:rPr>
                <w:rFonts w:ascii="Sylfaen" w:hAnsi="Sylfaen" w:cs="Calibri"/>
                <w:color w:val="000000"/>
                <w:sz w:val="18"/>
                <w:szCs w:val="18"/>
              </w:rPr>
              <w:t>საქართველოს ორგანული კანონის</w:t>
            </w:r>
            <w:r>
              <w:rPr>
                <w:rFonts w:ascii="Sylfaen" w:hAnsi="Sylfaen" w:cs="Calibri"/>
                <w:color w:val="000000"/>
                <w:sz w:val="18"/>
                <w:szCs w:val="18"/>
                <w:lang w:val="ka-GE"/>
              </w:rPr>
              <w:t xml:space="preserve"> - </w:t>
            </w:r>
            <w:r w:rsidRPr="004A5985">
              <w:rPr>
                <w:rFonts w:ascii="Sylfaen" w:hAnsi="Sylfaen" w:cs="Calibri"/>
                <w:color w:val="000000"/>
                <w:sz w:val="18"/>
                <w:szCs w:val="18"/>
              </w:rPr>
              <w:t>„ადგილობრივი თვითმმართველობის კოდექსი“</w:t>
            </w:r>
            <w:r>
              <w:rPr>
                <w:rFonts w:ascii="Sylfaen" w:hAnsi="Sylfaen" w:cs="Calibri"/>
                <w:color w:val="000000"/>
                <w:sz w:val="18"/>
                <w:szCs w:val="18"/>
              </w:rPr>
              <w:t>-</w:t>
            </w:r>
            <w:r>
              <w:rPr>
                <w:rFonts w:ascii="Sylfaen" w:hAnsi="Sylfaen" w:cs="Calibri"/>
                <w:color w:val="000000"/>
                <w:sz w:val="18"/>
                <w:szCs w:val="18"/>
                <w:lang w:val="ka-GE"/>
              </w:rPr>
              <w:t xml:space="preserve">ს </w:t>
            </w:r>
            <w:r w:rsidRPr="004A5985">
              <w:rPr>
                <w:rFonts w:ascii="Sylfaen" w:hAnsi="Sylfaen" w:cs="Calibri"/>
                <w:color w:val="000000"/>
                <w:sz w:val="18"/>
                <w:szCs w:val="18"/>
              </w:rPr>
              <w:t xml:space="preserve">   შესაბამისად ადრეული და სკოლამდელი აღზრდისა და განათლების დაწესებულებების შექმნა და მათი ფუნქციონირების უზრუნველყოფა მუნიციპალიტეტის საკუთარ (ექსკლუზიურ) უფლებამოსილებას წარმოადგენს. ამავე კანონის თანახმად  აკრძალულია მუნიციპალიტეტის მართვაში არსებულ ადრეული და სკოლამდელი აღზრდისა და განათლების საჯარო დაწესებულებებში სასწავლო-აღმზრდელობითი მომსახურებისა და კვებითი მომსახურებისათვის გადასახადის, ტარიფის ან სხვა საფასურის შემოღება.                                                                                                                                                                                                                                                                                                   შესაბამისად, მუნიციპალიტეტი ვალდებულია უზრუნველყოს სკოლამდელი აღზრდის დაწესებულებების შეუფერხებელი ფუნქციონირებისათვის  საჭირო ფინანსების გამოყოფა და ყველა სხვა ღონისძიების გატარება.</w:t>
            </w:r>
            <w:r>
              <w:rPr>
                <w:rFonts w:ascii="Sylfaen" w:hAnsi="Sylfaen" w:cs="Calibri"/>
                <w:color w:val="000000"/>
                <w:sz w:val="18"/>
                <w:szCs w:val="18"/>
                <w:lang w:val="ka-GE"/>
              </w:rPr>
              <w:t xml:space="preserve"> </w:t>
            </w:r>
            <w:r w:rsidRPr="004A5985">
              <w:rPr>
                <w:rFonts w:ascii="Sylfaen" w:hAnsi="Sylfaen" w:cs="Calibri"/>
                <w:color w:val="000000"/>
                <w:sz w:val="18"/>
                <w:szCs w:val="18"/>
              </w:rPr>
              <w:t xml:space="preserve"> ახალციხის მუნიციპალიტეტის ერთ-ერთ ძირითდ პრიორიტეტს სწორედ მუნიციპალიტეტში მცხოვრები საბავშვო ბაგა-ბაღის ასაკის ბავშვებისათვის სკოლამდელი აღზრდის დაწესებულებების ხელმისაწვდომობა წარმოადგენს. </w:t>
            </w:r>
            <w:r>
              <w:rPr>
                <w:rFonts w:ascii="Sylfaen" w:hAnsi="Sylfaen" w:cs="Calibri"/>
                <w:color w:val="000000"/>
                <w:sz w:val="18"/>
                <w:szCs w:val="18"/>
                <w:lang w:val="ka-GE"/>
              </w:rPr>
              <w:t xml:space="preserve"> </w:t>
            </w:r>
            <w:r w:rsidRPr="004A5985">
              <w:rPr>
                <w:rFonts w:ascii="Sylfaen" w:hAnsi="Sylfaen" w:cs="Calibri"/>
                <w:color w:val="000000"/>
                <w:sz w:val="18"/>
                <w:szCs w:val="18"/>
              </w:rPr>
              <w:t>დღეის მდგომარეობით ახალციხის მუნიციპალიტეტის ტერიტორიაზე ფუნქციონირებს 2</w:t>
            </w:r>
            <w:r>
              <w:rPr>
                <w:rFonts w:ascii="Sylfaen" w:hAnsi="Sylfaen" w:cs="Calibri"/>
                <w:color w:val="000000"/>
                <w:sz w:val="18"/>
                <w:szCs w:val="18"/>
                <w:lang w:val="ka-GE"/>
              </w:rPr>
              <w:t>6</w:t>
            </w:r>
            <w:r w:rsidRPr="004A5985">
              <w:rPr>
                <w:rFonts w:ascii="Sylfaen" w:hAnsi="Sylfaen" w:cs="Calibri"/>
                <w:color w:val="000000"/>
                <w:sz w:val="18"/>
                <w:szCs w:val="18"/>
              </w:rPr>
              <w:t xml:space="preserve"> სკოლამდელი აღზრდის დაწესებულება სადაც სააღმზრდელო პროცესს გადის </w:t>
            </w:r>
            <w:r>
              <w:rPr>
                <w:rFonts w:ascii="Sylfaen" w:hAnsi="Sylfaen" w:cs="Calibri"/>
                <w:color w:val="000000"/>
                <w:sz w:val="18"/>
                <w:szCs w:val="18"/>
                <w:lang w:val="ka-GE"/>
              </w:rPr>
              <w:t>1483</w:t>
            </w:r>
            <w:r w:rsidRPr="004A5985">
              <w:rPr>
                <w:rFonts w:ascii="Sylfaen" w:hAnsi="Sylfaen" w:cs="Calibri"/>
                <w:color w:val="000000"/>
                <w:sz w:val="18"/>
                <w:szCs w:val="18"/>
              </w:rPr>
              <w:t xml:space="preserve"> ბავშვი</w:t>
            </w:r>
            <w:r>
              <w:rPr>
                <w:rFonts w:ascii="Sylfaen" w:hAnsi="Sylfaen" w:cs="Calibri"/>
                <w:color w:val="000000"/>
                <w:sz w:val="18"/>
                <w:szCs w:val="18"/>
                <w:lang w:val="ka-GE"/>
              </w:rPr>
              <w:t>, მათ შორის ბიჭი - 747, გოგო - 736, მიმდინარეობს 2 საბავშვო ბაღის მშენებლობა</w:t>
            </w:r>
            <w:r w:rsidRPr="004A5985">
              <w:rPr>
                <w:rFonts w:ascii="Sylfaen" w:hAnsi="Sylfaen" w:cs="Calibri"/>
                <w:color w:val="000000"/>
                <w:sz w:val="18"/>
                <w:szCs w:val="18"/>
              </w:rPr>
              <w:t xml:space="preserve">.                                                                                                                                                                                                                                           </w:t>
            </w:r>
            <w:r>
              <w:rPr>
                <w:rFonts w:ascii="Sylfaen" w:hAnsi="Sylfaen" w:cs="Calibri"/>
                <w:color w:val="000000"/>
                <w:sz w:val="18"/>
                <w:szCs w:val="18"/>
              </w:rPr>
              <w:t xml:space="preserve">                             </w:t>
            </w:r>
            <w:r w:rsidRPr="004A5985">
              <w:rPr>
                <w:rFonts w:ascii="Sylfaen" w:hAnsi="Sylfaen" w:cs="Calibri"/>
                <w:color w:val="000000"/>
                <w:sz w:val="18"/>
                <w:szCs w:val="18"/>
              </w:rPr>
              <w:t>ბაგა-ბაღებში</w:t>
            </w:r>
            <w:r>
              <w:rPr>
                <w:rFonts w:ascii="Sylfaen" w:hAnsi="Sylfaen" w:cs="Calibri"/>
                <w:color w:val="000000"/>
                <w:sz w:val="18"/>
                <w:szCs w:val="18"/>
                <w:lang w:val="ka-GE"/>
              </w:rPr>
              <w:t xml:space="preserve"> </w:t>
            </w:r>
            <w:r w:rsidRPr="004A5985">
              <w:rPr>
                <w:rFonts w:ascii="Sylfaen" w:hAnsi="Sylfaen" w:cs="Calibri"/>
                <w:color w:val="000000"/>
                <w:sz w:val="18"/>
                <w:szCs w:val="18"/>
              </w:rPr>
              <w:t xml:space="preserve">ჯამში დასაქმებულია </w:t>
            </w:r>
            <w:r>
              <w:rPr>
                <w:rFonts w:ascii="Sylfaen" w:hAnsi="Sylfaen" w:cs="Calibri"/>
                <w:color w:val="000000"/>
                <w:sz w:val="18"/>
                <w:szCs w:val="18"/>
                <w:lang w:val="ka-GE"/>
              </w:rPr>
              <w:t>482</w:t>
            </w:r>
            <w:r w:rsidRPr="004A5985">
              <w:rPr>
                <w:rFonts w:ascii="Sylfaen" w:hAnsi="Sylfaen" w:cs="Calibri"/>
                <w:color w:val="000000"/>
                <w:sz w:val="18"/>
                <w:szCs w:val="18"/>
              </w:rPr>
              <w:t xml:space="preserve"> </w:t>
            </w:r>
            <w:r>
              <w:rPr>
                <w:rFonts w:ascii="Sylfaen" w:hAnsi="Sylfaen" w:cs="Calibri"/>
                <w:color w:val="000000"/>
                <w:sz w:val="18"/>
                <w:szCs w:val="18"/>
                <w:lang w:val="ka-GE"/>
              </w:rPr>
              <w:t xml:space="preserve">თანამშრომელი - ადმინისტრაცია, </w:t>
            </w:r>
            <w:r>
              <w:rPr>
                <w:rFonts w:ascii="Sylfaen" w:hAnsi="Sylfaen" w:cs="Calibri"/>
                <w:color w:val="000000"/>
                <w:sz w:val="18"/>
                <w:szCs w:val="18"/>
              </w:rPr>
              <w:t>აღმზრდელ</w:t>
            </w:r>
            <w:r>
              <w:rPr>
                <w:rFonts w:ascii="Sylfaen" w:hAnsi="Sylfaen" w:cs="Calibri"/>
                <w:color w:val="000000"/>
                <w:sz w:val="18"/>
                <w:szCs w:val="18"/>
                <w:lang w:val="ka-GE"/>
              </w:rPr>
              <w:t xml:space="preserve">ები და სხვა </w:t>
            </w:r>
            <w:r>
              <w:rPr>
                <w:rFonts w:ascii="Sylfaen" w:hAnsi="Sylfaen" w:cs="Calibri"/>
                <w:color w:val="000000"/>
                <w:sz w:val="18"/>
                <w:szCs w:val="18"/>
              </w:rPr>
              <w:t>პერსონალი</w:t>
            </w:r>
            <w:r>
              <w:rPr>
                <w:rFonts w:ascii="Sylfaen" w:hAnsi="Sylfaen" w:cs="Calibri"/>
                <w:color w:val="000000"/>
                <w:sz w:val="18"/>
                <w:szCs w:val="18"/>
                <w:lang w:val="ka-GE"/>
              </w:rPr>
              <w:t xml:space="preserve"> (კაცი - 5%), მათ შორის გვყავს 97 აღმზრდელ-პედაგოგი, მომავალ წელს იგეგმება აღმზრდელ-პედაგოგების გადამზადება 66 სთ. ტრენინგ-მოდულით, ასევე პირველადი გადაუდებელი დახმარების ტრენინგი პერსონალისთვის და კვალიფიკაციის ასამაღლებელი კურსების ჩატარება.  </w:t>
            </w:r>
            <w:r w:rsidRPr="004A5985">
              <w:rPr>
                <w:rFonts w:ascii="Sylfaen" w:hAnsi="Sylfaen" w:cs="Calibri"/>
                <w:color w:val="000000"/>
                <w:sz w:val="18"/>
                <w:szCs w:val="18"/>
              </w:rPr>
              <w:t xml:space="preserve">                                                                                                                                                       </w:t>
            </w:r>
            <w:r>
              <w:rPr>
                <w:rFonts w:ascii="Sylfaen" w:hAnsi="Sylfaen" w:cs="Calibri"/>
                <w:color w:val="000000"/>
                <w:sz w:val="18"/>
                <w:szCs w:val="18"/>
              </w:rPr>
              <w:t xml:space="preserve">            </w:t>
            </w:r>
            <w:r w:rsidRPr="004A5985">
              <w:rPr>
                <w:rFonts w:ascii="Sylfaen" w:hAnsi="Sylfaen" w:cs="Calibri"/>
                <w:color w:val="000000"/>
                <w:sz w:val="18"/>
                <w:szCs w:val="18"/>
              </w:rPr>
              <w:t xml:space="preserve">"სკოლამდელი აღზრდის დაწესებულებების ფუნქციონირების“ პროგრამის მიზანია:  ბაგა-ბაღებში სრულფასოვანი სააღმზრდელო გარემოს შექმნა, სადაც დაცული იქნება „ადრეული და სკოლამდელი აღზრდისა და განათლების შესახებ“ საქართველოს კანონის შესაბამისად დადგენილი  მოთხოვნები და საქართველოს მთავრობის 2017 წლის 30 ოქტომბრის </w:t>
            </w:r>
            <w:r>
              <w:rPr>
                <w:rFonts w:ascii="Sylfaen" w:hAnsi="Sylfaen" w:cs="Calibri"/>
                <w:color w:val="000000"/>
                <w:sz w:val="18"/>
                <w:szCs w:val="18"/>
                <w:lang w:val="ka-GE"/>
              </w:rPr>
              <w:t>N</w:t>
            </w:r>
            <w:r w:rsidRPr="004A5985">
              <w:rPr>
                <w:rFonts w:ascii="Sylfaen" w:hAnsi="Sylfaen" w:cs="Calibri"/>
                <w:color w:val="000000"/>
                <w:sz w:val="18"/>
                <w:szCs w:val="18"/>
              </w:rPr>
              <w:t>488 დადგენილებით დამტკიცებული ადრეული და სკოლამდელი აღზრდისა და განათლების სახელმწიფო სტანდარტები;</w:t>
            </w:r>
            <w:r>
              <w:rPr>
                <w:rFonts w:ascii="Sylfaen" w:hAnsi="Sylfaen" w:cs="Calibri"/>
                <w:color w:val="000000"/>
                <w:sz w:val="18"/>
                <w:szCs w:val="18"/>
                <w:lang w:val="ka-GE"/>
              </w:rPr>
              <w:t xml:space="preserve"> </w:t>
            </w:r>
            <w:r w:rsidRPr="004A5985">
              <w:rPr>
                <w:rFonts w:ascii="Sylfaen" w:hAnsi="Sylfaen" w:cs="Calibri"/>
                <w:color w:val="000000"/>
                <w:sz w:val="18"/>
                <w:szCs w:val="18"/>
              </w:rPr>
              <w:t xml:space="preserve">ბაგა-ბაღებში სანიტარული და ჰიგიენური ნორმების დაცვა, რომელიც შესაბამისაობაში იქნება საქართველოს მთავრობის 2017 წლის 27 ოქტომბრის </w:t>
            </w:r>
            <w:r>
              <w:rPr>
                <w:rFonts w:ascii="Sylfaen" w:hAnsi="Sylfaen" w:cs="Calibri"/>
                <w:color w:val="000000"/>
                <w:sz w:val="18"/>
                <w:szCs w:val="18"/>
                <w:lang w:val="ka-GE"/>
              </w:rPr>
              <w:t>N</w:t>
            </w:r>
            <w:r w:rsidRPr="004A5985">
              <w:rPr>
                <w:rFonts w:ascii="Sylfaen" w:hAnsi="Sylfaen" w:cs="Calibri"/>
                <w:color w:val="000000"/>
                <w:sz w:val="18"/>
                <w:szCs w:val="18"/>
              </w:rPr>
              <w:t xml:space="preserve">485 დადგენილებით დამტკიცებული ტექნიკური რეგლამენტით დადგენილ ნორმებთან;                                                                                                                                                                                                                                                                                               ბაგა-ბაღებში მატერიალურ ტექნიკური ბაზის გაუმჯობესება;                                                                                                                                                                                                                                             </w:t>
            </w:r>
            <w:r>
              <w:rPr>
                <w:rFonts w:ascii="Sylfaen" w:hAnsi="Sylfaen" w:cs="Calibri"/>
                <w:color w:val="000000"/>
                <w:sz w:val="18"/>
                <w:szCs w:val="18"/>
              </w:rPr>
              <w:t xml:space="preserve">                           </w:t>
            </w:r>
            <w:r w:rsidRPr="004A5985">
              <w:rPr>
                <w:rFonts w:ascii="Sylfaen" w:hAnsi="Sylfaen" w:cs="Calibri"/>
                <w:color w:val="000000"/>
                <w:sz w:val="18"/>
                <w:szCs w:val="18"/>
              </w:rPr>
              <w:t xml:space="preserve">ბაგა-ბაღებში კვების ორგანიზებისა და რაციონის ნორმების დაცვა, რომელიც შესაბამისობაში იქნება საქართველოს მთავრობის 2017 წლის 30 ოქტომბრის </w:t>
            </w:r>
            <w:r>
              <w:rPr>
                <w:rFonts w:ascii="Sylfaen" w:hAnsi="Sylfaen" w:cs="Calibri"/>
                <w:color w:val="000000"/>
                <w:sz w:val="18"/>
                <w:szCs w:val="18"/>
                <w:lang w:val="ka-GE"/>
              </w:rPr>
              <w:t>N</w:t>
            </w:r>
            <w:r w:rsidRPr="004A5985">
              <w:rPr>
                <w:rFonts w:ascii="Sylfaen" w:hAnsi="Sylfaen" w:cs="Calibri"/>
                <w:color w:val="000000"/>
                <w:sz w:val="18"/>
                <w:szCs w:val="18"/>
              </w:rPr>
              <w:t xml:space="preserve">487 დადგენილებით დამტკიცებული ტექნიკური რეგლამენტით დადგენილ ნორმებთან; ძირითადი აქტივების მიმდინარე შეკეთება და მოვლა–შენახვა;  ბაგა-ბაღებში დასაქმებული პერსონალის შრომითი პირობების გაუმჯობესება. </w:t>
            </w:r>
            <w:r>
              <w:rPr>
                <w:rFonts w:ascii="Sylfaen" w:hAnsi="Sylfaen" w:cs="Calibri"/>
                <w:color w:val="000000"/>
                <w:sz w:val="18"/>
                <w:szCs w:val="18"/>
                <w:lang w:val="ka-GE"/>
              </w:rPr>
              <w:t xml:space="preserve"> </w:t>
            </w:r>
            <w:r w:rsidRPr="004A5985">
              <w:rPr>
                <w:rFonts w:ascii="Sylfaen" w:hAnsi="Sylfaen" w:cs="Calibri"/>
                <w:color w:val="000000"/>
                <w:sz w:val="18"/>
                <w:szCs w:val="18"/>
              </w:rPr>
              <w:t xml:space="preserve">ა(ა)იპ </w:t>
            </w:r>
            <w:r>
              <w:rPr>
                <w:rFonts w:ascii="Sylfaen" w:hAnsi="Sylfaen" w:cs="Calibri"/>
                <w:color w:val="000000"/>
                <w:sz w:val="18"/>
                <w:szCs w:val="18"/>
                <w:lang w:val="ka-GE"/>
              </w:rPr>
              <w:t>ახალციხის მუნიციპალიტეტის</w:t>
            </w:r>
            <w:r w:rsidRPr="004A5985">
              <w:rPr>
                <w:rFonts w:ascii="Sylfaen" w:hAnsi="Sylfaen" w:cs="Calibri"/>
                <w:color w:val="000000"/>
                <w:sz w:val="18"/>
                <w:szCs w:val="18"/>
              </w:rPr>
              <w:t xml:space="preserve"> სკოლამდელი აღზრდის დაწესებულების თანამშრომელთათვის შესაბამის სამუშაო პირობების შექმნა</w:t>
            </w:r>
            <w:r>
              <w:rPr>
                <w:rFonts w:ascii="Sylfaen" w:hAnsi="Sylfaen" w:cs="Calibri"/>
                <w:color w:val="000000"/>
                <w:sz w:val="18"/>
                <w:szCs w:val="18"/>
                <w:lang w:val="ka-GE"/>
              </w:rPr>
              <w:t xml:space="preserve"> და სხვა.</w:t>
            </w:r>
          </w:p>
        </w:tc>
      </w:tr>
      <w:tr w:rsidR="002A3693" w:rsidRPr="00BC5C0A" w14:paraId="288B741B" w14:textId="77777777" w:rsidTr="00E813E8">
        <w:trPr>
          <w:trHeight w:val="610"/>
        </w:trPr>
        <w:tc>
          <w:tcPr>
            <w:tcW w:w="74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12A5FEB" w14:textId="52F5B89F" w:rsidR="002A3693" w:rsidRPr="00BC5C0A" w:rsidRDefault="002A3693" w:rsidP="002A3693">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lang w:val="ka-GE"/>
              </w:rPr>
              <w:t>ქვე</w:t>
            </w:r>
            <w:r w:rsidRPr="00BC5C0A">
              <w:rPr>
                <w:rFonts w:ascii="Sylfaen" w:eastAsia="Times New Roman" w:hAnsi="Sylfaen" w:cs="Calibri"/>
                <w:b/>
                <w:bCs/>
                <w:color w:val="000000"/>
                <w:sz w:val="18"/>
                <w:szCs w:val="18"/>
              </w:rPr>
              <w:t>პროგრამის  მოსალოდნელი შედეგი</w:t>
            </w:r>
          </w:p>
        </w:tc>
        <w:tc>
          <w:tcPr>
            <w:tcW w:w="4258" w:type="pct"/>
            <w:gridSpan w:val="8"/>
            <w:tcBorders>
              <w:top w:val="single" w:sz="4" w:space="0" w:color="auto"/>
              <w:left w:val="nil"/>
              <w:bottom w:val="single" w:sz="4" w:space="0" w:color="auto"/>
              <w:right w:val="single" w:sz="4" w:space="0" w:color="auto"/>
            </w:tcBorders>
            <w:shd w:val="clear" w:color="000000" w:fill="FFFFFF"/>
            <w:vAlign w:val="center"/>
            <w:hideMark/>
          </w:tcPr>
          <w:p w14:paraId="51AE58A4" w14:textId="7A6895C3" w:rsidR="002A3693" w:rsidRPr="00D122C4" w:rsidRDefault="002A3693" w:rsidP="002A3693">
            <w:pPr>
              <w:spacing w:after="0" w:line="240" w:lineRule="auto"/>
              <w:rPr>
                <w:rFonts w:ascii="Sylfaen" w:eastAsia="Times New Roman" w:hAnsi="Sylfaen" w:cs="Calibri"/>
                <w:color w:val="000000"/>
                <w:sz w:val="18"/>
                <w:szCs w:val="18"/>
                <w:lang w:val="ka-GE"/>
              </w:rPr>
            </w:pPr>
            <w:r w:rsidRPr="001F37F6">
              <w:rPr>
                <w:rFonts w:ascii="Sylfaen" w:hAnsi="Sylfaen" w:cs="Calibri"/>
                <w:color w:val="000000"/>
                <w:sz w:val="18"/>
                <w:szCs w:val="18"/>
              </w:rPr>
              <w:t>ახალციხის მუნიციპალიტეტის სკოლამდელი აღზრდის დაწესებულებები სააღმზრდელო პროცესის წარმართვისათვის უზრუნველყოფილი</w:t>
            </w:r>
            <w:r w:rsidRPr="001F37F6">
              <w:rPr>
                <w:rFonts w:ascii="Sylfaen" w:hAnsi="Sylfaen" w:cs="Calibri"/>
                <w:color w:val="000000"/>
                <w:sz w:val="18"/>
                <w:szCs w:val="18"/>
                <w:lang w:val="ka-GE"/>
              </w:rPr>
              <w:t>ა</w:t>
            </w:r>
            <w:r w:rsidRPr="001F37F6">
              <w:rPr>
                <w:rFonts w:ascii="Sylfaen" w:hAnsi="Sylfaen" w:cs="Calibri"/>
                <w:color w:val="000000"/>
                <w:sz w:val="18"/>
                <w:szCs w:val="18"/>
              </w:rPr>
              <w:t xml:space="preserve"> შესაბამისი პირობებით, მათ შორის: სააღმზრდელო დაწესებულებებში დაცული</w:t>
            </w:r>
            <w:r w:rsidRPr="001F37F6">
              <w:rPr>
                <w:rFonts w:ascii="Sylfaen" w:hAnsi="Sylfaen" w:cs="Calibri"/>
                <w:color w:val="000000"/>
                <w:sz w:val="18"/>
                <w:szCs w:val="18"/>
                <w:lang w:val="ka-GE"/>
              </w:rPr>
              <w:t>ა</w:t>
            </w:r>
            <w:r w:rsidRPr="001F37F6">
              <w:rPr>
                <w:rFonts w:ascii="Sylfaen" w:hAnsi="Sylfaen" w:cs="Calibri"/>
                <w:color w:val="000000"/>
                <w:sz w:val="18"/>
                <w:szCs w:val="18"/>
              </w:rPr>
              <w:t xml:space="preserve"> საქართველოს მოქმედი კანმდებლობით დადგენილი  სტანდარტების უმეტესობა, დაცული</w:t>
            </w:r>
            <w:r w:rsidRPr="001F37F6">
              <w:rPr>
                <w:rFonts w:ascii="Sylfaen" w:hAnsi="Sylfaen" w:cs="Calibri"/>
                <w:color w:val="000000"/>
                <w:sz w:val="18"/>
                <w:szCs w:val="18"/>
                <w:lang w:val="ka-GE"/>
              </w:rPr>
              <w:t>ა</w:t>
            </w:r>
            <w:r w:rsidRPr="001F37F6">
              <w:rPr>
                <w:rFonts w:ascii="Sylfaen" w:hAnsi="Sylfaen" w:cs="Calibri"/>
                <w:color w:val="000000"/>
                <w:sz w:val="18"/>
                <w:szCs w:val="18"/>
              </w:rPr>
              <w:t xml:space="preserve"> სანიტარული და ჰიგიენური, კვების ორგანიზებისა და კვების რაციონის ნორმები; სააღმზრდელო დაწესებულებებში და ა(ა)იპ  სკოლამდელი აღზრდის დაწესებულებაში დასაქმებული ადმინისტრაციული და სააღმზრდელო პერსონალი უზრუნველყოფილი</w:t>
            </w:r>
            <w:r w:rsidRPr="001F37F6">
              <w:rPr>
                <w:rFonts w:ascii="Sylfaen" w:hAnsi="Sylfaen" w:cs="Calibri"/>
                <w:color w:val="000000"/>
                <w:sz w:val="18"/>
                <w:szCs w:val="18"/>
                <w:lang w:val="ka-GE"/>
              </w:rPr>
              <w:t xml:space="preserve">ა </w:t>
            </w:r>
            <w:r w:rsidRPr="001F37F6">
              <w:rPr>
                <w:rFonts w:ascii="Sylfaen" w:hAnsi="Sylfaen" w:cs="Calibri"/>
                <w:color w:val="000000"/>
                <w:sz w:val="18"/>
                <w:szCs w:val="18"/>
              </w:rPr>
              <w:t xml:space="preserve">სამუშაო პირობებით. მუნიციპალიტეტში არსებული სკოლამდელი აღზრდის დაწესებულებების მომსახურებით წლის გამავლობაში სარგებლობს მუნიციპალიტეტში მცხოვრები </w:t>
            </w:r>
            <w:r>
              <w:rPr>
                <w:rFonts w:ascii="Sylfaen" w:hAnsi="Sylfaen" w:cs="Calibri"/>
                <w:color w:val="000000"/>
                <w:sz w:val="18"/>
                <w:szCs w:val="18"/>
              </w:rPr>
              <w:t>1</w:t>
            </w:r>
            <w:r>
              <w:rPr>
                <w:rFonts w:ascii="Sylfaen" w:hAnsi="Sylfaen" w:cs="Calibri"/>
                <w:color w:val="000000"/>
                <w:sz w:val="18"/>
                <w:szCs w:val="18"/>
                <w:lang w:val="ka-GE"/>
              </w:rPr>
              <w:t>50</w:t>
            </w:r>
            <w:r>
              <w:rPr>
                <w:rFonts w:ascii="Sylfaen" w:hAnsi="Sylfaen" w:cs="Calibri"/>
                <w:color w:val="000000"/>
                <w:sz w:val="18"/>
                <w:szCs w:val="18"/>
              </w:rPr>
              <w:t>0</w:t>
            </w:r>
            <w:r w:rsidRPr="001F37F6">
              <w:rPr>
                <w:rFonts w:ascii="Sylfaen" w:hAnsi="Sylfaen" w:cs="Calibri"/>
                <w:color w:val="000000"/>
                <w:sz w:val="18"/>
                <w:szCs w:val="18"/>
              </w:rPr>
              <w:t xml:space="preserve">-ზე მეტი შესაბამისი ასაკის ბავშვი, რაც მუნიციპალიტეტში მცხოვრები ამ ასაკის ბავშვების </w:t>
            </w:r>
            <w:r>
              <w:rPr>
                <w:rFonts w:ascii="Sylfaen" w:hAnsi="Sylfaen" w:cs="Calibri"/>
                <w:color w:val="000000"/>
                <w:sz w:val="18"/>
                <w:szCs w:val="18"/>
              </w:rPr>
              <w:t>9</w:t>
            </w:r>
            <w:r>
              <w:rPr>
                <w:rFonts w:ascii="Sylfaen" w:hAnsi="Sylfaen" w:cs="Calibri"/>
                <w:color w:val="000000"/>
                <w:sz w:val="18"/>
                <w:szCs w:val="18"/>
                <w:lang w:val="ka-GE"/>
              </w:rPr>
              <w:t>3</w:t>
            </w:r>
            <w:r w:rsidRPr="001F37F6">
              <w:rPr>
                <w:rFonts w:ascii="Sylfaen" w:hAnsi="Sylfaen" w:cs="Calibri"/>
                <w:color w:val="000000"/>
                <w:sz w:val="18"/>
                <w:szCs w:val="18"/>
              </w:rPr>
              <w:t>%-ს შეადგენს</w:t>
            </w:r>
            <w:r>
              <w:rPr>
                <w:rFonts w:ascii="Sylfaen" w:hAnsi="Sylfaen" w:cs="Calibri"/>
                <w:color w:val="000000"/>
                <w:sz w:val="18"/>
                <w:szCs w:val="18"/>
                <w:lang w:val="ka-GE"/>
              </w:rPr>
              <w:t>, და სხვა.</w:t>
            </w:r>
          </w:p>
        </w:tc>
      </w:tr>
      <w:tr w:rsidR="006D6E7E" w:rsidRPr="00BC5C0A" w14:paraId="010D462D" w14:textId="77777777" w:rsidTr="00E813E8">
        <w:trPr>
          <w:trHeight w:val="860"/>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08F1FDAA" w14:textId="77777777" w:rsidR="006D6E7E" w:rsidRPr="00BC5C0A" w:rsidRDefault="006D6E7E" w:rsidP="00E813E8">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w:t>
            </w:r>
          </w:p>
        </w:tc>
        <w:tc>
          <w:tcPr>
            <w:tcW w:w="720" w:type="pct"/>
            <w:gridSpan w:val="2"/>
            <w:tcBorders>
              <w:top w:val="single" w:sz="4" w:space="0" w:color="auto"/>
              <w:left w:val="nil"/>
              <w:bottom w:val="single" w:sz="4" w:space="0" w:color="auto"/>
              <w:right w:val="single" w:sz="4" w:space="0" w:color="auto"/>
            </w:tcBorders>
            <w:shd w:val="clear" w:color="000000" w:fill="FFFFFF"/>
            <w:vAlign w:val="center"/>
            <w:hideMark/>
          </w:tcPr>
          <w:p w14:paraId="469D0BAB" w14:textId="77777777" w:rsidR="006D6E7E" w:rsidRPr="00BC5C0A" w:rsidRDefault="006D6E7E" w:rsidP="00E813E8">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მოსალოდნელი შედეგის შეფასების ინდიკატორი</w:t>
            </w:r>
          </w:p>
        </w:tc>
        <w:tc>
          <w:tcPr>
            <w:tcW w:w="725" w:type="pct"/>
            <w:tcBorders>
              <w:top w:val="nil"/>
              <w:left w:val="nil"/>
              <w:bottom w:val="single" w:sz="4" w:space="0" w:color="auto"/>
              <w:right w:val="single" w:sz="4" w:space="0" w:color="auto"/>
            </w:tcBorders>
            <w:shd w:val="clear" w:color="000000" w:fill="FFFFFF"/>
            <w:vAlign w:val="center"/>
            <w:hideMark/>
          </w:tcPr>
          <w:p w14:paraId="11D57FB5" w14:textId="77777777" w:rsidR="006D6E7E" w:rsidRPr="00BC5C0A" w:rsidRDefault="006D6E7E" w:rsidP="00E813E8">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ინდიკატორის საბაზისო მაჩვენებელი</w:t>
            </w:r>
          </w:p>
        </w:tc>
        <w:tc>
          <w:tcPr>
            <w:tcW w:w="735" w:type="pct"/>
            <w:tcBorders>
              <w:top w:val="nil"/>
              <w:left w:val="nil"/>
              <w:bottom w:val="single" w:sz="4" w:space="0" w:color="auto"/>
              <w:right w:val="single" w:sz="4" w:space="0" w:color="auto"/>
            </w:tcBorders>
            <w:shd w:val="clear" w:color="000000" w:fill="FFFFFF"/>
            <w:vAlign w:val="center"/>
            <w:hideMark/>
          </w:tcPr>
          <w:p w14:paraId="4690FB66" w14:textId="24C031F6" w:rsidR="006D6E7E" w:rsidRPr="00BC5C0A" w:rsidRDefault="006D6E7E" w:rsidP="00EE722E">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ინდიკატორის მიზნობრივი მაჩვენებელი 202</w:t>
            </w:r>
            <w:r w:rsidR="00EE722E">
              <w:rPr>
                <w:rFonts w:ascii="Sylfaen" w:eastAsia="Times New Roman" w:hAnsi="Sylfaen" w:cs="Calibri"/>
                <w:b/>
                <w:bCs/>
                <w:color w:val="000000"/>
                <w:sz w:val="18"/>
                <w:szCs w:val="18"/>
              </w:rPr>
              <w:t>7</w:t>
            </w:r>
            <w:r w:rsidRPr="00BC5C0A">
              <w:rPr>
                <w:rFonts w:ascii="Sylfaen" w:eastAsia="Times New Roman" w:hAnsi="Sylfaen" w:cs="Calibri"/>
                <w:b/>
                <w:bCs/>
                <w:color w:val="000000"/>
                <w:sz w:val="18"/>
                <w:szCs w:val="18"/>
              </w:rPr>
              <w:t xml:space="preserve"> წელს</w:t>
            </w:r>
          </w:p>
        </w:tc>
        <w:tc>
          <w:tcPr>
            <w:tcW w:w="960" w:type="pct"/>
            <w:gridSpan w:val="2"/>
            <w:tcBorders>
              <w:top w:val="single" w:sz="4" w:space="0" w:color="auto"/>
              <w:left w:val="nil"/>
              <w:bottom w:val="single" w:sz="4" w:space="0" w:color="auto"/>
              <w:right w:val="single" w:sz="4" w:space="0" w:color="000000"/>
            </w:tcBorders>
            <w:shd w:val="clear" w:color="000000" w:fill="FFFFFF"/>
            <w:vAlign w:val="center"/>
            <w:hideMark/>
          </w:tcPr>
          <w:p w14:paraId="43095E2F" w14:textId="77777777" w:rsidR="006D6E7E" w:rsidRPr="00BC5C0A" w:rsidRDefault="006D6E7E" w:rsidP="00E813E8">
            <w:pPr>
              <w:spacing w:after="0" w:line="240" w:lineRule="auto"/>
              <w:jc w:val="center"/>
              <w:rPr>
                <w:rFonts w:ascii="Sylfaen" w:eastAsia="Times New Roman" w:hAnsi="Sylfaen" w:cs="Calibri"/>
                <w:b/>
                <w:bCs/>
                <w:color w:val="000000"/>
                <w:sz w:val="18"/>
                <w:szCs w:val="18"/>
              </w:rPr>
            </w:pPr>
            <w:r w:rsidRPr="00BC5C0A">
              <w:rPr>
                <w:rFonts w:ascii="Sylfaen" w:eastAsia="Times New Roman" w:hAnsi="Sylfaen" w:cs="Calibri"/>
                <w:b/>
                <w:bCs/>
                <w:color w:val="000000"/>
                <w:sz w:val="18"/>
                <w:szCs w:val="18"/>
              </w:rPr>
              <w:t>ცდომილების ალბათობა (%/აღწერა)</w:t>
            </w:r>
          </w:p>
        </w:tc>
        <w:tc>
          <w:tcPr>
            <w:tcW w:w="548" w:type="pct"/>
            <w:tcBorders>
              <w:top w:val="nil"/>
              <w:left w:val="nil"/>
              <w:bottom w:val="single" w:sz="4" w:space="0" w:color="auto"/>
              <w:right w:val="single" w:sz="4" w:space="0" w:color="auto"/>
            </w:tcBorders>
            <w:shd w:val="clear" w:color="000000" w:fill="FFFFFF"/>
            <w:vAlign w:val="center"/>
            <w:hideMark/>
          </w:tcPr>
          <w:p w14:paraId="596EFAA7" w14:textId="6FD4807F" w:rsidR="006D6E7E" w:rsidRPr="00BC5C0A" w:rsidRDefault="006D6E7E" w:rsidP="00EE722E">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ინდიკატორის მიზნობრივი მაჩვენებელი 202</w:t>
            </w:r>
            <w:r w:rsidR="00EE722E">
              <w:rPr>
                <w:rFonts w:ascii="Sylfaen" w:eastAsia="Times New Roman" w:hAnsi="Sylfaen" w:cs="Calibri"/>
                <w:b/>
                <w:bCs/>
                <w:color w:val="000000"/>
                <w:sz w:val="16"/>
                <w:szCs w:val="16"/>
              </w:rPr>
              <w:t>8</w:t>
            </w:r>
            <w:r w:rsidRPr="00BC5C0A">
              <w:rPr>
                <w:rFonts w:ascii="Sylfaen" w:eastAsia="Times New Roman" w:hAnsi="Sylfaen" w:cs="Calibri"/>
                <w:b/>
                <w:bCs/>
                <w:color w:val="000000"/>
                <w:sz w:val="16"/>
                <w:szCs w:val="16"/>
              </w:rPr>
              <w:t xml:space="preserve"> წელს</w:t>
            </w:r>
          </w:p>
        </w:tc>
        <w:tc>
          <w:tcPr>
            <w:tcW w:w="548" w:type="pct"/>
            <w:tcBorders>
              <w:top w:val="nil"/>
              <w:left w:val="nil"/>
              <w:bottom w:val="single" w:sz="4" w:space="0" w:color="auto"/>
              <w:right w:val="single" w:sz="4" w:space="0" w:color="auto"/>
            </w:tcBorders>
            <w:shd w:val="clear" w:color="000000" w:fill="FFFFFF"/>
            <w:vAlign w:val="center"/>
            <w:hideMark/>
          </w:tcPr>
          <w:p w14:paraId="1192C0BF" w14:textId="598B34B5" w:rsidR="006D6E7E" w:rsidRPr="00BC5C0A" w:rsidRDefault="006D6E7E" w:rsidP="00EE722E">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ინდიკატორის მიზნობრივი მაჩვენებელი 202</w:t>
            </w:r>
            <w:r w:rsidR="00EE722E">
              <w:rPr>
                <w:rFonts w:ascii="Sylfaen" w:eastAsia="Times New Roman" w:hAnsi="Sylfaen" w:cs="Calibri"/>
                <w:b/>
                <w:bCs/>
                <w:color w:val="000000"/>
                <w:sz w:val="16"/>
                <w:szCs w:val="16"/>
              </w:rPr>
              <w:t>9</w:t>
            </w:r>
            <w:r w:rsidRPr="00BC5C0A">
              <w:rPr>
                <w:rFonts w:ascii="Sylfaen" w:eastAsia="Times New Roman" w:hAnsi="Sylfaen" w:cs="Calibri"/>
                <w:b/>
                <w:bCs/>
                <w:color w:val="000000"/>
                <w:sz w:val="16"/>
                <w:szCs w:val="16"/>
              </w:rPr>
              <w:t xml:space="preserve"> წელს</w:t>
            </w:r>
          </w:p>
        </w:tc>
        <w:tc>
          <w:tcPr>
            <w:tcW w:w="548" w:type="pct"/>
            <w:tcBorders>
              <w:top w:val="nil"/>
              <w:left w:val="nil"/>
              <w:bottom w:val="single" w:sz="4" w:space="0" w:color="auto"/>
              <w:right w:val="single" w:sz="4" w:space="0" w:color="auto"/>
            </w:tcBorders>
            <w:shd w:val="clear" w:color="000000" w:fill="FFFFFF"/>
            <w:vAlign w:val="center"/>
            <w:hideMark/>
          </w:tcPr>
          <w:p w14:paraId="45F91E54" w14:textId="716C6031" w:rsidR="006D6E7E" w:rsidRPr="00BC5C0A" w:rsidRDefault="006D6E7E" w:rsidP="00EE722E">
            <w:pPr>
              <w:spacing w:after="0" w:line="240" w:lineRule="auto"/>
              <w:jc w:val="center"/>
              <w:rPr>
                <w:rFonts w:ascii="Sylfaen" w:eastAsia="Times New Roman" w:hAnsi="Sylfaen" w:cs="Calibri"/>
                <w:b/>
                <w:bCs/>
                <w:color w:val="000000"/>
                <w:sz w:val="16"/>
                <w:szCs w:val="16"/>
              </w:rPr>
            </w:pPr>
            <w:r w:rsidRPr="00BC5C0A">
              <w:rPr>
                <w:rFonts w:ascii="Sylfaen" w:eastAsia="Times New Roman" w:hAnsi="Sylfaen" w:cs="Calibri"/>
                <w:b/>
                <w:bCs/>
                <w:color w:val="000000"/>
                <w:sz w:val="16"/>
                <w:szCs w:val="16"/>
              </w:rPr>
              <w:t>ინდიკატორის მიზნობრივი მაჩვენებელი 20</w:t>
            </w:r>
            <w:r w:rsidR="00EE722E">
              <w:rPr>
                <w:rFonts w:ascii="Sylfaen" w:eastAsia="Times New Roman" w:hAnsi="Sylfaen" w:cs="Calibri"/>
                <w:b/>
                <w:bCs/>
                <w:color w:val="000000"/>
                <w:sz w:val="16"/>
                <w:szCs w:val="16"/>
              </w:rPr>
              <w:t>30</w:t>
            </w:r>
            <w:r w:rsidRPr="00BC5C0A">
              <w:rPr>
                <w:rFonts w:ascii="Sylfaen" w:eastAsia="Times New Roman" w:hAnsi="Sylfaen" w:cs="Calibri"/>
                <w:b/>
                <w:bCs/>
                <w:color w:val="000000"/>
                <w:sz w:val="16"/>
                <w:szCs w:val="16"/>
              </w:rPr>
              <w:t xml:space="preserve"> წელს</w:t>
            </w:r>
          </w:p>
        </w:tc>
      </w:tr>
      <w:tr w:rsidR="006D6E7E" w:rsidRPr="00BC5C0A" w14:paraId="2B6E071A" w14:textId="77777777" w:rsidTr="00E813E8">
        <w:trPr>
          <w:trHeight w:val="1644"/>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7549CEA9" w14:textId="77777777" w:rsidR="006D6E7E" w:rsidRPr="00BC5C0A" w:rsidRDefault="006D6E7E" w:rsidP="00E813E8">
            <w:pPr>
              <w:spacing w:after="0" w:line="240" w:lineRule="auto"/>
              <w:jc w:val="center"/>
              <w:rPr>
                <w:rFonts w:ascii="Sylfaen" w:eastAsia="Times New Roman" w:hAnsi="Sylfaen" w:cs="Calibri"/>
                <w:color w:val="000000"/>
                <w:sz w:val="18"/>
                <w:szCs w:val="18"/>
              </w:rPr>
            </w:pPr>
            <w:r w:rsidRPr="00BC5C0A">
              <w:rPr>
                <w:rFonts w:ascii="Sylfaen" w:eastAsia="Times New Roman" w:hAnsi="Sylfaen" w:cs="Calibri"/>
                <w:color w:val="000000"/>
                <w:sz w:val="18"/>
                <w:szCs w:val="18"/>
              </w:rPr>
              <w:lastRenderedPageBreak/>
              <w:t>1</w:t>
            </w:r>
          </w:p>
        </w:tc>
        <w:tc>
          <w:tcPr>
            <w:tcW w:w="720" w:type="pct"/>
            <w:gridSpan w:val="2"/>
            <w:tcBorders>
              <w:top w:val="single" w:sz="4" w:space="0" w:color="auto"/>
              <w:left w:val="nil"/>
              <w:bottom w:val="single" w:sz="4" w:space="0" w:color="auto"/>
              <w:right w:val="single" w:sz="4" w:space="0" w:color="auto"/>
            </w:tcBorders>
            <w:shd w:val="clear" w:color="000000" w:fill="FFFFFF"/>
            <w:vAlign w:val="center"/>
            <w:hideMark/>
          </w:tcPr>
          <w:p w14:paraId="2B8A30F1" w14:textId="79A0404E" w:rsidR="006D6E7E" w:rsidRPr="00FF58DF" w:rsidRDefault="002A3693" w:rsidP="00E813E8">
            <w:pPr>
              <w:spacing w:after="0" w:line="240" w:lineRule="auto"/>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გადამზადებული პედაგოგების რაოდენობა</w:t>
            </w:r>
          </w:p>
        </w:tc>
        <w:tc>
          <w:tcPr>
            <w:tcW w:w="725" w:type="pct"/>
            <w:tcBorders>
              <w:top w:val="nil"/>
              <w:left w:val="nil"/>
              <w:bottom w:val="single" w:sz="4" w:space="0" w:color="auto"/>
              <w:right w:val="single" w:sz="4" w:space="0" w:color="auto"/>
            </w:tcBorders>
            <w:shd w:val="clear" w:color="000000" w:fill="FFFFFF"/>
            <w:vAlign w:val="center"/>
            <w:hideMark/>
          </w:tcPr>
          <w:p w14:paraId="6F846331" w14:textId="43DFDDE5" w:rsidR="006D6E7E" w:rsidRPr="00BC5C0A" w:rsidRDefault="00FF58DF" w:rsidP="002A3693">
            <w:pPr>
              <w:spacing w:after="0" w:line="240" w:lineRule="auto"/>
              <w:rPr>
                <w:rFonts w:ascii="Calibri" w:eastAsia="Times New Roman" w:hAnsi="Calibri" w:cs="Calibri"/>
                <w:color w:val="000000"/>
                <w:sz w:val="16"/>
                <w:szCs w:val="16"/>
              </w:rPr>
            </w:pPr>
            <w:r>
              <w:rPr>
                <w:rFonts w:ascii="Sylfaen" w:eastAsia="Times New Roman" w:hAnsi="Sylfaen" w:cs="Sylfaen"/>
                <w:color w:val="000000"/>
                <w:sz w:val="16"/>
                <w:szCs w:val="16"/>
                <w:lang w:val="ka-GE"/>
              </w:rPr>
              <w:t>70</w:t>
            </w:r>
          </w:p>
        </w:tc>
        <w:tc>
          <w:tcPr>
            <w:tcW w:w="735" w:type="pct"/>
            <w:tcBorders>
              <w:top w:val="nil"/>
              <w:left w:val="nil"/>
              <w:bottom w:val="single" w:sz="4" w:space="0" w:color="auto"/>
              <w:right w:val="single" w:sz="4" w:space="0" w:color="auto"/>
            </w:tcBorders>
            <w:shd w:val="clear" w:color="000000" w:fill="FFFFFF"/>
            <w:vAlign w:val="center"/>
            <w:hideMark/>
          </w:tcPr>
          <w:p w14:paraId="44DE403E" w14:textId="42E14664" w:rsidR="006D6E7E" w:rsidRPr="00FF58DF" w:rsidRDefault="002A3693" w:rsidP="00E813E8">
            <w:pPr>
              <w:spacing w:after="0" w:line="240" w:lineRule="auto"/>
              <w:rPr>
                <w:rFonts w:ascii="Calibri" w:eastAsia="Times New Roman" w:hAnsi="Calibri" w:cs="Calibri"/>
                <w:color w:val="000000"/>
                <w:sz w:val="16"/>
                <w:szCs w:val="16"/>
                <w:lang w:val="ka-GE"/>
              </w:rPr>
            </w:pPr>
            <w:r>
              <w:rPr>
                <w:rFonts w:ascii="Sylfaen" w:eastAsia="Times New Roman" w:hAnsi="Sylfaen" w:cs="Sylfaen"/>
                <w:color w:val="000000"/>
                <w:sz w:val="16"/>
                <w:szCs w:val="16"/>
                <w:lang w:val="ka-GE"/>
              </w:rPr>
              <w:t>97</w:t>
            </w:r>
          </w:p>
        </w:tc>
        <w:tc>
          <w:tcPr>
            <w:tcW w:w="960" w:type="pct"/>
            <w:gridSpan w:val="2"/>
            <w:tcBorders>
              <w:top w:val="single" w:sz="4" w:space="0" w:color="auto"/>
              <w:left w:val="nil"/>
              <w:bottom w:val="single" w:sz="4" w:space="0" w:color="auto"/>
              <w:right w:val="single" w:sz="4" w:space="0" w:color="000000"/>
            </w:tcBorders>
            <w:shd w:val="clear" w:color="000000" w:fill="FFFFFF"/>
            <w:vAlign w:val="center"/>
            <w:hideMark/>
          </w:tcPr>
          <w:p w14:paraId="1D5364AA" w14:textId="69DB891A" w:rsidR="006D6E7E" w:rsidRPr="00FF58DF" w:rsidRDefault="002A3693" w:rsidP="00FF58DF">
            <w:pPr>
              <w:spacing w:after="0" w:line="240" w:lineRule="auto"/>
              <w:jc w:val="center"/>
              <w:rPr>
                <w:rFonts w:ascii="Sylfaen" w:eastAsia="Times New Roman" w:hAnsi="Sylfaen" w:cs="Calibri"/>
                <w:color w:val="000000"/>
                <w:sz w:val="16"/>
                <w:szCs w:val="16"/>
                <w:lang w:val="ka-GE"/>
              </w:rPr>
            </w:pPr>
            <w:r>
              <w:rPr>
                <w:rFonts w:ascii="Sylfaen" w:eastAsia="Times New Roman" w:hAnsi="Sylfaen" w:cs="Calibri"/>
                <w:color w:val="000000"/>
                <w:sz w:val="16"/>
                <w:szCs w:val="16"/>
                <w:lang w:val="ka-GE"/>
              </w:rPr>
              <w:t>5</w:t>
            </w:r>
            <w:r w:rsidR="006D6E7E" w:rsidRPr="00BC5C0A">
              <w:rPr>
                <w:rFonts w:ascii="Sylfaen" w:eastAsia="Times New Roman" w:hAnsi="Sylfaen" w:cs="Calibri"/>
                <w:color w:val="000000"/>
                <w:sz w:val="16"/>
                <w:szCs w:val="16"/>
              </w:rPr>
              <w:t xml:space="preserve">% </w:t>
            </w:r>
          </w:p>
        </w:tc>
        <w:tc>
          <w:tcPr>
            <w:tcW w:w="548" w:type="pct"/>
            <w:tcBorders>
              <w:top w:val="nil"/>
              <w:left w:val="nil"/>
              <w:bottom w:val="single" w:sz="4" w:space="0" w:color="auto"/>
              <w:right w:val="single" w:sz="4" w:space="0" w:color="auto"/>
            </w:tcBorders>
            <w:shd w:val="clear" w:color="000000" w:fill="FFFFFF"/>
            <w:vAlign w:val="center"/>
            <w:hideMark/>
          </w:tcPr>
          <w:p w14:paraId="234994F1" w14:textId="76B535FF" w:rsidR="006D6E7E" w:rsidRPr="00BD48DF" w:rsidRDefault="002A3693" w:rsidP="00E813E8">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122</w:t>
            </w:r>
          </w:p>
        </w:tc>
        <w:tc>
          <w:tcPr>
            <w:tcW w:w="548" w:type="pct"/>
            <w:tcBorders>
              <w:top w:val="nil"/>
              <w:left w:val="nil"/>
              <w:bottom w:val="single" w:sz="4" w:space="0" w:color="auto"/>
              <w:right w:val="single" w:sz="4" w:space="0" w:color="auto"/>
            </w:tcBorders>
            <w:shd w:val="clear" w:color="000000" w:fill="FFFFFF"/>
            <w:vAlign w:val="center"/>
            <w:hideMark/>
          </w:tcPr>
          <w:p w14:paraId="58E3AA74" w14:textId="6393E271" w:rsidR="006D6E7E" w:rsidRPr="002A3693" w:rsidRDefault="002A3693" w:rsidP="00E813E8">
            <w:pPr>
              <w:spacing w:after="0" w:line="240" w:lineRule="auto"/>
              <w:rPr>
                <w:rFonts w:ascii="Sylfaen" w:eastAsia="Times New Roman" w:hAnsi="Sylfaen" w:cs="Calibri"/>
                <w:sz w:val="16"/>
                <w:szCs w:val="16"/>
                <w:lang w:val="ka-GE"/>
              </w:rPr>
            </w:pPr>
            <w:r w:rsidRPr="002A3693">
              <w:rPr>
                <w:rFonts w:ascii="Sylfaen" w:eastAsia="Times New Roman" w:hAnsi="Sylfaen" w:cs="Calibri"/>
                <w:sz w:val="16"/>
                <w:szCs w:val="16"/>
                <w:lang w:val="ka-GE"/>
              </w:rPr>
              <w:t>147</w:t>
            </w:r>
          </w:p>
        </w:tc>
        <w:tc>
          <w:tcPr>
            <w:tcW w:w="548" w:type="pct"/>
            <w:tcBorders>
              <w:top w:val="nil"/>
              <w:left w:val="nil"/>
              <w:bottom w:val="single" w:sz="4" w:space="0" w:color="auto"/>
              <w:right w:val="single" w:sz="4" w:space="0" w:color="auto"/>
            </w:tcBorders>
            <w:shd w:val="clear" w:color="000000" w:fill="FFFFFF"/>
            <w:vAlign w:val="center"/>
            <w:hideMark/>
          </w:tcPr>
          <w:p w14:paraId="310F1A3B" w14:textId="4CB5A25C" w:rsidR="006D6E7E" w:rsidRPr="00BD48DF" w:rsidRDefault="002A3693" w:rsidP="00E813E8">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172</w:t>
            </w:r>
          </w:p>
        </w:tc>
      </w:tr>
      <w:tr w:rsidR="006D6E7E" w:rsidRPr="00BC5C0A" w14:paraId="207085BE" w14:textId="77777777" w:rsidTr="00E813E8">
        <w:trPr>
          <w:trHeight w:val="1653"/>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371336BB" w14:textId="77777777" w:rsidR="006D6E7E" w:rsidRPr="00BC5C0A" w:rsidRDefault="006D6E7E" w:rsidP="00E813E8">
            <w:pPr>
              <w:spacing w:after="0" w:line="240" w:lineRule="auto"/>
              <w:jc w:val="center"/>
              <w:rPr>
                <w:rFonts w:ascii="Sylfaen" w:eastAsia="Times New Roman" w:hAnsi="Sylfaen" w:cs="Calibri"/>
                <w:color w:val="000000"/>
                <w:sz w:val="18"/>
                <w:szCs w:val="18"/>
              </w:rPr>
            </w:pPr>
            <w:r w:rsidRPr="00BC5C0A">
              <w:rPr>
                <w:rFonts w:ascii="Sylfaen" w:eastAsia="Times New Roman" w:hAnsi="Sylfaen" w:cs="Calibri"/>
                <w:color w:val="000000"/>
                <w:sz w:val="18"/>
                <w:szCs w:val="18"/>
              </w:rPr>
              <w:t>2</w:t>
            </w:r>
          </w:p>
        </w:tc>
        <w:tc>
          <w:tcPr>
            <w:tcW w:w="720" w:type="pct"/>
            <w:gridSpan w:val="2"/>
            <w:tcBorders>
              <w:top w:val="single" w:sz="4" w:space="0" w:color="auto"/>
              <w:left w:val="nil"/>
              <w:bottom w:val="single" w:sz="4" w:space="0" w:color="auto"/>
              <w:right w:val="single" w:sz="4" w:space="0" w:color="000000"/>
            </w:tcBorders>
            <w:shd w:val="clear" w:color="000000" w:fill="FFFFFF"/>
            <w:vAlign w:val="center"/>
            <w:hideMark/>
          </w:tcPr>
          <w:p w14:paraId="772765F1" w14:textId="1980AB2D" w:rsidR="006D6E7E" w:rsidRPr="00054761" w:rsidRDefault="00054761" w:rsidP="00E813E8">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აღსაზრდელთა რაოდენობა</w:t>
            </w:r>
          </w:p>
        </w:tc>
        <w:tc>
          <w:tcPr>
            <w:tcW w:w="725" w:type="pct"/>
            <w:tcBorders>
              <w:top w:val="nil"/>
              <w:left w:val="nil"/>
              <w:bottom w:val="single" w:sz="4" w:space="0" w:color="auto"/>
              <w:right w:val="single" w:sz="4" w:space="0" w:color="auto"/>
            </w:tcBorders>
            <w:shd w:val="clear" w:color="000000" w:fill="FFFFFF"/>
            <w:vAlign w:val="center"/>
            <w:hideMark/>
          </w:tcPr>
          <w:p w14:paraId="3D7ECFBA" w14:textId="2A17F2E2" w:rsidR="006D6E7E" w:rsidRPr="00123797" w:rsidRDefault="002A3693" w:rsidP="00E813E8">
            <w:pPr>
              <w:spacing w:after="0" w:line="240" w:lineRule="auto"/>
              <w:rPr>
                <w:rFonts w:ascii="Sylfaen" w:eastAsia="Times New Roman" w:hAnsi="Sylfaen" w:cs="Calibri"/>
                <w:color w:val="000000"/>
                <w:sz w:val="16"/>
                <w:szCs w:val="16"/>
                <w:highlight w:val="red"/>
                <w:lang w:val="ka-GE"/>
              </w:rPr>
            </w:pPr>
            <w:r>
              <w:rPr>
                <w:rFonts w:ascii="Sylfaen" w:eastAsia="Times New Roman" w:hAnsi="Sylfaen" w:cs="Sylfaen"/>
                <w:color w:val="000000"/>
                <w:sz w:val="16"/>
                <w:szCs w:val="16"/>
                <w:lang w:val="ka-GE"/>
              </w:rPr>
              <w:t>1483, ბიჭი 747, გოგო 736.</w:t>
            </w:r>
          </w:p>
        </w:tc>
        <w:tc>
          <w:tcPr>
            <w:tcW w:w="735" w:type="pct"/>
            <w:tcBorders>
              <w:top w:val="nil"/>
              <w:left w:val="nil"/>
              <w:bottom w:val="single" w:sz="4" w:space="0" w:color="auto"/>
              <w:right w:val="single" w:sz="4" w:space="0" w:color="auto"/>
            </w:tcBorders>
            <w:shd w:val="clear" w:color="000000" w:fill="FFFFFF"/>
            <w:vAlign w:val="center"/>
            <w:hideMark/>
          </w:tcPr>
          <w:p w14:paraId="44F3F21B" w14:textId="4BE6EC32" w:rsidR="006D6E7E" w:rsidRPr="00054761" w:rsidRDefault="002A3693" w:rsidP="00E813E8">
            <w:pPr>
              <w:spacing w:after="0" w:line="240" w:lineRule="auto"/>
              <w:rPr>
                <w:rFonts w:ascii="Calibri" w:eastAsia="Times New Roman" w:hAnsi="Calibri" w:cs="Calibri"/>
                <w:color w:val="000000"/>
                <w:sz w:val="16"/>
                <w:szCs w:val="16"/>
                <w:lang w:val="ka-GE"/>
              </w:rPr>
            </w:pPr>
            <w:r>
              <w:rPr>
                <w:rFonts w:ascii="Sylfaen" w:eastAsia="Times New Roman" w:hAnsi="Sylfaen" w:cs="Sylfaen"/>
                <w:color w:val="000000"/>
                <w:sz w:val="16"/>
                <w:szCs w:val="16"/>
                <w:lang w:val="ka-GE"/>
              </w:rPr>
              <w:t>1483</w:t>
            </w:r>
          </w:p>
        </w:tc>
        <w:tc>
          <w:tcPr>
            <w:tcW w:w="412" w:type="pct"/>
            <w:tcBorders>
              <w:top w:val="nil"/>
              <w:left w:val="nil"/>
              <w:bottom w:val="single" w:sz="4" w:space="0" w:color="auto"/>
              <w:right w:val="nil"/>
            </w:tcBorders>
            <w:shd w:val="clear" w:color="000000" w:fill="FFFFFF"/>
            <w:noWrap/>
            <w:vAlign w:val="center"/>
            <w:hideMark/>
          </w:tcPr>
          <w:p w14:paraId="5D9BBFFC" w14:textId="2FD35050" w:rsidR="006D6E7E" w:rsidRPr="00054761" w:rsidRDefault="00054761" w:rsidP="00E813E8">
            <w:pPr>
              <w:spacing w:after="0" w:line="240" w:lineRule="auto"/>
              <w:jc w:val="center"/>
              <w:rPr>
                <w:rFonts w:ascii="Sylfaen" w:eastAsia="Times New Roman" w:hAnsi="Sylfaen" w:cs="Calibri"/>
                <w:color w:val="000000"/>
                <w:sz w:val="16"/>
                <w:szCs w:val="16"/>
                <w:lang w:val="ka-GE"/>
              </w:rPr>
            </w:pPr>
            <w:r>
              <w:rPr>
                <w:rFonts w:ascii="Sylfaen" w:eastAsia="Times New Roman" w:hAnsi="Sylfaen" w:cs="Calibri"/>
                <w:color w:val="000000"/>
                <w:sz w:val="16"/>
                <w:szCs w:val="16"/>
                <w:lang w:val="ka-GE"/>
              </w:rPr>
              <w:t>15%</w:t>
            </w:r>
          </w:p>
        </w:tc>
        <w:tc>
          <w:tcPr>
            <w:tcW w:w="548" w:type="pct"/>
            <w:tcBorders>
              <w:top w:val="nil"/>
              <w:left w:val="nil"/>
              <w:bottom w:val="single" w:sz="4" w:space="0" w:color="auto"/>
              <w:right w:val="single" w:sz="4" w:space="0" w:color="auto"/>
            </w:tcBorders>
            <w:shd w:val="clear" w:color="000000" w:fill="FFFFFF"/>
            <w:vAlign w:val="center"/>
            <w:hideMark/>
          </w:tcPr>
          <w:p w14:paraId="3B212002" w14:textId="3067D83F" w:rsidR="006D6E7E" w:rsidRPr="00BC5C0A" w:rsidRDefault="006D6E7E" w:rsidP="00054761">
            <w:pPr>
              <w:spacing w:after="0" w:line="240" w:lineRule="auto"/>
              <w:rPr>
                <w:rFonts w:ascii="Sylfaen" w:eastAsia="Times New Roman" w:hAnsi="Sylfaen" w:cs="Calibri"/>
                <w:color w:val="000000"/>
                <w:sz w:val="16"/>
                <w:szCs w:val="16"/>
              </w:rPr>
            </w:pPr>
          </w:p>
        </w:tc>
        <w:tc>
          <w:tcPr>
            <w:tcW w:w="548" w:type="pct"/>
            <w:tcBorders>
              <w:top w:val="nil"/>
              <w:left w:val="nil"/>
              <w:bottom w:val="single" w:sz="4" w:space="0" w:color="auto"/>
              <w:right w:val="single" w:sz="4" w:space="0" w:color="auto"/>
            </w:tcBorders>
            <w:shd w:val="clear" w:color="000000" w:fill="FFFFFF"/>
            <w:vAlign w:val="center"/>
            <w:hideMark/>
          </w:tcPr>
          <w:p w14:paraId="00D5B111" w14:textId="5C0CBE93" w:rsidR="006D6E7E" w:rsidRPr="00BD48DF" w:rsidRDefault="00054761" w:rsidP="002A3693">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1</w:t>
            </w:r>
            <w:r w:rsidR="002A3693">
              <w:rPr>
                <w:rFonts w:ascii="Sylfaen" w:eastAsia="Times New Roman" w:hAnsi="Sylfaen" w:cs="Calibri"/>
                <w:sz w:val="16"/>
                <w:szCs w:val="16"/>
                <w:lang w:val="ka-GE"/>
              </w:rPr>
              <w:t>50</w:t>
            </w:r>
            <w:r>
              <w:rPr>
                <w:rFonts w:ascii="Sylfaen" w:eastAsia="Times New Roman" w:hAnsi="Sylfaen" w:cs="Calibri"/>
                <w:sz w:val="16"/>
                <w:szCs w:val="16"/>
                <w:lang w:val="ka-GE"/>
              </w:rPr>
              <w:t>0</w:t>
            </w:r>
          </w:p>
        </w:tc>
        <w:tc>
          <w:tcPr>
            <w:tcW w:w="548" w:type="pct"/>
            <w:tcBorders>
              <w:top w:val="nil"/>
              <w:left w:val="nil"/>
              <w:bottom w:val="single" w:sz="4" w:space="0" w:color="auto"/>
              <w:right w:val="single" w:sz="4" w:space="0" w:color="auto"/>
            </w:tcBorders>
            <w:shd w:val="clear" w:color="000000" w:fill="FFFFFF"/>
            <w:vAlign w:val="center"/>
            <w:hideMark/>
          </w:tcPr>
          <w:p w14:paraId="20F67F77" w14:textId="790D2960" w:rsidR="006D6E7E" w:rsidRPr="00BD48DF" w:rsidRDefault="00054761" w:rsidP="002A3693">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1</w:t>
            </w:r>
            <w:r w:rsidR="002A3693">
              <w:rPr>
                <w:rFonts w:ascii="Sylfaen" w:eastAsia="Times New Roman" w:hAnsi="Sylfaen" w:cs="Calibri"/>
                <w:sz w:val="16"/>
                <w:szCs w:val="16"/>
                <w:lang w:val="ka-GE"/>
              </w:rPr>
              <w:t>770</w:t>
            </w:r>
          </w:p>
        </w:tc>
        <w:tc>
          <w:tcPr>
            <w:tcW w:w="548" w:type="pct"/>
            <w:tcBorders>
              <w:top w:val="nil"/>
              <w:left w:val="nil"/>
              <w:bottom w:val="single" w:sz="4" w:space="0" w:color="auto"/>
              <w:right w:val="single" w:sz="4" w:space="0" w:color="auto"/>
            </w:tcBorders>
            <w:shd w:val="clear" w:color="000000" w:fill="FFFFFF"/>
            <w:vAlign w:val="center"/>
            <w:hideMark/>
          </w:tcPr>
          <w:p w14:paraId="2B84CB1B" w14:textId="43E5243E" w:rsidR="006D6E7E" w:rsidRPr="00BD48DF" w:rsidRDefault="00054761" w:rsidP="002A3693">
            <w:pPr>
              <w:spacing w:after="0" w:line="240" w:lineRule="auto"/>
              <w:rPr>
                <w:rFonts w:ascii="Sylfaen" w:eastAsia="Times New Roman" w:hAnsi="Sylfaen" w:cs="Calibri"/>
                <w:sz w:val="16"/>
                <w:szCs w:val="16"/>
                <w:highlight w:val="red"/>
              </w:rPr>
            </w:pPr>
            <w:r>
              <w:rPr>
                <w:rFonts w:ascii="Sylfaen" w:eastAsia="Times New Roman" w:hAnsi="Sylfaen" w:cs="Calibri"/>
                <w:sz w:val="16"/>
                <w:szCs w:val="16"/>
                <w:lang w:val="ka-GE"/>
              </w:rPr>
              <w:t>1</w:t>
            </w:r>
            <w:r w:rsidR="002A3693">
              <w:rPr>
                <w:rFonts w:ascii="Sylfaen" w:eastAsia="Times New Roman" w:hAnsi="Sylfaen" w:cs="Calibri"/>
                <w:sz w:val="16"/>
                <w:szCs w:val="16"/>
                <w:lang w:val="ka-GE"/>
              </w:rPr>
              <w:t>80</w:t>
            </w:r>
            <w:r>
              <w:rPr>
                <w:rFonts w:ascii="Sylfaen" w:eastAsia="Times New Roman" w:hAnsi="Sylfaen" w:cs="Calibri"/>
                <w:sz w:val="16"/>
                <w:szCs w:val="16"/>
                <w:lang w:val="ka-GE"/>
              </w:rPr>
              <w:t>0</w:t>
            </w:r>
          </w:p>
        </w:tc>
      </w:tr>
      <w:tr w:rsidR="00202368" w:rsidRPr="00BC5C0A" w14:paraId="1BE919E4" w14:textId="77777777" w:rsidTr="00E813E8">
        <w:trPr>
          <w:trHeight w:val="1878"/>
        </w:trPr>
        <w:tc>
          <w:tcPr>
            <w:tcW w:w="216" w:type="pct"/>
            <w:tcBorders>
              <w:top w:val="nil"/>
              <w:left w:val="single" w:sz="4" w:space="0" w:color="auto"/>
              <w:bottom w:val="single" w:sz="4" w:space="0" w:color="auto"/>
              <w:right w:val="single" w:sz="4" w:space="0" w:color="auto"/>
            </w:tcBorders>
            <w:shd w:val="clear" w:color="000000" w:fill="FFFFFF"/>
            <w:vAlign w:val="center"/>
            <w:hideMark/>
          </w:tcPr>
          <w:p w14:paraId="17C78B54" w14:textId="77777777" w:rsidR="00202368" w:rsidRPr="00890E6E" w:rsidRDefault="00202368" w:rsidP="00202368">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3</w:t>
            </w:r>
          </w:p>
        </w:tc>
        <w:tc>
          <w:tcPr>
            <w:tcW w:w="720" w:type="pct"/>
            <w:gridSpan w:val="2"/>
            <w:tcBorders>
              <w:top w:val="single" w:sz="4" w:space="0" w:color="auto"/>
              <w:left w:val="nil"/>
              <w:bottom w:val="single" w:sz="4" w:space="0" w:color="auto"/>
              <w:right w:val="single" w:sz="4" w:space="0" w:color="000000"/>
            </w:tcBorders>
            <w:shd w:val="clear" w:color="000000" w:fill="FFFFFF"/>
            <w:vAlign w:val="center"/>
            <w:hideMark/>
          </w:tcPr>
          <w:p w14:paraId="5D38C14F" w14:textId="7269D888" w:rsidR="00202368" w:rsidRPr="00EA4272" w:rsidRDefault="00202368" w:rsidP="00202368">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ბავშვის აღზრდისა და განათლების სტანდარტის დაცულობა</w:t>
            </w:r>
          </w:p>
        </w:tc>
        <w:tc>
          <w:tcPr>
            <w:tcW w:w="725" w:type="pct"/>
            <w:tcBorders>
              <w:top w:val="nil"/>
              <w:left w:val="nil"/>
              <w:bottom w:val="single" w:sz="4" w:space="0" w:color="auto"/>
              <w:right w:val="single" w:sz="4" w:space="0" w:color="auto"/>
            </w:tcBorders>
            <w:shd w:val="clear" w:color="000000" w:fill="FFFFFF"/>
            <w:vAlign w:val="center"/>
            <w:hideMark/>
          </w:tcPr>
          <w:p w14:paraId="655CE733" w14:textId="1392A523" w:rsidR="00202368" w:rsidRPr="00E55B6A" w:rsidRDefault="00202368" w:rsidP="00202368">
            <w:pPr>
              <w:spacing w:after="0" w:line="240" w:lineRule="auto"/>
              <w:rPr>
                <w:rFonts w:ascii="Calibri" w:eastAsia="Times New Roman" w:hAnsi="Calibri" w:cs="Calibri"/>
                <w:color w:val="000000"/>
                <w:sz w:val="16"/>
                <w:szCs w:val="16"/>
                <w:lang w:val="ka-GE"/>
              </w:rPr>
            </w:pPr>
            <w:r w:rsidRPr="00733B40">
              <w:rPr>
                <w:rFonts w:ascii="Sylfaen" w:eastAsia="Times New Roman" w:hAnsi="Sylfaen" w:cs="Calibri"/>
                <w:color w:val="000000"/>
                <w:sz w:val="18"/>
                <w:szCs w:val="18"/>
              </w:rPr>
              <w:t xml:space="preserve">სკოლამდელი აღზრდის დაწესებულებებში ნაწილობრივ დაცულია საქართველოს მთავრობის 2017 წლის 30 ოქტომბრის </w:t>
            </w:r>
            <w:r>
              <w:rPr>
                <w:rFonts w:ascii="Sylfaen" w:eastAsia="Times New Roman" w:hAnsi="Sylfaen" w:cs="Calibri"/>
                <w:color w:val="000000"/>
                <w:sz w:val="18"/>
                <w:szCs w:val="18"/>
                <w:lang w:val="ka-GE"/>
              </w:rPr>
              <w:t>N</w:t>
            </w:r>
            <w:r w:rsidRPr="00733B40">
              <w:rPr>
                <w:rFonts w:ascii="Sylfaen" w:eastAsia="Times New Roman" w:hAnsi="Sylfaen" w:cs="Calibri"/>
                <w:color w:val="000000"/>
                <w:sz w:val="18"/>
                <w:szCs w:val="18"/>
              </w:rPr>
              <w:t>488 დადგენილებით დამტკიცებული</w:t>
            </w:r>
            <w:r>
              <w:rPr>
                <w:rFonts w:ascii="Sylfaen" w:eastAsia="Times New Roman" w:hAnsi="Sylfaen" w:cs="Calibri"/>
                <w:color w:val="000000"/>
                <w:sz w:val="18"/>
                <w:szCs w:val="18"/>
                <w:lang w:val="ka-GE"/>
              </w:rPr>
              <w:t xml:space="preserve"> ბავშვის აღზრდისა და განათლების სტანდარტის მე-2 და მე-3 თავის შესაბამისად დადგენილი მოთხოვნები. აქედან: მე-2 თავი განსაზღვრავს 2-დან 3 წლამდე, აგრეთვე 3-დან 5 წლამდე ბავშვის აღზრდისა და განათლების სტანდარტებს; მე-3 თავი განსაზღვრავს 5 წლიდან ზოგადი განათლების დაწყებითი საფეხურის პირველ კლასში შესვლამდე ბავშვის აღზრდისა და </w:t>
            </w:r>
            <w:r>
              <w:rPr>
                <w:rFonts w:ascii="Sylfaen" w:eastAsia="Times New Roman" w:hAnsi="Sylfaen" w:cs="Calibri"/>
                <w:color w:val="000000"/>
                <w:sz w:val="18"/>
                <w:szCs w:val="18"/>
                <w:lang w:val="ka-GE"/>
              </w:rPr>
              <w:lastRenderedPageBreak/>
              <w:t>განათლების სახელმწიფო სტანდარტს.</w:t>
            </w:r>
          </w:p>
        </w:tc>
        <w:tc>
          <w:tcPr>
            <w:tcW w:w="735" w:type="pct"/>
            <w:tcBorders>
              <w:top w:val="nil"/>
              <w:left w:val="nil"/>
              <w:bottom w:val="single" w:sz="4" w:space="0" w:color="auto"/>
              <w:right w:val="single" w:sz="4" w:space="0" w:color="auto"/>
            </w:tcBorders>
            <w:shd w:val="clear" w:color="000000" w:fill="FFFFFF"/>
            <w:vAlign w:val="center"/>
            <w:hideMark/>
          </w:tcPr>
          <w:p w14:paraId="381E7C79" w14:textId="7C6CDD54" w:rsidR="00202368" w:rsidRPr="00B00F20" w:rsidRDefault="00202368" w:rsidP="00202368">
            <w:pPr>
              <w:spacing w:after="0" w:line="240" w:lineRule="auto"/>
              <w:rPr>
                <w:rFonts w:ascii="Sylfaen" w:eastAsia="Times New Roman" w:hAnsi="Sylfaen" w:cs="Calibri"/>
                <w:color w:val="000000"/>
                <w:sz w:val="16"/>
                <w:szCs w:val="16"/>
              </w:rPr>
            </w:pPr>
            <w:r>
              <w:rPr>
                <w:rFonts w:ascii="Sylfaen" w:eastAsia="Times New Roman" w:hAnsi="Sylfaen" w:cs="Calibri"/>
                <w:color w:val="000000"/>
                <w:sz w:val="16"/>
                <w:szCs w:val="16"/>
                <w:lang w:val="ka-GE"/>
              </w:rPr>
              <w:lastRenderedPageBreak/>
              <w:t>საქართველოს მთავრობის მიერ დადგენილი ბავშვის აღზრდისა და განათლების სტანდარტები უკეთესადაა დანერგილი მუნიციპალურ ბაგა-ბაღებში, კერძოდ, სტანდარტის მე-2 და მე-3 თავებით განსაზღვრულ კონტიგენტზე ბავშვების განვითარებასთან (აღზრდა-განათლება) ერთად მეტი ყურადღება ეთმობა თემატურ მიმართულებებზე მუშაობას, მათ შორის: ხელოვნებას, წიგნიერებას და ჯანსაღი ცხოვრების წესის დამკვიდრებას.</w:t>
            </w:r>
          </w:p>
        </w:tc>
        <w:tc>
          <w:tcPr>
            <w:tcW w:w="412" w:type="pct"/>
            <w:tcBorders>
              <w:top w:val="nil"/>
              <w:left w:val="nil"/>
              <w:bottom w:val="single" w:sz="4" w:space="0" w:color="auto"/>
              <w:right w:val="nil"/>
            </w:tcBorders>
            <w:shd w:val="clear" w:color="000000" w:fill="FFFFFF"/>
            <w:vAlign w:val="center"/>
            <w:hideMark/>
          </w:tcPr>
          <w:p w14:paraId="049A0BD9" w14:textId="555318EB" w:rsidR="00202368" w:rsidRPr="00E55B6A" w:rsidRDefault="00202368" w:rsidP="00202368">
            <w:pPr>
              <w:spacing w:after="0" w:line="240" w:lineRule="auto"/>
              <w:jc w:val="center"/>
              <w:rPr>
                <w:rFonts w:ascii="Sylfaen" w:eastAsia="Times New Roman" w:hAnsi="Sylfaen" w:cs="Calibri"/>
                <w:color w:val="000000"/>
                <w:sz w:val="16"/>
                <w:szCs w:val="16"/>
                <w:lang w:val="ka-GE"/>
              </w:rPr>
            </w:pPr>
            <w:r>
              <w:rPr>
                <w:rFonts w:ascii="Sylfaen" w:eastAsia="Times New Roman" w:hAnsi="Sylfaen" w:cs="Calibri"/>
                <w:color w:val="000000"/>
                <w:sz w:val="16"/>
                <w:szCs w:val="16"/>
                <w:lang w:val="ka-GE"/>
              </w:rPr>
              <w:t>10%</w:t>
            </w:r>
          </w:p>
        </w:tc>
        <w:tc>
          <w:tcPr>
            <w:tcW w:w="548" w:type="pct"/>
            <w:tcBorders>
              <w:top w:val="nil"/>
              <w:left w:val="nil"/>
              <w:bottom w:val="single" w:sz="4" w:space="0" w:color="auto"/>
              <w:right w:val="single" w:sz="4" w:space="0" w:color="auto"/>
            </w:tcBorders>
            <w:shd w:val="clear" w:color="000000" w:fill="FFFFFF"/>
            <w:vAlign w:val="center"/>
            <w:hideMark/>
          </w:tcPr>
          <w:p w14:paraId="24C527CD" w14:textId="491AE17B" w:rsidR="00202368" w:rsidRPr="00BC5C0A" w:rsidRDefault="00202368" w:rsidP="00202368">
            <w:pPr>
              <w:spacing w:after="0" w:line="240" w:lineRule="auto"/>
              <w:jc w:val="center"/>
              <w:rPr>
                <w:rFonts w:ascii="Sylfaen" w:eastAsia="Times New Roman" w:hAnsi="Sylfaen" w:cs="Calibri"/>
                <w:color w:val="000000"/>
                <w:sz w:val="16"/>
                <w:szCs w:val="16"/>
              </w:rPr>
            </w:pPr>
          </w:p>
        </w:tc>
        <w:tc>
          <w:tcPr>
            <w:tcW w:w="548" w:type="pct"/>
            <w:tcBorders>
              <w:top w:val="nil"/>
              <w:left w:val="nil"/>
              <w:bottom w:val="single" w:sz="4" w:space="0" w:color="auto"/>
              <w:right w:val="single" w:sz="4" w:space="0" w:color="auto"/>
            </w:tcBorders>
            <w:shd w:val="clear" w:color="000000" w:fill="FFFFFF"/>
            <w:vAlign w:val="center"/>
            <w:hideMark/>
          </w:tcPr>
          <w:p w14:paraId="3A949E24" w14:textId="09D290BC" w:rsidR="00202368" w:rsidRPr="00BC5C0A" w:rsidRDefault="00202368" w:rsidP="00202368">
            <w:pPr>
              <w:spacing w:after="0" w:line="240" w:lineRule="auto"/>
              <w:rPr>
                <w:rFonts w:ascii="Sylfaen" w:eastAsia="Times New Roman" w:hAnsi="Sylfaen" w:cs="Calibri"/>
                <w:sz w:val="16"/>
                <w:szCs w:val="16"/>
              </w:rPr>
            </w:pPr>
            <w:r>
              <w:rPr>
                <w:rFonts w:ascii="Sylfaen" w:eastAsia="Times New Roman" w:hAnsi="Sylfaen" w:cs="Calibri"/>
                <w:color w:val="000000"/>
                <w:sz w:val="16"/>
                <w:szCs w:val="16"/>
                <w:lang w:val="ka-GE"/>
              </w:rPr>
              <w:t>საქართველოს მთავრობის მიერ დადგენილი ბავშვის აღზრდისა და განათლების სტანდარტები უკეთესადაა დანერგილი მუნიციპალურ ბაგა-ბაღებში, კერძოდ, სტანდარტის მე-2 და მე-3 თავებით განსაზღვრულ კონტიგენტზე ბავშვების განვითარებასთან (აღზრდა-განათლება) ერთად მეტი ყურადღება ეთმობა თემატურ მიმართულებებზე მუშაობას, მათ შორის: ხელოვნებას, წიგნიერებას და ჯანსაღი ცხოვრების წესის დამკვიდრებას.</w:t>
            </w:r>
          </w:p>
        </w:tc>
        <w:tc>
          <w:tcPr>
            <w:tcW w:w="548" w:type="pct"/>
            <w:tcBorders>
              <w:top w:val="nil"/>
              <w:left w:val="nil"/>
              <w:bottom w:val="single" w:sz="4" w:space="0" w:color="auto"/>
              <w:right w:val="single" w:sz="4" w:space="0" w:color="auto"/>
            </w:tcBorders>
            <w:shd w:val="clear" w:color="000000" w:fill="FFFFFF"/>
            <w:vAlign w:val="center"/>
            <w:hideMark/>
          </w:tcPr>
          <w:p w14:paraId="7283AD88" w14:textId="2EAF7989" w:rsidR="00202368" w:rsidRPr="00BC5C0A" w:rsidRDefault="00202368" w:rsidP="00202368">
            <w:pPr>
              <w:spacing w:after="0" w:line="240" w:lineRule="auto"/>
              <w:rPr>
                <w:rFonts w:ascii="Sylfaen" w:eastAsia="Times New Roman" w:hAnsi="Sylfaen" w:cs="Calibri"/>
                <w:sz w:val="16"/>
                <w:szCs w:val="16"/>
              </w:rPr>
            </w:pPr>
            <w:r>
              <w:rPr>
                <w:rFonts w:ascii="Sylfaen" w:eastAsia="Times New Roman" w:hAnsi="Sylfaen" w:cs="Calibri"/>
                <w:color w:val="000000"/>
                <w:sz w:val="16"/>
                <w:szCs w:val="16"/>
                <w:lang w:val="ka-GE"/>
              </w:rPr>
              <w:t>საქართველოს მთავრობის მიერ დადგენილი ბავშვის აღზრდისა და განათლების სტანდარტები უკეთესადაა დანერგილი მუნიციპალურ ბაგა-ბაღებში, კერძოდ, სტანდარტის მე-2 და მე-3 თავებით განსაზღვრულ კონტიგენტზე ბავშვების განვითარებასთან (აღზრდა-განათლება) ერთად მეტი ყურადღება ეთმობა თემატურ მიმართულებებზე მუშაობას, მათ შორის: ხელოვნებას, წიგნიერებას და ჯანსაღი ცხოვრების წესის დამკვიდრებას.</w:t>
            </w:r>
          </w:p>
        </w:tc>
        <w:tc>
          <w:tcPr>
            <w:tcW w:w="548" w:type="pct"/>
            <w:tcBorders>
              <w:top w:val="nil"/>
              <w:left w:val="nil"/>
              <w:bottom w:val="single" w:sz="4" w:space="0" w:color="auto"/>
              <w:right w:val="single" w:sz="4" w:space="0" w:color="auto"/>
            </w:tcBorders>
            <w:shd w:val="clear" w:color="000000" w:fill="FFFFFF"/>
            <w:vAlign w:val="center"/>
            <w:hideMark/>
          </w:tcPr>
          <w:p w14:paraId="40A52E2C" w14:textId="10D7DD5D" w:rsidR="00202368" w:rsidRPr="00BC5C0A" w:rsidRDefault="00202368" w:rsidP="00202368">
            <w:pPr>
              <w:spacing w:after="0" w:line="240" w:lineRule="auto"/>
              <w:rPr>
                <w:rFonts w:ascii="Sylfaen" w:eastAsia="Times New Roman" w:hAnsi="Sylfaen" w:cs="Calibri"/>
                <w:sz w:val="16"/>
                <w:szCs w:val="16"/>
              </w:rPr>
            </w:pPr>
            <w:r>
              <w:rPr>
                <w:rFonts w:ascii="Sylfaen" w:eastAsia="Times New Roman" w:hAnsi="Sylfaen" w:cs="Calibri"/>
                <w:color w:val="000000"/>
                <w:sz w:val="16"/>
                <w:szCs w:val="16"/>
                <w:lang w:val="ka-GE"/>
              </w:rPr>
              <w:t>საქართველოს მთავრობის მიერ დადგენილი ბავშვის აღზრდისა და განათლების სტანდარტები უკეთესადაა დანერგილი მუნიციპალურ ბაგა-ბაღებში, კერძოდ, სტანდარტის მე-2 და მე-3 თავებით განსაზღვრულ კონტიგენტზე ბავშვების განვითარებასთან (აღზრდა-განათლება) ერთად მეტი ყურადღება ეთმობა თემატურ მიმართულებებზე მუშაობას, მათ შორის: ხელოვნებას, წიგნიერებას და ჯანსაღი ცხოვრების წესის დამკვიდრებას.</w:t>
            </w:r>
          </w:p>
        </w:tc>
      </w:tr>
    </w:tbl>
    <w:p w14:paraId="66D81437" w14:textId="5E12EF93" w:rsidR="006D6E7E" w:rsidRDefault="006D6E7E" w:rsidP="000E7AD3">
      <w:pPr>
        <w:pStyle w:val="ListParagraph"/>
        <w:spacing w:after="0" w:line="240" w:lineRule="auto"/>
        <w:ind w:left="0"/>
        <w:jc w:val="both"/>
        <w:rPr>
          <w:rFonts w:ascii="Sylfaen" w:hAnsi="Sylfaen"/>
          <w:b/>
          <w:sz w:val="24"/>
          <w:lang w:val="ka-GE"/>
        </w:rPr>
      </w:pPr>
    </w:p>
    <w:p w14:paraId="177DB059" w14:textId="4F298511" w:rsidR="006D6E7E" w:rsidRDefault="006D6E7E" w:rsidP="000E7AD3">
      <w:pPr>
        <w:pStyle w:val="ListParagraph"/>
        <w:spacing w:after="0" w:line="240" w:lineRule="auto"/>
        <w:ind w:left="0"/>
        <w:jc w:val="both"/>
        <w:rPr>
          <w:rFonts w:ascii="Sylfaen" w:hAnsi="Sylfaen"/>
          <w:b/>
          <w:sz w:val="24"/>
          <w:lang w:val="ka-GE"/>
        </w:rPr>
      </w:pPr>
    </w:p>
    <w:p w14:paraId="06E2B7B1" w14:textId="77777777" w:rsidR="006D6E7E" w:rsidRDefault="006D6E7E" w:rsidP="000E7AD3">
      <w:pPr>
        <w:pStyle w:val="ListParagraph"/>
        <w:spacing w:after="0" w:line="240" w:lineRule="auto"/>
        <w:ind w:left="0"/>
        <w:jc w:val="both"/>
        <w:rPr>
          <w:rFonts w:ascii="Sylfaen" w:hAnsi="Sylfaen"/>
          <w:b/>
          <w:sz w:val="24"/>
          <w:lang w:val="ka-GE"/>
        </w:rPr>
      </w:pPr>
    </w:p>
    <w:p w14:paraId="2845F4EC" w14:textId="77777777" w:rsidR="009E0906" w:rsidRDefault="009E0906" w:rsidP="00C03395">
      <w:pPr>
        <w:rPr>
          <w:rFonts w:ascii="Sylfaen" w:hAnsi="Sylfaen" w:cs="Calibri"/>
          <w:b/>
          <w:bCs/>
          <w:color w:val="000000"/>
          <w:sz w:val="20"/>
          <w:szCs w:val="20"/>
          <w:lang w:val="ka-GE"/>
        </w:rPr>
      </w:pPr>
    </w:p>
    <w:p w14:paraId="1014C7FD" w14:textId="0F01E6B4" w:rsidR="00C03395" w:rsidRPr="00AB0840" w:rsidRDefault="00C03395" w:rsidP="00C03395">
      <w:pPr>
        <w:rPr>
          <w:rFonts w:ascii="Sylfaen" w:hAnsi="Sylfaen" w:cs="Calibri"/>
          <w:b/>
          <w:bCs/>
          <w:color w:val="000000"/>
          <w:sz w:val="20"/>
          <w:szCs w:val="20"/>
        </w:rPr>
      </w:pPr>
      <w:r w:rsidRPr="00E466D7">
        <w:rPr>
          <w:rFonts w:ascii="Sylfaen" w:hAnsi="Sylfaen" w:cs="Calibri"/>
          <w:b/>
          <w:bCs/>
          <w:color w:val="000000"/>
          <w:sz w:val="20"/>
          <w:szCs w:val="20"/>
          <w:lang w:val="ka-GE"/>
        </w:rPr>
        <w:t xml:space="preserve">სკოლამდელი აღზრდის ხელშეწყობის </w:t>
      </w:r>
      <w:r w:rsidR="009E0DAB">
        <w:rPr>
          <w:rFonts w:ascii="Sylfaen" w:hAnsi="Sylfaen" w:cs="Calibri"/>
          <w:b/>
          <w:bCs/>
          <w:color w:val="000000"/>
          <w:sz w:val="20"/>
          <w:szCs w:val="20"/>
          <w:lang w:val="ka-GE"/>
        </w:rPr>
        <w:t>ქვე</w:t>
      </w:r>
      <w:r w:rsidRPr="00E466D7">
        <w:rPr>
          <w:rFonts w:ascii="Sylfaen" w:hAnsi="Sylfaen" w:cs="Calibri"/>
          <w:b/>
          <w:bCs/>
          <w:color w:val="000000"/>
          <w:sz w:val="20"/>
          <w:szCs w:val="20"/>
          <w:lang w:val="ka-GE"/>
        </w:rPr>
        <w:t xml:space="preserve">პროგრამის </w:t>
      </w:r>
      <w:r>
        <w:rPr>
          <w:rFonts w:ascii="Sylfaen" w:hAnsi="Sylfaen" w:cs="Calibri"/>
          <w:b/>
          <w:bCs/>
          <w:color w:val="000000"/>
          <w:sz w:val="20"/>
          <w:szCs w:val="20"/>
          <w:lang w:val="ka-GE"/>
        </w:rPr>
        <w:t>202</w:t>
      </w:r>
      <w:r w:rsidR="00EE722E">
        <w:rPr>
          <w:rFonts w:ascii="Sylfaen" w:hAnsi="Sylfaen" w:cs="Calibri"/>
          <w:b/>
          <w:bCs/>
          <w:color w:val="000000"/>
          <w:sz w:val="20"/>
          <w:szCs w:val="20"/>
        </w:rPr>
        <w:t>7</w:t>
      </w:r>
      <w:r>
        <w:rPr>
          <w:rFonts w:ascii="Sylfaen" w:hAnsi="Sylfaen" w:cs="Calibri"/>
          <w:b/>
          <w:bCs/>
          <w:color w:val="000000"/>
          <w:sz w:val="20"/>
          <w:szCs w:val="20"/>
          <w:lang w:val="ka-GE"/>
        </w:rPr>
        <w:t xml:space="preserve"> წლის ბიუჯეტის</w:t>
      </w:r>
      <w:r w:rsidRPr="003C32EA">
        <w:rPr>
          <w:rFonts w:ascii="Sylfaen" w:hAnsi="Sylfaen" w:cs="Calibri"/>
          <w:b/>
          <w:bCs/>
          <w:color w:val="000000"/>
          <w:sz w:val="20"/>
          <w:szCs w:val="20"/>
          <w:lang w:val="ka-GE"/>
        </w:rPr>
        <w:t xml:space="preserve"> წინასწარი </w:t>
      </w:r>
      <w:r>
        <w:rPr>
          <w:rFonts w:ascii="Sylfaen" w:hAnsi="Sylfaen" w:cs="Calibri"/>
          <w:b/>
          <w:bCs/>
          <w:color w:val="000000"/>
          <w:sz w:val="20"/>
          <w:szCs w:val="20"/>
          <w:lang w:val="ka-GE"/>
        </w:rPr>
        <w:t>გათვლები (</w:t>
      </w:r>
      <w:r w:rsidRPr="003C32EA">
        <w:rPr>
          <w:rFonts w:ascii="Sylfaen" w:hAnsi="Sylfaen" w:cs="Calibri"/>
          <w:b/>
          <w:bCs/>
          <w:color w:val="000000"/>
          <w:sz w:val="20"/>
          <w:szCs w:val="20"/>
          <w:lang w:val="ka-GE"/>
        </w:rPr>
        <w:t>ხარჯთაღრიცხვა</w:t>
      </w:r>
      <w:r>
        <w:rPr>
          <w:rFonts w:ascii="Sylfaen" w:hAnsi="Sylfaen" w:cs="Calibri"/>
          <w:b/>
          <w:bCs/>
          <w:color w:val="000000"/>
          <w:sz w:val="20"/>
          <w:szCs w:val="20"/>
          <w:lang w:val="ka-GE"/>
        </w:rPr>
        <w:t>)</w:t>
      </w:r>
    </w:p>
    <w:tbl>
      <w:tblPr>
        <w:tblW w:w="5000" w:type="pct"/>
        <w:tblLook w:val="04A0" w:firstRow="1" w:lastRow="0" w:firstColumn="1" w:lastColumn="0" w:noHBand="0" w:noVBand="1"/>
      </w:tblPr>
      <w:tblGrid>
        <w:gridCol w:w="10672"/>
        <w:gridCol w:w="4662"/>
      </w:tblGrid>
      <w:tr w:rsidR="00C03395" w:rsidRPr="00CA592E" w14:paraId="797B186E" w14:textId="77777777" w:rsidTr="00C03395">
        <w:trPr>
          <w:trHeight w:val="360"/>
        </w:trPr>
        <w:tc>
          <w:tcPr>
            <w:tcW w:w="3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48EA90" w14:textId="77777777" w:rsidR="00C03395" w:rsidRPr="00CA592E" w:rsidRDefault="00C03395" w:rsidP="00C03395">
            <w:pPr>
              <w:jc w:val="center"/>
              <w:rPr>
                <w:rFonts w:ascii="Sylfaen" w:hAnsi="Sylfaen" w:cs="Calibri"/>
                <w:b/>
                <w:bCs/>
                <w:color w:val="000000"/>
                <w:sz w:val="16"/>
                <w:szCs w:val="16"/>
              </w:rPr>
            </w:pPr>
            <w:r w:rsidRPr="00CA592E">
              <w:rPr>
                <w:rFonts w:ascii="Sylfaen" w:hAnsi="Sylfaen" w:cs="Calibri"/>
                <w:b/>
                <w:bCs/>
                <w:color w:val="000000"/>
                <w:sz w:val="16"/>
                <w:szCs w:val="16"/>
              </w:rPr>
              <w:t>დასახელება</w:t>
            </w:r>
          </w:p>
        </w:tc>
        <w:tc>
          <w:tcPr>
            <w:tcW w:w="1520" w:type="pct"/>
            <w:tcBorders>
              <w:top w:val="single" w:sz="4" w:space="0" w:color="auto"/>
              <w:left w:val="nil"/>
              <w:bottom w:val="single" w:sz="4" w:space="0" w:color="auto"/>
              <w:right w:val="single" w:sz="4" w:space="0" w:color="auto"/>
            </w:tcBorders>
            <w:shd w:val="clear" w:color="auto" w:fill="auto"/>
            <w:noWrap/>
            <w:vAlign w:val="center"/>
            <w:hideMark/>
          </w:tcPr>
          <w:p w14:paraId="705B4BE2" w14:textId="77777777" w:rsidR="00C03395" w:rsidRPr="00CA592E" w:rsidRDefault="00C03395" w:rsidP="00C03395">
            <w:pPr>
              <w:jc w:val="center"/>
              <w:rPr>
                <w:rFonts w:ascii="Sylfaen" w:hAnsi="Sylfaen" w:cs="Calibri"/>
                <w:b/>
                <w:bCs/>
                <w:color w:val="000000"/>
                <w:sz w:val="16"/>
                <w:szCs w:val="16"/>
              </w:rPr>
            </w:pPr>
            <w:r w:rsidRPr="00CA592E">
              <w:rPr>
                <w:rFonts w:ascii="Sylfaen" w:hAnsi="Sylfaen" w:cs="Calibri"/>
                <w:b/>
                <w:bCs/>
                <w:color w:val="000000"/>
                <w:sz w:val="16"/>
                <w:szCs w:val="16"/>
              </w:rPr>
              <w:t>თანხა ათას ლარში</w:t>
            </w:r>
          </w:p>
        </w:tc>
      </w:tr>
      <w:tr w:rsidR="00C03395" w:rsidRPr="00CA592E" w14:paraId="39F31499" w14:textId="77777777" w:rsidTr="00C03395">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02653391" w14:textId="77777777" w:rsidR="00C03395" w:rsidRPr="00CA592E" w:rsidRDefault="00C03395" w:rsidP="00C03395">
            <w:pPr>
              <w:rPr>
                <w:rFonts w:ascii="Sylfaen" w:hAnsi="Sylfaen" w:cs="Calibri"/>
                <w:color w:val="000000"/>
                <w:sz w:val="18"/>
                <w:szCs w:val="18"/>
              </w:rPr>
            </w:pPr>
            <w:r w:rsidRPr="00CA592E">
              <w:rPr>
                <w:rFonts w:ascii="Sylfaen" w:hAnsi="Sylfaen" w:cs="Calibri"/>
                <w:color w:val="000000"/>
                <w:sz w:val="18"/>
                <w:szCs w:val="18"/>
              </w:rPr>
              <w:t>სახელფასო ფონდი</w:t>
            </w:r>
          </w:p>
        </w:tc>
        <w:tc>
          <w:tcPr>
            <w:tcW w:w="1520" w:type="pct"/>
            <w:tcBorders>
              <w:top w:val="nil"/>
              <w:left w:val="nil"/>
              <w:bottom w:val="single" w:sz="4" w:space="0" w:color="auto"/>
              <w:right w:val="single" w:sz="4" w:space="0" w:color="auto"/>
            </w:tcBorders>
            <w:shd w:val="clear" w:color="auto" w:fill="auto"/>
            <w:noWrap/>
            <w:vAlign w:val="center"/>
            <w:hideMark/>
          </w:tcPr>
          <w:p w14:paraId="7F780209" w14:textId="593F8623" w:rsidR="00C03395" w:rsidRPr="00D90EC0" w:rsidRDefault="00EB67B2" w:rsidP="00641B9C">
            <w:pPr>
              <w:jc w:val="center"/>
              <w:rPr>
                <w:rFonts w:ascii="Sylfaen" w:hAnsi="Sylfaen" w:cs="Calibri"/>
                <w:color w:val="000000"/>
                <w:sz w:val="18"/>
                <w:szCs w:val="18"/>
                <w:lang w:val="ka-GE"/>
              </w:rPr>
            </w:pPr>
            <w:r>
              <w:rPr>
                <w:rFonts w:ascii="Sylfaen" w:hAnsi="Sylfaen" w:cs="Calibri"/>
                <w:color w:val="000000"/>
                <w:sz w:val="18"/>
                <w:szCs w:val="18"/>
                <w:lang w:val="ka-GE"/>
              </w:rPr>
              <w:t>6 399,4</w:t>
            </w:r>
          </w:p>
        </w:tc>
      </w:tr>
      <w:tr w:rsidR="00641B9C" w:rsidRPr="00CA592E" w14:paraId="59E03700" w14:textId="77777777" w:rsidTr="00C03395">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tcPr>
          <w:p w14:paraId="278A75B0" w14:textId="0DCD6F85" w:rsidR="00641B9C" w:rsidRPr="00641B9C" w:rsidRDefault="00641B9C" w:rsidP="00C03395">
            <w:pPr>
              <w:rPr>
                <w:rFonts w:ascii="Sylfaen" w:hAnsi="Sylfaen" w:cs="Calibri"/>
                <w:color w:val="000000"/>
                <w:sz w:val="18"/>
                <w:szCs w:val="18"/>
                <w:lang w:val="ka-GE"/>
              </w:rPr>
            </w:pPr>
            <w:r>
              <w:rPr>
                <w:rFonts w:ascii="Sylfaen" w:hAnsi="Sylfaen" w:cs="Calibri"/>
                <w:color w:val="000000"/>
                <w:sz w:val="18"/>
                <w:szCs w:val="18"/>
                <w:lang w:val="ka-GE"/>
              </w:rPr>
              <w:t>შრომითი ხელშეკრულებით დასაქმებულ პირთა ანაზღაურება</w:t>
            </w:r>
          </w:p>
        </w:tc>
        <w:tc>
          <w:tcPr>
            <w:tcW w:w="1520" w:type="pct"/>
            <w:tcBorders>
              <w:top w:val="nil"/>
              <w:left w:val="nil"/>
              <w:bottom w:val="single" w:sz="4" w:space="0" w:color="auto"/>
              <w:right w:val="single" w:sz="4" w:space="0" w:color="auto"/>
            </w:tcBorders>
            <w:shd w:val="clear" w:color="auto" w:fill="auto"/>
            <w:noWrap/>
            <w:vAlign w:val="center"/>
          </w:tcPr>
          <w:p w14:paraId="05D1BA2E" w14:textId="52E56C66" w:rsidR="00641B9C" w:rsidRDefault="00EB67B2" w:rsidP="00641B9C">
            <w:pPr>
              <w:jc w:val="center"/>
              <w:rPr>
                <w:rFonts w:ascii="Sylfaen" w:hAnsi="Sylfaen" w:cs="Calibri"/>
                <w:color w:val="000000"/>
                <w:sz w:val="18"/>
                <w:szCs w:val="18"/>
                <w:lang w:val="ka-GE"/>
              </w:rPr>
            </w:pPr>
            <w:r>
              <w:rPr>
                <w:rFonts w:ascii="Sylfaen" w:hAnsi="Sylfaen" w:cs="Calibri"/>
                <w:color w:val="000000"/>
                <w:sz w:val="18"/>
                <w:szCs w:val="18"/>
                <w:lang w:val="ka-GE"/>
              </w:rPr>
              <w:t>24,0</w:t>
            </w:r>
          </w:p>
        </w:tc>
      </w:tr>
      <w:tr w:rsidR="00C03395" w:rsidRPr="00CA592E" w14:paraId="760E3E54" w14:textId="77777777" w:rsidTr="00C03395">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3D6A0FC4" w14:textId="46D74FB5" w:rsidR="00C03395" w:rsidRPr="00C03395" w:rsidRDefault="00C03395" w:rsidP="00C03395">
            <w:pPr>
              <w:rPr>
                <w:rFonts w:ascii="Sylfaen" w:hAnsi="Sylfaen" w:cs="Calibri"/>
                <w:color w:val="000000"/>
                <w:sz w:val="18"/>
                <w:szCs w:val="18"/>
                <w:lang w:val="ka-GE"/>
              </w:rPr>
            </w:pPr>
            <w:r>
              <w:rPr>
                <w:rFonts w:ascii="Sylfaen" w:hAnsi="Sylfaen" w:cs="Calibri"/>
                <w:color w:val="000000"/>
                <w:sz w:val="18"/>
                <w:szCs w:val="18"/>
                <w:lang w:val="ka-GE"/>
              </w:rPr>
              <w:t>მივლინება</w:t>
            </w:r>
          </w:p>
        </w:tc>
        <w:tc>
          <w:tcPr>
            <w:tcW w:w="1520" w:type="pct"/>
            <w:tcBorders>
              <w:top w:val="nil"/>
              <w:left w:val="nil"/>
              <w:bottom w:val="single" w:sz="4" w:space="0" w:color="auto"/>
              <w:right w:val="single" w:sz="4" w:space="0" w:color="auto"/>
            </w:tcBorders>
            <w:shd w:val="clear" w:color="auto" w:fill="auto"/>
            <w:noWrap/>
            <w:vAlign w:val="center"/>
            <w:hideMark/>
          </w:tcPr>
          <w:p w14:paraId="28EBB868" w14:textId="3AC923F3" w:rsidR="00C03395" w:rsidRPr="00727596" w:rsidRDefault="008C493D" w:rsidP="00C03395">
            <w:pPr>
              <w:jc w:val="center"/>
              <w:rPr>
                <w:rFonts w:ascii="Sylfaen" w:hAnsi="Sylfaen" w:cs="Calibri"/>
                <w:color w:val="000000"/>
                <w:sz w:val="18"/>
                <w:szCs w:val="18"/>
                <w:lang w:val="ka-GE"/>
              </w:rPr>
            </w:pPr>
            <w:r>
              <w:rPr>
                <w:rFonts w:ascii="Sylfaen" w:hAnsi="Sylfaen" w:cs="Calibri"/>
                <w:color w:val="000000"/>
                <w:sz w:val="18"/>
                <w:szCs w:val="18"/>
                <w:lang w:val="ka-GE"/>
              </w:rPr>
              <w:t>5</w:t>
            </w:r>
            <w:r w:rsidR="00727596">
              <w:rPr>
                <w:rFonts w:ascii="Sylfaen" w:hAnsi="Sylfaen" w:cs="Calibri"/>
                <w:color w:val="000000"/>
                <w:sz w:val="18"/>
                <w:szCs w:val="18"/>
                <w:lang w:val="ka-GE"/>
              </w:rPr>
              <w:t>,0</w:t>
            </w:r>
          </w:p>
        </w:tc>
      </w:tr>
      <w:tr w:rsidR="00C03395" w:rsidRPr="00CA592E" w14:paraId="2F84C04E" w14:textId="77777777" w:rsidTr="00C03395">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1B7A0079" w14:textId="0774586D" w:rsidR="00C03395" w:rsidRPr="00727596" w:rsidRDefault="00727596" w:rsidP="00C03395">
            <w:pPr>
              <w:rPr>
                <w:rFonts w:ascii="Sylfaen" w:hAnsi="Sylfaen" w:cs="Calibri"/>
                <w:color w:val="000000"/>
                <w:sz w:val="18"/>
                <w:szCs w:val="18"/>
                <w:lang w:val="ka-GE"/>
              </w:rPr>
            </w:pPr>
            <w:r>
              <w:rPr>
                <w:rFonts w:ascii="Sylfaen" w:hAnsi="Sylfaen" w:cs="Calibri"/>
                <w:color w:val="000000"/>
                <w:sz w:val="18"/>
                <w:szCs w:val="18"/>
                <w:lang w:val="ka-GE"/>
              </w:rPr>
              <w:t>ოფისის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3270E16C" w14:textId="20E49F1A" w:rsidR="00C03395" w:rsidRPr="00727596" w:rsidRDefault="00EB67B2" w:rsidP="0081078D">
            <w:pPr>
              <w:jc w:val="center"/>
              <w:rPr>
                <w:rFonts w:ascii="Sylfaen" w:hAnsi="Sylfaen" w:cs="Calibri"/>
                <w:color w:val="000000"/>
                <w:sz w:val="18"/>
                <w:szCs w:val="18"/>
                <w:lang w:val="ka-GE"/>
              </w:rPr>
            </w:pPr>
            <w:r>
              <w:rPr>
                <w:rFonts w:ascii="Sylfaen" w:hAnsi="Sylfaen" w:cs="Calibri"/>
                <w:color w:val="000000"/>
                <w:sz w:val="18"/>
                <w:szCs w:val="18"/>
                <w:lang w:val="ka-GE"/>
              </w:rPr>
              <w:t>670,2</w:t>
            </w:r>
          </w:p>
        </w:tc>
      </w:tr>
      <w:tr w:rsidR="00C03395" w:rsidRPr="00CA592E" w14:paraId="2638D25C" w14:textId="77777777" w:rsidTr="00C03395">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12D24289" w14:textId="12DEF5DB" w:rsidR="00C03395" w:rsidRPr="00727596" w:rsidRDefault="00727596" w:rsidP="00C03395">
            <w:pPr>
              <w:rPr>
                <w:rFonts w:ascii="Sylfaen" w:hAnsi="Sylfaen" w:cs="Calibri"/>
                <w:color w:val="000000"/>
                <w:sz w:val="18"/>
                <w:szCs w:val="18"/>
                <w:lang w:val="ka-GE"/>
              </w:rPr>
            </w:pPr>
            <w:r>
              <w:rPr>
                <w:rFonts w:ascii="Sylfaen" w:hAnsi="Sylfaen" w:cs="Calibri"/>
                <w:color w:val="000000"/>
                <w:sz w:val="18"/>
                <w:szCs w:val="18"/>
                <w:lang w:val="ka-GE"/>
              </w:rPr>
              <w:t>მცირეფასიანი</w:t>
            </w:r>
            <w:r w:rsidR="0081078D">
              <w:rPr>
                <w:rFonts w:ascii="Sylfaen" w:hAnsi="Sylfaen" w:cs="Calibri"/>
                <w:color w:val="000000"/>
                <w:sz w:val="18"/>
                <w:szCs w:val="18"/>
                <w:lang w:val="ka-GE"/>
              </w:rPr>
              <w:t xml:space="preserve"> </w:t>
            </w:r>
            <w:r>
              <w:rPr>
                <w:rFonts w:ascii="Sylfaen" w:hAnsi="Sylfaen" w:cs="Calibri"/>
                <w:color w:val="000000"/>
                <w:sz w:val="18"/>
                <w:szCs w:val="18"/>
                <w:lang w:val="ka-GE"/>
              </w:rPr>
              <w:t xml:space="preserve">საოფისე ტექნიკის </w:t>
            </w:r>
            <w:r w:rsidR="0081078D">
              <w:rPr>
                <w:rFonts w:ascii="Sylfaen" w:hAnsi="Sylfaen" w:cs="Calibri"/>
                <w:color w:val="000000"/>
                <w:sz w:val="18"/>
                <w:szCs w:val="18"/>
                <w:lang w:val="ka-GE"/>
              </w:rPr>
              <w:t>შე</w:t>
            </w:r>
            <w:r w:rsidR="008C493D">
              <w:rPr>
                <w:rFonts w:ascii="Sylfaen" w:hAnsi="Sylfaen" w:cs="Calibri"/>
                <w:color w:val="000000"/>
                <w:sz w:val="18"/>
                <w:szCs w:val="18"/>
                <w:lang w:val="ka-GE"/>
              </w:rPr>
              <w:t>ძ</w:t>
            </w:r>
            <w:r w:rsidR="0081078D">
              <w:rPr>
                <w:rFonts w:ascii="Sylfaen" w:hAnsi="Sylfaen" w:cs="Calibri"/>
                <w:color w:val="000000"/>
                <w:sz w:val="18"/>
                <w:szCs w:val="18"/>
                <w:lang w:val="ka-GE"/>
              </w:rPr>
              <w:t xml:space="preserve">ენის </w:t>
            </w:r>
            <w:r w:rsidR="00DD50BE">
              <w:rPr>
                <w:rFonts w:ascii="Sylfaen" w:hAnsi="Sylfaen" w:cs="Calibri"/>
                <w:color w:val="000000"/>
                <w:sz w:val="18"/>
                <w:szCs w:val="18"/>
                <w:lang w:val="ka-GE"/>
              </w:rPr>
              <w:t xml:space="preserve">და დამონტაჟების/დემონტაჟის </w:t>
            </w:r>
            <w:r>
              <w:rPr>
                <w:rFonts w:ascii="Sylfaen" w:hAnsi="Sylfaen" w:cs="Calibri"/>
                <w:color w:val="000000"/>
                <w:sz w:val="18"/>
                <w:szCs w:val="18"/>
                <w:lang w:val="ka-GE"/>
              </w:rPr>
              <w:t>ხარჯები</w:t>
            </w:r>
          </w:p>
        </w:tc>
        <w:tc>
          <w:tcPr>
            <w:tcW w:w="1520" w:type="pct"/>
            <w:tcBorders>
              <w:top w:val="nil"/>
              <w:left w:val="nil"/>
              <w:bottom w:val="single" w:sz="4" w:space="0" w:color="auto"/>
              <w:right w:val="single" w:sz="4" w:space="0" w:color="auto"/>
            </w:tcBorders>
            <w:shd w:val="clear" w:color="auto" w:fill="auto"/>
            <w:noWrap/>
            <w:vAlign w:val="center"/>
            <w:hideMark/>
          </w:tcPr>
          <w:p w14:paraId="274F3F36" w14:textId="0771C85E" w:rsidR="00C03395" w:rsidRPr="00727596" w:rsidRDefault="00B14052" w:rsidP="00EB67B2">
            <w:pPr>
              <w:jc w:val="center"/>
              <w:rPr>
                <w:rFonts w:ascii="Sylfaen" w:hAnsi="Sylfaen" w:cs="Calibri"/>
                <w:color w:val="000000"/>
                <w:sz w:val="18"/>
                <w:szCs w:val="18"/>
                <w:lang w:val="ka-GE"/>
              </w:rPr>
            </w:pPr>
            <w:r>
              <w:rPr>
                <w:rFonts w:ascii="Sylfaen" w:hAnsi="Sylfaen" w:cs="Calibri"/>
                <w:color w:val="000000"/>
                <w:sz w:val="18"/>
                <w:szCs w:val="18"/>
                <w:lang w:val="ka-GE"/>
              </w:rPr>
              <w:t>3</w:t>
            </w:r>
            <w:r w:rsidR="00EB67B2">
              <w:rPr>
                <w:rFonts w:ascii="Sylfaen" w:hAnsi="Sylfaen" w:cs="Calibri"/>
                <w:color w:val="000000"/>
                <w:sz w:val="18"/>
                <w:szCs w:val="18"/>
                <w:lang w:val="ka-GE"/>
              </w:rPr>
              <w:t>5</w:t>
            </w:r>
            <w:r w:rsidR="00D90EC0">
              <w:rPr>
                <w:rFonts w:ascii="Sylfaen" w:hAnsi="Sylfaen" w:cs="Calibri"/>
                <w:color w:val="000000"/>
                <w:sz w:val="18"/>
                <w:szCs w:val="18"/>
                <w:lang w:val="ka-GE"/>
              </w:rPr>
              <w:t>,0</w:t>
            </w:r>
          </w:p>
        </w:tc>
      </w:tr>
      <w:tr w:rsidR="00C03395" w:rsidRPr="00CA592E" w14:paraId="375B0449" w14:textId="77777777" w:rsidTr="00C03395">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6CEAE1CB" w14:textId="7476EBCD" w:rsidR="00C03395" w:rsidRPr="00727596" w:rsidRDefault="008C493D" w:rsidP="00C03395">
            <w:pPr>
              <w:rPr>
                <w:rFonts w:ascii="Sylfaen" w:hAnsi="Sylfaen" w:cs="Calibri"/>
                <w:color w:val="000000"/>
                <w:sz w:val="18"/>
                <w:szCs w:val="18"/>
                <w:lang w:val="ka-GE"/>
              </w:rPr>
            </w:pPr>
            <w:r>
              <w:rPr>
                <w:rFonts w:ascii="Sylfaen" w:hAnsi="Sylfaen" w:cs="Calibri"/>
                <w:color w:val="000000"/>
                <w:sz w:val="18"/>
                <w:szCs w:val="18"/>
                <w:lang w:val="ka-GE"/>
              </w:rPr>
              <w:t xml:space="preserve">საოფისე </w:t>
            </w:r>
            <w:r w:rsidR="00727596">
              <w:rPr>
                <w:rFonts w:ascii="Sylfaen" w:hAnsi="Sylfaen" w:cs="Calibri"/>
                <w:color w:val="000000"/>
                <w:sz w:val="18"/>
                <w:szCs w:val="18"/>
                <w:lang w:val="ka-GE"/>
              </w:rPr>
              <w:t>ინვენტარის შეძენის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09E528CD" w14:textId="151BF3A0" w:rsidR="00C03395" w:rsidRPr="00FA2C17" w:rsidRDefault="00EB67B2" w:rsidP="00C03395">
            <w:pPr>
              <w:jc w:val="center"/>
              <w:rPr>
                <w:rFonts w:ascii="Sylfaen" w:hAnsi="Sylfaen" w:cs="Calibri"/>
                <w:color w:val="000000"/>
                <w:sz w:val="18"/>
                <w:szCs w:val="18"/>
                <w:lang w:val="ka-GE"/>
              </w:rPr>
            </w:pPr>
            <w:r>
              <w:rPr>
                <w:rFonts w:ascii="Sylfaen" w:hAnsi="Sylfaen" w:cs="Calibri"/>
                <w:color w:val="000000"/>
                <w:sz w:val="18"/>
                <w:szCs w:val="18"/>
                <w:lang w:val="ka-GE"/>
              </w:rPr>
              <w:t>3</w:t>
            </w:r>
            <w:r w:rsidR="00D90EC0" w:rsidRPr="00FA2C17">
              <w:rPr>
                <w:rFonts w:ascii="Sylfaen" w:hAnsi="Sylfaen" w:cs="Calibri"/>
                <w:color w:val="000000"/>
                <w:sz w:val="18"/>
                <w:szCs w:val="18"/>
                <w:lang w:val="ka-GE"/>
              </w:rPr>
              <w:t>0,0</w:t>
            </w:r>
          </w:p>
        </w:tc>
      </w:tr>
      <w:tr w:rsidR="00C03395" w:rsidRPr="00CA592E" w14:paraId="3DCF238D" w14:textId="77777777" w:rsidTr="00C03395">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39C026C2" w14:textId="5AAFEF62" w:rsidR="00C03395" w:rsidRPr="00727596" w:rsidRDefault="00727596" w:rsidP="00C03395">
            <w:pPr>
              <w:rPr>
                <w:rFonts w:ascii="Sylfaen" w:hAnsi="Sylfaen" w:cs="Calibri"/>
                <w:color w:val="000000"/>
                <w:sz w:val="18"/>
                <w:szCs w:val="18"/>
                <w:lang w:val="ka-GE"/>
              </w:rPr>
            </w:pPr>
            <w:r w:rsidRPr="00CA592E">
              <w:rPr>
                <w:rFonts w:ascii="Sylfaen" w:hAnsi="Sylfaen" w:cs="Calibri"/>
                <w:color w:val="000000"/>
                <w:sz w:val="18"/>
                <w:szCs w:val="18"/>
              </w:rPr>
              <w:t>სათამაშოებისა და წიგნების შეძენის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1B9BA9D5" w14:textId="38287800" w:rsidR="00C03395" w:rsidRPr="00FA2C17" w:rsidRDefault="00B14052" w:rsidP="00EB67B2">
            <w:pPr>
              <w:jc w:val="center"/>
              <w:rPr>
                <w:rFonts w:ascii="Sylfaen" w:hAnsi="Sylfaen" w:cs="Calibri"/>
                <w:color w:val="000000"/>
                <w:sz w:val="18"/>
                <w:szCs w:val="18"/>
                <w:lang w:val="ka-GE"/>
              </w:rPr>
            </w:pPr>
            <w:r>
              <w:rPr>
                <w:rFonts w:ascii="Sylfaen" w:hAnsi="Sylfaen" w:cs="Calibri"/>
                <w:color w:val="000000"/>
                <w:sz w:val="18"/>
                <w:szCs w:val="18"/>
                <w:lang w:val="ka-GE"/>
              </w:rPr>
              <w:t>4</w:t>
            </w:r>
            <w:r w:rsidR="00EB67B2">
              <w:rPr>
                <w:rFonts w:ascii="Sylfaen" w:hAnsi="Sylfaen" w:cs="Calibri"/>
                <w:color w:val="000000"/>
                <w:sz w:val="18"/>
                <w:szCs w:val="18"/>
                <w:lang w:val="ka-GE"/>
              </w:rPr>
              <w:t>5</w:t>
            </w:r>
            <w:r w:rsidR="00227B89" w:rsidRPr="00FA2C17">
              <w:rPr>
                <w:rFonts w:ascii="Sylfaen" w:hAnsi="Sylfaen" w:cs="Calibri"/>
                <w:color w:val="000000"/>
                <w:sz w:val="18"/>
                <w:szCs w:val="18"/>
                <w:lang w:val="ka-GE"/>
              </w:rPr>
              <w:t>,0</w:t>
            </w:r>
          </w:p>
        </w:tc>
      </w:tr>
      <w:tr w:rsidR="00B14052" w:rsidRPr="00CA592E" w14:paraId="728C7FF9" w14:textId="77777777" w:rsidTr="00C03395">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tcPr>
          <w:p w14:paraId="5707225F" w14:textId="6E225745" w:rsidR="00B14052" w:rsidRPr="00B14052" w:rsidRDefault="00B14052" w:rsidP="00C03395">
            <w:pPr>
              <w:rPr>
                <w:rFonts w:ascii="Sylfaen" w:hAnsi="Sylfaen" w:cs="Calibri"/>
                <w:color w:val="000000"/>
                <w:sz w:val="18"/>
                <w:szCs w:val="18"/>
                <w:lang w:val="ka-GE"/>
              </w:rPr>
            </w:pPr>
            <w:r>
              <w:rPr>
                <w:rFonts w:ascii="Sylfaen" w:hAnsi="Sylfaen" w:cs="Calibri"/>
                <w:color w:val="000000"/>
                <w:sz w:val="18"/>
                <w:szCs w:val="18"/>
                <w:lang w:val="ka-GE"/>
              </w:rPr>
              <w:t>კავშირგაბმულობის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47BE81F5" w14:textId="6F611B64" w:rsidR="00B14052" w:rsidRDefault="00EB67B2" w:rsidP="00C03395">
            <w:pPr>
              <w:jc w:val="center"/>
              <w:rPr>
                <w:rFonts w:ascii="Sylfaen" w:hAnsi="Sylfaen" w:cs="Calibri"/>
                <w:color w:val="000000"/>
                <w:sz w:val="18"/>
                <w:szCs w:val="18"/>
                <w:lang w:val="ka-GE"/>
              </w:rPr>
            </w:pPr>
            <w:r>
              <w:rPr>
                <w:rFonts w:ascii="Sylfaen" w:hAnsi="Sylfaen" w:cs="Calibri"/>
                <w:color w:val="000000"/>
                <w:sz w:val="18"/>
                <w:szCs w:val="18"/>
                <w:lang w:val="ka-GE"/>
              </w:rPr>
              <w:t>26,6</w:t>
            </w:r>
          </w:p>
        </w:tc>
      </w:tr>
      <w:tr w:rsidR="00C03395" w:rsidRPr="00CA592E" w14:paraId="2AD4ECA6" w14:textId="77777777" w:rsidTr="00C03395">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4E93A386" w14:textId="77777777" w:rsidR="00C03395" w:rsidRPr="00CA592E" w:rsidRDefault="00C03395" w:rsidP="00C03395">
            <w:pPr>
              <w:rPr>
                <w:rFonts w:ascii="Sylfaen" w:hAnsi="Sylfaen" w:cs="Calibri"/>
                <w:color w:val="000000"/>
                <w:sz w:val="18"/>
                <w:szCs w:val="18"/>
              </w:rPr>
            </w:pPr>
            <w:r w:rsidRPr="00CA592E">
              <w:rPr>
                <w:rFonts w:ascii="Sylfaen" w:hAnsi="Sylfaen" w:cs="Calibri"/>
                <w:color w:val="000000"/>
                <w:sz w:val="18"/>
                <w:szCs w:val="18"/>
              </w:rPr>
              <w:t>კომუნალური ხარჯები</w:t>
            </w:r>
          </w:p>
        </w:tc>
        <w:tc>
          <w:tcPr>
            <w:tcW w:w="1520" w:type="pct"/>
            <w:tcBorders>
              <w:top w:val="nil"/>
              <w:left w:val="nil"/>
              <w:bottom w:val="single" w:sz="4" w:space="0" w:color="auto"/>
              <w:right w:val="single" w:sz="4" w:space="0" w:color="auto"/>
            </w:tcBorders>
            <w:shd w:val="clear" w:color="auto" w:fill="auto"/>
            <w:noWrap/>
            <w:vAlign w:val="center"/>
            <w:hideMark/>
          </w:tcPr>
          <w:p w14:paraId="10F53A94" w14:textId="39A63175" w:rsidR="00C03395" w:rsidRPr="00D90EC0" w:rsidRDefault="00B14052" w:rsidP="00EB67B2">
            <w:pPr>
              <w:jc w:val="center"/>
              <w:rPr>
                <w:rFonts w:ascii="Sylfaen" w:hAnsi="Sylfaen" w:cs="Calibri"/>
                <w:color w:val="000000"/>
                <w:sz w:val="18"/>
                <w:szCs w:val="18"/>
                <w:lang w:val="ka-GE"/>
              </w:rPr>
            </w:pPr>
            <w:r>
              <w:rPr>
                <w:rFonts w:ascii="Sylfaen" w:hAnsi="Sylfaen" w:cs="Calibri"/>
                <w:color w:val="000000"/>
                <w:sz w:val="18"/>
                <w:szCs w:val="18"/>
                <w:lang w:val="ka-GE"/>
              </w:rPr>
              <w:t>4</w:t>
            </w:r>
            <w:r w:rsidR="00EB67B2">
              <w:rPr>
                <w:rFonts w:ascii="Sylfaen" w:hAnsi="Sylfaen" w:cs="Calibri"/>
                <w:color w:val="000000"/>
                <w:sz w:val="18"/>
                <w:szCs w:val="18"/>
                <w:lang w:val="ka-GE"/>
              </w:rPr>
              <w:t>95</w:t>
            </w:r>
            <w:r w:rsidR="00D90EC0">
              <w:rPr>
                <w:rFonts w:ascii="Sylfaen" w:hAnsi="Sylfaen" w:cs="Calibri"/>
                <w:color w:val="000000"/>
                <w:sz w:val="18"/>
                <w:szCs w:val="18"/>
                <w:lang w:val="ka-GE"/>
              </w:rPr>
              <w:t>,</w:t>
            </w:r>
            <w:r w:rsidR="008C493D">
              <w:rPr>
                <w:rFonts w:ascii="Sylfaen" w:hAnsi="Sylfaen" w:cs="Calibri"/>
                <w:color w:val="000000"/>
                <w:sz w:val="18"/>
                <w:szCs w:val="18"/>
                <w:lang w:val="ka-GE"/>
              </w:rPr>
              <w:t>0</w:t>
            </w:r>
          </w:p>
        </w:tc>
      </w:tr>
      <w:tr w:rsidR="00C03395" w:rsidRPr="00CA592E" w14:paraId="4C3CD9F8" w14:textId="77777777" w:rsidTr="00C03395">
        <w:trPr>
          <w:trHeight w:val="370"/>
        </w:trPr>
        <w:tc>
          <w:tcPr>
            <w:tcW w:w="3480" w:type="pct"/>
            <w:tcBorders>
              <w:top w:val="nil"/>
              <w:left w:val="single" w:sz="4" w:space="0" w:color="auto"/>
              <w:bottom w:val="single" w:sz="4" w:space="0" w:color="auto"/>
              <w:right w:val="single" w:sz="4" w:space="0" w:color="auto"/>
            </w:tcBorders>
            <w:shd w:val="clear" w:color="auto" w:fill="auto"/>
            <w:vAlign w:val="center"/>
            <w:hideMark/>
          </w:tcPr>
          <w:p w14:paraId="45876E93" w14:textId="77777777" w:rsidR="00C03395" w:rsidRPr="00CA592E" w:rsidRDefault="00C03395" w:rsidP="00C03395">
            <w:pPr>
              <w:rPr>
                <w:rFonts w:ascii="Sylfaen" w:hAnsi="Sylfaen" w:cs="Calibri"/>
                <w:color w:val="000000"/>
                <w:sz w:val="18"/>
                <w:szCs w:val="18"/>
              </w:rPr>
            </w:pPr>
            <w:r w:rsidRPr="00CA592E">
              <w:rPr>
                <w:rFonts w:ascii="Sylfaen" w:hAnsi="Sylfaen" w:cs="Calibri"/>
                <w:color w:val="000000"/>
                <w:sz w:val="18"/>
                <w:szCs w:val="18"/>
              </w:rPr>
              <w:t>ჰიგიენური   და სადენზიფექციო საშუალებების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77A9E82C" w14:textId="263CA029" w:rsidR="00C03395" w:rsidRPr="00CA592E" w:rsidRDefault="00EB67B2" w:rsidP="00C03395">
            <w:pPr>
              <w:jc w:val="center"/>
              <w:rPr>
                <w:rFonts w:ascii="Sylfaen" w:hAnsi="Sylfaen" w:cs="Calibri"/>
                <w:color w:val="000000"/>
                <w:sz w:val="18"/>
                <w:szCs w:val="18"/>
              </w:rPr>
            </w:pPr>
            <w:r>
              <w:rPr>
                <w:rFonts w:ascii="Sylfaen" w:hAnsi="Sylfaen" w:cs="Calibri"/>
                <w:color w:val="000000"/>
                <w:sz w:val="18"/>
                <w:szCs w:val="18"/>
                <w:lang w:val="ka-GE"/>
              </w:rPr>
              <w:t>1</w:t>
            </w:r>
            <w:r w:rsidR="0081078D">
              <w:rPr>
                <w:rFonts w:ascii="Sylfaen" w:hAnsi="Sylfaen" w:cs="Calibri"/>
                <w:color w:val="000000"/>
                <w:sz w:val="18"/>
                <w:szCs w:val="18"/>
                <w:lang w:val="ka-GE"/>
              </w:rPr>
              <w:t>0</w:t>
            </w:r>
            <w:r w:rsidR="00D90EC0">
              <w:rPr>
                <w:rFonts w:ascii="Sylfaen" w:hAnsi="Sylfaen" w:cs="Calibri"/>
                <w:color w:val="000000"/>
                <w:sz w:val="18"/>
                <w:szCs w:val="18"/>
                <w:lang w:val="ka-GE"/>
              </w:rPr>
              <w:t>,0</w:t>
            </w:r>
          </w:p>
        </w:tc>
      </w:tr>
      <w:tr w:rsidR="00C03395" w:rsidRPr="00CA592E" w14:paraId="6521A01C" w14:textId="77777777" w:rsidTr="00C03395">
        <w:trPr>
          <w:trHeight w:val="465"/>
        </w:trPr>
        <w:tc>
          <w:tcPr>
            <w:tcW w:w="3480" w:type="pct"/>
            <w:tcBorders>
              <w:top w:val="nil"/>
              <w:left w:val="single" w:sz="4" w:space="0" w:color="auto"/>
              <w:bottom w:val="single" w:sz="4" w:space="0" w:color="auto"/>
              <w:right w:val="single" w:sz="4" w:space="0" w:color="auto"/>
            </w:tcBorders>
            <w:shd w:val="clear" w:color="auto" w:fill="auto"/>
            <w:vAlign w:val="center"/>
            <w:hideMark/>
          </w:tcPr>
          <w:p w14:paraId="5414D242" w14:textId="4C852260" w:rsidR="00C03395" w:rsidRPr="002F157B" w:rsidRDefault="002F157B" w:rsidP="00C03395">
            <w:pPr>
              <w:rPr>
                <w:rFonts w:ascii="Sylfaen" w:hAnsi="Sylfaen" w:cs="Calibri"/>
                <w:color w:val="000000"/>
                <w:sz w:val="18"/>
                <w:szCs w:val="18"/>
                <w:lang w:val="ka-GE"/>
              </w:rPr>
            </w:pPr>
            <w:r>
              <w:rPr>
                <w:rFonts w:ascii="Sylfaen" w:hAnsi="Sylfaen" w:cs="Calibri"/>
                <w:color w:val="000000"/>
                <w:sz w:val="18"/>
                <w:szCs w:val="18"/>
                <w:lang w:val="ka-GE"/>
              </w:rPr>
              <w:t>წარმომადგენლობითი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3DD31035" w14:textId="4024A2A6" w:rsidR="00C03395" w:rsidRPr="002F157B" w:rsidRDefault="00B14052" w:rsidP="00C03395">
            <w:pPr>
              <w:jc w:val="center"/>
              <w:rPr>
                <w:rFonts w:ascii="Sylfaen" w:hAnsi="Sylfaen" w:cs="Calibri"/>
                <w:color w:val="000000"/>
                <w:sz w:val="18"/>
                <w:szCs w:val="18"/>
                <w:lang w:val="ka-GE"/>
              </w:rPr>
            </w:pPr>
            <w:r>
              <w:rPr>
                <w:rFonts w:ascii="Sylfaen" w:hAnsi="Sylfaen" w:cs="Calibri"/>
                <w:color w:val="000000"/>
                <w:sz w:val="18"/>
                <w:szCs w:val="18"/>
                <w:lang w:val="ka-GE"/>
              </w:rPr>
              <w:t>10</w:t>
            </w:r>
            <w:r w:rsidR="002F157B">
              <w:rPr>
                <w:rFonts w:ascii="Sylfaen" w:hAnsi="Sylfaen" w:cs="Calibri"/>
                <w:color w:val="000000"/>
                <w:sz w:val="18"/>
                <w:szCs w:val="18"/>
                <w:lang w:val="ka-GE"/>
              </w:rPr>
              <w:t>,0</w:t>
            </w:r>
          </w:p>
        </w:tc>
      </w:tr>
      <w:tr w:rsidR="00C03395" w:rsidRPr="00CA592E" w14:paraId="62C100A7" w14:textId="77777777" w:rsidTr="00C03395">
        <w:trPr>
          <w:trHeight w:val="360"/>
        </w:trPr>
        <w:tc>
          <w:tcPr>
            <w:tcW w:w="3480" w:type="pct"/>
            <w:tcBorders>
              <w:top w:val="nil"/>
              <w:left w:val="single" w:sz="4" w:space="0" w:color="auto"/>
              <w:bottom w:val="single" w:sz="4" w:space="0" w:color="auto"/>
              <w:right w:val="single" w:sz="4" w:space="0" w:color="auto"/>
            </w:tcBorders>
            <w:shd w:val="clear" w:color="auto" w:fill="auto"/>
            <w:vAlign w:val="center"/>
            <w:hideMark/>
          </w:tcPr>
          <w:p w14:paraId="560850BA" w14:textId="1C9D35D2" w:rsidR="00C03395" w:rsidRPr="002F157B" w:rsidRDefault="002F157B" w:rsidP="00C03395">
            <w:pPr>
              <w:rPr>
                <w:rFonts w:ascii="Sylfaen" w:hAnsi="Sylfaen" w:cs="Calibri"/>
                <w:color w:val="000000"/>
                <w:sz w:val="18"/>
                <w:szCs w:val="18"/>
                <w:lang w:val="ka-GE"/>
              </w:rPr>
            </w:pPr>
            <w:r>
              <w:rPr>
                <w:rFonts w:ascii="Sylfaen" w:hAnsi="Sylfaen" w:cs="Calibri"/>
                <w:color w:val="000000"/>
                <w:sz w:val="18"/>
                <w:szCs w:val="18"/>
                <w:lang w:val="ka-GE"/>
              </w:rPr>
              <w:t>კვების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180DC165" w14:textId="5B1CC77B" w:rsidR="00C03395" w:rsidRPr="002F157B" w:rsidRDefault="008C493D" w:rsidP="00EB67B2">
            <w:pPr>
              <w:jc w:val="center"/>
              <w:rPr>
                <w:rFonts w:ascii="Sylfaen" w:hAnsi="Sylfaen" w:cs="Calibri"/>
                <w:color w:val="000000"/>
                <w:sz w:val="18"/>
                <w:szCs w:val="18"/>
                <w:lang w:val="ka-GE"/>
              </w:rPr>
            </w:pPr>
            <w:r>
              <w:rPr>
                <w:rFonts w:ascii="Sylfaen" w:hAnsi="Sylfaen" w:cs="Calibri"/>
                <w:color w:val="000000"/>
                <w:sz w:val="18"/>
                <w:szCs w:val="18"/>
                <w:lang w:val="ka-GE"/>
              </w:rPr>
              <w:t>1 </w:t>
            </w:r>
            <w:r w:rsidR="00EB67B2">
              <w:rPr>
                <w:rFonts w:ascii="Sylfaen" w:hAnsi="Sylfaen" w:cs="Calibri"/>
                <w:color w:val="000000"/>
                <w:sz w:val="18"/>
                <w:szCs w:val="18"/>
                <w:lang w:val="ka-GE"/>
              </w:rPr>
              <w:t>350</w:t>
            </w:r>
            <w:r>
              <w:rPr>
                <w:rFonts w:ascii="Sylfaen" w:hAnsi="Sylfaen" w:cs="Calibri"/>
                <w:color w:val="000000"/>
                <w:sz w:val="18"/>
                <w:szCs w:val="18"/>
                <w:lang w:val="ka-GE"/>
              </w:rPr>
              <w:t>,</w:t>
            </w:r>
            <w:r w:rsidR="00EB67B2">
              <w:rPr>
                <w:rFonts w:ascii="Sylfaen" w:hAnsi="Sylfaen" w:cs="Calibri"/>
                <w:color w:val="000000"/>
                <w:sz w:val="18"/>
                <w:szCs w:val="18"/>
                <w:lang w:val="ka-GE"/>
              </w:rPr>
              <w:t>0</w:t>
            </w:r>
          </w:p>
        </w:tc>
      </w:tr>
      <w:tr w:rsidR="00C03395" w:rsidRPr="00CA592E" w14:paraId="4404F7F0" w14:textId="77777777" w:rsidTr="00C03395">
        <w:trPr>
          <w:trHeight w:val="360"/>
        </w:trPr>
        <w:tc>
          <w:tcPr>
            <w:tcW w:w="3480" w:type="pct"/>
            <w:tcBorders>
              <w:top w:val="nil"/>
              <w:left w:val="single" w:sz="4" w:space="0" w:color="auto"/>
              <w:bottom w:val="single" w:sz="4" w:space="0" w:color="auto"/>
              <w:right w:val="single" w:sz="4" w:space="0" w:color="auto"/>
            </w:tcBorders>
            <w:shd w:val="clear" w:color="auto" w:fill="auto"/>
            <w:vAlign w:val="center"/>
            <w:hideMark/>
          </w:tcPr>
          <w:p w14:paraId="2142F304" w14:textId="2C567E4B" w:rsidR="00C03395" w:rsidRPr="00CA592E" w:rsidRDefault="002F157B" w:rsidP="00C03395">
            <w:pPr>
              <w:rPr>
                <w:rFonts w:ascii="Sylfaen" w:hAnsi="Sylfaen" w:cs="Calibri"/>
                <w:color w:val="000000"/>
                <w:sz w:val="18"/>
                <w:szCs w:val="18"/>
              </w:rPr>
            </w:pPr>
            <w:r>
              <w:rPr>
                <w:rFonts w:ascii="Sylfaen" w:hAnsi="Sylfaen" w:cs="Calibri"/>
                <w:color w:val="000000"/>
                <w:sz w:val="18"/>
                <w:szCs w:val="18"/>
                <w:lang w:val="ka-GE"/>
              </w:rPr>
              <w:lastRenderedPageBreak/>
              <w:t xml:space="preserve">სამედიცინო </w:t>
            </w:r>
            <w:r w:rsidR="00C03395" w:rsidRPr="00CA592E">
              <w:rPr>
                <w:rFonts w:ascii="Sylfaen" w:hAnsi="Sylfaen" w:cs="Calibri"/>
                <w:color w:val="000000"/>
                <w:sz w:val="18"/>
                <w:szCs w:val="18"/>
              </w:rPr>
              <w:t xml:space="preserve">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2071ACF5" w14:textId="24DF4DCC" w:rsidR="00C03395" w:rsidRPr="002F157B" w:rsidRDefault="00EB67B2" w:rsidP="00C03395">
            <w:pPr>
              <w:jc w:val="center"/>
              <w:rPr>
                <w:rFonts w:ascii="Sylfaen" w:hAnsi="Sylfaen" w:cs="Calibri"/>
                <w:color w:val="000000"/>
                <w:sz w:val="18"/>
                <w:szCs w:val="18"/>
                <w:lang w:val="ka-GE"/>
              </w:rPr>
            </w:pPr>
            <w:r>
              <w:rPr>
                <w:rFonts w:ascii="Sylfaen" w:hAnsi="Sylfaen" w:cs="Calibri"/>
                <w:color w:val="000000"/>
                <w:sz w:val="18"/>
                <w:szCs w:val="18"/>
                <w:lang w:val="ka-GE"/>
              </w:rPr>
              <w:t>7,5</w:t>
            </w:r>
          </w:p>
        </w:tc>
      </w:tr>
      <w:tr w:rsidR="008C493D" w:rsidRPr="00CA592E" w14:paraId="0319D439" w14:textId="77777777" w:rsidTr="00C03395">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4773420B" w14:textId="1581515F" w:rsidR="008C493D" w:rsidRDefault="008C493D" w:rsidP="00C03395">
            <w:pPr>
              <w:rPr>
                <w:rFonts w:ascii="Sylfaen" w:hAnsi="Sylfaen" w:cs="Calibri"/>
                <w:color w:val="000000"/>
                <w:sz w:val="18"/>
                <w:szCs w:val="18"/>
                <w:lang w:val="ka-GE"/>
              </w:rPr>
            </w:pPr>
            <w:r>
              <w:rPr>
                <w:rFonts w:ascii="Sylfaen" w:hAnsi="Sylfaen" w:cs="Calibri"/>
                <w:color w:val="000000"/>
                <w:sz w:val="18"/>
                <w:szCs w:val="18"/>
                <w:lang w:val="ka-GE"/>
              </w:rPr>
              <w:t>რბილი ინვენტარის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2BB969BA" w14:textId="76CE418C" w:rsidR="008C493D" w:rsidRDefault="00EB67B2" w:rsidP="00C03395">
            <w:pPr>
              <w:jc w:val="center"/>
              <w:rPr>
                <w:rFonts w:ascii="Sylfaen" w:hAnsi="Sylfaen" w:cs="Calibri"/>
                <w:color w:val="000000"/>
                <w:sz w:val="18"/>
                <w:szCs w:val="18"/>
                <w:lang w:val="ka-GE"/>
              </w:rPr>
            </w:pPr>
            <w:r>
              <w:rPr>
                <w:rFonts w:ascii="Sylfaen" w:hAnsi="Sylfaen" w:cs="Calibri"/>
                <w:color w:val="000000"/>
                <w:sz w:val="18"/>
                <w:szCs w:val="18"/>
                <w:lang w:val="ka-GE"/>
              </w:rPr>
              <w:t>1</w:t>
            </w:r>
            <w:r w:rsidR="00B14052">
              <w:rPr>
                <w:rFonts w:ascii="Sylfaen" w:hAnsi="Sylfaen" w:cs="Calibri"/>
                <w:color w:val="000000"/>
                <w:sz w:val="18"/>
                <w:szCs w:val="18"/>
                <w:lang w:val="ka-GE"/>
              </w:rPr>
              <w:t>0</w:t>
            </w:r>
            <w:r w:rsidR="008C493D">
              <w:rPr>
                <w:rFonts w:ascii="Sylfaen" w:hAnsi="Sylfaen" w:cs="Calibri"/>
                <w:color w:val="000000"/>
                <w:sz w:val="18"/>
                <w:szCs w:val="18"/>
                <w:lang w:val="ka-GE"/>
              </w:rPr>
              <w:t>,0</w:t>
            </w:r>
          </w:p>
        </w:tc>
      </w:tr>
      <w:tr w:rsidR="002F157B" w:rsidRPr="00CA592E" w14:paraId="79A083D0" w14:textId="77777777" w:rsidTr="002F157B">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086BBCA7" w14:textId="7FCF6296" w:rsidR="002F157B" w:rsidRDefault="002F157B" w:rsidP="00C03395">
            <w:pPr>
              <w:rPr>
                <w:rFonts w:ascii="Sylfaen" w:hAnsi="Sylfaen" w:cs="Calibri"/>
                <w:color w:val="000000"/>
                <w:sz w:val="18"/>
                <w:szCs w:val="18"/>
                <w:lang w:val="ka-GE"/>
              </w:rPr>
            </w:pPr>
            <w:r>
              <w:rPr>
                <w:rFonts w:ascii="Sylfaen" w:hAnsi="Sylfaen" w:cs="Calibri"/>
                <w:color w:val="000000"/>
                <w:sz w:val="18"/>
                <w:szCs w:val="18"/>
                <w:lang w:val="ka-GE"/>
              </w:rPr>
              <w:t>ტრანსპორტის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2830F7D6" w14:textId="52791D91" w:rsidR="002F157B" w:rsidRDefault="00B14052" w:rsidP="00EB67B2">
            <w:pPr>
              <w:jc w:val="center"/>
              <w:rPr>
                <w:rFonts w:ascii="Sylfaen" w:hAnsi="Sylfaen" w:cs="Calibri"/>
                <w:color w:val="000000"/>
                <w:sz w:val="18"/>
                <w:szCs w:val="18"/>
                <w:lang w:val="ka-GE"/>
              </w:rPr>
            </w:pPr>
            <w:r>
              <w:rPr>
                <w:rFonts w:ascii="Sylfaen" w:hAnsi="Sylfaen" w:cs="Calibri"/>
                <w:color w:val="000000"/>
                <w:sz w:val="18"/>
                <w:szCs w:val="18"/>
                <w:lang w:val="ka-GE"/>
              </w:rPr>
              <w:t>2</w:t>
            </w:r>
            <w:r w:rsidR="008C493D">
              <w:rPr>
                <w:rFonts w:ascii="Sylfaen" w:hAnsi="Sylfaen" w:cs="Calibri"/>
                <w:color w:val="000000"/>
                <w:sz w:val="18"/>
                <w:szCs w:val="18"/>
                <w:lang w:val="ka-GE"/>
              </w:rPr>
              <w:t>6</w:t>
            </w:r>
            <w:r w:rsidR="0081078D">
              <w:rPr>
                <w:rFonts w:ascii="Sylfaen" w:hAnsi="Sylfaen" w:cs="Calibri"/>
                <w:color w:val="000000"/>
                <w:sz w:val="18"/>
                <w:szCs w:val="18"/>
                <w:lang w:val="ka-GE"/>
              </w:rPr>
              <w:t>,</w:t>
            </w:r>
            <w:r w:rsidR="00EB67B2">
              <w:rPr>
                <w:rFonts w:ascii="Sylfaen" w:hAnsi="Sylfaen" w:cs="Calibri"/>
                <w:color w:val="000000"/>
                <w:sz w:val="18"/>
                <w:szCs w:val="18"/>
                <w:lang w:val="ka-GE"/>
              </w:rPr>
              <w:t>5</w:t>
            </w:r>
          </w:p>
        </w:tc>
      </w:tr>
      <w:tr w:rsidR="002F157B" w:rsidRPr="00CA592E" w14:paraId="2BFFD61C" w14:textId="77777777" w:rsidTr="002F157B">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2F5845DF" w14:textId="18BF029A" w:rsidR="002F157B" w:rsidRDefault="002F157B" w:rsidP="008C493D">
            <w:pPr>
              <w:rPr>
                <w:rFonts w:ascii="Sylfaen" w:hAnsi="Sylfaen" w:cs="Calibri"/>
                <w:color w:val="000000"/>
                <w:sz w:val="18"/>
                <w:szCs w:val="18"/>
                <w:lang w:val="ka-GE"/>
              </w:rPr>
            </w:pPr>
            <w:r>
              <w:rPr>
                <w:rFonts w:ascii="Sylfaen" w:hAnsi="Sylfaen" w:cs="Calibri"/>
                <w:color w:val="000000"/>
                <w:sz w:val="18"/>
                <w:szCs w:val="18"/>
                <w:lang w:val="ka-GE"/>
              </w:rPr>
              <w:t>სხვა</w:t>
            </w:r>
            <w:r w:rsidR="0081078D">
              <w:rPr>
                <w:rFonts w:ascii="Sylfaen" w:hAnsi="Sylfaen" w:cs="Calibri"/>
                <w:color w:val="000000"/>
                <w:sz w:val="18"/>
                <w:szCs w:val="18"/>
                <w:lang w:val="ka-GE"/>
              </w:rPr>
              <w:t xml:space="preserve"> დანარჩენი</w:t>
            </w:r>
            <w:r>
              <w:rPr>
                <w:rFonts w:ascii="Sylfaen" w:hAnsi="Sylfaen" w:cs="Calibri"/>
                <w:color w:val="000000"/>
                <w:sz w:val="18"/>
                <w:szCs w:val="18"/>
                <w:lang w:val="ka-GE"/>
              </w:rPr>
              <w:t xml:space="preserve"> საქონლ</w:t>
            </w:r>
            <w:r w:rsidR="008C493D">
              <w:rPr>
                <w:rFonts w:ascii="Sylfaen" w:hAnsi="Sylfaen" w:cs="Calibri"/>
                <w:color w:val="000000"/>
                <w:sz w:val="18"/>
                <w:szCs w:val="18"/>
                <w:lang w:val="ka-GE"/>
              </w:rPr>
              <w:t>ი</w:t>
            </w:r>
            <w:r>
              <w:rPr>
                <w:rFonts w:ascii="Sylfaen" w:hAnsi="Sylfaen" w:cs="Calibri"/>
                <w:color w:val="000000"/>
                <w:sz w:val="18"/>
                <w:szCs w:val="18"/>
                <w:lang w:val="ka-GE"/>
              </w:rPr>
              <w:t>სა და მომსახურების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687D5A58" w14:textId="58778B8A" w:rsidR="002F157B" w:rsidRDefault="00EB67B2" w:rsidP="00B14052">
            <w:pPr>
              <w:jc w:val="center"/>
              <w:rPr>
                <w:rFonts w:ascii="Sylfaen" w:hAnsi="Sylfaen" w:cs="Calibri"/>
                <w:color w:val="000000"/>
                <w:sz w:val="18"/>
                <w:szCs w:val="18"/>
                <w:lang w:val="ka-GE"/>
              </w:rPr>
            </w:pPr>
            <w:r>
              <w:rPr>
                <w:rFonts w:ascii="Sylfaen" w:hAnsi="Sylfaen" w:cs="Calibri"/>
                <w:color w:val="000000"/>
                <w:sz w:val="18"/>
                <w:szCs w:val="18"/>
                <w:lang w:val="ka-GE"/>
              </w:rPr>
              <w:t>102,1</w:t>
            </w:r>
          </w:p>
        </w:tc>
      </w:tr>
      <w:tr w:rsidR="002F157B" w:rsidRPr="00CA592E" w14:paraId="022495D1" w14:textId="77777777" w:rsidTr="002F157B">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10C5B87B" w14:textId="75164AAF" w:rsidR="002F157B" w:rsidRDefault="002F157B" w:rsidP="00C03395">
            <w:pPr>
              <w:rPr>
                <w:rFonts w:ascii="Sylfaen" w:hAnsi="Sylfaen" w:cs="Calibri"/>
                <w:color w:val="000000"/>
                <w:sz w:val="18"/>
                <w:szCs w:val="18"/>
                <w:lang w:val="ka-GE"/>
              </w:rPr>
            </w:pPr>
            <w:r>
              <w:rPr>
                <w:rFonts w:ascii="Sylfaen" w:hAnsi="Sylfaen" w:cs="Calibri"/>
                <w:color w:val="000000"/>
                <w:sz w:val="18"/>
                <w:szCs w:val="18"/>
                <w:lang w:val="ka-GE"/>
              </w:rPr>
              <w:t>სოციალური უზრუნველყოფის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0C430507" w14:textId="27DEF375" w:rsidR="002F157B" w:rsidRDefault="00B14052" w:rsidP="00EB67B2">
            <w:pPr>
              <w:jc w:val="center"/>
              <w:rPr>
                <w:rFonts w:ascii="Sylfaen" w:hAnsi="Sylfaen" w:cs="Calibri"/>
                <w:color w:val="000000"/>
                <w:sz w:val="18"/>
                <w:szCs w:val="18"/>
                <w:lang w:val="ka-GE"/>
              </w:rPr>
            </w:pPr>
            <w:r>
              <w:rPr>
                <w:rFonts w:ascii="Sylfaen" w:hAnsi="Sylfaen" w:cs="Calibri"/>
                <w:color w:val="000000"/>
                <w:sz w:val="18"/>
                <w:szCs w:val="18"/>
                <w:lang w:val="ka-GE"/>
              </w:rPr>
              <w:t>3</w:t>
            </w:r>
            <w:r w:rsidR="00EB67B2">
              <w:rPr>
                <w:rFonts w:ascii="Sylfaen" w:hAnsi="Sylfaen" w:cs="Calibri"/>
                <w:color w:val="000000"/>
                <w:sz w:val="18"/>
                <w:szCs w:val="18"/>
                <w:lang w:val="ka-GE"/>
              </w:rPr>
              <w:t>1</w:t>
            </w:r>
            <w:r w:rsidR="002F157B">
              <w:rPr>
                <w:rFonts w:ascii="Sylfaen" w:hAnsi="Sylfaen" w:cs="Calibri"/>
                <w:color w:val="000000"/>
                <w:sz w:val="18"/>
                <w:szCs w:val="18"/>
                <w:lang w:val="ka-GE"/>
              </w:rPr>
              <w:t>,</w:t>
            </w:r>
            <w:r w:rsidR="00EB67B2">
              <w:rPr>
                <w:rFonts w:ascii="Sylfaen" w:hAnsi="Sylfaen" w:cs="Calibri"/>
                <w:color w:val="000000"/>
                <w:sz w:val="18"/>
                <w:szCs w:val="18"/>
                <w:lang w:val="ka-GE"/>
              </w:rPr>
              <w:t>5</w:t>
            </w:r>
          </w:p>
        </w:tc>
      </w:tr>
      <w:tr w:rsidR="002F157B" w:rsidRPr="00CA592E" w14:paraId="7CD3B6B5" w14:textId="77777777" w:rsidTr="002F157B">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3ED911D9" w14:textId="15CE6432" w:rsidR="002F157B" w:rsidRPr="002F157B" w:rsidRDefault="002F157B" w:rsidP="00C03395">
            <w:pPr>
              <w:rPr>
                <w:rFonts w:ascii="Sylfaen" w:hAnsi="Sylfaen" w:cs="Calibri"/>
                <w:color w:val="000000"/>
                <w:sz w:val="18"/>
                <w:szCs w:val="18"/>
                <w:lang w:val="ka-GE"/>
              </w:rPr>
            </w:pPr>
            <w:r>
              <w:rPr>
                <w:rFonts w:ascii="Sylfaen" w:hAnsi="Sylfaen" w:cs="Calibri"/>
                <w:color w:val="000000"/>
                <w:sz w:val="18"/>
                <w:szCs w:val="18"/>
                <w:lang w:val="ka-GE"/>
              </w:rPr>
              <w:t xml:space="preserve"> </w:t>
            </w:r>
            <w:r w:rsidR="00F80BAB">
              <w:rPr>
                <w:rFonts w:ascii="Sylfaen" w:hAnsi="Sylfaen" w:cs="Calibri"/>
                <w:color w:val="000000"/>
                <w:sz w:val="18"/>
                <w:szCs w:val="18"/>
                <w:lang w:val="ka-GE"/>
              </w:rPr>
              <w:t>ი</w:t>
            </w:r>
            <w:r>
              <w:rPr>
                <w:rFonts w:ascii="Sylfaen" w:hAnsi="Sylfaen" w:cs="Calibri"/>
                <w:color w:val="000000"/>
                <w:sz w:val="18"/>
                <w:szCs w:val="18"/>
                <w:lang w:val="ka-GE"/>
              </w:rPr>
              <w:t>ნვენტარის შეძენის ხარჯი (არაფინანსური აქტივი)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288E7964" w14:textId="6A861CE6" w:rsidR="002F157B" w:rsidRPr="002F157B" w:rsidRDefault="00EB67B2" w:rsidP="00C03395">
            <w:pPr>
              <w:jc w:val="center"/>
              <w:rPr>
                <w:rFonts w:ascii="Sylfaen" w:hAnsi="Sylfaen" w:cs="Calibri"/>
                <w:color w:val="000000"/>
                <w:sz w:val="18"/>
                <w:szCs w:val="18"/>
                <w:lang w:val="ka-GE"/>
              </w:rPr>
            </w:pPr>
            <w:r>
              <w:rPr>
                <w:rFonts w:ascii="Sylfaen" w:hAnsi="Sylfaen" w:cs="Calibri"/>
                <w:color w:val="000000"/>
                <w:sz w:val="18"/>
                <w:szCs w:val="18"/>
                <w:lang w:val="ka-GE"/>
              </w:rPr>
              <w:t>40</w:t>
            </w:r>
            <w:r w:rsidR="008C493D">
              <w:rPr>
                <w:rFonts w:ascii="Sylfaen" w:hAnsi="Sylfaen" w:cs="Calibri"/>
                <w:color w:val="000000"/>
                <w:sz w:val="18"/>
                <w:szCs w:val="18"/>
                <w:lang w:val="ka-GE"/>
              </w:rPr>
              <w:t>,0</w:t>
            </w:r>
          </w:p>
        </w:tc>
      </w:tr>
    </w:tbl>
    <w:p w14:paraId="7605C590" w14:textId="3A6D7331" w:rsidR="000E7AD3" w:rsidRDefault="000E7AD3" w:rsidP="000E7AD3">
      <w:pPr>
        <w:pStyle w:val="ListParagraph"/>
        <w:spacing w:after="0" w:line="240" w:lineRule="auto"/>
        <w:ind w:left="0"/>
        <w:jc w:val="both"/>
        <w:rPr>
          <w:rFonts w:ascii="Sylfaen" w:hAnsi="Sylfaen"/>
          <w:b/>
          <w:sz w:val="24"/>
          <w:lang w:val="ka-GE"/>
        </w:rPr>
      </w:pPr>
    </w:p>
    <w:tbl>
      <w:tblPr>
        <w:tblW w:w="14440" w:type="dxa"/>
        <w:tblLook w:val="04A0" w:firstRow="1" w:lastRow="0" w:firstColumn="1" w:lastColumn="0" w:noHBand="0" w:noVBand="1"/>
      </w:tblPr>
      <w:tblGrid>
        <w:gridCol w:w="791"/>
        <w:gridCol w:w="1517"/>
        <w:gridCol w:w="466"/>
        <w:gridCol w:w="2554"/>
        <w:gridCol w:w="3572"/>
        <w:gridCol w:w="1518"/>
        <w:gridCol w:w="1335"/>
        <w:gridCol w:w="1297"/>
        <w:gridCol w:w="1390"/>
      </w:tblGrid>
      <w:tr w:rsidR="00054244" w:rsidRPr="00054244" w14:paraId="4BFE38FC" w14:textId="77777777" w:rsidTr="009B44B9">
        <w:trPr>
          <w:trHeight w:val="547"/>
        </w:trPr>
        <w:tc>
          <w:tcPr>
            <w:tcW w:w="79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1821EB" w14:textId="77777777" w:rsidR="00054244" w:rsidRPr="00054244" w:rsidRDefault="00054244" w:rsidP="00054244">
            <w:pPr>
              <w:spacing w:after="0" w:line="240" w:lineRule="auto"/>
              <w:jc w:val="center"/>
              <w:rPr>
                <w:rFonts w:ascii="Sylfaen" w:eastAsia="Times New Roman" w:hAnsi="Sylfaen" w:cs="Calibri"/>
                <w:b/>
                <w:bCs/>
                <w:color w:val="000000"/>
                <w:sz w:val="18"/>
                <w:szCs w:val="18"/>
              </w:rPr>
            </w:pPr>
            <w:r w:rsidRPr="00054244">
              <w:rPr>
                <w:rFonts w:ascii="Sylfaen" w:eastAsia="Times New Roman" w:hAnsi="Sylfaen" w:cs="Calibri"/>
                <w:b/>
                <w:bCs/>
                <w:color w:val="000000"/>
                <w:sz w:val="18"/>
                <w:szCs w:val="18"/>
              </w:rPr>
              <w:t>კოდი</w:t>
            </w:r>
          </w:p>
        </w:tc>
        <w:tc>
          <w:tcPr>
            <w:tcW w:w="151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FDA0538" w14:textId="5A8FFA07" w:rsidR="00054244" w:rsidRPr="00054244" w:rsidRDefault="00054244" w:rsidP="00054244">
            <w:pPr>
              <w:spacing w:after="0" w:line="240" w:lineRule="auto"/>
              <w:jc w:val="center"/>
              <w:rPr>
                <w:rFonts w:ascii="Sylfaen" w:eastAsia="Times New Roman" w:hAnsi="Sylfaen" w:cs="Calibri"/>
                <w:b/>
                <w:bCs/>
                <w:color w:val="000000"/>
                <w:sz w:val="18"/>
                <w:szCs w:val="18"/>
              </w:rPr>
            </w:pPr>
            <w:r w:rsidRPr="00054244">
              <w:rPr>
                <w:rFonts w:ascii="Sylfaen" w:eastAsia="Times New Roman" w:hAnsi="Sylfaen" w:cs="Calibri"/>
                <w:b/>
                <w:bCs/>
                <w:color w:val="000000"/>
                <w:sz w:val="18"/>
                <w:szCs w:val="18"/>
              </w:rPr>
              <w:t xml:space="preserve">პროგრამის დასახელება </w:t>
            </w:r>
          </w:p>
        </w:tc>
        <w:tc>
          <w:tcPr>
            <w:tcW w:w="6592"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A070ECF" w14:textId="538F67F2" w:rsidR="00054244" w:rsidRPr="00BD6717" w:rsidRDefault="009A601E" w:rsidP="009A601E">
            <w:pPr>
              <w:spacing w:after="0" w:line="240" w:lineRule="auto"/>
              <w:jc w:val="center"/>
              <w:rPr>
                <w:rFonts w:ascii="Sylfaen" w:eastAsia="Times New Roman" w:hAnsi="Sylfaen" w:cs="Calibri"/>
                <w:b/>
                <w:color w:val="000000"/>
              </w:rPr>
            </w:pPr>
            <w:r>
              <w:rPr>
                <w:rFonts w:ascii="Sylfaen" w:eastAsia="Times New Roman" w:hAnsi="Sylfaen" w:cs="Calibri"/>
                <w:b/>
                <w:color w:val="000000"/>
                <w:lang w:val="ka-GE"/>
              </w:rPr>
              <w:t>განათლების</w:t>
            </w:r>
            <w:r w:rsidR="00054244" w:rsidRPr="00BD6717">
              <w:rPr>
                <w:rFonts w:ascii="Sylfaen" w:eastAsia="Times New Roman" w:hAnsi="Sylfaen" w:cs="Calibri"/>
                <w:b/>
                <w:color w:val="000000"/>
              </w:rPr>
              <w:t xml:space="preserve"> დაწესებულებების რეაბილიტაცია</w:t>
            </w:r>
            <w:r>
              <w:rPr>
                <w:rFonts w:ascii="Sylfaen" w:eastAsia="Times New Roman" w:hAnsi="Sylfaen" w:cs="Calibri"/>
                <w:b/>
                <w:color w:val="000000"/>
                <w:lang w:val="ka-GE"/>
              </w:rPr>
              <w:t xml:space="preserve">, </w:t>
            </w:r>
            <w:r w:rsidR="00054244" w:rsidRPr="00BD6717">
              <w:rPr>
                <w:rFonts w:ascii="Sylfaen" w:eastAsia="Times New Roman" w:hAnsi="Sylfaen" w:cs="Calibri"/>
                <w:b/>
                <w:color w:val="000000"/>
              </w:rPr>
              <w:t>მშენებლობა</w:t>
            </w:r>
          </w:p>
        </w:tc>
        <w:tc>
          <w:tcPr>
            <w:tcW w:w="1518" w:type="dxa"/>
            <w:tcBorders>
              <w:top w:val="single" w:sz="4" w:space="0" w:color="auto"/>
              <w:left w:val="nil"/>
              <w:bottom w:val="single" w:sz="4" w:space="0" w:color="auto"/>
              <w:right w:val="single" w:sz="4" w:space="0" w:color="auto"/>
            </w:tcBorders>
            <w:shd w:val="clear" w:color="000000" w:fill="FFFFFF"/>
            <w:vAlign w:val="center"/>
            <w:hideMark/>
          </w:tcPr>
          <w:p w14:paraId="6BCFF064" w14:textId="6CFCEEFE" w:rsidR="00054244" w:rsidRPr="00BD6717" w:rsidRDefault="00054244" w:rsidP="00EE722E">
            <w:pPr>
              <w:spacing w:after="0" w:line="240" w:lineRule="auto"/>
              <w:jc w:val="center"/>
              <w:rPr>
                <w:rFonts w:ascii="Sylfaen" w:eastAsia="Times New Roman" w:hAnsi="Sylfaen" w:cs="Calibri"/>
                <w:b/>
                <w:bCs/>
                <w:color w:val="000000"/>
                <w:sz w:val="16"/>
                <w:szCs w:val="16"/>
              </w:rPr>
            </w:pPr>
            <w:r w:rsidRPr="00BD6717">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rPr>
              <w:t>7</w:t>
            </w:r>
            <w:r w:rsidRPr="00BD6717">
              <w:rPr>
                <w:rFonts w:ascii="Sylfaen" w:eastAsia="Times New Roman" w:hAnsi="Sylfaen" w:cs="Calibri"/>
                <w:b/>
                <w:bCs/>
                <w:color w:val="000000"/>
                <w:sz w:val="16"/>
                <w:szCs w:val="16"/>
              </w:rPr>
              <w:t xml:space="preserve"> წლის დაფინანსება</w:t>
            </w:r>
            <w:r w:rsidRPr="00BD6717">
              <w:rPr>
                <w:rFonts w:ascii="Sylfaen" w:eastAsia="Times New Roman" w:hAnsi="Sylfaen" w:cs="Calibri"/>
                <w:b/>
                <w:bCs/>
                <w:color w:val="000000"/>
                <w:sz w:val="16"/>
                <w:szCs w:val="16"/>
              </w:rPr>
              <w:br/>
              <w:t xml:space="preserve"> ათას ლარში</w:t>
            </w:r>
          </w:p>
        </w:tc>
        <w:tc>
          <w:tcPr>
            <w:tcW w:w="1335" w:type="dxa"/>
            <w:tcBorders>
              <w:top w:val="single" w:sz="4" w:space="0" w:color="auto"/>
              <w:left w:val="nil"/>
              <w:bottom w:val="single" w:sz="4" w:space="0" w:color="auto"/>
              <w:right w:val="single" w:sz="4" w:space="0" w:color="auto"/>
            </w:tcBorders>
            <w:shd w:val="clear" w:color="000000" w:fill="FFFFFF"/>
            <w:vAlign w:val="center"/>
            <w:hideMark/>
          </w:tcPr>
          <w:p w14:paraId="23461A53" w14:textId="1D6B1CD0" w:rsidR="00054244" w:rsidRPr="00BD6717" w:rsidRDefault="00054244" w:rsidP="00EE722E">
            <w:pPr>
              <w:spacing w:after="0" w:line="240" w:lineRule="auto"/>
              <w:jc w:val="center"/>
              <w:rPr>
                <w:rFonts w:ascii="Sylfaen" w:eastAsia="Times New Roman" w:hAnsi="Sylfaen" w:cs="Calibri"/>
                <w:b/>
                <w:bCs/>
                <w:color w:val="000000"/>
                <w:sz w:val="16"/>
                <w:szCs w:val="16"/>
              </w:rPr>
            </w:pPr>
            <w:r w:rsidRPr="00BD6717">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rPr>
              <w:t>8</w:t>
            </w:r>
            <w:r w:rsidRPr="00BD6717">
              <w:rPr>
                <w:rFonts w:ascii="Sylfaen" w:eastAsia="Times New Roman" w:hAnsi="Sylfaen" w:cs="Calibri"/>
                <w:b/>
                <w:bCs/>
                <w:color w:val="000000"/>
                <w:sz w:val="16"/>
                <w:szCs w:val="16"/>
              </w:rPr>
              <w:t xml:space="preserve"> წლის დაფინანსება</w:t>
            </w:r>
            <w:r w:rsidRPr="00BD6717">
              <w:rPr>
                <w:rFonts w:ascii="Sylfaen" w:eastAsia="Times New Roman" w:hAnsi="Sylfaen" w:cs="Calibri"/>
                <w:b/>
                <w:bCs/>
                <w:color w:val="000000"/>
                <w:sz w:val="16"/>
                <w:szCs w:val="16"/>
              </w:rPr>
              <w:br/>
              <w:t xml:space="preserve"> ათას ლარში</w:t>
            </w:r>
          </w:p>
        </w:tc>
        <w:tc>
          <w:tcPr>
            <w:tcW w:w="1297" w:type="dxa"/>
            <w:tcBorders>
              <w:top w:val="single" w:sz="4" w:space="0" w:color="auto"/>
              <w:left w:val="nil"/>
              <w:bottom w:val="single" w:sz="4" w:space="0" w:color="auto"/>
              <w:right w:val="single" w:sz="4" w:space="0" w:color="auto"/>
            </w:tcBorders>
            <w:shd w:val="clear" w:color="000000" w:fill="FFFFFF"/>
            <w:vAlign w:val="center"/>
            <w:hideMark/>
          </w:tcPr>
          <w:p w14:paraId="536CAE81" w14:textId="3CEF4F8C" w:rsidR="00054244" w:rsidRPr="00BD6717" w:rsidRDefault="00054244" w:rsidP="00EE722E">
            <w:pPr>
              <w:spacing w:after="0" w:line="240" w:lineRule="auto"/>
              <w:jc w:val="center"/>
              <w:rPr>
                <w:rFonts w:ascii="Sylfaen" w:eastAsia="Times New Roman" w:hAnsi="Sylfaen" w:cs="Calibri"/>
                <w:b/>
                <w:bCs/>
                <w:color w:val="000000"/>
                <w:sz w:val="16"/>
                <w:szCs w:val="16"/>
              </w:rPr>
            </w:pPr>
            <w:r w:rsidRPr="00BD6717">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rPr>
              <w:t>9</w:t>
            </w:r>
            <w:r w:rsidRPr="00BD6717">
              <w:rPr>
                <w:rFonts w:ascii="Sylfaen" w:eastAsia="Times New Roman" w:hAnsi="Sylfaen" w:cs="Calibri"/>
                <w:b/>
                <w:bCs/>
                <w:color w:val="000000"/>
                <w:sz w:val="16"/>
                <w:szCs w:val="16"/>
              </w:rPr>
              <w:t xml:space="preserve"> წლის დაფინანსება</w:t>
            </w:r>
            <w:r w:rsidRPr="00BD6717">
              <w:rPr>
                <w:rFonts w:ascii="Sylfaen" w:eastAsia="Times New Roman" w:hAnsi="Sylfaen" w:cs="Calibri"/>
                <w:b/>
                <w:bCs/>
                <w:color w:val="000000"/>
                <w:sz w:val="16"/>
                <w:szCs w:val="16"/>
              </w:rPr>
              <w:br/>
              <w:t xml:space="preserve"> ათას ლარში</w:t>
            </w:r>
          </w:p>
        </w:tc>
        <w:tc>
          <w:tcPr>
            <w:tcW w:w="1390" w:type="dxa"/>
            <w:tcBorders>
              <w:top w:val="single" w:sz="4" w:space="0" w:color="auto"/>
              <w:left w:val="nil"/>
              <w:bottom w:val="single" w:sz="4" w:space="0" w:color="auto"/>
              <w:right w:val="single" w:sz="4" w:space="0" w:color="auto"/>
            </w:tcBorders>
            <w:shd w:val="clear" w:color="000000" w:fill="FFFFFF"/>
            <w:vAlign w:val="center"/>
            <w:hideMark/>
          </w:tcPr>
          <w:p w14:paraId="0B6F683A" w14:textId="3211B45E" w:rsidR="00054244" w:rsidRPr="00BD6717" w:rsidRDefault="00054244" w:rsidP="00EE722E">
            <w:pPr>
              <w:spacing w:after="0" w:line="240" w:lineRule="auto"/>
              <w:jc w:val="center"/>
              <w:rPr>
                <w:rFonts w:ascii="Sylfaen" w:eastAsia="Times New Roman" w:hAnsi="Sylfaen" w:cs="Calibri"/>
                <w:b/>
                <w:bCs/>
                <w:color w:val="000000"/>
                <w:sz w:val="16"/>
                <w:szCs w:val="16"/>
              </w:rPr>
            </w:pPr>
            <w:r w:rsidRPr="00BD6717">
              <w:rPr>
                <w:rFonts w:ascii="Sylfaen" w:eastAsia="Times New Roman" w:hAnsi="Sylfaen" w:cs="Calibri"/>
                <w:b/>
                <w:bCs/>
                <w:color w:val="000000"/>
                <w:sz w:val="16"/>
                <w:szCs w:val="16"/>
              </w:rPr>
              <w:t>20</w:t>
            </w:r>
            <w:r w:rsidR="00EE722E">
              <w:rPr>
                <w:rFonts w:ascii="Sylfaen" w:eastAsia="Times New Roman" w:hAnsi="Sylfaen" w:cs="Calibri"/>
                <w:b/>
                <w:bCs/>
                <w:color w:val="000000"/>
                <w:sz w:val="16"/>
                <w:szCs w:val="16"/>
              </w:rPr>
              <w:t>30</w:t>
            </w:r>
            <w:r w:rsidRPr="00BD6717">
              <w:rPr>
                <w:rFonts w:ascii="Sylfaen" w:eastAsia="Times New Roman" w:hAnsi="Sylfaen" w:cs="Calibri"/>
                <w:b/>
                <w:bCs/>
                <w:color w:val="000000"/>
                <w:sz w:val="16"/>
                <w:szCs w:val="16"/>
              </w:rPr>
              <w:t xml:space="preserve"> წლის დაფინანსება</w:t>
            </w:r>
            <w:r w:rsidRPr="00BD6717">
              <w:rPr>
                <w:rFonts w:ascii="Sylfaen" w:eastAsia="Times New Roman" w:hAnsi="Sylfaen" w:cs="Calibri"/>
                <w:b/>
                <w:bCs/>
                <w:color w:val="000000"/>
                <w:sz w:val="16"/>
                <w:szCs w:val="16"/>
              </w:rPr>
              <w:br/>
              <w:t xml:space="preserve"> ათას ლარში</w:t>
            </w:r>
          </w:p>
        </w:tc>
      </w:tr>
      <w:tr w:rsidR="00054244" w:rsidRPr="00054244" w14:paraId="33CA2DD1" w14:textId="77777777" w:rsidTr="009B44B9">
        <w:trPr>
          <w:trHeight w:val="345"/>
        </w:trPr>
        <w:tc>
          <w:tcPr>
            <w:tcW w:w="791" w:type="dxa"/>
            <w:tcBorders>
              <w:top w:val="nil"/>
              <w:left w:val="single" w:sz="4" w:space="0" w:color="auto"/>
              <w:bottom w:val="single" w:sz="4" w:space="0" w:color="auto"/>
              <w:right w:val="single" w:sz="4" w:space="0" w:color="auto"/>
            </w:tcBorders>
            <w:shd w:val="clear" w:color="000000" w:fill="FFFFFF"/>
            <w:vAlign w:val="center"/>
            <w:hideMark/>
          </w:tcPr>
          <w:p w14:paraId="72DCF30F" w14:textId="77777777" w:rsidR="00054244" w:rsidRPr="00054244" w:rsidRDefault="00054244" w:rsidP="00054244">
            <w:pPr>
              <w:spacing w:after="0" w:line="240" w:lineRule="auto"/>
              <w:jc w:val="center"/>
              <w:rPr>
                <w:rFonts w:ascii="Sylfaen" w:eastAsia="Times New Roman" w:hAnsi="Sylfaen" w:cs="Calibri"/>
                <w:color w:val="000000"/>
                <w:sz w:val="16"/>
                <w:szCs w:val="16"/>
              </w:rPr>
            </w:pPr>
            <w:r w:rsidRPr="00054244">
              <w:rPr>
                <w:rFonts w:ascii="Sylfaen" w:eastAsia="Times New Roman" w:hAnsi="Sylfaen" w:cs="Calibri"/>
                <w:color w:val="000000"/>
                <w:sz w:val="16"/>
                <w:szCs w:val="16"/>
              </w:rPr>
              <w:t>04 02</w:t>
            </w:r>
          </w:p>
        </w:tc>
        <w:tc>
          <w:tcPr>
            <w:tcW w:w="1517" w:type="dxa"/>
            <w:vMerge/>
            <w:tcBorders>
              <w:top w:val="single" w:sz="4" w:space="0" w:color="auto"/>
              <w:left w:val="single" w:sz="4" w:space="0" w:color="auto"/>
              <w:bottom w:val="single" w:sz="4" w:space="0" w:color="auto"/>
              <w:right w:val="single" w:sz="4" w:space="0" w:color="auto"/>
            </w:tcBorders>
            <w:vAlign w:val="center"/>
            <w:hideMark/>
          </w:tcPr>
          <w:p w14:paraId="21658CA6" w14:textId="77777777" w:rsidR="00054244" w:rsidRPr="00054244" w:rsidRDefault="00054244" w:rsidP="00054244">
            <w:pPr>
              <w:spacing w:after="0" w:line="240" w:lineRule="auto"/>
              <w:rPr>
                <w:rFonts w:ascii="Sylfaen" w:eastAsia="Times New Roman" w:hAnsi="Sylfaen" w:cs="Calibri"/>
                <w:b/>
                <w:bCs/>
                <w:color w:val="000000"/>
                <w:sz w:val="18"/>
                <w:szCs w:val="18"/>
              </w:rPr>
            </w:pPr>
          </w:p>
        </w:tc>
        <w:tc>
          <w:tcPr>
            <w:tcW w:w="6592" w:type="dxa"/>
            <w:gridSpan w:val="3"/>
            <w:vMerge/>
            <w:tcBorders>
              <w:top w:val="single" w:sz="4" w:space="0" w:color="auto"/>
              <w:left w:val="single" w:sz="4" w:space="0" w:color="auto"/>
              <w:bottom w:val="single" w:sz="4" w:space="0" w:color="auto"/>
              <w:right w:val="single" w:sz="4" w:space="0" w:color="auto"/>
            </w:tcBorders>
            <w:vAlign w:val="center"/>
            <w:hideMark/>
          </w:tcPr>
          <w:p w14:paraId="4FD17C11" w14:textId="77777777" w:rsidR="00054244" w:rsidRPr="00BD6717" w:rsidRDefault="00054244" w:rsidP="00BD6717">
            <w:pPr>
              <w:spacing w:after="0" w:line="240" w:lineRule="auto"/>
              <w:jc w:val="center"/>
              <w:rPr>
                <w:rFonts w:ascii="Sylfaen" w:eastAsia="Times New Roman" w:hAnsi="Sylfaen" w:cs="Calibri"/>
                <w:b/>
                <w:color w:val="000000"/>
              </w:rPr>
            </w:pPr>
          </w:p>
        </w:tc>
        <w:tc>
          <w:tcPr>
            <w:tcW w:w="1518" w:type="dxa"/>
            <w:tcBorders>
              <w:top w:val="nil"/>
              <w:left w:val="nil"/>
              <w:bottom w:val="single" w:sz="4" w:space="0" w:color="auto"/>
              <w:right w:val="single" w:sz="4" w:space="0" w:color="auto"/>
            </w:tcBorders>
            <w:shd w:val="clear" w:color="000000" w:fill="FFFFFF"/>
            <w:vAlign w:val="center"/>
            <w:hideMark/>
          </w:tcPr>
          <w:p w14:paraId="3291881F" w14:textId="6FA1340C" w:rsidR="00054244" w:rsidRPr="00F31612" w:rsidRDefault="00F31612" w:rsidP="00FB3FFB">
            <w:pPr>
              <w:spacing w:after="0" w:line="240" w:lineRule="auto"/>
              <w:jc w:val="center"/>
              <w:rPr>
                <w:rFonts w:ascii="Sylfaen" w:eastAsia="Times New Roman" w:hAnsi="Sylfaen" w:cs="Calibri"/>
                <w:b/>
                <w:sz w:val="18"/>
                <w:szCs w:val="18"/>
                <w:lang w:val="ka-GE"/>
              </w:rPr>
            </w:pPr>
            <w:r>
              <w:rPr>
                <w:rFonts w:ascii="Sylfaen" w:eastAsia="Times New Roman" w:hAnsi="Sylfaen" w:cs="Calibri"/>
                <w:b/>
                <w:sz w:val="18"/>
                <w:szCs w:val="18"/>
                <w:lang w:val="ka-GE"/>
              </w:rPr>
              <w:t>100</w:t>
            </w:r>
            <w:r w:rsidR="00073A5F">
              <w:rPr>
                <w:rFonts w:ascii="Sylfaen" w:eastAsia="Times New Roman" w:hAnsi="Sylfaen" w:cs="Calibri"/>
                <w:b/>
                <w:sz w:val="18"/>
                <w:szCs w:val="18"/>
              </w:rPr>
              <w:t>,</w:t>
            </w:r>
            <w:r>
              <w:rPr>
                <w:rFonts w:ascii="Sylfaen" w:eastAsia="Times New Roman" w:hAnsi="Sylfaen" w:cs="Calibri"/>
                <w:b/>
                <w:sz w:val="18"/>
                <w:szCs w:val="18"/>
                <w:lang w:val="ka-GE"/>
              </w:rPr>
              <w:t>0</w:t>
            </w:r>
          </w:p>
        </w:tc>
        <w:tc>
          <w:tcPr>
            <w:tcW w:w="1335" w:type="dxa"/>
            <w:tcBorders>
              <w:top w:val="nil"/>
              <w:left w:val="nil"/>
              <w:bottom w:val="single" w:sz="4" w:space="0" w:color="auto"/>
              <w:right w:val="single" w:sz="4" w:space="0" w:color="auto"/>
            </w:tcBorders>
            <w:shd w:val="clear" w:color="000000" w:fill="FFFFFF"/>
            <w:vAlign w:val="center"/>
            <w:hideMark/>
          </w:tcPr>
          <w:p w14:paraId="141FCEFA" w14:textId="0F2DA938" w:rsidR="00054244" w:rsidRPr="00073A5F" w:rsidRDefault="00FB3FFB" w:rsidP="00457E09">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105,2</w:t>
            </w:r>
          </w:p>
        </w:tc>
        <w:tc>
          <w:tcPr>
            <w:tcW w:w="1297" w:type="dxa"/>
            <w:tcBorders>
              <w:top w:val="nil"/>
              <w:left w:val="nil"/>
              <w:bottom w:val="single" w:sz="4" w:space="0" w:color="auto"/>
              <w:right w:val="single" w:sz="4" w:space="0" w:color="auto"/>
            </w:tcBorders>
            <w:shd w:val="clear" w:color="000000" w:fill="FFFFFF"/>
            <w:vAlign w:val="center"/>
            <w:hideMark/>
          </w:tcPr>
          <w:p w14:paraId="23540BC3" w14:textId="26A2A8DA" w:rsidR="00054244" w:rsidRPr="00073A5F" w:rsidRDefault="00FB3FFB" w:rsidP="00457E09">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110,8</w:t>
            </w:r>
          </w:p>
        </w:tc>
        <w:tc>
          <w:tcPr>
            <w:tcW w:w="1390" w:type="dxa"/>
            <w:tcBorders>
              <w:top w:val="nil"/>
              <w:left w:val="nil"/>
              <w:bottom w:val="single" w:sz="4" w:space="0" w:color="auto"/>
              <w:right w:val="single" w:sz="4" w:space="0" w:color="auto"/>
            </w:tcBorders>
            <w:shd w:val="clear" w:color="000000" w:fill="FFFFFF"/>
            <w:vAlign w:val="center"/>
            <w:hideMark/>
          </w:tcPr>
          <w:p w14:paraId="6A54017E" w14:textId="33AE7740" w:rsidR="00054244" w:rsidRPr="00073A5F" w:rsidRDefault="00FB3FFB" w:rsidP="00457E09">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116,7</w:t>
            </w:r>
          </w:p>
        </w:tc>
      </w:tr>
      <w:tr w:rsidR="00054244" w:rsidRPr="00054244" w14:paraId="071E080E" w14:textId="77777777" w:rsidTr="009B44B9">
        <w:trPr>
          <w:trHeight w:val="780"/>
        </w:trPr>
        <w:tc>
          <w:tcPr>
            <w:tcW w:w="230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4C8C1B" w14:textId="7C7907F3" w:rsidR="00054244" w:rsidRPr="00054244" w:rsidRDefault="00054244" w:rsidP="00054244">
            <w:pPr>
              <w:spacing w:after="0" w:line="240" w:lineRule="auto"/>
              <w:jc w:val="center"/>
              <w:rPr>
                <w:rFonts w:ascii="Sylfaen" w:eastAsia="Times New Roman" w:hAnsi="Sylfaen" w:cs="Calibri"/>
                <w:b/>
                <w:bCs/>
                <w:color w:val="000000"/>
                <w:sz w:val="18"/>
                <w:szCs w:val="18"/>
              </w:rPr>
            </w:pPr>
            <w:r w:rsidRPr="00054244">
              <w:rPr>
                <w:rFonts w:ascii="Sylfaen" w:eastAsia="Times New Roman" w:hAnsi="Sylfaen" w:cs="Calibri"/>
                <w:b/>
                <w:bCs/>
                <w:color w:val="000000"/>
                <w:sz w:val="18"/>
                <w:szCs w:val="18"/>
              </w:rPr>
              <w:t>პროგრამის განმახორციელებელი სამსახური</w:t>
            </w:r>
          </w:p>
        </w:tc>
        <w:tc>
          <w:tcPr>
            <w:tcW w:w="12132" w:type="dxa"/>
            <w:gridSpan w:val="7"/>
            <w:tcBorders>
              <w:top w:val="single" w:sz="4" w:space="0" w:color="auto"/>
              <w:left w:val="nil"/>
              <w:bottom w:val="single" w:sz="4" w:space="0" w:color="auto"/>
              <w:right w:val="single" w:sz="4" w:space="0" w:color="auto"/>
            </w:tcBorders>
            <w:shd w:val="clear" w:color="000000" w:fill="FFFFFF"/>
            <w:vAlign w:val="center"/>
            <w:hideMark/>
          </w:tcPr>
          <w:p w14:paraId="09A7D834" w14:textId="0A4CA3F5" w:rsidR="00054244" w:rsidRPr="00BD6717" w:rsidRDefault="00054244" w:rsidP="00EE722E">
            <w:pPr>
              <w:spacing w:after="0" w:line="240" w:lineRule="auto"/>
              <w:jc w:val="center"/>
              <w:rPr>
                <w:rFonts w:ascii="Sylfaen" w:eastAsia="Times New Roman" w:hAnsi="Sylfaen" w:cs="Calibri"/>
                <w:b/>
                <w:color w:val="000000"/>
                <w:sz w:val="20"/>
                <w:szCs w:val="20"/>
              </w:rPr>
            </w:pPr>
            <w:r w:rsidRPr="00BD6717">
              <w:rPr>
                <w:rFonts w:ascii="Sylfaen" w:eastAsia="Times New Roman" w:hAnsi="Sylfaen" w:cs="Calibri"/>
                <w:b/>
                <w:color w:val="000000"/>
                <w:sz w:val="20"/>
                <w:szCs w:val="20"/>
              </w:rPr>
              <w:t xml:space="preserve">ახალციხის მუნიციპალიტეტის </w:t>
            </w:r>
            <w:r w:rsidR="00EE722E">
              <w:rPr>
                <w:rFonts w:ascii="Sylfaen" w:eastAsia="Times New Roman" w:hAnsi="Sylfaen" w:cs="Calibri"/>
                <w:b/>
                <w:color w:val="000000"/>
                <w:sz w:val="20"/>
                <w:szCs w:val="20"/>
                <w:lang w:val="ka-GE"/>
              </w:rPr>
              <w:t>მერიის</w:t>
            </w:r>
            <w:r w:rsidRPr="00BD6717">
              <w:rPr>
                <w:rFonts w:ascii="Sylfaen" w:eastAsia="Times New Roman" w:hAnsi="Sylfaen" w:cs="Calibri"/>
                <w:b/>
                <w:color w:val="000000"/>
                <w:sz w:val="20"/>
                <w:szCs w:val="20"/>
              </w:rPr>
              <w:t xml:space="preserve"> ინფრასტრუქტურის სამსახური</w:t>
            </w:r>
          </w:p>
        </w:tc>
      </w:tr>
      <w:tr w:rsidR="00054244" w:rsidRPr="00054244" w14:paraId="64106B49" w14:textId="77777777" w:rsidTr="009B44B9">
        <w:trPr>
          <w:trHeight w:val="1361"/>
        </w:trPr>
        <w:tc>
          <w:tcPr>
            <w:tcW w:w="230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627A74D" w14:textId="74C834A5" w:rsidR="00054244" w:rsidRPr="008B792F" w:rsidRDefault="00054244" w:rsidP="00054244">
            <w:pPr>
              <w:spacing w:after="0" w:line="240" w:lineRule="auto"/>
              <w:jc w:val="center"/>
              <w:rPr>
                <w:rFonts w:ascii="Sylfaen" w:eastAsia="Times New Roman" w:hAnsi="Sylfaen" w:cs="Calibri"/>
                <w:b/>
                <w:bCs/>
                <w:color w:val="000000"/>
                <w:sz w:val="18"/>
                <w:szCs w:val="18"/>
                <w:lang w:val="ka-GE"/>
              </w:rPr>
            </w:pPr>
            <w:r w:rsidRPr="00054244">
              <w:rPr>
                <w:rFonts w:ascii="Sylfaen" w:eastAsia="Times New Roman" w:hAnsi="Sylfaen" w:cs="Calibri"/>
                <w:b/>
                <w:bCs/>
                <w:color w:val="000000"/>
                <w:sz w:val="18"/>
                <w:szCs w:val="18"/>
              </w:rPr>
              <w:t xml:space="preserve">პროგრამის აღწერა </w:t>
            </w:r>
            <w:r w:rsidR="008B792F">
              <w:rPr>
                <w:rFonts w:ascii="Sylfaen" w:eastAsia="Times New Roman" w:hAnsi="Sylfaen" w:cs="Calibri"/>
                <w:b/>
                <w:bCs/>
                <w:color w:val="000000"/>
                <w:sz w:val="18"/>
                <w:szCs w:val="18"/>
                <w:lang w:val="ka-GE"/>
              </w:rPr>
              <w:t>და მიზანი</w:t>
            </w:r>
          </w:p>
        </w:tc>
        <w:tc>
          <w:tcPr>
            <w:tcW w:w="12132" w:type="dxa"/>
            <w:gridSpan w:val="7"/>
            <w:tcBorders>
              <w:top w:val="single" w:sz="4" w:space="0" w:color="auto"/>
              <w:left w:val="nil"/>
              <w:bottom w:val="single" w:sz="4" w:space="0" w:color="auto"/>
              <w:right w:val="single" w:sz="4" w:space="0" w:color="auto"/>
            </w:tcBorders>
            <w:shd w:val="clear" w:color="000000" w:fill="FFFFFF"/>
            <w:vAlign w:val="center"/>
            <w:hideMark/>
          </w:tcPr>
          <w:p w14:paraId="5A4A00E0" w14:textId="7EADFC42" w:rsidR="00054244" w:rsidRPr="00B5774D" w:rsidRDefault="002B7677" w:rsidP="008B792F">
            <w:pPr>
              <w:spacing w:after="0" w:line="240" w:lineRule="auto"/>
              <w:rPr>
                <w:rFonts w:ascii="Sylfaen" w:eastAsia="Times New Roman" w:hAnsi="Sylfaen" w:cs="Calibri"/>
                <w:color w:val="000000"/>
                <w:sz w:val="18"/>
                <w:szCs w:val="18"/>
              </w:rPr>
            </w:pPr>
            <w:r w:rsidRPr="00B5774D">
              <w:rPr>
                <w:rFonts w:ascii="Sylfaen" w:eastAsia="Times New Roman" w:hAnsi="Sylfaen" w:cs="Arial"/>
                <w:bCs/>
                <w:sz w:val="18"/>
                <w:szCs w:val="18"/>
                <w:lang w:val="ka-GE"/>
              </w:rPr>
              <w:t xml:space="preserve">აღნიშნული პროგრამიდან ფინანსდება </w:t>
            </w:r>
            <w:r w:rsidR="009A601E" w:rsidRPr="00B5774D">
              <w:rPr>
                <w:rFonts w:ascii="Sylfaen" w:eastAsia="Times New Roman" w:hAnsi="Sylfaen" w:cs="Arial"/>
                <w:bCs/>
                <w:sz w:val="18"/>
                <w:szCs w:val="18"/>
                <w:lang w:val="ka-GE"/>
              </w:rPr>
              <w:t xml:space="preserve">განათლების </w:t>
            </w:r>
            <w:r w:rsidRPr="00B5774D">
              <w:rPr>
                <w:rFonts w:ascii="Sylfaen" w:eastAsia="Times New Roman" w:hAnsi="Sylfaen" w:cs="Arial"/>
                <w:bCs/>
                <w:sz w:val="18"/>
                <w:szCs w:val="18"/>
                <w:lang w:val="ka-GE"/>
              </w:rPr>
              <w:t xml:space="preserve"> დაწესებულებების შენობა-ნაგებობების რეაბილიტაციის ხარჯები, ამასთანავე მანქანა დანადგარებისა და ინვენტარის შეძენის  ხარჯები.</w:t>
            </w:r>
            <w:r w:rsidR="008B792F" w:rsidRPr="00B5774D">
              <w:rPr>
                <w:rFonts w:ascii="Sylfaen" w:eastAsia="Times New Roman" w:hAnsi="Sylfaen" w:cs="Arial"/>
                <w:bCs/>
                <w:sz w:val="18"/>
                <w:szCs w:val="18"/>
                <w:lang w:val="ka-GE"/>
              </w:rPr>
              <w:t xml:space="preserve"> </w:t>
            </w:r>
            <w:r w:rsidR="008B792F" w:rsidRPr="00B5774D">
              <w:rPr>
                <w:rFonts w:ascii="Sylfaen" w:hAnsi="Sylfaen" w:cs="Arial"/>
                <w:bCs/>
                <w:sz w:val="18"/>
                <w:szCs w:val="18"/>
                <w:lang w:val="ka-GE"/>
              </w:rPr>
              <w:t>ქვეპროგრამის მიზანია განათლების დაწესებულებებში სააღმზრდელო პროცესის ხელშეწყობა და აღსაზრდელთათვის და პერსონალისთვის საუკეთესო პირობების შექმნა, ინფრასტრუქტურის მოწესრიგება, ინვენტარის განახლება და სხვ.</w:t>
            </w:r>
          </w:p>
        </w:tc>
      </w:tr>
      <w:tr w:rsidR="00054244" w:rsidRPr="00054244" w14:paraId="13E39BE1" w14:textId="77777777" w:rsidTr="009B44B9">
        <w:trPr>
          <w:trHeight w:val="1675"/>
        </w:trPr>
        <w:tc>
          <w:tcPr>
            <w:tcW w:w="230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4F0CE85" w14:textId="39D6A7D8" w:rsidR="00054244" w:rsidRPr="00054244" w:rsidRDefault="00054244" w:rsidP="00054244">
            <w:pPr>
              <w:spacing w:after="0" w:line="240" w:lineRule="auto"/>
              <w:jc w:val="center"/>
              <w:rPr>
                <w:rFonts w:ascii="Sylfaen" w:eastAsia="Times New Roman" w:hAnsi="Sylfaen" w:cs="Calibri"/>
                <w:b/>
                <w:bCs/>
                <w:color w:val="000000"/>
                <w:sz w:val="18"/>
                <w:szCs w:val="18"/>
              </w:rPr>
            </w:pPr>
            <w:r w:rsidRPr="00054244">
              <w:rPr>
                <w:rFonts w:ascii="Sylfaen" w:eastAsia="Times New Roman" w:hAnsi="Sylfaen" w:cs="Calibri"/>
                <w:b/>
                <w:bCs/>
                <w:color w:val="000000"/>
                <w:sz w:val="18"/>
                <w:szCs w:val="18"/>
              </w:rPr>
              <w:t>მოსალოდნელი შედეგი</w:t>
            </w:r>
          </w:p>
        </w:tc>
        <w:tc>
          <w:tcPr>
            <w:tcW w:w="12132" w:type="dxa"/>
            <w:gridSpan w:val="7"/>
            <w:tcBorders>
              <w:top w:val="single" w:sz="4" w:space="0" w:color="auto"/>
              <w:left w:val="nil"/>
              <w:bottom w:val="single" w:sz="4" w:space="0" w:color="auto"/>
              <w:right w:val="single" w:sz="4" w:space="0" w:color="auto"/>
            </w:tcBorders>
            <w:shd w:val="clear" w:color="000000" w:fill="FFFFFF"/>
            <w:vAlign w:val="center"/>
            <w:hideMark/>
          </w:tcPr>
          <w:p w14:paraId="052FBFF4" w14:textId="2686E0C2" w:rsidR="00054244" w:rsidRPr="00AD4EEC" w:rsidRDefault="002B7677" w:rsidP="009A601E">
            <w:pPr>
              <w:spacing w:after="0" w:line="240" w:lineRule="auto"/>
              <w:rPr>
                <w:rFonts w:ascii="Sylfaen" w:eastAsia="Times New Roman" w:hAnsi="Sylfaen" w:cs="Calibri"/>
                <w:color w:val="000000"/>
                <w:sz w:val="18"/>
                <w:szCs w:val="18"/>
              </w:rPr>
            </w:pPr>
            <w:r w:rsidRPr="002B7677">
              <w:rPr>
                <w:rFonts w:ascii="Sylfaen" w:eastAsia="Times New Roman" w:hAnsi="Sylfaen" w:cs="Times New Roman"/>
                <w:color w:val="000000"/>
                <w:sz w:val="18"/>
                <w:szCs w:val="18"/>
                <w:lang w:val="ka-GE"/>
              </w:rPr>
              <w:t xml:space="preserve">მუნიციპალიტეტში მცხოვრები </w:t>
            </w:r>
            <w:r w:rsidR="009A601E">
              <w:rPr>
                <w:rFonts w:ascii="Sylfaen" w:eastAsia="Times New Roman" w:hAnsi="Sylfaen" w:cs="Times New Roman"/>
                <w:color w:val="000000"/>
                <w:sz w:val="18"/>
                <w:szCs w:val="18"/>
                <w:lang w:val="ka-GE"/>
              </w:rPr>
              <w:t>მოზარდების</w:t>
            </w:r>
            <w:r w:rsidRPr="002B7677">
              <w:rPr>
                <w:rFonts w:ascii="Sylfaen" w:eastAsia="Times New Roman" w:hAnsi="Sylfaen" w:cs="Times New Roman"/>
                <w:color w:val="000000"/>
                <w:sz w:val="18"/>
                <w:szCs w:val="18"/>
                <w:lang w:val="ka-GE"/>
              </w:rPr>
              <w:t xml:space="preserve"> განათლების დონ</w:t>
            </w:r>
            <w:r w:rsidR="009A601E">
              <w:rPr>
                <w:rFonts w:ascii="Sylfaen" w:eastAsia="Times New Roman" w:hAnsi="Sylfaen" w:cs="Times New Roman"/>
                <w:color w:val="000000"/>
                <w:sz w:val="18"/>
                <w:szCs w:val="18"/>
                <w:lang w:val="ka-GE"/>
              </w:rPr>
              <w:t>ის ამაღლება</w:t>
            </w:r>
            <w:r w:rsidR="00310469">
              <w:rPr>
                <w:rFonts w:ascii="Sylfaen" w:eastAsia="Times New Roman" w:hAnsi="Sylfaen" w:cs="Times New Roman"/>
                <w:color w:val="000000"/>
                <w:sz w:val="18"/>
                <w:szCs w:val="18"/>
                <w:lang w:val="ka-GE"/>
              </w:rPr>
              <w:t xml:space="preserve"> და სხვ</w:t>
            </w:r>
            <w:r w:rsidRPr="002B7677">
              <w:rPr>
                <w:rFonts w:ascii="Sylfaen" w:eastAsia="Times New Roman" w:hAnsi="Sylfaen" w:cs="Times New Roman"/>
                <w:color w:val="000000"/>
                <w:sz w:val="18"/>
                <w:szCs w:val="18"/>
                <w:lang w:val="ka-GE"/>
              </w:rPr>
              <w:t>.</w:t>
            </w:r>
          </w:p>
        </w:tc>
      </w:tr>
      <w:tr w:rsidR="00054244" w:rsidRPr="00054244" w14:paraId="3F80EF03" w14:textId="77777777" w:rsidTr="009B44B9">
        <w:trPr>
          <w:trHeight w:val="1035"/>
        </w:trPr>
        <w:tc>
          <w:tcPr>
            <w:tcW w:w="791" w:type="dxa"/>
            <w:tcBorders>
              <w:top w:val="nil"/>
              <w:left w:val="single" w:sz="4" w:space="0" w:color="auto"/>
              <w:bottom w:val="single" w:sz="4" w:space="0" w:color="auto"/>
              <w:right w:val="single" w:sz="4" w:space="0" w:color="auto"/>
            </w:tcBorders>
            <w:shd w:val="clear" w:color="000000" w:fill="FFFFFF"/>
            <w:vAlign w:val="center"/>
            <w:hideMark/>
          </w:tcPr>
          <w:p w14:paraId="1DDFCEF9" w14:textId="77777777" w:rsidR="00054244" w:rsidRPr="00054244" w:rsidRDefault="00054244" w:rsidP="00054244">
            <w:pPr>
              <w:spacing w:after="0" w:line="240" w:lineRule="auto"/>
              <w:jc w:val="center"/>
              <w:rPr>
                <w:rFonts w:ascii="Sylfaen" w:eastAsia="Times New Roman" w:hAnsi="Sylfaen" w:cs="Calibri"/>
                <w:b/>
                <w:bCs/>
                <w:color w:val="000000"/>
                <w:sz w:val="18"/>
                <w:szCs w:val="18"/>
              </w:rPr>
            </w:pPr>
            <w:r w:rsidRPr="00054244">
              <w:rPr>
                <w:rFonts w:ascii="Sylfaen" w:eastAsia="Times New Roman" w:hAnsi="Sylfaen" w:cs="Calibri"/>
                <w:b/>
                <w:bCs/>
                <w:color w:val="000000"/>
                <w:sz w:val="18"/>
                <w:szCs w:val="18"/>
              </w:rPr>
              <w:t>#</w:t>
            </w:r>
          </w:p>
        </w:tc>
        <w:tc>
          <w:tcPr>
            <w:tcW w:w="1983" w:type="dxa"/>
            <w:gridSpan w:val="2"/>
            <w:tcBorders>
              <w:top w:val="single" w:sz="4" w:space="0" w:color="auto"/>
              <w:left w:val="nil"/>
              <w:bottom w:val="single" w:sz="4" w:space="0" w:color="auto"/>
              <w:right w:val="single" w:sz="4" w:space="0" w:color="auto"/>
            </w:tcBorders>
            <w:shd w:val="clear" w:color="000000" w:fill="FFFFFF"/>
            <w:vAlign w:val="center"/>
            <w:hideMark/>
          </w:tcPr>
          <w:p w14:paraId="2E13DDD5" w14:textId="77777777" w:rsidR="00054244" w:rsidRPr="00AD4EEC" w:rsidRDefault="00054244" w:rsidP="00054244">
            <w:pPr>
              <w:spacing w:after="0" w:line="240" w:lineRule="auto"/>
              <w:jc w:val="center"/>
              <w:rPr>
                <w:rFonts w:ascii="Sylfaen" w:eastAsia="Times New Roman" w:hAnsi="Sylfaen" w:cs="Calibri"/>
                <w:b/>
                <w:bCs/>
                <w:color w:val="000000"/>
                <w:sz w:val="18"/>
                <w:szCs w:val="18"/>
              </w:rPr>
            </w:pPr>
            <w:r w:rsidRPr="00AD4EEC">
              <w:rPr>
                <w:rFonts w:ascii="Sylfaen" w:eastAsia="Times New Roman" w:hAnsi="Sylfaen" w:cs="Calibri"/>
                <w:b/>
                <w:bCs/>
                <w:color w:val="000000"/>
                <w:sz w:val="18"/>
                <w:szCs w:val="18"/>
              </w:rPr>
              <w:t>მოსალოდნელი შედეგის შეფასების ინდიკატორი</w:t>
            </w:r>
          </w:p>
        </w:tc>
        <w:tc>
          <w:tcPr>
            <w:tcW w:w="2554" w:type="dxa"/>
            <w:tcBorders>
              <w:top w:val="nil"/>
              <w:left w:val="nil"/>
              <w:bottom w:val="single" w:sz="4" w:space="0" w:color="auto"/>
              <w:right w:val="single" w:sz="4" w:space="0" w:color="auto"/>
            </w:tcBorders>
            <w:shd w:val="clear" w:color="000000" w:fill="FFFFFF"/>
            <w:vAlign w:val="center"/>
            <w:hideMark/>
          </w:tcPr>
          <w:p w14:paraId="4B31F0C5" w14:textId="77777777" w:rsidR="00054244" w:rsidRPr="00AD4EEC" w:rsidRDefault="00054244" w:rsidP="00054244">
            <w:pPr>
              <w:spacing w:after="0" w:line="240" w:lineRule="auto"/>
              <w:jc w:val="center"/>
              <w:rPr>
                <w:rFonts w:ascii="Sylfaen" w:eastAsia="Times New Roman" w:hAnsi="Sylfaen" w:cs="Calibri"/>
                <w:b/>
                <w:bCs/>
                <w:color w:val="000000"/>
                <w:sz w:val="18"/>
                <w:szCs w:val="18"/>
              </w:rPr>
            </w:pPr>
            <w:r w:rsidRPr="00AD4EEC">
              <w:rPr>
                <w:rFonts w:ascii="Sylfaen" w:eastAsia="Times New Roman" w:hAnsi="Sylfaen" w:cs="Calibri"/>
                <w:b/>
                <w:bCs/>
                <w:color w:val="000000"/>
                <w:sz w:val="18"/>
                <w:szCs w:val="18"/>
              </w:rPr>
              <w:t>ინდიკატორის საბაზისო მაჩვენებელი</w:t>
            </w:r>
          </w:p>
        </w:tc>
        <w:tc>
          <w:tcPr>
            <w:tcW w:w="3572" w:type="dxa"/>
            <w:tcBorders>
              <w:top w:val="nil"/>
              <w:left w:val="nil"/>
              <w:bottom w:val="single" w:sz="4" w:space="0" w:color="auto"/>
              <w:right w:val="single" w:sz="4" w:space="0" w:color="auto"/>
            </w:tcBorders>
            <w:shd w:val="clear" w:color="000000" w:fill="FFFFFF"/>
            <w:vAlign w:val="center"/>
            <w:hideMark/>
          </w:tcPr>
          <w:p w14:paraId="55EE9ED7" w14:textId="17E58661" w:rsidR="00054244" w:rsidRPr="00AD4EEC" w:rsidRDefault="00054244" w:rsidP="00EE722E">
            <w:pPr>
              <w:spacing w:after="0" w:line="240" w:lineRule="auto"/>
              <w:jc w:val="center"/>
              <w:rPr>
                <w:rFonts w:ascii="Sylfaen" w:eastAsia="Times New Roman" w:hAnsi="Sylfaen" w:cs="Calibri"/>
                <w:b/>
                <w:bCs/>
                <w:color w:val="000000"/>
                <w:sz w:val="18"/>
                <w:szCs w:val="18"/>
              </w:rPr>
            </w:pPr>
            <w:r w:rsidRPr="00AD4EEC">
              <w:rPr>
                <w:rFonts w:ascii="Sylfaen" w:eastAsia="Times New Roman" w:hAnsi="Sylfaen" w:cs="Calibri"/>
                <w:b/>
                <w:bCs/>
                <w:color w:val="000000"/>
                <w:sz w:val="18"/>
                <w:szCs w:val="18"/>
              </w:rPr>
              <w:t>ინდიკატორის მიზნობრივი მაჩვენებელი 202</w:t>
            </w:r>
            <w:r w:rsidR="00EE722E">
              <w:rPr>
                <w:rFonts w:ascii="Sylfaen" w:eastAsia="Times New Roman" w:hAnsi="Sylfaen" w:cs="Calibri"/>
                <w:b/>
                <w:bCs/>
                <w:color w:val="000000"/>
                <w:sz w:val="18"/>
                <w:szCs w:val="18"/>
                <w:lang w:val="ka-GE"/>
              </w:rPr>
              <w:t>7</w:t>
            </w:r>
            <w:r w:rsidRPr="00AD4EEC">
              <w:rPr>
                <w:rFonts w:ascii="Sylfaen" w:eastAsia="Times New Roman" w:hAnsi="Sylfaen" w:cs="Calibri"/>
                <w:b/>
                <w:bCs/>
                <w:color w:val="000000"/>
                <w:sz w:val="18"/>
                <w:szCs w:val="18"/>
              </w:rPr>
              <w:t xml:space="preserve"> წელს</w:t>
            </w:r>
          </w:p>
        </w:tc>
        <w:tc>
          <w:tcPr>
            <w:tcW w:w="1518" w:type="dxa"/>
            <w:tcBorders>
              <w:top w:val="single" w:sz="4" w:space="0" w:color="auto"/>
              <w:left w:val="nil"/>
              <w:bottom w:val="single" w:sz="4" w:space="0" w:color="auto"/>
              <w:right w:val="single" w:sz="4" w:space="0" w:color="auto"/>
            </w:tcBorders>
            <w:shd w:val="clear" w:color="000000" w:fill="FFFFFF"/>
            <w:vAlign w:val="center"/>
            <w:hideMark/>
          </w:tcPr>
          <w:p w14:paraId="3E507FD0" w14:textId="77777777" w:rsidR="00054244" w:rsidRPr="00AD4EEC" w:rsidRDefault="00054244" w:rsidP="00054244">
            <w:pPr>
              <w:spacing w:after="0" w:line="240" w:lineRule="auto"/>
              <w:jc w:val="center"/>
              <w:rPr>
                <w:rFonts w:ascii="Sylfaen" w:eastAsia="Times New Roman" w:hAnsi="Sylfaen" w:cs="Calibri"/>
                <w:b/>
                <w:bCs/>
                <w:color w:val="000000"/>
                <w:sz w:val="18"/>
                <w:szCs w:val="18"/>
              </w:rPr>
            </w:pPr>
            <w:r w:rsidRPr="00AD4EEC">
              <w:rPr>
                <w:rFonts w:ascii="Sylfaen" w:eastAsia="Times New Roman" w:hAnsi="Sylfaen" w:cs="Calibri"/>
                <w:b/>
                <w:bCs/>
                <w:color w:val="000000"/>
                <w:sz w:val="18"/>
                <w:szCs w:val="18"/>
              </w:rPr>
              <w:t>ცდომილების ალბათობა (%/აღწერა)</w:t>
            </w:r>
          </w:p>
        </w:tc>
        <w:tc>
          <w:tcPr>
            <w:tcW w:w="1335" w:type="dxa"/>
            <w:tcBorders>
              <w:top w:val="nil"/>
              <w:left w:val="nil"/>
              <w:bottom w:val="single" w:sz="4" w:space="0" w:color="auto"/>
              <w:right w:val="single" w:sz="4" w:space="0" w:color="auto"/>
            </w:tcBorders>
            <w:shd w:val="clear" w:color="000000" w:fill="FFFFFF"/>
            <w:vAlign w:val="center"/>
            <w:hideMark/>
          </w:tcPr>
          <w:p w14:paraId="31442302" w14:textId="0ED2B8D0" w:rsidR="00054244" w:rsidRPr="00AD4EEC" w:rsidRDefault="00054244" w:rsidP="00EE722E">
            <w:pPr>
              <w:spacing w:after="0" w:line="240" w:lineRule="auto"/>
              <w:jc w:val="center"/>
              <w:rPr>
                <w:rFonts w:ascii="Sylfaen" w:eastAsia="Times New Roman" w:hAnsi="Sylfaen" w:cs="Calibri"/>
                <w:b/>
                <w:bCs/>
                <w:color w:val="000000"/>
                <w:sz w:val="16"/>
                <w:szCs w:val="16"/>
              </w:rPr>
            </w:pPr>
            <w:r w:rsidRPr="00AD4EEC">
              <w:rPr>
                <w:rFonts w:ascii="Sylfaen" w:eastAsia="Times New Roman" w:hAnsi="Sylfaen" w:cs="Calibri"/>
                <w:b/>
                <w:bCs/>
                <w:color w:val="000000"/>
                <w:sz w:val="16"/>
                <w:szCs w:val="16"/>
              </w:rPr>
              <w:t>ინდიკატორის მიზნობრივი მაჩვენებელი 202</w:t>
            </w:r>
            <w:r w:rsidR="00EE722E">
              <w:rPr>
                <w:rFonts w:ascii="Sylfaen" w:eastAsia="Times New Roman" w:hAnsi="Sylfaen" w:cs="Calibri"/>
                <w:b/>
                <w:bCs/>
                <w:color w:val="000000"/>
                <w:sz w:val="16"/>
                <w:szCs w:val="16"/>
                <w:lang w:val="ka-GE"/>
              </w:rPr>
              <w:t>8</w:t>
            </w:r>
            <w:r w:rsidRPr="00AD4EEC">
              <w:rPr>
                <w:rFonts w:ascii="Sylfaen" w:eastAsia="Times New Roman" w:hAnsi="Sylfaen" w:cs="Calibri"/>
                <w:b/>
                <w:bCs/>
                <w:color w:val="000000"/>
                <w:sz w:val="16"/>
                <w:szCs w:val="16"/>
              </w:rPr>
              <w:t xml:space="preserve"> წელს</w:t>
            </w:r>
          </w:p>
        </w:tc>
        <w:tc>
          <w:tcPr>
            <w:tcW w:w="1297" w:type="dxa"/>
            <w:tcBorders>
              <w:top w:val="nil"/>
              <w:left w:val="nil"/>
              <w:bottom w:val="single" w:sz="4" w:space="0" w:color="auto"/>
              <w:right w:val="single" w:sz="4" w:space="0" w:color="auto"/>
            </w:tcBorders>
            <w:shd w:val="clear" w:color="000000" w:fill="FFFFFF"/>
            <w:vAlign w:val="center"/>
            <w:hideMark/>
          </w:tcPr>
          <w:p w14:paraId="1DFFD267" w14:textId="39486870" w:rsidR="00054244" w:rsidRPr="00054244" w:rsidRDefault="00054244" w:rsidP="00EE722E">
            <w:pPr>
              <w:spacing w:after="0" w:line="240" w:lineRule="auto"/>
              <w:jc w:val="center"/>
              <w:rPr>
                <w:rFonts w:ascii="Sylfaen" w:eastAsia="Times New Roman" w:hAnsi="Sylfaen" w:cs="Calibri"/>
                <w:b/>
                <w:bCs/>
                <w:color w:val="000000"/>
                <w:sz w:val="16"/>
                <w:szCs w:val="16"/>
              </w:rPr>
            </w:pPr>
            <w:r w:rsidRPr="00054244">
              <w:rPr>
                <w:rFonts w:ascii="Sylfaen" w:eastAsia="Times New Roman" w:hAnsi="Sylfaen" w:cs="Calibri"/>
                <w:b/>
                <w:bCs/>
                <w:color w:val="000000"/>
                <w:sz w:val="16"/>
                <w:szCs w:val="16"/>
              </w:rPr>
              <w:t>ინდიკატორის მიზნობრივი მაჩვენებელი 202</w:t>
            </w:r>
            <w:r w:rsidR="00EE722E">
              <w:rPr>
                <w:rFonts w:ascii="Sylfaen" w:eastAsia="Times New Roman" w:hAnsi="Sylfaen" w:cs="Calibri"/>
                <w:b/>
                <w:bCs/>
                <w:color w:val="000000"/>
                <w:sz w:val="16"/>
                <w:szCs w:val="16"/>
                <w:lang w:val="ka-GE"/>
              </w:rPr>
              <w:t>9</w:t>
            </w:r>
            <w:r w:rsidRPr="00054244">
              <w:rPr>
                <w:rFonts w:ascii="Sylfaen" w:eastAsia="Times New Roman" w:hAnsi="Sylfaen" w:cs="Calibri"/>
                <w:b/>
                <w:bCs/>
                <w:color w:val="000000"/>
                <w:sz w:val="16"/>
                <w:szCs w:val="16"/>
              </w:rPr>
              <w:t xml:space="preserve"> წელს</w:t>
            </w:r>
          </w:p>
        </w:tc>
        <w:tc>
          <w:tcPr>
            <w:tcW w:w="1390" w:type="dxa"/>
            <w:tcBorders>
              <w:top w:val="nil"/>
              <w:left w:val="nil"/>
              <w:bottom w:val="single" w:sz="4" w:space="0" w:color="auto"/>
              <w:right w:val="single" w:sz="4" w:space="0" w:color="auto"/>
            </w:tcBorders>
            <w:shd w:val="clear" w:color="000000" w:fill="FFFFFF"/>
            <w:vAlign w:val="center"/>
            <w:hideMark/>
          </w:tcPr>
          <w:p w14:paraId="7A37889D" w14:textId="6EC50B28" w:rsidR="00054244" w:rsidRPr="00054244" w:rsidRDefault="00054244" w:rsidP="00EE722E">
            <w:pPr>
              <w:spacing w:after="0" w:line="240" w:lineRule="auto"/>
              <w:jc w:val="center"/>
              <w:rPr>
                <w:rFonts w:ascii="Sylfaen" w:eastAsia="Times New Roman" w:hAnsi="Sylfaen" w:cs="Calibri"/>
                <w:b/>
                <w:bCs/>
                <w:color w:val="000000"/>
                <w:sz w:val="16"/>
                <w:szCs w:val="16"/>
              </w:rPr>
            </w:pPr>
            <w:r w:rsidRPr="00054244">
              <w:rPr>
                <w:rFonts w:ascii="Sylfaen" w:eastAsia="Times New Roman" w:hAnsi="Sylfaen" w:cs="Calibri"/>
                <w:b/>
                <w:bCs/>
                <w:color w:val="000000"/>
                <w:sz w:val="16"/>
                <w:szCs w:val="16"/>
              </w:rPr>
              <w:t>ინდიკატორის მიზნობრივი მაჩვენებელი 20</w:t>
            </w:r>
            <w:r w:rsidR="00EE722E">
              <w:rPr>
                <w:rFonts w:ascii="Sylfaen" w:eastAsia="Times New Roman" w:hAnsi="Sylfaen" w:cs="Calibri"/>
                <w:b/>
                <w:bCs/>
                <w:color w:val="000000"/>
                <w:sz w:val="16"/>
                <w:szCs w:val="16"/>
                <w:lang w:val="ka-GE"/>
              </w:rPr>
              <w:t>30</w:t>
            </w:r>
            <w:r w:rsidRPr="00054244">
              <w:rPr>
                <w:rFonts w:ascii="Sylfaen" w:eastAsia="Times New Roman" w:hAnsi="Sylfaen" w:cs="Calibri"/>
                <w:b/>
                <w:bCs/>
                <w:color w:val="000000"/>
                <w:sz w:val="16"/>
                <w:szCs w:val="16"/>
              </w:rPr>
              <w:t xml:space="preserve"> წელს</w:t>
            </w:r>
          </w:p>
        </w:tc>
      </w:tr>
      <w:tr w:rsidR="00F07601" w:rsidRPr="004D03C3" w14:paraId="5B5BF478" w14:textId="77777777" w:rsidTr="009B44B9">
        <w:trPr>
          <w:trHeight w:val="2226"/>
        </w:trPr>
        <w:tc>
          <w:tcPr>
            <w:tcW w:w="791" w:type="dxa"/>
            <w:tcBorders>
              <w:top w:val="nil"/>
              <w:left w:val="single" w:sz="4" w:space="0" w:color="auto"/>
              <w:bottom w:val="single" w:sz="4" w:space="0" w:color="auto"/>
              <w:right w:val="single" w:sz="4" w:space="0" w:color="auto"/>
            </w:tcBorders>
            <w:shd w:val="clear" w:color="000000" w:fill="FFFFFF"/>
            <w:vAlign w:val="center"/>
            <w:hideMark/>
          </w:tcPr>
          <w:p w14:paraId="505E2938" w14:textId="77777777" w:rsidR="00F07601" w:rsidRPr="004D03C3" w:rsidRDefault="00F07601" w:rsidP="00F07601">
            <w:pPr>
              <w:spacing w:after="0" w:line="240" w:lineRule="auto"/>
              <w:jc w:val="center"/>
              <w:rPr>
                <w:rFonts w:ascii="Sylfaen" w:eastAsia="Times New Roman" w:hAnsi="Sylfaen" w:cs="Calibri"/>
                <w:b/>
                <w:bCs/>
                <w:color w:val="000000"/>
                <w:sz w:val="18"/>
                <w:szCs w:val="18"/>
                <w:highlight w:val="red"/>
              </w:rPr>
            </w:pPr>
            <w:r w:rsidRPr="00AD4EEC">
              <w:rPr>
                <w:rFonts w:ascii="Sylfaen" w:eastAsia="Times New Roman" w:hAnsi="Sylfaen" w:cs="Calibri"/>
                <w:b/>
                <w:bCs/>
                <w:color w:val="000000"/>
                <w:sz w:val="18"/>
                <w:szCs w:val="18"/>
              </w:rPr>
              <w:lastRenderedPageBreak/>
              <w:t>1</w:t>
            </w:r>
          </w:p>
        </w:tc>
        <w:tc>
          <w:tcPr>
            <w:tcW w:w="1983" w:type="dxa"/>
            <w:gridSpan w:val="2"/>
            <w:tcBorders>
              <w:top w:val="single" w:sz="4" w:space="0" w:color="auto"/>
              <w:left w:val="nil"/>
              <w:bottom w:val="single" w:sz="4" w:space="0" w:color="auto"/>
              <w:right w:val="single" w:sz="4" w:space="0" w:color="000000"/>
            </w:tcBorders>
            <w:shd w:val="clear" w:color="000000" w:fill="FFFFFF"/>
            <w:vAlign w:val="center"/>
            <w:hideMark/>
          </w:tcPr>
          <w:p w14:paraId="47602F19" w14:textId="74004EBC" w:rsidR="00F07601" w:rsidRPr="00AD4EEC" w:rsidRDefault="00F07601" w:rsidP="00F07601">
            <w:pPr>
              <w:spacing w:after="0" w:line="240" w:lineRule="auto"/>
              <w:jc w:val="center"/>
              <w:rPr>
                <w:rFonts w:ascii="Sylfaen" w:eastAsia="Times New Roman" w:hAnsi="Sylfaen" w:cs="Calibri"/>
                <w:b/>
                <w:bCs/>
                <w:color w:val="000000"/>
                <w:sz w:val="18"/>
                <w:szCs w:val="18"/>
              </w:rPr>
            </w:pPr>
            <w:r>
              <w:rPr>
                <w:rFonts w:ascii="Sylfaen" w:eastAsia="Times New Roman" w:hAnsi="Sylfaen" w:cs="Calibri"/>
                <w:color w:val="000000"/>
                <w:sz w:val="18"/>
                <w:szCs w:val="18"/>
                <w:lang w:val="ka-GE"/>
              </w:rPr>
              <w:t>რეაბილიტირებული სკოლამდელი დაწესებულებები</w:t>
            </w:r>
          </w:p>
        </w:tc>
        <w:tc>
          <w:tcPr>
            <w:tcW w:w="2554" w:type="dxa"/>
            <w:tcBorders>
              <w:top w:val="nil"/>
              <w:left w:val="nil"/>
              <w:bottom w:val="single" w:sz="4" w:space="0" w:color="auto"/>
              <w:right w:val="single" w:sz="4" w:space="0" w:color="auto"/>
            </w:tcBorders>
            <w:shd w:val="clear" w:color="000000" w:fill="FFFFFF"/>
            <w:vAlign w:val="center"/>
            <w:hideMark/>
          </w:tcPr>
          <w:p w14:paraId="4FFB9F2F" w14:textId="1385CB98" w:rsidR="00F07601" w:rsidRPr="00714E6A" w:rsidRDefault="003C128E" w:rsidP="00973702">
            <w:pPr>
              <w:spacing w:after="0" w:line="240" w:lineRule="auto"/>
              <w:jc w:val="center"/>
              <w:rPr>
                <w:rFonts w:ascii="Sylfaen" w:eastAsia="Times New Roman" w:hAnsi="Sylfaen" w:cs="Calibri"/>
                <w:b/>
                <w:bCs/>
                <w:color w:val="000000"/>
                <w:sz w:val="18"/>
                <w:szCs w:val="18"/>
                <w:highlight w:val="yellow"/>
              </w:rPr>
            </w:pPr>
            <w:r w:rsidRPr="00973702">
              <w:rPr>
                <w:rFonts w:ascii="Sylfaen" w:eastAsia="Times New Roman" w:hAnsi="Sylfaen" w:cs="Calibri"/>
                <w:color w:val="000000" w:themeColor="text1"/>
                <w:sz w:val="16"/>
                <w:szCs w:val="16"/>
                <w:lang w:val="ka-GE"/>
              </w:rPr>
              <w:t xml:space="preserve">იგეგმება </w:t>
            </w:r>
            <w:r w:rsidR="00973702" w:rsidRPr="00973702">
              <w:rPr>
                <w:rFonts w:ascii="Sylfaen" w:eastAsia="Times New Roman" w:hAnsi="Sylfaen" w:cs="Calibri"/>
                <w:color w:val="000000" w:themeColor="text1"/>
                <w:sz w:val="16"/>
                <w:szCs w:val="16"/>
                <w:lang w:val="ka-GE"/>
              </w:rPr>
              <w:t>3</w:t>
            </w:r>
            <w:r w:rsidRPr="00973702">
              <w:rPr>
                <w:rFonts w:ascii="Sylfaen" w:eastAsia="Times New Roman" w:hAnsi="Sylfaen" w:cs="Calibri"/>
                <w:color w:val="000000" w:themeColor="text1"/>
                <w:sz w:val="16"/>
                <w:szCs w:val="16"/>
                <w:lang w:val="ka-GE"/>
              </w:rPr>
              <w:t xml:space="preserve"> საბავშვო ბაღის </w:t>
            </w:r>
            <w:r w:rsidR="00FC77CD" w:rsidRPr="00973702">
              <w:rPr>
                <w:rFonts w:ascii="Sylfaen" w:eastAsia="Times New Roman" w:hAnsi="Sylfaen" w:cs="Calibri"/>
                <w:color w:val="000000" w:themeColor="text1"/>
                <w:sz w:val="16"/>
                <w:szCs w:val="16"/>
                <w:lang w:val="ka-GE"/>
              </w:rPr>
              <w:t>რეაბილიტაცია</w:t>
            </w:r>
          </w:p>
        </w:tc>
        <w:tc>
          <w:tcPr>
            <w:tcW w:w="3572" w:type="dxa"/>
            <w:tcBorders>
              <w:top w:val="nil"/>
              <w:left w:val="nil"/>
              <w:bottom w:val="single" w:sz="4" w:space="0" w:color="auto"/>
              <w:right w:val="single" w:sz="4" w:space="0" w:color="auto"/>
            </w:tcBorders>
            <w:shd w:val="clear" w:color="000000" w:fill="FFFFFF"/>
            <w:vAlign w:val="center"/>
            <w:hideMark/>
          </w:tcPr>
          <w:p w14:paraId="0316A465" w14:textId="5EB5A9C2" w:rsidR="00F07601" w:rsidRPr="00AD4EEC" w:rsidRDefault="00F07601" w:rsidP="00F07601">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1518" w:type="dxa"/>
            <w:tcBorders>
              <w:top w:val="single" w:sz="4" w:space="0" w:color="auto"/>
              <w:left w:val="nil"/>
              <w:bottom w:val="single" w:sz="4" w:space="0" w:color="auto"/>
              <w:right w:val="single" w:sz="4" w:space="0" w:color="000000"/>
            </w:tcBorders>
            <w:shd w:val="clear" w:color="000000" w:fill="FFFFFF"/>
            <w:vAlign w:val="center"/>
            <w:hideMark/>
          </w:tcPr>
          <w:p w14:paraId="16AD73C3" w14:textId="46A520DC" w:rsidR="00F07601" w:rsidRPr="00AD4EEC" w:rsidRDefault="00F07601" w:rsidP="00F07601">
            <w:pPr>
              <w:spacing w:after="0" w:line="240" w:lineRule="auto"/>
              <w:jc w:val="center"/>
              <w:rPr>
                <w:rFonts w:ascii="Sylfaen" w:eastAsia="Times New Roman" w:hAnsi="Sylfaen" w:cs="Calibri"/>
                <w:b/>
                <w:bCs/>
                <w:color w:val="000000"/>
                <w:sz w:val="18"/>
                <w:szCs w:val="18"/>
              </w:rPr>
            </w:pPr>
            <w:r>
              <w:rPr>
                <w:rFonts w:ascii="Sylfaen" w:eastAsia="Times New Roman" w:hAnsi="Sylfaen" w:cs="Calibri"/>
                <w:sz w:val="16"/>
                <w:szCs w:val="16"/>
                <w:lang w:val="ka-GE"/>
              </w:rPr>
              <w:t>10%</w:t>
            </w:r>
          </w:p>
        </w:tc>
        <w:tc>
          <w:tcPr>
            <w:tcW w:w="1335" w:type="dxa"/>
            <w:tcBorders>
              <w:top w:val="nil"/>
              <w:left w:val="nil"/>
              <w:bottom w:val="single" w:sz="4" w:space="0" w:color="auto"/>
              <w:right w:val="single" w:sz="4" w:space="0" w:color="auto"/>
            </w:tcBorders>
            <w:shd w:val="clear" w:color="000000" w:fill="FFFFFF"/>
            <w:vAlign w:val="center"/>
            <w:hideMark/>
          </w:tcPr>
          <w:p w14:paraId="173EB4BF" w14:textId="0A4E7E2B" w:rsidR="00F07601" w:rsidRPr="00AD4EEC" w:rsidRDefault="00F07601" w:rsidP="00F07601">
            <w:pPr>
              <w:spacing w:after="0" w:line="240" w:lineRule="auto"/>
              <w:jc w:val="center"/>
              <w:rPr>
                <w:rFonts w:ascii="Sylfaen" w:eastAsia="Times New Roman" w:hAnsi="Sylfaen" w:cs="Calibri"/>
                <w:b/>
                <w:bCs/>
                <w:color w:val="000000"/>
                <w:sz w:val="16"/>
                <w:szCs w:val="16"/>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1297" w:type="dxa"/>
            <w:tcBorders>
              <w:top w:val="nil"/>
              <w:left w:val="nil"/>
              <w:bottom w:val="single" w:sz="4" w:space="0" w:color="auto"/>
              <w:right w:val="single" w:sz="4" w:space="0" w:color="auto"/>
            </w:tcBorders>
            <w:shd w:val="clear" w:color="000000" w:fill="FFFFFF"/>
            <w:vAlign w:val="center"/>
            <w:hideMark/>
          </w:tcPr>
          <w:p w14:paraId="5BA8B0A4" w14:textId="54C83426" w:rsidR="00F07601" w:rsidRPr="004D03C3" w:rsidRDefault="00F07601" w:rsidP="00F07601">
            <w:pPr>
              <w:spacing w:after="0" w:line="240" w:lineRule="auto"/>
              <w:jc w:val="center"/>
              <w:rPr>
                <w:rFonts w:ascii="Sylfaen" w:eastAsia="Times New Roman" w:hAnsi="Sylfaen" w:cs="Calibri"/>
                <w:b/>
                <w:bCs/>
                <w:color w:val="000000"/>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1390" w:type="dxa"/>
            <w:tcBorders>
              <w:top w:val="nil"/>
              <w:left w:val="nil"/>
              <w:bottom w:val="single" w:sz="4" w:space="0" w:color="auto"/>
              <w:right w:val="single" w:sz="4" w:space="0" w:color="auto"/>
            </w:tcBorders>
            <w:shd w:val="clear" w:color="000000" w:fill="FFFFFF"/>
            <w:vAlign w:val="center"/>
            <w:hideMark/>
          </w:tcPr>
          <w:p w14:paraId="718D78B0" w14:textId="60C7C294" w:rsidR="00F07601" w:rsidRPr="004D03C3" w:rsidRDefault="00F07601" w:rsidP="00F07601">
            <w:pPr>
              <w:spacing w:after="0" w:line="240" w:lineRule="auto"/>
              <w:jc w:val="center"/>
              <w:rPr>
                <w:rFonts w:ascii="Sylfaen" w:eastAsia="Times New Roman" w:hAnsi="Sylfaen" w:cs="Calibri"/>
                <w:b/>
                <w:bCs/>
                <w:color w:val="000000"/>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bl>
    <w:p w14:paraId="7F6CECEB" w14:textId="51AE2B72" w:rsidR="00054244" w:rsidRDefault="00054244" w:rsidP="000E7AD3">
      <w:pPr>
        <w:pStyle w:val="ListParagraph"/>
        <w:spacing w:after="0" w:line="240" w:lineRule="auto"/>
        <w:ind w:left="0"/>
        <w:jc w:val="both"/>
        <w:rPr>
          <w:rFonts w:ascii="Sylfaen" w:hAnsi="Sylfaen"/>
          <w:b/>
          <w:sz w:val="24"/>
          <w:lang w:val="ka-GE"/>
        </w:rPr>
      </w:pPr>
    </w:p>
    <w:tbl>
      <w:tblPr>
        <w:tblW w:w="4732" w:type="pct"/>
        <w:tblLook w:val="04A0" w:firstRow="1" w:lastRow="0" w:firstColumn="1" w:lastColumn="0" w:noHBand="0" w:noVBand="1"/>
      </w:tblPr>
      <w:tblGrid>
        <w:gridCol w:w="1024"/>
        <w:gridCol w:w="1643"/>
        <w:gridCol w:w="580"/>
        <w:gridCol w:w="1654"/>
        <w:gridCol w:w="1756"/>
        <w:gridCol w:w="1846"/>
        <w:gridCol w:w="140"/>
        <w:gridCol w:w="1016"/>
        <w:gridCol w:w="1254"/>
        <w:gridCol w:w="1474"/>
        <w:gridCol w:w="2125"/>
      </w:tblGrid>
      <w:tr w:rsidR="00DD206B" w:rsidRPr="00DD206B" w14:paraId="5A66F6AC" w14:textId="77777777" w:rsidTr="00095C99">
        <w:trPr>
          <w:trHeight w:val="956"/>
        </w:trPr>
        <w:tc>
          <w:tcPr>
            <w:tcW w:w="35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C4E4BE" w14:textId="77777777" w:rsidR="00DD206B" w:rsidRPr="00DD206B" w:rsidRDefault="00DD206B" w:rsidP="00DD206B">
            <w:pPr>
              <w:spacing w:after="0" w:line="240" w:lineRule="auto"/>
              <w:jc w:val="center"/>
              <w:rPr>
                <w:rFonts w:ascii="Sylfaen" w:eastAsia="Times New Roman" w:hAnsi="Sylfaen" w:cs="Calibri"/>
                <w:b/>
                <w:bCs/>
                <w:color w:val="000000"/>
                <w:sz w:val="18"/>
                <w:szCs w:val="18"/>
              </w:rPr>
            </w:pPr>
            <w:r w:rsidRPr="00DD206B">
              <w:rPr>
                <w:rFonts w:ascii="Sylfaen" w:eastAsia="Times New Roman" w:hAnsi="Sylfaen" w:cs="Calibri"/>
                <w:b/>
                <w:bCs/>
                <w:color w:val="000000"/>
                <w:sz w:val="18"/>
                <w:szCs w:val="18"/>
              </w:rPr>
              <w:t>კოდი</w:t>
            </w:r>
          </w:p>
        </w:tc>
        <w:tc>
          <w:tcPr>
            <w:tcW w:w="56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5883002" w14:textId="77777777" w:rsidR="00DD206B" w:rsidRPr="00DD206B" w:rsidRDefault="00DD206B" w:rsidP="00DD206B">
            <w:pPr>
              <w:spacing w:after="0" w:line="240" w:lineRule="auto"/>
              <w:jc w:val="center"/>
              <w:rPr>
                <w:rFonts w:ascii="Sylfaen" w:eastAsia="Times New Roman" w:hAnsi="Sylfaen" w:cs="Calibri"/>
                <w:b/>
                <w:bCs/>
                <w:color w:val="000000"/>
                <w:sz w:val="18"/>
                <w:szCs w:val="18"/>
              </w:rPr>
            </w:pPr>
            <w:r w:rsidRPr="00DD206B">
              <w:rPr>
                <w:rFonts w:ascii="Sylfaen" w:eastAsia="Times New Roman" w:hAnsi="Sylfaen" w:cs="Calibri"/>
                <w:b/>
                <w:bCs/>
                <w:color w:val="000000"/>
                <w:sz w:val="18"/>
                <w:szCs w:val="18"/>
              </w:rPr>
              <w:t xml:space="preserve">ქვეპროგრამის დასახელება </w:t>
            </w:r>
          </w:p>
        </w:tc>
        <w:tc>
          <w:tcPr>
            <w:tcW w:w="2011"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A66E2E" w14:textId="1C3BC72D" w:rsidR="00DD206B" w:rsidRPr="00F22C50" w:rsidRDefault="00DD206B" w:rsidP="00D465E4">
            <w:pPr>
              <w:spacing w:after="0" w:line="240" w:lineRule="auto"/>
              <w:jc w:val="center"/>
              <w:rPr>
                <w:rFonts w:ascii="Sylfaen" w:eastAsia="Times New Roman" w:hAnsi="Sylfaen" w:cs="Calibri"/>
                <w:b/>
                <w:color w:val="000000"/>
                <w:sz w:val="20"/>
                <w:szCs w:val="20"/>
              </w:rPr>
            </w:pPr>
            <w:r w:rsidRPr="00F22C50">
              <w:rPr>
                <w:rFonts w:ascii="Sylfaen" w:eastAsia="Times New Roman" w:hAnsi="Sylfaen" w:cs="Calibri"/>
                <w:b/>
                <w:color w:val="000000"/>
                <w:sz w:val="20"/>
                <w:szCs w:val="20"/>
              </w:rPr>
              <w:t xml:space="preserve">სკოლამდელი აღზრდის დაწესებულებების შენობა-ნაგებობების რეაბილიტაცია და </w:t>
            </w:r>
            <w:r w:rsidR="00D465E4">
              <w:rPr>
                <w:rFonts w:ascii="Sylfaen" w:eastAsia="Times New Roman" w:hAnsi="Sylfaen" w:cs="Calibri"/>
                <w:b/>
                <w:color w:val="000000"/>
                <w:sz w:val="20"/>
                <w:szCs w:val="20"/>
                <w:lang w:val="ka-GE"/>
              </w:rPr>
              <w:t>ინვენტარით</w:t>
            </w:r>
            <w:r w:rsidRPr="00F22C50">
              <w:rPr>
                <w:rFonts w:ascii="Sylfaen" w:eastAsia="Times New Roman" w:hAnsi="Sylfaen" w:cs="Calibri"/>
                <w:b/>
                <w:color w:val="000000"/>
                <w:sz w:val="20"/>
                <w:szCs w:val="20"/>
              </w:rPr>
              <w:t xml:space="preserve"> უზრუნველყოფა</w:t>
            </w:r>
          </w:p>
        </w:tc>
        <w:tc>
          <w:tcPr>
            <w:tcW w:w="398" w:type="pct"/>
            <w:gridSpan w:val="2"/>
            <w:tcBorders>
              <w:top w:val="single" w:sz="4" w:space="0" w:color="auto"/>
              <w:left w:val="nil"/>
              <w:bottom w:val="single" w:sz="4" w:space="0" w:color="auto"/>
              <w:right w:val="single" w:sz="4" w:space="0" w:color="auto"/>
            </w:tcBorders>
            <w:shd w:val="clear" w:color="000000" w:fill="FFFFFF"/>
            <w:vAlign w:val="center"/>
            <w:hideMark/>
          </w:tcPr>
          <w:p w14:paraId="1FDDB00E" w14:textId="0D80497D" w:rsidR="00DD206B" w:rsidRPr="00DD206B" w:rsidRDefault="00DD206B" w:rsidP="00EE722E">
            <w:pPr>
              <w:spacing w:after="0" w:line="240" w:lineRule="auto"/>
              <w:jc w:val="center"/>
              <w:rPr>
                <w:rFonts w:ascii="Sylfaen" w:eastAsia="Times New Roman" w:hAnsi="Sylfaen" w:cs="Calibri"/>
                <w:b/>
                <w:bCs/>
                <w:color w:val="000000"/>
                <w:sz w:val="16"/>
                <w:szCs w:val="16"/>
              </w:rPr>
            </w:pPr>
            <w:r w:rsidRPr="00DD206B">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lang w:val="ka-GE"/>
              </w:rPr>
              <w:t>7</w:t>
            </w:r>
            <w:r w:rsidRPr="00DD206B">
              <w:rPr>
                <w:rFonts w:ascii="Sylfaen" w:eastAsia="Times New Roman" w:hAnsi="Sylfaen" w:cs="Calibri"/>
                <w:b/>
                <w:bCs/>
                <w:color w:val="000000"/>
                <w:sz w:val="16"/>
                <w:szCs w:val="16"/>
              </w:rPr>
              <w:t xml:space="preserve"> წლის დაფინანსება</w:t>
            </w:r>
            <w:r w:rsidRPr="00DD206B">
              <w:rPr>
                <w:rFonts w:ascii="Sylfaen" w:eastAsia="Times New Roman" w:hAnsi="Sylfaen" w:cs="Calibri"/>
                <w:b/>
                <w:bCs/>
                <w:color w:val="000000"/>
                <w:sz w:val="16"/>
                <w:szCs w:val="16"/>
              </w:rPr>
              <w:br/>
              <w:t xml:space="preserve"> ათას ლარში</w:t>
            </w:r>
          </w:p>
        </w:tc>
        <w:tc>
          <w:tcPr>
            <w:tcW w:w="432" w:type="pct"/>
            <w:tcBorders>
              <w:top w:val="single" w:sz="4" w:space="0" w:color="auto"/>
              <w:left w:val="nil"/>
              <w:bottom w:val="single" w:sz="4" w:space="0" w:color="auto"/>
              <w:right w:val="single" w:sz="4" w:space="0" w:color="auto"/>
            </w:tcBorders>
            <w:shd w:val="clear" w:color="000000" w:fill="FFFFFF"/>
            <w:vAlign w:val="center"/>
            <w:hideMark/>
          </w:tcPr>
          <w:p w14:paraId="16B7DEA8" w14:textId="0B80FB7B" w:rsidR="00DD206B" w:rsidRPr="00DD206B" w:rsidRDefault="00DD206B" w:rsidP="00EE722E">
            <w:pPr>
              <w:spacing w:after="0" w:line="240" w:lineRule="auto"/>
              <w:jc w:val="center"/>
              <w:rPr>
                <w:rFonts w:ascii="Sylfaen" w:eastAsia="Times New Roman" w:hAnsi="Sylfaen" w:cs="Calibri"/>
                <w:b/>
                <w:bCs/>
                <w:color w:val="000000"/>
                <w:sz w:val="16"/>
                <w:szCs w:val="16"/>
              </w:rPr>
            </w:pPr>
            <w:r w:rsidRPr="00DD206B">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lang w:val="ka-GE"/>
              </w:rPr>
              <w:t>8</w:t>
            </w:r>
            <w:r w:rsidRPr="00DD206B">
              <w:rPr>
                <w:rFonts w:ascii="Sylfaen" w:eastAsia="Times New Roman" w:hAnsi="Sylfaen" w:cs="Calibri"/>
                <w:b/>
                <w:bCs/>
                <w:color w:val="000000"/>
                <w:sz w:val="16"/>
                <w:szCs w:val="16"/>
              </w:rPr>
              <w:t xml:space="preserve"> წლის დაფინანსება</w:t>
            </w:r>
            <w:r w:rsidRPr="00DD206B">
              <w:rPr>
                <w:rFonts w:ascii="Sylfaen" w:eastAsia="Times New Roman" w:hAnsi="Sylfaen" w:cs="Calibri"/>
                <w:b/>
                <w:bCs/>
                <w:color w:val="000000"/>
                <w:sz w:val="16"/>
                <w:szCs w:val="16"/>
              </w:rPr>
              <w:br/>
              <w:t xml:space="preserve"> ათას ლარში</w:t>
            </w:r>
          </w:p>
        </w:tc>
        <w:tc>
          <w:tcPr>
            <w:tcW w:w="508" w:type="pct"/>
            <w:tcBorders>
              <w:top w:val="single" w:sz="4" w:space="0" w:color="auto"/>
              <w:left w:val="nil"/>
              <w:bottom w:val="single" w:sz="4" w:space="0" w:color="auto"/>
              <w:right w:val="single" w:sz="4" w:space="0" w:color="auto"/>
            </w:tcBorders>
            <w:shd w:val="clear" w:color="000000" w:fill="FFFFFF"/>
            <w:vAlign w:val="center"/>
            <w:hideMark/>
          </w:tcPr>
          <w:p w14:paraId="26E59725" w14:textId="529A5F2B" w:rsidR="00DD206B" w:rsidRPr="00DD206B" w:rsidRDefault="00DD206B" w:rsidP="00EE722E">
            <w:pPr>
              <w:spacing w:after="0" w:line="240" w:lineRule="auto"/>
              <w:jc w:val="center"/>
              <w:rPr>
                <w:rFonts w:ascii="Sylfaen" w:eastAsia="Times New Roman" w:hAnsi="Sylfaen" w:cs="Calibri"/>
                <w:b/>
                <w:bCs/>
                <w:color w:val="000000"/>
                <w:sz w:val="16"/>
                <w:szCs w:val="16"/>
              </w:rPr>
            </w:pPr>
            <w:r w:rsidRPr="00DD206B">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lang w:val="ka-GE"/>
              </w:rPr>
              <w:t>9</w:t>
            </w:r>
            <w:r w:rsidRPr="00DD206B">
              <w:rPr>
                <w:rFonts w:ascii="Sylfaen" w:eastAsia="Times New Roman" w:hAnsi="Sylfaen" w:cs="Calibri"/>
                <w:b/>
                <w:bCs/>
                <w:color w:val="000000"/>
                <w:sz w:val="16"/>
                <w:szCs w:val="16"/>
              </w:rPr>
              <w:t xml:space="preserve"> წლის დაფინანსება</w:t>
            </w:r>
            <w:r w:rsidRPr="00DD206B">
              <w:rPr>
                <w:rFonts w:ascii="Sylfaen" w:eastAsia="Times New Roman" w:hAnsi="Sylfaen" w:cs="Calibri"/>
                <w:b/>
                <w:bCs/>
                <w:color w:val="000000"/>
                <w:sz w:val="16"/>
                <w:szCs w:val="16"/>
              </w:rPr>
              <w:br/>
              <w:t xml:space="preserve"> ათას ლარში</w:t>
            </w:r>
          </w:p>
        </w:tc>
        <w:tc>
          <w:tcPr>
            <w:tcW w:w="732" w:type="pct"/>
            <w:tcBorders>
              <w:top w:val="single" w:sz="4" w:space="0" w:color="auto"/>
              <w:left w:val="nil"/>
              <w:bottom w:val="single" w:sz="4" w:space="0" w:color="auto"/>
              <w:right w:val="single" w:sz="4" w:space="0" w:color="auto"/>
            </w:tcBorders>
            <w:shd w:val="clear" w:color="000000" w:fill="FFFFFF"/>
            <w:vAlign w:val="center"/>
            <w:hideMark/>
          </w:tcPr>
          <w:p w14:paraId="50E41E30" w14:textId="727DEFDA" w:rsidR="00DD206B" w:rsidRPr="00DD206B" w:rsidRDefault="00DD206B" w:rsidP="00EE722E">
            <w:pPr>
              <w:spacing w:after="0" w:line="240" w:lineRule="auto"/>
              <w:jc w:val="center"/>
              <w:rPr>
                <w:rFonts w:ascii="Sylfaen" w:eastAsia="Times New Roman" w:hAnsi="Sylfaen" w:cs="Calibri"/>
                <w:b/>
                <w:bCs/>
                <w:color w:val="000000"/>
                <w:sz w:val="16"/>
                <w:szCs w:val="16"/>
              </w:rPr>
            </w:pPr>
            <w:r w:rsidRPr="00DD206B">
              <w:rPr>
                <w:rFonts w:ascii="Sylfaen" w:eastAsia="Times New Roman" w:hAnsi="Sylfaen" w:cs="Calibri"/>
                <w:b/>
                <w:bCs/>
                <w:color w:val="000000"/>
                <w:sz w:val="16"/>
                <w:szCs w:val="16"/>
              </w:rPr>
              <w:t>20</w:t>
            </w:r>
            <w:r w:rsidR="00EE722E">
              <w:rPr>
                <w:rFonts w:ascii="Sylfaen" w:eastAsia="Times New Roman" w:hAnsi="Sylfaen" w:cs="Calibri"/>
                <w:b/>
                <w:bCs/>
                <w:color w:val="000000"/>
                <w:sz w:val="16"/>
                <w:szCs w:val="16"/>
                <w:lang w:val="ka-GE"/>
              </w:rPr>
              <w:t>30</w:t>
            </w:r>
            <w:r w:rsidRPr="00DD206B">
              <w:rPr>
                <w:rFonts w:ascii="Sylfaen" w:eastAsia="Times New Roman" w:hAnsi="Sylfaen" w:cs="Calibri"/>
                <w:b/>
                <w:bCs/>
                <w:color w:val="000000"/>
                <w:sz w:val="16"/>
                <w:szCs w:val="16"/>
              </w:rPr>
              <w:t xml:space="preserve"> წლის დაფინანსება</w:t>
            </w:r>
            <w:r w:rsidRPr="00DD206B">
              <w:rPr>
                <w:rFonts w:ascii="Sylfaen" w:eastAsia="Times New Roman" w:hAnsi="Sylfaen" w:cs="Calibri"/>
                <w:b/>
                <w:bCs/>
                <w:color w:val="000000"/>
                <w:sz w:val="16"/>
                <w:szCs w:val="16"/>
              </w:rPr>
              <w:br/>
              <w:t xml:space="preserve"> ათას ლარში</w:t>
            </w:r>
          </w:p>
        </w:tc>
      </w:tr>
      <w:tr w:rsidR="00B17B4D" w:rsidRPr="00DD206B" w14:paraId="792C0B84" w14:textId="77777777" w:rsidTr="00095C99">
        <w:trPr>
          <w:trHeight w:val="134"/>
        </w:trPr>
        <w:tc>
          <w:tcPr>
            <w:tcW w:w="353" w:type="pct"/>
            <w:tcBorders>
              <w:top w:val="nil"/>
              <w:left w:val="single" w:sz="4" w:space="0" w:color="auto"/>
              <w:bottom w:val="single" w:sz="4" w:space="0" w:color="auto"/>
              <w:right w:val="single" w:sz="4" w:space="0" w:color="auto"/>
            </w:tcBorders>
            <w:shd w:val="clear" w:color="000000" w:fill="FFFFFF"/>
            <w:vAlign w:val="center"/>
            <w:hideMark/>
          </w:tcPr>
          <w:p w14:paraId="3B11F927" w14:textId="77777777" w:rsidR="00B17B4D" w:rsidRPr="00DD206B" w:rsidRDefault="00B17B4D" w:rsidP="00B17B4D">
            <w:pPr>
              <w:spacing w:after="0" w:line="240" w:lineRule="auto"/>
              <w:jc w:val="center"/>
              <w:rPr>
                <w:rFonts w:ascii="Sylfaen" w:eastAsia="Times New Roman" w:hAnsi="Sylfaen" w:cs="Calibri"/>
                <w:color w:val="000000"/>
                <w:sz w:val="16"/>
                <w:szCs w:val="16"/>
              </w:rPr>
            </w:pPr>
            <w:r w:rsidRPr="00DD206B">
              <w:rPr>
                <w:rFonts w:ascii="Sylfaen" w:eastAsia="Times New Roman" w:hAnsi="Sylfaen" w:cs="Calibri"/>
                <w:color w:val="000000"/>
                <w:sz w:val="16"/>
                <w:szCs w:val="16"/>
              </w:rPr>
              <w:t>04 02 01</w:t>
            </w:r>
          </w:p>
        </w:tc>
        <w:tc>
          <w:tcPr>
            <w:tcW w:w="566" w:type="pct"/>
            <w:vMerge/>
            <w:tcBorders>
              <w:top w:val="single" w:sz="4" w:space="0" w:color="auto"/>
              <w:left w:val="single" w:sz="4" w:space="0" w:color="auto"/>
              <w:bottom w:val="single" w:sz="4" w:space="0" w:color="auto"/>
              <w:right w:val="single" w:sz="4" w:space="0" w:color="auto"/>
            </w:tcBorders>
            <w:vAlign w:val="center"/>
            <w:hideMark/>
          </w:tcPr>
          <w:p w14:paraId="3B9030C0" w14:textId="77777777" w:rsidR="00B17B4D" w:rsidRPr="00DD206B" w:rsidRDefault="00B17B4D" w:rsidP="00B17B4D">
            <w:pPr>
              <w:spacing w:after="0" w:line="240" w:lineRule="auto"/>
              <w:rPr>
                <w:rFonts w:ascii="Sylfaen" w:eastAsia="Times New Roman" w:hAnsi="Sylfaen" w:cs="Calibri"/>
                <w:b/>
                <w:bCs/>
                <w:color w:val="000000"/>
                <w:sz w:val="18"/>
                <w:szCs w:val="18"/>
              </w:rPr>
            </w:pPr>
          </w:p>
        </w:tc>
        <w:tc>
          <w:tcPr>
            <w:tcW w:w="2011" w:type="pct"/>
            <w:gridSpan w:val="4"/>
            <w:vMerge/>
            <w:tcBorders>
              <w:top w:val="single" w:sz="4" w:space="0" w:color="auto"/>
              <w:left w:val="single" w:sz="4" w:space="0" w:color="auto"/>
              <w:bottom w:val="single" w:sz="4" w:space="0" w:color="auto"/>
              <w:right w:val="single" w:sz="4" w:space="0" w:color="auto"/>
            </w:tcBorders>
            <w:vAlign w:val="center"/>
            <w:hideMark/>
          </w:tcPr>
          <w:p w14:paraId="25AAF897" w14:textId="77777777" w:rsidR="00B17B4D" w:rsidRPr="00E87AA3" w:rsidRDefault="00B17B4D" w:rsidP="00B17B4D">
            <w:pPr>
              <w:spacing w:after="0" w:line="240" w:lineRule="auto"/>
              <w:jc w:val="center"/>
              <w:rPr>
                <w:rFonts w:ascii="Sylfaen" w:eastAsia="Times New Roman" w:hAnsi="Sylfaen" w:cs="Calibri"/>
                <w:b/>
                <w:color w:val="000000"/>
              </w:rPr>
            </w:pPr>
          </w:p>
        </w:tc>
        <w:tc>
          <w:tcPr>
            <w:tcW w:w="398" w:type="pct"/>
            <w:gridSpan w:val="2"/>
            <w:tcBorders>
              <w:top w:val="nil"/>
              <w:left w:val="nil"/>
              <w:bottom w:val="single" w:sz="4" w:space="0" w:color="auto"/>
              <w:right w:val="single" w:sz="4" w:space="0" w:color="auto"/>
            </w:tcBorders>
            <w:shd w:val="clear" w:color="000000" w:fill="FFFFFF"/>
            <w:vAlign w:val="center"/>
            <w:hideMark/>
          </w:tcPr>
          <w:p w14:paraId="2B0F6D3B" w14:textId="4594D57C" w:rsidR="00B17B4D" w:rsidRPr="00F31612" w:rsidRDefault="00B17B4D" w:rsidP="00FB3FFB">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rPr>
              <w:t>1</w:t>
            </w:r>
            <w:r>
              <w:rPr>
                <w:rFonts w:ascii="Sylfaen" w:eastAsia="Times New Roman" w:hAnsi="Sylfaen" w:cs="Calibri"/>
                <w:sz w:val="18"/>
                <w:szCs w:val="18"/>
                <w:lang w:val="ka-GE"/>
              </w:rPr>
              <w:t>00</w:t>
            </w:r>
            <w:r>
              <w:rPr>
                <w:rFonts w:ascii="Sylfaen" w:eastAsia="Times New Roman" w:hAnsi="Sylfaen" w:cs="Calibri"/>
                <w:sz w:val="18"/>
                <w:szCs w:val="18"/>
              </w:rPr>
              <w:t>,</w:t>
            </w:r>
            <w:r>
              <w:rPr>
                <w:rFonts w:ascii="Sylfaen" w:eastAsia="Times New Roman" w:hAnsi="Sylfaen" w:cs="Calibri"/>
                <w:sz w:val="18"/>
                <w:szCs w:val="18"/>
                <w:lang w:val="ka-GE"/>
              </w:rPr>
              <w:t>0</w:t>
            </w:r>
          </w:p>
        </w:tc>
        <w:tc>
          <w:tcPr>
            <w:tcW w:w="432" w:type="pct"/>
            <w:tcBorders>
              <w:top w:val="nil"/>
              <w:left w:val="nil"/>
              <w:bottom w:val="single" w:sz="4" w:space="0" w:color="auto"/>
              <w:right w:val="single" w:sz="4" w:space="0" w:color="auto"/>
            </w:tcBorders>
            <w:shd w:val="clear" w:color="000000" w:fill="FFFFFF"/>
            <w:vAlign w:val="center"/>
            <w:hideMark/>
          </w:tcPr>
          <w:p w14:paraId="09DE4901" w14:textId="1697F0FB" w:rsidR="00B17B4D" w:rsidRPr="00B17B4D" w:rsidRDefault="00FB3FFB" w:rsidP="00B17B4D">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105,2</w:t>
            </w:r>
          </w:p>
        </w:tc>
        <w:tc>
          <w:tcPr>
            <w:tcW w:w="508" w:type="pct"/>
            <w:tcBorders>
              <w:top w:val="nil"/>
              <w:left w:val="nil"/>
              <w:bottom w:val="single" w:sz="4" w:space="0" w:color="auto"/>
              <w:right w:val="single" w:sz="4" w:space="0" w:color="auto"/>
            </w:tcBorders>
            <w:shd w:val="clear" w:color="000000" w:fill="FFFFFF"/>
            <w:vAlign w:val="center"/>
            <w:hideMark/>
          </w:tcPr>
          <w:p w14:paraId="2FA3534D" w14:textId="0D7D493F" w:rsidR="00B17B4D" w:rsidRPr="00B17B4D" w:rsidRDefault="00FB3FFB" w:rsidP="00B17B4D">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110,8</w:t>
            </w:r>
          </w:p>
        </w:tc>
        <w:tc>
          <w:tcPr>
            <w:tcW w:w="732" w:type="pct"/>
            <w:tcBorders>
              <w:top w:val="nil"/>
              <w:left w:val="nil"/>
              <w:bottom w:val="single" w:sz="4" w:space="0" w:color="auto"/>
              <w:right w:val="single" w:sz="4" w:space="0" w:color="auto"/>
            </w:tcBorders>
            <w:shd w:val="clear" w:color="000000" w:fill="FFFFFF"/>
            <w:vAlign w:val="center"/>
            <w:hideMark/>
          </w:tcPr>
          <w:p w14:paraId="27BF83B2" w14:textId="5412579D" w:rsidR="00B17B4D" w:rsidRPr="00B17B4D" w:rsidRDefault="00FB3FFB" w:rsidP="00B17B4D">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116,7</w:t>
            </w:r>
          </w:p>
        </w:tc>
      </w:tr>
      <w:tr w:rsidR="00DD206B" w:rsidRPr="00DD206B" w14:paraId="70E42632" w14:textId="77777777" w:rsidTr="00095C99">
        <w:trPr>
          <w:trHeight w:val="1320"/>
        </w:trPr>
        <w:tc>
          <w:tcPr>
            <w:tcW w:w="919"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C2CE93" w14:textId="77777777" w:rsidR="00DD206B" w:rsidRPr="00DD206B" w:rsidRDefault="00DD206B" w:rsidP="00DD206B">
            <w:pPr>
              <w:spacing w:after="0" w:line="240" w:lineRule="auto"/>
              <w:jc w:val="center"/>
              <w:rPr>
                <w:rFonts w:ascii="Sylfaen" w:eastAsia="Times New Roman" w:hAnsi="Sylfaen" w:cs="Calibri"/>
                <w:b/>
                <w:bCs/>
                <w:color w:val="000000"/>
                <w:sz w:val="18"/>
                <w:szCs w:val="18"/>
              </w:rPr>
            </w:pPr>
            <w:r w:rsidRPr="00DD206B">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081" w:type="pct"/>
            <w:gridSpan w:val="9"/>
            <w:tcBorders>
              <w:top w:val="single" w:sz="4" w:space="0" w:color="auto"/>
              <w:left w:val="nil"/>
              <w:bottom w:val="single" w:sz="4" w:space="0" w:color="auto"/>
              <w:right w:val="single" w:sz="4" w:space="0" w:color="auto"/>
            </w:tcBorders>
            <w:shd w:val="clear" w:color="000000" w:fill="FFFFFF"/>
            <w:vAlign w:val="center"/>
            <w:hideMark/>
          </w:tcPr>
          <w:p w14:paraId="317BAE8D" w14:textId="2D26CA1C" w:rsidR="00DD206B" w:rsidRPr="00E87AA3" w:rsidRDefault="00DD206B" w:rsidP="00EE722E">
            <w:pPr>
              <w:spacing w:after="0" w:line="240" w:lineRule="auto"/>
              <w:jc w:val="center"/>
              <w:rPr>
                <w:rFonts w:ascii="Sylfaen" w:eastAsia="Times New Roman" w:hAnsi="Sylfaen" w:cs="Calibri"/>
                <w:b/>
                <w:color w:val="000000"/>
              </w:rPr>
            </w:pPr>
            <w:r w:rsidRPr="00E87AA3">
              <w:rPr>
                <w:rFonts w:ascii="Sylfaen" w:eastAsia="Times New Roman" w:hAnsi="Sylfaen" w:cs="Calibri"/>
                <w:b/>
                <w:color w:val="000000"/>
              </w:rPr>
              <w:t xml:space="preserve">ახალციხის მუნიციპალიტეტის </w:t>
            </w:r>
            <w:r w:rsidR="00EE722E">
              <w:rPr>
                <w:rFonts w:ascii="Sylfaen" w:eastAsia="Times New Roman" w:hAnsi="Sylfaen" w:cs="Calibri"/>
                <w:b/>
                <w:color w:val="000000"/>
                <w:lang w:val="ka-GE"/>
              </w:rPr>
              <w:t>მერიის</w:t>
            </w:r>
            <w:r w:rsidRPr="00E87AA3">
              <w:rPr>
                <w:rFonts w:ascii="Sylfaen" w:eastAsia="Times New Roman" w:hAnsi="Sylfaen" w:cs="Calibri"/>
                <w:b/>
                <w:color w:val="000000"/>
              </w:rPr>
              <w:t xml:space="preserve"> ინფრასტრუქტურის სამსახური</w:t>
            </w:r>
          </w:p>
        </w:tc>
      </w:tr>
      <w:tr w:rsidR="0088786C" w:rsidRPr="00DD206B" w14:paraId="22F02376" w14:textId="77777777" w:rsidTr="00095C99">
        <w:trPr>
          <w:trHeight w:val="652"/>
        </w:trPr>
        <w:tc>
          <w:tcPr>
            <w:tcW w:w="919"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B9A373C" w14:textId="77777777" w:rsidR="0088786C" w:rsidRPr="00DD206B" w:rsidRDefault="0088786C" w:rsidP="0088786C">
            <w:pPr>
              <w:spacing w:after="0" w:line="240" w:lineRule="auto"/>
              <w:jc w:val="center"/>
              <w:rPr>
                <w:rFonts w:ascii="Sylfaen" w:eastAsia="Times New Roman" w:hAnsi="Sylfaen" w:cs="Calibri"/>
                <w:b/>
                <w:bCs/>
                <w:color w:val="000000"/>
                <w:sz w:val="18"/>
                <w:szCs w:val="18"/>
              </w:rPr>
            </w:pPr>
            <w:r w:rsidRPr="00DD206B">
              <w:rPr>
                <w:rFonts w:ascii="Sylfaen" w:eastAsia="Times New Roman" w:hAnsi="Sylfaen" w:cs="Calibri"/>
                <w:b/>
                <w:bCs/>
                <w:color w:val="000000"/>
                <w:sz w:val="18"/>
                <w:szCs w:val="18"/>
              </w:rPr>
              <w:t xml:space="preserve">ქვეპროგრამის აღწერა </w:t>
            </w:r>
          </w:p>
        </w:tc>
        <w:tc>
          <w:tcPr>
            <w:tcW w:w="4081" w:type="pct"/>
            <w:gridSpan w:val="9"/>
            <w:tcBorders>
              <w:top w:val="single" w:sz="4" w:space="0" w:color="auto"/>
              <w:left w:val="nil"/>
              <w:bottom w:val="single" w:sz="4" w:space="0" w:color="auto"/>
              <w:right w:val="single" w:sz="4" w:space="0" w:color="auto"/>
            </w:tcBorders>
            <w:shd w:val="clear" w:color="000000" w:fill="FFFFFF"/>
            <w:vAlign w:val="center"/>
            <w:hideMark/>
          </w:tcPr>
          <w:p w14:paraId="02722637" w14:textId="77777777" w:rsidR="0088786C" w:rsidRDefault="0088786C" w:rsidP="0088786C">
            <w:pPr>
              <w:spacing w:after="200" w:line="276" w:lineRule="auto"/>
              <w:jc w:val="both"/>
              <w:rPr>
                <w:rFonts w:ascii="Sylfaen" w:hAnsi="Sylfaen" w:cs="Arial"/>
                <w:bCs/>
                <w:sz w:val="18"/>
                <w:szCs w:val="18"/>
                <w:lang w:val="ka-GE"/>
              </w:rPr>
            </w:pPr>
            <w:r>
              <w:rPr>
                <w:rFonts w:ascii="Sylfaen" w:hAnsi="Sylfaen" w:cs="Arial"/>
                <w:bCs/>
                <w:sz w:val="18"/>
                <w:szCs w:val="18"/>
                <w:lang w:val="ka-GE"/>
              </w:rPr>
              <w:t xml:space="preserve">       </w:t>
            </w:r>
            <w:r w:rsidRPr="00131752">
              <w:rPr>
                <w:rFonts w:ascii="Sylfaen" w:hAnsi="Sylfaen" w:cs="Arial"/>
                <w:bCs/>
                <w:sz w:val="18"/>
                <w:szCs w:val="18"/>
                <w:lang w:val="ka-GE"/>
              </w:rPr>
              <w:t xml:space="preserve">აღნიშნული </w:t>
            </w:r>
            <w:r>
              <w:rPr>
                <w:rFonts w:ascii="Sylfaen" w:hAnsi="Sylfaen" w:cs="Arial"/>
                <w:bCs/>
                <w:sz w:val="18"/>
                <w:szCs w:val="18"/>
                <w:lang w:val="ka-GE"/>
              </w:rPr>
              <w:t>ქვე</w:t>
            </w:r>
            <w:r w:rsidRPr="00131752">
              <w:rPr>
                <w:rFonts w:ascii="Sylfaen" w:hAnsi="Sylfaen" w:cs="Arial"/>
                <w:bCs/>
                <w:sz w:val="18"/>
                <w:szCs w:val="18"/>
                <w:lang w:val="ka-GE"/>
              </w:rPr>
              <w:t xml:space="preserve">პროგრამიდან ფინანსდება სკოლამდელი აღზრდის დაწესებულებების შენობა-ნაგებობების რეაბილიტაციის ხარჯები, </w:t>
            </w:r>
            <w:r>
              <w:rPr>
                <w:rFonts w:ascii="Sylfaen" w:hAnsi="Sylfaen" w:cs="Arial"/>
                <w:bCs/>
                <w:sz w:val="18"/>
                <w:szCs w:val="18"/>
                <w:lang w:val="ka-GE"/>
              </w:rPr>
              <w:t>ასევე</w:t>
            </w:r>
            <w:r w:rsidRPr="00131752">
              <w:rPr>
                <w:rFonts w:ascii="Sylfaen" w:hAnsi="Sylfaen" w:cs="Arial"/>
                <w:bCs/>
                <w:sz w:val="18"/>
                <w:szCs w:val="18"/>
                <w:lang w:val="ka-GE"/>
              </w:rPr>
              <w:t xml:space="preserve"> მანქანა</w:t>
            </w:r>
            <w:r>
              <w:rPr>
                <w:rFonts w:ascii="Sylfaen" w:hAnsi="Sylfaen" w:cs="Arial"/>
                <w:bCs/>
                <w:sz w:val="18"/>
                <w:szCs w:val="18"/>
                <w:lang w:val="ka-GE"/>
              </w:rPr>
              <w:t>-</w:t>
            </w:r>
            <w:r w:rsidRPr="00131752">
              <w:rPr>
                <w:rFonts w:ascii="Sylfaen" w:hAnsi="Sylfaen" w:cs="Arial"/>
                <w:bCs/>
                <w:sz w:val="18"/>
                <w:szCs w:val="18"/>
                <w:lang w:val="ka-GE"/>
              </w:rPr>
              <w:t>დანადგარებისა და ინვენტარის შეძენის  ხარჯები</w:t>
            </w:r>
            <w:r>
              <w:rPr>
                <w:rFonts w:ascii="Sylfaen" w:hAnsi="Sylfaen" w:cs="Arial"/>
                <w:bCs/>
                <w:sz w:val="18"/>
                <w:szCs w:val="18"/>
                <w:lang w:val="ka-GE"/>
              </w:rPr>
              <w:t>,</w:t>
            </w:r>
          </w:p>
          <w:p w14:paraId="6645E85D" w14:textId="7030C9B8" w:rsidR="0088786C" w:rsidRPr="00420E38" w:rsidRDefault="0088786C" w:rsidP="0088786C">
            <w:pPr>
              <w:spacing w:after="0" w:line="240" w:lineRule="auto"/>
              <w:rPr>
                <w:rFonts w:ascii="Sylfaen" w:eastAsia="Times New Roman" w:hAnsi="Sylfaen" w:cs="Calibri"/>
                <w:color w:val="000000"/>
                <w:sz w:val="18"/>
                <w:szCs w:val="18"/>
                <w:lang w:val="ka-GE"/>
              </w:rPr>
            </w:pPr>
            <w:r>
              <w:rPr>
                <w:rFonts w:ascii="Sylfaen" w:hAnsi="Sylfaen" w:cs="Arial"/>
                <w:bCs/>
                <w:sz w:val="18"/>
                <w:szCs w:val="18"/>
                <w:lang w:val="ka-GE"/>
              </w:rPr>
              <w:t xml:space="preserve">       ქვეპროგრამის მიზანია სკოლამდელი აღზრდის დაწესებულებებში სააღმზრდელო პროცესის ხელშეწყობა და აღსაზრდელთათვის და პერსონალისთვის საუკეთესო პირობების შექმნა, ინფრასტრუქტურის მოწესრიგება, ინვენტარის განახლება და სხვა.</w:t>
            </w:r>
          </w:p>
        </w:tc>
      </w:tr>
      <w:tr w:rsidR="00550683" w:rsidRPr="00DD206B" w14:paraId="2A75240F" w14:textId="77777777" w:rsidTr="00095C99">
        <w:trPr>
          <w:trHeight w:val="703"/>
        </w:trPr>
        <w:tc>
          <w:tcPr>
            <w:tcW w:w="919"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18D1A04" w14:textId="77777777" w:rsidR="00550683" w:rsidRPr="00DD206B" w:rsidRDefault="00550683" w:rsidP="00550683">
            <w:pPr>
              <w:spacing w:after="0" w:line="240" w:lineRule="auto"/>
              <w:jc w:val="center"/>
              <w:rPr>
                <w:rFonts w:ascii="Sylfaen" w:eastAsia="Times New Roman" w:hAnsi="Sylfaen" w:cs="Calibri"/>
                <w:b/>
                <w:bCs/>
                <w:color w:val="000000"/>
                <w:sz w:val="18"/>
                <w:szCs w:val="18"/>
              </w:rPr>
            </w:pPr>
            <w:r w:rsidRPr="00DD206B">
              <w:rPr>
                <w:rFonts w:ascii="Sylfaen" w:eastAsia="Times New Roman" w:hAnsi="Sylfaen" w:cs="Calibri"/>
                <w:b/>
                <w:bCs/>
                <w:color w:val="000000"/>
                <w:sz w:val="18"/>
                <w:szCs w:val="18"/>
              </w:rPr>
              <w:t>ქვეპროგრამის მიზანი და მოსალოდნელი შედეგი</w:t>
            </w:r>
          </w:p>
        </w:tc>
        <w:tc>
          <w:tcPr>
            <w:tcW w:w="4081" w:type="pct"/>
            <w:gridSpan w:val="9"/>
            <w:tcBorders>
              <w:top w:val="single" w:sz="4" w:space="0" w:color="auto"/>
              <w:left w:val="nil"/>
              <w:bottom w:val="single" w:sz="4" w:space="0" w:color="auto"/>
              <w:right w:val="single" w:sz="4" w:space="0" w:color="auto"/>
            </w:tcBorders>
            <w:shd w:val="clear" w:color="000000" w:fill="FFFFFF"/>
            <w:vAlign w:val="center"/>
            <w:hideMark/>
          </w:tcPr>
          <w:p w14:paraId="4D2BF57A" w14:textId="4212153D" w:rsidR="00550683" w:rsidRPr="00DD206B" w:rsidRDefault="00550683" w:rsidP="00550683">
            <w:pPr>
              <w:spacing w:after="0" w:line="240" w:lineRule="auto"/>
              <w:rPr>
                <w:rFonts w:ascii="Sylfaen" w:eastAsia="Times New Roman" w:hAnsi="Sylfaen" w:cs="Calibri"/>
                <w:color w:val="000000"/>
                <w:sz w:val="18"/>
                <w:szCs w:val="18"/>
              </w:rPr>
            </w:pPr>
            <w:r>
              <w:rPr>
                <w:rFonts w:ascii="Sylfaen" w:hAnsi="Sylfaen"/>
                <w:color w:val="000000"/>
                <w:sz w:val="18"/>
                <w:szCs w:val="18"/>
                <w:lang w:val="ka-GE"/>
              </w:rPr>
              <w:t>მუნიციპალიტეტში მცხოვრები მოზარდების განათლების დონის ამაღლება და სხვ.</w:t>
            </w:r>
          </w:p>
        </w:tc>
      </w:tr>
      <w:tr w:rsidR="005E3919" w:rsidRPr="00DD206B" w14:paraId="22162D8F" w14:textId="77777777" w:rsidTr="00095C99">
        <w:trPr>
          <w:trHeight w:val="984"/>
        </w:trPr>
        <w:tc>
          <w:tcPr>
            <w:tcW w:w="353" w:type="pct"/>
            <w:tcBorders>
              <w:top w:val="nil"/>
              <w:left w:val="single" w:sz="4" w:space="0" w:color="auto"/>
              <w:bottom w:val="single" w:sz="4" w:space="0" w:color="auto"/>
              <w:right w:val="single" w:sz="4" w:space="0" w:color="auto"/>
            </w:tcBorders>
            <w:shd w:val="clear" w:color="000000" w:fill="FFFFFF"/>
            <w:vAlign w:val="center"/>
            <w:hideMark/>
          </w:tcPr>
          <w:p w14:paraId="6AF52C03" w14:textId="77777777" w:rsidR="00DD206B" w:rsidRPr="00DD206B" w:rsidRDefault="00DD206B" w:rsidP="00DD206B">
            <w:pPr>
              <w:spacing w:after="0" w:line="240" w:lineRule="auto"/>
              <w:jc w:val="center"/>
              <w:rPr>
                <w:rFonts w:ascii="Sylfaen" w:eastAsia="Times New Roman" w:hAnsi="Sylfaen" w:cs="Calibri"/>
                <w:b/>
                <w:bCs/>
                <w:color w:val="000000"/>
                <w:sz w:val="18"/>
                <w:szCs w:val="18"/>
              </w:rPr>
            </w:pPr>
            <w:r w:rsidRPr="00DD206B">
              <w:rPr>
                <w:rFonts w:ascii="Sylfaen" w:eastAsia="Times New Roman" w:hAnsi="Sylfaen" w:cs="Calibri"/>
                <w:b/>
                <w:bCs/>
                <w:color w:val="000000"/>
                <w:sz w:val="18"/>
                <w:szCs w:val="18"/>
              </w:rPr>
              <w:t>#</w:t>
            </w:r>
          </w:p>
        </w:tc>
        <w:tc>
          <w:tcPr>
            <w:tcW w:w="766" w:type="pct"/>
            <w:gridSpan w:val="2"/>
            <w:tcBorders>
              <w:top w:val="single" w:sz="4" w:space="0" w:color="auto"/>
              <w:left w:val="nil"/>
              <w:bottom w:val="single" w:sz="4" w:space="0" w:color="auto"/>
              <w:right w:val="single" w:sz="4" w:space="0" w:color="auto"/>
            </w:tcBorders>
            <w:shd w:val="clear" w:color="000000" w:fill="FFFFFF"/>
            <w:vAlign w:val="center"/>
            <w:hideMark/>
          </w:tcPr>
          <w:p w14:paraId="5AA663C0" w14:textId="77777777" w:rsidR="00DD206B" w:rsidRPr="00DD206B" w:rsidRDefault="00DD206B" w:rsidP="00DD206B">
            <w:pPr>
              <w:spacing w:after="0" w:line="240" w:lineRule="auto"/>
              <w:jc w:val="center"/>
              <w:rPr>
                <w:rFonts w:ascii="Sylfaen" w:eastAsia="Times New Roman" w:hAnsi="Sylfaen" w:cs="Calibri"/>
                <w:b/>
                <w:bCs/>
                <w:color w:val="000000"/>
                <w:sz w:val="18"/>
                <w:szCs w:val="18"/>
              </w:rPr>
            </w:pPr>
            <w:r w:rsidRPr="00DD206B">
              <w:rPr>
                <w:rFonts w:ascii="Sylfaen" w:eastAsia="Times New Roman" w:hAnsi="Sylfaen" w:cs="Calibri"/>
                <w:b/>
                <w:bCs/>
                <w:color w:val="000000"/>
                <w:sz w:val="18"/>
                <w:szCs w:val="18"/>
              </w:rPr>
              <w:t>მოსალოდნელი შედეგის შეფასების ინდიკატორი</w:t>
            </w:r>
          </w:p>
        </w:tc>
        <w:tc>
          <w:tcPr>
            <w:tcW w:w="570" w:type="pct"/>
            <w:tcBorders>
              <w:top w:val="nil"/>
              <w:left w:val="nil"/>
              <w:bottom w:val="single" w:sz="4" w:space="0" w:color="auto"/>
              <w:right w:val="single" w:sz="4" w:space="0" w:color="auto"/>
            </w:tcBorders>
            <w:shd w:val="clear" w:color="000000" w:fill="FFFFFF"/>
            <w:vAlign w:val="center"/>
            <w:hideMark/>
          </w:tcPr>
          <w:p w14:paraId="3C4DB5E9" w14:textId="77777777" w:rsidR="00DD206B" w:rsidRPr="00DD206B" w:rsidRDefault="00DD206B" w:rsidP="00DD206B">
            <w:pPr>
              <w:spacing w:after="0" w:line="240" w:lineRule="auto"/>
              <w:jc w:val="center"/>
              <w:rPr>
                <w:rFonts w:ascii="Sylfaen" w:eastAsia="Times New Roman" w:hAnsi="Sylfaen" w:cs="Calibri"/>
                <w:b/>
                <w:bCs/>
                <w:color w:val="000000"/>
                <w:sz w:val="18"/>
                <w:szCs w:val="18"/>
              </w:rPr>
            </w:pPr>
            <w:r w:rsidRPr="00DD206B">
              <w:rPr>
                <w:rFonts w:ascii="Sylfaen" w:eastAsia="Times New Roman" w:hAnsi="Sylfaen" w:cs="Calibri"/>
                <w:b/>
                <w:bCs/>
                <w:color w:val="000000"/>
                <w:sz w:val="18"/>
                <w:szCs w:val="18"/>
              </w:rPr>
              <w:t>ინდიკატორის საბაზისო მაჩვენებელი</w:t>
            </w:r>
          </w:p>
        </w:tc>
        <w:tc>
          <w:tcPr>
            <w:tcW w:w="605" w:type="pct"/>
            <w:tcBorders>
              <w:top w:val="nil"/>
              <w:left w:val="nil"/>
              <w:bottom w:val="single" w:sz="4" w:space="0" w:color="auto"/>
              <w:right w:val="single" w:sz="4" w:space="0" w:color="auto"/>
            </w:tcBorders>
            <w:shd w:val="clear" w:color="000000" w:fill="FFFFFF"/>
            <w:vAlign w:val="center"/>
            <w:hideMark/>
          </w:tcPr>
          <w:p w14:paraId="0C487A79" w14:textId="353D453D" w:rsidR="00DD206B" w:rsidRPr="00DD206B" w:rsidRDefault="00DD206B" w:rsidP="00EE722E">
            <w:pPr>
              <w:spacing w:after="0" w:line="240" w:lineRule="auto"/>
              <w:jc w:val="center"/>
              <w:rPr>
                <w:rFonts w:ascii="Sylfaen" w:eastAsia="Times New Roman" w:hAnsi="Sylfaen" w:cs="Calibri"/>
                <w:b/>
                <w:bCs/>
                <w:color w:val="000000"/>
                <w:sz w:val="18"/>
                <w:szCs w:val="18"/>
              </w:rPr>
            </w:pPr>
            <w:r w:rsidRPr="00DD206B">
              <w:rPr>
                <w:rFonts w:ascii="Sylfaen" w:eastAsia="Times New Roman" w:hAnsi="Sylfaen" w:cs="Calibri"/>
                <w:b/>
                <w:bCs/>
                <w:color w:val="000000"/>
                <w:sz w:val="18"/>
                <w:szCs w:val="18"/>
              </w:rPr>
              <w:t>ინდიკატორის მიზნობრივი მაჩვენებელი 202</w:t>
            </w:r>
            <w:r w:rsidR="00EE722E">
              <w:rPr>
                <w:rFonts w:ascii="Sylfaen" w:eastAsia="Times New Roman" w:hAnsi="Sylfaen" w:cs="Calibri"/>
                <w:b/>
                <w:bCs/>
                <w:color w:val="000000"/>
                <w:sz w:val="18"/>
                <w:szCs w:val="18"/>
                <w:lang w:val="ka-GE"/>
              </w:rPr>
              <w:t>7</w:t>
            </w:r>
            <w:r w:rsidRPr="00DD206B">
              <w:rPr>
                <w:rFonts w:ascii="Sylfaen" w:eastAsia="Times New Roman" w:hAnsi="Sylfaen" w:cs="Calibri"/>
                <w:b/>
                <w:bCs/>
                <w:color w:val="000000"/>
                <w:sz w:val="18"/>
                <w:szCs w:val="18"/>
              </w:rPr>
              <w:t xml:space="preserve"> წელს</w:t>
            </w:r>
          </w:p>
        </w:tc>
        <w:tc>
          <w:tcPr>
            <w:tcW w:w="684" w:type="pct"/>
            <w:gridSpan w:val="2"/>
            <w:tcBorders>
              <w:top w:val="single" w:sz="4" w:space="0" w:color="auto"/>
              <w:left w:val="nil"/>
              <w:bottom w:val="single" w:sz="4" w:space="0" w:color="auto"/>
              <w:right w:val="single" w:sz="4" w:space="0" w:color="000000"/>
            </w:tcBorders>
            <w:shd w:val="clear" w:color="000000" w:fill="FFFFFF"/>
            <w:vAlign w:val="center"/>
            <w:hideMark/>
          </w:tcPr>
          <w:p w14:paraId="538F2ABB" w14:textId="77777777" w:rsidR="00DD206B" w:rsidRPr="00DD206B" w:rsidRDefault="00DD206B" w:rsidP="00DD206B">
            <w:pPr>
              <w:spacing w:after="0" w:line="240" w:lineRule="auto"/>
              <w:jc w:val="center"/>
              <w:rPr>
                <w:rFonts w:ascii="Sylfaen" w:eastAsia="Times New Roman" w:hAnsi="Sylfaen" w:cs="Calibri"/>
                <w:b/>
                <w:bCs/>
                <w:color w:val="000000"/>
                <w:sz w:val="18"/>
                <w:szCs w:val="18"/>
              </w:rPr>
            </w:pPr>
            <w:r w:rsidRPr="00DD206B">
              <w:rPr>
                <w:rFonts w:ascii="Sylfaen" w:eastAsia="Times New Roman" w:hAnsi="Sylfaen" w:cs="Calibri"/>
                <w:b/>
                <w:bCs/>
                <w:color w:val="000000"/>
                <w:sz w:val="18"/>
                <w:szCs w:val="18"/>
              </w:rPr>
              <w:t>ცდომილების ალბათობა (%/აღწერა)</w:t>
            </w:r>
          </w:p>
        </w:tc>
        <w:tc>
          <w:tcPr>
            <w:tcW w:w="782" w:type="pct"/>
            <w:gridSpan w:val="2"/>
            <w:tcBorders>
              <w:top w:val="nil"/>
              <w:left w:val="nil"/>
              <w:bottom w:val="single" w:sz="4" w:space="0" w:color="auto"/>
              <w:right w:val="single" w:sz="4" w:space="0" w:color="auto"/>
            </w:tcBorders>
            <w:shd w:val="clear" w:color="000000" w:fill="FFFFFF"/>
            <w:vAlign w:val="center"/>
            <w:hideMark/>
          </w:tcPr>
          <w:p w14:paraId="3667194E" w14:textId="00170F69" w:rsidR="00DD206B" w:rsidRPr="00DD206B" w:rsidRDefault="00DD206B" w:rsidP="00EE722E">
            <w:pPr>
              <w:spacing w:after="0" w:line="240" w:lineRule="auto"/>
              <w:jc w:val="center"/>
              <w:rPr>
                <w:rFonts w:ascii="Sylfaen" w:eastAsia="Times New Roman" w:hAnsi="Sylfaen" w:cs="Calibri"/>
                <w:b/>
                <w:bCs/>
                <w:color w:val="000000"/>
                <w:sz w:val="16"/>
                <w:szCs w:val="16"/>
              </w:rPr>
            </w:pPr>
            <w:r w:rsidRPr="00DD206B">
              <w:rPr>
                <w:rFonts w:ascii="Sylfaen" w:eastAsia="Times New Roman" w:hAnsi="Sylfaen" w:cs="Calibri"/>
                <w:b/>
                <w:bCs/>
                <w:color w:val="000000"/>
                <w:sz w:val="16"/>
                <w:szCs w:val="16"/>
              </w:rPr>
              <w:t>ინდიკატორის მიზნობრივი მაჩვენებელი 202</w:t>
            </w:r>
            <w:r w:rsidR="00EE722E">
              <w:rPr>
                <w:rFonts w:ascii="Sylfaen" w:eastAsia="Times New Roman" w:hAnsi="Sylfaen" w:cs="Calibri"/>
                <w:b/>
                <w:bCs/>
                <w:color w:val="000000"/>
                <w:sz w:val="16"/>
                <w:szCs w:val="16"/>
                <w:lang w:val="ka-GE"/>
              </w:rPr>
              <w:t>8</w:t>
            </w:r>
            <w:r w:rsidRPr="00DD206B">
              <w:rPr>
                <w:rFonts w:ascii="Sylfaen" w:eastAsia="Times New Roman" w:hAnsi="Sylfaen" w:cs="Calibri"/>
                <w:b/>
                <w:bCs/>
                <w:color w:val="000000"/>
                <w:sz w:val="16"/>
                <w:szCs w:val="16"/>
              </w:rPr>
              <w:t xml:space="preserve"> წელს</w:t>
            </w:r>
          </w:p>
        </w:tc>
        <w:tc>
          <w:tcPr>
            <w:tcW w:w="508" w:type="pct"/>
            <w:tcBorders>
              <w:top w:val="nil"/>
              <w:left w:val="nil"/>
              <w:bottom w:val="single" w:sz="4" w:space="0" w:color="auto"/>
              <w:right w:val="single" w:sz="4" w:space="0" w:color="auto"/>
            </w:tcBorders>
            <w:shd w:val="clear" w:color="000000" w:fill="FFFFFF"/>
            <w:vAlign w:val="center"/>
            <w:hideMark/>
          </w:tcPr>
          <w:p w14:paraId="2C42A938" w14:textId="6081C721" w:rsidR="00DD206B" w:rsidRPr="00DD206B" w:rsidRDefault="00DD206B" w:rsidP="00EE722E">
            <w:pPr>
              <w:spacing w:after="0" w:line="240" w:lineRule="auto"/>
              <w:jc w:val="center"/>
              <w:rPr>
                <w:rFonts w:ascii="Sylfaen" w:eastAsia="Times New Roman" w:hAnsi="Sylfaen" w:cs="Calibri"/>
                <w:b/>
                <w:bCs/>
                <w:color w:val="000000"/>
                <w:sz w:val="16"/>
                <w:szCs w:val="16"/>
              </w:rPr>
            </w:pPr>
            <w:r w:rsidRPr="00DD206B">
              <w:rPr>
                <w:rFonts w:ascii="Sylfaen" w:eastAsia="Times New Roman" w:hAnsi="Sylfaen" w:cs="Calibri"/>
                <w:b/>
                <w:bCs/>
                <w:color w:val="000000"/>
                <w:sz w:val="16"/>
                <w:szCs w:val="16"/>
              </w:rPr>
              <w:t>ინდიკატორის მიზნობრივი მაჩვენებელი 202</w:t>
            </w:r>
            <w:r w:rsidR="00EE722E">
              <w:rPr>
                <w:rFonts w:ascii="Sylfaen" w:eastAsia="Times New Roman" w:hAnsi="Sylfaen" w:cs="Calibri"/>
                <w:b/>
                <w:bCs/>
                <w:color w:val="000000"/>
                <w:sz w:val="16"/>
                <w:szCs w:val="16"/>
                <w:lang w:val="ka-GE"/>
              </w:rPr>
              <w:t>9</w:t>
            </w:r>
            <w:r w:rsidR="00236A1C">
              <w:rPr>
                <w:rFonts w:ascii="Sylfaen" w:eastAsia="Times New Roman" w:hAnsi="Sylfaen" w:cs="Calibri"/>
                <w:b/>
                <w:bCs/>
                <w:color w:val="000000"/>
                <w:sz w:val="16"/>
                <w:szCs w:val="16"/>
                <w:lang w:val="ka-GE"/>
              </w:rPr>
              <w:t xml:space="preserve"> </w:t>
            </w:r>
            <w:r w:rsidRPr="00DD206B">
              <w:rPr>
                <w:rFonts w:ascii="Sylfaen" w:eastAsia="Times New Roman" w:hAnsi="Sylfaen" w:cs="Calibri"/>
                <w:b/>
                <w:bCs/>
                <w:color w:val="000000"/>
                <w:sz w:val="16"/>
                <w:szCs w:val="16"/>
              </w:rPr>
              <w:t>წელს</w:t>
            </w:r>
          </w:p>
        </w:tc>
        <w:tc>
          <w:tcPr>
            <w:tcW w:w="732" w:type="pct"/>
            <w:tcBorders>
              <w:top w:val="nil"/>
              <w:left w:val="nil"/>
              <w:bottom w:val="single" w:sz="4" w:space="0" w:color="auto"/>
              <w:right w:val="single" w:sz="4" w:space="0" w:color="auto"/>
            </w:tcBorders>
            <w:shd w:val="clear" w:color="000000" w:fill="FFFFFF"/>
            <w:vAlign w:val="center"/>
            <w:hideMark/>
          </w:tcPr>
          <w:p w14:paraId="146281B1" w14:textId="6D1972C9" w:rsidR="00DD206B" w:rsidRPr="00DD206B" w:rsidRDefault="00DD206B" w:rsidP="00EE722E">
            <w:pPr>
              <w:spacing w:after="0" w:line="240" w:lineRule="auto"/>
              <w:jc w:val="center"/>
              <w:rPr>
                <w:rFonts w:ascii="Sylfaen" w:eastAsia="Times New Roman" w:hAnsi="Sylfaen" w:cs="Calibri"/>
                <w:b/>
                <w:bCs/>
                <w:color w:val="000000"/>
                <w:sz w:val="16"/>
                <w:szCs w:val="16"/>
              </w:rPr>
            </w:pPr>
            <w:r w:rsidRPr="00DD206B">
              <w:rPr>
                <w:rFonts w:ascii="Sylfaen" w:eastAsia="Times New Roman" w:hAnsi="Sylfaen" w:cs="Calibri"/>
                <w:b/>
                <w:bCs/>
                <w:color w:val="000000"/>
                <w:sz w:val="16"/>
                <w:szCs w:val="16"/>
              </w:rPr>
              <w:t>ინდიკატორის მიზნობრივი მაჩვენებელი 20</w:t>
            </w:r>
            <w:r w:rsidR="00EE722E">
              <w:rPr>
                <w:rFonts w:ascii="Sylfaen" w:eastAsia="Times New Roman" w:hAnsi="Sylfaen" w:cs="Calibri"/>
                <w:b/>
                <w:bCs/>
                <w:color w:val="000000"/>
                <w:sz w:val="16"/>
                <w:szCs w:val="16"/>
                <w:lang w:val="ka-GE"/>
              </w:rPr>
              <w:t>30</w:t>
            </w:r>
            <w:r w:rsidRPr="00DD206B">
              <w:rPr>
                <w:rFonts w:ascii="Sylfaen" w:eastAsia="Times New Roman" w:hAnsi="Sylfaen" w:cs="Calibri"/>
                <w:b/>
                <w:bCs/>
                <w:color w:val="000000"/>
                <w:sz w:val="16"/>
                <w:szCs w:val="16"/>
              </w:rPr>
              <w:t xml:space="preserve"> წელს</w:t>
            </w:r>
          </w:p>
        </w:tc>
      </w:tr>
      <w:tr w:rsidR="005E3919" w:rsidRPr="00DD206B" w14:paraId="643D6C5E" w14:textId="77777777" w:rsidTr="00095C99">
        <w:trPr>
          <w:trHeight w:val="300"/>
        </w:trPr>
        <w:tc>
          <w:tcPr>
            <w:tcW w:w="353" w:type="pct"/>
            <w:tcBorders>
              <w:top w:val="nil"/>
              <w:left w:val="single" w:sz="4" w:space="0" w:color="auto"/>
              <w:bottom w:val="single" w:sz="4" w:space="0" w:color="auto"/>
              <w:right w:val="single" w:sz="4" w:space="0" w:color="auto"/>
            </w:tcBorders>
            <w:shd w:val="clear" w:color="000000" w:fill="FFFFFF"/>
            <w:vAlign w:val="center"/>
            <w:hideMark/>
          </w:tcPr>
          <w:p w14:paraId="47DE7AA6" w14:textId="77777777" w:rsidR="003A3845" w:rsidRPr="00DD206B" w:rsidRDefault="003A3845" w:rsidP="003A3845">
            <w:pPr>
              <w:spacing w:after="0" w:line="240" w:lineRule="auto"/>
              <w:jc w:val="center"/>
              <w:rPr>
                <w:rFonts w:ascii="Sylfaen" w:eastAsia="Times New Roman" w:hAnsi="Sylfaen" w:cs="Calibri"/>
                <w:color w:val="000000"/>
                <w:sz w:val="18"/>
                <w:szCs w:val="18"/>
              </w:rPr>
            </w:pPr>
            <w:r w:rsidRPr="00DD206B">
              <w:rPr>
                <w:rFonts w:ascii="Sylfaen" w:eastAsia="Times New Roman" w:hAnsi="Sylfaen" w:cs="Calibri"/>
                <w:color w:val="000000"/>
                <w:sz w:val="18"/>
                <w:szCs w:val="18"/>
              </w:rPr>
              <w:t>1</w:t>
            </w:r>
          </w:p>
        </w:tc>
        <w:tc>
          <w:tcPr>
            <w:tcW w:w="766" w:type="pct"/>
            <w:gridSpan w:val="2"/>
            <w:tcBorders>
              <w:top w:val="single" w:sz="4" w:space="0" w:color="auto"/>
              <w:left w:val="nil"/>
              <w:bottom w:val="single" w:sz="4" w:space="0" w:color="auto"/>
              <w:right w:val="single" w:sz="4" w:space="0" w:color="auto"/>
            </w:tcBorders>
            <w:shd w:val="clear" w:color="000000" w:fill="FFFFFF"/>
            <w:vAlign w:val="center"/>
            <w:hideMark/>
          </w:tcPr>
          <w:p w14:paraId="3D1418E2" w14:textId="12785312" w:rsidR="003A3845" w:rsidRPr="00272BBD" w:rsidRDefault="003A3845" w:rsidP="00631E13">
            <w:pPr>
              <w:spacing w:after="0" w:line="240" w:lineRule="auto"/>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რეაბილიტირებული სკოლამდელი დაწესებულებები</w:t>
            </w:r>
          </w:p>
        </w:tc>
        <w:tc>
          <w:tcPr>
            <w:tcW w:w="570" w:type="pct"/>
            <w:tcBorders>
              <w:top w:val="nil"/>
              <w:left w:val="nil"/>
              <w:bottom w:val="single" w:sz="4" w:space="0" w:color="auto"/>
              <w:right w:val="single" w:sz="4" w:space="0" w:color="auto"/>
            </w:tcBorders>
            <w:shd w:val="clear" w:color="000000" w:fill="FFFFFF"/>
            <w:vAlign w:val="center"/>
            <w:hideMark/>
          </w:tcPr>
          <w:p w14:paraId="470B6321" w14:textId="73B240F5" w:rsidR="003A3845" w:rsidRPr="00FD285E" w:rsidRDefault="003A3845" w:rsidP="00FD285E">
            <w:pPr>
              <w:spacing w:after="0" w:line="240" w:lineRule="auto"/>
              <w:rPr>
                <w:rFonts w:ascii="Sylfaen" w:eastAsia="Times New Roman" w:hAnsi="Sylfaen" w:cs="Calibri"/>
                <w:color w:val="000000"/>
                <w:sz w:val="16"/>
                <w:szCs w:val="16"/>
                <w:lang w:val="ka-GE"/>
              </w:rPr>
            </w:pPr>
            <w:r w:rsidRPr="00FD285E">
              <w:rPr>
                <w:rFonts w:ascii="Sylfaen" w:eastAsia="Times New Roman" w:hAnsi="Sylfaen" w:cs="Calibri"/>
                <w:color w:val="000000"/>
                <w:sz w:val="16"/>
                <w:szCs w:val="16"/>
              </w:rPr>
              <w:t> </w:t>
            </w:r>
            <w:r w:rsidRPr="00FD285E">
              <w:rPr>
                <w:rFonts w:ascii="Sylfaen" w:eastAsia="Times New Roman" w:hAnsi="Sylfaen" w:cs="Calibri"/>
                <w:color w:val="000000"/>
                <w:sz w:val="16"/>
                <w:szCs w:val="16"/>
                <w:lang w:val="ka-GE"/>
              </w:rPr>
              <w:t xml:space="preserve">იგეგმება </w:t>
            </w:r>
            <w:r w:rsidR="00FD285E" w:rsidRPr="00FD285E">
              <w:rPr>
                <w:rFonts w:ascii="Sylfaen" w:eastAsia="Times New Roman" w:hAnsi="Sylfaen" w:cs="Calibri"/>
                <w:color w:val="000000"/>
                <w:sz w:val="16"/>
                <w:szCs w:val="16"/>
                <w:lang w:val="ka-GE"/>
              </w:rPr>
              <w:t>3</w:t>
            </w:r>
            <w:r w:rsidRPr="00FD285E">
              <w:rPr>
                <w:rFonts w:ascii="Sylfaen" w:eastAsia="Times New Roman" w:hAnsi="Sylfaen" w:cs="Calibri"/>
                <w:color w:val="000000"/>
                <w:sz w:val="16"/>
                <w:szCs w:val="16"/>
                <w:lang w:val="ka-GE"/>
              </w:rPr>
              <w:t xml:space="preserve"> საბავშვო ბაღის </w:t>
            </w:r>
            <w:r w:rsidR="00FD285E" w:rsidRPr="00FD285E">
              <w:rPr>
                <w:rFonts w:ascii="Sylfaen" w:eastAsia="Times New Roman" w:hAnsi="Sylfaen" w:cs="Calibri"/>
                <w:color w:val="000000"/>
                <w:sz w:val="16"/>
                <w:szCs w:val="16"/>
                <w:lang w:val="ka-GE"/>
              </w:rPr>
              <w:t>რეაბილიტაცია</w:t>
            </w:r>
          </w:p>
        </w:tc>
        <w:tc>
          <w:tcPr>
            <w:tcW w:w="605" w:type="pct"/>
            <w:tcBorders>
              <w:top w:val="nil"/>
              <w:left w:val="nil"/>
              <w:bottom w:val="single" w:sz="4" w:space="0" w:color="auto"/>
              <w:right w:val="single" w:sz="4" w:space="0" w:color="auto"/>
            </w:tcBorders>
            <w:shd w:val="clear" w:color="000000" w:fill="FFFFFF"/>
            <w:vAlign w:val="center"/>
            <w:hideMark/>
          </w:tcPr>
          <w:p w14:paraId="1AE6B857" w14:textId="163F177D" w:rsidR="003A3845" w:rsidRPr="004D03C3" w:rsidRDefault="003A3845" w:rsidP="003A3845">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684" w:type="pct"/>
            <w:gridSpan w:val="2"/>
            <w:tcBorders>
              <w:top w:val="single" w:sz="4" w:space="0" w:color="auto"/>
              <w:left w:val="nil"/>
              <w:bottom w:val="single" w:sz="4" w:space="0" w:color="auto"/>
              <w:right w:val="single" w:sz="4" w:space="0" w:color="000000"/>
            </w:tcBorders>
            <w:shd w:val="clear" w:color="000000" w:fill="FFFFFF"/>
            <w:vAlign w:val="center"/>
            <w:hideMark/>
          </w:tcPr>
          <w:p w14:paraId="203AA2CC" w14:textId="5812515D" w:rsidR="003A3845" w:rsidRPr="004D03C3" w:rsidRDefault="003A3845" w:rsidP="003A3845">
            <w:pPr>
              <w:spacing w:after="0" w:line="240" w:lineRule="auto"/>
              <w:jc w:val="center"/>
              <w:rPr>
                <w:rFonts w:ascii="Sylfaen" w:eastAsia="Times New Roman" w:hAnsi="Sylfaen" w:cs="Calibri"/>
                <w:color w:val="000000"/>
                <w:sz w:val="16"/>
                <w:szCs w:val="16"/>
                <w:highlight w:val="red"/>
              </w:rPr>
            </w:pPr>
            <w:r>
              <w:rPr>
                <w:rFonts w:ascii="Sylfaen" w:eastAsia="Times New Roman" w:hAnsi="Sylfaen" w:cs="Calibri"/>
                <w:sz w:val="16"/>
                <w:szCs w:val="16"/>
                <w:lang w:val="ka-GE"/>
              </w:rPr>
              <w:t>10%</w:t>
            </w:r>
          </w:p>
        </w:tc>
        <w:tc>
          <w:tcPr>
            <w:tcW w:w="782" w:type="pct"/>
            <w:gridSpan w:val="2"/>
            <w:tcBorders>
              <w:top w:val="nil"/>
              <w:left w:val="nil"/>
              <w:bottom w:val="single" w:sz="4" w:space="0" w:color="auto"/>
              <w:right w:val="single" w:sz="4" w:space="0" w:color="auto"/>
            </w:tcBorders>
            <w:shd w:val="clear" w:color="000000" w:fill="FFFFFF"/>
            <w:vAlign w:val="center"/>
            <w:hideMark/>
          </w:tcPr>
          <w:p w14:paraId="048420A3" w14:textId="0A90B688" w:rsidR="003A3845" w:rsidRPr="00DD206B" w:rsidRDefault="003A3845" w:rsidP="003A3845">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08" w:type="pct"/>
            <w:tcBorders>
              <w:top w:val="nil"/>
              <w:left w:val="nil"/>
              <w:bottom w:val="single" w:sz="4" w:space="0" w:color="auto"/>
              <w:right w:val="single" w:sz="4" w:space="0" w:color="auto"/>
            </w:tcBorders>
            <w:shd w:val="clear" w:color="000000" w:fill="FFFFFF"/>
            <w:vAlign w:val="center"/>
            <w:hideMark/>
          </w:tcPr>
          <w:p w14:paraId="5BE4CD5A" w14:textId="4B0DFAF0" w:rsidR="003A3845" w:rsidRPr="00DD206B" w:rsidRDefault="003A3845" w:rsidP="003A3845">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732" w:type="pct"/>
            <w:tcBorders>
              <w:top w:val="nil"/>
              <w:left w:val="nil"/>
              <w:bottom w:val="single" w:sz="4" w:space="0" w:color="auto"/>
              <w:right w:val="single" w:sz="4" w:space="0" w:color="auto"/>
            </w:tcBorders>
            <w:shd w:val="clear" w:color="000000" w:fill="FFFFFF"/>
            <w:vAlign w:val="center"/>
            <w:hideMark/>
          </w:tcPr>
          <w:p w14:paraId="73A6E21D" w14:textId="001BD810" w:rsidR="003A3845" w:rsidRPr="00DD206B" w:rsidRDefault="003A3845" w:rsidP="003A3845">
            <w:pPr>
              <w:spacing w:after="0" w:line="240" w:lineRule="auto"/>
              <w:rPr>
                <w:rFonts w:ascii="Sylfaen" w:eastAsia="Times New Roman" w:hAnsi="Sylfaen" w:cs="Calibri"/>
                <w:sz w:val="16"/>
                <w:szCs w:val="16"/>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bl>
    <w:p w14:paraId="4A6BCA73" w14:textId="77777777" w:rsidR="00EE722E" w:rsidRDefault="00EE722E" w:rsidP="00691692">
      <w:pPr>
        <w:spacing w:after="0" w:line="240" w:lineRule="auto"/>
        <w:rPr>
          <w:rFonts w:ascii="Sylfaen" w:eastAsia="Times New Roman" w:hAnsi="Sylfaen" w:cs="Calibri"/>
          <w:b/>
          <w:color w:val="000000"/>
          <w:sz w:val="20"/>
          <w:szCs w:val="20"/>
        </w:rPr>
      </w:pPr>
    </w:p>
    <w:tbl>
      <w:tblPr>
        <w:tblW w:w="5000" w:type="pct"/>
        <w:tblLook w:val="04A0" w:firstRow="1" w:lastRow="0" w:firstColumn="1" w:lastColumn="0" w:noHBand="0" w:noVBand="1"/>
      </w:tblPr>
      <w:tblGrid>
        <w:gridCol w:w="932"/>
        <w:gridCol w:w="1463"/>
        <w:gridCol w:w="1009"/>
        <w:gridCol w:w="2665"/>
        <w:gridCol w:w="3248"/>
        <w:gridCol w:w="807"/>
        <w:gridCol w:w="1214"/>
        <w:gridCol w:w="1331"/>
        <w:gridCol w:w="1331"/>
        <w:gridCol w:w="1334"/>
      </w:tblGrid>
      <w:tr w:rsidR="00947BC7" w:rsidRPr="00947BC7" w14:paraId="7EED56EF" w14:textId="77777777" w:rsidTr="00E26834">
        <w:trPr>
          <w:trHeight w:val="771"/>
        </w:trPr>
        <w:tc>
          <w:tcPr>
            <w:tcW w:w="30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3BB27E" w14:textId="77777777" w:rsidR="00947BC7" w:rsidRPr="00947BC7" w:rsidRDefault="00947BC7" w:rsidP="00947BC7">
            <w:pPr>
              <w:spacing w:after="0" w:line="240" w:lineRule="auto"/>
              <w:jc w:val="center"/>
              <w:rPr>
                <w:rFonts w:ascii="Sylfaen" w:eastAsia="Times New Roman" w:hAnsi="Sylfaen" w:cs="Calibri"/>
                <w:b/>
                <w:bCs/>
                <w:color w:val="000000"/>
                <w:sz w:val="18"/>
                <w:szCs w:val="18"/>
              </w:rPr>
            </w:pPr>
            <w:r w:rsidRPr="00947BC7">
              <w:rPr>
                <w:rFonts w:ascii="Sylfaen" w:eastAsia="Times New Roman" w:hAnsi="Sylfaen" w:cs="Calibri"/>
                <w:b/>
                <w:bCs/>
                <w:color w:val="000000"/>
                <w:sz w:val="18"/>
                <w:szCs w:val="18"/>
              </w:rPr>
              <w:t>კოდი</w:t>
            </w:r>
          </w:p>
        </w:tc>
        <w:tc>
          <w:tcPr>
            <w:tcW w:w="47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43B85D6" w14:textId="77777777" w:rsidR="00947BC7" w:rsidRPr="00947BC7" w:rsidRDefault="00947BC7" w:rsidP="00947BC7">
            <w:pPr>
              <w:spacing w:after="0" w:line="240" w:lineRule="auto"/>
              <w:jc w:val="center"/>
              <w:rPr>
                <w:rFonts w:ascii="Sylfaen" w:eastAsia="Times New Roman" w:hAnsi="Sylfaen" w:cs="Calibri"/>
                <w:b/>
                <w:bCs/>
                <w:color w:val="000000"/>
                <w:sz w:val="18"/>
                <w:szCs w:val="18"/>
              </w:rPr>
            </w:pPr>
            <w:r w:rsidRPr="00947BC7">
              <w:rPr>
                <w:rFonts w:ascii="Sylfaen" w:eastAsia="Times New Roman" w:hAnsi="Sylfaen" w:cs="Calibri"/>
                <w:b/>
                <w:bCs/>
                <w:color w:val="000000"/>
                <w:sz w:val="18"/>
                <w:szCs w:val="18"/>
              </w:rPr>
              <w:t xml:space="preserve">ქვეპროგრამის დასახელება </w:t>
            </w:r>
          </w:p>
        </w:tc>
        <w:tc>
          <w:tcPr>
            <w:tcW w:w="2520"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A8A1218" w14:textId="77777777" w:rsidR="00947BC7" w:rsidRPr="00E87AA3" w:rsidRDefault="00947BC7" w:rsidP="00947BC7">
            <w:pPr>
              <w:spacing w:after="0" w:line="240" w:lineRule="auto"/>
              <w:jc w:val="center"/>
              <w:rPr>
                <w:rFonts w:ascii="Sylfaen" w:eastAsia="Times New Roman" w:hAnsi="Sylfaen" w:cs="Calibri"/>
                <w:b/>
                <w:color w:val="000000"/>
              </w:rPr>
            </w:pPr>
            <w:r w:rsidRPr="00E87AA3">
              <w:rPr>
                <w:rFonts w:ascii="Sylfaen" w:eastAsia="Times New Roman" w:hAnsi="Sylfaen" w:cs="Calibri"/>
                <w:b/>
                <w:color w:val="000000"/>
              </w:rPr>
              <w:t>ახალციხის მერის სტიპენდიები წარჩინებულ სტუდენტებს</w:t>
            </w:r>
          </w:p>
        </w:tc>
        <w:tc>
          <w:tcPr>
            <w:tcW w:w="396" w:type="pct"/>
            <w:tcBorders>
              <w:top w:val="single" w:sz="4" w:space="0" w:color="auto"/>
              <w:left w:val="nil"/>
              <w:bottom w:val="single" w:sz="4" w:space="0" w:color="auto"/>
              <w:right w:val="single" w:sz="4" w:space="0" w:color="auto"/>
            </w:tcBorders>
            <w:shd w:val="clear" w:color="000000" w:fill="FFFFFF"/>
            <w:vAlign w:val="center"/>
            <w:hideMark/>
          </w:tcPr>
          <w:p w14:paraId="1DE51B22" w14:textId="286E41E7" w:rsidR="00947BC7" w:rsidRPr="00947BC7" w:rsidRDefault="00947BC7" w:rsidP="00EE722E">
            <w:pPr>
              <w:spacing w:after="0" w:line="240" w:lineRule="auto"/>
              <w:jc w:val="center"/>
              <w:rPr>
                <w:rFonts w:ascii="Sylfaen" w:eastAsia="Times New Roman" w:hAnsi="Sylfaen" w:cs="Calibri"/>
                <w:b/>
                <w:bCs/>
                <w:color w:val="000000"/>
                <w:sz w:val="16"/>
                <w:szCs w:val="16"/>
              </w:rPr>
            </w:pPr>
            <w:r w:rsidRPr="00947BC7">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lang w:val="ka-GE"/>
              </w:rPr>
              <w:t>7</w:t>
            </w:r>
            <w:r w:rsidRPr="00947BC7">
              <w:rPr>
                <w:rFonts w:ascii="Sylfaen" w:eastAsia="Times New Roman" w:hAnsi="Sylfaen" w:cs="Calibri"/>
                <w:b/>
                <w:bCs/>
                <w:color w:val="000000"/>
                <w:sz w:val="16"/>
                <w:szCs w:val="16"/>
              </w:rPr>
              <w:t xml:space="preserve"> წლის დაფინანსება</w:t>
            </w:r>
            <w:r w:rsidRPr="00947BC7">
              <w:rPr>
                <w:rFonts w:ascii="Sylfaen" w:eastAsia="Times New Roman" w:hAnsi="Sylfaen" w:cs="Calibri"/>
                <w:b/>
                <w:bCs/>
                <w:color w:val="000000"/>
                <w:sz w:val="16"/>
                <w:szCs w:val="16"/>
              </w:rPr>
              <w:br/>
              <w:t xml:space="preserve"> ათას ლარში</w:t>
            </w:r>
          </w:p>
        </w:tc>
        <w:tc>
          <w:tcPr>
            <w:tcW w:w="434" w:type="pct"/>
            <w:tcBorders>
              <w:top w:val="single" w:sz="4" w:space="0" w:color="auto"/>
              <w:left w:val="nil"/>
              <w:bottom w:val="single" w:sz="4" w:space="0" w:color="auto"/>
              <w:right w:val="single" w:sz="4" w:space="0" w:color="auto"/>
            </w:tcBorders>
            <w:shd w:val="clear" w:color="000000" w:fill="FFFFFF"/>
            <w:vAlign w:val="center"/>
            <w:hideMark/>
          </w:tcPr>
          <w:p w14:paraId="794E96EE" w14:textId="1271FDD9" w:rsidR="00947BC7" w:rsidRPr="00947BC7" w:rsidRDefault="00947BC7" w:rsidP="00EE722E">
            <w:pPr>
              <w:spacing w:after="0" w:line="240" w:lineRule="auto"/>
              <w:jc w:val="center"/>
              <w:rPr>
                <w:rFonts w:ascii="Sylfaen" w:eastAsia="Times New Roman" w:hAnsi="Sylfaen" w:cs="Calibri"/>
                <w:b/>
                <w:bCs/>
                <w:color w:val="000000"/>
                <w:sz w:val="16"/>
                <w:szCs w:val="16"/>
              </w:rPr>
            </w:pPr>
            <w:r w:rsidRPr="00947BC7">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lang w:val="ka-GE"/>
              </w:rPr>
              <w:t>8</w:t>
            </w:r>
            <w:r w:rsidRPr="00947BC7">
              <w:rPr>
                <w:rFonts w:ascii="Sylfaen" w:eastAsia="Times New Roman" w:hAnsi="Sylfaen" w:cs="Calibri"/>
                <w:b/>
                <w:bCs/>
                <w:color w:val="000000"/>
                <w:sz w:val="16"/>
                <w:szCs w:val="16"/>
              </w:rPr>
              <w:t xml:space="preserve"> წლის დაფინანსება</w:t>
            </w:r>
            <w:r w:rsidRPr="00947BC7">
              <w:rPr>
                <w:rFonts w:ascii="Sylfaen" w:eastAsia="Times New Roman" w:hAnsi="Sylfaen" w:cs="Calibri"/>
                <w:b/>
                <w:bCs/>
                <w:color w:val="000000"/>
                <w:sz w:val="16"/>
                <w:szCs w:val="16"/>
              </w:rPr>
              <w:br/>
              <w:t xml:space="preserve"> ათას ლარში</w:t>
            </w:r>
          </w:p>
        </w:tc>
        <w:tc>
          <w:tcPr>
            <w:tcW w:w="434" w:type="pct"/>
            <w:tcBorders>
              <w:top w:val="single" w:sz="4" w:space="0" w:color="auto"/>
              <w:left w:val="nil"/>
              <w:bottom w:val="single" w:sz="4" w:space="0" w:color="auto"/>
              <w:right w:val="single" w:sz="4" w:space="0" w:color="auto"/>
            </w:tcBorders>
            <w:shd w:val="clear" w:color="000000" w:fill="FFFFFF"/>
            <w:vAlign w:val="center"/>
            <w:hideMark/>
          </w:tcPr>
          <w:p w14:paraId="57010F69" w14:textId="60710AD9" w:rsidR="00947BC7" w:rsidRPr="00947BC7" w:rsidRDefault="00947BC7" w:rsidP="00EE722E">
            <w:pPr>
              <w:spacing w:after="0" w:line="240" w:lineRule="auto"/>
              <w:jc w:val="center"/>
              <w:rPr>
                <w:rFonts w:ascii="Sylfaen" w:eastAsia="Times New Roman" w:hAnsi="Sylfaen" w:cs="Calibri"/>
                <w:b/>
                <w:bCs/>
                <w:color w:val="000000"/>
                <w:sz w:val="16"/>
                <w:szCs w:val="16"/>
              </w:rPr>
            </w:pPr>
            <w:r w:rsidRPr="00947BC7">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lang w:val="ka-GE"/>
              </w:rPr>
              <w:t>9</w:t>
            </w:r>
            <w:r w:rsidRPr="00947BC7">
              <w:rPr>
                <w:rFonts w:ascii="Sylfaen" w:eastAsia="Times New Roman" w:hAnsi="Sylfaen" w:cs="Calibri"/>
                <w:b/>
                <w:bCs/>
                <w:color w:val="000000"/>
                <w:sz w:val="16"/>
                <w:szCs w:val="16"/>
              </w:rPr>
              <w:t xml:space="preserve"> წლის დაფინანსება</w:t>
            </w:r>
            <w:r w:rsidRPr="00947BC7">
              <w:rPr>
                <w:rFonts w:ascii="Sylfaen" w:eastAsia="Times New Roman" w:hAnsi="Sylfaen" w:cs="Calibri"/>
                <w:b/>
                <w:bCs/>
                <w:color w:val="000000"/>
                <w:sz w:val="16"/>
                <w:szCs w:val="16"/>
              </w:rPr>
              <w:br/>
              <w:t xml:space="preserve"> ათას ლარში</w:t>
            </w:r>
          </w:p>
        </w:tc>
        <w:tc>
          <w:tcPr>
            <w:tcW w:w="435" w:type="pct"/>
            <w:tcBorders>
              <w:top w:val="single" w:sz="4" w:space="0" w:color="auto"/>
              <w:left w:val="nil"/>
              <w:bottom w:val="single" w:sz="4" w:space="0" w:color="auto"/>
              <w:right w:val="single" w:sz="4" w:space="0" w:color="auto"/>
            </w:tcBorders>
            <w:shd w:val="clear" w:color="000000" w:fill="FFFFFF"/>
            <w:vAlign w:val="center"/>
            <w:hideMark/>
          </w:tcPr>
          <w:p w14:paraId="5EB91F29" w14:textId="253F92E5" w:rsidR="00947BC7" w:rsidRPr="00947BC7" w:rsidRDefault="00947BC7" w:rsidP="00EE722E">
            <w:pPr>
              <w:spacing w:after="0" w:line="240" w:lineRule="auto"/>
              <w:jc w:val="center"/>
              <w:rPr>
                <w:rFonts w:ascii="Sylfaen" w:eastAsia="Times New Roman" w:hAnsi="Sylfaen" w:cs="Calibri"/>
                <w:b/>
                <w:bCs/>
                <w:color w:val="000000"/>
                <w:sz w:val="16"/>
                <w:szCs w:val="16"/>
              </w:rPr>
            </w:pPr>
            <w:r w:rsidRPr="00947BC7">
              <w:rPr>
                <w:rFonts w:ascii="Sylfaen" w:eastAsia="Times New Roman" w:hAnsi="Sylfaen" w:cs="Calibri"/>
                <w:b/>
                <w:bCs/>
                <w:color w:val="000000"/>
                <w:sz w:val="16"/>
                <w:szCs w:val="16"/>
              </w:rPr>
              <w:t>20</w:t>
            </w:r>
            <w:r w:rsidR="00EE722E">
              <w:rPr>
                <w:rFonts w:ascii="Sylfaen" w:eastAsia="Times New Roman" w:hAnsi="Sylfaen" w:cs="Calibri"/>
                <w:b/>
                <w:bCs/>
                <w:color w:val="000000"/>
                <w:sz w:val="16"/>
                <w:szCs w:val="16"/>
                <w:lang w:val="ka-GE"/>
              </w:rPr>
              <w:t>30</w:t>
            </w:r>
            <w:r w:rsidRPr="00947BC7">
              <w:rPr>
                <w:rFonts w:ascii="Sylfaen" w:eastAsia="Times New Roman" w:hAnsi="Sylfaen" w:cs="Calibri"/>
                <w:b/>
                <w:bCs/>
                <w:color w:val="000000"/>
                <w:sz w:val="16"/>
                <w:szCs w:val="16"/>
              </w:rPr>
              <w:t xml:space="preserve"> წლის დაფინანსება</w:t>
            </w:r>
            <w:r w:rsidRPr="00947BC7">
              <w:rPr>
                <w:rFonts w:ascii="Sylfaen" w:eastAsia="Times New Roman" w:hAnsi="Sylfaen" w:cs="Calibri"/>
                <w:b/>
                <w:bCs/>
                <w:color w:val="000000"/>
                <w:sz w:val="16"/>
                <w:szCs w:val="16"/>
              </w:rPr>
              <w:br/>
              <w:t xml:space="preserve"> ათას ლარში</w:t>
            </w:r>
          </w:p>
        </w:tc>
      </w:tr>
      <w:tr w:rsidR="00947BC7" w:rsidRPr="00947BC7" w14:paraId="4146873F" w14:textId="77777777" w:rsidTr="00E26834">
        <w:trPr>
          <w:trHeight w:val="300"/>
        </w:trPr>
        <w:tc>
          <w:tcPr>
            <w:tcW w:w="304" w:type="pct"/>
            <w:tcBorders>
              <w:top w:val="nil"/>
              <w:left w:val="single" w:sz="4" w:space="0" w:color="auto"/>
              <w:bottom w:val="single" w:sz="4" w:space="0" w:color="auto"/>
              <w:right w:val="single" w:sz="4" w:space="0" w:color="auto"/>
            </w:tcBorders>
            <w:shd w:val="clear" w:color="000000" w:fill="FFFFFF"/>
            <w:vAlign w:val="center"/>
            <w:hideMark/>
          </w:tcPr>
          <w:p w14:paraId="722D165E" w14:textId="14221CC2" w:rsidR="00947BC7" w:rsidRPr="00947BC7" w:rsidRDefault="00947BC7" w:rsidP="00455B08">
            <w:pPr>
              <w:spacing w:after="0" w:line="240" w:lineRule="auto"/>
              <w:jc w:val="center"/>
              <w:rPr>
                <w:rFonts w:ascii="Sylfaen" w:eastAsia="Times New Roman" w:hAnsi="Sylfaen" w:cs="Calibri"/>
                <w:color w:val="000000"/>
                <w:sz w:val="16"/>
                <w:szCs w:val="16"/>
                <w:lang w:val="ka-GE"/>
              </w:rPr>
            </w:pPr>
            <w:r w:rsidRPr="00947BC7">
              <w:rPr>
                <w:rFonts w:ascii="Sylfaen" w:eastAsia="Times New Roman" w:hAnsi="Sylfaen" w:cs="Calibri"/>
                <w:color w:val="000000"/>
                <w:sz w:val="16"/>
                <w:szCs w:val="16"/>
              </w:rPr>
              <w:t>04 0</w:t>
            </w:r>
            <w:r w:rsidR="00455B08">
              <w:rPr>
                <w:rFonts w:ascii="Sylfaen" w:eastAsia="Times New Roman" w:hAnsi="Sylfaen" w:cs="Calibri"/>
                <w:color w:val="000000"/>
                <w:sz w:val="16"/>
                <w:szCs w:val="16"/>
                <w:lang w:val="ka-GE"/>
              </w:rPr>
              <w:t>3</w:t>
            </w:r>
          </w:p>
        </w:tc>
        <w:tc>
          <w:tcPr>
            <w:tcW w:w="477" w:type="pct"/>
            <w:vMerge/>
            <w:tcBorders>
              <w:top w:val="single" w:sz="4" w:space="0" w:color="auto"/>
              <w:left w:val="single" w:sz="4" w:space="0" w:color="auto"/>
              <w:bottom w:val="single" w:sz="4" w:space="0" w:color="auto"/>
              <w:right w:val="single" w:sz="4" w:space="0" w:color="auto"/>
            </w:tcBorders>
            <w:vAlign w:val="center"/>
            <w:hideMark/>
          </w:tcPr>
          <w:p w14:paraId="46C0049E" w14:textId="77777777" w:rsidR="00947BC7" w:rsidRPr="00947BC7" w:rsidRDefault="00947BC7" w:rsidP="00947BC7">
            <w:pPr>
              <w:spacing w:after="0" w:line="240" w:lineRule="auto"/>
              <w:rPr>
                <w:rFonts w:ascii="Sylfaen" w:eastAsia="Times New Roman" w:hAnsi="Sylfaen" w:cs="Calibri"/>
                <w:b/>
                <w:bCs/>
                <w:color w:val="000000"/>
                <w:sz w:val="18"/>
                <w:szCs w:val="18"/>
              </w:rPr>
            </w:pPr>
          </w:p>
        </w:tc>
        <w:tc>
          <w:tcPr>
            <w:tcW w:w="2520" w:type="pct"/>
            <w:gridSpan w:val="4"/>
            <w:vMerge/>
            <w:tcBorders>
              <w:top w:val="single" w:sz="4" w:space="0" w:color="auto"/>
              <w:left w:val="single" w:sz="4" w:space="0" w:color="auto"/>
              <w:bottom w:val="single" w:sz="4" w:space="0" w:color="auto"/>
              <w:right w:val="single" w:sz="4" w:space="0" w:color="auto"/>
            </w:tcBorders>
            <w:vAlign w:val="center"/>
            <w:hideMark/>
          </w:tcPr>
          <w:p w14:paraId="4F7DED9A" w14:textId="77777777" w:rsidR="00947BC7" w:rsidRPr="00947BC7" w:rsidRDefault="00947BC7" w:rsidP="00947BC7">
            <w:pPr>
              <w:spacing w:after="0" w:line="240" w:lineRule="auto"/>
              <w:rPr>
                <w:rFonts w:ascii="Sylfaen" w:eastAsia="Times New Roman" w:hAnsi="Sylfaen" w:cs="Calibri"/>
                <w:color w:val="000000"/>
              </w:rPr>
            </w:pPr>
          </w:p>
        </w:tc>
        <w:tc>
          <w:tcPr>
            <w:tcW w:w="396" w:type="pct"/>
            <w:tcBorders>
              <w:top w:val="nil"/>
              <w:left w:val="nil"/>
              <w:bottom w:val="single" w:sz="4" w:space="0" w:color="auto"/>
              <w:right w:val="single" w:sz="4" w:space="0" w:color="auto"/>
            </w:tcBorders>
            <w:shd w:val="clear" w:color="000000" w:fill="FFFFFF"/>
            <w:vAlign w:val="center"/>
            <w:hideMark/>
          </w:tcPr>
          <w:p w14:paraId="2D10FC5F" w14:textId="52ABDCD2" w:rsidR="00947BC7" w:rsidRPr="00F31612" w:rsidRDefault="00FB3FFB" w:rsidP="00F31612">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rPr>
              <w:t>46,8</w:t>
            </w:r>
          </w:p>
        </w:tc>
        <w:tc>
          <w:tcPr>
            <w:tcW w:w="434" w:type="pct"/>
            <w:tcBorders>
              <w:top w:val="nil"/>
              <w:left w:val="nil"/>
              <w:bottom w:val="single" w:sz="4" w:space="0" w:color="auto"/>
              <w:right w:val="single" w:sz="4" w:space="0" w:color="auto"/>
            </w:tcBorders>
            <w:shd w:val="clear" w:color="000000" w:fill="FFFFFF"/>
            <w:vAlign w:val="center"/>
            <w:hideMark/>
          </w:tcPr>
          <w:p w14:paraId="7FAE90AA" w14:textId="2CE8E608" w:rsidR="00947BC7" w:rsidRPr="00466C93" w:rsidRDefault="00FB3FFB" w:rsidP="00457E09">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rPr>
              <w:t>49,2</w:t>
            </w:r>
          </w:p>
        </w:tc>
        <w:tc>
          <w:tcPr>
            <w:tcW w:w="434" w:type="pct"/>
            <w:tcBorders>
              <w:top w:val="nil"/>
              <w:left w:val="nil"/>
              <w:bottom w:val="single" w:sz="4" w:space="0" w:color="auto"/>
              <w:right w:val="single" w:sz="4" w:space="0" w:color="auto"/>
            </w:tcBorders>
            <w:shd w:val="clear" w:color="000000" w:fill="FFFFFF"/>
            <w:vAlign w:val="center"/>
            <w:hideMark/>
          </w:tcPr>
          <w:p w14:paraId="66F0C6E3" w14:textId="4F314390" w:rsidR="00947BC7" w:rsidRPr="00466C93" w:rsidRDefault="00FB3FFB" w:rsidP="00457E09">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rPr>
              <w:t>51,9</w:t>
            </w:r>
          </w:p>
        </w:tc>
        <w:tc>
          <w:tcPr>
            <w:tcW w:w="435" w:type="pct"/>
            <w:tcBorders>
              <w:top w:val="nil"/>
              <w:left w:val="nil"/>
              <w:bottom w:val="single" w:sz="4" w:space="0" w:color="auto"/>
              <w:right w:val="single" w:sz="4" w:space="0" w:color="auto"/>
            </w:tcBorders>
            <w:shd w:val="clear" w:color="000000" w:fill="FFFFFF"/>
            <w:vAlign w:val="center"/>
            <w:hideMark/>
          </w:tcPr>
          <w:p w14:paraId="3E0AD97E" w14:textId="5062E45D" w:rsidR="00947BC7" w:rsidRPr="004B369D" w:rsidRDefault="00FB3FFB" w:rsidP="00457E09">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54,6</w:t>
            </w:r>
          </w:p>
        </w:tc>
      </w:tr>
      <w:tr w:rsidR="00947BC7" w:rsidRPr="00947BC7" w14:paraId="2EAC8D52" w14:textId="77777777" w:rsidTr="00E26834">
        <w:trPr>
          <w:trHeight w:val="510"/>
        </w:trPr>
        <w:tc>
          <w:tcPr>
            <w:tcW w:w="78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9BF58DF" w14:textId="77777777" w:rsidR="00947BC7" w:rsidRPr="00947BC7" w:rsidRDefault="00947BC7" w:rsidP="00947BC7">
            <w:pPr>
              <w:spacing w:after="0" w:line="240" w:lineRule="auto"/>
              <w:jc w:val="center"/>
              <w:rPr>
                <w:rFonts w:ascii="Sylfaen" w:eastAsia="Times New Roman" w:hAnsi="Sylfaen" w:cs="Calibri"/>
                <w:b/>
                <w:bCs/>
                <w:color w:val="000000"/>
                <w:sz w:val="18"/>
                <w:szCs w:val="18"/>
              </w:rPr>
            </w:pPr>
            <w:r w:rsidRPr="00947BC7">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219" w:type="pct"/>
            <w:gridSpan w:val="8"/>
            <w:tcBorders>
              <w:top w:val="single" w:sz="4" w:space="0" w:color="auto"/>
              <w:left w:val="nil"/>
              <w:bottom w:val="single" w:sz="4" w:space="0" w:color="auto"/>
              <w:right w:val="single" w:sz="4" w:space="0" w:color="auto"/>
            </w:tcBorders>
            <w:shd w:val="clear" w:color="000000" w:fill="FFFFFF"/>
            <w:vAlign w:val="center"/>
            <w:hideMark/>
          </w:tcPr>
          <w:p w14:paraId="4CC14CCF" w14:textId="4B9529B4" w:rsidR="00947BC7" w:rsidRPr="00E87AA3" w:rsidRDefault="00947BC7" w:rsidP="00EE722E">
            <w:pPr>
              <w:spacing w:after="0" w:line="240" w:lineRule="auto"/>
              <w:jc w:val="center"/>
              <w:rPr>
                <w:rFonts w:ascii="Sylfaen" w:eastAsia="Times New Roman" w:hAnsi="Sylfaen" w:cs="Calibri"/>
                <w:b/>
                <w:color w:val="000000"/>
                <w:sz w:val="20"/>
                <w:szCs w:val="20"/>
              </w:rPr>
            </w:pPr>
            <w:r w:rsidRPr="00E87AA3">
              <w:rPr>
                <w:rFonts w:ascii="Sylfaen" w:eastAsia="Times New Roman" w:hAnsi="Sylfaen" w:cs="Calibri"/>
                <w:b/>
                <w:color w:val="000000"/>
                <w:sz w:val="20"/>
                <w:szCs w:val="20"/>
              </w:rPr>
              <w:t xml:space="preserve">ახალციხის მუნიციპალიტეტის მერიის </w:t>
            </w:r>
            <w:r w:rsidR="00EE722E">
              <w:rPr>
                <w:rFonts w:ascii="Sylfaen" w:eastAsia="Times New Roman" w:hAnsi="Sylfaen" w:cs="Calibri"/>
                <w:b/>
                <w:color w:val="000000"/>
                <w:sz w:val="20"/>
                <w:szCs w:val="20"/>
                <w:lang w:val="ka-GE"/>
              </w:rPr>
              <w:t xml:space="preserve">განათლების, </w:t>
            </w:r>
            <w:r w:rsidRPr="00E87AA3">
              <w:rPr>
                <w:rFonts w:ascii="Sylfaen" w:eastAsia="Times New Roman" w:hAnsi="Sylfaen" w:cs="Calibri"/>
                <w:b/>
                <w:color w:val="000000"/>
                <w:sz w:val="20"/>
                <w:szCs w:val="20"/>
              </w:rPr>
              <w:t>კულტურის</w:t>
            </w:r>
            <w:r w:rsidR="00EE722E">
              <w:rPr>
                <w:rFonts w:ascii="Sylfaen" w:eastAsia="Times New Roman" w:hAnsi="Sylfaen" w:cs="Calibri"/>
                <w:b/>
                <w:color w:val="000000"/>
                <w:sz w:val="20"/>
                <w:szCs w:val="20"/>
                <w:lang w:val="ka-GE"/>
              </w:rPr>
              <w:t>ა და</w:t>
            </w:r>
            <w:r w:rsidRPr="00E87AA3">
              <w:rPr>
                <w:rFonts w:ascii="Sylfaen" w:eastAsia="Times New Roman" w:hAnsi="Sylfaen" w:cs="Calibri"/>
                <w:b/>
                <w:color w:val="000000"/>
                <w:sz w:val="20"/>
                <w:szCs w:val="20"/>
              </w:rPr>
              <w:t xml:space="preserve"> სპორტის სამსახური</w:t>
            </w:r>
          </w:p>
        </w:tc>
      </w:tr>
      <w:tr w:rsidR="00417964" w:rsidRPr="00947BC7" w14:paraId="05A5E446" w14:textId="77777777" w:rsidTr="00E26834">
        <w:trPr>
          <w:trHeight w:val="652"/>
        </w:trPr>
        <w:tc>
          <w:tcPr>
            <w:tcW w:w="78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CB660C0" w14:textId="3053603E" w:rsidR="00417964" w:rsidRPr="001E0E9A" w:rsidRDefault="00417964" w:rsidP="00417964">
            <w:pPr>
              <w:spacing w:after="0" w:line="240" w:lineRule="auto"/>
              <w:jc w:val="center"/>
              <w:rPr>
                <w:rFonts w:ascii="Sylfaen" w:eastAsia="Times New Roman" w:hAnsi="Sylfaen" w:cs="Calibri"/>
                <w:b/>
                <w:bCs/>
                <w:color w:val="000000"/>
                <w:sz w:val="18"/>
                <w:szCs w:val="18"/>
                <w:lang w:val="ka-GE"/>
              </w:rPr>
            </w:pPr>
            <w:r w:rsidRPr="00947BC7">
              <w:rPr>
                <w:rFonts w:ascii="Sylfaen" w:eastAsia="Times New Roman" w:hAnsi="Sylfaen" w:cs="Calibri"/>
                <w:b/>
                <w:bCs/>
                <w:color w:val="000000"/>
                <w:sz w:val="18"/>
                <w:szCs w:val="18"/>
              </w:rPr>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4219" w:type="pct"/>
            <w:gridSpan w:val="8"/>
            <w:tcBorders>
              <w:top w:val="single" w:sz="4" w:space="0" w:color="auto"/>
              <w:left w:val="nil"/>
              <w:bottom w:val="single" w:sz="4" w:space="0" w:color="auto"/>
              <w:right w:val="single" w:sz="4" w:space="0" w:color="auto"/>
            </w:tcBorders>
            <w:shd w:val="clear" w:color="000000" w:fill="FFFFFF"/>
            <w:vAlign w:val="center"/>
            <w:hideMark/>
          </w:tcPr>
          <w:p w14:paraId="6BAA770B" w14:textId="19577261" w:rsidR="00417964" w:rsidRPr="00947BC7" w:rsidRDefault="00417964" w:rsidP="00417964">
            <w:pPr>
              <w:spacing w:after="0" w:line="240" w:lineRule="auto"/>
              <w:rPr>
                <w:rFonts w:ascii="Sylfaen" w:eastAsia="Times New Roman" w:hAnsi="Sylfaen" w:cs="Calibri"/>
                <w:color w:val="000000"/>
                <w:sz w:val="18"/>
                <w:szCs w:val="18"/>
              </w:rPr>
            </w:pPr>
            <w:r w:rsidRPr="002D6DAB">
              <w:rPr>
                <w:rFonts w:ascii="Sylfaen" w:hAnsi="Sylfaen"/>
                <w:sz w:val="18"/>
                <w:szCs w:val="18"/>
                <w:lang w:val="ka-GE"/>
              </w:rPr>
              <w:t xml:space="preserve">      ქვეპროგრამის ფარგლებში ხორციელდება წარმატებული სტუდენტების დაფინანსება ახალციხის</w:t>
            </w:r>
            <w:r>
              <w:rPr>
                <w:rFonts w:ascii="Sylfaen" w:hAnsi="Sylfaen"/>
                <w:sz w:val="18"/>
                <w:szCs w:val="18"/>
                <w:lang w:val="ka-GE"/>
              </w:rPr>
              <w:t xml:space="preserve"> მუნიციპალიტეტის მერის სტიპენდი</w:t>
            </w:r>
            <w:r w:rsidRPr="002D6DAB">
              <w:rPr>
                <w:rFonts w:ascii="Sylfaen" w:hAnsi="Sylfaen"/>
                <w:sz w:val="18"/>
                <w:szCs w:val="18"/>
                <w:lang w:val="ka-GE"/>
              </w:rPr>
              <w:t>ით. ქვეპროგრამის მიზანია სტუდენტების ხელშეწყობა, წახალისება</w:t>
            </w:r>
            <w:r>
              <w:rPr>
                <w:rFonts w:ascii="Sylfaen" w:hAnsi="Sylfaen"/>
                <w:sz w:val="18"/>
                <w:szCs w:val="18"/>
                <w:lang w:val="ka-GE"/>
              </w:rPr>
              <w:t>,</w:t>
            </w:r>
            <w:r w:rsidRPr="002D6DAB">
              <w:rPr>
                <w:rFonts w:ascii="Sylfaen" w:hAnsi="Sylfaen"/>
                <w:sz w:val="18"/>
                <w:szCs w:val="18"/>
                <w:lang w:val="ka-GE"/>
              </w:rPr>
              <w:t xml:space="preserve"> მოტივაციის ამაღლება</w:t>
            </w:r>
            <w:r>
              <w:rPr>
                <w:rFonts w:ascii="Sylfaen" w:hAnsi="Sylfaen"/>
                <w:sz w:val="18"/>
                <w:szCs w:val="18"/>
                <w:lang w:val="ka-GE"/>
              </w:rPr>
              <w:t xml:space="preserve"> და სხვა.</w:t>
            </w:r>
          </w:p>
        </w:tc>
      </w:tr>
      <w:tr w:rsidR="00396B9B" w:rsidRPr="00947BC7" w14:paraId="129C51EA" w14:textId="77777777" w:rsidTr="00E26834">
        <w:trPr>
          <w:trHeight w:val="419"/>
        </w:trPr>
        <w:tc>
          <w:tcPr>
            <w:tcW w:w="78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8330DE6" w14:textId="4D515F96" w:rsidR="00396B9B" w:rsidRPr="00947BC7" w:rsidRDefault="00396B9B" w:rsidP="00396B9B">
            <w:pPr>
              <w:spacing w:after="0" w:line="240" w:lineRule="auto"/>
              <w:jc w:val="center"/>
              <w:rPr>
                <w:rFonts w:ascii="Sylfaen" w:eastAsia="Times New Roman" w:hAnsi="Sylfaen" w:cs="Calibri"/>
                <w:b/>
                <w:bCs/>
                <w:color w:val="000000"/>
                <w:sz w:val="18"/>
                <w:szCs w:val="18"/>
              </w:rPr>
            </w:pPr>
            <w:r w:rsidRPr="00947BC7">
              <w:rPr>
                <w:rFonts w:ascii="Sylfaen" w:eastAsia="Times New Roman" w:hAnsi="Sylfaen" w:cs="Calibri"/>
                <w:b/>
                <w:bCs/>
                <w:color w:val="000000"/>
                <w:sz w:val="18"/>
                <w:szCs w:val="18"/>
              </w:rPr>
              <w:t>მოსალოდნელი შედეგი</w:t>
            </w:r>
          </w:p>
        </w:tc>
        <w:tc>
          <w:tcPr>
            <w:tcW w:w="4219" w:type="pct"/>
            <w:gridSpan w:val="8"/>
            <w:tcBorders>
              <w:top w:val="single" w:sz="4" w:space="0" w:color="auto"/>
              <w:left w:val="nil"/>
              <w:bottom w:val="single" w:sz="4" w:space="0" w:color="auto"/>
              <w:right w:val="single" w:sz="4" w:space="0" w:color="auto"/>
            </w:tcBorders>
            <w:shd w:val="clear" w:color="000000" w:fill="FFFFFF"/>
            <w:vAlign w:val="center"/>
            <w:hideMark/>
          </w:tcPr>
          <w:p w14:paraId="69A8FA6F" w14:textId="66348384" w:rsidR="00396B9B" w:rsidRPr="00947BC7" w:rsidRDefault="00396B9B" w:rsidP="00396B9B">
            <w:pPr>
              <w:spacing w:after="0" w:line="240" w:lineRule="auto"/>
              <w:rPr>
                <w:rFonts w:ascii="Sylfaen" w:eastAsia="Times New Roman" w:hAnsi="Sylfaen" w:cs="Calibri"/>
                <w:color w:val="000000"/>
                <w:sz w:val="18"/>
                <w:szCs w:val="18"/>
              </w:rPr>
            </w:pPr>
            <w:r w:rsidRPr="002D6DAB">
              <w:rPr>
                <w:rFonts w:ascii="Sylfaen" w:hAnsi="Sylfaen"/>
                <w:color w:val="000000"/>
                <w:sz w:val="18"/>
                <w:szCs w:val="18"/>
                <w:lang w:val="ka-GE"/>
              </w:rPr>
              <w:t>წარმატებული და მოტივირებული სტუდენტ</w:t>
            </w:r>
            <w:r>
              <w:rPr>
                <w:rFonts w:ascii="Sylfaen" w:hAnsi="Sylfaen"/>
                <w:color w:val="000000"/>
                <w:sz w:val="18"/>
                <w:szCs w:val="18"/>
                <w:lang w:val="ka-GE"/>
              </w:rPr>
              <w:t>ებ</w:t>
            </w:r>
            <w:r w:rsidRPr="002D6DAB">
              <w:rPr>
                <w:rFonts w:ascii="Sylfaen" w:hAnsi="Sylfaen"/>
                <w:color w:val="000000"/>
                <w:sz w:val="18"/>
                <w:szCs w:val="18"/>
                <w:lang w:val="ka-GE"/>
              </w:rPr>
              <w:t>ის გაზრდილი რაოდენობა</w:t>
            </w:r>
            <w:r>
              <w:rPr>
                <w:rFonts w:ascii="Sylfaen" w:hAnsi="Sylfaen"/>
                <w:color w:val="000000"/>
                <w:sz w:val="18"/>
                <w:szCs w:val="18"/>
                <w:lang w:val="ka-GE"/>
              </w:rPr>
              <w:t xml:space="preserve"> და სხვ.</w:t>
            </w:r>
          </w:p>
        </w:tc>
      </w:tr>
      <w:tr w:rsidR="00947BC7" w:rsidRPr="00947BC7" w14:paraId="69155EF4" w14:textId="77777777" w:rsidTr="00E26834">
        <w:trPr>
          <w:trHeight w:val="639"/>
        </w:trPr>
        <w:tc>
          <w:tcPr>
            <w:tcW w:w="304" w:type="pct"/>
            <w:tcBorders>
              <w:top w:val="nil"/>
              <w:left w:val="single" w:sz="4" w:space="0" w:color="auto"/>
              <w:bottom w:val="single" w:sz="4" w:space="0" w:color="auto"/>
              <w:right w:val="single" w:sz="4" w:space="0" w:color="auto"/>
            </w:tcBorders>
            <w:shd w:val="clear" w:color="000000" w:fill="FFFFFF"/>
            <w:vAlign w:val="center"/>
            <w:hideMark/>
          </w:tcPr>
          <w:p w14:paraId="11FF2C77" w14:textId="77777777" w:rsidR="00947BC7" w:rsidRPr="00947BC7" w:rsidRDefault="00947BC7" w:rsidP="00947BC7">
            <w:pPr>
              <w:spacing w:after="0" w:line="240" w:lineRule="auto"/>
              <w:jc w:val="center"/>
              <w:rPr>
                <w:rFonts w:ascii="Sylfaen" w:eastAsia="Times New Roman" w:hAnsi="Sylfaen" w:cs="Calibri"/>
                <w:b/>
                <w:bCs/>
                <w:color w:val="000000"/>
                <w:sz w:val="18"/>
                <w:szCs w:val="18"/>
              </w:rPr>
            </w:pPr>
            <w:r w:rsidRPr="00947BC7">
              <w:rPr>
                <w:rFonts w:ascii="Sylfaen" w:eastAsia="Times New Roman" w:hAnsi="Sylfaen" w:cs="Calibri"/>
                <w:b/>
                <w:bCs/>
                <w:color w:val="000000"/>
                <w:sz w:val="18"/>
                <w:szCs w:val="18"/>
              </w:rPr>
              <w:t>#</w:t>
            </w:r>
          </w:p>
        </w:tc>
        <w:tc>
          <w:tcPr>
            <w:tcW w:w="806" w:type="pct"/>
            <w:gridSpan w:val="2"/>
            <w:tcBorders>
              <w:top w:val="single" w:sz="4" w:space="0" w:color="auto"/>
              <w:left w:val="nil"/>
              <w:bottom w:val="single" w:sz="4" w:space="0" w:color="auto"/>
              <w:right w:val="single" w:sz="4" w:space="0" w:color="auto"/>
            </w:tcBorders>
            <w:shd w:val="clear" w:color="000000" w:fill="FFFFFF"/>
            <w:vAlign w:val="center"/>
            <w:hideMark/>
          </w:tcPr>
          <w:p w14:paraId="05599C63" w14:textId="77777777" w:rsidR="00947BC7" w:rsidRPr="00947BC7" w:rsidRDefault="00947BC7" w:rsidP="00947BC7">
            <w:pPr>
              <w:spacing w:after="0" w:line="240" w:lineRule="auto"/>
              <w:jc w:val="center"/>
              <w:rPr>
                <w:rFonts w:ascii="Sylfaen" w:eastAsia="Times New Roman" w:hAnsi="Sylfaen" w:cs="Calibri"/>
                <w:b/>
                <w:bCs/>
                <w:color w:val="000000"/>
                <w:sz w:val="18"/>
                <w:szCs w:val="18"/>
              </w:rPr>
            </w:pPr>
            <w:r w:rsidRPr="00947BC7">
              <w:rPr>
                <w:rFonts w:ascii="Sylfaen" w:eastAsia="Times New Roman" w:hAnsi="Sylfaen" w:cs="Calibri"/>
                <w:b/>
                <w:bCs/>
                <w:color w:val="000000"/>
                <w:sz w:val="18"/>
                <w:szCs w:val="18"/>
              </w:rPr>
              <w:t>მოსალოდნელი შედეგის შეფასების ინდიკატორი</w:t>
            </w:r>
          </w:p>
        </w:tc>
        <w:tc>
          <w:tcPr>
            <w:tcW w:w="869" w:type="pct"/>
            <w:tcBorders>
              <w:top w:val="nil"/>
              <w:left w:val="nil"/>
              <w:bottom w:val="single" w:sz="4" w:space="0" w:color="auto"/>
              <w:right w:val="single" w:sz="4" w:space="0" w:color="auto"/>
            </w:tcBorders>
            <w:shd w:val="clear" w:color="000000" w:fill="FFFFFF"/>
            <w:vAlign w:val="center"/>
            <w:hideMark/>
          </w:tcPr>
          <w:p w14:paraId="59D13C8F" w14:textId="77777777" w:rsidR="00947BC7" w:rsidRPr="00947BC7" w:rsidRDefault="00947BC7" w:rsidP="00947BC7">
            <w:pPr>
              <w:spacing w:after="0" w:line="240" w:lineRule="auto"/>
              <w:jc w:val="center"/>
              <w:rPr>
                <w:rFonts w:ascii="Sylfaen" w:eastAsia="Times New Roman" w:hAnsi="Sylfaen" w:cs="Calibri"/>
                <w:b/>
                <w:bCs/>
                <w:color w:val="000000"/>
                <w:sz w:val="18"/>
                <w:szCs w:val="18"/>
              </w:rPr>
            </w:pPr>
            <w:r w:rsidRPr="00947BC7">
              <w:rPr>
                <w:rFonts w:ascii="Sylfaen" w:eastAsia="Times New Roman" w:hAnsi="Sylfaen" w:cs="Calibri"/>
                <w:b/>
                <w:bCs/>
                <w:color w:val="000000"/>
                <w:sz w:val="18"/>
                <w:szCs w:val="18"/>
              </w:rPr>
              <w:t>ინდიკატორის საბაზისო მაჩვენებელი</w:t>
            </w:r>
          </w:p>
        </w:tc>
        <w:tc>
          <w:tcPr>
            <w:tcW w:w="1059" w:type="pct"/>
            <w:tcBorders>
              <w:top w:val="nil"/>
              <w:left w:val="nil"/>
              <w:bottom w:val="single" w:sz="4" w:space="0" w:color="auto"/>
              <w:right w:val="single" w:sz="4" w:space="0" w:color="auto"/>
            </w:tcBorders>
            <w:shd w:val="clear" w:color="000000" w:fill="FFFFFF"/>
            <w:vAlign w:val="center"/>
            <w:hideMark/>
          </w:tcPr>
          <w:p w14:paraId="4B0D1570" w14:textId="72869C5D" w:rsidR="00947BC7" w:rsidRPr="00947BC7" w:rsidRDefault="00947BC7" w:rsidP="00EE722E">
            <w:pPr>
              <w:spacing w:after="0" w:line="240" w:lineRule="auto"/>
              <w:jc w:val="center"/>
              <w:rPr>
                <w:rFonts w:ascii="Sylfaen" w:eastAsia="Times New Roman" w:hAnsi="Sylfaen" w:cs="Calibri"/>
                <w:b/>
                <w:bCs/>
                <w:color w:val="000000"/>
                <w:sz w:val="18"/>
                <w:szCs w:val="18"/>
              </w:rPr>
            </w:pPr>
            <w:r w:rsidRPr="00947BC7">
              <w:rPr>
                <w:rFonts w:ascii="Sylfaen" w:eastAsia="Times New Roman" w:hAnsi="Sylfaen" w:cs="Calibri"/>
                <w:b/>
                <w:bCs/>
                <w:color w:val="000000"/>
                <w:sz w:val="18"/>
                <w:szCs w:val="18"/>
              </w:rPr>
              <w:t>ინდიკატორის მიზნობრივი მაჩვენებელი 202</w:t>
            </w:r>
            <w:r w:rsidR="00EE722E">
              <w:rPr>
                <w:rFonts w:ascii="Sylfaen" w:eastAsia="Times New Roman" w:hAnsi="Sylfaen" w:cs="Calibri"/>
                <w:b/>
                <w:bCs/>
                <w:color w:val="000000"/>
                <w:sz w:val="18"/>
                <w:szCs w:val="18"/>
                <w:lang w:val="ka-GE"/>
              </w:rPr>
              <w:t>7</w:t>
            </w:r>
            <w:r w:rsidRPr="00947BC7">
              <w:rPr>
                <w:rFonts w:ascii="Sylfaen" w:eastAsia="Times New Roman" w:hAnsi="Sylfaen" w:cs="Calibri"/>
                <w:b/>
                <w:bCs/>
                <w:color w:val="000000"/>
                <w:sz w:val="18"/>
                <w:szCs w:val="18"/>
              </w:rPr>
              <w:t xml:space="preserve"> წელს</w:t>
            </w:r>
          </w:p>
        </w:tc>
        <w:tc>
          <w:tcPr>
            <w:tcW w:w="659" w:type="pct"/>
            <w:gridSpan w:val="2"/>
            <w:tcBorders>
              <w:top w:val="single" w:sz="4" w:space="0" w:color="auto"/>
              <w:left w:val="nil"/>
              <w:bottom w:val="single" w:sz="4" w:space="0" w:color="auto"/>
              <w:right w:val="single" w:sz="4" w:space="0" w:color="000000"/>
            </w:tcBorders>
            <w:shd w:val="clear" w:color="000000" w:fill="FFFFFF"/>
            <w:vAlign w:val="center"/>
            <w:hideMark/>
          </w:tcPr>
          <w:p w14:paraId="4FFC3B35" w14:textId="77777777" w:rsidR="00947BC7" w:rsidRPr="00947BC7" w:rsidRDefault="00947BC7" w:rsidP="00947BC7">
            <w:pPr>
              <w:spacing w:after="0" w:line="240" w:lineRule="auto"/>
              <w:jc w:val="center"/>
              <w:rPr>
                <w:rFonts w:ascii="Sylfaen" w:eastAsia="Times New Roman" w:hAnsi="Sylfaen" w:cs="Calibri"/>
                <w:b/>
                <w:bCs/>
                <w:color w:val="000000"/>
                <w:sz w:val="18"/>
                <w:szCs w:val="18"/>
              </w:rPr>
            </w:pPr>
            <w:r w:rsidRPr="00947BC7">
              <w:rPr>
                <w:rFonts w:ascii="Sylfaen" w:eastAsia="Times New Roman" w:hAnsi="Sylfaen" w:cs="Calibri"/>
                <w:b/>
                <w:bCs/>
                <w:color w:val="000000"/>
                <w:sz w:val="18"/>
                <w:szCs w:val="18"/>
              </w:rPr>
              <w:t>ცდომილების ალბათობა (%/აღწერა)</w:t>
            </w:r>
          </w:p>
        </w:tc>
        <w:tc>
          <w:tcPr>
            <w:tcW w:w="434" w:type="pct"/>
            <w:tcBorders>
              <w:top w:val="nil"/>
              <w:left w:val="nil"/>
              <w:bottom w:val="single" w:sz="4" w:space="0" w:color="auto"/>
              <w:right w:val="single" w:sz="4" w:space="0" w:color="auto"/>
            </w:tcBorders>
            <w:shd w:val="clear" w:color="000000" w:fill="FFFFFF"/>
            <w:vAlign w:val="center"/>
            <w:hideMark/>
          </w:tcPr>
          <w:p w14:paraId="1A785213" w14:textId="6B66503E" w:rsidR="00947BC7" w:rsidRPr="00947BC7" w:rsidRDefault="00947BC7" w:rsidP="00EE722E">
            <w:pPr>
              <w:spacing w:after="0" w:line="240" w:lineRule="auto"/>
              <w:jc w:val="center"/>
              <w:rPr>
                <w:rFonts w:ascii="Sylfaen" w:eastAsia="Times New Roman" w:hAnsi="Sylfaen" w:cs="Calibri"/>
                <w:b/>
                <w:bCs/>
                <w:color w:val="000000"/>
                <w:sz w:val="16"/>
                <w:szCs w:val="16"/>
              </w:rPr>
            </w:pPr>
            <w:r w:rsidRPr="00947BC7">
              <w:rPr>
                <w:rFonts w:ascii="Sylfaen" w:eastAsia="Times New Roman" w:hAnsi="Sylfaen" w:cs="Calibri"/>
                <w:b/>
                <w:bCs/>
                <w:color w:val="000000"/>
                <w:sz w:val="16"/>
                <w:szCs w:val="16"/>
              </w:rPr>
              <w:t>ინდიკატორის მიზნობრივი მაჩვენებელი 202</w:t>
            </w:r>
            <w:r w:rsidR="00EE722E">
              <w:rPr>
                <w:rFonts w:ascii="Sylfaen" w:eastAsia="Times New Roman" w:hAnsi="Sylfaen" w:cs="Calibri"/>
                <w:b/>
                <w:bCs/>
                <w:color w:val="000000"/>
                <w:sz w:val="16"/>
                <w:szCs w:val="16"/>
                <w:lang w:val="ka-GE"/>
              </w:rPr>
              <w:t>8</w:t>
            </w:r>
            <w:r w:rsidRPr="00947BC7">
              <w:rPr>
                <w:rFonts w:ascii="Sylfaen" w:eastAsia="Times New Roman" w:hAnsi="Sylfaen" w:cs="Calibri"/>
                <w:b/>
                <w:bCs/>
                <w:color w:val="000000"/>
                <w:sz w:val="16"/>
                <w:szCs w:val="16"/>
              </w:rPr>
              <w:t xml:space="preserve"> წელს</w:t>
            </w:r>
          </w:p>
        </w:tc>
        <w:tc>
          <w:tcPr>
            <w:tcW w:w="434" w:type="pct"/>
            <w:tcBorders>
              <w:top w:val="nil"/>
              <w:left w:val="nil"/>
              <w:bottom w:val="single" w:sz="4" w:space="0" w:color="auto"/>
              <w:right w:val="single" w:sz="4" w:space="0" w:color="auto"/>
            </w:tcBorders>
            <w:shd w:val="clear" w:color="000000" w:fill="FFFFFF"/>
            <w:vAlign w:val="center"/>
            <w:hideMark/>
          </w:tcPr>
          <w:p w14:paraId="14F15302" w14:textId="2B87A1B1" w:rsidR="00947BC7" w:rsidRPr="00947BC7" w:rsidRDefault="00947BC7" w:rsidP="00EE722E">
            <w:pPr>
              <w:spacing w:after="0" w:line="240" w:lineRule="auto"/>
              <w:jc w:val="center"/>
              <w:rPr>
                <w:rFonts w:ascii="Sylfaen" w:eastAsia="Times New Roman" w:hAnsi="Sylfaen" w:cs="Calibri"/>
                <w:b/>
                <w:bCs/>
                <w:color w:val="000000"/>
                <w:sz w:val="16"/>
                <w:szCs w:val="16"/>
              </w:rPr>
            </w:pPr>
            <w:r w:rsidRPr="00947BC7">
              <w:rPr>
                <w:rFonts w:ascii="Sylfaen" w:eastAsia="Times New Roman" w:hAnsi="Sylfaen" w:cs="Calibri"/>
                <w:b/>
                <w:bCs/>
                <w:color w:val="000000"/>
                <w:sz w:val="16"/>
                <w:szCs w:val="16"/>
              </w:rPr>
              <w:t>ინდიკატორის მიზნობრივი მაჩვენებელი 202</w:t>
            </w:r>
            <w:r w:rsidR="00EE722E">
              <w:rPr>
                <w:rFonts w:ascii="Sylfaen" w:eastAsia="Times New Roman" w:hAnsi="Sylfaen" w:cs="Calibri"/>
                <w:b/>
                <w:bCs/>
                <w:color w:val="000000"/>
                <w:sz w:val="16"/>
                <w:szCs w:val="16"/>
                <w:lang w:val="ka-GE"/>
              </w:rPr>
              <w:t>9</w:t>
            </w:r>
            <w:r w:rsidRPr="00947BC7">
              <w:rPr>
                <w:rFonts w:ascii="Sylfaen" w:eastAsia="Times New Roman" w:hAnsi="Sylfaen" w:cs="Calibri"/>
                <w:b/>
                <w:bCs/>
                <w:color w:val="000000"/>
                <w:sz w:val="16"/>
                <w:szCs w:val="16"/>
              </w:rPr>
              <w:t xml:space="preserve"> წელს</w:t>
            </w:r>
          </w:p>
        </w:tc>
        <w:tc>
          <w:tcPr>
            <w:tcW w:w="435" w:type="pct"/>
            <w:tcBorders>
              <w:top w:val="nil"/>
              <w:left w:val="nil"/>
              <w:bottom w:val="single" w:sz="4" w:space="0" w:color="auto"/>
              <w:right w:val="single" w:sz="4" w:space="0" w:color="auto"/>
            </w:tcBorders>
            <w:shd w:val="clear" w:color="000000" w:fill="FFFFFF"/>
            <w:vAlign w:val="center"/>
            <w:hideMark/>
          </w:tcPr>
          <w:p w14:paraId="090A3EBC" w14:textId="63BE9DBC" w:rsidR="00947BC7" w:rsidRPr="00947BC7" w:rsidRDefault="00947BC7" w:rsidP="00EE722E">
            <w:pPr>
              <w:spacing w:after="0" w:line="240" w:lineRule="auto"/>
              <w:jc w:val="center"/>
              <w:rPr>
                <w:rFonts w:ascii="Sylfaen" w:eastAsia="Times New Roman" w:hAnsi="Sylfaen" w:cs="Calibri"/>
                <w:b/>
                <w:bCs/>
                <w:color w:val="000000"/>
                <w:sz w:val="16"/>
                <w:szCs w:val="16"/>
              </w:rPr>
            </w:pPr>
            <w:r w:rsidRPr="00947BC7">
              <w:rPr>
                <w:rFonts w:ascii="Sylfaen" w:eastAsia="Times New Roman" w:hAnsi="Sylfaen" w:cs="Calibri"/>
                <w:b/>
                <w:bCs/>
                <w:color w:val="000000"/>
                <w:sz w:val="16"/>
                <w:szCs w:val="16"/>
              </w:rPr>
              <w:t>ინდიკატორის მიზნობრივი მაჩვენებელი 20</w:t>
            </w:r>
            <w:r w:rsidR="00EE722E">
              <w:rPr>
                <w:rFonts w:ascii="Sylfaen" w:eastAsia="Times New Roman" w:hAnsi="Sylfaen" w:cs="Calibri"/>
                <w:b/>
                <w:bCs/>
                <w:color w:val="000000"/>
                <w:sz w:val="16"/>
                <w:szCs w:val="16"/>
                <w:lang w:val="ka-GE"/>
              </w:rPr>
              <w:t>30</w:t>
            </w:r>
            <w:r w:rsidRPr="00947BC7">
              <w:rPr>
                <w:rFonts w:ascii="Sylfaen" w:eastAsia="Times New Roman" w:hAnsi="Sylfaen" w:cs="Calibri"/>
                <w:b/>
                <w:bCs/>
                <w:color w:val="000000"/>
                <w:sz w:val="16"/>
                <w:szCs w:val="16"/>
              </w:rPr>
              <w:t xml:space="preserve"> წელს</w:t>
            </w:r>
          </w:p>
        </w:tc>
      </w:tr>
      <w:tr w:rsidR="00E26834" w:rsidRPr="00947BC7" w14:paraId="33086767" w14:textId="77777777" w:rsidTr="00E26834">
        <w:trPr>
          <w:trHeight w:val="300"/>
        </w:trPr>
        <w:tc>
          <w:tcPr>
            <w:tcW w:w="304" w:type="pct"/>
            <w:tcBorders>
              <w:top w:val="nil"/>
              <w:left w:val="single" w:sz="4" w:space="0" w:color="auto"/>
              <w:bottom w:val="single" w:sz="4" w:space="0" w:color="auto"/>
              <w:right w:val="single" w:sz="4" w:space="0" w:color="auto"/>
            </w:tcBorders>
            <w:shd w:val="clear" w:color="000000" w:fill="FFFFFF"/>
            <w:vAlign w:val="center"/>
            <w:hideMark/>
          </w:tcPr>
          <w:p w14:paraId="73E89A5E" w14:textId="77777777" w:rsidR="00E26834" w:rsidRPr="00947BC7" w:rsidRDefault="00E26834" w:rsidP="00E26834">
            <w:pPr>
              <w:spacing w:after="0" w:line="240" w:lineRule="auto"/>
              <w:jc w:val="center"/>
              <w:rPr>
                <w:rFonts w:ascii="Sylfaen" w:eastAsia="Times New Roman" w:hAnsi="Sylfaen" w:cs="Calibri"/>
                <w:b/>
                <w:bCs/>
                <w:color w:val="000000"/>
                <w:sz w:val="18"/>
                <w:szCs w:val="18"/>
              </w:rPr>
            </w:pPr>
            <w:r w:rsidRPr="00947BC7">
              <w:rPr>
                <w:rFonts w:ascii="Sylfaen" w:eastAsia="Times New Roman" w:hAnsi="Sylfaen" w:cs="Calibri"/>
                <w:b/>
                <w:bCs/>
                <w:color w:val="000000"/>
                <w:sz w:val="18"/>
                <w:szCs w:val="18"/>
              </w:rPr>
              <w:t>1</w:t>
            </w:r>
          </w:p>
        </w:tc>
        <w:tc>
          <w:tcPr>
            <w:tcW w:w="806" w:type="pct"/>
            <w:gridSpan w:val="2"/>
            <w:tcBorders>
              <w:top w:val="single" w:sz="4" w:space="0" w:color="auto"/>
              <w:left w:val="nil"/>
              <w:bottom w:val="single" w:sz="4" w:space="0" w:color="auto"/>
              <w:right w:val="single" w:sz="4" w:space="0" w:color="000000"/>
            </w:tcBorders>
            <w:shd w:val="clear" w:color="000000" w:fill="FFFFFF"/>
            <w:vAlign w:val="center"/>
            <w:hideMark/>
          </w:tcPr>
          <w:p w14:paraId="3D76FF49" w14:textId="44F4317F" w:rsidR="00E26834" w:rsidRPr="00703387" w:rsidRDefault="00E26834" w:rsidP="00E26834">
            <w:pPr>
              <w:spacing w:after="0" w:line="240" w:lineRule="auto"/>
              <w:jc w:val="center"/>
              <w:rPr>
                <w:rFonts w:ascii="Sylfaen" w:eastAsia="Times New Roman" w:hAnsi="Sylfaen" w:cs="Calibri"/>
                <w:b/>
                <w:bCs/>
                <w:color w:val="000000"/>
                <w:sz w:val="16"/>
                <w:szCs w:val="16"/>
                <w:highlight w:val="red"/>
              </w:rPr>
            </w:pPr>
            <w:r w:rsidRPr="00703387">
              <w:rPr>
                <w:rFonts w:ascii="Sylfaen" w:eastAsia="Times New Roman" w:hAnsi="Sylfaen" w:cs="Calibri"/>
                <w:color w:val="000000"/>
                <w:sz w:val="16"/>
                <w:szCs w:val="16"/>
              </w:rPr>
              <w:t>მეტი წარმატებული და მოტივირებული სტუდენტი.</w:t>
            </w:r>
          </w:p>
        </w:tc>
        <w:tc>
          <w:tcPr>
            <w:tcW w:w="869" w:type="pct"/>
            <w:tcBorders>
              <w:top w:val="nil"/>
              <w:left w:val="nil"/>
              <w:bottom w:val="single" w:sz="4" w:space="0" w:color="auto"/>
              <w:right w:val="single" w:sz="4" w:space="0" w:color="auto"/>
            </w:tcBorders>
            <w:shd w:val="clear" w:color="000000" w:fill="FFFFFF"/>
            <w:vAlign w:val="center"/>
            <w:hideMark/>
          </w:tcPr>
          <w:p w14:paraId="192C662B" w14:textId="59C19629" w:rsidR="00E26834" w:rsidRPr="00703387" w:rsidRDefault="00E26834" w:rsidP="00A3563E">
            <w:pPr>
              <w:spacing w:after="0" w:line="240" w:lineRule="auto"/>
              <w:jc w:val="center"/>
              <w:rPr>
                <w:rFonts w:ascii="Sylfaen" w:eastAsia="Times New Roman" w:hAnsi="Sylfaen" w:cs="Calibri"/>
                <w:bCs/>
                <w:color w:val="000000"/>
                <w:sz w:val="16"/>
                <w:szCs w:val="16"/>
                <w:highlight w:val="red"/>
                <w:lang w:val="ka-GE"/>
              </w:rPr>
            </w:pPr>
            <w:r w:rsidRPr="00703387">
              <w:rPr>
                <w:rFonts w:ascii="Sylfaen" w:eastAsia="Times New Roman" w:hAnsi="Sylfaen" w:cs="Calibri"/>
                <w:bCs/>
                <w:color w:val="000000"/>
                <w:sz w:val="16"/>
                <w:szCs w:val="16"/>
              </w:rPr>
              <w:t> </w:t>
            </w:r>
            <w:r w:rsidRPr="00703387">
              <w:rPr>
                <w:rFonts w:ascii="Sylfaen" w:eastAsia="Times New Roman" w:hAnsi="Sylfaen" w:cs="Calibri"/>
                <w:bCs/>
                <w:color w:val="000000"/>
                <w:sz w:val="16"/>
                <w:szCs w:val="16"/>
                <w:lang w:val="ka-GE"/>
              </w:rPr>
              <w:t xml:space="preserve">სტიპენდია </w:t>
            </w:r>
            <w:r w:rsidRPr="00A3563E">
              <w:rPr>
                <w:rFonts w:ascii="Sylfaen" w:eastAsia="Times New Roman" w:hAnsi="Sylfaen" w:cs="Calibri"/>
                <w:bCs/>
                <w:color w:val="000000"/>
                <w:sz w:val="16"/>
                <w:szCs w:val="16"/>
                <w:lang w:val="ka-GE"/>
              </w:rPr>
              <w:t xml:space="preserve">გაიცემა </w:t>
            </w:r>
            <w:r w:rsidR="00A3563E" w:rsidRPr="00A3563E">
              <w:rPr>
                <w:rFonts w:ascii="Sylfaen" w:eastAsia="Times New Roman" w:hAnsi="Sylfaen" w:cs="Calibri"/>
                <w:bCs/>
                <w:color w:val="000000"/>
                <w:sz w:val="16"/>
                <w:szCs w:val="16"/>
                <w:lang w:val="ka-GE"/>
              </w:rPr>
              <w:t>4</w:t>
            </w:r>
            <w:r w:rsidR="00E82577" w:rsidRPr="00A3563E">
              <w:rPr>
                <w:rFonts w:ascii="Sylfaen" w:eastAsia="Times New Roman" w:hAnsi="Sylfaen" w:cs="Calibri"/>
                <w:bCs/>
                <w:color w:val="000000"/>
                <w:sz w:val="16"/>
                <w:szCs w:val="16"/>
                <w:lang w:val="ka-GE"/>
              </w:rPr>
              <w:t>0</w:t>
            </w:r>
            <w:r w:rsidRPr="00703387">
              <w:rPr>
                <w:rFonts w:ascii="Sylfaen" w:eastAsia="Times New Roman" w:hAnsi="Sylfaen" w:cs="Calibri"/>
                <w:bCs/>
                <w:color w:val="000000"/>
                <w:sz w:val="16"/>
                <w:szCs w:val="16"/>
                <w:lang w:val="ka-GE"/>
              </w:rPr>
              <w:t xml:space="preserve"> </w:t>
            </w:r>
            <w:r w:rsidR="00055CCC" w:rsidRPr="00703387">
              <w:rPr>
                <w:rFonts w:ascii="Sylfaen" w:eastAsia="Times New Roman" w:hAnsi="Sylfaen" w:cs="Calibri"/>
                <w:bCs/>
                <w:color w:val="000000"/>
                <w:sz w:val="16"/>
                <w:szCs w:val="16"/>
                <w:lang w:val="ka-GE"/>
              </w:rPr>
              <w:t xml:space="preserve">წარჩინებულ </w:t>
            </w:r>
            <w:r w:rsidRPr="00703387">
              <w:rPr>
                <w:rFonts w:ascii="Sylfaen" w:eastAsia="Times New Roman" w:hAnsi="Sylfaen" w:cs="Calibri"/>
                <w:bCs/>
                <w:color w:val="000000"/>
                <w:sz w:val="16"/>
                <w:szCs w:val="16"/>
                <w:lang w:val="ka-GE"/>
              </w:rPr>
              <w:t>სტუდენტზე</w:t>
            </w:r>
          </w:p>
        </w:tc>
        <w:tc>
          <w:tcPr>
            <w:tcW w:w="1059" w:type="pct"/>
            <w:tcBorders>
              <w:top w:val="nil"/>
              <w:left w:val="nil"/>
              <w:bottom w:val="single" w:sz="4" w:space="0" w:color="auto"/>
              <w:right w:val="single" w:sz="4" w:space="0" w:color="auto"/>
            </w:tcBorders>
            <w:shd w:val="clear" w:color="000000" w:fill="FFFFFF"/>
            <w:vAlign w:val="center"/>
            <w:hideMark/>
          </w:tcPr>
          <w:p w14:paraId="57584082" w14:textId="794D7082" w:rsidR="00E26834" w:rsidRPr="00703387" w:rsidRDefault="00E26834" w:rsidP="00E26834">
            <w:pPr>
              <w:spacing w:after="0" w:line="240" w:lineRule="auto"/>
              <w:jc w:val="center"/>
              <w:rPr>
                <w:rFonts w:ascii="Sylfaen" w:eastAsia="Times New Roman" w:hAnsi="Sylfaen" w:cs="Calibri"/>
                <w:b/>
                <w:bCs/>
                <w:color w:val="000000"/>
                <w:sz w:val="16"/>
                <w:szCs w:val="16"/>
                <w:highlight w:val="red"/>
              </w:rPr>
            </w:pPr>
            <w:r w:rsidRPr="00703387">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659" w:type="pct"/>
            <w:gridSpan w:val="2"/>
            <w:tcBorders>
              <w:top w:val="single" w:sz="4" w:space="0" w:color="auto"/>
              <w:left w:val="nil"/>
              <w:bottom w:val="single" w:sz="4" w:space="0" w:color="auto"/>
              <w:right w:val="single" w:sz="4" w:space="0" w:color="000000"/>
            </w:tcBorders>
            <w:shd w:val="clear" w:color="000000" w:fill="FFFFFF"/>
            <w:vAlign w:val="center"/>
            <w:hideMark/>
          </w:tcPr>
          <w:p w14:paraId="6FAFA09A" w14:textId="228F2F44" w:rsidR="00E26834" w:rsidRPr="00703387" w:rsidRDefault="00131A3D" w:rsidP="00E26834">
            <w:pPr>
              <w:spacing w:after="0" w:line="240" w:lineRule="auto"/>
              <w:jc w:val="center"/>
              <w:rPr>
                <w:rFonts w:ascii="Sylfaen" w:eastAsia="Times New Roman" w:hAnsi="Sylfaen" w:cs="Calibri"/>
                <w:b/>
                <w:bCs/>
                <w:color w:val="000000"/>
                <w:sz w:val="16"/>
                <w:szCs w:val="16"/>
                <w:highlight w:val="red"/>
              </w:rPr>
            </w:pPr>
            <w:r w:rsidRPr="00703387">
              <w:rPr>
                <w:rFonts w:ascii="Sylfaen" w:eastAsia="Times New Roman" w:hAnsi="Sylfaen" w:cs="Calibri"/>
                <w:sz w:val="16"/>
                <w:szCs w:val="16"/>
              </w:rPr>
              <w:t>2</w:t>
            </w:r>
            <w:r w:rsidR="00E26834" w:rsidRPr="00703387">
              <w:rPr>
                <w:rFonts w:ascii="Sylfaen" w:eastAsia="Times New Roman" w:hAnsi="Sylfaen" w:cs="Calibri"/>
                <w:sz w:val="16"/>
                <w:szCs w:val="16"/>
                <w:lang w:val="ka-GE"/>
              </w:rPr>
              <w:t>0%</w:t>
            </w:r>
          </w:p>
        </w:tc>
        <w:tc>
          <w:tcPr>
            <w:tcW w:w="434" w:type="pct"/>
            <w:tcBorders>
              <w:top w:val="nil"/>
              <w:left w:val="nil"/>
              <w:bottom w:val="single" w:sz="4" w:space="0" w:color="auto"/>
              <w:right w:val="single" w:sz="4" w:space="0" w:color="auto"/>
            </w:tcBorders>
            <w:shd w:val="clear" w:color="000000" w:fill="FFFFFF"/>
            <w:vAlign w:val="center"/>
            <w:hideMark/>
          </w:tcPr>
          <w:p w14:paraId="3FB12AEF" w14:textId="0BDCA410" w:rsidR="00E26834" w:rsidRPr="00703387" w:rsidRDefault="00E26834" w:rsidP="00E26834">
            <w:pPr>
              <w:spacing w:after="0" w:line="240" w:lineRule="auto"/>
              <w:jc w:val="center"/>
              <w:rPr>
                <w:rFonts w:ascii="Sylfaen" w:eastAsia="Times New Roman" w:hAnsi="Sylfaen" w:cs="Calibri"/>
                <w:b/>
                <w:bCs/>
                <w:color w:val="000000"/>
                <w:sz w:val="16"/>
                <w:szCs w:val="16"/>
                <w:highlight w:val="red"/>
              </w:rPr>
            </w:pPr>
            <w:r w:rsidRPr="00703387">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434" w:type="pct"/>
            <w:tcBorders>
              <w:top w:val="nil"/>
              <w:left w:val="nil"/>
              <w:bottom w:val="single" w:sz="4" w:space="0" w:color="auto"/>
              <w:right w:val="single" w:sz="4" w:space="0" w:color="auto"/>
            </w:tcBorders>
            <w:shd w:val="clear" w:color="000000" w:fill="FFFFFF"/>
            <w:vAlign w:val="center"/>
            <w:hideMark/>
          </w:tcPr>
          <w:p w14:paraId="0AC8D763" w14:textId="3E24E6DC" w:rsidR="00E26834" w:rsidRPr="00703387" w:rsidRDefault="00E26834" w:rsidP="00E26834">
            <w:pPr>
              <w:spacing w:after="0" w:line="240" w:lineRule="auto"/>
              <w:jc w:val="center"/>
              <w:rPr>
                <w:rFonts w:ascii="Sylfaen" w:eastAsia="Times New Roman" w:hAnsi="Sylfaen" w:cs="Calibri"/>
                <w:b/>
                <w:bCs/>
                <w:color w:val="000000"/>
                <w:sz w:val="16"/>
                <w:szCs w:val="16"/>
                <w:highlight w:val="red"/>
              </w:rPr>
            </w:pPr>
            <w:r w:rsidRPr="00703387">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435" w:type="pct"/>
            <w:tcBorders>
              <w:top w:val="nil"/>
              <w:left w:val="nil"/>
              <w:bottom w:val="single" w:sz="4" w:space="0" w:color="auto"/>
              <w:right w:val="single" w:sz="4" w:space="0" w:color="auto"/>
            </w:tcBorders>
            <w:shd w:val="clear" w:color="000000" w:fill="FFFFFF"/>
            <w:vAlign w:val="center"/>
            <w:hideMark/>
          </w:tcPr>
          <w:p w14:paraId="55FBAC28" w14:textId="671D95BB" w:rsidR="00E26834" w:rsidRPr="00703387" w:rsidRDefault="00E26834" w:rsidP="00E26834">
            <w:pPr>
              <w:spacing w:after="0" w:line="240" w:lineRule="auto"/>
              <w:jc w:val="center"/>
              <w:rPr>
                <w:rFonts w:ascii="Sylfaen" w:eastAsia="Times New Roman" w:hAnsi="Sylfaen" w:cs="Calibri"/>
                <w:b/>
                <w:bCs/>
                <w:color w:val="000000"/>
                <w:sz w:val="16"/>
                <w:szCs w:val="16"/>
                <w:highlight w:val="red"/>
              </w:rPr>
            </w:pPr>
            <w:r w:rsidRPr="00703387">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bl>
    <w:p w14:paraId="7DE92203" w14:textId="77777777" w:rsidR="00F30ACB" w:rsidRDefault="00F30ACB" w:rsidP="000E7AD3">
      <w:pPr>
        <w:pStyle w:val="ListParagraph"/>
        <w:spacing w:after="0" w:line="240" w:lineRule="auto"/>
        <w:ind w:left="0"/>
        <w:jc w:val="both"/>
        <w:rPr>
          <w:rFonts w:ascii="Sylfaen" w:hAnsi="Sylfaen"/>
          <w:b/>
          <w:sz w:val="24"/>
          <w:lang w:val="ka-GE"/>
        </w:rPr>
      </w:pPr>
    </w:p>
    <w:p w14:paraId="0F90B51F" w14:textId="77777777" w:rsidR="000E7AD3" w:rsidRDefault="000E7AD3" w:rsidP="000E7AD3">
      <w:pPr>
        <w:jc w:val="both"/>
        <w:rPr>
          <w:rFonts w:ascii="Sylfaen" w:hAnsi="Sylfaen"/>
        </w:rPr>
      </w:pPr>
    </w:p>
    <w:p w14:paraId="3D811EAF" w14:textId="6F7232F1" w:rsidR="000E7AD3" w:rsidRDefault="000E7AD3" w:rsidP="000E7AD3">
      <w:pPr>
        <w:jc w:val="both"/>
        <w:rPr>
          <w:rFonts w:ascii="Sylfaen" w:hAnsi="Sylfaen"/>
        </w:rPr>
      </w:pPr>
    </w:p>
    <w:p w14:paraId="7B25033A" w14:textId="34DBDC36" w:rsidR="000E7AD3" w:rsidRDefault="004D03C3" w:rsidP="004D03C3">
      <w:pPr>
        <w:pStyle w:val="Heading2"/>
        <w:numPr>
          <w:ilvl w:val="0"/>
          <w:numId w:val="0"/>
        </w:numPr>
        <w:ind w:left="644"/>
        <w:rPr>
          <w:rFonts w:ascii="Sylfaen" w:hAnsi="Sylfaen"/>
          <w:sz w:val="24"/>
          <w:szCs w:val="24"/>
          <w:lang w:val="ka-GE"/>
        </w:rPr>
      </w:pPr>
      <w:bookmarkStart w:id="13" w:name="_Toc531478064"/>
      <w:bookmarkStart w:id="14" w:name="_Toc52141512"/>
      <w:r>
        <w:rPr>
          <w:rFonts w:ascii="Sylfaen" w:hAnsi="Sylfaen"/>
          <w:sz w:val="24"/>
          <w:szCs w:val="24"/>
          <w:lang w:val="ka-GE"/>
        </w:rPr>
        <w:t xml:space="preserve">2.4 </w:t>
      </w:r>
      <w:r w:rsidR="000E7AD3" w:rsidRPr="004D03C3">
        <w:rPr>
          <w:rFonts w:ascii="Sylfaen" w:hAnsi="Sylfaen"/>
          <w:sz w:val="24"/>
          <w:szCs w:val="24"/>
          <w:lang w:val="ka-GE"/>
        </w:rPr>
        <w:t>კულტურა, ახალგაზრდობა  და სპორტი</w:t>
      </w:r>
      <w:bookmarkEnd w:id="13"/>
      <w:bookmarkEnd w:id="14"/>
      <w:r w:rsidR="000E7AD3" w:rsidRPr="004D03C3">
        <w:rPr>
          <w:rFonts w:ascii="Sylfaen" w:hAnsi="Sylfaen"/>
          <w:sz w:val="24"/>
          <w:szCs w:val="24"/>
          <w:lang w:val="ka-GE"/>
        </w:rPr>
        <w:t xml:space="preserve"> </w:t>
      </w:r>
    </w:p>
    <w:p w14:paraId="719BD237" w14:textId="77777777" w:rsidR="00F827ED" w:rsidRPr="00F827ED" w:rsidRDefault="00F827ED" w:rsidP="00F827ED">
      <w:pPr>
        <w:rPr>
          <w:rFonts w:ascii="Sylfaen" w:hAnsi="Sylfaen"/>
          <w:lang w:val="ka-GE"/>
        </w:rPr>
      </w:pPr>
    </w:p>
    <w:p w14:paraId="55F9B371" w14:textId="77777777" w:rsidR="000E7AD3" w:rsidRDefault="000E7AD3" w:rsidP="000E7AD3">
      <w:pPr>
        <w:jc w:val="both"/>
        <w:rPr>
          <w:rFonts w:ascii="Sylfaen" w:hAnsi="Sylfaen" w:cs="Sylfaen"/>
          <w:lang w:val="ka-GE"/>
        </w:rPr>
      </w:pPr>
      <w:r>
        <w:rPr>
          <w:rFonts w:ascii="Sylfaen" w:hAnsi="Sylfaen" w:cs="Sylfaen"/>
          <w:b/>
        </w:rPr>
        <w:t xml:space="preserve">      </w:t>
      </w:r>
      <w:r>
        <w:rPr>
          <w:rFonts w:ascii="Sylfaen" w:hAnsi="Sylfaen" w:cs="Sylfaen"/>
          <w:b/>
          <w:lang w:val="ka-GE"/>
        </w:rPr>
        <w:tab/>
      </w:r>
      <w:r w:rsidRPr="00064405">
        <w:rPr>
          <w:rFonts w:ascii="Sylfaen" w:hAnsi="Sylfaen" w:cs="Sylfaen"/>
          <w:lang w:val="ka-GE"/>
        </w:rPr>
        <w:t>მუნიციპალიტეტის  ინფრასტრუქტურული და ეკონომიკური განვითარების  პარალელურად აუცილებელია  ხელი შეეწყოს კულტურული ტრადიციების დაცვას და ამ ტრადიციების ღირსეულ გაგრძელებას. ამასთანავე ერთ–ერთი პრიორიტეტია ახალგაზრდების მრავალმხრივი (როგო</w:t>
      </w:r>
      <w:r>
        <w:rPr>
          <w:rFonts w:ascii="Sylfaen" w:hAnsi="Sylfaen" w:cs="Sylfaen"/>
          <w:lang w:val="ka-GE"/>
        </w:rPr>
        <w:t>რც სულიერი, ისე ფიზიკური თვალსაზრ</w:t>
      </w:r>
      <w:r w:rsidRPr="00064405">
        <w:rPr>
          <w:rFonts w:ascii="Sylfaen" w:hAnsi="Sylfaen" w:cs="Sylfaen"/>
          <w:lang w:val="ka-GE"/>
        </w:rPr>
        <w:t xml:space="preserve">ისით) განვითარების ხელშეწყობა  და მათში ცხოვრების ჯანსაღი წესის დამკვიდრება. </w:t>
      </w:r>
    </w:p>
    <w:p w14:paraId="6765DB21" w14:textId="77777777" w:rsidR="000E7AD3" w:rsidRDefault="000E7AD3" w:rsidP="000E7AD3">
      <w:pPr>
        <w:jc w:val="both"/>
        <w:rPr>
          <w:rFonts w:ascii="Sylfaen" w:hAnsi="Sylfaen" w:cs="Sylfaen"/>
          <w:lang w:val="ka-GE"/>
        </w:rPr>
      </w:pPr>
      <w:r>
        <w:rPr>
          <w:rFonts w:ascii="Sylfaen" w:hAnsi="Sylfaen" w:cs="Sylfaen"/>
          <w:lang w:val="ka-GE"/>
        </w:rPr>
        <w:lastRenderedPageBreak/>
        <w:t xml:space="preserve">           სპორტის, ახალგაზრდობის და კულტურის მიმართულების მხარდაჭერა უზრუნველყოფს რეგიონის სოციალურ და ეკონომიკურ განვითარებას, ერთმანეთთან აკავშირებს სხვადასხვა დარგებს და მნიშვნელოვან როლს თამაშობს მათ განვითარებაში, ხელს უწყობს ტურიზმის, მეწარმეობის განვითარებას, ჯანსაღი ცხოვრების წესის დამკვიდრებას.</w:t>
      </w:r>
    </w:p>
    <w:p w14:paraId="49945C1A" w14:textId="3D452184" w:rsidR="000E7AD3" w:rsidRDefault="000E7AD3" w:rsidP="000E7AD3">
      <w:pPr>
        <w:ind w:firstLine="708"/>
        <w:jc w:val="both"/>
        <w:rPr>
          <w:rFonts w:ascii="Sylfaen" w:hAnsi="Sylfaen" w:cs="Sylfaen"/>
          <w:lang w:val="ka-GE"/>
        </w:rPr>
      </w:pPr>
      <w:r w:rsidRPr="00064405">
        <w:rPr>
          <w:rFonts w:ascii="Sylfaen" w:hAnsi="Sylfaen" w:cs="Sylfaen"/>
          <w:lang w:val="ka-GE"/>
        </w:rPr>
        <w:t xml:space="preserve">მუნიციპალიტეტი განაგრძობს  კულტურული </w:t>
      </w:r>
      <w:r>
        <w:rPr>
          <w:rFonts w:ascii="Sylfaen" w:hAnsi="Sylfaen" w:cs="Sylfaen"/>
          <w:lang w:val="ka-GE"/>
        </w:rPr>
        <w:t>ღონისძიებების</w:t>
      </w:r>
      <w:r w:rsidRPr="00064405">
        <w:rPr>
          <w:rFonts w:ascii="Sylfaen" w:hAnsi="Sylfaen" w:cs="Sylfaen"/>
          <w:lang w:val="ka-GE"/>
        </w:rPr>
        <w:t xml:space="preserve"> ფინანსურ მხარდაჭერას</w:t>
      </w:r>
      <w:r>
        <w:rPr>
          <w:rFonts w:ascii="Sylfaen" w:hAnsi="Sylfaen" w:cs="Sylfaen"/>
          <w:lang w:val="ka-GE"/>
        </w:rPr>
        <w:t>,</w:t>
      </w:r>
      <w:r w:rsidRPr="00064405">
        <w:rPr>
          <w:rFonts w:ascii="Sylfaen" w:hAnsi="Sylfaen" w:cs="Sylfaen"/>
          <w:lang w:val="ka-GE"/>
        </w:rPr>
        <w:t xml:space="preserve"> წარმატებული  სპორტსმენების ხელშეწყობას და შესაბამისი პირობების შექმნას</w:t>
      </w:r>
      <w:r>
        <w:rPr>
          <w:rFonts w:ascii="Sylfaen" w:hAnsi="Sylfaen" w:cs="Sylfaen"/>
          <w:lang w:val="ka-GE"/>
        </w:rPr>
        <w:t>,</w:t>
      </w:r>
      <w:r w:rsidRPr="00064405">
        <w:rPr>
          <w:rFonts w:ascii="Sylfaen" w:hAnsi="Sylfaen" w:cs="Sylfaen"/>
          <w:lang w:val="ka-GE"/>
        </w:rPr>
        <w:t xml:space="preserve"> რათა ნიჭიერმა ბავშვებმა და ახალგაზრდებმა შეძლონ მათი სპორტული შესაძლებლობების გამოვლინება, ასევე ახალგაზრდებში ცხოვრების ჯანსაღი წესის წახალისების მიზნით გასა</w:t>
      </w:r>
      <w:r>
        <w:rPr>
          <w:rFonts w:ascii="Sylfaen" w:hAnsi="Sylfaen" w:cs="Sylfaen"/>
          <w:lang w:val="ka-GE"/>
        </w:rPr>
        <w:t>ტარებელი ღონისძიებების ჩატარება</w:t>
      </w:r>
      <w:r w:rsidR="00215687">
        <w:rPr>
          <w:rFonts w:ascii="Sylfaen" w:hAnsi="Sylfaen" w:cs="Sylfaen"/>
          <w:lang w:val="ka-GE"/>
        </w:rPr>
        <w:t>ს</w:t>
      </w:r>
      <w:r w:rsidRPr="00064405">
        <w:rPr>
          <w:rFonts w:ascii="Sylfaen" w:hAnsi="Sylfaen" w:cs="Sylfaen"/>
          <w:lang w:val="ka-GE"/>
        </w:rPr>
        <w:t>.</w:t>
      </w:r>
    </w:p>
    <w:p w14:paraId="5B9E267D" w14:textId="0F17E331" w:rsidR="000E7AD3" w:rsidRDefault="000E7AD3" w:rsidP="000E7AD3">
      <w:pPr>
        <w:ind w:firstLine="708"/>
        <w:jc w:val="both"/>
        <w:rPr>
          <w:rFonts w:ascii="Sylfaen" w:hAnsi="Sylfaen" w:cs="Sylfaen"/>
          <w:lang w:val="ka-GE"/>
        </w:rPr>
      </w:pPr>
      <w:r>
        <w:rPr>
          <w:rFonts w:ascii="Sylfaen" w:hAnsi="Sylfaen" w:cs="Sylfaen"/>
          <w:lang w:val="ka-GE"/>
        </w:rPr>
        <w:t>ამ მიმართულებით მუნიციპალიტეტში პროგრამები ხორციელდება როგორც მერიის კულტურის სამსახურის, ასევე კულტურის და სპორტის სფეროში შექმნილი ა(ა)იპ-ების მიერ.</w:t>
      </w:r>
    </w:p>
    <w:p w14:paraId="5D376977" w14:textId="77777777" w:rsidR="000E7AD3" w:rsidRPr="00C907CD" w:rsidRDefault="000E7AD3" w:rsidP="000E7AD3">
      <w:pPr>
        <w:ind w:firstLine="360"/>
        <w:jc w:val="both"/>
        <w:rPr>
          <w:rFonts w:ascii="Sylfaen" w:hAnsi="Sylfaen" w:cs="Sylfaen"/>
          <w:lang w:val="ka-GE"/>
        </w:rPr>
      </w:pPr>
    </w:p>
    <w:tbl>
      <w:tblPr>
        <w:tblW w:w="15750" w:type="dxa"/>
        <w:jc w:val="center"/>
        <w:tblLayout w:type="fixed"/>
        <w:tblLook w:val="04A0" w:firstRow="1" w:lastRow="0" w:firstColumn="1" w:lastColumn="0" w:noHBand="0" w:noVBand="1"/>
      </w:tblPr>
      <w:tblGrid>
        <w:gridCol w:w="988"/>
        <w:gridCol w:w="3062"/>
        <w:gridCol w:w="1260"/>
        <w:gridCol w:w="1170"/>
        <w:gridCol w:w="1170"/>
        <w:gridCol w:w="1170"/>
        <w:gridCol w:w="1170"/>
        <w:gridCol w:w="1080"/>
        <w:gridCol w:w="1170"/>
        <w:gridCol w:w="1170"/>
        <w:gridCol w:w="1170"/>
        <w:gridCol w:w="1170"/>
      </w:tblGrid>
      <w:tr w:rsidR="00376998" w:rsidRPr="00603EDD" w14:paraId="6C0A2123" w14:textId="77777777" w:rsidTr="00D32584">
        <w:trPr>
          <w:trHeight w:val="652"/>
          <w:jc w:val="center"/>
        </w:trPr>
        <w:tc>
          <w:tcPr>
            <w:tcW w:w="405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AB61B45" w14:textId="77777777" w:rsidR="00376998" w:rsidRPr="00603EDD" w:rsidRDefault="00376998" w:rsidP="00655E76">
            <w:pPr>
              <w:spacing w:after="0" w:line="240" w:lineRule="auto"/>
              <w:jc w:val="center"/>
              <w:rPr>
                <w:rFonts w:ascii="Sylfaen" w:eastAsia="Times New Roman" w:hAnsi="Sylfaen" w:cs="Calibri"/>
                <w:color w:val="000000"/>
                <w:sz w:val="16"/>
                <w:szCs w:val="16"/>
                <w:lang w:val="ru-RU" w:eastAsia="ru-RU"/>
              </w:rPr>
            </w:pPr>
            <w:r w:rsidRPr="00603EDD">
              <w:rPr>
                <w:rFonts w:ascii="Sylfaen" w:eastAsia="Times New Roman" w:hAnsi="Sylfaen" w:cs="Calibri"/>
                <w:color w:val="000000"/>
                <w:sz w:val="16"/>
                <w:szCs w:val="16"/>
                <w:lang w:val="ru-RU" w:eastAsia="ru-RU"/>
              </w:rPr>
              <w:t>პრიორიტეტებისა და მათში შემავალი პროგრამების/ღონისძიებების დასახელება</w:t>
            </w:r>
          </w:p>
        </w:tc>
        <w:tc>
          <w:tcPr>
            <w:tcW w:w="2430" w:type="dxa"/>
            <w:gridSpan w:val="2"/>
            <w:tcBorders>
              <w:top w:val="single" w:sz="4" w:space="0" w:color="auto"/>
              <w:left w:val="nil"/>
              <w:bottom w:val="single" w:sz="4" w:space="0" w:color="auto"/>
              <w:right w:val="single" w:sz="4" w:space="0" w:color="000000"/>
            </w:tcBorders>
            <w:shd w:val="clear" w:color="000000" w:fill="FFFFFF"/>
            <w:vAlign w:val="center"/>
            <w:hideMark/>
          </w:tcPr>
          <w:p w14:paraId="67410FA3" w14:textId="6DA806B5" w:rsidR="00376998" w:rsidRPr="00603EDD" w:rsidRDefault="00376998" w:rsidP="00EE722E">
            <w:pPr>
              <w:spacing w:after="0" w:line="240" w:lineRule="auto"/>
              <w:jc w:val="center"/>
              <w:rPr>
                <w:rFonts w:ascii="Sylfaen" w:eastAsia="Times New Roman" w:hAnsi="Sylfaen" w:cs="Calibri"/>
                <w:b/>
                <w:bCs/>
                <w:color w:val="000000"/>
                <w:sz w:val="20"/>
                <w:szCs w:val="20"/>
                <w:lang w:val="ka-GE" w:eastAsia="ru-RU"/>
              </w:rPr>
            </w:pPr>
            <w:r w:rsidRPr="00603EDD">
              <w:rPr>
                <w:rFonts w:ascii="Sylfaen" w:eastAsia="Times New Roman" w:hAnsi="Sylfaen" w:cs="Calibri"/>
                <w:b/>
                <w:bCs/>
                <w:color w:val="000000"/>
                <w:sz w:val="20"/>
                <w:szCs w:val="20"/>
                <w:lang w:val="ru-RU" w:eastAsia="ru-RU"/>
              </w:rPr>
              <w:t xml:space="preserve">სულ </w:t>
            </w:r>
            <w:r w:rsidRPr="00603EDD">
              <w:rPr>
                <w:rFonts w:ascii="Sylfaen" w:eastAsia="Times New Roman" w:hAnsi="Sylfaen" w:cs="Calibri"/>
                <w:b/>
                <w:bCs/>
                <w:color w:val="000000"/>
                <w:sz w:val="20"/>
                <w:szCs w:val="20"/>
                <w:lang w:val="ka-GE" w:eastAsia="ru-RU"/>
              </w:rPr>
              <w:t>202</w:t>
            </w:r>
            <w:r w:rsidR="00EE722E">
              <w:rPr>
                <w:rFonts w:ascii="Sylfaen" w:eastAsia="Times New Roman" w:hAnsi="Sylfaen" w:cs="Calibri"/>
                <w:b/>
                <w:bCs/>
                <w:color w:val="000000"/>
                <w:sz w:val="20"/>
                <w:szCs w:val="20"/>
                <w:lang w:val="ka-GE" w:eastAsia="ru-RU"/>
              </w:rPr>
              <w:t>7</w:t>
            </w:r>
            <w:r w:rsidRPr="00603EDD">
              <w:rPr>
                <w:rFonts w:ascii="Sylfaen" w:eastAsia="Times New Roman" w:hAnsi="Sylfaen" w:cs="Calibri"/>
                <w:b/>
                <w:bCs/>
                <w:color w:val="000000"/>
                <w:sz w:val="20"/>
                <w:szCs w:val="20"/>
                <w:lang w:val="ka-GE" w:eastAsia="ru-RU"/>
              </w:rPr>
              <w:t>-20</w:t>
            </w:r>
            <w:r w:rsidR="00EE722E">
              <w:rPr>
                <w:rFonts w:ascii="Sylfaen" w:eastAsia="Times New Roman" w:hAnsi="Sylfaen" w:cs="Calibri"/>
                <w:b/>
                <w:bCs/>
                <w:color w:val="000000"/>
                <w:sz w:val="20"/>
                <w:szCs w:val="20"/>
                <w:lang w:val="ka-GE" w:eastAsia="ru-RU"/>
              </w:rPr>
              <w:t>30</w:t>
            </w:r>
            <w:r w:rsidRPr="00603EDD">
              <w:rPr>
                <w:rFonts w:ascii="Sylfaen" w:eastAsia="Times New Roman" w:hAnsi="Sylfaen" w:cs="Calibri"/>
                <w:b/>
                <w:bCs/>
                <w:color w:val="000000"/>
                <w:sz w:val="20"/>
                <w:szCs w:val="20"/>
                <w:lang w:val="ka-GE" w:eastAsia="ru-RU"/>
              </w:rPr>
              <w:t xml:space="preserve"> </w:t>
            </w:r>
            <w:r w:rsidRPr="00603EDD">
              <w:rPr>
                <w:rFonts w:ascii="Sylfaen" w:eastAsia="Times New Roman" w:hAnsi="Sylfaen" w:cs="Calibri"/>
                <w:b/>
                <w:bCs/>
                <w:color w:val="000000"/>
                <w:sz w:val="20"/>
                <w:szCs w:val="20"/>
                <w:lang w:val="ru-RU" w:eastAsia="ru-RU"/>
              </w:rPr>
              <w:t>წ</w:t>
            </w:r>
            <w:r w:rsidRPr="00603EDD">
              <w:rPr>
                <w:rFonts w:ascii="Sylfaen" w:eastAsia="Times New Roman" w:hAnsi="Sylfaen" w:cs="Calibri"/>
                <w:b/>
                <w:bCs/>
                <w:color w:val="000000"/>
                <w:sz w:val="20"/>
                <w:szCs w:val="20"/>
                <w:lang w:val="ka-GE" w:eastAsia="ru-RU"/>
              </w:rPr>
              <w:t>ლები</w:t>
            </w:r>
          </w:p>
        </w:tc>
        <w:tc>
          <w:tcPr>
            <w:tcW w:w="2340" w:type="dxa"/>
            <w:gridSpan w:val="2"/>
            <w:tcBorders>
              <w:top w:val="single" w:sz="4" w:space="0" w:color="auto"/>
              <w:left w:val="nil"/>
              <w:bottom w:val="single" w:sz="4" w:space="0" w:color="auto"/>
              <w:right w:val="single" w:sz="4" w:space="0" w:color="000000"/>
            </w:tcBorders>
            <w:shd w:val="clear" w:color="000000" w:fill="FFFFFF"/>
            <w:vAlign w:val="center"/>
            <w:hideMark/>
          </w:tcPr>
          <w:p w14:paraId="4601DDCB" w14:textId="5F5DD178" w:rsidR="00376998" w:rsidRPr="00603EDD" w:rsidRDefault="00376998" w:rsidP="00EE722E">
            <w:pPr>
              <w:spacing w:after="0" w:line="240" w:lineRule="auto"/>
              <w:jc w:val="center"/>
              <w:rPr>
                <w:rFonts w:ascii="Sylfaen" w:eastAsia="Times New Roman" w:hAnsi="Sylfaen" w:cs="Calibri"/>
                <w:b/>
                <w:bCs/>
                <w:color w:val="000000"/>
                <w:sz w:val="20"/>
                <w:szCs w:val="20"/>
                <w:lang w:val="ru-RU" w:eastAsia="ru-RU"/>
              </w:rPr>
            </w:pPr>
            <w:r w:rsidRPr="00603EDD">
              <w:rPr>
                <w:rFonts w:ascii="Sylfaen" w:eastAsia="Times New Roman" w:hAnsi="Sylfaen" w:cs="Calibri"/>
                <w:b/>
                <w:bCs/>
                <w:color w:val="000000"/>
                <w:sz w:val="20"/>
                <w:szCs w:val="20"/>
                <w:lang w:val="ru-RU" w:eastAsia="ru-RU"/>
              </w:rPr>
              <w:t>202</w:t>
            </w:r>
            <w:r w:rsidR="00EE722E">
              <w:rPr>
                <w:rFonts w:ascii="Sylfaen" w:eastAsia="Times New Roman" w:hAnsi="Sylfaen" w:cs="Calibri"/>
                <w:b/>
                <w:bCs/>
                <w:color w:val="000000"/>
                <w:sz w:val="20"/>
                <w:szCs w:val="20"/>
                <w:lang w:val="ka-GE" w:eastAsia="ru-RU"/>
              </w:rPr>
              <w:t>7</w:t>
            </w:r>
            <w:r w:rsidRPr="00603EDD">
              <w:rPr>
                <w:rFonts w:ascii="Sylfaen" w:eastAsia="Times New Roman" w:hAnsi="Sylfaen" w:cs="Calibri"/>
                <w:b/>
                <w:bCs/>
                <w:color w:val="000000"/>
                <w:sz w:val="20"/>
                <w:szCs w:val="20"/>
                <w:lang w:val="ru-RU" w:eastAsia="ru-RU"/>
              </w:rPr>
              <w:t xml:space="preserve"> წ</w:t>
            </w:r>
            <w:r w:rsidR="00127320" w:rsidRPr="00603EDD">
              <w:rPr>
                <w:rFonts w:ascii="Sylfaen" w:eastAsia="Times New Roman" w:hAnsi="Sylfaen" w:cs="Calibri"/>
                <w:b/>
                <w:bCs/>
                <w:color w:val="000000"/>
                <w:sz w:val="20"/>
                <w:szCs w:val="20"/>
                <w:lang w:val="ka-GE" w:eastAsia="ru-RU"/>
              </w:rPr>
              <w:t>ე</w:t>
            </w:r>
            <w:r w:rsidRPr="00603EDD">
              <w:rPr>
                <w:rFonts w:ascii="Sylfaen" w:eastAsia="Times New Roman" w:hAnsi="Sylfaen" w:cs="Calibri"/>
                <w:b/>
                <w:bCs/>
                <w:color w:val="000000"/>
                <w:sz w:val="20"/>
                <w:szCs w:val="20"/>
                <w:lang w:val="ru-RU" w:eastAsia="ru-RU"/>
              </w:rPr>
              <w:t>ლი</w:t>
            </w:r>
          </w:p>
        </w:tc>
        <w:tc>
          <w:tcPr>
            <w:tcW w:w="2250" w:type="dxa"/>
            <w:gridSpan w:val="2"/>
            <w:tcBorders>
              <w:top w:val="single" w:sz="4" w:space="0" w:color="auto"/>
              <w:left w:val="nil"/>
              <w:bottom w:val="single" w:sz="4" w:space="0" w:color="auto"/>
              <w:right w:val="single" w:sz="4" w:space="0" w:color="000000"/>
            </w:tcBorders>
            <w:shd w:val="clear" w:color="000000" w:fill="FFFFFF"/>
            <w:vAlign w:val="center"/>
            <w:hideMark/>
          </w:tcPr>
          <w:p w14:paraId="50A69F12" w14:textId="79C165AF" w:rsidR="00376998" w:rsidRPr="00603EDD" w:rsidRDefault="00376998" w:rsidP="00EE722E">
            <w:pPr>
              <w:spacing w:after="0" w:line="240" w:lineRule="auto"/>
              <w:jc w:val="center"/>
              <w:rPr>
                <w:rFonts w:ascii="Sylfaen" w:eastAsia="Times New Roman" w:hAnsi="Sylfaen" w:cs="Calibri"/>
                <w:b/>
                <w:bCs/>
                <w:color w:val="000000"/>
                <w:sz w:val="20"/>
                <w:szCs w:val="20"/>
                <w:lang w:val="ru-RU" w:eastAsia="ru-RU"/>
              </w:rPr>
            </w:pPr>
            <w:r w:rsidRPr="00603EDD">
              <w:rPr>
                <w:rFonts w:ascii="Sylfaen" w:eastAsia="Times New Roman" w:hAnsi="Sylfaen" w:cs="Calibri"/>
                <w:b/>
                <w:bCs/>
                <w:color w:val="000000"/>
                <w:sz w:val="20"/>
                <w:szCs w:val="20"/>
                <w:lang w:val="ru-RU" w:eastAsia="ru-RU"/>
              </w:rPr>
              <w:t>202</w:t>
            </w:r>
            <w:r w:rsidR="00EE722E">
              <w:rPr>
                <w:rFonts w:ascii="Sylfaen" w:eastAsia="Times New Roman" w:hAnsi="Sylfaen" w:cs="Calibri"/>
                <w:b/>
                <w:bCs/>
                <w:color w:val="000000"/>
                <w:sz w:val="20"/>
                <w:szCs w:val="20"/>
                <w:lang w:val="ka-GE" w:eastAsia="ru-RU"/>
              </w:rPr>
              <w:t>8</w:t>
            </w:r>
            <w:r w:rsidRPr="00603EDD">
              <w:rPr>
                <w:rFonts w:ascii="Sylfaen" w:eastAsia="Times New Roman" w:hAnsi="Sylfaen" w:cs="Calibri"/>
                <w:b/>
                <w:bCs/>
                <w:color w:val="000000"/>
                <w:sz w:val="20"/>
                <w:szCs w:val="20"/>
                <w:lang w:val="ru-RU" w:eastAsia="ru-RU"/>
              </w:rPr>
              <w:t xml:space="preserve"> წელი</w:t>
            </w:r>
          </w:p>
        </w:tc>
        <w:tc>
          <w:tcPr>
            <w:tcW w:w="2340" w:type="dxa"/>
            <w:gridSpan w:val="2"/>
            <w:tcBorders>
              <w:top w:val="single" w:sz="4" w:space="0" w:color="auto"/>
              <w:left w:val="nil"/>
              <w:bottom w:val="single" w:sz="4" w:space="0" w:color="auto"/>
              <w:right w:val="single" w:sz="4" w:space="0" w:color="000000"/>
            </w:tcBorders>
            <w:shd w:val="clear" w:color="000000" w:fill="FFFFFF"/>
            <w:vAlign w:val="center"/>
            <w:hideMark/>
          </w:tcPr>
          <w:p w14:paraId="233145B7" w14:textId="2F539FDA" w:rsidR="00376998" w:rsidRPr="00603EDD" w:rsidRDefault="00376998" w:rsidP="00EE722E">
            <w:pPr>
              <w:spacing w:after="0" w:line="240" w:lineRule="auto"/>
              <w:jc w:val="center"/>
              <w:rPr>
                <w:rFonts w:ascii="Sylfaen" w:eastAsia="Times New Roman" w:hAnsi="Sylfaen" w:cs="Calibri"/>
                <w:b/>
                <w:bCs/>
                <w:color w:val="000000"/>
                <w:sz w:val="20"/>
                <w:szCs w:val="20"/>
                <w:lang w:val="ru-RU" w:eastAsia="ru-RU"/>
              </w:rPr>
            </w:pPr>
            <w:r w:rsidRPr="00603EDD">
              <w:rPr>
                <w:rFonts w:ascii="Sylfaen" w:eastAsia="Times New Roman" w:hAnsi="Sylfaen" w:cs="Calibri"/>
                <w:b/>
                <w:bCs/>
                <w:color w:val="000000"/>
                <w:sz w:val="20"/>
                <w:szCs w:val="20"/>
                <w:lang w:val="ru-RU" w:eastAsia="ru-RU"/>
              </w:rPr>
              <w:t>202</w:t>
            </w:r>
            <w:r w:rsidR="00EE722E">
              <w:rPr>
                <w:rFonts w:ascii="Sylfaen" w:eastAsia="Times New Roman" w:hAnsi="Sylfaen" w:cs="Calibri"/>
                <w:b/>
                <w:bCs/>
                <w:color w:val="000000"/>
                <w:sz w:val="20"/>
                <w:szCs w:val="20"/>
                <w:lang w:val="ka-GE" w:eastAsia="ru-RU"/>
              </w:rPr>
              <w:t>9</w:t>
            </w:r>
            <w:r w:rsidRPr="00603EDD">
              <w:rPr>
                <w:rFonts w:ascii="Sylfaen" w:eastAsia="Times New Roman" w:hAnsi="Sylfaen" w:cs="Calibri"/>
                <w:b/>
                <w:bCs/>
                <w:color w:val="000000"/>
                <w:sz w:val="20"/>
                <w:szCs w:val="20"/>
                <w:lang w:val="ru-RU" w:eastAsia="ru-RU"/>
              </w:rPr>
              <w:t xml:space="preserve"> წელი</w:t>
            </w:r>
          </w:p>
        </w:tc>
        <w:tc>
          <w:tcPr>
            <w:tcW w:w="2340" w:type="dxa"/>
            <w:gridSpan w:val="2"/>
            <w:tcBorders>
              <w:top w:val="single" w:sz="4" w:space="0" w:color="auto"/>
              <w:left w:val="nil"/>
              <w:bottom w:val="single" w:sz="4" w:space="0" w:color="auto"/>
              <w:right w:val="single" w:sz="4" w:space="0" w:color="auto"/>
            </w:tcBorders>
            <w:shd w:val="clear" w:color="000000" w:fill="FFFFFF"/>
            <w:vAlign w:val="center"/>
            <w:hideMark/>
          </w:tcPr>
          <w:p w14:paraId="344C3E98" w14:textId="7D94FEF8" w:rsidR="00376998" w:rsidRPr="00603EDD" w:rsidRDefault="00376998" w:rsidP="00EE722E">
            <w:pPr>
              <w:spacing w:after="0" w:line="240" w:lineRule="auto"/>
              <w:jc w:val="center"/>
              <w:rPr>
                <w:rFonts w:ascii="Sylfaen" w:eastAsia="Times New Roman" w:hAnsi="Sylfaen" w:cs="Calibri"/>
                <w:b/>
                <w:bCs/>
                <w:color w:val="000000"/>
                <w:sz w:val="20"/>
                <w:szCs w:val="20"/>
                <w:lang w:val="ru-RU" w:eastAsia="ru-RU"/>
              </w:rPr>
            </w:pPr>
            <w:r w:rsidRPr="00603EDD">
              <w:rPr>
                <w:rFonts w:ascii="Sylfaen" w:eastAsia="Times New Roman" w:hAnsi="Sylfaen" w:cs="Calibri"/>
                <w:b/>
                <w:bCs/>
                <w:color w:val="000000"/>
                <w:sz w:val="20"/>
                <w:szCs w:val="20"/>
                <w:lang w:val="ru-RU" w:eastAsia="ru-RU"/>
              </w:rPr>
              <w:t>20</w:t>
            </w:r>
            <w:r w:rsidR="00EE722E">
              <w:rPr>
                <w:rFonts w:ascii="Sylfaen" w:eastAsia="Times New Roman" w:hAnsi="Sylfaen" w:cs="Calibri"/>
                <w:b/>
                <w:bCs/>
                <w:color w:val="000000"/>
                <w:sz w:val="20"/>
                <w:szCs w:val="20"/>
                <w:lang w:val="ka-GE" w:eastAsia="ru-RU"/>
              </w:rPr>
              <w:t>30</w:t>
            </w:r>
            <w:r w:rsidRPr="00603EDD">
              <w:rPr>
                <w:rFonts w:ascii="Sylfaen" w:eastAsia="Times New Roman" w:hAnsi="Sylfaen" w:cs="Calibri"/>
                <w:b/>
                <w:bCs/>
                <w:color w:val="000000"/>
                <w:sz w:val="20"/>
                <w:szCs w:val="20"/>
                <w:lang w:val="ru-RU" w:eastAsia="ru-RU"/>
              </w:rPr>
              <w:t xml:space="preserve"> წელი</w:t>
            </w:r>
          </w:p>
        </w:tc>
      </w:tr>
      <w:tr w:rsidR="00376998" w:rsidRPr="00603EDD" w14:paraId="37BD94F8" w14:textId="77777777" w:rsidTr="005363C7">
        <w:trPr>
          <w:trHeight w:val="675"/>
          <w:jc w:val="center"/>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5BA62656" w14:textId="77777777" w:rsidR="00376998" w:rsidRPr="00603EDD" w:rsidRDefault="00376998" w:rsidP="00655E76">
            <w:pPr>
              <w:spacing w:after="0" w:line="240" w:lineRule="auto"/>
              <w:jc w:val="center"/>
              <w:rPr>
                <w:rFonts w:ascii="Sylfaen" w:eastAsia="Times New Roman" w:hAnsi="Sylfaen" w:cs="Calibri"/>
                <w:color w:val="000000"/>
                <w:sz w:val="16"/>
                <w:szCs w:val="16"/>
                <w:lang w:val="ru-RU" w:eastAsia="ru-RU"/>
              </w:rPr>
            </w:pPr>
            <w:r w:rsidRPr="00603EDD">
              <w:rPr>
                <w:rFonts w:ascii="Sylfaen" w:eastAsia="Times New Roman" w:hAnsi="Sylfaen" w:cs="Calibri"/>
                <w:color w:val="000000"/>
                <w:sz w:val="16"/>
                <w:szCs w:val="16"/>
                <w:lang w:val="ru-RU" w:eastAsia="ru-RU"/>
              </w:rPr>
              <w:t> </w:t>
            </w:r>
          </w:p>
        </w:tc>
        <w:tc>
          <w:tcPr>
            <w:tcW w:w="3062" w:type="dxa"/>
            <w:tcBorders>
              <w:top w:val="nil"/>
              <w:left w:val="nil"/>
              <w:bottom w:val="single" w:sz="4" w:space="0" w:color="auto"/>
              <w:right w:val="single" w:sz="4" w:space="0" w:color="auto"/>
            </w:tcBorders>
            <w:shd w:val="clear" w:color="000000" w:fill="FFFFFF"/>
            <w:vAlign w:val="center"/>
            <w:hideMark/>
          </w:tcPr>
          <w:p w14:paraId="10199D5E" w14:textId="77777777" w:rsidR="00376998" w:rsidRPr="00603EDD" w:rsidRDefault="00376998" w:rsidP="00655E76">
            <w:pPr>
              <w:spacing w:after="0" w:line="240" w:lineRule="auto"/>
              <w:jc w:val="center"/>
              <w:rPr>
                <w:rFonts w:ascii="Sylfaen" w:eastAsia="Times New Roman" w:hAnsi="Sylfaen" w:cs="Calibri"/>
                <w:color w:val="000000"/>
                <w:sz w:val="16"/>
                <w:szCs w:val="16"/>
                <w:lang w:val="ru-RU" w:eastAsia="ru-RU"/>
              </w:rPr>
            </w:pPr>
            <w:r w:rsidRPr="00603EDD">
              <w:rPr>
                <w:rFonts w:ascii="Sylfaen" w:eastAsia="Times New Roman" w:hAnsi="Sylfaen" w:cs="Calibri"/>
                <w:color w:val="000000"/>
                <w:sz w:val="16"/>
                <w:szCs w:val="16"/>
                <w:lang w:val="ru-RU" w:eastAsia="ru-RU"/>
              </w:rPr>
              <w:t>დასახელება</w:t>
            </w:r>
          </w:p>
        </w:tc>
        <w:tc>
          <w:tcPr>
            <w:tcW w:w="1260" w:type="dxa"/>
            <w:tcBorders>
              <w:top w:val="nil"/>
              <w:left w:val="nil"/>
              <w:bottom w:val="single" w:sz="4" w:space="0" w:color="auto"/>
              <w:right w:val="single" w:sz="4" w:space="0" w:color="auto"/>
            </w:tcBorders>
            <w:shd w:val="clear" w:color="000000" w:fill="FFFFFF"/>
            <w:vAlign w:val="center"/>
            <w:hideMark/>
          </w:tcPr>
          <w:p w14:paraId="41B6D6BF" w14:textId="77777777" w:rsidR="00376998" w:rsidRPr="00603EDD" w:rsidRDefault="00376998" w:rsidP="00655E76">
            <w:pPr>
              <w:spacing w:after="0" w:line="240" w:lineRule="auto"/>
              <w:jc w:val="center"/>
              <w:rPr>
                <w:rFonts w:ascii="Sylfaen" w:eastAsia="Times New Roman" w:hAnsi="Sylfaen" w:cs="Calibri"/>
                <w:color w:val="000000"/>
                <w:sz w:val="14"/>
                <w:szCs w:val="14"/>
                <w:lang w:val="ru-RU" w:eastAsia="ru-RU"/>
              </w:rPr>
            </w:pPr>
            <w:r w:rsidRPr="00603EDD">
              <w:rPr>
                <w:rFonts w:ascii="Sylfaen" w:eastAsia="Times New Roman" w:hAnsi="Sylfaen" w:cs="Calibri"/>
                <w:color w:val="000000"/>
                <w:sz w:val="14"/>
                <w:szCs w:val="14"/>
                <w:lang w:val="ru-RU" w:eastAsia="ru-RU"/>
              </w:rPr>
              <w:t>ზღვრული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1E592EB0" w14:textId="77777777" w:rsidR="00376998" w:rsidRPr="00603EDD" w:rsidRDefault="00376998" w:rsidP="00655E76">
            <w:pPr>
              <w:spacing w:after="0" w:line="240" w:lineRule="auto"/>
              <w:jc w:val="center"/>
              <w:rPr>
                <w:rFonts w:ascii="Sylfaen" w:eastAsia="Times New Roman" w:hAnsi="Sylfaen" w:cs="Calibri"/>
                <w:color w:val="000000"/>
                <w:sz w:val="14"/>
                <w:szCs w:val="14"/>
                <w:lang w:val="ru-RU" w:eastAsia="ru-RU"/>
              </w:rPr>
            </w:pPr>
            <w:r w:rsidRPr="00603EDD">
              <w:rPr>
                <w:rFonts w:ascii="Sylfaen" w:eastAsia="Times New Roman" w:hAnsi="Sylfaen" w:cs="Calibri"/>
                <w:color w:val="000000"/>
                <w:sz w:val="14"/>
                <w:szCs w:val="14"/>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5E60CC7C" w14:textId="77777777" w:rsidR="00376998" w:rsidRPr="00603EDD" w:rsidRDefault="00376998" w:rsidP="00655E76">
            <w:pPr>
              <w:spacing w:after="0" w:line="240" w:lineRule="auto"/>
              <w:jc w:val="center"/>
              <w:rPr>
                <w:rFonts w:ascii="Sylfaen" w:eastAsia="Times New Roman" w:hAnsi="Sylfaen" w:cs="Calibri"/>
                <w:color w:val="000000"/>
                <w:sz w:val="14"/>
                <w:szCs w:val="14"/>
                <w:lang w:val="ru-RU" w:eastAsia="ru-RU"/>
              </w:rPr>
            </w:pPr>
            <w:r w:rsidRPr="00603EDD">
              <w:rPr>
                <w:rFonts w:ascii="Sylfaen" w:eastAsia="Times New Roman" w:hAnsi="Sylfaen" w:cs="Calibri"/>
                <w:color w:val="000000"/>
                <w:sz w:val="14"/>
                <w:szCs w:val="14"/>
                <w:lang w:val="ru-RU" w:eastAsia="ru-RU"/>
              </w:rPr>
              <w:t>ზღვრული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429193E1" w14:textId="77777777" w:rsidR="00376998" w:rsidRPr="00603EDD" w:rsidRDefault="00376998" w:rsidP="00655E76">
            <w:pPr>
              <w:spacing w:after="0" w:line="240" w:lineRule="auto"/>
              <w:jc w:val="center"/>
              <w:rPr>
                <w:rFonts w:ascii="Sylfaen" w:eastAsia="Times New Roman" w:hAnsi="Sylfaen" w:cs="Calibri"/>
                <w:color w:val="000000"/>
                <w:sz w:val="14"/>
                <w:szCs w:val="14"/>
                <w:lang w:val="ru-RU" w:eastAsia="ru-RU"/>
              </w:rPr>
            </w:pPr>
            <w:r w:rsidRPr="00603EDD">
              <w:rPr>
                <w:rFonts w:ascii="Sylfaen" w:eastAsia="Times New Roman" w:hAnsi="Sylfaen" w:cs="Calibri"/>
                <w:color w:val="000000"/>
                <w:sz w:val="14"/>
                <w:szCs w:val="14"/>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65E2E89E" w14:textId="77777777" w:rsidR="00376998" w:rsidRPr="00603EDD" w:rsidRDefault="00376998" w:rsidP="00655E76">
            <w:pPr>
              <w:spacing w:after="0" w:line="240" w:lineRule="auto"/>
              <w:jc w:val="center"/>
              <w:rPr>
                <w:rFonts w:ascii="Sylfaen" w:eastAsia="Times New Roman" w:hAnsi="Sylfaen" w:cs="Calibri"/>
                <w:color w:val="000000"/>
                <w:sz w:val="14"/>
                <w:szCs w:val="14"/>
                <w:lang w:val="ru-RU" w:eastAsia="ru-RU"/>
              </w:rPr>
            </w:pPr>
            <w:r w:rsidRPr="00603EDD">
              <w:rPr>
                <w:rFonts w:ascii="Sylfaen" w:eastAsia="Times New Roman" w:hAnsi="Sylfaen" w:cs="Calibri"/>
                <w:color w:val="000000"/>
                <w:sz w:val="14"/>
                <w:szCs w:val="14"/>
                <w:lang w:val="ru-RU" w:eastAsia="ru-RU"/>
              </w:rPr>
              <w:t>ზღვრული დაფინანსების ფარგლებში</w:t>
            </w:r>
          </w:p>
        </w:tc>
        <w:tc>
          <w:tcPr>
            <w:tcW w:w="1080" w:type="dxa"/>
            <w:tcBorders>
              <w:top w:val="nil"/>
              <w:left w:val="nil"/>
              <w:bottom w:val="single" w:sz="4" w:space="0" w:color="auto"/>
              <w:right w:val="single" w:sz="4" w:space="0" w:color="auto"/>
            </w:tcBorders>
            <w:shd w:val="clear" w:color="000000" w:fill="FFFFFF"/>
            <w:vAlign w:val="center"/>
            <w:hideMark/>
          </w:tcPr>
          <w:p w14:paraId="4D02D2FC" w14:textId="77777777" w:rsidR="00376998" w:rsidRPr="00603EDD" w:rsidRDefault="00376998" w:rsidP="00655E76">
            <w:pPr>
              <w:spacing w:after="0" w:line="240" w:lineRule="auto"/>
              <w:jc w:val="center"/>
              <w:rPr>
                <w:rFonts w:ascii="Sylfaen" w:eastAsia="Times New Roman" w:hAnsi="Sylfaen" w:cs="Calibri"/>
                <w:color w:val="000000"/>
                <w:sz w:val="14"/>
                <w:szCs w:val="14"/>
                <w:lang w:val="ru-RU" w:eastAsia="ru-RU"/>
              </w:rPr>
            </w:pPr>
            <w:r w:rsidRPr="00603EDD">
              <w:rPr>
                <w:rFonts w:ascii="Sylfaen" w:eastAsia="Times New Roman" w:hAnsi="Sylfaen" w:cs="Calibri"/>
                <w:color w:val="000000"/>
                <w:sz w:val="14"/>
                <w:szCs w:val="14"/>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0064E25F" w14:textId="77777777" w:rsidR="00376998" w:rsidRPr="00603EDD" w:rsidRDefault="00376998" w:rsidP="00655E76">
            <w:pPr>
              <w:spacing w:after="0" w:line="240" w:lineRule="auto"/>
              <w:jc w:val="center"/>
              <w:rPr>
                <w:rFonts w:ascii="Sylfaen" w:eastAsia="Times New Roman" w:hAnsi="Sylfaen" w:cs="Calibri"/>
                <w:color w:val="000000"/>
                <w:sz w:val="14"/>
                <w:szCs w:val="14"/>
                <w:lang w:val="ru-RU" w:eastAsia="ru-RU"/>
              </w:rPr>
            </w:pPr>
            <w:r w:rsidRPr="00603EDD">
              <w:rPr>
                <w:rFonts w:ascii="Sylfaen" w:eastAsia="Times New Roman" w:hAnsi="Sylfaen" w:cs="Calibri"/>
                <w:color w:val="000000"/>
                <w:sz w:val="14"/>
                <w:szCs w:val="14"/>
                <w:lang w:val="ru-RU" w:eastAsia="ru-RU"/>
              </w:rPr>
              <w:t>ზღვრული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394CFB4D" w14:textId="77777777" w:rsidR="00376998" w:rsidRPr="00603EDD" w:rsidRDefault="00376998" w:rsidP="00655E76">
            <w:pPr>
              <w:spacing w:after="0" w:line="240" w:lineRule="auto"/>
              <w:jc w:val="center"/>
              <w:rPr>
                <w:rFonts w:ascii="Sylfaen" w:eastAsia="Times New Roman" w:hAnsi="Sylfaen" w:cs="Calibri"/>
                <w:color w:val="000000"/>
                <w:sz w:val="14"/>
                <w:szCs w:val="14"/>
                <w:lang w:val="ru-RU" w:eastAsia="ru-RU"/>
              </w:rPr>
            </w:pPr>
            <w:r w:rsidRPr="00603EDD">
              <w:rPr>
                <w:rFonts w:ascii="Sylfaen" w:eastAsia="Times New Roman" w:hAnsi="Sylfaen" w:cs="Calibri"/>
                <w:color w:val="000000"/>
                <w:sz w:val="14"/>
                <w:szCs w:val="14"/>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595199EE" w14:textId="77777777" w:rsidR="00376998" w:rsidRPr="00603EDD" w:rsidRDefault="00376998" w:rsidP="00655E76">
            <w:pPr>
              <w:spacing w:after="0" w:line="240" w:lineRule="auto"/>
              <w:jc w:val="center"/>
              <w:rPr>
                <w:rFonts w:ascii="Sylfaen" w:eastAsia="Times New Roman" w:hAnsi="Sylfaen" w:cs="Calibri"/>
                <w:color w:val="000000"/>
                <w:sz w:val="14"/>
                <w:szCs w:val="14"/>
                <w:lang w:val="ru-RU" w:eastAsia="ru-RU"/>
              </w:rPr>
            </w:pPr>
            <w:r w:rsidRPr="00603EDD">
              <w:rPr>
                <w:rFonts w:ascii="Sylfaen" w:eastAsia="Times New Roman" w:hAnsi="Sylfaen" w:cs="Calibri"/>
                <w:color w:val="000000"/>
                <w:sz w:val="14"/>
                <w:szCs w:val="14"/>
                <w:lang w:val="ru-RU" w:eastAsia="ru-RU"/>
              </w:rPr>
              <w:t>ზღვრული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2A8B2956" w14:textId="77777777" w:rsidR="00376998" w:rsidRPr="00603EDD" w:rsidRDefault="00376998" w:rsidP="00655E76">
            <w:pPr>
              <w:spacing w:after="0" w:line="240" w:lineRule="auto"/>
              <w:jc w:val="center"/>
              <w:rPr>
                <w:rFonts w:ascii="Sylfaen" w:eastAsia="Times New Roman" w:hAnsi="Sylfaen" w:cs="Calibri"/>
                <w:color w:val="000000"/>
                <w:sz w:val="14"/>
                <w:szCs w:val="14"/>
                <w:lang w:val="ru-RU" w:eastAsia="ru-RU"/>
              </w:rPr>
            </w:pPr>
            <w:r w:rsidRPr="00603EDD">
              <w:rPr>
                <w:rFonts w:ascii="Sylfaen" w:eastAsia="Times New Roman" w:hAnsi="Sylfaen" w:cs="Calibri"/>
                <w:color w:val="000000"/>
                <w:sz w:val="14"/>
                <w:szCs w:val="14"/>
                <w:lang w:val="ru-RU" w:eastAsia="ru-RU"/>
              </w:rPr>
              <w:t>გაზრდილი დაფინანსების ფარგლებში</w:t>
            </w:r>
          </w:p>
        </w:tc>
      </w:tr>
      <w:tr w:rsidR="000A400C" w:rsidRPr="00603EDD" w14:paraId="3895255A" w14:textId="77777777" w:rsidTr="005363C7">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7F08C7EE" w14:textId="3BDFB74C" w:rsidR="000A400C" w:rsidRPr="00603EDD" w:rsidRDefault="000A400C" w:rsidP="000A400C">
            <w:pPr>
              <w:spacing w:after="0" w:line="240" w:lineRule="auto"/>
              <w:jc w:val="center"/>
              <w:rPr>
                <w:rFonts w:ascii="Sylfaen" w:eastAsia="Times New Roman" w:hAnsi="Sylfaen" w:cs="Calibri"/>
                <w:b/>
                <w:bCs/>
                <w:color w:val="000000"/>
                <w:sz w:val="16"/>
                <w:szCs w:val="16"/>
                <w:lang w:val="ru-RU" w:eastAsia="ru-RU"/>
              </w:rPr>
            </w:pPr>
            <w:r w:rsidRPr="00603EDD">
              <w:rPr>
                <w:rFonts w:ascii="Sylfaen" w:hAnsi="Sylfaen" w:cs="Arial CYR"/>
                <w:b/>
                <w:sz w:val="16"/>
                <w:szCs w:val="16"/>
              </w:rPr>
              <w:t>05 00</w:t>
            </w:r>
          </w:p>
        </w:tc>
        <w:tc>
          <w:tcPr>
            <w:tcW w:w="3062" w:type="dxa"/>
            <w:tcBorders>
              <w:top w:val="nil"/>
              <w:left w:val="nil"/>
              <w:bottom w:val="single" w:sz="4" w:space="0" w:color="auto"/>
              <w:right w:val="single" w:sz="4" w:space="0" w:color="auto"/>
            </w:tcBorders>
            <w:shd w:val="clear" w:color="000000" w:fill="FFFFFF"/>
            <w:vAlign w:val="center"/>
            <w:hideMark/>
          </w:tcPr>
          <w:p w14:paraId="0EEAED80" w14:textId="0A90C29C" w:rsidR="000A400C" w:rsidRPr="00603EDD" w:rsidRDefault="000A400C" w:rsidP="000A400C">
            <w:pPr>
              <w:spacing w:after="0" w:line="240" w:lineRule="auto"/>
              <w:rPr>
                <w:rFonts w:ascii="Sylfaen" w:eastAsia="Times New Roman" w:hAnsi="Sylfaen" w:cs="Calibri"/>
                <w:b/>
                <w:bCs/>
                <w:color w:val="000000"/>
                <w:sz w:val="16"/>
                <w:szCs w:val="16"/>
                <w:lang w:val="ru-RU" w:eastAsia="ru-RU"/>
              </w:rPr>
            </w:pPr>
            <w:r w:rsidRPr="00603EDD">
              <w:rPr>
                <w:rFonts w:ascii="Sylfaen" w:hAnsi="Sylfaen" w:cs="Arial CYR"/>
                <w:b/>
                <w:bCs/>
                <w:color w:val="000000"/>
                <w:sz w:val="18"/>
                <w:szCs w:val="18"/>
              </w:rPr>
              <w:t xml:space="preserve">კულტურა, </w:t>
            </w:r>
            <w:r w:rsidRPr="00603EDD">
              <w:rPr>
                <w:rFonts w:ascii="Sylfaen" w:hAnsi="Sylfaen" w:cs="Arial CYR"/>
                <w:b/>
                <w:bCs/>
                <w:color w:val="000000"/>
                <w:sz w:val="18"/>
                <w:szCs w:val="18"/>
                <w:lang w:val="ka-GE"/>
              </w:rPr>
              <w:t xml:space="preserve"> ახალგაზრდობა და სპორტი</w:t>
            </w:r>
          </w:p>
        </w:tc>
        <w:tc>
          <w:tcPr>
            <w:tcW w:w="1260" w:type="dxa"/>
            <w:tcBorders>
              <w:top w:val="nil"/>
              <w:left w:val="nil"/>
              <w:bottom w:val="single" w:sz="4" w:space="0" w:color="auto"/>
              <w:right w:val="single" w:sz="4" w:space="0" w:color="auto"/>
            </w:tcBorders>
            <w:shd w:val="clear" w:color="000000" w:fill="FFFFFF"/>
            <w:noWrap/>
            <w:vAlign w:val="bottom"/>
          </w:tcPr>
          <w:p w14:paraId="65A5FAAD" w14:textId="40D6A1E8" w:rsidR="000A400C" w:rsidRPr="00603EDD" w:rsidRDefault="00B74AE3" w:rsidP="00C80634">
            <w:pPr>
              <w:spacing w:after="0" w:line="240" w:lineRule="auto"/>
              <w:jc w:val="center"/>
              <w:rPr>
                <w:rFonts w:ascii="Sylfaen" w:eastAsia="Times New Roman" w:hAnsi="Sylfaen" w:cs="Calibri"/>
                <w:b/>
                <w:bCs/>
                <w:color w:val="000000"/>
                <w:sz w:val="16"/>
                <w:szCs w:val="16"/>
                <w:lang w:val="ka-GE" w:eastAsia="ru-RU"/>
              </w:rPr>
            </w:pPr>
            <w:r>
              <w:rPr>
                <w:rFonts w:ascii="Sylfaen" w:eastAsia="Times New Roman" w:hAnsi="Sylfaen" w:cs="Calibri"/>
                <w:b/>
                <w:bCs/>
                <w:color w:val="000000"/>
                <w:sz w:val="16"/>
                <w:szCs w:val="16"/>
                <w:lang w:eastAsia="ru-RU"/>
              </w:rPr>
              <w:t>33 437,7</w:t>
            </w:r>
          </w:p>
        </w:tc>
        <w:tc>
          <w:tcPr>
            <w:tcW w:w="1170" w:type="dxa"/>
            <w:tcBorders>
              <w:top w:val="nil"/>
              <w:left w:val="nil"/>
              <w:bottom w:val="single" w:sz="4" w:space="0" w:color="auto"/>
              <w:right w:val="single" w:sz="4" w:space="0" w:color="auto"/>
            </w:tcBorders>
            <w:shd w:val="clear" w:color="000000" w:fill="FFFFFF"/>
            <w:noWrap/>
            <w:vAlign w:val="bottom"/>
          </w:tcPr>
          <w:p w14:paraId="2B8E9B03" w14:textId="6A56C00F" w:rsidR="000A400C" w:rsidRPr="00603EDD" w:rsidRDefault="000A400C" w:rsidP="000A400C">
            <w:pPr>
              <w:spacing w:after="0" w:line="240" w:lineRule="auto"/>
              <w:jc w:val="center"/>
              <w:rPr>
                <w:rFonts w:ascii="Sylfaen" w:eastAsia="Times New Roman" w:hAnsi="Sylfaen" w:cs="Calibri"/>
                <w:b/>
                <w:bCs/>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8DD859A" w14:textId="09D73DAA" w:rsidR="000A400C" w:rsidRPr="00FB3FFB" w:rsidRDefault="00FB3FFB" w:rsidP="00AE76E7">
            <w:pPr>
              <w:spacing w:after="0" w:line="240" w:lineRule="auto"/>
              <w:jc w:val="center"/>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7 742,9</w:t>
            </w:r>
          </w:p>
        </w:tc>
        <w:tc>
          <w:tcPr>
            <w:tcW w:w="1170" w:type="dxa"/>
            <w:tcBorders>
              <w:top w:val="nil"/>
              <w:left w:val="nil"/>
              <w:bottom w:val="single" w:sz="4" w:space="0" w:color="auto"/>
              <w:right w:val="single" w:sz="4" w:space="0" w:color="auto"/>
            </w:tcBorders>
            <w:shd w:val="clear" w:color="000000" w:fill="FFFFFF"/>
            <w:noWrap/>
            <w:vAlign w:val="center"/>
          </w:tcPr>
          <w:p w14:paraId="055B31AD" w14:textId="3B1893F1" w:rsidR="000A400C" w:rsidRPr="00603EDD" w:rsidRDefault="000A400C" w:rsidP="000A400C">
            <w:pPr>
              <w:spacing w:after="0" w:line="240" w:lineRule="auto"/>
              <w:jc w:val="center"/>
              <w:rPr>
                <w:rFonts w:ascii="Sylfaen" w:eastAsia="Times New Roman" w:hAnsi="Sylfaen" w:cs="Calibri"/>
                <w:b/>
                <w:bCs/>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68D6D54" w14:textId="15B711DD" w:rsidR="000A400C" w:rsidRPr="00FC49A4" w:rsidRDefault="00FB3FFB" w:rsidP="002A3D15">
            <w:pPr>
              <w:spacing w:after="0" w:line="240" w:lineRule="auto"/>
              <w:jc w:val="center"/>
              <w:rPr>
                <w:rFonts w:ascii="Sylfaen" w:eastAsia="Times New Roman" w:hAnsi="Sylfaen" w:cs="Calibri"/>
                <w:b/>
                <w:bCs/>
                <w:color w:val="000000"/>
                <w:sz w:val="16"/>
                <w:szCs w:val="16"/>
                <w:lang w:val="ka-GE" w:eastAsia="ru-RU"/>
              </w:rPr>
            </w:pPr>
            <w:r>
              <w:rPr>
                <w:rFonts w:ascii="Sylfaen" w:eastAsia="Times New Roman" w:hAnsi="Sylfaen" w:cs="Calibri"/>
                <w:b/>
                <w:bCs/>
                <w:color w:val="000000"/>
                <w:sz w:val="16"/>
                <w:szCs w:val="16"/>
                <w:lang w:eastAsia="ru-RU"/>
              </w:rPr>
              <w:t>8 126,6</w:t>
            </w:r>
          </w:p>
        </w:tc>
        <w:tc>
          <w:tcPr>
            <w:tcW w:w="1080" w:type="dxa"/>
            <w:tcBorders>
              <w:top w:val="nil"/>
              <w:left w:val="nil"/>
              <w:bottom w:val="single" w:sz="4" w:space="0" w:color="auto"/>
              <w:right w:val="single" w:sz="4" w:space="0" w:color="auto"/>
            </w:tcBorders>
            <w:shd w:val="clear" w:color="000000" w:fill="FFFFFF"/>
            <w:noWrap/>
            <w:vAlign w:val="center"/>
          </w:tcPr>
          <w:p w14:paraId="4AA7DAD3" w14:textId="1E8BCF65" w:rsidR="000A400C" w:rsidRPr="00603EDD" w:rsidRDefault="000A400C" w:rsidP="000A400C">
            <w:pPr>
              <w:spacing w:after="0" w:line="240" w:lineRule="auto"/>
              <w:jc w:val="center"/>
              <w:rPr>
                <w:rFonts w:ascii="Sylfaen" w:eastAsia="Times New Roman" w:hAnsi="Sylfaen" w:cs="Calibri"/>
                <w:b/>
                <w:bCs/>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482AA0B" w14:textId="0C33F80C" w:rsidR="000A400C" w:rsidRPr="00FC49A4" w:rsidRDefault="00FB3FFB" w:rsidP="002A3D15">
            <w:pPr>
              <w:spacing w:after="0" w:line="240" w:lineRule="auto"/>
              <w:jc w:val="center"/>
              <w:rPr>
                <w:rFonts w:ascii="Sylfaen" w:eastAsia="Times New Roman" w:hAnsi="Sylfaen" w:cs="Calibri"/>
                <w:b/>
                <w:bCs/>
                <w:color w:val="000000"/>
                <w:sz w:val="16"/>
                <w:szCs w:val="16"/>
                <w:lang w:val="ka-GE" w:eastAsia="ru-RU"/>
              </w:rPr>
            </w:pPr>
            <w:r>
              <w:rPr>
                <w:rFonts w:ascii="Sylfaen" w:eastAsia="Times New Roman" w:hAnsi="Sylfaen" w:cs="Calibri"/>
                <w:b/>
                <w:bCs/>
                <w:color w:val="000000"/>
                <w:sz w:val="16"/>
                <w:szCs w:val="16"/>
                <w:lang w:eastAsia="ru-RU"/>
              </w:rPr>
              <w:t>8 557,3</w:t>
            </w:r>
          </w:p>
        </w:tc>
        <w:tc>
          <w:tcPr>
            <w:tcW w:w="1170" w:type="dxa"/>
            <w:tcBorders>
              <w:top w:val="nil"/>
              <w:left w:val="nil"/>
              <w:bottom w:val="single" w:sz="4" w:space="0" w:color="auto"/>
              <w:right w:val="single" w:sz="4" w:space="0" w:color="auto"/>
            </w:tcBorders>
            <w:shd w:val="clear" w:color="000000" w:fill="FFFFFF"/>
            <w:noWrap/>
            <w:vAlign w:val="center"/>
          </w:tcPr>
          <w:p w14:paraId="43C23639" w14:textId="29C1DF87" w:rsidR="000A400C" w:rsidRPr="00603EDD" w:rsidRDefault="000A400C" w:rsidP="000A400C">
            <w:pPr>
              <w:spacing w:after="0" w:line="240" w:lineRule="auto"/>
              <w:jc w:val="center"/>
              <w:rPr>
                <w:rFonts w:ascii="Sylfaen" w:eastAsia="Times New Roman" w:hAnsi="Sylfaen" w:cs="Calibri"/>
                <w:b/>
                <w:bCs/>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CA6F477" w14:textId="58AD548A" w:rsidR="000A400C" w:rsidRPr="00FC49A4" w:rsidRDefault="00FB3FFB" w:rsidP="002A3D15">
            <w:pPr>
              <w:spacing w:after="0" w:line="240" w:lineRule="auto"/>
              <w:jc w:val="center"/>
              <w:rPr>
                <w:rFonts w:ascii="Sylfaen" w:eastAsia="Times New Roman" w:hAnsi="Sylfaen" w:cs="Calibri"/>
                <w:b/>
                <w:bCs/>
                <w:color w:val="000000"/>
                <w:sz w:val="16"/>
                <w:szCs w:val="16"/>
                <w:lang w:val="ka-GE" w:eastAsia="ru-RU"/>
              </w:rPr>
            </w:pPr>
            <w:r>
              <w:rPr>
                <w:rFonts w:ascii="Sylfaen" w:eastAsia="Times New Roman" w:hAnsi="Sylfaen" w:cs="Calibri"/>
                <w:b/>
                <w:bCs/>
                <w:color w:val="000000"/>
                <w:sz w:val="16"/>
                <w:szCs w:val="16"/>
                <w:lang w:eastAsia="ru-RU"/>
              </w:rPr>
              <w:t>9 010,9</w:t>
            </w:r>
          </w:p>
        </w:tc>
        <w:tc>
          <w:tcPr>
            <w:tcW w:w="1170" w:type="dxa"/>
            <w:tcBorders>
              <w:top w:val="nil"/>
              <w:left w:val="nil"/>
              <w:bottom w:val="single" w:sz="4" w:space="0" w:color="auto"/>
              <w:right w:val="single" w:sz="4" w:space="0" w:color="auto"/>
            </w:tcBorders>
            <w:shd w:val="clear" w:color="000000" w:fill="FFFFFF"/>
            <w:noWrap/>
            <w:vAlign w:val="center"/>
          </w:tcPr>
          <w:p w14:paraId="7BFD1ED7" w14:textId="60E031FB" w:rsidR="000A400C" w:rsidRPr="00603EDD" w:rsidRDefault="000A400C" w:rsidP="000A400C">
            <w:pPr>
              <w:spacing w:after="0" w:line="240" w:lineRule="auto"/>
              <w:jc w:val="center"/>
              <w:rPr>
                <w:rFonts w:ascii="Sylfaen" w:eastAsia="Times New Roman" w:hAnsi="Sylfaen" w:cs="Calibri"/>
                <w:b/>
                <w:bCs/>
                <w:color w:val="000000"/>
                <w:sz w:val="16"/>
                <w:szCs w:val="16"/>
                <w:lang w:eastAsia="ru-RU"/>
              </w:rPr>
            </w:pPr>
          </w:p>
        </w:tc>
      </w:tr>
      <w:tr w:rsidR="000A400C" w:rsidRPr="00603EDD" w14:paraId="51829ED0" w14:textId="77777777" w:rsidTr="005363C7">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4CC6C24A" w14:textId="7FE883BE" w:rsidR="000A400C" w:rsidRPr="00603EDD" w:rsidRDefault="000A400C" w:rsidP="000A400C">
            <w:pPr>
              <w:spacing w:after="0" w:line="240" w:lineRule="auto"/>
              <w:jc w:val="center"/>
              <w:rPr>
                <w:rFonts w:ascii="Sylfaen" w:eastAsia="Times New Roman" w:hAnsi="Sylfaen" w:cs="Calibri"/>
                <w:b/>
                <w:bCs/>
                <w:color w:val="000000"/>
                <w:sz w:val="16"/>
                <w:szCs w:val="16"/>
                <w:lang w:val="ru-RU" w:eastAsia="ru-RU"/>
              </w:rPr>
            </w:pPr>
            <w:r w:rsidRPr="00603EDD">
              <w:rPr>
                <w:rFonts w:ascii="Sylfaen" w:hAnsi="Sylfaen" w:cs="Arial CYR"/>
                <w:b/>
                <w:sz w:val="16"/>
                <w:szCs w:val="16"/>
              </w:rPr>
              <w:t>05 01</w:t>
            </w:r>
          </w:p>
        </w:tc>
        <w:tc>
          <w:tcPr>
            <w:tcW w:w="3062" w:type="dxa"/>
            <w:tcBorders>
              <w:top w:val="nil"/>
              <w:left w:val="nil"/>
              <w:bottom w:val="single" w:sz="4" w:space="0" w:color="auto"/>
              <w:right w:val="single" w:sz="4" w:space="0" w:color="auto"/>
            </w:tcBorders>
            <w:shd w:val="clear" w:color="000000" w:fill="FFFFFF"/>
            <w:vAlign w:val="center"/>
            <w:hideMark/>
          </w:tcPr>
          <w:p w14:paraId="00186D80" w14:textId="3DA5DB58" w:rsidR="000A400C" w:rsidRPr="00603EDD" w:rsidRDefault="000A400C" w:rsidP="000A400C">
            <w:pPr>
              <w:spacing w:after="0" w:line="240" w:lineRule="auto"/>
              <w:rPr>
                <w:rFonts w:ascii="Sylfaen" w:eastAsia="Times New Roman" w:hAnsi="Sylfaen" w:cs="Calibri"/>
                <w:b/>
                <w:bCs/>
                <w:color w:val="000000"/>
                <w:sz w:val="16"/>
                <w:szCs w:val="16"/>
                <w:lang w:val="ru-RU" w:eastAsia="ru-RU"/>
              </w:rPr>
            </w:pPr>
            <w:r w:rsidRPr="00603EDD">
              <w:rPr>
                <w:rFonts w:ascii="Sylfaen" w:hAnsi="Sylfaen" w:cs="Arial CYR"/>
                <w:b/>
                <w:color w:val="000000"/>
                <w:sz w:val="18"/>
                <w:szCs w:val="18"/>
                <w:lang w:val="ka-GE"/>
              </w:rPr>
              <w:t xml:space="preserve">სპორტის სფეროს განვითარება </w:t>
            </w:r>
          </w:p>
        </w:tc>
        <w:tc>
          <w:tcPr>
            <w:tcW w:w="1260" w:type="dxa"/>
            <w:tcBorders>
              <w:top w:val="nil"/>
              <w:left w:val="nil"/>
              <w:bottom w:val="single" w:sz="4" w:space="0" w:color="auto"/>
              <w:right w:val="single" w:sz="4" w:space="0" w:color="auto"/>
            </w:tcBorders>
            <w:shd w:val="clear" w:color="000000" w:fill="FFFFFF"/>
            <w:noWrap/>
            <w:vAlign w:val="bottom"/>
          </w:tcPr>
          <w:p w14:paraId="442D6818" w14:textId="015604BB" w:rsidR="000A400C" w:rsidRPr="00D706BC" w:rsidRDefault="00B74AE3" w:rsidP="00C80634">
            <w:pPr>
              <w:spacing w:after="0" w:line="240" w:lineRule="auto"/>
              <w:jc w:val="center"/>
              <w:rPr>
                <w:rFonts w:ascii="Sylfaen" w:eastAsia="Times New Roman" w:hAnsi="Sylfaen" w:cs="Calibri"/>
                <w:b/>
                <w:bCs/>
                <w:color w:val="000000"/>
                <w:sz w:val="16"/>
                <w:szCs w:val="16"/>
                <w:lang w:eastAsia="ru-RU"/>
              </w:rPr>
            </w:pPr>
            <w:r>
              <w:rPr>
                <w:rFonts w:ascii="Sylfaen" w:eastAsia="Times New Roman" w:hAnsi="Sylfaen" w:cs="Calibri"/>
                <w:b/>
                <w:bCs/>
                <w:color w:val="000000"/>
                <w:sz w:val="16"/>
                <w:szCs w:val="16"/>
                <w:lang w:eastAsia="ru-RU"/>
              </w:rPr>
              <w:t>14 572,6</w:t>
            </w:r>
          </w:p>
        </w:tc>
        <w:tc>
          <w:tcPr>
            <w:tcW w:w="1170" w:type="dxa"/>
            <w:tcBorders>
              <w:top w:val="nil"/>
              <w:left w:val="nil"/>
              <w:bottom w:val="single" w:sz="4" w:space="0" w:color="auto"/>
              <w:right w:val="single" w:sz="4" w:space="0" w:color="auto"/>
            </w:tcBorders>
            <w:shd w:val="clear" w:color="000000" w:fill="FFFFFF"/>
            <w:noWrap/>
            <w:vAlign w:val="bottom"/>
          </w:tcPr>
          <w:p w14:paraId="1CFF3B16" w14:textId="1D12E43B" w:rsidR="000A400C" w:rsidRPr="00603EDD" w:rsidRDefault="000A400C" w:rsidP="000A400C">
            <w:pPr>
              <w:spacing w:after="0" w:line="240" w:lineRule="auto"/>
              <w:jc w:val="center"/>
              <w:rPr>
                <w:rFonts w:ascii="Sylfaen" w:eastAsia="Times New Roman" w:hAnsi="Sylfaen" w:cs="Calibri"/>
                <w:b/>
                <w:bCs/>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68A7E5B" w14:textId="16495CA8" w:rsidR="000A400C" w:rsidRPr="00AE76E7" w:rsidRDefault="00FB3FFB" w:rsidP="00AE76E7">
            <w:pPr>
              <w:spacing w:after="0" w:line="240" w:lineRule="auto"/>
              <w:jc w:val="center"/>
              <w:rPr>
                <w:rFonts w:ascii="Sylfaen" w:eastAsia="Times New Roman" w:hAnsi="Sylfaen" w:cs="Calibri"/>
                <w:b/>
                <w:bCs/>
                <w:color w:val="000000"/>
                <w:sz w:val="16"/>
                <w:szCs w:val="16"/>
                <w:lang w:val="ka-GE" w:eastAsia="ru-RU"/>
              </w:rPr>
            </w:pPr>
            <w:r>
              <w:rPr>
                <w:rFonts w:ascii="Sylfaen" w:hAnsi="Sylfaen" w:cs="Calibri"/>
                <w:b/>
                <w:sz w:val="16"/>
                <w:szCs w:val="16"/>
              </w:rPr>
              <w:t>3 345,3</w:t>
            </w:r>
          </w:p>
        </w:tc>
        <w:tc>
          <w:tcPr>
            <w:tcW w:w="1170" w:type="dxa"/>
            <w:tcBorders>
              <w:top w:val="nil"/>
              <w:left w:val="nil"/>
              <w:bottom w:val="single" w:sz="4" w:space="0" w:color="auto"/>
              <w:right w:val="single" w:sz="4" w:space="0" w:color="auto"/>
            </w:tcBorders>
            <w:shd w:val="clear" w:color="000000" w:fill="FFFFFF"/>
            <w:noWrap/>
            <w:vAlign w:val="center"/>
          </w:tcPr>
          <w:p w14:paraId="0A1E27DA" w14:textId="38F047D6" w:rsidR="000A400C" w:rsidRPr="00603EDD" w:rsidRDefault="000A400C" w:rsidP="000A400C">
            <w:pPr>
              <w:spacing w:after="0" w:line="240" w:lineRule="auto"/>
              <w:jc w:val="center"/>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41EB91EA" w14:textId="0AAE9852" w:rsidR="000A400C" w:rsidRPr="00D5785C" w:rsidRDefault="00FB3FFB" w:rsidP="002A3D15">
            <w:pPr>
              <w:spacing w:after="0" w:line="240" w:lineRule="auto"/>
              <w:jc w:val="center"/>
              <w:rPr>
                <w:rFonts w:ascii="Sylfaen" w:eastAsia="Times New Roman" w:hAnsi="Sylfaen" w:cs="Calibri"/>
                <w:b/>
                <w:bCs/>
                <w:color w:val="000000"/>
                <w:sz w:val="16"/>
                <w:szCs w:val="16"/>
                <w:lang w:val="ka-GE" w:eastAsia="ru-RU"/>
              </w:rPr>
            </w:pPr>
            <w:r>
              <w:rPr>
                <w:rFonts w:ascii="Sylfaen" w:hAnsi="Sylfaen" w:cs="Calibri"/>
                <w:b/>
                <w:sz w:val="16"/>
                <w:szCs w:val="16"/>
              </w:rPr>
              <w:t>3 519,3</w:t>
            </w:r>
          </w:p>
        </w:tc>
        <w:tc>
          <w:tcPr>
            <w:tcW w:w="1080" w:type="dxa"/>
            <w:tcBorders>
              <w:top w:val="nil"/>
              <w:left w:val="nil"/>
              <w:bottom w:val="single" w:sz="4" w:space="0" w:color="auto"/>
              <w:right w:val="single" w:sz="4" w:space="0" w:color="auto"/>
            </w:tcBorders>
            <w:shd w:val="clear" w:color="000000" w:fill="FFFFFF"/>
            <w:noWrap/>
            <w:vAlign w:val="center"/>
          </w:tcPr>
          <w:p w14:paraId="05498EEF" w14:textId="74A01680" w:rsidR="000A400C" w:rsidRPr="00603EDD" w:rsidRDefault="000A400C" w:rsidP="000A400C">
            <w:pPr>
              <w:spacing w:after="0" w:line="240" w:lineRule="auto"/>
              <w:jc w:val="center"/>
              <w:rPr>
                <w:rFonts w:ascii="Sylfaen" w:eastAsia="Times New Roman" w:hAnsi="Sylfaen" w:cs="Calibri"/>
                <w:b/>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71FD20E4" w14:textId="7E34EBD2" w:rsidR="000A400C" w:rsidRPr="00D5785C" w:rsidRDefault="00FB3FFB" w:rsidP="002A3D15">
            <w:pPr>
              <w:spacing w:after="0" w:line="240" w:lineRule="auto"/>
              <w:jc w:val="center"/>
              <w:rPr>
                <w:rFonts w:ascii="Sylfaen" w:eastAsia="Times New Roman" w:hAnsi="Sylfaen" w:cs="Calibri"/>
                <w:b/>
                <w:bCs/>
                <w:color w:val="000000"/>
                <w:sz w:val="16"/>
                <w:szCs w:val="16"/>
                <w:lang w:val="ka-GE" w:eastAsia="ru-RU"/>
              </w:rPr>
            </w:pPr>
            <w:r>
              <w:rPr>
                <w:rFonts w:ascii="Sylfaen" w:hAnsi="Sylfaen" w:cs="Calibri"/>
                <w:b/>
                <w:sz w:val="16"/>
                <w:szCs w:val="16"/>
              </w:rPr>
              <w:t>3 705,8</w:t>
            </w:r>
          </w:p>
        </w:tc>
        <w:tc>
          <w:tcPr>
            <w:tcW w:w="1170" w:type="dxa"/>
            <w:tcBorders>
              <w:top w:val="nil"/>
              <w:left w:val="nil"/>
              <w:bottom w:val="single" w:sz="4" w:space="0" w:color="auto"/>
              <w:right w:val="single" w:sz="4" w:space="0" w:color="auto"/>
            </w:tcBorders>
            <w:shd w:val="clear" w:color="000000" w:fill="FFFFFF"/>
            <w:noWrap/>
            <w:vAlign w:val="center"/>
          </w:tcPr>
          <w:p w14:paraId="16E3C244" w14:textId="0DA8FFFC" w:rsidR="000A400C" w:rsidRPr="00603EDD" w:rsidRDefault="000A400C" w:rsidP="000A400C">
            <w:pPr>
              <w:spacing w:after="0" w:line="240" w:lineRule="auto"/>
              <w:jc w:val="center"/>
              <w:rPr>
                <w:rFonts w:ascii="Sylfaen" w:eastAsia="Times New Roman" w:hAnsi="Sylfaen" w:cs="Calibri"/>
                <w:b/>
                <w:bCs/>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3AA072DC" w14:textId="270614F6" w:rsidR="000A400C" w:rsidRPr="00D5785C" w:rsidRDefault="00FB3FFB" w:rsidP="002A3D15">
            <w:pPr>
              <w:spacing w:after="0" w:line="240" w:lineRule="auto"/>
              <w:jc w:val="center"/>
              <w:rPr>
                <w:rFonts w:ascii="Sylfaen" w:eastAsia="Times New Roman" w:hAnsi="Sylfaen" w:cs="Calibri"/>
                <w:b/>
                <w:bCs/>
                <w:color w:val="000000"/>
                <w:sz w:val="16"/>
                <w:szCs w:val="16"/>
                <w:lang w:val="ka-GE" w:eastAsia="ru-RU"/>
              </w:rPr>
            </w:pPr>
            <w:r>
              <w:rPr>
                <w:rFonts w:ascii="Sylfaen" w:hAnsi="Sylfaen" w:cs="Calibri"/>
                <w:b/>
                <w:sz w:val="16"/>
                <w:szCs w:val="16"/>
              </w:rPr>
              <w:t>3 902,2</w:t>
            </w:r>
          </w:p>
        </w:tc>
        <w:tc>
          <w:tcPr>
            <w:tcW w:w="1170" w:type="dxa"/>
            <w:tcBorders>
              <w:top w:val="nil"/>
              <w:left w:val="nil"/>
              <w:bottom w:val="single" w:sz="4" w:space="0" w:color="auto"/>
              <w:right w:val="single" w:sz="4" w:space="0" w:color="auto"/>
            </w:tcBorders>
            <w:shd w:val="clear" w:color="000000" w:fill="FFFFFF"/>
            <w:noWrap/>
            <w:vAlign w:val="center"/>
          </w:tcPr>
          <w:p w14:paraId="386338B1" w14:textId="13EA557C" w:rsidR="000A400C" w:rsidRPr="00603EDD" w:rsidRDefault="000A400C" w:rsidP="000A400C">
            <w:pPr>
              <w:spacing w:after="0" w:line="240" w:lineRule="auto"/>
              <w:jc w:val="center"/>
              <w:rPr>
                <w:rFonts w:ascii="Sylfaen" w:eastAsia="Times New Roman" w:hAnsi="Sylfaen" w:cs="Calibri"/>
                <w:b/>
                <w:bCs/>
                <w:color w:val="000000"/>
                <w:sz w:val="16"/>
                <w:szCs w:val="16"/>
                <w:lang w:eastAsia="ru-RU"/>
              </w:rPr>
            </w:pPr>
          </w:p>
        </w:tc>
      </w:tr>
      <w:tr w:rsidR="000A400C" w:rsidRPr="00603EDD" w14:paraId="10B3D6BD" w14:textId="77777777" w:rsidTr="005363C7">
        <w:trPr>
          <w:trHeight w:val="300"/>
          <w:jc w:val="center"/>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1B137A77" w14:textId="341BED93"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r w:rsidRPr="00603EDD">
              <w:rPr>
                <w:rFonts w:ascii="Sylfaen" w:hAnsi="Sylfaen" w:cs="Arial CYR"/>
                <w:sz w:val="16"/>
                <w:szCs w:val="16"/>
              </w:rPr>
              <w:t>05 01 01</w:t>
            </w:r>
          </w:p>
        </w:tc>
        <w:tc>
          <w:tcPr>
            <w:tcW w:w="3062" w:type="dxa"/>
            <w:tcBorders>
              <w:top w:val="nil"/>
              <w:left w:val="nil"/>
              <w:bottom w:val="single" w:sz="4" w:space="0" w:color="auto"/>
              <w:right w:val="single" w:sz="4" w:space="0" w:color="auto"/>
            </w:tcBorders>
            <w:shd w:val="clear" w:color="000000" w:fill="FFFFFF"/>
            <w:vAlign w:val="center"/>
            <w:hideMark/>
          </w:tcPr>
          <w:p w14:paraId="554DE618" w14:textId="0FA59176" w:rsidR="000A400C" w:rsidRPr="00603EDD" w:rsidRDefault="000A400C" w:rsidP="000A400C">
            <w:pPr>
              <w:spacing w:after="0" w:line="240" w:lineRule="auto"/>
              <w:rPr>
                <w:rFonts w:ascii="Sylfaen" w:eastAsia="Times New Roman" w:hAnsi="Sylfaen" w:cs="Calibri"/>
                <w:color w:val="000000"/>
                <w:sz w:val="16"/>
                <w:szCs w:val="16"/>
                <w:lang w:val="ru-RU" w:eastAsia="ru-RU"/>
              </w:rPr>
            </w:pPr>
            <w:r w:rsidRPr="00603EDD">
              <w:rPr>
                <w:rFonts w:ascii="Sylfaen" w:hAnsi="Sylfaen" w:cs="Sylfaen"/>
                <w:color w:val="000000"/>
                <w:sz w:val="16"/>
                <w:szCs w:val="16"/>
                <w:lang w:val="ka-GE"/>
              </w:rPr>
              <w:t>სპორტული ღონისძიებები</w:t>
            </w:r>
          </w:p>
        </w:tc>
        <w:tc>
          <w:tcPr>
            <w:tcW w:w="1260" w:type="dxa"/>
            <w:tcBorders>
              <w:top w:val="nil"/>
              <w:left w:val="nil"/>
              <w:bottom w:val="single" w:sz="4" w:space="0" w:color="auto"/>
              <w:right w:val="single" w:sz="4" w:space="0" w:color="auto"/>
            </w:tcBorders>
            <w:shd w:val="clear" w:color="000000" w:fill="FFFFFF"/>
            <w:noWrap/>
            <w:vAlign w:val="bottom"/>
          </w:tcPr>
          <w:p w14:paraId="28810FC5" w14:textId="5EA1735B" w:rsidR="000A400C" w:rsidRPr="00D706BC" w:rsidRDefault="00B74AE3" w:rsidP="00AA35FC">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2 359,2</w:t>
            </w:r>
          </w:p>
        </w:tc>
        <w:tc>
          <w:tcPr>
            <w:tcW w:w="1170" w:type="dxa"/>
            <w:tcBorders>
              <w:top w:val="nil"/>
              <w:left w:val="nil"/>
              <w:bottom w:val="single" w:sz="4" w:space="0" w:color="auto"/>
              <w:right w:val="single" w:sz="4" w:space="0" w:color="auto"/>
            </w:tcBorders>
            <w:shd w:val="clear" w:color="000000" w:fill="FFFFFF"/>
            <w:noWrap/>
            <w:vAlign w:val="bottom"/>
          </w:tcPr>
          <w:p w14:paraId="7A46C55D" w14:textId="78CA6AAC"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80E87F6" w14:textId="3F8BC04F" w:rsidR="000A400C" w:rsidRPr="001A3844" w:rsidRDefault="00C23BA1" w:rsidP="00EB2219">
            <w:pPr>
              <w:spacing w:after="0" w:line="240" w:lineRule="auto"/>
              <w:jc w:val="center"/>
              <w:rPr>
                <w:rFonts w:ascii="Sylfaen" w:eastAsia="Times New Roman" w:hAnsi="Sylfaen" w:cs="Calibri"/>
                <w:color w:val="000000"/>
                <w:sz w:val="16"/>
                <w:szCs w:val="16"/>
                <w:lang w:eastAsia="ru-RU"/>
              </w:rPr>
            </w:pPr>
            <w:r>
              <w:rPr>
                <w:rFonts w:ascii="Sylfaen" w:hAnsi="Sylfaen" w:cs="Calibri"/>
                <w:sz w:val="16"/>
                <w:szCs w:val="16"/>
              </w:rPr>
              <w:t>542,3</w:t>
            </w:r>
          </w:p>
        </w:tc>
        <w:tc>
          <w:tcPr>
            <w:tcW w:w="1170" w:type="dxa"/>
            <w:tcBorders>
              <w:top w:val="nil"/>
              <w:left w:val="nil"/>
              <w:bottom w:val="single" w:sz="4" w:space="0" w:color="auto"/>
              <w:right w:val="single" w:sz="4" w:space="0" w:color="auto"/>
            </w:tcBorders>
            <w:shd w:val="clear" w:color="000000" w:fill="FFFFFF"/>
            <w:noWrap/>
            <w:vAlign w:val="center"/>
          </w:tcPr>
          <w:p w14:paraId="30828F8E" w14:textId="7500BAED"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BCA145A" w14:textId="7A742351" w:rsidR="000A400C" w:rsidRPr="00603EDD" w:rsidRDefault="00C23BA1" w:rsidP="00376DD6">
            <w:pPr>
              <w:spacing w:after="0" w:line="240" w:lineRule="auto"/>
              <w:jc w:val="center"/>
              <w:rPr>
                <w:rFonts w:ascii="Sylfaen" w:eastAsia="Times New Roman" w:hAnsi="Sylfaen" w:cs="Calibri"/>
                <w:color w:val="000000"/>
                <w:sz w:val="16"/>
                <w:szCs w:val="16"/>
                <w:lang w:eastAsia="ru-RU"/>
              </w:rPr>
            </w:pPr>
            <w:r>
              <w:rPr>
                <w:rFonts w:ascii="Sylfaen" w:hAnsi="Sylfaen" w:cs="Calibri"/>
                <w:sz w:val="16"/>
                <w:szCs w:val="16"/>
              </w:rPr>
              <w:t>573,7</w:t>
            </w:r>
          </w:p>
        </w:tc>
        <w:tc>
          <w:tcPr>
            <w:tcW w:w="1080" w:type="dxa"/>
            <w:tcBorders>
              <w:top w:val="nil"/>
              <w:left w:val="nil"/>
              <w:bottom w:val="single" w:sz="4" w:space="0" w:color="auto"/>
              <w:right w:val="single" w:sz="4" w:space="0" w:color="auto"/>
            </w:tcBorders>
            <w:shd w:val="clear" w:color="000000" w:fill="FFFFFF"/>
            <w:noWrap/>
            <w:vAlign w:val="center"/>
          </w:tcPr>
          <w:p w14:paraId="327B8B66" w14:textId="3C8C3146"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489FA591" w14:textId="43E571DA" w:rsidR="000A400C" w:rsidRPr="00603EDD" w:rsidRDefault="00C23BA1" w:rsidP="00376DD6">
            <w:pPr>
              <w:spacing w:after="0" w:line="240" w:lineRule="auto"/>
              <w:jc w:val="center"/>
              <w:rPr>
                <w:rFonts w:ascii="Sylfaen" w:eastAsia="Times New Roman" w:hAnsi="Sylfaen" w:cs="Calibri"/>
                <w:color w:val="000000"/>
                <w:sz w:val="16"/>
                <w:szCs w:val="16"/>
                <w:lang w:eastAsia="ru-RU"/>
              </w:rPr>
            </w:pPr>
            <w:r>
              <w:rPr>
                <w:rFonts w:ascii="Sylfaen" w:hAnsi="Sylfaen" w:cs="Calibri"/>
                <w:sz w:val="16"/>
                <w:szCs w:val="16"/>
              </w:rPr>
              <w:t>604,1</w:t>
            </w:r>
          </w:p>
        </w:tc>
        <w:tc>
          <w:tcPr>
            <w:tcW w:w="1170" w:type="dxa"/>
            <w:tcBorders>
              <w:top w:val="nil"/>
              <w:left w:val="nil"/>
              <w:bottom w:val="single" w:sz="4" w:space="0" w:color="auto"/>
              <w:right w:val="single" w:sz="4" w:space="0" w:color="auto"/>
            </w:tcBorders>
            <w:shd w:val="clear" w:color="000000" w:fill="FFFFFF"/>
            <w:noWrap/>
            <w:vAlign w:val="center"/>
          </w:tcPr>
          <w:p w14:paraId="2F9F7987" w14:textId="27711408"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405FF52" w14:textId="6BC85E7B" w:rsidR="000A400C" w:rsidRPr="00603EDD" w:rsidRDefault="00C23BA1" w:rsidP="00AA35FC">
            <w:pPr>
              <w:spacing w:after="0" w:line="240" w:lineRule="auto"/>
              <w:jc w:val="center"/>
              <w:rPr>
                <w:rFonts w:ascii="Sylfaen" w:eastAsia="Times New Roman" w:hAnsi="Sylfaen" w:cs="Calibri"/>
                <w:color w:val="000000"/>
                <w:sz w:val="16"/>
                <w:szCs w:val="16"/>
                <w:lang w:eastAsia="ru-RU"/>
              </w:rPr>
            </w:pPr>
            <w:r>
              <w:rPr>
                <w:rFonts w:ascii="Sylfaen" w:hAnsi="Sylfaen" w:cs="Calibri"/>
                <w:sz w:val="16"/>
                <w:szCs w:val="16"/>
              </w:rPr>
              <w:t>636,1</w:t>
            </w:r>
          </w:p>
        </w:tc>
        <w:tc>
          <w:tcPr>
            <w:tcW w:w="1170" w:type="dxa"/>
            <w:tcBorders>
              <w:top w:val="nil"/>
              <w:left w:val="nil"/>
              <w:bottom w:val="single" w:sz="4" w:space="0" w:color="auto"/>
              <w:right w:val="single" w:sz="4" w:space="0" w:color="auto"/>
            </w:tcBorders>
            <w:shd w:val="clear" w:color="000000" w:fill="FFFFFF"/>
            <w:noWrap/>
            <w:vAlign w:val="center"/>
          </w:tcPr>
          <w:p w14:paraId="4520A702" w14:textId="1FDE2DB9"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r>
      <w:tr w:rsidR="000A400C" w:rsidRPr="00603EDD" w14:paraId="556FB3CF" w14:textId="77777777" w:rsidTr="005363C7">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5E41D06C" w14:textId="04875299"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r w:rsidRPr="00603EDD">
              <w:rPr>
                <w:rFonts w:ascii="Sylfaen" w:hAnsi="Sylfaen" w:cs="Arial CYR"/>
                <w:sz w:val="16"/>
                <w:szCs w:val="16"/>
                <w:lang w:val="ka-GE"/>
              </w:rPr>
              <w:t>05 01 02</w:t>
            </w:r>
          </w:p>
        </w:tc>
        <w:tc>
          <w:tcPr>
            <w:tcW w:w="3062" w:type="dxa"/>
            <w:tcBorders>
              <w:top w:val="nil"/>
              <w:left w:val="nil"/>
              <w:bottom w:val="single" w:sz="4" w:space="0" w:color="auto"/>
              <w:right w:val="single" w:sz="4" w:space="0" w:color="auto"/>
            </w:tcBorders>
            <w:shd w:val="clear" w:color="000000" w:fill="FFFFFF"/>
            <w:vAlign w:val="center"/>
            <w:hideMark/>
          </w:tcPr>
          <w:p w14:paraId="1DE5AF2E" w14:textId="21C22920" w:rsidR="000A400C" w:rsidRPr="00603EDD" w:rsidRDefault="000A400C" w:rsidP="000A400C">
            <w:pPr>
              <w:spacing w:after="0" w:line="240" w:lineRule="auto"/>
              <w:rPr>
                <w:rFonts w:ascii="Sylfaen" w:eastAsia="Times New Roman" w:hAnsi="Sylfaen" w:cs="Calibri"/>
                <w:color w:val="000000"/>
                <w:sz w:val="16"/>
                <w:szCs w:val="16"/>
                <w:lang w:val="ru-RU" w:eastAsia="ru-RU"/>
              </w:rPr>
            </w:pPr>
            <w:r w:rsidRPr="00603EDD">
              <w:rPr>
                <w:rFonts w:ascii="Sylfaen" w:hAnsi="Sylfaen" w:cs="Sylfaen"/>
                <w:color w:val="000000"/>
                <w:sz w:val="16"/>
                <w:szCs w:val="16"/>
                <w:lang w:val="ka-GE"/>
              </w:rPr>
              <w:t>სპორტული ობიექტების აღჭურვა, რეაბილიტაცია, მშენებლობა</w:t>
            </w:r>
          </w:p>
        </w:tc>
        <w:tc>
          <w:tcPr>
            <w:tcW w:w="1260" w:type="dxa"/>
            <w:tcBorders>
              <w:top w:val="nil"/>
              <w:left w:val="nil"/>
              <w:bottom w:val="single" w:sz="4" w:space="0" w:color="auto"/>
              <w:right w:val="single" w:sz="4" w:space="0" w:color="auto"/>
            </w:tcBorders>
            <w:shd w:val="clear" w:color="000000" w:fill="FFFFFF"/>
            <w:noWrap/>
            <w:vAlign w:val="bottom"/>
          </w:tcPr>
          <w:p w14:paraId="0F7E396D" w14:textId="2BD03765" w:rsidR="000A400C" w:rsidRPr="000A409B" w:rsidRDefault="00B74AE3" w:rsidP="00C80634">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1 297,9</w:t>
            </w:r>
          </w:p>
        </w:tc>
        <w:tc>
          <w:tcPr>
            <w:tcW w:w="1170" w:type="dxa"/>
            <w:tcBorders>
              <w:top w:val="nil"/>
              <w:left w:val="nil"/>
              <w:bottom w:val="single" w:sz="4" w:space="0" w:color="auto"/>
              <w:right w:val="single" w:sz="4" w:space="0" w:color="auto"/>
            </w:tcBorders>
            <w:shd w:val="clear" w:color="000000" w:fill="FFFFFF"/>
            <w:noWrap/>
            <w:vAlign w:val="bottom"/>
          </w:tcPr>
          <w:p w14:paraId="786DC989" w14:textId="086B2E04"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6D97CCA" w14:textId="5CF1935D" w:rsidR="000A400C" w:rsidRPr="00AE76E7" w:rsidRDefault="00C23BA1" w:rsidP="00AE76E7">
            <w:pPr>
              <w:spacing w:after="0" w:line="240" w:lineRule="auto"/>
              <w:jc w:val="center"/>
              <w:rPr>
                <w:rFonts w:ascii="Sylfaen" w:eastAsia="Times New Roman" w:hAnsi="Sylfaen" w:cs="Calibri"/>
                <w:color w:val="000000"/>
                <w:sz w:val="16"/>
                <w:szCs w:val="16"/>
                <w:lang w:val="ka-GE" w:eastAsia="ru-RU"/>
              </w:rPr>
            </w:pPr>
            <w:r>
              <w:rPr>
                <w:rFonts w:ascii="Sylfaen" w:hAnsi="Sylfaen" w:cs="Calibri"/>
                <w:sz w:val="16"/>
                <w:szCs w:val="16"/>
              </w:rPr>
              <w:t>3</w:t>
            </w:r>
            <w:r w:rsidR="00AE76E7">
              <w:rPr>
                <w:rFonts w:ascii="Sylfaen" w:hAnsi="Sylfaen" w:cs="Calibri"/>
                <w:sz w:val="16"/>
                <w:szCs w:val="16"/>
                <w:lang w:val="ka-GE"/>
              </w:rPr>
              <w:t>00</w:t>
            </w:r>
            <w:r w:rsidR="007D3C9A">
              <w:rPr>
                <w:rFonts w:ascii="Sylfaen" w:hAnsi="Sylfaen" w:cs="Calibri"/>
                <w:sz w:val="16"/>
                <w:szCs w:val="16"/>
              </w:rPr>
              <w:t>,</w:t>
            </w:r>
            <w:r w:rsidR="00AE76E7">
              <w:rPr>
                <w:rFonts w:ascii="Sylfaen" w:hAnsi="Sylfaen" w:cs="Calibri"/>
                <w:sz w:val="16"/>
                <w:szCs w:val="16"/>
                <w:lang w:val="ka-GE"/>
              </w:rPr>
              <w:t>0</w:t>
            </w:r>
          </w:p>
        </w:tc>
        <w:tc>
          <w:tcPr>
            <w:tcW w:w="1170" w:type="dxa"/>
            <w:tcBorders>
              <w:top w:val="nil"/>
              <w:left w:val="nil"/>
              <w:bottom w:val="single" w:sz="4" w:space="0" w:color="auto"/>
              <w:right w:val="single" w:sz="4" w:space="0" w:color="auto"/>
            </w:tcBorders>
            <w:shd w:val="clear" w:color="000000" w:fill="FFFFFF"/>
            <w:noWrap/>
            <w:vAlign w:val="center"/>
          </w:tcPr>
          <w:p w14:paraId="00951A24" w14:textId="380FFC4D"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731898DD" w14:textId="7647B9A4" w:rsidR="000A400C" w:rsidRPr="00603EDD" w:rsidRDefault="00C23BA1" w:rsidP="00C23BA1">
            <w:pPr>
              <w:spacing w:after="0" w:line="240" w:lineRule="auto"/>
              <w:jc w:val="center"/>
              <w:rPr>
                <w:rFonts w:ascii="Sylfaen" w:eastAsia="Times New Roman" w:hAnsi="Sylfaen" w:cs="Calibri"/>
                <w:color w:val="000000"/>
                <w:sz w:val="16"/>
                <w:szCs w:val="16"/>
                <w:lang w:val="ru-RU" w:eastAsia="ru-RU"/>
              </w:rPr>
            </w:pPr>
            <w:r>
              <w:rPr>
                <w:rFonts w:ascii="Sylfaen" w:hAnsi="Sylfaen" w:cs="Calibri"/>
                <w:sz w:val="16"/>
                <w:szCs w:val="16"/>
              </w:rPr>
              <w:t>31</w:t>
            </w:r>
            <w:r w:rsidR="00D87FDF">
              <w:rPr>
                <w:rFonts w:ascii="Sylfaen" w:hAnsi="Sylfaen" w:cs="Calibri"/>
                <w:sz w:val="16"/>
                <w:szCs w:val="16"/>
              </w:rPr>
              <w:t>5</w:t>
            </w:r>
            <w:r w:rsidR="007D3C9A">
              <w:rPr>
                <w:rFonts w:ascii="Sylfaen" w:hAnsi="Sylfaen" w:cs="Calibri"/>
                <w:sz w:val="16"/>
                <w:szCs w:val="16"/>
              </w:rPr>
              <w:t>,</w:t>
            </w:r>
            <w:r>
              <w:rPr>
                <w:rFonts w:ascii="Sylfaen" w:hAnsi="Sylfaen" w:cs="Calibri"/>
                <w:sz w:val="16"/>
                <w:szCs w:val="16"/>
              </w:rPr>
              <w:t>6</w:t>
            </w:r>
          </w:p>
        </w:tc>
        <w:tc>
          <w:tcPr>
            <w:tcW w:w="1080" w:type="dxa"/>
            <w:tcBorders>
              <w:top w:val="nil"/>
              <w:left w:val="nil"/>
              <w:bottom w:val="single" w:sz="4" w:space="0" w:color="auto"/>
              <w:right w:val="single" w:sz="4" w:space="0" w:color="auto"/>
            </w:tcBorders>
            <w:shd w:val="clear" w:color="000000" w:fill="FFFFFF"/>
            <w:noWrap/>
            <w:vAlign w:val="center"/>
          </w:tcPr>
          <w:p w14:paraId="11AD4290" w14:textId="694B1F2C"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3EDF3919" w14:textId="6860C6D1" w:rsidR="000A400C" w:rsidRPr="00603EDD" w:rsidRDefault="00C23BA1" w:rsidP="00D87FDF">
            <w:pPr>
              <w:spacing w:after="0" w:line="240" w:lineRule="auto"/>
              <w:jc w:val="center"/>
              <w:rPr>
                <w:rFonts w:ascii="Sylfaen" w:eastAsia="Times New Roman" w:hAnsi="Sylfaen" w:cs="Calibri"/>
                <w:color w:val="000000"/>
                <w:sz w:val="16"/>
                <w:szCs w:val="16"/>
                <w:lang w:val="ru-RU" w:eastAsia="ru-RU"/>
              </w:rPr>
            </w:pPr>
            <w:r>
              <w:rPr>
                <w:rFonts w:ascii="Sylfaen" w:hAnsi="Sylfaen" w:cs="Calibri"/>
                <w:sz w:val="16"/>
                <w:szCs w:val="16"/>
              </w:rPr>
              <w:t>332,3</w:t>
            </w:r>
          </w:p>
        </w:tc>
        <w:tc>
          <w:tcPr>
            <w:tcW w:w="1170" w:type="dxa"/>
            <w:tcBorders>
              <w:top w:val="nil"/>
              <w:left w:val="nil"/>
              <w:bottom w:val="single" w:sz="4" w:space="0" w:color="auto"/>
              <w:right w:val="single" w:sz="4" w:space="0" w:color="auto"/>
            </w:tcBorders>
            <w:shd w:val="clear" w:color="000000" w:fill="FFFFFF"/>
            <w:noWrap/>
            <w:vAlign w:val="center"/>
          </w:tcPr>
          <w:p w14:paraId="149E430F" w14:textId="381A3433"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67F5B29" w14:textId="56C1BFD1" w:rsidR="000A400C" w:rsidRPr="00603EDD" w:rsidRDefault="00C23BA1" w:rsidP="00C23BA1">
            <w:pPr>
              <w:spacing w:after="0" w:line="240" w:lineRule="auto"/>
              <w:jc w:val="center"/>
              <w:rPr>
                <w:rFonts w:ascii="Sylfaen" w:eastAsia="Times New Roman" w:hAnsi="Sylfaen" w:cs="Calibri"/>
                <w:color w:val="000000"/>
                <w:sz w:val="16"/>
                <w:szCs w:val="16"/>
                <w:lang w:val="ru-RU" w:eastAsia="ru-RU"/>
              </w:rPr>
            </w:pPr>
            <w:r>
              <w:rPr>
                <w:rFonts w:ascii="Sylfaen" w:hAnsi="Sylfaen" w:cs="Calibri"/>
                <w:sz w:val="16"/>
                <w:szCs w:val="16"/>
              </w:rPr>
              <w:t>350,0</w:t>
            </w:r>
          </w:p>
        </w:tc>
        <w:tc>
          <w:tcPr>
            <w:tcW w:w="1170" w:type="dxa"/>
            <w:tcBorders>
              <w:top w:val="nil"/>
              <w:left w:val="nil"/>
              <w:bottom w:val="single" w:sz="4" w:space="0" w:color="auto"/>
              <w:right w:val="single" w:sz="4" w:space="0" w:color="auto"/>
            </w:tcBorders>
            <w:shd w:val="clear" w:color="000000" w:fill="FFFFFF"/>
            <w:noWrap/>
            <w:vAlign w:val="center"/>
          </w:tcPr>
          <w:p w14:paraId="2ED8FD07" w14:textId="298CC41C"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r>
      <w:tr w:rsidR="00C75BEC" w:rsidRPr="00603EDD" w14:paraId="09BB31EB" w14:textId="77777777" w:rsidTr="00F86028">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tcPr>
          <w:p w14:paraId="7FEADAA8" w14:textId="5F8AFB54" w:rsidR="00C75BEC" w:rsidRPr="00603EDD" w:rsidRDefault="00C75BEC" w:rsidP="00E1752D">
            <w:pPr>
              <w:spacing w:after="0" w:line="240" w:lineRule="auto"/>
              <w:jc w:val="center"/>
              <w:rPr>
                <w:rFonts w:ascii="Sylfaen" w:hAnsi="Sylfaen" w:cs="Arial CYR"/>
                <w:b/>
                <w:sz w:val="16"/>
                <w:szCs w:val="16"/>
              </w:rPr>
            </w:pPr>
            <w:r w:rsidRPr="00603EDD">
              <w:rPr>
                <w:rFonts w:ascii="Sylfaen" w:hAnsi="Sylfaen" w:cs="Arial CYR"/>
                <w:sz w:val="16"/>
                <w:szCs w:val="16"/>
                <w:lang w:val="ka-GE"/>
              </w:rPr>
              <w:t>05 0</w:t>
            </w:r>
            <w:r w:rsidRPr="00603EDD">
              <w:rPr>
                <w:rFonts w:ascii="Sylfaen" w:hAnsi="Sylfaen" w:cs="Arial CYR"/>
                <w:sz w:val="16"/>
                <w:szCs w:val="16"/>
              </w:rPr>
              <w:t>1</w:t>
            </w:r>
            <w:r w:rsidRPr="00603EDD">
              <w:rPr>
                <w:rFonts w:ascii="Sylfaen" w:hAnsi="Sylfaen" w:cs="Arial CYR"/>
                <w:sz w:val="16"/>
                <w:szCs w:val="16"/>
                <w:lang w:val="ka-GE"/>
              </w:rPr>
              <w:t xml:space="preserve"> 0</w:t>
            </w:r>
            <w:r w:rsidR="00E1752D">
              <w:rPr>
                <w:rFonts w:ascii="Sylfaen" w:hAnsi="Sylfaen" w:cs="Arial CYR"/>
                <w:sz w:val="16"/>
                <w:szCs w:val="16"/>
              </w:rPr>
              <w:t>5</w:t>
            </w:r>
          </w:p>
        </w:tc>
        <w:tc>
          <w:tcPr>
            <w:tcW w:w="3062" w:type="dxa"/>
            <w:tcBorders>
              <w:top w:val="nil"/>
              <w:left w:val="nil"/>
              <w:bottom w:val="single" w:sz="4" w:space="0" w:color="auto"/>
              <w:right w:val="single" w:sz="4" w:space="0" w:color="auto"/>
            </w:tcBorders>
            <w:shd w:val="clear" w:color="000000" w:fill="FFFFFF"/>
            <w:vAlign w:val="center"/>
          </w:tcPr>
          <w:p w14:paraId="6FD36440" w14:textId="336A6B2C" w:rsidR="00C75BEC" w:rsidRPr="00603EDD" w:rsidRDefault="00C75BEC" w:rsidP="00E1752D">
            <w:pPr>
              <w:spacing w:after="0" w:line="240" w:lineRule="auto"/>
              <w:rPr>
                <w:rFonts w:ascii="Sylfaen" w:hAnsi="Sylfaen" w:cs="Sylfaen"/>
                <w:b/>
                <w:color w:val="000000"/>
                <w:sz w:val="18"/>
                <w:szCs w:val="18"/>
                <w:lang w:val="ka-GE"/>
              </w:rPr>
            </w:pPr>
            <w:r w:rsidRPr="00603EDD">
              <w:rPr>
                <w:rFonts w:ascii="Sylfaen" w:hAnsi="Sylfaen" w:cs="Arial CYR"/>
                <w:color w:val="000000"/>
                <w:sz w:val="16"/>
                <w:szCs w:val="16"/>
                <w:lang w:val="ka-GE"/>
              </w:rPr>
              <w:t xml:space="preserve">ა(ა)იპ ახალციხის </w:t>
            </w:r>
            <w:r w:rsidR="00E1752D">
              <w:rPr>
                <w:rFonts w:ascii="Sylfaen" w:hAnsi="Sylfaen" w:cs="Arial CYR"/>
                <w:color w:val="000000"/>
                <w:sz w:val="16"/>
                <w:szCs w:val="16"/>
                <w:lang w:val="ka-GE"/>
              </w:rPr>
              <w:t xml:space="preserve">მუნიციპალიტეტის </w:t>
            </w:r>
            <w:r w:rsidRPr="00603EDD">
              <w:rPr>
                <w:rFonts w:ascii="Sylfaen" w:hAnsi="Sylfaen" w:cs="Arial CYR"/>
                <w:color w:val="000000"/>
                <w:sz w:val="16"/>
                <w:szCs w:val="16"/>
                <w:lang w:val="ka-GE"/>
              </w:rPr>
              <w:t xml:space="preserve">სპორტული </w:t>
            </w:r>
            <w:r w:rsidR="00E1752D">
              <w:rPr>
                <w:rFonts w:ascii="Sylfaen" w:hAnsi="Sylfaen" w:cs="Arial CYR"/>
                <w:color w:val="000000"/>
                <w:sz w:val="16"/>
                <w:szCs w:val="16"/>
                <w:lang w:val="ka-GE"/>
              </w:rPr>
              <w:t>გაერთიანება</w:t>
            </w:r>
          </w:p>
        </w:tc>
        <w:tc>
          <w:tcPr>
            <w:tcW w:w="1260" w:type="dxa"/>
            <w:tcBorders>
              <w:top w:val="nil"/>
              <w:left w:val="nil"/>
              <w:bottom w:val="single" w:sz="4" w:space="0" w:color="auto"/>
              <w:right w:val="single" w:sz="4" w:space="0" w:color="auto"/>
            </w:tcBorders>
            <w:shd w:val="clear" w:color="000000" w:fill="FFFFFF"/>
            <w:noWrap/>
            <w:vAlign w:val="bottom"/>
          </w:tcPr>
          <w:p w14:paraId="1BB9E9F5" w14:textId="74FF2395" w:rsidR="00C75BEC" w:rsidRPr="001E00B3" w:rsidRDefault="00B74AE3" w:rsidP="00C75BEC">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Cs/>
                <w:color w:val="000000"/>
                <w:sz w:val="16"/>
                <w:szCs w:val="16"/>
                <w:lang w:eastAsia="ru-RU"/>
              </w:rPr>
              <w:t>10 815,6</w:t>
            </w:r>
          </w:p>
        </w:tc>
        <w:tc>
          <w:tcPr>
            <w:tcW w:w="1170" w:type="dxa"/>
            <w:tcBorders>
              <w:top w:val="nil"/>
              <w:left w:val="nil"/>
              <w:bottom w:val="single" w:sz="4" w:space="0" w:color="auto"/>
              <w:right w:val="single" w:sz="4" w:space="0" w:color="auto"/>
            </w:tcBorders>
            <w:shd w:val="clear" w:color="000000" w:fill="FFFFFF"/>
            <w:noWrap/>
            <w:vAlign w:val="bottom"/>
          </w:tcPr>
          <w:p w14:paraId="46511579" w14:textId="77777777" w:rsidR="00C75BEC" w:rsidRPr="00603EDD" w:rsidRDefault="00C75BEC" w:rsidP="00C75BEC">
            <w:pPr>
              <w:spacing w:after="0" w:line="240" w:lineRule="auto"/>
              <w:jc w:val="center"/>
              <w:rPr>
                <w:rFonts w:ascii="Sylfaen" w:eastAsia="Times New Roman" w:hAnsi="Sylfaen" w:cs="Calibri"/>
                <w:b/>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2FB1A903" w14:textId="606C4034" w:rsidR="00C75BEC" w:rsidRPr="001E00B3" w:rsidRDefault="00C23BA1" w:rsidP="00376DD6">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Cs/>
                <w:color w:val="000000"/>
                <w:sz w:val="16"/>
                <w:szCs w:val="16"/>
                <w:lang w:eastAsia="ru-RU"/>
              </w:rPr>
              <w:t>2 500,0</w:t>
            </w:r>
          </w:p>
        </w:tc>
        <w:tc>
          <w:tcPr>
            <w:tcW w:w="1170" w:type="dxa"/>
            <w:tcBorders>
              <w:top w:val="nil"/>
              <w:left w:val="nil"/>
              <w:bottom w:val="single" w:sz="4" w:space="0" w:color="auto"/>
              <w:right w:val="single" w:sz="4" w:space="0" w:color="auto"/>
            </w:tcBorders>
            <w:shd w:val="clear" w:color="000000" w:fill="FFFFFF"/>
            <w:noWrap/>
            <w:vAlign w:val="bottom"/>
          </w:tcPr>
          <w:p w14:paraId="4DAD9AB3" w14:textId="77777777" w:rsidR="00C75BEC" w:rsidRPr="00603EDD" w:rsidRDefault="00C75BEC" w:rsidP="00C75BEC">
            <w:pPr>
              <w:spacing w:after="0" w:line="240" w:lineRule="auto"/>
              <w:jc w:val="center"/>
              <w:rPr>
                <w:rFonts w:ascii="Sylfaen" w:eastAsia="Times New Roman" w:hAnsi="Sylfaen" w:cs="Calibri"/>
                <w:b/>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1814B13A" w14:textId="00C1C28D" w:rsidR="00C75BEC" w:rsidRPr="001E00B3" w:rsidRDefault="00C23BA1" w:rsidP="00C75BEC">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Cs/>
                <w:color w:val="000000"/>
                <w:sz w:val="16"/>
                <w:szCs w:val="16"/>
                <w:lang w:eastAsia="ru-RU"/>
              </w:rPr>
              <w:t>2 630,0</w:t>
            </w:r>
          </w:p>
        </w:tc>
        <w:tc>
          <w:tcPr>
            <w:tcW w:w="1080" w:type="dxa"/>
            <w:tcBorders>
              <w:top w:val="nil"/>
              <w:left w:val="nil"/>
              <w:bottom w:val="single" w:sz="4" w:space="0" w:color="auto"/>
              <w:right w:val="single" w:sz="4" w:space="0" w:color="auto"/>
            </w:tcBorders>
            <w:shd w:val="clear" w:color="000000" w:fill="FFFFFF"/>
            <w:noWrap/>
            <w:vAlign w:val="bottom"/>
          </w:tcPr>
          <w:p w14:paraId="6CDFBCA2" w14:textId="77777777" w:rsidR="00C75BEC" w:rsidRPr="00603EDD" w:rsidRDefault="00C75BEC" w:rsidP="00C75BEC">
            <w:pPr>
              <w:spacing w:after="0" w:line="240" w:lineRule="auto"/>
              <w:jc w:val="center"/>
              <w:rPr>
                <w:rFonts w:ascii="Sylfaen" w:eastAsia="Times New Roman" w:hAnsi="Sylfaen" w:cs="Calibri"/>
                <w:b/>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E548664" w14:textId="1805181F" w:rsidR="00C75BEC" w:rsidRPr="001E00B3" w:rsidRDefault="00C23BA1" w:rsidP="00C75BEC">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Cs/>
                <w:color w:val="000000"/>
                <w:sz w:val="16"/>
                <w:szCs w:val="16"/>
                <w:lang w:eastAsia="ru-RU"/>
              </w:rPr>
              <w:t>2 769,4</w:t>
            </w:r>
          </w:p>
        </w:tc>
        <w:tc>
          <w:tcPr>
            <w:tcW w:w="1170" w:type="dxa"/>
            <w:tcBorders>
              <w:top w:val="nil"/>
              <w:left w:val="nil"/>
              <w:bottom w:val="single" w:sz="4" w:space="0" w:color="auto"/>
              <w:right w:val="single" w:sz="4" w:space="0" w:color="auto"/>
            </w:tcBorders>
            <w:shd w:val="clear" w:color="000000" w:fill="FFFFFF"/>
            <w:noWrap/>
            <w:vAlign w:val="bottom"/>
          </w:tcPr>
          <w:p w14:paraId="6BB487C3" w14:textId="77777777" w:rsidR="00C75BEC" w:rsidRPr="00603EDD" w:rsidRDefault="00C75BEC" w:rsidP="00C75BEC">
            <w:pPr>
              <w:spacing w:after="0" w:line="240" w:lineRule="auto"/>
              <w:jc w:val="center"/>
              <w:rPr>
                <w:rFonts w:ascii="Sylfaen" w:eastAsia="Times New Roman" w:hAnsi="Sylfaen" w:cs="Calibri"/>
                <w:b/>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07C93117" w14:textId="427FC6A0" w:rsidR="00C75BEC" w:rsidRPr="001E00B3" w:rsidRDefault="00C23BA1" w:rsidP="00C75BEC">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Cs/>
                <w:color w:val="000000"/>
                <w:sz w:val="16"/>
                <w:szCs w:val="16"/>
                <w:lang w:eastAsia="ru-RU"/>
              </w:rPr>
              <w:t>2 916,2</w:t>
            </w:r>
          </w:p>
        </w:tc>
        <w:tc>
          <w:tcPr>
            <w:tcW w:w="1170" w:type="dxa"/>
            <w:tcBorders>
              <w:top w:val="nil"/>
              <w:left w:val="nil"/>
              <w:bottom w:val="single" w:sz="4" w:space="0" w:color="auto"/>
              <w:right w:val="single" w:sz="4" w:space="0" w:color="auto"/>
            </w:tcBorders>
            <w:shd w:val="clear" w:color="000000" w:fill="FFFFFF"/>
            <w:noWrap/>
            <w:vAlign w:val="bottom"/>
          </w:tcPr>
          <w:p w14:paraId="4C6CEC89" w14:textId="77777777" w:rsidR="00C75BEC" w:rsidRPr="00603EDD" w:rsidRDefault="00C75BEC" w:rsidP="00C75BEC">
            <w:pPr>
              <w:spacing w:after="0" w:line="240" w:lineRule="auto"/>
              <w:jc w:val="center"/>
              <w:rPr>
                <w:rFonts w:ascii="Sylfaen" w:eastAsia="Times New Roman" w:hAnsi="Sylfaen" w:cs="Calibri"/>
                <w:color w:val="000000"/>
                <w:sz w:val="16"/>
                <w:szCs w:val="16"/>
                <w:lang w:eastAsia="ru-RU"/>
              </w:rPr>
            </w:pPr>
          </w:p>
        </w:tc>
      </w:tr>
      <w:tr w:rsidR="009B3723" w:rsidRPr="00603EDD" w14:paraId="089CADFE" w14:textId="77777777" w:rsidTr="00F86028">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tcPr>
          <w:p w14:paraId="3951E3DE" w14:textId="67171471" w:rsidR="009B3723" w:rsidRPr="00603EDD" w:rsidRDefault="009B3723" w:rsidP="009B3723">
            <w:pPr>
              <w:spacing w:after="0" w:line="240" w:lineRule="auto"/>
              <w:jc w:val="center"/>
              <w:rPr>
                <w:rFonts w:ascii="Sylfaen" w:eastAsia="Times New Roman" w:hAnsi="Sylfaen" w:cs="Calibri"/>
                <w:color w:val="000000"/>
                <w:sz w:val="16"/>
                <w:szCs w:val="16"/>
                <w:lang w:val="ru-RU" w:eastAsia="ru-RU"/>
              </w:rPr>
            </w:pPr>
            <w:r w:rsidRPr="00603EDD">
              <w:rPr>
                <w:rFonts w:ascii="Sylfaen" w:hAnsi="Sylfaen" w:cs="Arial CYR"/>
                <w:b/>
                <w:sz w:val="16"/>
                <w:szCs w:val="16"/>
                <w:lang w:val="ka-GE"/>
              </w:rPr>
              <w:t>05 02</w:t>
            </w:r>
          </w:p>
        </w:tc>
        <w:tc>
          <w:tcPr>
            <w:tcW w:w="3062" w:type="dxa"/>
            <w:tcBorders>
              <w:top w:val="nil"/>
              <w:left w:val="nil"/>
              <w:bottom w:val="single" w:sz="4" w:space="0" w:color="auto"/>
              <w:right w:val="single" w:sz="4" w:space="0" w:color="auto"/>
            </w:tcBorders>
            <w:shd w:val="clear" w:color="000000" w:fill="FFFFFF"/>
            <w:vAlign w:val="center"/>
          </w:tcPr>
          <w:p w14:paraId="159F830F" w14:textId="7EE252BA" w:rsidR="009B3723" w:rsidRPr="00603EDD" w:rsidRDefault="009B3723" w:rsidP="009B3723">
            <w:pPr>
              <w:spacing w:after="0" w:line="240" w:lineRule="auto"/>
              <w:rPr>
                <w:rFonts w:ascii="Sylfaen" w:eastAsia="Times New Roman" w:hAnsi="Sylfaen" w:cs="Calibri"/>
                <w:color w:val="000000"/>
                <w:sz w:val="16"/>
                <w:szCs w:val="16"/>
                <w:lang w:val="ru-RU" w:eastAsia="ru-RU"/>
              </w:rPr>
            </w:pPr>
            <w:r w:rsidRPr="00603EDD">
              <w:rPr>
                <w:rFonts w:ascii="Sylfaen" w:hAnsi="Sylfaen" w:cs="Sylfaen"/>
                <w:b/>
                <w:color w:val="000000"/>
                <w:sz w:val="18"/>
                <w:szCs w:val="18"/>
                <w:lang w:val="ka-GE"/>
              </w:rPr>
              <w:t>კულტურის სფეროს განვითარება</w:t>
            </w:r>
          </w:p>
        </w:tc>
        <w:tc>
          <w:tcPr>
            <w:tcW w:w="1260" w:type="dxa"/>
            <w:tcBorders>
              <w:top w:val="nil"/>
              <w:left w:val="nil"/>
              <w:bottom w:val="single" w:sz="4" w:space="0" w:color="auto"/>
              <w:right w:val="single" w:sz="4" w:space="0" w:color="auto"/>
            </w:tcBorders>
            <w:shd w:val="clear" w:color="000000" w:fill="FFFFFF"/>
            <w:noWrap/>
            <w:vAlign w:val="bottom"/>
          </w:tcPr>
          <w:p w14:paraId="23738DE6" w14:textId="098E3144" w:rsidR="009B3723" w:rsidRPr="00201FF9" w:rsidRDefault="00B74AE3" w:rsidP="00C80634">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18 095,7</w:t>
            </w:r>
          </w:p>
        </w:tc>
        <w:tc>
          <w:tcPr>
            <w:tcW w:w="1170" w:type="dxa"/>
            <w:tcBorders>
              <w:top w:val="nil"/>
              <w:left w:val="nil"/>
              <w:bottom w:val="single" w:sz="4" w:space="0" w:color="auto"/>
              <w:right w:val="single" w:sz="4" w:space="0" w:color="auto"/>
            </w:tcBorders>
            <w:shd w:val="clear" w:color="000000" w:fill="FFFFFF"/>
            <w:noWrap/>
            <w:vAlign w:val="bottom"/>
          </w:tcPr>
          <w:p w14:paraId="231773EB" w14:textId="12D107BA" w:rsidR="009B3723" w:rsidRPr="00603EDD" w:rsidRDefault="009B3723" w:rsidP="009B3723">
            <w:pPr>
              <w:spacing w:after="0" w:line="240" w:lineRule="auto"/>
              <w:jc w:val="center"/>
              <w:rPr>
                <w:rFonts w:ascii="Sylfaen" w:eastAsia="Times New Roman" w:hAnsi="Sylfaen" w:cs="Calibri"/>
                <w:b/>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5C6BD29" w14:textId="1F039E02" w:rsidR="009B3723" w:rsidRPr="00AE76E7" w:rsidRDefault="00EC48C2" w:rsidP="00AE76E7">
            <w:pPr>
              <w:spacing w:after="0" w:line="240" w:lineRule="auto"/>
              <w:jc w:val="center"/>
              <w:rPr>
                <w:rFonts w:ascii="Sylfaen" w:eastAsia="Times New Roman" w:hAnsi="Sylfaen" w:cs="Calibri"/>
                <w:b/>
                <w:color w:val="000000"/>
                <w:sz w:val="16"/>
                <w:szCs w:val="16"/>
                <w:lang w:val="ka-GE" w:eastAsia="ru-RU"/>
              </w:rPr>
            </w:pPr>
            <w:r>
              <w:rPr>
                <w:rFonts w:ascii="Sylfaen" w:eastAsia="Times New Roman" w:hAnsi="Sylfaen" w:cs="Calibri"/>
                <w:b/>
                <w:color w:val="000000"/>
                <w:sz w:val="16"/>
                <w:szCs w:val="16"/>
                <w:lang w:eastAsia="ru-RU"/>
              </w:rPr>
              <w:t>4 182,8</w:t>
            </w:r>
          </w:p>
        </w:tc>
        <w:tc>
          <w:tcPr>
            <w:tcW w:w="1170" w:type="dxa"/>
            <w:tcBorders>
              <w:top w:val="nil"/>
              <w:left w:val="nil"/>
              <w:bottom w:val="single" w:sz="4" w:space="0" w:color="auto"/>
              <w:right w:val="single" w:sz="4" w:space="0" w:color="auto"/>
            </w:tcBorders>
            <w:shd w:val="clear" w:color="000000" w:fill="FFFFFF"/>
            <w:noWrap/>
            <w:vAlign w:val="bottom"/>
          </w:tcPr>
          <w:p w14:paraId="4453AFFA" w14:textId="584EE685" w:rsidR="009B3723" w:rsidRPr="00603EDD" w:rsidRDefault="009B3723" w:rsidP="009B3723">
            <w:pPr>
              <w:spacing w:after="0" w:line="240" w:lineRule="auto"/>
              <w:jc w:val="center"/>
              <w:rPr>
                <w:rFonts w:ascii="Sylfaen" w:eastAsia="Times New Roman" w:hAnsi="Sylfaen" w:cs="Calibri"/>
                <w:b/>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992DABE" w14:textId="7BA6222D" w:rsidR="009B3723" w:rsidRPr="00201FF9" w:rsidRDefault="00EC48C2" w:rsidP="00D87FDF">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4 400,3</w:t>
            </w:r>
          </w:p>
        </w:tc>
        <w:tc>
          <w:tcPr>
            <w:tcW w:w="1080" w:type="dxa"/>
            <w:tcBorders>
              <w:top w:val="nil"/>
              <w:left w:val="nil"/>
              <w:bottom w:val="single" w:sz="4" w:space="0" w:color="auto"/>
              <w:right w:val="single" w:sz="4" w:space="0" w:color="auto"/>
            </w:tcBorders>
            <w:shd w:val="clear" w:color="000000" w:fill="FFFFFF"/>
            <w:noWrap/>
            <w:vAlign w:val="bottom"/>
          </w:tcPr>
          <w:p w14:paraId="71DE8B74" w14:textId="01F7C589" w:rsidR="009B3723" w:rsidRPr="00603EDD" w:rsidRDefault="009B3723" w:rsidP="009B3723">
            <w:pPr>
              <w:spacing w:after="0" w:line="240" w:lineRule="auto"/>
              <w:jc w:val="center"/>
              <w:rPr>
                <w:rFonts w:ascii="Sylfaen" w:eastAsia="Times New Roman" w:hAnsi="Sylfaen" w:cs="Calibri"/>
                <w:b/>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0198D895" w14:textId="033D112B" w:rsidR="009B3723" w:rsidRPr="009B3723" w:rsidRDefault="00EC48C2" w:rsidP="00D87FDF">
            <w:pPr>
              <w:spacing w:after="0" w:line="240" w:lineRule="auto"/>
              <w:jc w:val="center"/>
              <w:rPr>
                <w:rFonts w:ascii="Sylfaen" w:eastAsia="Times New Roman" w:hAnsi="Sylfaen" w:cs="Calibri"/>
                <w:b/>
                <w:color w:val="000000"/>
                <w:sz w:val="16"/>
                <w:szCs w:val="16"/>
                <w:lang w:val="ka-GE" w:eastAsia="ru-RU"/>
              </w:rPr>
            </w:pPr>
            <w:r>
              <w:rPr>
                <w:rFonts w:ascii="Sylfaen" w:eastAsia="Times New Roman" w:hAnsi="Sylfaen" w:cs="Calibri"/>
                <w:b/>
                <w:color w:val="000000"/>
                <w:sz w:val="16"/>
                <w:szCs w:val="16"/>
                <w:lang w:eastAsia="ru-RU"/>
              </w:rPr>
              <w:t>4 633,5</w:t>
            </w:r>
          </w:p>
        </w:tc>
        <w:tc>
          <w:tcPr>
            <w:tcW w:w="1170" w:type="dxa"/>
            <w:tcBorders>
              <w:top w:val="nil"/>
              <w:left w:val="nil"/>
              <w:bottom w:val="single" w:sz="4" w:space="0" w:color="auto"/>
              <w:right w:val="single" w:sz="4" w:space="0" w:color="auto"/>
            </w:tcBorders>
            <w:shd w:val="clear" w:color="000000" w:fill="FFFFFF"/>
            <w:noWrap/>
            <w:vAlign w:val="bottom"/>
          </w:tcPr>
          <w:p w14:paraId="5FB96DEC" w14:textId="60515254" w:rsidR="009B3723" w:rsidRPr="00603EDD" w:rsidRDefault="009B3723" w:rsidP="009B3723">
            <w:pPr>
              <w:spacing w:after="0" w:line="240" w:lineRule="auto"/>
              <w:jc w:val="center"/>
              <w:rPr>
                <w:rFonts w:ascii="Sylfaen" w:eastAsia="Times New Roman" w:hAnsi="Sylfaen" w:cs="Calibri"/>
                <w:b/>
                <w:color w:val="000000"/>
                <w:sz w:val="16"/>
                <w:szCs w:val="16"/>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67BACD80" w14:textId="5D08D720" w:rsidR="009B3723" w:rsidRPr="00603EDD" w:rsidRDefault="00EC48C2" w:rsidP="00D87FDF">
            <w:pPr>
              <w:spacing w:after="0" w:line="240" w:lineRule="auto"/>
              <w:jc w:val="center"/>
              <w:rPr>
                <w:rFonts w:ascii="Sylfaen" w:eastAsia="Times New Roman" w:hAnsi="Sylfaen" w:cs="Calibri"/>
                <w:b/>
                <w:color w:val="000000"/>
                <w:sz w:val="16"/>
                <w:szCs w:val="16"/>
                <w:lang w:val="ru-RU" w:eastAsia="ru-RU"/>
              </w:rPr>
            </w:pPr>
            <w:r>
              <w:rPr>
                <w:rFonts w:ascii="Sylfaen" w:eastAsia="Times New Roman" w:hAnsi="Sylfaen" w:cs="Calibri"/>
                <w:b/>
                <w:color w:val="000000"/>
                <w:sz w:val="16"/>
                <w:szCs w:val="16"/>
                <w:lang w:eastAsia="ru-RU"/>
              </w:rPr>
              <w:t>4 879,1</w:t>
            </w:r>
          </w:p>
        </w:tc>
        <w:tc>
          <w:tcPr>
            <w:tcW w:w="1170" w:type="dxa"/>
            <w:tcBorders>
              <w:top w:val="nil"/>
              <w:left w:val="nil"/>
              <w:bottom w:val="single" w:sz="4" w:space="0" w:color="auto"/>
              <w:right w:val="single" w:sz="4" w:space="0" w:color="auto"/>
            </w:tcBorders>
            <w:shd w:val="clear" w:color="000000" w:fill="FFFFFF"/>
            <w:noWrap/>
            <w:vAlign w:val="bottom"/>
          </w:tcPr>
          <w:p w14:paraId="046A99D8" w14:textId="184C3EF7" w:rsidR="009B3723" w:rsidRPr="00603EDD" w:rsidRDefault="009B3723" w:rsidP="009B3723">
            <w:pPr>
              <w:spacing w:after="0" w:line="240" w:lineRule="auto"/>
              <w:jc w:val="center"/>
              <w:rPr>
                <w:rFonts w:ascii="Sylfaen" w:eastAsia="Times New Roman" w:hAnsi="Sylfaen" w:cs="Calibri"/>
                <w:color w:val="000000"/>
                <w:sz w:val="16"/>
                <w:szCs w:val="16"/>
                <w:lang w:eastAsia="ru-RU"/>
              </w:rPr>
            </w:pPr>
          </w:p>
        </w:tc>
      </w:tr>
      <w:tr w:rsidR="000A400C" w:rsidRPr="00603EDD" w14:paraId="5A6AD738" w14:textId="77777777" w:rsidTr="00F86028">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7DCB976D" w14:textId="6A9ECFE4" w:rsidR="000A400C" w:rsidRPr="00603EDD" w:rsidRDefault="000A400C" w:rsidP="000A400C">
            <w:pPr>
              <w:spacing w:after="0" w:line="240" w:lineRule="auto"/>
              <w:jc w:val="center"/>
              <w:rPr>
                <w:rFonts w:ascii="Sylfaen" w:eastAsia="Times New Roman" w:hAnsi="Sylfaen" w:cs="Calibri"/>
                <w:b/>
                <w:bCs/>
                <w:color w:val="000000"/>
                <w:sz w:val="16"/>
                <w:szCs w:val="16"/>
                <w:lang w:val="ru-RU" w:eastAsia="ru-RU"/>
              </w:rPr>
            </w:pPr>
            <w:r w:rsidRPr="00603EDD">
              <w:rPr>
                <w:rFonts w:ascii="Sylfaen" w:hAnsi="Sylfaen" w:cs="Arial CYR"/>
                <w:sz w:val="16"/>
                <w:szCs w:val="16"/>
                <w:lang w:val="ka-GE"/>
              </w:rPr>
              <w:t>05 02 01</w:t>
            </w:r>
          </w:p>
        </w:tc>
        <w:tc>
          <w:tcPr>
            <w:tcW w:w="3062" w:type="dxa"/>
            <w:tcBorders>
              <w:top w:val="nil"/>
              <w:left w:val="nil"/>
              <w:bottom w:val="single" w:sz="4" w:space="0" w:color="auto"/>
              <w:right w:val="single" w:sz="4" w:space="0" w:color="auto"/>
            </w:tcBorders>
            <w:shd w:val="clear" w:color="000000" w:fill="FFFFFF"/>
            <w:vAlign w:val="center"/>
            <w:hideMark/>
          </w:tcPr>
          <w:p w14:paraId="067D2C9C" w14:textId="109295CD" w:rsidR="000A400C" w:rsidRPr="00603EDD" w:rsidRDefault="000A400C" w:rsidP="000A400C">
            <w:pPr>
              <w:spacing w:after="0" w:line="240" w:lineRule="auto"/>
              <w:rPr>
                <w:rFonts w:ascii="Sylfaen" w:eastAsia="Times New Roman" w:hAnsi="Sylfaen" w:cs="Calibri"/>
                <w:b/>
                <w:bCs/>
                <w:color w:val="000000"/>
                <w:sz w:val="16"/>
                <w:szCs w:val="16"/>
                <w:lang w:val="ru-RU" w:eastAsia="ru-RU"/>
              </w:rPr>
            </w:pPr>
            <w:r w:rsidRPr="00603EDD">
              <w:rPr>
                <w:rFonts w:ascii="Sylfaen" w:hAnsi="Sylfaen" w:cs="Arial CYR"/>
                <w:color w:val="000000"/>
                <w:sz w:val="16"/>
                <w:szCs w:val="16"/>
                <w:lang w:val="ka-GE"/>
              </w:rPr>
              <w:t>ა(ა)იპ ახალციხის მუნიციპალიტეტის კულტურის დაწესებულებების გაერთიანება</w:t>
            </w:r>
          </w:p>
        </w:tc>
        <w:tc>
          <w:tcPr>
            <w:tcW w:w="1260" w:type="dxa"/>
            <w:tcBorders>
              <w:top w:val="nil"/>
              <w:left w:val="nil"/>
              <w:bottom w:val="single" w:sz="4" w:space="0" w:color="auto"/>
              <w:right w:val="single" w:sz="4" w:space="0" w:color="auto"/>
            </w:tcBorders>
            <w:shd w:val="clear" w:color="000000" w:fill="FFFFFF"/>
            <w:vAlign w:val="bottom"/>
          </w:tcPr>
          <w:p w14:paraId="0B250177" w14:textId="32CAD9E0" w:rsidR="000A400C" w:rsidRPr="006649DF" w:rsidRDefault="006649DF" w:rsidP="00B74AE3">
            <w:pPr>
              <w:spacing w:after="0" w:line="240" w:lineRule="auto"/>
              <w:jc w:val="center"/>
              <w:rPr>
                <w:rFonts w:ascii="Sylfaen" w:eastAsia="Times New Roman" w:hAnsi="Sylfaen" w:cs="Calibri"/>
                <w:bCs/>
                <w:color w:val="000000"/>
                <w:sz w:val="16"/>
                <w:szCs w:val="16"/>
                <w:lang w:eastAsia="ru-RU"/>
              </w:rPr>
            </w:pPr>
            <w:r>
              <w:rPr>
                <w:rFonts w:ascii="Sylfaen" w:eastAsia="Times New Roman" w:hAnsi="Sylfaen" w:cs="Calibri"/>
                <w:bCs/>
                <w:color w:val="000000"/>
                <w:sz w:val="16"/>
                <w:szCs w:val="16"/>
                <w:lang w:eastAsia="ru-RU"/>
              </w:rPr>
              <w:t>3 </w:t>
            </w:r>
            <w:r w:rsidR="00B74AE3">
              <w:rPr>
                <w:rFonts w:ascii="Sylfaen" w:eastAsia="Times New Roman" w:hAnsi="Sylfaen" w:cs="Calibri"/>
                <w:bCs/>
                <w:color w:val="000000"/>
                <w:sz w:val="16"/>
                <w:szCs w:val="16"/>
                <w:lang w:eastAsia="ru-RU"/>
              </w:rPr>
              <w:t>893</w:t>
            </w:r>
            <w:r>
              <w:rPr>
                <w:rFonts w:ascii="Sylfaen" w:eastAsia="Times New Roman" w:hAnsi="Sylfaen" w:cs="Calibri"/>
                <w:bCs/>
                <w:color w:val="000000"/>
                <w:sz w:val="16"/>
                <w:szCs w:val="16"/>
                <w:lang w:eastAsia="ru-RU"/>
              </w:rPr>
              <w:t>,</w:t>
            </w:r>
            <w:r w:rsidR="00B74AE3">
              <w:rPr>
                <w:rFonts w:ascii="Sylfaen" w:eastAsia="Times New Roman" w:hAnsi="Sylfaen" w:cs="Calibri"/>
                <w:bCs/>
                <w:color w:val="000000"/>
                <w:sz w:val="16"/>
                <w:szCs w:val="16"/>
                <w:lang w:eastAsia="ru-RU"/>
              </w:rPr>
              <w:t>6</w:t>
            </w:r>
          </w:p>
        </w:tc>
        <w:tc>
          <w:tcPr>
            <w:tcW w:w="1170" w:type="dxa"/>
            <w:tcBorders>
              <w:top w:val="nil"/>
              <w:left w:val="nil"/>
              <w:bottom w:val="single" w:sz="4" w:space="0" w:color="auto"/>
              <w:right w:val="single" w:sz="4" w:space="0" w:color="auto"/>
            </w:tcBorders>
            <w:shd w:val="clear" w:color="000000" w:fill="FFFFFF"/>
            <w:vAlign w:val="bottom"/>
          </w:tcPr>
          <w:p w14:paraId="25B5ECD4" w14:textId="78222DDA" w:rsidR="000A400C" w:rsidRPr="00603EDD" w:rsidRDefault="000A400C" w:rsidP="000A400C">
            <w:pPr>
              <w:spacing w:after="0" w:line="240" w:lineRule="auto"/>
              <w:jc w:val="center"/>
              <w:rPr>
                <w:rFonts w:ascii="Sylfaen" w:eastAsia="Times New Roman" w:hAnsi="Sylfaen" w:cs="Calibri"/>
                <w:bCs/>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4F4B3624" w14:textId="43FBA9A9" w:rsidR="000A400C" w:rsidRPr="006649DF" w:rsidRDefault="00EC48C2" w:rsidP="000A400C">
            <w:pPr>
              <w:spacing w:after="0" w:line="240" w:lineRule="auto"/>
              <w:jc w:val="center"/>
              <w:rPr>
                <w:rFonts w:ascii="Sylfaen" w:eastAsia="Times New Roman" w:hAnsi="Sylfaen" w:cs="Calibri"/>
                <w:bCs/>
                <w:color w:val="000000"/>
                <w:sz w:val="16"/>
                <w:szCs w:val="16"/>
                <w:lang w:eastAsia="ru-RU"/>
              </w:rPr>
            </w:pPr>
            <w:r>
              <w:rPr>
                <w:rFonts w:ascii="Sylfaen" w:eastAsia="Times New Roman" w:hAnsi="Sylfaen" w:cs="Calibri"/>
                <w:bCs/>
                <w:color w:val="000000"/>
                <w:sz w:val="16"/>
                <w:szCs w:val="16"/>
                <w:lang w:eastAsia="ru-RU"/>
              </w:rPr>
              <w:t>900,0</w:t>
            </w:r>
          </w:p>
        </w:tc>
        <w:tc>
          <w:tcPr>
            <w:tcW w:w="1170" w:type="dxa"/>
            <w:tcBorders>
              <w:top w:val="nil"/>
              <w:left w:val="nil"/>
              <w:bottom w:val="single" w:sz="4" w:space="0" w:color="auto"/>
              <w:right w:val="single" w:sz="4" w:space="0" w:color="auto"/>
            </w:tcBorders>
            <w:shd w:val="clear" w:color="000000" w:fill="FFFFFF"/>
            <w:noWrap/>
            <w:vAlign w:val="bottom"/>
          </w:tcPr>
          <w:p w14:paraId="1368D49A" w14:textId="65EE6045" w:rsidR="000A400C" w:rsidRPr="00603EDD" w:rsidRDefault="000A400C" w:rsidP="000A400C">
            <w:pPr>
              <w:spacing w:after="0" w:line="240" w:lineRule="auto"/>
              <w:jc w:val="center"/>
              <w:rPr>
                <w:rFonts w:ascii="Sylfaen" w:eastAsia="Times New Roman" w:hAnsi="Sylfaen" w:cs="Calibri"/>
                <w:bCs/>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37B0E366" w14:textId="2D7D7B0B" w:rsidR="000A400C" w:rsidRPr="006649DF" w:rsidRDefault="00EC48C2" w:rsidP="00210B75">
            <w:pPr>
              <w:spacing w:after="0" w:line="240" w:lineRule="auto"/>
              <w:jc w:val="center"/>
              <w:rPr>
                <w:rFonts w:ascii="Sylfaen" w:eastAsia="Times New Roman" w:hAnsi="Sylfaen" w:cs="Calibri"/>
                <w:bCs/>
                <w:color w:val="000000"/>
                <w:sz w:val="16"/>
                <w:szCs w:val="16"/>
                <w:lang w:eastAsia="ru-RU"/>
              </w:rPr>
            </w:pPr>
            <w:r>
              <w:rPr>
                <w:rFonts w:ascii="Sylfaen" w:eastAsia="Times New Roman" w:hAnsi="Sylfaen" w:cs="Calibri"/>
                <w:bCs/>
                <w:color w:val="000000"/>
                <w:sz w:val="16"/>
                <w:szCs w:val="16"/>
                <w:lang w:eastAsia="ru-RU"/>
              </w:rPr>
              <w:t>946,8</w:t>
            </w:r>
          </w:p>
        </w:tc>
        <w:tc>
          <w:tcPr>
            <w:tcW w:w="1080" w:type="dxa"/>
            <w:tcBorders>
              <w:top w:val="nil"/>
              <w:left w:val="nil"/>
              <w:bottom w:val="single" w:sz="4" w:space="0" w:color="auto"/>
              <w:right w:val="single" w:sz="4" w:space="0" w:color="auto"/>
            </w:tcBorders>
            <w:shd w:val="clear" w:color="000000" w:fill="FFFFFF"/>
            <w:noWrap/>
            <w:vAlign w:val="bottom"/>
          </w:tcPr>
          <w:p w14:paraId="18109686" w14:textId="1961D77D" w:rsidR="000A400C" w:rsidRPr="00603EDD" w:rsidRDefault="000A400C" w:rsidP="000A400C">
            <w:pPr>
              <w:spacing w:after="0" w:line="240" w:lineRule="auto"/>
              <w:jc w:val="center"/>
              <w:rPr>
                <w:rFonts w:ascii="Sylfaen" w:eastAsia="Times New Roman" w:hAnsi="Sylfaen" w:cs="Calibri"/>
                <w:bCs/>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4F6B5DAF" w14:textId="6CBB57E8" w:rsidR="000A400C" w:rsidRPr="006649DF" w:rsidRDefault="00EC48C2" w:rsidP="00FF245B">
            <w:pPr>
              <w:spacing w:after="0" w:line="240" w:lineRule="auto"/>
              <w:jc w:val="center"/>
              <w:rPr>
                <w:rFonts w:ascii="Sylfaen" w:eastAsia="Times New Roman" w:hAnsi="Sylfaen" w:cs="Calibri"/>
                <w:bCs/>
                <w:color w:val="000000"/>
                <w:sz w:val="16"/>
                <w:szCs w:val="16"/>
                <w:lang w:eastAsia="ru-RU"/>
              </w:rPr>
            </w:pPr>
            <w:r>
              <w:rPr>
                <w:rFonts w:ascii="Sylfaen" w:eastAsia="Times New Roman" w:hAnsi="Sylfaen" w:cs="Calibri"/>
                <w:bCs/>
                <w:color w:val="000000"/>
                <w:sz w:val="16"/>
                <w:szCs w:val="16"/>
                <w:lang w:eastAsia="ru-RU"/>
              </w:rPr>
              <w:t>997,0</w:t>
            </w:r>
          </w:p>
        </w:tc>
        <w:tc>
          <w:tcPr>
            <w:tcW w:w="1170" w:type="dxa"/>
            <w:tcBorders>
              <w:top w:val="nil"/>
              <w:left w:val="nil"/>
              <w:bottom w:val="single" w:sz="4" w:space="0" w:color="auto"/>
              <w:right w:val="single" w:sz="4" w:space="0" w:color="auto"/>
            </w:tcBorders>
            <w:shd w:val="clear" w:color="000000" w:fill="FFFFFF"/>
            <w:noWrap/>
            <w:vAlign w:val="bottom"/>
          </w:tcPr>
          <w:p w14:paraId="64F5D598" w14:textId="2AD05D7F" w:rsidR="000A400C" w:rsidRPr="00603EDD" w:rsidRDefault="000A400C" w:rsidP="000A400C">
            <w:pPr>
              <w:spacing w:after="0" w:line="240" w:lineRule="auto"/>
              <w:jc w:val="center"/>
              <w:rPr>
                <w:rFonts w:ascii="Sylfaen" w:eastAsia="Times New Roman" w:hAnsi="Sylfaen" w:cs="Calibri"/>
                <w:bCs/>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46100BF3" w14:textId="11672322" w:rsidR="000A400C" w:rsidRPr="006649DF" w:rsidRDefault="00EC48C2" w:rsidP="006649DF">
            <w:pPr>
              <w:spacing w:after="0" w:line="240" w:lineRule="auto"/>
              <w:jc w:val="center"/>
              <w:rPr>
                <w:rFonts w:ascii="Sylfaen" w:eastAsia="Times New Roman" w:hAnsi="Sylfaen" w:cs="Calibri"/>
                <w:bCs/>
                <w:color w:val="000000"/>
                <w:sz w:val="16"/>
                <w:szCs w:val="16"/>
                <w:lang w:eastAsia="ru-RU"/>
              </w:rPr>
            </w:pPr>
            <w:r>
              <w:rPr>
                <w:rFonts w:ascii="Sylfaen" w:eastAsia="Times New Roman" w:hAnsi="Sylfaen" w:cs="Calibri"/>
                <w:bCs/>
                <w:color w:val="000000"/>
                <w:sz w:val="16"/>
                <w:szCs w:val="16"/>
                <w:lang w:eastAsia="ru-RU"/>
              </w:rPr>
              <w:t>1 049,8</w:t>
            </w:r>
          </w:p>
        </w:tc>
        <w:tc>
          <w:tcPr>
            <w:tcW w:w="1170" w:type="dxa"/>
            <w:tcBorders>
              <w:top w:val="nil"/>
              <w:left w:val="nil"/>
              <w:bottom w:val="single" w:sz="4" w:space="0" w:color="auto"/>
              <w:right w:val="single" w:sz="4" w:space="0" w:color="auto"/>
            </w:tcBorders>
            <w:shd w:val="clear" w:color="000000" w:fill="FFFFFF"/>
            <w:noWrap/>
            <w:vAlign w:val="bottom"/>
          </w:tcPr>
          <w:p w14:paraId="70A73A0C" w14:textId="40184693" w:rsidR="000A400C" w:rsidRPr="00603EDD" w:rsidRDefault="000A400C" w:rsidP="000A400C">
            <w:pPr>
              <w:spacing w:after="0" w:line="240" w:lineRule="auto"/>
              <w:jc w:val="center"/>
              <w:rPr>
                <w:rFonts w:ascii="Sylfaen" w:eastAsia="Times New Roman" w:hAnsi="Sylfaen" w:cs="Calibri"/>
                <w:b/>
                <w:bCs/>
                <w:color w:val="000000"/>
                <w:sz w:val="16"/>
                <w:szCs w:val="16"/>
                <w:lang w:val="ka-GE" w:eastAsia="ru-RU"/>
              </w:rPr>
            </w:pPr>
          </w:p>
        </w:tc>
      </w:tr>
      <w:tr w:rsidR="000A400C" w:rsidRPr="00603EDD" w14:paraId="3499C6D5" w14:textId="77777777" w:rsidTr="00F86028">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4FCF58BC" w14:textId="626C66B2"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r w:rsidRPr="00603EDD">
              <w:rPr>
                <w:rFonts w:ascii="Sylfaen" w:hAnsi="Sylfaen" w:cs="Arial CYR"/>
                <w:sz w:val="16"/>
                <w:szCs w:val="16"/>
                <w:lang w:val="ka-GE"/>
              </w:rPr>
              <w:t>05 02 02</w:t>
            </w:r>
          </w:p>
        </w:tc>
        <w:tc>
          <w:tcPr>
            <w:tcW w:w="3062" w:type="dxa"/>
            <w:tcBorders>
              <w:top w:val="nil"/>
              <w:left w:val="nil"/>
              <w:bottom w:val="single" w:sz="4" w:space="0" w:color="auto"/>
              <w:right w:val="single" w:sz="4" w:space="0" w:color="auto"/>
            </w:tcBorders>
            <w:shd w:val="clear" w:color="000000" w:fill="FFFFFF"/>
            <w:vAlign w:val="center"/>
            <w:hideMark/>
          </w:tcPr>
          <w:p w14:paraId="608BF285" w14:textId="51D7391D" w:rsidR="000A400C" w:rsidRPr="00603EDD" w:rsidRDefault="000A400C" w:rsidP="000A400C">
            <w:pPr>
              <w:spacing w:after="0" w:line="240" w:lineRule="auto"/>
              <w:rPr>
                <w:rFonts w:ascii="Sylfaen" w:eastAsia="Times New Roman" w:hAnsi="Sylfaen" w:cs="Calibri"/>
                <w:color w:val="000000"/>
                <w:sz w:val="16"/>
                <w:szCs w:val="16"/>
                <w:lang w:val="ru-RU" w:eastAsia="ru-RU"/>
              </w:rPr>
            </w:pPr>
            <w:r w:rsidRPr="00603EDD">
              <w:rPr>
                <w:rFonts w:ascii="Sylfaen" w:hAnsi="Sylfaen" w:cs="Arial CYR"/>
                <w:color w:val="000000"/>
                <w:sz w:val="16"/>
                <w:szCs w:val="16"/>
                <w:lang w:val="ka-GE"/>
              </w:rPr>
              <w:t>ა(ა)იპ სკოლისგარეშე სახელოვნებო საგანმანათლებლო დაწესებულება - ახალციხის მუნიციპალიტეტის სამუსიკო სკოლა</w:t>
            </w:r>
          </w:p>
        </w:tc>
        <w:tc>
          <w:tcPr>
            <w:tcW w:w="1260" w:type="dxa"/>
            <w:tcBorders>
              <w:top w:val="nil"/>
              <w:left w:val="nil"/>
              <w:bottom w:val="single" w:sz="4" w:space="0" w:color="auto"/>
              <w:right w:val="single" w:sz="4" w:space="0" w:color="auto"/>
            </w:tcBorders>
            <w:shd w:val="clear" w:color="000000" w:fill="FFFFFF"/>
            <w:noWrap/>
            <w:vAlign w:val="bottom"/>
          </w:tcPr>
          <w:p w14:paraId="73E3CA6E" w14:textId="5D1301EC" w:rsidR="000A400C" w:rsidRPr="00B74AE3" w:rsidRDefault="00B74AE3" w:rsidP="00D16B6D">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3 558,9</w:t>
            </w:r>
          </w:p>
        </w:tc>
        <w:tc>
          <w:tcPr>
            <w:tcW w:w="1170" w:type="dxa"/>
            <w:tcBorders>
              <w:top w:val="nil"/>
              <w:left w:val="nil"/>
              <w:bottom w:val="single" w:sz="4" w:space="0" w:color="auto"/>
              <w:right w:val="single" w:sz="4" w:space="0" w:color="auto"/>
            </w:tcBorders>
            <w:shd w:val="clear" w:color="000000" w:fill="FFFFFF"/>
            <w:noWrap/>
            <w:vAlign w:val="bottom"/>
          </w:tcPr>
          <w:p w14:paraId="04D9D04E" w14:textId="524608BE"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3318FB02" w14:textId="4B6ED92A" w:rsidR="000A400C" w:rsidRPr="00D16B6D" w:rsidRDefault="00EC48C2" w:rsidP="000A400C">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822,6</w:t>
            </w:r>
          </w:p>
        </w:tc>
        <w:tc>
          <w:tcPr>
            <w:tcW w:w="1170" w:type="dxa"/>
            <w:tcBorders>
              <w:top w:val="nil"/>
              <w:left w:val="nil"/>
              <w:bottom w:val="single" w:sz="4" w:space="0" w:color="auto"/>
              <w:right w:val="single" w:sz="4" w:space="0" w:color="auto"/>
            </w:tcBorders>
            <w:shd w:val="clear" w:color="000000" w:fill="FFFFFF"/>
            <w:noWrap/>
            <w:vAlign w:val="bottom"/>
          </w:tcPr>
          <w:p w14:paraId="606237D1" w14:textId="04F01CBF"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330440B1" w14:textId="55316D4B" w:rsidR="000A400C" w:rsidRPr="00D16B6D" w:rsidRDefault="00EC48C2" w:rsidP="00AE08C8">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865,4</w:t>
            </w:r>
          </w:p>
        </w:tc>
        <w:tc>
          <w:tcPr>
            <w:tcW w:w="1080" w:type="dxa"/>
            <w:tcBorders>
              <w:top w:val="nil"/>
              <w:left w:val="nil"/>
              <w:bottom w:val="single" w:sz="4" w:space="0" w:color="auto"/>
              <w:right w:val="single" w:sz="4" w:space="0" w:color="auto"/>
            </w:tcBorders>
            <w:shd w:val="clear" w:color="000000" w:fill="FFFFFF"/>
            <w:noWrap/>
            <w:vAlign w:val="bottom"/>
          </w:tcPr>
          <w:p w14:paraId="45329221" w14:textId="59948B29"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401CCEEF" w14:textId="61B09852" w:rsidR="000A400C" w:rsidRPr="00D16B6D" w:rsidRDefault="00EC48C2" w:rsidP="00FF245B">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911,3</w:t>
            </w:r>
          </w:p>
        </w:tc>
        <w:tc>
          <w:tcPr>
            <w:tcW w:w="1170" w:type="dxa"/>
            <w:tcBorders>
              <w:top w:val="nil"/>
              <w:left w:val="nil"/>
              <w:bottom w:val="single" w:sz="4" w:space="0" w:color="auto"/>
              <w:right w:val="single" w:sz="4" w:space="0" w:color="auto"/>
            </w:tcBorders>
            <w:shd w:val="clear" w:color="000000" w:fill="FFFFFF"/>
            <w:noWrap/>
            <w:vAlign w:val="bottom"/>
          </w:tcPr>
          <w:p w14:paraId="2C3B8396" w14:textId="169FAA14"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0233E664" w14:textId="64461852" w:rsidR="000A400C" w:rsidRPr="00D16B6D" w:rsidRDefault="00EC48C2" w:rsidP="00AE08C8">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959,6</w:t>
            </w:r>
          </w:p>
        </w:tc>
        <w:tc>
          <w:tcPr>
            <w:tcW w:w="1170" w:type="dxa"/>
            <w:tcBorders>
              <w:top w:val="nil"/>
              <w:left w:val="nil"/>
              <w:bottom w:val="single" w:sz="4" w:space="0" w:color="auto"/>
              <w:right w:val="single" w:sz="4" w:space="0" w:color="auto"/>
            </w:tcBorders>
            <w:shd w:val="clear" w:color="000000" w:fill="FFFFFF"/>
            <w:noWrap/>
            <w:vAlign w:val="bottom"/>
          </w:tcPr>
          <w:p w14:paraId="1C1A3617" w14:textId="7E583BC2"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r>
      <w:tr w:rsidR="000A400C" w:rsidRPr="00603EDD" w14:paraId="26D9B09C" w14:textId="77777777" w:rsidTr="00F86028">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0A6DA5E2" w14:textId="4330B7D7"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r w:rsidRPr="00603EDD">
              <w:rPr>
                <w:rFonts w:ascii="Sylfaen" w:hAnsi="Sylfaen" w:cs="Arial CYR"/>
                <w:sz w:val="16"/>
                <w:szCs w:val="16"/>
                <w:lang w:val="ka-GE"/>
              </w:rPr>
              <w:t>05 02 03</w:t>
            </w:r>
          </w:p>
        </w:tc>
        <w:tc>
          <w:tcPr>
            <w:tcW w:w="3062" w:type="dxa"/>
            <w:tcBorders>
              <w:top w:val="nil"/>
              <w:left w:val="nil"/>
              <w:bottom w:val="single" w:sz="4" w:space="0" w:color="auto"/>
              <w:right w:val="single" w:sz="4" w:space="0" w:color="auto"/>
            </w:tcBorders>
            <w:shd w:val="clear" w:color="000000" w:fill="FFFFFF"/>
            <w:vAlign w:val="center"/>
            <w:hideMark/>
          </w:tcPr>
          <w:p w14:paraId="2B81940A" w14:textId="69E2025E" w:rsidR="000A400C" w:rsidRPr="00603EDD" w:rsidRDefault="000A400C" w:rsidP="0056155C">
            <w:pPr>
              <w:spacing w:after="0" w:line="240" w:lineRule="auto"/>
              <w:rPr>
                <w:rFonts w:ascii="Sylfaen" w:eastAsia="Times New Roman" w:hAnsi="Sylfaen" w:cs="Calibri"/>
                <w:color w:val="000000"/>
                <w:sz w:val="16"/>
                <w:szCs w:val="16"/>
                <w:lang w:val="ru-RU" w:eastAsia="ru-RU"/>
              </w:rPr>
            </w:pPr>
            <w:r w:rsidRPr="00603EDD">
              <w:rPr>
                <w:rFonts w:ascii="Sylfaen" w:hAnsi="Sylfaen" w:cs="Arial CYR"/>
                <w:color w:val="000000"/>
                <w:sz w:val="16"/>
                <w:szCs w:val="16"/>
                <w:lang w:val="ka-GE"/>
              </w:rPr>
              <w:t xml:space="preserve">ა(ა)იპ სკოლისგარეშე სახელოვნებო საგანმანათლებლო დაწესებულება -  ახალციხის </w:t>
            </w:r>
            <w:r w:rsidR="0056155C" w:rsidRPr="00603EDD">
              <w:rPr>
                <w:rFonts w:ascii="Sylfaen" w:hAnsi="Sylfaen" w:cs="Arial CYR"/>
                <w:color w:val="000000"/>
                <w:sz w:val="16"/>
                <w:szCs w:val="16"/>
                <w:lang w:val="ka-GE"/>
              </w:rPr>
              <w:t xml:space="preserve">მუნიციპალიტეტის </w:t>
            </w:r>
            <w:r w:rsidRPr="00603EDD">
              <w:rPr>
                <w:rFonts w:ascii="Sylfaen" w:hAnsi="Sylfaen" w:cs="Arial CYR"/>
                <w:color w:val="000000"/>
                <w:sz w:val="16"/>
                <w:szCs w:val="16"/>
                <w:lang w:val="ka-GE"/>
              </w:rPr>
              <w:t>სამხატვრო სკოლა</w:t>
            </w:r>
          </w:p>
        </w:tc>
        <w:tc>
          <w:tcPr>
            <w:tcW w:w="1260" w:type="dxa"/>
            <w:tcBorders>
              <w:top w:val="nil"/>
              <w:left w:val="nil"/>
              <w:bottom w:val="single" w:sz="4" w:space="0" w:color="auto"/>
              <w:right w:val="single" w:sz="4" w:space="0" w:color="auto"/>
            </w:tcBorders>
            <w:shd w:val="clear" w:color="000000" w:fill="FFFFFF"/>
            <w:noWrap/>
            <w:vAlign w:val="bottom"/>
          </w:tcPr>
          <w:p w14:paraId="2518FB4E" w14:textId="28E2CD50" w:rsidR="000A400C" w:rsidRPr="00C771C6" w:rsidRDefault="00B74AE3" w:rsidP="00C771C6">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1 269,8</w:t>
            </w:r>
          </w:p>
        </w:tc>
        <w:tc>
          <w:tcPr>
            <w:tcW w:w="1170" w:type="dxa"/>
            <w:tcBorders>
              <w:top w:val="nil"/>
              <w:left w:val="nil"/>
              <w:bottom w:val="single" w:sz="4" w:space="0" w:color="auto"/>
              <w:right w:val="single" w:sz="4" w:space="0" w:color="auto"/>
            </w:tcBorders>
            <w:shd w:val="clear" w:color="000000" w:fill="FFFFFF"/>
            <w:noWrap/>
            <w:vAlign w:val="bottom"/>
          </w:tcPr>
          <w:p w14:paraId="4A6DB79A" w14:textId="63CA474C"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6E2967BC" w14:textId="40091FD0" w:rsidR="000A400C" w:rsidRPr="00C771C6" w:rsidRDefault="00EC48C2" w:rsidP="000A400C">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293,5</w:t>
            </w:r>
          </w:p>
        </w:tc>
        <w:tc>
          <w:tcPr>
            <w:tcW w:w="1170" w:type="dxa"/>
            <w:tcBorders>
              <w:top w:val="nil"/>
              <w:left w:val="nil"/>
              <w:bottom w:val="single" w:sz="4" w:space="0" w:color="auto"/>
              <w:right w:val="single" w:sz="4" w:space="0" w:color="auto"/>
            </w:tcBorders>
            <w:shd w:val="clear" w:color="000000" w:fill="FFFFFF"/>
            <w:noWrap/>
            <w:vAlign w:val="bottom"/>
          </w:tcPr>
          <w:p w14:paraId="457D7A80" w14:textId="0A8B9186"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79D16D38" w14:textId="04EA52DE" w:rsidR="000A400C" w:rsidRPr="00603EDD" w:rsidRDefault="00EC48C2" w:rsidP="00F3125F">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308,8</w:t>
            </w:r>
          </w:p>
        </w:tc>
        <w:tc>
          <w:tcPr>
            <w:tcW w:w="1080" w:type="dxa"/>
            <w:tcBorders>
              <w:top w:val="nil"/>
              <w:left w:val="nil"/>
              <w:bottom w:val="single" w:sz="4" w:space="0" w:color="auto"/>
              <w:right w:val="single" w:sz="4" w:space="0" w:color="auto"/>
            </w:tcBorders>
            <w:shd w:val="clear" w:color="000000" w:fill="FFFFFF"/>
            <w:noWrap/>
            <w:vAlign w:val="bottom"/>
          </w:tcPr>
          <w:p w14:paraId="7257ECAF" w14:textId="32AB8FF1"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321FF2C8" w14:textId="27029575" w:rsidR="000A400C" w:rsidRPr="00F3125F" w:rsidRDefault="00EC48C2" w:rsidP="00F3125F">
            <w:pPr>
              <w:spacing w:after="0" w:line="240" w:lineRule="auto"/>
              <w:jc w:val="center"/>
              <w:rPr>
                <w:rFonts w:ascii="Sylfaen" w:eastAsia="Times New Roman" w:hAnsi="Sylfaen" w:cs="Calibri"/>
                <w:color w:val="000000"/>
                <w:sz w:val="16"/>
                <w:szCs w:val="16"/>
                <w:lang w:val="ka-GE" w:eastAsia="ru-RU"/>
              </w:rPr>
            </w:pPr>
            <w:r>
              <w:rPr>
                <w:rFonts w:ascii="Sylfaen" w:eastAsia="Times New Roman" w:hAnsi="Sylfaen" w:cs="Calibri"/>
                <w:color w:val="000000"/>
                <w:sz w:val="16"/>
                <w:szCs w:val="16"/>
                <w:lang w:eastAsia="ru-RU"/>
              </w:rPr>
              <w:t>325,1</w:t>
            </w:r>
          </w:p>
        </w:tc>
        <w:tc>
          <w:tcPr>
            <w:tcW w:w="1170" w:type="dxa"/>
            <w:tcBorders>
              <w:top w:val="nil"/>
              <w:left w:val="nil"/>
              <w:bottom w:val="single" w:sz="4" w:space="0" w:color="auto"/>
              <w:right w:val="single" w:sz="4" w:space="0" w:color="auto"/>
            </w:tcBorders>
            <w:shd w:val="clear" w:color="000000" w:fill="FFFFFF"/>
            <w:noWrap/>
            <w:vAlign w:val="bottom"/>
          </w:tcPr>
          <w:p w14:paraId="0EB1AA37" w14:textId="064C8C0C"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0DBC55D" w14:textId="1A0954DE" w:rsidR="000A400C" w:rsidRPr="00C771C6" w:rsidRDefault="00EC48C2" w:rsidP="00F3125F">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342,4</w:t>
            </w:r>
          </w:p>
        </w:tc>
        <w:tc>
          <w:tcPr>
            <w:tcW w:w="1170" w:type="dxa"/>
            <w:tcBorders>
              <w:top w:val="nil"/>
              <w:left w:val="nil"/>
              <w:bottom w:val="single" w:sz="4" w:space="0" w:color="auto"/>
              <w:right w:val="single" w:sz="4" w:space="0" w:color="auto"/>
            </w:tcBorders>
            <w:shd w:val="clear" w:color="000000" w:fill="FFFFFF"/>
            <w:noWrap/>
            <w:vAlign w:val="bottom"/>
          </w:tcPr>
          <w:p w14:paraId="1A2F6245" w14:textId="19F970D3"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r>
      <w:tr w:rsidR="00C115F9" w:rsidRPr="00603EDD" w14:paraId="5C7F4DE0" w14:textId="77777777" w:rsidTr="00F86028">
        <w:trPr>
          <w:trHeight w:val="421"/>
          <w:jc w:val="center"/>
        </w:trPr>
        <w:tc>
          <w:tcPr>
            <w:tcW w:w="988" w:type="dxa"/>
            <w:tcBorders>
              <w:top w:val="nil"/>
              <w:left w:val="single" w:sz="4" w:space="0" w:color="auto"/>
              <w:bottom w:val="single" w:sz="4" w:space="0" w:color="auto"/>
              <w:right w:val="single" w:sz="4" w:space="0" w:color="auto"/>
            </w:tcBorders>
            <w:shd w:val="clear" w:color="000000" w:fill="FFFFFF"/>
            <w:vAlign w:val="center"/>
          </w:tcPr>
          <w:p w14:paraId="0859055A" w14:textId="6BC47958" w:rsidR="00C115F9" w:rsidRPr="00603EDD" w:rsidRDefault="00C115F9" w:rsidP="00C115F9">
            <w:pPr>
              <w:spacing w:after="0" w:line="240" w:lineRule="auto"/>
              <w:jc w:val="center"/>
              <w:rPr>
                <w:rFonts w:ascii="Sylfaen" w:eastAsia="Times New Roman" w:hAnsi="Sylfaen" w:cs="Calibri"/>
                <w:color w:val="000000"/>
                <w:sz w:val="16"/>
                <w:szCs w:val="16"/>
                <w:lang w:val="ru-RU" w:eastAsia="ru-RU"/>
              </w:rPr>
            </w:pPr>
            <w:r w:rsidRPr="00603EDD">
              <w:rPr>
                <w:rFonts w:ascii="Sylfaen" w:hAnsi="Sylfaen" w:cs="Arial CYR"/>
                <w:sz w:val="16"/>
                <w:szCs w:val="16"/>
                <w:lang w:val="ka-GE"/>
              </w:rPr>
              <w:lastRenderedPageBreak/>
              <w:t>05 02 04</w:t>
            </w:r>
          </w:p>
        </w:tc>
        <w:tc>
          <w:tcPr>
            <w:tcW w:w="3062" w:type="dxa"/>
            <w:tcBorders>
              <w:top w:val="nil"/>
              <w:left w:val="nil"/>
              <w:bottom w:val="single" w:sz="4" w:space="0" w:color="auto"/>
              <w:right w:val="single" w:sz="4" w:space="0" w:color="auto"/>
            </w:tcBorders>
            <w:shd w:val="clear" w:color="000000" w:fill="FFFFFF"/>
            <w:vAlign w:val="center"/>
          </w:tcPr>
          <w:p w14:paraId="5A2EF568" w14:textId="0EC78BD1" w:rsidR="00C115F9" w:rsidRPr="00603EDD" w:rsidRDefault="00C115F9" w:rsidP="00C115F9">
            <w:pPr>
              <w:spacing w:after="0" w:line="240" w:lineRule="auto"/>
              <w:rPr>
                <w:rFonts w:ascii="Sylfaen" w:eastAsia="Times New Roman" w:hAnsi="Sylfaen" w:cs="Calibri"/>
                <w:color w:val="000000"/>
                <w:sz w:val="16"/>
                <w:szCs w:val="16"/>
                <w:lang w:val="ru-RU" w:eastAsia="ru-RU"/>
              </w:rPr>
            </w:pPr>
            <w:r w:rsidRPr="00603EDD">
              <w:rPr>
                <w:rFonts w:ascii="Sylfaen" w:hAnsi="Sylfaen" w:cs="Arial CYR"/>
                <w:color w:val="000000"/>
                <w:sz w:val="16"/>
                <w:szCs w:val="16"/>
                <w:lang w:val="ka-GE"/>
              </w:rPr>
              <w:t>ა(ა)იპ ახალციხის ციხე</w:t>
            </w:r>
          </w:p>
        </w:tc>
        <w:tc>
          <w:tcPr>
            <w:tcW w:w="1260" w:type="dxa"/>
            <w:tcBorders>
              <w:top w:val="nil"/>
              <w:left w:val="nil"/>
              <w:bottom w:val="single" w:sz="4" w:space="0" w:color="auto"/>
              <w:right w:val="single" w:sz="4" w:space="0" w:color="auto"/>
            </w:tcBorders>
            <w:shd w:val="clear" w:color="000000" w:fill="FFFFFF"/>
            <w:noWrap/>
            <w:vAlign w:val="bottom"/>
          </w:tcPr>
          <w:p w14:paraId="56897AF6" w14:textId="78E18364" w:rsidR="00C115F9" w:rsidRPr="00C115F9" w:rsidRDefault="00C115F9" w:rsidP="00C115F9">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0,0</w:t>
            </w:r>
          </w:p>
        </w:tc>
        <w:tc>
          <w:tcPr>
            <w:tcW w:w="1170" w:type="dxa"/>
            <w:tcBorders>
              <w:top w:val="nil"/>
              <w:left w:val="nil"/>
              <w:bottom w:val="single" w:sz="4" w:space="0" w:color="auto"/>
              <w:right w:val="single" w:sz="4" w:space="0" w:color="auto"/>
            </w:tcBorders>
            <w:shd w:val="clear" w:color="000000" w:fill="FFFFFF"/>
            <w:noWrap/>
            <w:vAlign w:val="bottom"/>
          </w:tcPr>
          <w:p w14:paraId="733F0395" w14:textId="621E2C7D" w:rsidR="00C115F9" w:rsidRPr="00603EDD" w:rsidRDefault="00C115F9" w:rsidP="00C115F9">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37971A0" w14:textId="5C722668" w:rsidR="00C115F9" w:rsidRPr="00603EDD" w:rsidRDefault="00C115F9" w:rsidP="00C115F9">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0,0</w:t>
            </w:r>
          </w:p>
        </w:tc>
        <w:tc>
          <w:tcPr>
            <w:tcW w:w="1170" w:type="dxa"/>
            <w:tcBorders>
              <w:top w:val="nil"/>
              <w:left w:val="nil"/>
              <w:bottom w:val="single" w:sz="4" w:space="0" w:color="auto"/>
              <w:right w:val="single" w:sz="4" w:space="0" w:color="auto"/>
            </w:tcBorders>
            <w:shd w:val="clear" w:color="000000" w:fill="FFFFFF"/>
            <w:noWrap/>
            <w:vAlign w:val="bottom"/>
          </w:tcPr>
          <w:p w14:paraId="7508E2C2" w14:textId="275A75C2" w:rsidR="00C115F9" w:rsidRPr="00603EDD" w:rsidRDefault="00C115F9" w:rsidP="00C115F9">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70F0324C" w14:textId="7E871DEB" w:rsidR="00C115F9" w:rsidRPr="000417A7" w:rsidRDefault="00C115F9" w:rsidP="00C115F9">
            <w:pPr>
              <w:spacing w:after="0" w:line="240" w:lineRule="auto"/>
              <w:jc w:val="center"/>
              <w:rPr>
                <w:rFonts w:ascii="Sylfaen" w:eastAsia="Times New Roman" w:hAnsi="Sylfaen" w:cs="Calibri"/>
                <w:color w:val="000000"/>
                <w:sz w:val="16"/>
                <w:szCs w:val="16"/>
                <w:lang w:val="ka-GE" w:eastAsia="ru-RU"/>
              </w:rPr>
            </w:pPr>
            <w:r>
              <w:rPr>
                <w:rFonts w:ascii="Sylfaen" w:eastAsia="Times New Roman" w:hAnsi="Sylfaen" w:cs="Calibri"/>
                <w:color w:val="000000"/>
                <w:sz w:val="16"/>
                <w:szCs w:val="16"/>
                <w:lang w:eastAsia="ru-RU"/>
              </w:rPr>
              <w:t>0,0</w:t>
            </w:r>
          </w:p>
        </w:tc>
        <w:tc>
          <w:tcPr>
            <w:tcW w:w="1080" w:type="dxa"/>
            <w:tcBorders>
              <w:top w:val="nil"/>
              <w:left w:val="nil"/>
              <w:bottom w:val="single" w:sz="4" w:space="0" w:color="auto"/>
              <w:right w:val="single" w:sz="4" w:space="0" w:color="auto"/>
            </w:tcBorders>
            <w:shd w:val="clear" w:color="000000" w:fill="FFFFFF"/>
            <w:noWrap/>
            <w:vAlign w:val="bottom"/>
          </w:tcPr>
          <w:p w14:paraId="49C67755" w14:textId="7ABDE78A" w:rsidR="00C115F9" w:rsidRPr="00603EDD" w:rsidRDefault="00C115F9" w:rsidP="00C115F9">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DDCDD1B" w14:textId="6B2E4780" w:rsidR="00C115F9" w:rsidRPr="000417A7" w:rsidRDefault="00C115F9" w:rsidP="00C115F9">
            <w:pPr>
              <w:spacing w:after="0" w:line="240" w:lineRule="auto"/>
              <w:jc w:val="center"/>
              <w:rPr>
                <w:rFonts w:ascii="Sylfaen" w:eastAsia="Times New Roman" w:hAnsi="Sylfaen" w:cs="Calibri"/>
                <w:color w:val="000000"/>
                <w:sz w:val="16"/>
                <w:szCs w:val="16"/>
                <w:lang w:val="ka-GE" w:eastAsia="ru-RU"/>
              </w:rPr>
            </w:pPr>
            <w:r>
              <w:rPr>
                <w:rFonts w:ascii="Sylfaen" w:eastAsia="Times New Roman" w:hAnsi="Sylfaen" w:cs="Calibri"/>
                <w:color w:val="000000"/>
                <w:sz w:val="16"/>
                <w:szCs w:val="16"/>
                <w:lang w:eastAsia="ru-RU"/>
              </w:rPr>
              <w:t>0,0</w:t>
            </w:r>
          </w:p>
        </w:tc>
        <w:tc>
          <w:tcPr>
            <w:tcW w:w="1170" w:type="dxa"/>
            <w:tcBorders>
              <w:top w:val="nil"/>
              <w:left w:val="nil"/>
              <w:bottom w:val="single" w:sz="4" w:space="0" w:color="auto"/>
              <w:right w:val="single" w:sz="4" w:space="0" w:color="auto"/>
            </w:tcBorders>
            <w:shd w:val="clear" w:color="000000" w:fill="FFFFFF"/>
            <w:noWrap/>
            <w:vAlign w:val="bottom"/>
          </w:tcPr>
          <w:p w14:paraId="7D1B3DDB" w14:textId="41A5667A" w:rsidR="00C115F9" w:rsidRPr="00603EDD" w:rsidRDefault="00C115F9" w:rsidP="00C115F9">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1920EDBA" w14:textId="7483D083" w:rsidR="00C115F9" w:rsidRPr="000417A7" w:rsidRDefault="00C115F9" w:rsidP="00C115F9">
            <w:pPr>
              <w:spacing w:after="0" w:line="240" w:lineRule="auto"/>
              <w:jc w:val="center"/>
              <w:rPr>
                <w:rFonts w:ascii="Sylfaen" w:eastAsia="Times New Roman" w:hAnsi="Sylfaen" w:cs="Calibri"/>
                <w:color w:val="000000"/>
                <w:sz w:val="16"/>
                <w:szCs w:val="16"/>
                <w:lang w:val="ka-GE" w:eastAsia="ru-RU"/>
              </w:rPr>
            </w:pPr>
            <w:r>
              <w:rPr>
                <w:rFonts w:ascii="Sylfaen" w:eastAsia="Times New Roman" w:hAnsi="Sylfaen" w:cs="Calibri"/>
                <w:color w:val="000000"/>
                <w:sz w:val="16"/>
                <w:szCs w:val="16"/>
                <w:lang w:eastAsia="ru-RU"/>
              </w:rPr>
              <w:t>0,0</w:t>
            </w:r>
          </w:p>
        </w:tc>
        <w:tc>
          <w:tcPr>
            <w:tcW w:w="1170" w:type="dxa"/>
            <w:tcBorders>
              <w:top w:val="nil"/>
              <w:left w:val="nil"/>
              <w:bottom w:val="single" w:sz="4" w:space="0" w:color="auto"/>
              <w:right w:val="single" w:sz="4" w:space="0" w:color="auto"/>
            </w:tcBorders>
            <w:shd w:val="clear" w:color="000000" w:fill="FFFFFF"/>
            <w:noWrap/>
            <w:vAlign w:val="bottom"/>
          </w:tcPr>
          <w:p w14:paraId="1F4CB317" w14:textId="1169FF22" w:rsidR="00C115F9" w:rsidRPr="00603EDD" w:rsidRDefault="00C115F9" w:rsidP="00C115F9">
            <w:pPr>
              <w:spacing w:after="0" w:line="240" w:lineRule="auto"/>
              <w:jc w:val="center"/>
              <w:rPr>
                <w:rFonts w:ascii="Sylfaen" w:eastAsia="Times New Roman" w:hAnsi="Sylfaen" w:cs="Calibri"/>
                <w:color w:val="000000"/>
                <w:sz w:val="16"/>
                <w:szCs w:val="16"/>
                <w:lang w:val="ka-GE" w:eastAsia="ru-RU"/>
              </w:rPr>
            </w:pPr>
          </w:p>
        </w:tc>
      </w:tr>
      <w:tr w:rsidR="000A400C" w:rsidRPr="00603EDD" w14:paraId="67A2082D" w14:textId="77777777" w:rsidTr="005363C7">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13D28431" w14:textId="25780B85"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r w:rsidRPr="00603EDD">
              <w:rPr>
                <w:rFonts w:ascii="Sylfaen" w:hAnsi="Sylfaen" w:cs="Arial CYR"/>
                <w:sz w:val="16"/>
                <w:szCs w:val="16"/>
                <w:lang w:val="ka-GE"/>
              </w:rPr>
              <w:t>05 02 07</w:t>
            </w:r>
          </w:p>
        </w:tc>
        <w:tc>
          <w:tcPr>
            <w:tcW w:w="3062" w:type="dxa"/>
            <w:tcBorders>
              <w:top w:val="nil"/>
              <w:left w:val="nil"/>
              <w:bottom w:val="single" w:sz="4" w:space="0" w:color="auto"/>
              <w:right w:val="single" w:sz="4" w:space="0" w:color="auto"/>
            </w:tcBorders>
            <w:shd w:val="clear" w:color="000000" w:fill="FFFFFF"/>
            <w:vAlign w:val="center"/>
            <w:hideMark/>
          </w:tcPr>
          <w:p w14:paraId="0E260A5F" w14:textId="692EEF9D" w:rsidR="000A400C" w:rsidRPr="00603EDD" w:rsidRDefault="000A400C" w:rsidP="000A400C">
            <w:pPr>
              <w:spacing w:after="0" w:line="240" w:lineRule="auto"/>
              <w:rPr>
                <w:rFonts w:ascii="Sylfaen" w:eastAsia="Times New Roman" w:hAnsi="Sylfaen" w:cs="Calibri"/>
                <w:color w:val="000000"/>
                <w:sz w:val="16"/>
                <w:szCs w:val="16"/>
                <w:lang w:val="ru-RU" w:eastAsia="ru-RU"/>
              </w:rPr>
            </w:pPr>
            <w:r w:rsidRPr="00603EDD">
              <w:rPr>
                <w:rFonts w:ascii="Sylfaen" w:hAnsi="Sylfaen" w:cs="Arial CYR"/>
                <w:color w:val="000000"/>
                <w:sz w:val="16"/>
                <w:szCs w:val="16"/>
                <w:lang w:val="ka-GE"/>
              </w:rPr>
              <w:t>კულტურული ღონისძიებების დაფინანსება</w:t>
            </w:r>
          </w:p>
        </w:tc>
        <w:tc>
          <w:tcPr>
            <w:tcW w:w="1260" w:type="dxa"/>
            <w:tcBorders>
              <w:top w:val="nil"/>
              <w:left w:val="nil"/>
              <w:bottom w:val="single" w:sz="4" w:space="0" w:color="auto"/>
              <w:right w:val="single" w:sz="4" w:space="0" w:color="auto"/>
            </w:tcBorders>
            <w:shd w:val="clear" w:color="000000" w:fill="FFFFFF"/>
            <w:noWrap/>
            <w:vAlign w:val="bottom"/>
          </w:tcPr>
          <w:p w14:paraId="64688553" w14:textId="4C2E2C6D" w:rsidR="000A400C" w:rsidRPr="00C115F9" w:rsidRDefault="00B74AE3" w:rsidP="000A400C">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1 153,8</w:t>
            </w:r>
          </w:p>
        </w:tc>
        <w:tc>
          <w:tcPr>
            <w:tcW w:w="1170" w:type="dxa"/>
            <w:tcBorders>
              <w:top w:val="nil"/>
              <w:left w:val="nil"/>
              <w:bottom w:val="single" w:sz="4" w:space="0" w:color="auto"/>
              <w:right w:val="single" w:sz="4" w:space="0" w:color="auto"/>
            </w:tcBorders>
            <w:shd w:val="clear" w:color="000000" w:fill="FFFFFF"/>
            <w:noWrap/>
            <w:vAlign w:val="bottom"/>
          </w:tcPr>
          <w:p w14:paraId="18CF9E71" w14:textId="4488EF60"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FFE0DFE" w14:textId="1F3D7D52" w:rsidR="000A400C" w:rsidRPr="00C115F9" w:rsidRDefault="00EC48C2" w:rsidP="000A400C">
            <w:pPr>
              <w:spacing w:after="0" w:line="240" w:lineRule="auto"/>
              <w:jc w:val="center"/>
              <w:rPr>
                <w:rFonts w:ascii="Sylfaen" w:eastAsia="Times New Roman" w:hAnsi="Sylfaen" w:cs="Calibri"/>
                <w:color w:val="000000"/>
                <w:sz w:val="16"/>
                <w:szCs w:val="16"/>
                <w:lang w:eastAsia="ru-RU"/>
              </w:rPr>
            </w:pPr>
            <w:r>
              <w:rPr>
                <w:rFonts w:ascii="Sylfaen" w:hAnsi="Sylfaen" w:cs="Calibri"/>
                <w:sz w:val="16"/>
                <w:szCs w:val="16"/>
              </w:rPr>
              <w:t>266,7</w:t>
            </w:r>
          </w:p>
        </w:tc>
        <w:tc>
          <w:tcPr>
            <w:tcW w:w="1170" w:type="dxa"/>
            <w:tcBorders>
              <w:top w:val="nil"/>
              <w:left w:val="nil"/>
              <w:bottom w:val="single" w:sz="4" w:space="0" w:color="auto"/>
              <w:right w:val="single" w:sz="4" w:space="0" w:color="auto"/>
            </w:tcBorders>
            <w:shd w:val="clear" w:color="000000" w:fill="FFFFFF"/>
            <w:noWrap/>
            <w:vAlign w:val="center"/>
          </w:tcPr>
          <w:p w14:paraId="006BCB47" w14:textId="50D34701"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42621BF7" w14:textId="3F8F4309" w:rsidR="000A400C" w:rsidRPr="00C115F9" w:rsidRDefault="00EC48C2" w:rsidP="000A400C">
            <w:pPr>
              <w:spacing w:after="0" w:line="240" w:lineRule="auto"/>
              <w:jc w:val="center"/>
              <w:rPr>
                <w:rFonts w:ascii="Sylfaen" w:eastAsia="Times New Roman" w:hAnsi="Sylfaen" w:cs="Calibri"/>
                <w:color w:val="000000"/>
                <w:sz w:val="16"/>
                <w:szCs w:val="16"/>
                <w:lang w:eastAsia="ru-RU"/>
              </w:rPr>
            </w:pPr>
            <w:r>
              <w:rPr>
                <w:rFonts w:ascii="Sylfaen" w:hAnsi="Sylfaen" w:cs="Calibri"/>
                <w:sz w:val="16"/>
                <w:szCs w:val="16"/>
              </w:rPr>
              <w:t>280,6</w:t>
            </w:r>
          </w:p>
        </w:tc>
        <w:tc>
          <w:tcPr>
            <w:tcW w:w="1080" w:type="dxa"/>
            <w:tcBorders>
              <w:top w:val="nil"/>
              <w:left w:val="nil"/>
              <w:bottom w:val="single" w:sz="4" w:space="0" w:color="auto"/>
              <w:right w:val="single" w:sz="4" w:space="0" w:color="auto"/>
            </w:tcBorders>
            <w:shd w:val="clear" w:color="000000" w:fill="FFFFFF"/>
            <w:noWrap/>
            <w:vAlign w:val="center"/>
          </w:tcPr>
          <w:p w14:paraId="48D79CE9" w14:textId="6125B18B"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2AB7535" w14:textId="268AD45A" w:rsidR="000A400C" w:rsidRPr="00C115F9" w:rsidRDefault="00EC48C2" w:rsidP="000A400C">
            <w:pPr>
              <w:spacing w:after="0" w:line="240" w:lineRule="auto"/>
              <w:jc w:val="center"/>
              <w:rPr>
                <w:rFonts w:ascii="Sylfaen" w:eastAsia="Times New Roman" w:hAnsi="Sylfaen" w:cs="Calibri"/>
                <w:color w:val="000000"/>
                <w:sz w:val="16"/>
                <w:szCs w:val="16"/>
                <w:lang w:eastAsia="ru-RU"/>
              </w:rPr>
            </w:pPr>
            <w:r>
              <w:rPr>
                <w:rFonts w:ascii="Sylfaen" w:hAnsi="Sylfaen" w:cs="Calibri"/>
                <w:sz w:val="16"/>
                <w:szCs w:val="16"/>
              </w:rPr>
              <w:t>295,4</w:t>
            </w:r>
          </w:p>
        </w:tc>
        <w:tc>
          <w:tcPr>
            <w:tcW w:w="1170" w:type="dxa"/>
            <w:tcBorders>
              <w:top w:val="nil"/>
              <w:left w:val="nil"/>
              <w:bottom w:val="single" w:sz="4" w:space="0" w:color="auto"/>
              <w:right w:val="single" w:sz="4" w:space="0" w:color="auto"/>
            </w:tcBorders>
            <w:shd w:val="clear" w:color="000000" w:fill="FFFFFF"/>
            <w:noWrap/>
            <w:vAlign w:val="center"/>
          </w:tcPr>
          <w:p w14:paraId="56BC2E92" w14:textId="532F625F"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C537959" w14:textId="1C36C6B4" w:rsidR="000A400C" w:rsidRPr="00C115F9" w:rsidRDefault="00EC48C2" w:rsidP="000A400C">
            <w:pPr>
              <w:spacing w:after="0" w:line="240" w:lineRule="auto"/>
              <w:jc w:val="center"/>
              <w:rPr>
                <w:rFonts w:ascii="Sylfaen" w:eastAsia="Times New Roman" w:hAnsi="Sylfaen" w:cs="Calibri"/>
                <w:color w:val="000000"/>
                <w:sz w:val="16"/>
                <w:szCs w:val="16"/>
                <w:lang w:eastAsia="ru-RU"/>
              </w:rPr>
            </w:pPr>
            <w:r>
              <w:rPr>
                <w:rFonts w:ascii="Sylfaen" w:hAnsi="Sylfaen" w:cs="Calibri"/>
                <w:sz w:val="16"/>
                <w:szCs w:val="16"/>
              </w:rPr>
              <w:t>311,1</w:t>
            </w:r>
          </w:p>
        </w:tc>
        <w:tc>
          <w:tcPr>
            <w:tcW w:w="1170" w:type="dxa"/>
            <w:tcBorders>
              <w:top w:val="nil"/>
              <w:left w:val="nil"/>
              <w:bottom w:val="single" w:sz="4" w:space="0" w:color="auto"/>
              <w:right w:val="single" w:sz="4" w:space="0" w:color="auto"/>
            </w:tcBorders>
            <w:shd w:val="clear" w:color="000000" w:fill="FFFFFF"/>
            <w:noWrap/>
            <w:vAlign w:val="center"/>
          </w:tcPr>
          <w:p w14:paraId="79630ACB" w14:textId="482F8622"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r>
      <w:tr w:rsidR="000A400C" w:rsidRPr="00603EDD" w14:paraId="2E72A6BD" w14:textId="77777777" w:rsidTr="005363C7">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4E209F0E" w14:textId="119B5745"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r w:rsidRPr="00603EDD">
              <w:rPr>
                <w:rFonts w:ascii="Sylfaen" w:hAnsi="Sylfaen" w:cs="Arial CYR"/>
                <w:sz w:val="16"/>
                <w:szCs w:val="16"/>
                <w:lang w:val="ka-GE"/>
              </w:rPr>
              <w:t>05 02 08</w:t>
            </w:r>
          </w:p>
        </w:tc>
        <w:tc>
          <w:tcPr>
            <w:tcW w:w="3062" w:type="dxa"/>
            <w:tcBorders>
              <w:top w:val="nil"/>
              <w:left w:val="nil"/>
              <w:bottom w:val="single" w:sz="4" w:space="0" w:color="auto"/>
              <w:right w:val="single" w:sz="4" w:space="0" w:color="auto"/>
            </w:tcBorders>
            <w:shd w:val="clear" w:color="000000" w:fill="FFFFFF"/>
            <w:vAlign w:val="center"/>
            <w:hideMark/>
          </w:tcPr>
          <w:p w14:paraId="5482CDD3" w14:textId="6F7855ED" w:rsidR="000A400C" w:rsidRPr="00603EDD" w:rsidRDefault="000A400C" w:rsidP="000A400C">
            <w:pPr>
              <w:spacing w:after="0" w:line="240" w:lineRule="auto"/>
              <w:rPr>
                <w:rFonts w:ascii="Sylfaen" w:eastAsia="Times New Roman" w:hAnsi="Sylfaen" w:cs="Calibri"/>
                <w:color w:val="000000"/>
                <w:sz w:val="16"/>
                <w:szCs w:val="16"/>
                <w:lang w:val="ru-RU" w:eastAsia="ru-RU"/>
              </w:rPr>
            </w:pPr>
            <w:r w:rsidRPr="00603EDD">
              <w:rPr>
                <w:rFonts w:ascii="Sylfaen" w:hAnsi="Sylfaen" w:cs="Arial CYR"/>
                <w:color w:val="000000"/>
                <w:sz w:val="16"/>
                <w:szCs w:val="16"/>
                <w:lang w:val="ka-GE"/>
              </w:rPr>
              <w:t>კულტურის ობიექტების აღჭურვა, რეაბილიტაცია, მშენებლობა</w:t>
            </w:r>
          </w:p>
        </w:tc>
        <w:tc>
          <w:tcPr>
            <w:tcW w:w="1260" w:type="dxa"/>
            <w:tcBorders>
              <w:top w:val="nil"/>
              <w:left w:val="nil"/>
              <w:bottom w:val="single" w:sz="4" w:space="0" w:color="auto"/>
              <w:right w:val="single" w:sz="4" w:space="0" w:color="auto"/>
            </w:tcBorders>
            <w:shd w:val="clear" w:color="000000" w:fill="FFFFFF"/>
            <w:noWrap/>
            <w:vAlign w:val="bottom"/>
          </w:tcPr>
          <w:p w14:paraId="391F0D84" w14:textId="101BAC76" w:rsidR="000A400C" w:rsidRPr="00093553" w:rsidRDefault="00B74AE3" w:rsidP="00C80634">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6 489,3</w:t>
            </w:r>
          </w:p>
        </w:tc>
        <w:tc>
          <w:tcPr>
            <w:tcW w:w="1170" w:type="dxa"/>
            <w:tcBorders>
              <w:top w:val="nil"/>
              <w:left w:val="nil"/>
              <w:bottom w:val="single" w:sz="4" w:space="0" w:color="auto"/>
              <w:right w:val="single" w:sz="4" w:space="0" w:color="auto"/>
            </w:tcBorders>
            <w:shd w:val="clear" w:color="000000" w:fill="FFFFFF"/>
            <w:noWrap/>
            <w:vAlign w:val="bottom"/>
          </w:tcPr>
          <w:p w14:paraId="77565013" w14:textId="54542212"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454AE1E9" w14:textId="5FF41DF5" w:rsidR="000A400C" w:rsidRPr="00AE76E7" w:rsidRDefault="00EC48C2" w:rsidP="00AE76E7">
            <w:pPr>
              <w:spacing w:after="0" w:line="240" w:lineRule="auto"/>
              <w:jc w:val="center"/>
              <w:rPr>
                <w:rFonts w:ascii="Sylfaen" w:eastAsia="Times New Roman" w:hAnsi="Sylfaen" w:cs="Calibri"/>
                <w:color w:val="000000"/>
                <w:sz w:val="16"/>
                <w:szCs w:val="16"/>
                <w:lang w:val="ka-GE" w:eastAsia="ru-RU"/>
              </w:rPr>
            </w:pPr>
            <w:r>
              <w:rPr>
                <w:rFonts w:ascii="Sylfaen" w:hAnsi="Sylfaen" w:cs="Calibri"/>
                <w:sz w:val="16"/>
                <w:szCs w:val="16"/>
              </w:rPr>
              <w:t>1 5</w:t>
            </w:r>
            <w:r w:rsidR="00AE76E7">
              <w:rPr>
                <w:rFonts w:ascii="Sylfaen" w:hAnsi="Sylfaen" w:cs="Calibri"/>
                <w:sz w:val="16"/>
                <w:szCs w:val="16"/>
                <w:lang w:val="ka-GE"/>
              </w:rPr>
              <w:t>00</w:t>
            </w:r>
            <w:r w:rsidR="00093553">
              <w:rPr>
                <w:rFonts w:ascii="Sylfaen" w:hAnsi="Sylfaen" w:cs="Calibri"/>
                <w:sz w:val="16"/>
                <w:szCs w:val="16"/>
              </w:rPr>
              <w:t>,</w:t>
            </w:r>
            <w:r w:rsidR="00AE76E7">
              <w:rPr>
                <w:rFonts w:ascii="Sylfaen" w:hAnsi="Sylfaen" w:cs="Calibri"/>
                <w:sz w:val="16"/>
                <w:szCs w:val="16"/>
                <w:lang w:val="ka-GE"/>
              </w:rPr>
              <w:t>0</w:t>
            </w:r>
          </w:p>
        </w:tc>
        <w:tc>
          <w:tcPr>
            <w:tcW w:w="1170" w:type="dxa"/>
            <w:tcBorders>
              <w:top w:val="nil"/>
              <w:left w:val="nil"/>
              <w:bottom w:val="single" w:sz="4" w:space="0" w:color="auto"/>
              <w:right w:val="single" w:sz="4" w:space="0" w:color="auto"/>
            </w:tcBorders>
            <w:shd w:val="clear" w:color="000000" w:fill="FFFFFF"/>
            <w:noWrap/>
            <w:vAlign w:val="center"/>
          </w:tcPr>
          <w:p w14:paraId="64C98EF8" w14:textId="5457C74E"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37EAC71" w14:textId="7ECA03BE" w:rsidR="000A400C" w:rsidRPr="00093553" w:rsidRDefault="00EC48C2" w:rsidP="00D87FDF">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1 578,0</w:t>
            </w:r>
          </w:p>
        </w:tc>
        <w:tc>
          <w:tcPr>
            <w:tcW w:w="1080" w:type="dxa"/>
            <w:tcBorders>
              <w:top w:val="nil"/>
              <w:left w:val="nil"/>
              <w:bottom w:val="single" w:sz="4" w:space="0" w:color="auto"/>
              <w:right w:val="single" w:sz="4" w:space="0" w:color="auto"/>
            </w:tcBorders>
            <w:shd w:val="clear" w:color="000000" w:fill="FFFFFF"/>
            <w:noWrap/>
            <w:vAlign w:val="center"/>
          </w:tcPr>
          <w:p w14:paraId="4DAA378D" w14:textId="7E1907D8"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16220786" w14:textId="6F77104B" w:rsidR="000A400C" w:rsidRPr="00093553" w:rsidRDefault="00EC48C2" w:rsidP="00D87FDF">
            <w:pPr>
              <w:spacing w:after="0" w:line="240" w:lineRule="auto"/>
              <w:jc w:val="center"/>
              <w:rPr>
                <w:rFonts w:ascii="Sylfaen" w:eastAsia="Times New Roman" w:hAnsi="Sylfaen" w:cs="Calibri"/>
                <w:color w:val="000000"/>
                <w:sz w:val="16"/>
                <w:szCs w:val="16"/>
                <w:lang w:eastAsia="ru-RU"/>
              </w:rPr>
            </w:pPr>
            <w:r>
              <w:rPr>
                <w:rFonts w:ascii="Sylfaen" w:hAnsi="Sylfaen" w:cs="Calibri"/>
                <w:sz w:val="16"/>
                <w:szCs w:val="16"/>
              </w:rPr>
              <w:t>1 661,6</w:t>
            </w:r>
          </w:p>
        </w:tc>
        <w:tc>
          <w:tcPr>
            <w:tcW w:w="1170" w:type="dxa"/>
            <w:tcBorders>
              <w:top w:val="nil"/>
              <w:left w:val="nil"/>
              <w:bottom w:val="single" w:sz="4" w:space="0" w:color="auto"/>
              <w:right w:val="single" w:sz="4" w:space="0" w:color="auto"/>
            </w:tcBorders>
            <w:shd w:val="clear" w:color="000000" w:fill="FFFFFF"/>
            <w:noWrap/>
            <w:vAlign w:val="center"/>
          </w:tcPr>
          <w:p w14:paraId="3287575A" w14:textId="5BDDB393"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D2EEFF7" w14:textId="18790D1D" w:rsidR="000A400C" w:rsidRPr="00093553" w:rsidRDefault="00EC48C2" w:rsidP="00D87FDF">
            <w:pPr>
              <w:spacing w:after="0" w:line="240" w:lineRule="auto"/>
              <w:jc w:val="center"/>
              <w:rPr>
                <w:rFonts w:ascii="Sylfaen" w:eastAsia="Times New Roman" w:hAnsi="Sylfaen" w:cs="Calibri"/>
                <w:color w:val="000000"/>
                <w:sz w:val="16"/>
                <w:szCs w:val="16"/>
                <w:lang w:eastAsia="ru-RU"/>
              </w:rPr>
            </w:pPr>
            <w:r>
              <w:rPr>
                <w:rFonts w:ascii="Sylfaen" w:hAnsi="Sylfaen" w:cs="Calibri"/>
                <w:sz w:val="16"/>
                <w:szCs w:val="16"/>
              </w:rPr>
              <w:t>1 749,7</w:t>
            </w:r>
          </w:p>
        </w:tc>
        <w:tc>
          <w:tcPr>
            <w:tcW w:w="1170" w:type="dxa"/>
            <w:tcBorders>
              <w:top w:val="nil"/>
              <w:left w:val="nil"/>
              <w:bottom w:val="single" w:sz="4" w:space="0" w:color="auto"/>
              <w:right w:val="single" w:sz="4" w:space="0" w:color="auto"/>
            </w:tcBorders>
            <w:shd w:val="clear" w:color="000000" w:fill="FFFFFF"/>
            <w:noWrap/>
            <w:vAlign w:val="center"/>
          </w:tcPr>
          <w:p w14:paraId="5CB88928" w14:textId="6239ABE1"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r>
      <w:tr w:rsidR="00D87FDF" w:rsidRPr="00603EDD" w14:paraId="473DB42A" w14:textId="77777777" w:rsidTr="005363C7">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7F736704" w14:textId="5FC21116" w:rsidR="00D87FDF" w:rsidRPr="00603EDD" w:rsidRDefault="00D87FDF" w:rsidP="00D87FDF">
            <w:pPr>
              <w:spacing w:after="0" w:line="240" w:lineRule="auto"/>
              <w:jc w:val="center"/>
              <w:rPr>
                <w:rFonts w:ascii="Sylfaen" w:eastAsia="Times New Roman" w:hAnsi="Sylfaen" w:cs="Calibri"/>
                <w:b/>
                <w:bCs/>
                <w:color w:val="000000"/>
                <w:sz w:val="16"/>
                <w:szCs w:val="16"/>
                <w:lang w:val="ru-RU" w:eastAsia="ru-RU"/>
              </w:rPr>
            </w:pPr>
            <w:r w:rsidRPr="00603EDD">
              <w:rPr>
                <w:rFonts w:ascii="Sylfaen" w:hAnsi="Sylfaen" w:cs="Arial CYR"/>
                <w:sz w:val="16"/>
                <w:szCs w:val="16"/>
                <w:lang w:val="ka-GE"/>
              </w:rPr>
              <w:t>05 02 09</w:t>
            </w:r>
          </w:p>
        </w:tc>
        <w:tc>
          <w:tcPr>
            <w:tcW w:w="3062" w:type="dxa"/>
            <w:tcBorders>
              <w:top w:val="nil"/>
              <w:left w:val="nil"/>
              <w:bottom w:val="single" w:sz="4" w:space="0" w:color="auto"/>
              <w:right w:val="single" w:sz="4" w:space="0" w:color="auto"/>
            </w:tcBorders>
            <w:shd w:val="clear" w:color="000000" w:fill="FFFFFF"/>
            <w:vAlign w:val="center"/>
            <w:hideMark/>
          </w:tcPr>
          <w:p w14:paraId="0943F3CD" w14:textId="73A5AABD" w:rsidR="00D87FDF" w:rsidRPr="00603EDD" w:rsidRDefault="00D87FDF" w:rsidP="00D87FDF">
            <w:pPr>
              <w:spacing w:after="0" w:line="240" w:lineRule="auto"/>
              <w:rPr>
                <w:rFonts w:ascii="Sylfaen" w:eastAsia="Times New Roman" w:hAnsi="Sylfaen" w:cs="Calibri"/>
                <w:b/>
                <w:bCs/>
                <w:color w:val="000000"/>
                <w:sz w:val="16"/>
                <w:szCs w:val="16"/>
                <w:lang w:val="ru-RU" w:eastAsia="ru-RU"/>
              </w:rPr>
            </w:pPr>
            <w:r w:rsidRPr="00603EDD">
              <w:rPr>
                <w:rFonts w:ascii="Sylfaen" w:hAnsi="Sylfaen" w:cs="Arial CYR"/>
                <w:color w:val="000000"/>
                <w:sz w:val="16"/>
                <w:szCs w:val="16"/>
                <w:lang w:val="ka-GE"/>
              </w:rPr>
              <w:t>კულტურული მემკვიდრეობისა და რელიგიური ორგანიზაციების ხელშეწყობა</w:t>
            </w:r>
          </w:p>
        </w:tc>
        <w:tc>
          <w:tcPr>
            <w:tcW w:w="1260" w:type="dxa"/>
            <w:tcBorders>
              <w:top w:val="nil"/>
              <w:left w:val="nil"/>
              <w:bottom w:val="single" w:sz="4" w:space="0" w:color="auto"/>
              <w:right w:val="single" w:sz="4" w:space="0" w:color="auto"/>
            </w:tcBorders>
            <w:shd w:val="clear" w:color="000000" w:fill="FFFFFF"/>
            <w:noWrap/>
            <w:vAlign w:val="bottom"/>
          </w:tcPr>
          <w:p w14:paraId="0EECAFF4" w14:textId="4DC20848" w:rsidR="00D87FDF" w:rsidRPr="00A0308E" w:rsidRDefault="00B74AE3" w:rsidP="00D87FDF">
            <w:pPr>
              <w:spacing w:after="0" w:line="240" w:lineRule="auto"/>
              <w:jc w:val="center"/>
              <w:rPr>
                <w:rFonts w:ascii="Sylfaen" w:eastAsia="Times New Roman" w:hAnsi="Sylfaen" w:cs="Calibri"/>
                <w:bCs/>
                <w:color w:val="000000"/>
                <w:sz w:val="16"/>
                <w:szCs w:val="16"/>
                <w:lang w:eastAsia="ru-RU"/>
              </w:rPr>
            </w:pPr>
            <w:r>
              <w:rPr>
                <w:rFonts w:ascii="Sylfaen" w:eastAsia="Times New Roman" w:hAnsi="Sylfaen" w:cs="Calibri"/>
                <w:bCs/>
                <w:color w:val="000000"/>
                <w:sz w:val="16"/>
                <w:szCs w:val="16"/>
                <w:lang w:eastAsia="ru-RU"/>
              </w:rPr>
              <w:t>1 730,5</w:t>
            </w:r>
          </w:p>
        </w:tc>
        <w:tc>
          <w:tcPr>
            <w:tcW w:w="1170" w:type="dxa"/>
            <w:tcBorders>
              <w:top w:val="nil"/>
              <w:left w:val="nil"/>
              <w:bottom w:val="single" w:sz="4" w:space="0" w:color="auto"/>
              <w:right w:val="single" w:sz="4" w:space="0" w:color="auto"/>
            </w:tcBorders>
            <w:shd w:val="clear" w:color="000000" w:fill="FFFFFF"/>
            <w:noWrap/>
            <w:vAlign w:val="bottom"/>
          </w:tcPr>
          <w:p w14:paraId="2926EB20" w14:textId="3AABF178" w:rsidR="00D87FDF" w:rsidRPr="00603EDD" w:rsidRDefault="00D87FDF" w:rsidP="00D87FDF">
            <w:pPr>
              <w:spacing w:after="0" w:line="240" w:lineRule="auto"/>
              <w:jc w:val="center"/>
              <w:rPr>
                <w:rFonts w:ascii="Sylfaen" w:eastAsia="Times New Roman" w:hAnsi="Sylfaen" w:cs="Calibri"/>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5516E90A" w14:textId="0FEA59B1" w:rsidR="00D87FDF" w:rsidRPr="00AE76E7" w:rsidRDefault="00EC48C2" w:rsidP="00D87FDF">
            <w:pPr>
              <w:spacing w:after="0" w:line="240" w:lineRule="auto"/>
              <w:jc w:val="center"/>
              <w:rPr>
                <w:rFonts w:ascii="Sylfaen" w:eastAsia="Times New Roman" w:hAnsi="Sylfaen" w:cs="Calibri"/>
                <w:bCs/>
                <w:color w:val="000000"/>
                <w:sz w:val="16"/>
                <w:szCs w:val="16"/>
                <w:lang w:val="ka-GE" w:eastAsia="ru-RU"/>
              </w:rPr>
            </w:pPr>
            <w:r>
              <w:rPr>
                <w:rFonts w:ascii="Sylfaen" w:hAnsi="Sylfaen" w:cs="Calibri"/>
                <w:sz w:val="16"/>
                <w:szCs w:val="16"/>
              </w:rPr>
              <w:t>4</w:t>
            </w:r>
            <w:r w:rsidR="00D87FDF">
              <w:rPr>
                <w:rFonts w:ascii="Sylfaen" w:hAnsi="Sylfaen" w:cs="Calibri"/>
                <w:sz w:val="16"/>
                <w:szCs w:val="16"/>
                <w:lang w:val="ka-GE"/>
              </w:rPr>
              <w:t>00</w:t>
            </w:r>
            <w:r w:rsidR="00D87FDF">
              <w:rPr>
                <w:rFonts w:ascii="Sylfaen" w:hAnsi="Sylfaen" w:cs="Calibri"/>
                <w:sz w:val="16"/>
                <w:szCs w:val="16"/>
              </w:rPr>
              <w:t>,</w:t>
            </w:r>
            <w:r w:rsidR="00D87FDF">
              <w:rPr>
                <w:rFonts w:ascii="Sylfaen" w:hAnsi="Sylfaen" w:cs="Calibri"/>
                <w:sz w:val="16"/>
                <w:szCs w:val="16"/>
                <w:lang w:val="ka-GE"/>
              </w:rPr>
              <w:t>0</w:t>
            </w:r>
          </w:p>
        </w:tc>
        <w:tc>
          <w:tcPr>
            <w:tcW w:w="1170" w:type="dxa"/>
            <w:tcBorders>
              <w:top w:val="nil"/>
              <w:left w:val="nil"/>
              <w:bottom w:val="single" w:sz="4" w:space="0" w:color="auto"/>
              <w:right w:val="single" w:sz="4" w:space="0" w:color="auto"/>
            </w:tcBorders>
            <w:shd w:val="clear" w:color="000000" w:fill="FFFFFF"/>
            <w:noWrap/>
            <w:vAlign w:val="center"/>
          </w:tcPr>
          <w:p w14:paraId="6AF70A3C" w14:textId="4685E24A" w:rsidR="00D87FDF" w:rsidRPr="00603EDD" w:rsidRDefault="00D87FDF" w:rsidP="00D87FDF">
            <w:pPr>
              <w:spacing w:after="0" w:line="240" w:lineRule="auto"/>
              <w:jc w:val="center"/>
              <w:rPr>
                <w:rFonts w:ascii="Sylfaen" w:eastAsia="Times New Roman" w:hAnsi="Sylfaen" w:cs="Calibri"/>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22508554" w14:textId="08F09A1A" w:rsidR="00D87FDF" w:rsidRPr="00A0308E" w:rsidRDefault="00EC48C2" w:rsidP="00D87FDF">
            <w:pPr>
              <w:spacing w:after="0" w:line="240" w:lineRule="auto"/>
              <w:jc w:val="center"/>
              <w:rPr>
                <w:rFonts w:ascii="Sylfaen" w:eastAsia="Times New Roman" w:hAnsi="Sylfaen" w:cs="Calibri"/>
                <w:bCs/>
                <w:color w:val="000000"/>
                <w:sz w:val="16"/>
                <w:szCs w:val="16"/>
                <w:lang w:eastAsia="ru-RU"/>
              </w:rPr>
            </w:pPr>
            <w:r>
              <w:rPr>
                <w:rFonts w:ascii="Sylfaen" w:eastAsia="Times New Roman" w:hAnsi="Sylfaen" w:cs="Calibri"/>
                <w:color w:val="000000"/>
                <w:sz w:val="16"/>
                <w:szCs w:val="16"/>
                <w:lang w:eastAsia="ru-RU"/>
              </w:rPr>
              <w:t>420,8</w:t>
            </w:r>
          </w:p>
        </w:tc>
        <w:tc>
          <w:tcPr>
            <w:tcW w:w="1080" w:type="dxa"/>
            <w:tcBorders>
              <w:top w:val="nil"/>
              <w:left w:val="nil"/>
              <w:bottom w:val="single" w:sz="4" w:space="0" w:color="auto"/>
              <w:right w:val="single" w:sz="4" w:space="0" w:color="auto"/>
            </w:tcBorders>
            <w:shd w:val="clear" w:color="000000" w:fill="FFFFFF"/>
            <w:noWrap/>
            <w:vAlign w:val="center"/>
          </w:tcPr>
          <w:p w14:paraId="06179FCA" w14:textId="214EEE52" w:rsidR="00D87FDF" w:rsidRPr="00603EDD" w:rsidRDefault="00D87FDF" w:rsidP="00D87FDF">
            <w:pPr>
              <w:spacing w:after="0" w:line="240" w:lineRule="auto"/>
              <w:jc w:val="center"/>
              <w:rPr>
                <w:rFonts w:ascii="Sylfaen" w:eastAsia="Times New Roman" w:hAnsi="Sylfaen" w:cs="Calibri"/>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5359CBAB" w14:textId="2BE26459" w:rsidR="00D87FDF" w:rsidRPr="00A0308E" w:rsidRDefault="00EC48C2" w:rsidP="00D87FDF">
            <w:pPr>
              <w:spacing w:after="0" w:line="240" w:lineRule="auto"/>
              <w:jc w:val="center"/>
              <w:rPr>
                <w:rFonts w:ascii="Sylfaen" w:eastAsia="Times New Roman" w:hAnsi="Sylfaen" w:cs="Calibri"/>
                <w:bCs/>
                <w:color w:val="000000"/>
                <w:sz w:val="16"/>
                <w:szCs w:val="16"/>
                <w:lang w:eastAsia="ru-RU"/>
              </w:rPr>
            </w:pPr>
            <w:r>
              <w:rPr>
                <w:rFonts w:ascii="Sylfaen" w:hAnsi="Sylfaen" w:cs="Calibri"/>
                <w:sz w:val="16"/>
                <w:szCs w:val="16"/>
              </w:rPr>
              <w:t>443,1</w:t>
            </w:r>
          </w:p>
        </w:tc>
        <w:tc>
          <w:tcPr>
            <w:tcW w:w="1170" w:type="dxa"/>
            <w:tcBorders>
              <w:top w:val="nil"/>
              <w:left w:val="nil"/>
              <w:bottom w:val="single" w:sz="4" w:space="0" w:color="auto"/>
              <w:right w:val="single" w:sz="4" w:space="0" w:color="auto"/>
            </w:tcBorders>
            <w:shd w:val="clear" w:color="000000" w:fill="FFFFFF"/>
            <w:noWrap/>
            <w:vAlign w:val="center"/>
          </w:tcPr>
          <w:p w14:paraId="36E73D4F" w14:textId="633EE445" w:rsidR="00D87FDF" w:rsidRPr="00603EDD" w:rsidRDefault="00D87FDF" w:rsidP="00D87FDF">
            <w:pPr>
              <w:spacing w:after="0" w:line="240" w:lineRule="auto"/>
              <w:jc w:val="center"/>
              <w:rPr>
                <w:rFonts w:ascii="Sylfaen" w:eastAsia="Times New Roman" w:hAnsi="Sylfaen" w:cs="Calibri"/>
                <w:bCs/>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027BF89" w14:textId="344085C8" w:rsidR="00D87FDF" w:rsidRPr="00A0308E" w:rsidRDefault="00EC48C2" w:rsidP="00D87FDF">
            <w:pPr>
              <w:spacing w:after="0" w:line="240" w:lineRule="auto"/>
              <w:jc w:val="center"/>
              <w:rPr>
                <w:rFonts w:ascii="Sylfaen" w:eastAsia="Times New Roman" w:hAnsi="Sylfaen" w:cs="Calibri"/>
                <w:bCs/>
                <w:color w:val="000000"/>
                <w:sz w:val="16"/>
                <w:szCs w:val="16"/>
                <w:lang w:eastAsia="ru-RU"/>
              </w:rPr>
            </w:pPr>
            <w:r>
              <w:rPr>
                <w:rFonts w:ascii="Sylfaen" w:hAnsi="Sylfaen" w:cs="Calibri"/>
                <w:sz w:val="16"/>
                <w:szCs w:val="16"/>
              </w:rPr>
              <w:t>466,6</w:t>
            </w:r>
          </w:p>
        </w:tc>
        <w:tc>
          <w:tcPr>
            <w:tcW w:w="1170" w:type="dxa"/>
            <w:tcBorders>
              <w:top w:val="nil"/>
              <w:left w:val="nil"/>
              <w:bottom w:val="single" w:sz="4" w:space="0" w:color="auto"/>
              <w:right w:val="single" w:sz="4" w:space="0" w:color="auto"/>
            </w:tcBorders>
            <w:shd w:val="clear" w:color="000000" w:fill="FFFFFF"/>
            <w:noWrap/>
            <w:vAlign w:val="center"/>
          </w:tcPr>
          <w:p w14:paraId="6FEBE1AE" w14:textId="5983B54C" w:rsidR="00D87FDF" w:rsidRPr="00603EDD" w:rsidRDefault="00D87FDF" w:rsidP="00D87FDF">
            <w:pPr>
              <w:spacing w:after="0" w:line="240" w:lineRule="auto"/>
              <w:jc w:val="center"/>
              <w:rPr>
                <w:rFonts w:ascii="Sylfaen" w:eastAsia="Times New Roman" w:hAnsi="Sylfaen" w:cs="Calibri"/>
                <w:b/>
                <w:bCs/>
                <w:color w:val="000000"/>
                <w:sz w:val="16"/>
                <w:szCs w:val="16"/>
                <w:lang w:val="ru-RU" w:eastAsia="ru-RU"/>
              </w:rPr>
            </w:pPr>
          </w:p>
        </w:tc>
      </w:tr>
      <w:tr w:rsidR="000A400C" w:rsidRPr="00603EDD" w14:paraId="5234AD7D" w14:textId="77777777" w:rsidTr="005363C7">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25359516" w14:textId="7BE7565D"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r w:rsidRPr="00603EDD">
              <w:rPr>
                <w:rFonts w:ascii="Sylfaen" w:hAnsi="Sylfaen" w:cs="Arial CYR"/>
                <w:b/>
                <w:sz w:val="16"/>
                <w:szCs w:val="16"/>
                <w:lang w:val="ka-GE"/>
              </w:rPr>
              <w:t>05 03</w:t>
            </w:r>
          </w:p>
        </w:tc>
        <w:tc>
          <w:tcPr>
            <w:tcW w:w="3062" w:type="dxa"/>
            <w:tcBorders>
              <w:top w:val="nil"/>
              <w:left w:val="nil"/>
              <w:bottom w:val="single" w:sz="4" w:space="0" w:color="auto"/>
              <w:right w:val="single" w:sz="4" w:space="0" w:color="auto"/>
            </w:tcBorders>
            <w:shd w:val="clear" w:color="000000" w:fill="FFFFFF"/>
            <w:vAlign w:val="center"/>
            <w:hideMark/>
          </w:tcPr>
          <w:p w14:paraId="13A54111" w14:textId="0B02CA48" w:rsidR="000A400C" w:rsidRPr="00603EDD" w:rsidRDefault="000A400C" w:rsidP="000A400C">
            <w:pPr>
              <w:spacing w:after="0" w:line="240" w:lineRule="auto"/>
              <w:rPr>
                <w:rFonts w:ascii="Sylfaen" w:eastAsia="Times New Roman" w:hAnsi="Sylfaen" w:cs="Calibri"/>
                <w:color w:val="000000"/>
                <w:sz w:val="16"/>
                <w:szCs w:val="16"/>
                <w:lang w:val="ru-RU" w:eastAsia="ru-RU"/>
              </w:rPr>
            </w:pPr>
            <w:r w:rsidRPr="00603EDD">
              <w:rPr>
                <w:rFonts w:ascii="Sylfaen" w:hAnsi="Sylfaen" w:cs="Arial CYR"/>
                <w:b/>
                <w:color w:val="000000"/>
                <w:sz w:val="18"/>
                <w:szCs w:val="18"/>
                <w:lang w:val="ka-GE"/>
              </w:rPr>
              <w:t>ახალგაზრდობის მხარდაჭერა</w:t>
            </w:r>
          </w:p>
        </w:tc>
        <w:tc>
          <w:tcPr>
            <w:tcW w:w="1260" w:type="dxa"/>
            <w:tcBorders>
              <w:top w:val="nil"/>
              <w:left w:val="nil"/>
              <w:bottom w:val="single" w:sz="4" w:space="0" w:color="auto"/>
              <w:right w:val="single" w:sz="4" w:space="0" w:color="auto"/>
            </w:tcBorders>
            <w:shd w:val="clear" w:color="000000" w:fill="FFFFFF"/>
            <w:noWrap/>
            <w:vAlign w:val="bottom"/>
          </w:tcPr>
          <w:p w14:paraId="45BDD502" w14:textId="2B3B22D9" w:rsidR="000A400C" w:rsidRPr="00747F1C" w:rsidRDefault="00B74AE3" w:rsidP="000A400C">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526,9</w:t>
            </w:r>
          </w:p>
        </w:tc>
        <w:tc>
          <w:tcPr>
            <w:tcW w:w="1170" w:type="dxa"/>
            <w:tcBorders>
              <w:top w:val="nil"/>
              <w:left w:val="nil"/>
              <w:bottom w:val="single" w:sz="4" w:space="0" w:color="auto"/>
              <w:right w:val="single" w:sz="4" w:space="0" w:color="auto"/>
            </w:tcBorders>
            <w:shd w:val="clear" w:color="000000" w:fill="FFFFFF"/>
            <w:noWrap/>
            <w:vAlign w:val="bottom"/>
          </w:tcPr>
          <w:p w14:paraId="1EA19189" w14:textId="715B55C4" w:rsidR="000A400C" w:rsidRPr="00603EDD" w:rsidRDefault="000A400C" w:rsidP="000A400C">
            <w:pPr>
              <w:spacing w:after="0" w:line="240" w:lineRule="auto"/>
              <w:jc w:val="center"/>
              <w:rPr>
                <w:rFonts w:ascii="Sylfaen" w:eastAsia="Times New Roman" w:hAnsi="Sylfaen" w:cs="Calibri"/>
                <w:b/>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3758E626" w14:textId="4E3D0CA7" w:rsidR="000A400C" w:rsidRPr="00EC48C2" w:rsidRDefault="00EC48C2" w:rsidP="00747F1C">
            <w:pPr>
              <w:spacing w:after="0" w:line="240" w:lineRule="auto"/>
              <w:jc w:val="center"/>
              <w:rPr>
                <w:rFonts w:ascii="Sylfaen" w:eastAsia="Times New Roman" w:hAnsi="Sylfaen" w:cs="Calibri"/>
                <w:b/>
                <w:color w:val="000000"/>
                <w:sz w:val="16"/>
                <w:szCs w:val="16"/>
                <w:lang w:eastAsia="ru-RU"/>
              </w:rPr>
            </w:pPr>
            <w:r>
              <w:rPr>
                <w:rFonts w:ascii="Sylfaen" w:hAnsi="Sylfaen" w:cs="Calibri"/>
                <w:b/>
                <w:sz w:val="16"/>
                <w:szCs w:val="16"/>
              </w:rPr>
              <w:t>121,8</w:t>
            </w:r>
          </w:p>
        </w:tc>
        <w:tc>
          <w:tcPr>
            <w:tcW w:w="1170" w:type="dxa"/>
            <w:tcBorders>
              <w:top w:val="nil"/>
              <w:left w:val="nil"/>
              <w:bottom w:val="single" w:sz="4" w:space="0" w:color="auto"/>
              <w:right w:val="single" w:sz="4" w:space="0" w:color="auto"/>
            </w:tcBorders>
            <w:shd w:val="clear" w:color="000000" w:fill="FFFFFF"/>
            <w:noWrap/>
            <w:vAlign w:val="center"/>
          </w:tcPr>
          <w:p w14:paraId="68820E2D" w14:textId="1946FA64" w:rsidR="000A400C" w:rsidRPr="00603EDD" w:rsidRDefault="000A400C" w:rsidP="000A400C">
            <w:pPr>
              <w:spacing w:after="0" w:line="240" w:lineRule="auto"/>
              <w:jc w:val="center"/>
              <w:rPr>
                <w:rFonts w:ascii="Sylfaen" w:eastAsia="Times New Roman" w:hAnsi="Sylfaen" w:cs="Calibri"/>
                <w:b/>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066D466" w14:textId="46D0535B" w:rsidR="000A400C" w:rsidRPr="00747F1C" w:rsidRDefault="00EC48C2" w:rsidP="000A400C">
            <w:pPr>
              <w:spacing w:after="0" w:line="240" w:lineRule="auto"/>
              <w:jc w:val="center"/>
              <w:rPr>
                <w:rFonts w:ascii="Sylfaen" w:eastAsia="Times New Roman" w:hAnsi="Sylfaen" w:cs="Calibri"/>
                <w:b/>
                <w:color w:val="000000"/>
                <w:sz w:val="16"/>
                <w:szCs w:val="16"/>
                <w:lang w:eastAsia="ru-RU"/>
              </w:rPr>
            </w:pPr>
            <w:r>
              <w:rPr>
                <w:rFonts w:ascii="Sylfaen" w:hAnsi="Sylfaen" w:cs="Calibri"/>
                <w:b/>
                <w:sz w:val="16"/>
                <w:szCs w:val="16"/>
              </w:rPr>
              <w:t>128,1</w:t>
            </w:r>
          </w:p>
        </w:tc>
        <w:tc>
          <w:tcPr>
            <w:tcW w:w="1080" w:type="dxa"/>
            <w:tcBorders>
              <w:top w:val="nil"/>
              <w:left w:val="nil"/>
              <w:bottom w:val="single" w:sz="4" w:space="0" w:color="auto"/>
              <w:right w:val="single" w:sz="4" w:space="0" w:color="auto"/>
            </w:tcBorders>
            <w:shd w:val="clear" w:color="000000" w:fill="FFFFFF"/>
            <w:noWrap/>
            <w:vAlign w:val="center"/>
          </w:tcPr>
          <w:p w14:paraId="63EF3727" w14:textId="6C197536" w:rsidR="000A400C" w:rsidRPr="00603EDD" w:rsidRDefault="000A400C" w:rsidP="000A400C">
            <w:pPr>
              <w:spacing w:after="0" w:line="240" w:lineRule="auto"/>
              <w:jc w:val="center"/>
              <w:rPr>
                <w:rFonts w:ascii="Sylfaen" w:eastAsia="Times New Roman" w:hAnsi="Sylfaen" w:cs="Calibri"/>
                <w:b/>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6B23B4CC" w14:textId="7E6E1F73" w:rsidR="000A400C" w:rsidRPr="00747F1C" w:rsidRDefault="00EC48C2" w:rsidP="000A400C">
            <w:pPr>
              <w:spacing w:after="0" w:line="240" w:lineRule="auto"/>
              <w:jc w:val="center"/>
              <w:rPr>
                <w:rFonts w:ascii="Sylfaen" w:eastAsia="Times New Roman" w:hAnsi="Sylfaen" w:cs="Calibri"/>
                <w:b/>
                <w:color w:val="000000"/>
                <w:sz w:val="16"/>
                <w:szCs w:val="16"/>
                <w:lang w:eastAsia="ru-RU"/>
              </w:rPr>
            </w:pPr>
            <w:r>
              <w:rPr>
                <w:rFonts w:ascii="Sylfaen" w:hAnsi="Sylfaen" w:cs="Calibri"/>
                <w:b/>
                <w:sz w:val="16"/>
                <w:szCs w:val="16"/>
              </w:rPr>
              <w:t>134,9</w:t>
            </w:r>
          </w:p>
        </w:tc>
        <w:tc>
          <w:tcPr>
            <w:tcW w:w="1170" w:type="dxa"/>
            <w:tcBorders>
              <w:top w:val="nil"/>
              <w:left w:val="nil"/>
              <w:bottom w:val="single" w:sz="4" w:space="0" w:color="auto"/>
              <w:right w:val="single" w:sz="4" w:space="0" w:color="auto"/>
            </w:tcBorders>
            <w:shd w:val="clear" w:color="000000" w:fill="FFFFFF"/>
            <w:noWrap/>
            <w:vAlign w:val="center"/>
          </w:tcPr>
          <w:p w14:paraId="53DBE9F3" w14:textId="7EC80B0C" w:rsidR="000A400C" w:rsidRPr="00603EDD" w:rsidRDefault="000A400C" w:rsidP="000A400C">
            <w:pPr>
              <w:spacing w:after="0" w:line="240" w:lineRule="auto"/>
              <w:jc w:val="center"/>
              <w:rPr>
                <w:rFonts w:ascii="Sylfaen" w:eastAsia="Times New Roman" w:hAnsi="Sylfaen" w:cs="Calibri"/>
                <w:b/>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36AAE239" w14:textId="51544FC3" w:rsidR="000A400C" w:rsidRPr="00747F1C" w:rsidRDefault="00EC48C2" w:rsidP="000A400C">
            <w:pPr>
              <w:spacing w:after="0" w:line="240" w:lineRule="auto"/>
              <w:jc w:val="center"/>
              <w:rPr>
                <w:rFonts w:ascii="Sylfaen" w:eastAsia="Times New Roman" w:hAnsi="Sylfaen" w:cs="Calibri"/>
                <w:b/>
                <w:color w:val="000000"/>
                <w:sz w:val="16"/>
                <w:szCs w:val="16"/>
                <w:lang w:eastAsia="ru-RU"/>
              </w:rPr>
            </w:pPr>
            <w:r>
              <w:rPr>
                <w:rFonts w:ascii="Sylfaen" w:hAnsi="Sylfaen" w:cs="Calibri"/>
                <w:b/>
                <w:sz w:val="16"/>
                <w:szCs w:val="16"/>
              </w:rPr>
              <w:t>142,1</w:t>
            </w:r>
          </w:p>
        </w:tc>
        <w:tc>
          <w:tcPr>
            <w:tcW w:w="1170" w:type="dxa"/>
            <w:tcBorders>
              <w:top w:val="nil"/>
              <w:left w:val="nil"/>
              <w:bottom w:val="single" w:sz="4" w:space="0" w:color="auto"/>
              <w:right w:val="single" w:sz="4" w:space="0" w:color="auto"/>
            </w:tcBorders>
            <w:shd w:val="clear" w:color="000000" w:fill="FFFFFF"/>
            <w:noWrap/>
            <w:vAlign w:val="center"/>
          </w:tcPr>
          <w:p w14:paraId="54B58178" w14:textId="2CCF074B"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r>
      <w:tr w:rsidR="000A400C" w:rsidRPr="00603EDD" w14:paraId="38E381CA" w14:textId="77777777" w:rsidTr="005363C7">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49F06688" w14:textId="3156AC11"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r w:rsidRPr="00603EDD">
              <w:rPr>
                <w:rFonts w:ascii="Sylfaen" w:hAnsi="Sylfaen" w:cs="Arial CYR"/>
                <w:sz w:val="16"/>
                <w:szCs w:val="16"/>
                <w:lang w:val="ka-GE"/>
              </w:rPr>
              <w:t>05 03 01</w:t>
            </w:r>
          </w:p>
        </w:tc>
        <w:tc>
          <w:tcPr>
            <w:tcW w:w="3062" w:type="dxa"/>
            <w:tcBorders>
              <w:top w:val="nil"/>
              <w:left w:val="nil"/>
              <w:bottom w:val="single" w:sz="4" w:space="0" w:color="auto"/>
              <w:right w:val="single" w:sz="4" w:space="0" w:color="auto"/>
            </w:tcBorders>
            <w:shd w:val="clear" w:color="000000" w:fill="FFFFFF"/>
            <w:vAlign w:val="center"/>
            <w:hideMark/>
          </w:tcPr>
          <w:p w14:paraId="269A4C3F" w14:textId="5785D2EE" w:rsidR="000A400C" w:rsidRPr="00603EDD" w:rsidRDefault="000A400C" w:rsidP="000A400C">
            <w:pPr>
              <w:spacing w:after="0" w:line="240" w:lineRule="auto"/>
              <w:rPr>
                <w:rFonts w:ascii="Sylfaen" w:eastAsia="Times New Roman" w:hAnsi="Sylfaen" w:cs="Calibri"/>
                <w:color w:val="000000"/>
                <w:sz w:val="16"/>
                <w:szCs w:val="16"/>
                <w:lang w:val="ru-RU" w:eastAsia="ru-RU"/>
              </w:rPr>
            </w:pPr>
            <w:r w:rsidRPr="00603EDD">
              <w:rPr>
                <w:rFonts w:ascii="Sylfaen" w:hAnsi="Sylfaen" w:cs="Arial CYR"/>
                <w:color w:val="000000"/>
                <w:sz w:val="18"/>
                <w:szCs w:val="18"/>
                <w:lang w:val="ka-GE"/>
              </w:rPr>
              <w:t>საზოგადოებრივი და ახალგაზრდული ორგანიზაციების ხელშეწყობა</w:t>
            </w:r>
          </w:p>
        </w:tc>
        <w:tc>
          <w:tcPr>
            <w:tcW w:w="1260" w:type="dxa"/>
            <w:tcBorders>
              <w:top w:val="nil"/>
              <w:left w:val="nil"/>
              <w:bottom w:val="single" w:sz="4" w:space="0" w:color="auto"/>
              <w:right w:val="single" w:sz="4" w:space="0" w:color="auto"/>
            </w:tcBorders>
            <w:shd w:val="clear" w:color="000000" w:fill="FFFFFF"/>
            <w:noWrap/>
            <w:vAlign w:val="bottom"/>
          </w:tcPr>
          <w:p w14:paraId="086BC264" w14:textId="17656D8A" w:rsidR="000A400C" w:rsidRPr="00747F1C" w:rsidRDefault="00B74AE3" w:rsidP="00B74AE3">
            <w:pPr>
              <w:spacing w:after="0" w:line="240" w:lineRule="auto"/>
              <w:jc w:val="center"/>
              <w:rPr>
                <w:rFonts w:ascii="Sylfaen" w:eastAsia="Times New Roman" w:hAnsi="Sylfaen" w:cs="Calibri"/>
                <w:color w:val="000000"/>
                <w:sz w:val="16"/>
                <w:szCs w:val="16"/>
                <w:lang w:eastAsia="ru-RU"/>
              </w:rPr>
            </w:pPr>
            <w:r>
              <w:rPr>
                <w:rFonts w:ascii="Sylfaen" w:eastAsia="Times New Roman" w:hAnsi="Sylfaen" w:cs="Calibri"/>
                <w:color w:val="000000"/>
                <w:sz w:val="16"/>
                <w:szCs w:val="16"/>
                <w:lang w:eastAsia="ru-RU"/>
              </w:rPr>
              <w:t>526,9</w:t>
            </w:r>
          </w:p>
        </w:tc>
        <w:tc>
          <w:tcPr>
            <w:tcW w:w="1170" w:type="dxa"/>
            <w:tcBorders>
              <w:top w:val="nil"/>
              <w:left w:val="nil"/>
              <w:bottom w:val="single" w:sz="4" w:space="0" w:color="auto"/>
              <w:right w:val="single" w:sz="4" w:space="0" w:color="auto"/>
            </w:tcBorders>
            <w:shd w:val="clear" w:color="000000" w:fill="FFFFFF"/>
            <w:noWrap/>
            <w:vAlign w:val="bottom"/>
          </w:tcPr>
          <w:p w14:paraId="290D1DF8" w14:textId="57F643DA"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774369F0" w14:textId="770F0755" w:rsidR="000A400C" w:rsidRPr="00747F1C" w:rsidRDefault="00EC48C2" w:rsidP="000A400C">
            <w:pPr>
              <w:spacing w:after="0" w:line="240" w:lineRule="auto"/>
              <w:jc w:val="center"/>
              <w:rPr>
                <w:rFonts w:ascii="Sylfaen" w:eastAsia="Times New Roman" w:hAnsi="Sylfaen" w:cs="Calibri"/>
                <w:color w:val="000000"/>
                <w:sz w:val="16"/>
                <w:szCs w:val="16"/>
                <w:lang w:eastAsia="ru-RU"/>
              </w:rPr>
            </w:pPr>
            <w:r>
              <w:rPr>
                <w:rFonts w:ascii="Sylfaen" w:hAnsi="Sylfaen" w:cs="Calibri"/>
                <w:sz w:val="16"/>
                <w:szCs w:val="16"/>
              </w:rPr>
              <w:t>121,8</w:t>
            </w:r>
          </w:p>
        </w:tc>
        <w:tc>
          <w:tcPr>
            <w:tcW w:w="1170" w:type="dxa"/>
            <w:tcBorders>
              <w:top w:val="nil"/>
              <w:left w:val="nil"/>
              <w:bottom w:val="single" w:sz="4" w:space="0" w:color="auto"/>
              <w:right w:val="single" w:sz="4" w:space="0" w:color="auto"/>
            </w:tcBorders>
            <w:shd w:val="clear" w:color="000000" w:fill="FFFFFF"/>
            <w:noWrap/>
            <w:vAlign w:val="center"/>
          </w:tcPr>
          <w:p w14:paraId="70441AE3" w14:textId="53008912"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7FC87CA8" w14:textId="03545419" w:rsidR="000A400C" w:rsidRPr="0084638F" w:rsidRDefault="00EC48C2" w:rsidP="0084638F">
            <w:pPr>
              <w:spacing w:after="0" w:line="240" w:lineRule="auto"/>
              <w:jc w:val="center"/>
              <w:rPr>
                <w:rFonts w:ascii="Sylfaen" w:eastAsia="Times New Roman" w:hAnsi="Sylfaen" w:cs="Calibri"/>
                <w:color w:val="000000"/>
                <w:sz w:val="16"/>
                <w:szCs w:val="16"/>
                <w:lang w:val="ka-GE" w:eastAsia="ru-RU"/>
              </w:rPr>
            </w:pPr>
            <w:r>
              <w:rPr>
                <w:rFonts w:ascii="Sylfaen" w:hAnsi="Sylfaen" w:cs="Calibri"/>
                <w:sz w:val="16"/>
                <w:szCs w:val="16"/>
              </w:rPr>
              <w:t>128,1</w:t>
            </w:r>
          </w:p>
        </w:tc>
        <w:tc>
          <w:tcPr>
            <w:tcW w:w="1080" w:type="dxa"/>
            <w:tcBorders>
              <w:top w:val="nil"/>
              <w:left w:val="nil"/>
              <w:bottom w:val="single" w:sz="4" w:space="0" w:color="auto"/>
              <w:right w:val="single" w:sz="4" w:space="0" w:color="auto"/>
            </w:tcBorders>
            <w:shd w:val="clear" w:color="000000" w:fill="FFFFFF"/>
            <w:noWrap/>
            <w:vAlign w:val="center"/>
          </w:tcPr>
          <w:p w14:paraId="49634586" w14:textId="27B28604"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006EEF57" w14:textId="03A11090" w:rsidR="000A400C" w:rsidRPr="0084638F" w:rsidRDefault="00EC48C2" w:rsidP="0084638F">
            <w:pPr>
              <w:spacing w:after="0" w:line="240" w:lineRule="auto"/>
              <w:jc w:val="center"/>
              <w:rPr>
                <w:rFonts w:ascii="Sylfaen" w:eastAsia="Times New Roman" w:hAnsi="Sylfaen" w:cs="Calibri"/>
                <w:color w:val="000000"/>
                <w:sz w:val="16"/>
                <w:szCs w:val="16"/>
                <w:lang w:val="ka-GE" w:eastAsia="ru-RU"/>
              </w:rPr>
            </w:pPr>
            <w:r>
              <w:rPr>
                <w:rFonts w:ascii="Sylfaen" w:hAnsi="Sylfaen" w:cs="Calibri"/>
                <w:sz w:val="16"/>
                <w:szCs w:val="16"/>
              </w:rPr>
              <w:t>134,9</w:t>
            </w:r>
          </w:p>
        </w:tc>
        <w:tc>
          <w:tcPr>
            <w:tcW w:w="1170" w:type="dxa"/>
            <w:tcBorders>
              <w:top w:val="nil"/>
              <w:left w:val="nil"/>
              <w:bottom w:val="single" w:sz="4" w:space="0" w:color="auto"/>
              <w:right w:val="single" w:sz="4" w:space="0" w:color="auto"/>
            </w:tcBorders>
            <w:shd w:val="clear" w:color="000000" w:fill="FFFFFF"/>
            <w:noWrap/>
            <w:vAlign w:val="center"/>
          </w:tcPr>
          <w:p w14:paraId="3AE07EEC" w14:textId="5B5CBF59"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noWrap/>
            <w:vAlign w:val="center"/>
          </w:tcPr>
          <w:p w14:paraId="517204EB" w14:textId="491BFBA3" w:rsidR="000A400C" w:rsidRPr="0084638F" w:rsidRDefault="00EC48C2" w:rsidP="0084638F">
            <w:pPr>
              <w:spacing w:after="0" w:line="240" w:lineRule="auto"/>
              <w:jc w:val="center"/>
              <w:rPr>
                <w:rFonts w:ascii="Sylfaen" w:eastAsia="Times New Roman" w:hAnsi="Sylfaen" w:cs="Calibri"/>
                <w:color w:val="000000"/>
                <w:sz w:val="16"/>
                <w:szCs w:val="16"/>
                <w:lang w:val="ka-GE" w:eastAsia="ru-RU"/>
              </w:rPr>
            </w:pPr>
            <w:r>
              <w:rPr>
                <w:rFonts w:ascii="Sylfaen" w:hAnsi="Sylfaen" w:cs="Calibri"/>
                <w:sz w:val="16"/>
                <w:szCs w:val="16"/>
              </w:rPr>
              <w:t>142,1</w:t>
            </w:r>
          </w:p>
        </w:tc>
        <w:tc>
          <w:tcPr>
            <w:tcW w:w="1170" w:type="dxa"/>
            <w:tcBorders>
              <w:top w:val="nil"/>
              <w:left w:val="nil"/>
              <w:bottom w:val="single" w:sz="4" w:space="0" w:color="auto"/>
              <w:right w:val="single" w:sz="4" w:space="0" w:color="auto"/>
            </w:tcBorders>
            <w:shd w:val="clear" w:color="000000" w:fill="FFFFFF"/>
            <w:noWrap/>
            <w:vAlign w:val="center"/>
          </w:tcPr>
          <w:p w14:paraId="1E3380DE" w14:textId="1D578431" w:rsidR="000A400C" w:rsidRPr="00603EDD" w:rsidRDefault="000A400C" w:rsidP="000A400C">
            <w:pPr>
              <w:spacing w:after="0" w:line="240" w:lineRule="auto"/>
              <w:jc w:val="center"/>
              <w:rPr>
                <w:rFonts w:ascii="Sylfaen" w:eastAsia="Times New Roman" w:hAnsi="Sylfaen" w:cs="Calibri"/>
                <w:color w:val="000000"/>
                <w:sz w:val="16"/>
                <w:szCs w:val="16"/>
                <w:lang w:val="ka-GE" w:eastAsia="ru-RU"/>
              </w:rPr>
            </w:pPr>
          </w:p>
        </w:tc>
      </w:tr>
      <w:tr w:rsidR="000A400C" w:rsidRPr="00603EDD" w14:paraId="0C0FAF68" w14:textId="77777777" w:rsidTr="005363C7">
        <w:trPr>
          <w:trHeight w:val="300"/>
          <w:jc w:val="center"/>
        </w:trPr>
        <w:tc>
          <w:tcPr>
            <w:tcW w:w="988" w:type="dxa"/>
            <w:tcBorders>
              <w:top w:val="nil"/>
              <w:left w:val="single" w:sz="4" w:space="0" w:color="auto"/>
              <w:bottom w:val="single" w:sz="4" w:space="0" w:color="auto"/>
              <w:right w:val="single" w:sz="4" w:space="0" w:color="auto"/>
            </w:tcBorders>
            <w:shd w:val="clear" w:color="000000" w:fill="FFFFFF"/>
            <w:vAlign w:val="center"/>
            <w:hideMark/>
          </w:tcPr>
          <w:p w14:paraId="0AF7049E" w14:textId="47B87AC7"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r w:rsidRPr="00603EDD">
              <w:rPr>
                <w:rFonts w:ascii="Sylfaen" w:hAnsi="Sylfaen" w:cs="Arial CYR"/>
                <w:b/>
                <w:sz w:val="16"/>
                <w:szCs w:val="16"/>
                <w:lang w:val="ka-GE"/>
              </w:rPr>
              <w:t>05 04</w:t>
            </w:r>
          </w:p>
        </w:tc>
        <w:tc>
          <w:tcPr>
            <w:tcW w:w="3062" w:type="dxa"/>
            <w:tcBorders>
              <w:top w:val="nil"/>
              <w:left w:val="nil"/>
              <w:bottom w:val="single" w:sz="4" w:space="0" w:color="auto"/>
              <w:right w:val="single" w:sz="4" w:space="0" w:color="auto"/>
            </w:tcBorders>
            <w:shd w:val="clear" w:color="000000" w:fill="FFFFFF"/>
            <w:vAlign w:val="center"/>
            <w:hideMark/>
          </w:tcPr>
          <w:p w14:paraId="4178D9E5" w14:textId="63E77510" w:rsidR="000A400C" w:rsidRPr="00603EDD" w:rsidRDefault="000A400C" w:rsidP="000A400C">
            <w:pPr>
              <w:spacing w:after="0" w:line="240" w:lineRule="auto"/>
              <w:rPr>
                <w:rFonts w:ascii="Sylfaen" w:eastAsia="Times New Roman" w:hAnsi="Sylfaen" w:cs="Calibri"/>
                <w:color w:val="000000"/>
                <w:sz w:val="16"/>
                <w:szCs w:val="16"/>
                <w:lang w:val="ru-RU" w:eastAsia="ru-RU"/>
              </w:rPr>
            </w:pPr>
            <w:r w:rsidRPr="00603EDD">
              <w:rPr>
                <w:rFonts w:ascii="Sylfaen" w:hAnsi="Sylfaen" w:cs="Arial CYR"/>
                <w:b/>
                <w:color w:val="000000"/>
                <w:sz w:val="18"/>
                <w:szCs w:val="18"/>
                <w:lang w:val="ka-GE"/>
              </w:rPr>
              <w:t>თეატრები</w:t>
            </w:r>
          </w:p>
        </w:tc>
        <w:tc>
          <w:tcPr>
            <w:tcW w:w="1260" w:type="dxa"/>
            <w:tcBorders>
              <w:top w:val="nil"/>
              <w:left w:val="nil"/>
              <w:bottom w:val="single" w:sz="4" w:space="0" w:color="auto"/>
              <w:right w:val="single" w:sz="4" w:space="0" w:color="auto"/>
            </w:tcBorders>
            <w:shd w:val="clear" w:color="000000" w:fill="FFFFFF"/>
            <w:vAlign w:val="bottom"/>
          </w:tcPr>
          <w:p w14:paraId="544BFE62" w14:textId="07C3901C" w:rsidR="000A400C" w:rsidRPr="00DA4959" w:rsidRDefault="00B74AE3" w:rsidP="00C80634">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108,2</w:t>
            </w:r>
          </w:p>
        </w:tc>
        <w:tc>
          <w:tcPr>
            <w:tcW w:w="1170" w:type="dxa"/>
            <w:tcBorders>
              <w:top w:val="nil"/>
              <w:left w:val="nil"/>
              <w:bottom w:val="single" w:sz="4" w:space="0" w:color="auto"/>
              <w:right w:val="single" w:sz="4" w:space="0" w:color="auto"/>
            </w:tcBorders>
            <w:shd w:val="clear" w:color="000000" w:fill="FFFFFF"/>
            <w:vAlign w:val="bottom"/>
          </w:tcPr>
          <w:p w14:paraId="026AC76D" w14:textId="1D95E195" w:rsidR="000A400C" w:rsidRPr="00603EDD" w:rsidRDefault="000A400C" w:rsidP="000A400C">
            <w:pPr>
              <w:spacing w:after="0" w:line="240" w:lineRule="auto"/>
              <w:jc w:val="center"/>
              <w:rPr>
                <w:rFonts w:ascii="Sylfaen" w:eastAsia="Times New Roman" w:hAnsi="Sylfaen" w:cs="Calibri"/>
                <w:b/>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vAlign w:val="center"/>
          </w:tcPr>
          <w:p w14:paraId="5571618F" w14:textId="31733294" w:rsidR="000A400C" w:rsidRPr="00AE76E7" w:rsidRDefault="00EC48C2" w:rsidP="00AE76E7">
            <w:pPr>
              <w:spacing w:after="0" w:line="240" w:lineRule="auto"/>
              <w:jc w:val="center"/>
              <w:rPr>
                <w:rFonts w:ascii="Sylfaen" w:eastAsia="Times New Roman" w:hAnsi="Sylfaen" w:cs="Calibri"/>
                <w:b/>
                <w:color w:val="000000"/>
                <w:sz w:val="16"/>
                <w:szCs w:val="16"/>
                <w:lang w:val="ka-GE" w:eastAsia="ru-RU"/>
              </w:rPr>
            </w:pPr>
            <w:r>
              <w:rPr>
                <w:rFonts w:ascii="Sylfaen" w:hAnsi="Sylfaen" w:cs="Calibri"/>
                <w:b/>
                <w:sz w:val="16"/>
                <w:szCs w:val="16"/>
              </w:rPr>
              <w:t>25</w:t>
            </w:r>
            <w:r w:rsidR="00DA4959">
              <w:rPr>
                <w:rFonts w:ascii="Sylfaen" w:hAnsi="Sylfaen" w:cs="Calibri"/>
                <w:b/>
                <w:sz w:val="16"/>
                <w:szCs w:val="16"/>
              </w:rPr>
              <w:t>,</w:t>
            </w:r>
            <w:r w:rsidR="00AE76E7">
              <w:rPr>
                <w:rFonts w:ascii="Sylfaen" w:hAnsi="Sylfaen" w:cs="Calibri"/>
                <w:b/>
                <w:sz w:val="16"/>
                <w:szCs w:val="16"/>
                <w:lang w:val="ka-GE"/>
              </w:rPr>
              <w:t>0</w:t>
            </w:r>
          </w:p>
        </w:tc>
        <w:tc>
          <w:tcPr>
            <w:tcW w:w="1170" w:type="dxa"/>
            <w:tcBorders>
              <w:top w:val="nil"/>
              <w:left w:val="nil"/>
              <w:bottom w:val="single" w:sz="4" w:space="0" w:color="auto"/>
              <w:right w:val="single" w:sz="4" w:space="0" w:color="auto"/>
            </w:tcBorders>
            <w:shd w:val="clear" w:color="000000" w:fill="FFFFFF"/>
            <w:vAlign w:val="center"/>
          </w:tcPr>
          <w:p w14:paraId="79B8974B" w14:textId="569760F6" w:rsidR="000A400C" w:rsidRPr="00603EDD" w:rsidRDefault="000A400C" w:rsidP="000A400C">
            <w:pPr>
              <w:spacing w:after="0" w:line="240" w:lineRule="auto"/>
              <w:jc w:val="center"/>
              <w:rPr>
                <w:rFonts w:ascii="Sylfaen" w:eastAsia="Times New Roman" w:hAnsi="Sylfaen" w:cs="Calibri"/>
                <w:b/>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vAlign w:val="center"/>
          </w:tcPr>
          <w:p w14:paraId="3991221D" w14:textId="02C390C9" w:rsidR="000A400C" w:rsidRPr="00DA4959" w:rsidRDefault="0007291B" w:rsidP="00EC48C2">
            <w:pPr>
              <w:spacing w:after="0" w:line="240" w:lineRule="auto"/>
              <w:jc w:val="center"/>
              <w:rPr>
                <w:rFonts w:ascii="Sylfaen" w:eastAsia="Times New Roman" w:hAnsi="Sylfaen" w:cs="Calibri"/>
                <w:b/>
                <w:color w:val="000000"/>
                <w:sz w:val="16"/>
                <w:szCs w:val="16"/>
                <w:lang w:eastAsia="ru-RU"/>
              </w:rPr>
            </w:pPr>
            <w:r>
              <w:rPr>
                <w:rFonts w:ascii="Sylfaen" w:hAnsi="Sylfaen" w:cs="Calibri"/>
                <w:b/>
                <w:sz w:val="16"/>
                <w:szCs w:val="16"/>
              </w:rPr>
              <w:t>26</w:t>
            </w:r>
            <w:r w:rsidR="00DA4959">
              <w:rPr>
                <w:rFonts w:ascii="Sylfaen" w:hAnsi="Sylfaen" w:cs="Calibri"/>
                <w:b/>
                <w:sz w:val="16"/>
                <w:szCs w:val="16"/>
              </w:rPr>
              <w:t>,</w:t>
            </w:r>
            <w:r w:rsidR="00EC48C2">
              <w:rPr>
                <w:rFonts w:ascii="Sylfaen" w:hAnsi="Sylfaen" w:cs="Calibri"/>
                <w:b/>
                <w:sz w:val="16"/>
                <w:szCs w:val="16"/>
              </w:rPr>
              <w:t>3</w:t>
            </w:r>
          </w:p>
        </w:tc>
        <w:tc>
          <w:tcPr>
            <w:tcW w:w="1080" w:type="dxa"/>
            <w:tcBorders>
              <w:top w:val="nil"/>
              <w:left w:val="nil"/>
              <w:bottom w:val="single" w:sz="4" w:space="0" w:color="auto"/>
              <w:right w:val="single" w:sz="4" w:space="0" w:color="auto"/>
            </w:tcBorders>
            <w:shd w:val="clear" w:color="000000" w:fill="FFFFFF"/>
            <w:vAlign w:val="center"/>
          </w:tcPr>
          <w:p w14:paraId="0FD694C5" w14:textId="06CC026D" w:rsidR="000A400C" w:rsidRPr="00603EDD" w:rsidRDefault="000A400C" w:rsidP="000A400C">
            <w:pPr>
              <w:spacing w:after="0" w:line="240" w:lineRule="auto"/>
              <w:jc w:val="center"/>
              <w:rPr>
                <w:rFonts w:ascii="Sylfaen" w:eastAsia="Times New Roman" w:hAnsi="Sylfaen" w:cs="Calibri"/>
                <w:b/>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vAlign w:val="center"/>
          </w:tcPr>
          <w:p w14:paraId="36160210" w14:textId="0CAFC959" w:rsidR="000A400C" w:rsidRPr="000E10F7" w:rsidRDefault="00EC48C2" w:rsidP="0007291B">
            <w:pPr>
              <w:spacing w:after="0" w:line="240" w:lineRule="auto"/>
              <w:jc w:val="center"/>
              <w:rPr>
                <w:rFonts w:ascii="Sylfaen" w:eastAsia="Times New Roman" w:hAnsi="Sylfaen" w:cs="Calibri"/>
                <w:b/>
                <w:color w:val="000000"/>
                <w:sz w:val="16"/>
                <w:szCs w:val="16"/>
                <w:lang w:val="ka-GE" w:eastAsia="ru-RU"/>
              </w:rPr>
            </w:pPr>
            <w:r>
              <w:rPr>
                <w:rFonts w:ascii="Sylfaen" w:hAnsi="Sylfaen" w:cs="Calibri"/>
                <w:b/>
                <w:sz w:val="16"/>
                <w:szCs w:val="16"/>
              </w:rPr>
              <w:t>27</w:t>
            </w:r>
            <w:r w:rsidR="00DA4959">
              <w:rPr>
                <w:rFonts w:ascii="Sylfaen" w:hAnsi="Sylfaen" w:cs="Calibri"/>
                <w:b/>
                <w:sz w:val="16"/>
                <w:szCs w:val="16"/>
              </w:rPr>
              <w:t>,</w:t>
            </w:r>
            <w:r w:rsidR="0007291B">
              <w:rPr>
                <w:rFonts w:ascii="Sylfaen" w:hAnsi="Sylfaen" w:cs="Calibri"/>
                <w:b/>
                <w:sz w:val="16"/>
                <w:szCs w:val="16"/>
              </w:rPr>
              <w:t>7</w:t>
            </w:r>
          </w:p>
        </w:tc>
        <w:tc>
          <w:tcPr>
            <w:tcW w:w="1170" w:type="dxa"/>
            <w:tcBorders>
              <w:top w:val="nil"/>
              <w:left w:val="nil"/>
              <w:bottom w:val="single" w:sz="4" w:space="0" w:color="auto"/>
              <w:right w:val="single" w:sz="4" w:space="0" w:color="auto"/>
            </w:tcBorders>
            <w:shd w:val="clear" w:color="000000" w:fill="FFFFFF"/>
            <w:vAlign w:val="center"/>
          </w:tcPr>
          <w:p w14:paraId="0559F802" w14:textId="10259A11" w:rsidR="000A400C" w:rsidRPr="00603EDD" w:rsidRDefault="000A400C" w:rsidP="000A400C">
            <w:pPr>
              <w:spacing w:after="0" w:line="240" w:lineRule="auto"/>
              <w:jc w:val="center"/>
              <w:rPr>
                <w:rFonts w:ascii="Sylfaen" w:eastAsia="Times New Roman" w:hAnsi="Sylfaen" w:cs="Calibri"/>
                <w:b/>
                <w:color w:val="000000"/>
                <w:sz w:val="16"/>
                <w:szCs w:val="16"/>
                <w:lang w:val="ru-RU" w:eastAsia="ru-RU"/>
              </w:rPr>
            </w:pPr>
          </w:p>
        </w:tc>
        <w:tc>
          <w:tcPr>
            <w:tcW w:w="1170" w:type="dxa"/>
            <w:tcBorders>
              <w:top w:val="nil"/>
              <w:left w:val="nil"/>
              <w:bottom w:val="single" w:sz="4" w:space="0" w:color="auto"/>
              <w:right w:val="single" w:sz="4" w:space="0" w:color="auto"/>
            </w:tcBorders>
            <w:shd w:val="clear" w:color="000000" w:fill="FFFFFF"/>
            <w:vAlign w:val="center"/>
          </w:tcPr>
          <w:p w14:paraId="678C102F" w14:textId="181DDABA" w:rsidR="000A400C" w:rsidRPr="00DA4959" w:rsidRDefault="00EC48C2" w:rsidP="0007291B">
            <w:pPr>
              <w:spacing w:after="0" w:line="240" w:lineRule="auto"/>
              <w:jc w:val="center"/>
              <w:rPr>
                <w:rFonts w:ascii="Sylfaen" w:eastAsia="Times New Roman" w:hAnsi="Sylfaen" w:cs="Calibri"/>
                <w:b/>
                <w:color w:val="000000"/>
                <w:sz w:val="16"/>
                <w:szCs w:val="16"/>
                <w:lang w:eastAsia="ru-RU"/>
              </w:rPr>
            </w:pPr>
            <w:r>
              <w:rPr>
                <w:rFonts w:ascii="Sylfaen" w:hAnsi="Sylfaen" w:cs="Calibri"/>
                <w:b/>
                <w:sz w:val="16"/>
                <w:szCs w:val="16"/>
              </w:rPr>
              <w:t>29,2</w:t>
            </w:r>
          </w:p>
        </w:tc>
        <w:tc>
          <w:tcPr>
            <w:tcW w:w="1170" w:type="dxa"/>
            <w:tcBorders>
              <w:top w:val="nil"/>
              <w:left w:val="nil"/>
              <w:bottom w:val="single" w:sz="4" w:space="0" w:color="auto"/>
              <w:right w:val="single" w:sz="4" w:space="0" w:color="auto"/>
            </w:tcBorders>
            <w:shd w:val="clear" w:color="000000" w:fill="FFFFFF"/>
            <w:vAlign w:val="center"/>
          </w:tcPr>
          <w:p w14:paraId="0355C268" w14:textId="41770B44" w:rsidR="000A400C" w:rsidRPr="00603EDD" w:rsidRDefault="000A400C" w:rsidP="000A400C">
            <w:pPr>
              <w:spacing w:after="0" w:line="240" w:lineRule="auto"/>
              <w:jc w:val="center"/>
              <w:rPr>
                <w:rFonts w:ascii="Sylfaen" w:eastAsia="Times New Roman" w:hAnsi="Sylfaen" w:cs="Calibri"/>
                <w:b/>
                <w:color w:val="000000"/>
                <w:sz w:val="16"/>
                <w:szCs w:val="16"/>
                <w:lang w:val="ru-RU" w:eastAsia="ru-RU"/>
              </w:rPr>
            </w:pPr>
          </w:p>
        </w:tc>
      </w:tr>
      <w:tr w:rsidR="000A400C" w:rsidRPr="00603EDD" w14:paraId="7BF15419" w14:textId="77777777" w:rsidTr="00F86028">
        <w:trPr>
          <w:trHeight w:val="226"/>
          <w:jc w:val="center"/>
        </w:trPr>
        <w:tc>
          <w:tcPr>
            <w:tcW w:w="988" w:type="dxa"/>
            <w:tcBorders>
              <w:top w:val="nil"/>
              <w:left w:val="single" w:sz="4" w:space="0" w:color="auto"/>
              <w:bottom w:val="single" w:sz="4" w:space="0" w:color="auto"/>
              <w:right w:val="single" w:sz="4" w:space="0" w:color="auto"/>
            </w:tcBorders>
            <w:shd w:val="clear" w:color="000000" w:fill="FFFFFF"/>
            <w:vAlign w:val="center"/>
          </w:tcPr>
          <w:p w14:paraId="50C8CEEB" w14:textId="5948D5E6" w:rsidR="000A400C" w:rsidRPr="00603EDD" w:rsidRDefault="000A400C" w:rsidP="000A400C">
            <w:pPr>
              <w:spacing w:after="0" w:line="240" w:lineRule="auto"/>
              <w:jc w:val="center"/>
              <w:rPr>
                <w:rFonts w:ascii="Sylfaen" w:eastAsia="Times New Roman" w:hAnsi="Sylfaen" w:cs="Calibri"/>
                <w:color w:val="000000"/>
                <w:sz w:val="16"/>
                <w:szCs w:val="16"/>
                <w:lang w:val="ru-RU" w:eastAsia="ru-RU"/>
              </w:rPr>
            </w:pPr>
            <w:r w:rsidRPr="00603EDD">
              <w:rPr>
                <w:rFonts w:ascii="Sylfaen" w:hAnsi="Sylfaen" w:cs="Arial CYR"/>
                <w:b/>
                <w:sz w:val="16"/>
                <w:szCs w:val="16"/>
                <w:lang w:val="ka-GE"/>
              </w:rPr>
              <w:t>05 05</w:t>
            </w:r>
          </w:p>
        </w:tc>
        <w:tc>
          <w:tcPr>
            <w:tcW w:w="3062" w:type="dxa"/>
            <w:tcBorders>
              <w:top w:val="nil"/>
              <w:left w:val="nil"/>
              <w:bottom w:val="single" w:sz="4" w:space="0" w:color="auto"/>
              <w:right w:val="single" w:sz="4" w:space="0" w:color="auto"/>
            </w:tcBorders>
            <w:shd w:val="clear" w:color="000000" w:fill="FFFFFF"/>
            <w:vAlign w:val="center"/>
          </w:tcPr>
          <w:p w14:paraId="42B6F8AB" w14:textId="5192A7EA" w:rsidR="000A400C" w:rsidRPr="00603EDD" w:rsidRDefault="000A400C" w:rsidP="000A400C">
            <w:pPr>
              <w:spacing w:after="0" w:line="240" w:lineRule="auto"/>
              <w:rPr>
                <w:rFonts w:ascii="Sylfaen" w:eastAsia="Times New Roman" w:hAnsi="Sylfaen" w:cs="Calibri"/>
                <w:color w:val="000000"/>
                <w:sz w:val="16"/>
                <w:szCs w:val="16"/>
                <w:lang w:val="ru-RU" w:eastAsia="ru-RU"/>
              </w:rPr>
            </w:pPr>
            <w:r w:rsidRPr="00603EDD">
              <w:rPr>
                <w:rFonts w:ascii="Sylfaen" w:hAnsi="Sylfaen" w:cs="Arial CYR"/>
                <w:b/>
                <w:color w:val="000000"/>
                <w:sz w:val="18"/>
                <w:szCs w:val="18"/>
                <w:lang w:val="ka-GE"/>
              </w:rPr>
              <w:t>ა(ა)იპ სამცხე-ჯავახეთის დანიშნულების ადგილის მართვის ორგანიზაცია</w:t>
            </w:r>
          </w:p>
        </w:tc>
        <w:tc>
          <w:tcPr>
            <w:tcW w:w="1260" w:type="dxa"/>
            <w:tcBorders>
              <w:top w:val="nil"/>
              <w:left w:val="nil"/>
              <w:bottom w:val="single" w:sz="4" w:space="0" w:color="auto"/>
              <w:right w:val="single" w:sz="4" w:space="0" w:color="auto"/>
            </w:tcBorders>
            <w:shd w:val="clear" w:color="000000" w:fill="FFFFFF"/>
            <w:vAlign w:val="bottom"/>
          </w:tcPr>
          <w:p w14:paraId="006E9629" w14:textId="02B8DEFA" w:rsidR="000A400C" w:rsidRPr="000E10F7" w:rsidRDefault="00B74AE3" w:rsidP="00B74AE3">
            <w:pPr>
              <w:spacing w:after="0" w:line="240" w:lineRule="auto"/>
              <w:jc w:val="center"/>
              <w:rPr>
                <w:rFonts w:ascii="Sylfaen" w:eastAsia="Times New Roman" w:hAnsi="Sylfaen" w:cs="Calibri"/>
                <w:b/>
                <w:color w:val="000000"/>
                <w:sz w:val="16"/>
                <w:szCs w:val="16"/>
                <w:lang w:val="ka-GE" w:eastAsia="ru-RU"/>
              </w:rPr>
            </w:pPr>
            <w:r>
              <w:rPr>
                <w:rFonts w:ascii="Sylfaen" w:eastAsia="Times New Roman" w:hAnsi="Sylfaen" w:cs="Calibri"/>
                <w:b/>
                <w:color w:val="000000"/>
                <w:sz w:val="16"/>
                <w:szCs w:val="16"/>
                <w:lang w:eastAsia="ru-RU"/>
              </w:rPr>
              <w:t>216,3</w:t>
            </w:r>
          </w:p>
        </w:tc>
        <w:tc>
          <w:tcPr>
            <w:tcW w:w="1170" w:type="dxa"/>
            <w:tcBorders>
              <w:top w:val="nil"/>
              <w:left w:val="nil"/>
              <w:bottom w:val="single" w:sz="4" w:space="0" w:color="auto"/>
              <w:right w:val="single" w:sz="4" w:space="0" w:color="auto"/>
            </w:tcBorders>
            <w:shd w:val="clear" w:color="000000" w:fill="FFFFFF"/>
            <w:vAlign w:val="bottom"/>
          </w:tcPr>
          <w:p w14:paraId="2D8354CC" w14:textId="19FBCD60" w:rsidR="000A400C" w:rsidRPr="00603EDD" w:rsidRDefault="000A400C" w:rsidP="000A400C">
            <w:pPr>
              <w:spacing w:after="0" w:line="240" w:lineRule="auto"/>
              <w:jc w:val="center"/>
              <w:rPr>
                <w:rFonts w:ascii="Sylfaen" w:eastAsia="Times New Roman" w:hAnsi="Sylfaen" w:cs="Calibri"/>
                <w:b/>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vAlign w:val="bottom"/>
          </w:tcPr>
          <w:p w14:paraId="2258EEE7" w14:textId="5D303716" w:rsidR="000A400C" w:rsidRPr="00AE76E7" w:rsidRDefault="00EC48C2" w:rsidP="00AE76E7">
            <w:pPr>
              <w:spacing w:after="0" w:line="240" w:lineRule="auto"/>
              <w:jc w:val="center"/>
              <w:rPr>
                <w:rFonts w:ascii="Sylfaen" w:eastAsia="Times New Roman" w:hAnsi="Sylfaen" w:cs="Calibri"/>
                <w:b/>
                <w:color w:val="000000"/>
                <w:sz w:val="16"/>
                <w:szCs w:val="16"/>
                <w:lang w:val="ka-GE" w:eastAsia="ru-RU"/>
              </w:rPr>
            </w:pPr>
            <w:r>
              <w:rPr>
                <w:rFonts w:ascii="Sylfaen" w:eastAsia="Times New Roman" w:hAnsi="Sylfaen" w:cs="Calibri"/>
                <w:b/>
                <w:color w:val="000000"/>
                <w:sz w:val="16"/>
                <w:szCs w:val="16"/>
                <w:lang w:eastAsia="ru-RU"/>
              </w:rPr>
              <w:t>5</w:t>
            </w:r>
            <w:r w:rsidR="00AE76E7">
              <w:rPr>
                <w:rFonts w:ascii="Sylfaen" w:eastAsia="Times New Roman" w:hAnsi="Sylfaen" w:cs="Calibri"/>
                <w:b/>
                <w:color w:val="000000"/>
                <w:sz w:val="16"/>
                <w:szCs w:val="16"/>
                <w:lang w:val="ka-GE" w:eastAsia="ru-RU"/>
              </w:rPr>
              <w:t>0</w:t>
            </w:r>
            <w:r w:rsidR="00DA4959">
              <w:rPr>
                <w:rFonts w:ascii="Sylfaen" w:eastAsia="Times New Roman" w:hAnsi="Sylfaen" w:cs="Calibri"/>
                <w:b/>
                <w:color w:val="000000"/>
                <w:sz w:val="16"/>
                <w:szCs w:val="16"/>
                <w:lang w:eastAsia="ru-RU"/>
              </w:rPr>
              <w:t>,</w:t>
            </w:r>
            <w:r w:rsidR="00AE76E7">
              <w:rPr>
                <w:rFonts w:ascii="Sylfaen" w:eastAsia="Times New Roman" w:hAnsi="Sylfaen" w:cs="Calibri"/>
                <w:b/>
                <w:color w:val="000000"/>
                <w:sz w:val="16"/>
                <w:szCs w:val="16"/>
                <w:lang w:val="ka-GE" w:eastAsia="ru-RU"/>
              </w:rPr>
              <w:t>0</w:t>
            </w:r>
          </w:p>
        </w:tc>
        <w:tc>
          <w:tcPr>
            <w:tcW w:w="1170" w:type="dxa"/>
            <w:tcBorders>
              <w:top w:val="nil"/>
              <w:left w:val="nil"/>
              <w:bottom w:val="single" w:sz="4" w:space="0" w:color="auto"/>
              <w:right w:val="single" w:sz="4" w:space="0" w:color="auto"/>
            </w:tcBorders>
            <w:shd w:val="clear" w:color="000000" w:fill="FFFFFF"/>
            <w:vAlign w:val="bottom"/>
          </w:tcPr>
          <w:p w14:paraId="48D1DC43" w14:textId="086FAD04" w:rsidR="000A400C" w:rsidRPr="00603EDD" w:rsidRDefault="000A400C" w:rsidP="000A400C">
            <w:pPr>
              <w:spacing w:after="0" w:line="240" w:lineRule="auto"/>
              <w:jc w:val="center"/>
              <w:rPr>
                <w:rFonts w:ascii="Sylfaen" w:eastAsia="Times New Roman" w:hAnsi="Sylfaen" w:cs="Calibri"/>
                <w:b/>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vAlign w:val="bottom"/>
          </w:tcPr>
          <w:p w14:paraId="35FBCB59" w14:textId="1AC5EF1F" w:rsidR="000A400C" w:rsidRPr="00DA4959" w:rsidRDefault="00EC48C2" w:rsidP="0007291B">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52,6</w:t>
            </w:r>
          </w:p>
        </w:tc>
        <w:tc>
          <w:tcPr>
            <w:tcW w:w="1080" w:type="dxa"/>
            <w:tcBorders>
              <w:top w:val="nil"/>
              <w:left w:val="nil"/>
              <w:bottom w:val="single" w:sz="4" w:space="0" w:color="auto"/>
              <w:right w:val="single" w:sz="4" w:space="0" w:color="auto"/>
            </w:tcBorders>
            <w:shd w:val="clear" w:color="000000" w:fill="FFFFFF"/>
            <w:vAlign w:val="bottom"/>
          </w:tcPr>
          <w:p w14:paraId="17B4DEC4" w14:textId="5B85C133" w:rsidR="000A400C" w:rsidRPr="00603EDD" w:rsidRDefault="000A400C" w:rsidP="000A400C">
            <w:pPr>
              <w:spacing w:after="0" w:line="240" w:lineRule="auto"/>
              <w:jc w:val="center"/>
              <w:rPr>
                <w:rFonts w:ascii="Sylfaen" w:eastAsia="Times New Roman" w:hAnsi="Sylfaen" w:cs="Calibri"/>
                <w:b/>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vAlign w:val="bottom"/>
          </w:tcPr>
          <w:p w14:paraId="10D2B8FB" w14:textId="1E7573FC" w:rsidR="000A400C" w:rsidRPr="00DA4959" w:rsidRDefault="00EC48C2" w:rsidP="0007291B">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55,4</w:t>
            </w:r>
          </w:p>
        </w:tc>
        <w:tc>
          <w:tcPr>
            <w:tcW w:w="1170" w:type="dxa"/>
            <w:tcBorders>
              <w:top w:val="nil"/>
              <w:left w:val="nil"/>
              <w:bottom w:val="single" w:sz="4" w:space="0" w:color="auto"/>
              <w:right w:val="single" w:sz="4" w:space="0" w:color="auto"/>
            </w:tcBorders>
            <w:shd w:val="clear" w:color="000000" w:fill="FFFFFF"/>
            <w:vAlign w:val="bottom"/>
          </w:tcPr>
          <w:p w14:paraId="7F0F3C5D" w14:textId="0D9444C3" w:rsidR="000A400C" w:rsidRPr="00603EDD" w:rsidRDefault="000A400C" w:rsidP="000A400C">
            <w:pPr>
              <w:spacing w:after="0" w:line="240" w:lineRule="auto"/>
              <w:jc w:val="center"/>
              <w:rPr>
                <w:rFonts w:ascii="Sylfaen" w:eastAsia="Times New Roman" w:hAnsi="Sylfaen" w:cs="Calibri"/>
                <w:b/>
                <w:color w:val="000000"/>
                <w:sz w:val="16"/>
                <w:szCs w:val="16"/>
                <w:lang w:val="ka-GE" w:eastAsia="ru-RU"/>
              </w:rPr>
            </w:pPr>
          </w:p>
        </w:tc>
        <w:tc>
          <w:tcPr>
            <w:tcW w:w="1170" w:type="dxa"/>
            <w:tcBorders>
              <w:top w:val="nil"/>
              <w:left w:val="nil"/>
              <w:bottom w:val="single" w:sz="4" w:space="0" w:color="auto"/>
              <w:right w:val="single" w:sz="4" w:space="0" w:color="auto"/>
            </w:tcBorders>
            <w:shd w:val="clear" w:color="000000" w:fill="FFFFFF"/>
            <w:vAlign w:val="bottom"/>
          </w:tcPr>
          <w:p w14:paraId="068BAB0F" w14:textId="1E1D1BB8" w:rsidR="000A400C" w:rsidRPr="00DA4959" w:rsidRDefault="00EC48C2" w:rsidP="0007291B">
            <w:pPr>
              <w:spacing w:after="0" w:line="240" w:lineRule="auto"/>
              <w:jc w:val="center"/>
              <w:rPr>
                <w:rFonts w:ascii="Sylfaen" w:eastAsia="Times New Roman" w:hAnsi="Sylfaen" w:cs="Calibri"/>
                <w:b/>
                <w:color w:val="000000"/>
                <w:sz w:val="16"/>
                <w:szCs w:val="16"/>
                <w:lang w:eastAsia="ru-RU"/>
              </w:rPr>
            </w:pPr>
            <w:r>
              <w:rPr>
                <w:rFonts w:ascii="Sylfaen" w:eastAsia="Times New Roman" w:hAnsi="Sylfaen" w:cs="Calibri"/>
                <w:b/>
                <w:color w:val="000000"/>
                <w:sz w:val="16"/>
                <w:szCs w:val="16"/>
                <w:lang w:eastAsia="ru-RU"/>
              </w:rPr>
              <w:t>58,3</w:t>
            </w:r>
          </w:p>
        </w:tc>
        <w:tc>
          <w:tcPr>
            <w:tcW w:w="1170" w:type="dxa"/>
            <w:tcBorders>
              <w:top w:val="nil"/>
              <w:left w:val="nil"/>
              <w:bottom w:val="single" w:sz="4" w:space="0" w:color="auto"/>
              <w:right w:val="single" w:sz="4" w:space="0" w:color="auto"/>
            </w:tcBorders>
            <w:shd w:val="clear" w:color="000000" w:fill="FFFFFF"/>
            <w:vAlign w:val="bottom"/>
          </w:tcPr>
          <w:p w14:paraId="372E07E3" w14:textId="0EF803C7" w:rsidR="000A400C" w:rsidRPr="00603EDD" w:rsidRDefault="000A400C" w:rsidP="000A400C">
            <w:pPr>
              <w:spacing w:after="0" w:line="240" w:lineRule="auto"/>
              <w:jc w:val="center"/>
              <w:rPr>
                <w:rFonts w:ascii="Sylfaen" w:eastAsia="Times New Roman" w:hAnsi="Sylfaen" w:cs="Calibri"/>
                <w:b/>
                <w:color w:val="000000"/>
                <w:sz w:val="16"/>
                <w:szCs w:val="16"/>
                <w:lang w:val="ka-GE" w:eastAsia="ru-RU"/>
              </w:rPr>
            </w:pPr>
          </w:p>
        </w:tc>
      </w:tr>
    </w:tbl>
    <w:p w14:paraId="44919289" w14:textId="77777777" w:rsidR="000E7AD3" w:rsidRPr="00237CF8" w:rsidRDefault="000E7AD3" w:rsidP="000E7AD3">
      <w:pPr>
        <w:pStyle w:val="ListParagraph"/>
        <w:ind w:left="0"/>
        <w:jc w:val="both"/>
        <w:rPr>
          <w:rFonts w:ascii="Sylfaen" w:hAnsi="Sylfaen"/>
          <w:b/>
          <w:sz w:val="24"/>
          <w:szCs w:val="24"/>
        </w:rPr>
      </w:pPr>
    </w:p>
    <w:tbl>
      <w:tblPr>
        <w:tblW w:w="5000" w:type="pct"/>
        <w:tblLook w:val="04A0" w:firstRow="1" w:lastRow="0" w:firstColumn="1" w:lastColumn="0" w:noHBand="0" w:noVBand="1"/>
      </w:tblPr>
      <w:tblGrid>
        <w:gridCol w:w="2324"/>
        <w:gridCol w:w="1049"/>
        <w:gridCol w:w="2662"/>
        <w:gridCol w:w="2687"/>
        <w:gridCol w:w="2196"/>
        <w:gridCol w:w="1153"/>
        <w:gridCol w:w="1515"/>
        <w:gridCol w:w="1748"/>
      </w:tblGrid>
      <w:tr w:rsidR="00992BC2" w:rsidRPr="003D2BFE" w14:paraId="1F11B46F" w14:textId="77777777" w:rsidTr="005D61EC">
        <w:trPr>
          <w:trHeight w:val="527"/>
        </w:trPr>
        <w:tc>
          <w:tcPr>
            <w:tcW w:w="758"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C644EEC" w14:textId="77777777" w:rsidR="00992BC2" w:rsidRPr="005D61EC" w:rsidRDefault="00992BC2" w:rsidP="00992BC2">
            <w:pPr>
              <w:spacing w:after="0" w:line="240" w:lineRule="auto"/>
              <w:jc w:val="center"/>
              <w:rPr>
                <w:rFonts w:ascii="Sylfaen" w:eastAsia="Times New Roman" w:hAnsi="Sylfaen" w:cs="Calibri"/>
                <w:b/>
                <w:color w:val="000000"/>
                <w:sz w:val="18"/>
                <w:szCs w:val="18"/>
              </w:rPr>
            </w:pPr>
            <w:r w:rsidRPr="005D61EC">
              <w:rPr>
                <w:rFonts w:ascii="Sylfaen" w:eastAsia="Times New Roman" w:hAnsi="Sylfaen" w:cs="Sylfaen"/>
                <w:b/>
                <w:color w:val="000000"/>
                <w:sz w:val="18"/>
                <w:szCs w:val="18"/>
              </w:rPr>
              <w:t>ქვეპროგრამის</w:t>
            </w:r>
            <w:r w:rsidRPr="005D61EC">
              <w:rPr>
                <w:rFonts w:ascii="Sylfaen" w:eastAsia="Times New Roman" w:hAnsi="Sylfaen" w:cs="Calibri"/>
                <w:b/>
                <w:color w:val="000000"/>
                <w:sz w:val="18"/>
                <w:szCs w:val="18"/>
              </w:rPr>
              <w:t xml:space="preserve"> </w:t>
            </w:r>
            <w:r w:rsidRPr="005D61EC">
              <w:rPr>
                <w:rFonts w:ascii="Sylfaen" w:eastAsia="Times New Roman" w:hAnsi="Sylfaen" w:cs="Sylfaen"/>
                <w:b/>
                <w:color w:val="000000"/>
                <w:sz w:val="18"/>
                <w:szCs w:val="18"/>
              </w:rPr>
              <w:t>დასახელება</w:t>
            </w:r>
            <w:r w:rsidRPr="005D61EC">
              <w:rPr>
                <w:rFonts w:ascii="Sylfaen" w:eastAsia="Times New Roman" w:hAnsi="Sylfaen" w:cs="Calibri"/>
                <w:b/>
                <w:color w:val="000000"/>
                <w:sz w:val="18"/>
                <w:szCs w:val="18"/>
              </w:rPr>
              <w:t xml:space="preserve"> </w:t>
            </w:r>
          </w:p>
        </w:tc>
        <w:tc>
          <w:tcPr>
            <w:tcW w:w="342" w:type="pct"/>
            <w:tcBorders>
              <w:top w:val="single" w:sz="4" w:space="0" w:color="auto"/>
              <w:left w:val="nil"/>
              <w:bottom w:val="single" w:sz="4" w:space="0" w:color="auto"/>
              <w:right w:val="single" w:sz="4" w:space="0" w:color="auto"/>
            </w:tcBorders>
            <w:shd w:val="clear" w:color="000000" w:fill="FFFFFF"/>
            <w:vAlign w:val="center"/>
            <w:hideMark/>
          </w:tcPr>
          <w:p w14:paraId="3F3491EB" w14:textId="77777777" w:rsidR="00992BC2" w:rsidRPr="003D2BFE" w:rsidRDefault="00992BC2" w:rsidP="00992BC2">
            <w:pPr>
              <w:spacing w:after="0" w:line="240" w:lineRule="auto"/>
              <w:jc w:val="center"/>
              <w:rPr>
                <w:rFonts w:ascii="Sylfaen" w:eastAsia="Times New Roman" w:hAnsi="Sylfaen" w:cs="Calibri"/>
                <w:color w:val="000000"/>
                <w:sz w:val="18"/>
                <w:szCs w:val="18"/>
              </w:rPr>
            </w:pPr>
            <w:r w:rsidRPr="003D2BFE">
              <w:rPr>
                <w:rFonts w:ascii="Sylfaen" w:eastAsia="Times New Roman" w:hAnsi="Sylfaen" w:cs="Sylfaen"/>
                <w:color w:val="000000"/>
                <w:sz w:val="18"/>
                <w:szCs w:val="18"/>
              </w:rPr>
              <w:t>კოდი</w:t>
            </w:r>
          </w:p>
        </w:tc>
        <w:tc>
          <w:tcPr>
            <w:tcW w:w="1744"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ECECA92" w14:textId="77777777" w:rsidR="00992BC2" w:rsidRPr="003D2BFE" w:rsidRDefault="00992BC2" w:rsidP="00992BC2">
            <w:pPr>
              <w:spacing w:after="0" w:line="240" w:lineRule="auto"/>
              <w:jc w:val="center"/>
              <w:rPr>
                <w:rFonts w:ascii="Sylfaen" w:eastAsia="Times New Roman" w:hAnsi="Sylfaen" w:cs="Calibri"/>
                <w:b/>
                <w:bCs/>
                <w:color w:val="000000"/>
                <w:sz w:val="20"/>
                <w:szCs w:val="20"/>
              </w:rPr>
            </w:pPr>
            <w:r w:rsidRPr="003D2BFE">
              <w:rPr>
                <w:rFonts w:ascii="Sylfaen" w:eastAsia="Times New Roman" w:hAnsi="Sylfaen" w:cs="Sylfaen"/>
                <w:b/>
                <w:bCs/>
                <w:color w:val="000000"/>
                <w:sz w:val="20"/>
                <w:szCs w:val="20"/>
              </w:rPr>
              <w:t>სპორტული</w:t>
            </w:r>
            <w:r w:rsidRPr="003D2BFE">
              <w:rPr>
                <w:rFonts w:ascii="Sylfaen" w:eastAsia="Times New Roman" w:hAnsi="Sylfaen" w:cs="Calibri"/>
                <w:b/>
                <w:bCs/>
                <w:color w:val="000000"/>
                <w:sz w:val="20"/>
                <w:szCs w:val="20"/>
              </w:rPr>
              <w:t xml:space="preserve"> </w:t>
            </w:r>
            <w:r w:rsidRPr="003D2BFE">
              <w:rPr>
                <w:rFonts w:ascii="Sylfaen" w:eastAsia="Times New Roman" w:hAnsi="Sylfaen" w:cs="Sylfaen"/>
                <w:b/>
                <w:bCs/>
                <w:color w:val="000000"/>
                <w:sz w:val="20"/>
                <w:szCs w:val="20"/>
              </w:rPr>
              <w:t>ღონისძიებები</w:t>
            </w:r>
          </w:p>
        </w:tc>
        <w:tc>
          <w:tcPr>
            <w:tcW w:w="716" w:type="pct"/>
            <w:tcBorders>
              <w:top w:val="single" w:sz="4" w:space="0" w:color="auto"/>
              <w:left w:val="nil"/>
              <w:bottom w:val="single" w:sz="4" w:space="0" w:color="auto"/>
              <w:right w:val="single" w:sz="4" w:space="0" w:color="auto"/>
            </w:tcBorders>
            <w:shd w:val="clear" w:color="000000" w:fill="FFFFFF"/>
            <w:vAlign w:val="center"/>
            <w:hideMark/>
          </w:tcPr>
          <w:p w14:paraId="3E3E39F3" w14:textId="1288B5D4" w:rsidR="00992BC2" w:rsidRPr="003D2BFE" w:rsidRDefault="00992BC2" w:rsidP="00EE722E">
            <w:pPr>
              <w:spacing w:after="0" w:line="240" w:lineRule="auto"/>
              <w:jc w:val="center"/>
              <w:rPr>
                <w:rFonts w:ascii="Sylfaen" w:eastAsia="Times New Roman" w:hAnsi="Sylfaen" w:cs="Calibri"/>
                <w:b/>
                <w:bCs/>
                <w:color w:val="000000"/>
                <w:sz w:val="16"/>
                <w:szCs w:val="16"/>
              </w:rPr>
            </w:pPr>
            <w:r w:rsidRPr="003D2BFE">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lang w:val="ka-GE"/>
              </w:rPr>
              <w:t>7</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წლის</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დაფინანსება</w:t>
            </w:r>
            <w:r w:rsidRPr="003D2BFE">
              <w:rPr>
                <w:rFonts w:ascii="Sylfaen" w:eastAsia="Times New Roman" w:hAnsi="Sylfaen" w:cs="Calibri"/>
                <w:b/>
                <w:bCs/>
                <w:color w:val="000000"/>
                <w:sz w:val="16"/>
                <w:szCs w:val="16"/>
              </w:rPr>
              <w:br/>
              <w:t xml:space="preserve"> </w:t>
            </w:r>
            <w:r w:rsidRPr="003D2BFE">
              <w:rPr>
                <w:rFonts w:ascii="Sylfaen" w:eastAsia="Times New Roman" w:hAnsi="Sylfaen" w:cs="Sylfaen"/>
                <w:b/>
                <w:bCs/>
                <w:color w:val="000000"/>
                <w:sz w:val="16"/>
                <w:szCs w:val="16"/>
              </w:rPr>
              <w:t>ათას</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ლარში</w:t>
            </w:r>
          </w:p>
        </w:tc>
        <w:tc>
          <w:tcPr>
            <w:tcW w:w="376" w:type="pct"/>
            <w:tcBorders>
              <w:top w:val="single" w:sz="4" w:space="0" w:color="auto"/>
              <w:left w:val="nil"/>
              <w:bottom w:val="single" w:sz="4" w:space="0" w:color="auto"/>
              <w:right w:val="single" w:sz="4" w:space="0" w:color="auto"/>
            </w:tcBorders>
            <w:shd w:val="clear" w:color="000000" w:fill="FFFFFF"/>
            <w:vAlign w:val="center"/>
            <w:hideMark/>
          </w:tcPr>
          <w:p w14:paraId="7442033B" w14:textId="01FA02E4" w:rsidR="00992BC2" w:rsidRPr="003D2BFE" w:rsidRDefault="00992BC2" w:rsidP="00EE722E">
            <w:pPr>
              <w:spacing w:after="0" w:line="240" w:lineRule="auto"/>
              <w:jc w:val="center"/>
              <w:rPr>
                <w:rFonts w:ascii="Sylfaen" w:eastAsia="Times New Roman" w:hAnsi="Sylfaen" w:cs="Calibri"/>
                <w:b/>
                <w:bCs/>
                <w:color w:val="000000"/>
                <w:sz w:val="16"/>
                <w:szCs w:val="16"/>
              </w:rPr>
            </w:pPr>
            <w:r w:rsidRPr="003D2BFE">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lang w:val="ka-GE"/>
              </w:rPr>
              <w:t>8</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წლის</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დაფინანსება</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ათას</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ლარში</w:t>
            </w:r>
          </w:p>
        </w:tc>
        <w:tc>
          <w:tcPr>
            <w:tcW w:w="494" w:type="pct"/>
            <w:tcBorders>
              <w:top w:val="single" w:sz="4" w:space="0" w:color="auto"/>
              <w:left w:val="nil"/>
              <w:bottom w:val="single" w:sz="4" w:space="0" w:color="auto"/>
              <w:right w:val="single" w:sz="4" w:space="0" w:color="auto"/>
            </w:tcBorders>
            <w:shd w:val="clear" w:color="000000" w:fill="FFFFFF"/>
            <w:vAlign w:val="center"/>
            <w:hideMark/>
          </w:tcPr>
          <w:p w14:paraId="2382D41D" w14:textId="0944009A" w:rsidR="00992BC2" w:rsidRPr="003D2BFE" w:rsidRDefault="00992BC2" w:rsidP="00EE722E">
            <w:pPr>
              <w:spacing w:after="0" w:line="240" w:lineRule="auto"/>
              <w:jc w:val="center"/>
              <w:rPr>
                <w:rFonts w:ascii="Sylfaen" w:eastAsia="Times New Roman" w:hAnsi="Sylfaen" w:cs="Calibri"/>
                <w:b/>
                <w:bCs/>
                <w:color w:val="000000"/>
                <w:sz w:val="16"/>
                <w:szCs w:val="16"/>
              </w:rPr>
            </w:pPr>
            <w:r w:rsidRPr="003D2BFE">
              <w:rPr>
                <w:rFonts w:ascii="Sylfaen" w:eastAsia="Times New Roman" w:hAnsi="Sylfaen" w:cs="Calibri"/>
                <w:b/>
                <w:bCs/>
                <w:color w:val="000000"/>
                <w:sz w:val="16"/>
                <w:szCs w:val="16"/>
              </w:rPr>
              <w:t>202</w:t>
            </w:r>
            <w:r w:rsidR="00EE722E">
              <w:rPr>
                <w:rFonts w:ascii="Sylfaen" w:eastAsia="Times New Roman" w:hAnsi="Sylfaen" w:cs="Calibri"/>
                <w:b/>
                <w:bCs/>
                <w:color w:val="000000"/>
                <w:sz w:val="16"/>
                <w:szCs w:val="16"/>
                <w:lang w:val="ka-GE"/>
              </w:rPr>
              <w:t>9</w:t>
            </w:r>
            <w:r w:rsid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წლის</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დაფინანსება</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ათას</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ლარში</w:t>
            </w:r>
          </w:p>
        </w:tc>
        <w:tc>
          <w:tcPr>
            <w:tcW w:w="570" w:type="pct"/>
            <w:tcBorders>
              <w:top w:val="single" w:sz="4" w:space="0" w:color="auto"/>
              <w:left w:val="nil"/>
              <w:bottom w:val="single" w:sz="4" w:space="0" w:color="auto"/>
              <w:right w:val="single" w:sz="4" w:space="0" w:color="auto"/>
            </w:tcBorders>
            <w:shd w:val="clear" w:color="000000" w:fill="FFFFFF"/>
            <w:vAlign w:val="center"/>
            <w:hideMark/>
          </w:tcPr>
          <w:p w14:paraId="6D1022BE" w14:textId="3F03C249" w:rsidR="00992BC2" w:rsidRPr="003D2BFE" w:rsidRDefault="00992BC2" w:rsidP="00EE722E">
            <w:pPr>
              <w:spacing w:after="0" w:line="240" w:lineRule="auto"/>
              <w:jc w:val="center"/>
              <w:rPr>
                <w:rFonts w:ascii="Sylfaen" w:eastAsia="Times New Roman" w:hAnsi="Sylfaen" w:cs="Calibri"/>
                <w:b/>
                <w:bCs/>
                <w:color w:val="000000"/>
                <w:sz w:val="16"/>
                <w:szCs w:val="16"/>
              </w:rPr>
            </w:pPr>
            <w:r w:rsidRPr="003D2BFE">
              <w:rPr>
                <w:rFonts w:ascii="Sylfaen" w:eastAsia="Times New Roman" w:hAnsi="Sylfaen" w:cs="Calibri"/>
                <w:b/>
                <w:bCs/>
                <w:color w:val="000000"/>
                <w:sz w:val="16"/>
                <w:szCs w:val="16"/>
              </w:rPr>
              <w:t>20</w:t>
            </w:r>
            <w:r w:rsidR="00EE722E">
              <w:rPr>
                <w:rFonts w:ascii="Sylfaen" w:eastAsia="Times New Roman" w:hAnsi="Sylfaen" w:cs="Calibri"/>
                <w:b/>
                <w:bCs/>
                <w:color w:val="000000"/>
                <w:sz w:val="16"/>
                <w:szCs w:val="16"/>
                <w:lang w:val="ka-GE"/>
              </w:rPr>
              <w:t>30</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წლის</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დაფინანსება</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ათას</w:t>
            </w:r>
            <w:r w:rsidRPr="003D2BFE">
              <w:rPr>
                <w:rFonts w:ascii="Sylfaen" w:eastAsia="Times New Roman" w:hAnsi="Sylfaen" w:cs="Calibri"/>
                <w:b/>
                <w:bCs/>
                <w:color w:val="000000"/>
                <w:sz w:val="16"/>
                <w:szCs w:val="16"/>
              </w:rPr>
              <w:t xml:space="preserve"> </w:t>
            </w:r>
            <w:r w:rsidRPr="003D2BFE">
              <w:rPr>
                <w:rFonts w:ascii="Sylfaen" w:eastAsia="Times New Roman" w:hAnsi="Sylfaen" w:cs="Sylfaen"/>
                <w:b/>
                <w:bCs/>
                <w:color w:val="000000"/>
                <w:sz w:val="16"/>
                <w:szCs w:val="16"/>
              </w:rPr>
              <w:t>ლარში</w:t>
            </w:r>
          </w:p>
        </w:tc>
      </w:tr>
      <w:tr w:rsidR="00992BC2" w:rsidRPr="003D2BFE" w14:paraId="48C506E2" w14:textId="77777777" w:rsidTr="005D61EC">
        <w:trPr>
          <w:trHeight w:val="493"/>
        </w:trPr>
        <w:tc>
          <w:tcPr>
            <w:tcW w:w="758" w:type="pct"/>
            <w:vMerge/>
            <w:tcBorders>
              <w:top w:val="single" w:sz="4" w:space="0" w:color="auto"/>
              <w:left w:val="single" w:sz="4" w:space="0" w:color="auto"/>
              <w:bottom w:val="single" w:sz="4" w:space="0" w:color="000000"/>
              <w:right w:val="single" w:sz="4" w:space="0" w:color="auto"/>
            </w:tcBorders>
            <w:vAlign w:val="center"/>
            <w:hideMark/>
          </w:tcPr>
          <w:p w14:paraId="0543BEE6" w14:textId="77777777" w:rsidR="00992BC2" w:rsidRPr="005D61EC" w:rsidRDefault="00992BC2" w:rsidP="00992BC2">
            <w:pPr>
              <w:spacing w:after="0" w:line="240" w:lineRule="auto"/>
              <w:rPr>
                <w:rFonts w:ascii="Sylfaen" w:eastAsia="Times New Roman" w:hAnsi="Sylfaen" w:cs="Calibri"/>
                <w:b/>
                <w:color w:val="000000"/>
                <w:sz w:val="18"/>
                <w:szCs w:val="18"/>
              </w:rPr>
            </w:pPr>
          </w:p>
        </w:tc>
        <w:tc>
          <w:tcPr>
            <w:tcW w:w="342" w:type="pct"/>
            <w:tcBorders>
              <w:top w:val="nil"/>
              <w:left w:val="nil"/>
              <w:bottom w:val="single" w:sz="4" w:space="0" w:color="auto"/>
              <w:right w:val="single" w:sz="4" w:space="0" w:color="auto"/>
            </w:tcBorders>
            <w:shd w:val="clear" w:color="000000" w:fill="FFFFFF"/>
            <w:vAlign w:val="center"/>
            <w:hideMark/>
          </w:tcPr>
          <w:p w14:paraId="12FF365A" w14:textId="77777777" w:rsidR="00992BC2" w:rsidRPr="003D2BFE" w:rsidRDefault="00992BC2" w:rsidP="00992BC2">
            <w:pPr>
              <w:spacing w:after="0" w:line="240" w:lineRule="auto"/>
              <w:jc w:val="center"/>
              <w:rPr>
                <w:rFonts w:ascii="Sylfaen" w:eastAsia="Times New Roman" w:hAnsi="Sylfaen" w:cs="Calibri"/>
                <w:b/>
                <w:bCs/>
                <w:color w:val="000000"/>
                <w:sz w:val="18"/>
                <w:szCs w:val="18"/>
              </w:rPr>
            </w:pPr>
            <w:r w:rsidRPr="003D2BFE">
              <w:rPr>
                <w:rFonts w:ascii="Sylfaen" w:eastAsia="Times New Roman" w:hAnsi="Sylfaen" w:cs="Calibri"/>
                <w:b/>
                <w:bCs/>
                <w:color w:val="000000"/>
                <w:sz w:val="18"/>
                <w:szCs w:val="18"/>
              </w:rPr>
              <w:t>05 01 01</w:t>
            </w:r>
          </w:p>
        </w:tc>
        <w:tc>
          <w:tcPr>
            <w:tcW w:w="1744" w:type="pct"/>
            <w:gridSpan w:val="2"/>
            <w:vMerge/>
            <w:tcBorders>
              <w:top w:val="nil"/>
              <w:left w:val="nil"/>
              <w:bottom w:val="single" w:sz="4" w:space="0" w:color="auto"/>
              <w:right w:val="single" w:sz="4" w:space="0" w:color="auto"/>
            </w:tcBorders>
            <w:vAlign w:val="center"/>
            <w:hideMark/>
          </w:tcPr>
          <w:p w14:paraId="63D4E865" w14:textId="77777777" w:rsidR="00992BC2" w:rsidRPr="003D2BFE" w:rsidRDefault="00992BC2" w:rsidP="00992BC2">
            <w:pPr>
              <w:spacing w:after="0" w:line="240" w:lineRule="auto"/>
              <w:rPr>
                <w:rFonts w:ascii="Sylfaen" w:eastAsia="Times New Roman" w:hAnsi="Sylfaen" w:cs="Calibri"/>
                <w:b/>
                <w:bCs/>
                <w:color w:val="000000"/>
                <w:sz w:val="20"/>
                <w:szCs w:val="20"/>
              </w:rPr>
            </w:pPr>
          </w:p>
        </w:tc>
        <w:tc>
          <w:tcPr>
            <w:tcW w:w="716" w:type="pct"/>
            <w:tcBorders>
              <w:top w:val="nil"/>
              <w:left w:val="nil"/>
              <w:bottom w:val="single" w:sz="4" w:space="0" w:color="auto"/>
              <w:right w:val="single" w:sz="4" w:space="0" w:color="auto"/>
            </w:tcBorders>
            <w:shd w:val="clear" w:color="000000" w:fill="FFFFFF"/>
            <w:vAlign w:val="center"/>
            <w:hideMark/>
          </w:tcPr>
          <w:p w14:paraId="79E45264" w14:textId="65F14918" w:rsidR="00992BC2" w:rsidRPr="003D2BFE" w:rsidRDefault="007C2B86" w:rsidP="004A59AF">
            <w:pPr>
              <w:spacing w:after="0" w:line="240" w:lineRule="auto"/>
              <w:jc w:val="center"/>
              <w:rPr>
                <w:rFonts w:ascii="Sylfaen" w:eastAsia="Times New Roman" w:hAnsi="Sylfaen" w:cs="Calibri"/>
                <w:b/>
                <w:bCs/>
                <w:sz w:val="18"/>
                <w:szCs w:val="18"/>
              </w:rPr>
            </w:pPr>
            <w:r>
              <w:rPr>
                <w:rFonts w:ascii="Sylfaen" w:eastAsia="Times New Roman" w:hAnsi="Sylfaen" w:cs="Calibri"/>
                <w:b/>
                <w:bCs/>
                <w:sz w:val="18"/>
                <w:szCs w:val="18"/>
              </w:rPr>
              <w:t>545,3</w:t>
            </w:r>
          </w:p>
        </w:tc>
        <w:tc>
          <w:tcPr>
            <w:tcW w:w="376" w:type="pct"/>
            <w:tcBorders>
              <w:top w:val="nil"/>
              <w:left w:val="nil"/>
              <w:bottom w:val="single" w:sz="4" w:space="0" w:color="auto"/>
              <w:right w:val="single" w:sz="4" w:space="0" w:color="auto"/>
            </w:tcBorders>
            <w:shd w:val="clear" w:color="000000" w:fill="FFFFFF"/>
            <w:vAlign w:val="center"/>
            <w:hideMark/>
          </w:tcPr>
          <w:p w14:paraId="4739AF27" w14:textId="02D642D2" w:rsidR="00992BC2" w:rsidRPr="003D2BFE" w:rsidRDefault="007C2B86" w:rsidP="003D2BFE">
            <w:pPr>
              <w:spacing w:after="0" w:line="240" w:lineRule="auto"/>
              <w:jc w:val="center"/>
              <w:rPr>
                <w:rFonts w:ascii="Sylfaen" w:eastAsia="Times New Roman" w:hAnsi="Sylfaen" w:cs="Calibri"/>
                <w:b/>
                <w:bCs/>
                <w:sz w:val="18"/>
                <w:szCs w:val="18"/>
              </w:rPr>
            </w:pPr>
            <w:r>
              <w:rPr>
                <w:rFonts w:ascii="Sylfaen" w:eastAsia="Times New Roman" w:hAnsi="Sylfaen" w:cs="Calibri"/>
                <w:b/>
                <w:bCs/>
                <w:sz w:val="18"/>
                <w:szCs w:val="18"/>
              </w:rPr>
              <w:t>573,7</w:t>
            </w:r>
          </w:p>
        </w:tc>
        <w:tc>
          <w:tcPr>
            <w:tcW w:w="494" w:type="pct"/>
            <w:tcBorders>
              <w:top w:val="nil"/>
              <w:left w:val="nil"/>
              <w:bottom w:val="single" w:sz="4" w:space="0" w:color="auto"/>
              <w:right w:val="single" w:sz="4" w:space="0" w:color="auto"/>
            </w:tcBorders>
            <w:shd w:val="clear" w:color="000000" w:fill="FFFFFF"/>
            <w:vAlign w:val="center"/>
            <w:hideMark/>
          </w:tcPr>
          <w:p w14:paraId="0B014982" w14:textId="060C6859" w:rsidR="00992BC2" w:rsidRPr="003D2BFE" w:rsidRDefault="007C2B86" w:rsidP="003D2BFE">
            <w:pPr>
              <w:spacing w:after="0" w:line="240" w:lineRule="auto"/>
              <w:jc w:val="center"/>
              <w:rPr>
                <w:rFonts w:ascii="Sylfaen" w:eastAsia="Times New Roman" w:hAnsi="Sylfaen" w:cs="Calibri"/>
                <w:b/>
                <w:bCs/>
                <w:sz w:val="18"/>
                <w:szCs w:val="18"/>
              </w:rPr>
            </w:pPr>
            <w:r>
              <w:rPr>
                <w:rFonts w:ascii="Sylfaen" w:eastAsia="Times New Roman" w:hAnsi="Sylfaen" w:cs="Calibri"/>
                <w:b/>
                <w:bCs/>
                <w:sz w:val="18"/>
                <w:szCs w:val="18"/>
              </w:rPr>
              <w:t>604,1</w:t>
            </w:r>
          </w:p>
        </w:tc>
        <w:tc>
          <w:tcPr>
            <w:tcW w:w="570" w:type="pct"/>
            <w:tcBorders>
              <w:top w:val="nil"/>
              <w:left w:val="nil"/>
              <w:bottom w:val="single" w:sz="4" w:space="0" w:color="auto"/>
              <w:right w:val="single" w:sz="4" w:space="0" w:color="auto"/>
            </w:tcBorders>
            <w:shd w:val="clear" w:color="000000" w:fill="FFFFFF"/>
            <w:vAlign w:val="center"/>
            <w:hideMark/>
          </w:tcPr>
          <w:p w14:paraId="4B6DA7A3" w14:textId="10608E89" w:rsidR="00992BC2" w:rsidRPr="003D2BFE" w:rsidRDefault="007C2B86" w:rsidP="003D2BFE">
            <w:pPr>
              <w:spacing w:after="0" w:line="240" w:lineRule="auto"/>
              <w:jc w:val="center"/>
              <w:rPr>
                <w:rFonts w:ascii="Sylfaen" w:eastAsia="Times New Roman" w:hAnsi="Sylfaen" w:cs="Calibri"/>
                <w:b/>
                <w:bCs/>
                <w:sz w:val="18"/>
                <w:szCs w:val="18"/>
              </w:rPr>
            </w:pPr>
            <w:r>
              <w:rPr>
                <w:rFonts w:ascii="Sylfaen" w:eastAsia="Times New Roman" w:hAnsi="Sylfaen" w:cs="Calibri"/>
                <w:b/>
                <w:bCs/>
                <w:sz w:val="18"/>
                <w:szCs w:val="18"/>
              </w:rPr>
              <w:t>636,1</w:t>
            </w:r>
          </w:p>
        </w:tc>
      </w:tr>
      <w:tr w:rsidR="00992BC2" w:rsidRPr="003D2BFE" w14:paraId="5D89FE3E" w14:textId="77777777" w:rsidTr="007B3E37">
        <w:trPr>
          <w:trHeight w:val="681"/>
        </w:trPr>
        <w:tc>
          <w:tcPr>
            <w:tcW w:w="758" w:type="pct"/>
            <w:tcBorders>
              <w:top w:val="nil"/>
              <w:left w:val="single" w:sz="4" w:space="0" w:color="auto"/>
              <w:bottom w:val="single" w:sz="4" w:space="0" w:color="auto"/>
              <w:right w:val="single" w:sz="4" w:space="0" w:color="auto"/>
            </w:tcBorders>
            <w:shd w:val="clear" w:color="000000" w:fill="FFFFFF"/>
            <w:vAlign w:val="center"/>
            <w:hideMark/>
          </w:tcPr>
          <w:p w14:paraId="49A5F0CE" w14:textId="77777777" w:rsidR="00992BC2" w:rsidRPr="005D61EC" w:rsidRDefault="00992BC2" w:rsidP="00992BC2">
            <w:pPr>
              <w:spacing w:after="0" w:line="240" w:lineRule="auto"/>
              <w:rPr>
                <w:rFonts w:ascii="Sylfaen" w:eastAsia="Times New Roman" w:hAnsi="Sylfaen" w:cs="Calibri"/>
                <w:b/>
                <w:color w:val="000000"/>
                <w:sz w:val="18"/>
                <w:szCs w:val="18"/>
              </w:rPr>
            </w:pPr>
            <w:r w:rsidRPr="005D61EC">
              <w:rPr>
                <w:rFonts w:ascii="Sylfaen" w:eastAsia="Times New Roman" w:hAnsi="Sylfaen" w:cs="Sylfaen"/>
                <w:b/>
                <w:color w:val="000000"/>
                <w:sz w:val="18"/>
                <w:szCs w:val="18"/>
              </w:rPr>
              <w:t>ქვეპროგრამის</w:t>
            </w:r>
            <w:r w:rsidRPr="005D61EC">
              <w:rPr>
                <w:rFonts w:ascii="Sylfaen" w:eastAsia="Times New Roman" w:hAnsi="Sylfaen" w:cs="Calibri"/>
                <w:b/>
                <w:color w:val="000000"/>
                <w:sz w:val="18"/>
                <w:szCs w:val="18"/>
              </w:rPr>
              <w:t xml:space="preserve"> </w:t>
            </w:r>
            <w:r w:rsidRPr="005D61EC">
              <w:rPr>
                <w:rFonts w:ascii="Sylfaen" w:eastAsia="Times New Roman" w:hAnsi="Sylfaen" w:cs="Sylfaen"/>
                <w:b/>
                <w:color w:val="000000"/>
                <w:sz w:val="18"/>
                <w:szCs w:val="18"/>
              </w:rPr>
              <w:t>განმახორციელებელი</w:t>
            </w:r>
            <w:r w:rsidRPr="005D61EC">
              <w:rPr>
                <w:rFonts w:ascii="Sylfaen" w:eastAsia="Times New Roman" w:hAnsi="Sylfaen" w:cs="Calibri"/>
                <w:b/>
                <w:color w:val="000000"/>
                <w:sz w:val="18"/>
                <w:szCs w:val="18"/>
              </w:rPr>
              <w:t xml:space="preserve"> </w:t>
            </w:r>
            <w:r w:rsidRPr="005D61EC">
              <w:rPr>
                <w:rFonts w:ascii="Sylfaen" w:eastAsia="Times New Roman" w:hAnsi="Sylfaen" w:cs="Sylfaen"/>
                <w:b/>
                <w:color w:val="000000"/>
                <w:sz w:val="18"/>
                <w:szCs w:val="18"/>
              </w:rPr>
              <w:t>სამსახური</w:t>
            </w:r>
          </w:p>
        </w:tc>
        <w:tc>
          <w:tcPr>
            <w:tcW w:w="4242" w:type="pct"/>
            <w:gridSpan w:val="7"/>
            <w:tcBorders>
              <w:top w:val="single" w:sz="4" w:space="0" w:color="auto"/>
              <w:left w:val="nil"/>
              <w:bottom w:val="single" w:sz="4" w:space="0" w:color="auto"/>
              <w:right w:val="single" w:sz="4" w:space="0" w:color="auto"/>
            </w:tcBorders>
            <w:shd w:val="clear" w:color="000000" w:fill="FFFFFF"/>
            <w:vAlign w:val="center"/>
            <w:hideMark/>
          </w:tcPr>
          <w:p w14:paraId="7E13ED78" w14:textId="04FF1551" w:rsidR="00992BC2" w:rsidRPr="003D2BFE" w:rsidRDefault="00992BC2" w:rsidP="00EE722E">
            <w:pPr>
              <w:spacing w:after="0" w:line="240" w:lineRule="auto"/>
              <w:jc w:val="center"/>
              <w:rPr>
                <w:rFonts w:ascii="Sylfaen" w:eastAsia="Times New Roman" w:hAnsi="Sylfaen" w:cs="Calibri"/>
                <w:b/>
                <w:color w:val="000000"/>
                <w:sz w:val="18"/>
                <w:szCs w:val="18"/>
              </w:rPr>
            </w:pPr>
            <w:r w:rsidRPr="003D2BFE">
              <w:rPr>
                <w:rFonts w:ascii="Sylfaen" w:eastAsia="Times New Roman" w:hAnsi="Sylfaen" w:cs="Sylfaen"/>
                <w:b/>
                <w:color w:val="000000"/>
                <w:sz w:val="18"/>
                <w:szCs w:val="18"/>
              </w:rPr>
              <w:t>ახალციხის</w:t>
            </w:r>
            <w:r w:rsidRPr="003D2BFE">
              <w:rPr>
                <w:rFonts w:ascii="Sylfaen" w:eastAsia="Times New Roman" w:hAnsi="Sylfaen" w:cs="Calibri"/>
                <w:b/>
                <w:color w:val="000000"/>
                <w:sz w:val="18"/>
                <w:szCs w:val="18"/>
              </w:rPr>
              <w:t xml:space="preserve">  </w:t>
            </w:r>
            <w:r w:rsidRPr="003D2BFE">
              <w:rPr>
                <w:rFonts w:ascii="Sylfaen" w:eastAsia="Times New Roman" w:hAnsi="Sylfaen" w:cs="Sylfaen"/>
                <w:b/>
                <w:color w:val="000000"/>
                <w:sz w:val="18"/>
                <w:szCs w:val="18"/>
              </w:rPr>
              <w:t>მუნიციპალიტეტის</w:t>
            </w:r>
            <w:r w:rsidRPr="003D2BFE">
              <w:rPr>
                <w:rFonts w:ascii="Sylfaen" w:eastAsia="Times New Roman" w:hAnsi="Sylfaen" w:cs="Calibri"/>
                <w:b/>
                <w:color w:val="000000"/>
                <w:sz w:val="18"/>
                <w:szCs w:val="18"/>
              </w:rPr>
              <w:t xml:space="preserve"> </w:t>
            </w:r>
            <w:r w:rsidRPr="003D2BFE">
              <w:rPr>
                <w:rFonts w:ascii="Sylfaen" w:eastAsia="Times New Roman" w:hAnsi="Sylfaen" w:cs="Sylfaen"/>
                <w:b/>
                <w:color w:val="000000"/>
                <w:sz w:val="18"/>
                <w:szCs w:val="18"/>
              </w:rPr>
              <w:t>მერიის</w:t>
            </w:r>
            <w:r w:rsidRPr="003D2BFE">
              <w:rPr>
                <w:rFonts w:ascii="Sylfaen" w:eastAsia="Times New Roman" w:hAnsi="Sylfaen" w:cs="Calibri"/>
                <w:b/>
                <w:color w:val="000000"/>
                <w:sz w:val="18"/>
                <w:szCs w:val="18"/>
              </w:rPr>
              <w:t xml:space="preserve"> </w:t>
            </w:r>
            <w:r w:rsidRPr="003D2BFE">
              <w:rPr>
                <w:rFonts w:ascii="Sylfaen" w:eastAsia="Times New Roman" w:hAnsi="Sylfaen" w:cs="Sylfaen"/>
                <w:b/>
                <w:color w:val="000000"/>
                <w:sz w:val="18"/>
                <w:szCs w:val="18"/>
              </w:rPr>
              <w:t>განათლების</w:t>
            </w:r>
            <w:r w:rsidRPr="003D2BFE">
              <w:rPr>
                <w:rFonts w:ascii="Sylfaen" w:eastAsia="Times New Roman" w:hAnsi="Sylfaen" w:cs="Calibri"/>
                <w:b/>
                <w:color w:val="000000"/>
                <w:sz w:val="18"/>
                <w:szCs w:val="18"/>
              </w:rPr>
              <w:t xml:space="preserve">, </w:t>
            </w:r>
            <w:r w:rsidRPr="003D2BFE">
              <w:rPr>
                <w:rFonts w:ascii="Sylfaen" w:eastAsia="Times New Roman" w:hAnsi="Sylfaen" w:cs="Sylfaen"/>
                <w:b/>
                <w:color w:val="000000"/>
                <w:sz w:val="18"/>
                <w:szCs w:val="18"/>
              </w:rPr>
              <w:t>კულტურის</w:t>
            </w:r>
            <w:r w:rsidR="00EE722E">
              <w:rPr>
                <w:rFonts w:ascii="Sylfaen" w:eastAsia="Times New Roman" w:hAnsi="Sylfaen" w:cs="Sylfaen"/>
                <w:b/>
                <w:color w:val="000000"/>
                <w:sz w:val="18"/>
                <w:szCs w:val="18"/>
                <w:lang w:val="ka-GE"/>
              </w:rPr>
              <w:t>ა და</w:t>
            </w:r>
            <w:r w:rsidRPr="003D2BFE">
              <w:rPr>
                <w:rFonts w:ascii="Sylfaen" w:eastAsia="Times New Roman" w:hAnsi="Sylfaen" w:cs="Calibri"/>
                <w:b/>
                <w:color w:val="000000"/>
                <w:sz w:val="18"/>
                <w:szCs w:val="18"/>
              </w:rPr>
              <w:t xml:space="preserve"> </w:t>
            </w:r>
            <w:r w:rsidRPr="003D2BFE">
              <w:rPr>
                <w:rFonts w:ascii="Sylfaen" w:eastAsia="Times New Roman" w:hAnsi="Sylfaen" w:cs="Sylfaen"/>
                <w:b/>
                <w:color w:val="000000"/>
                <w:sz w:val="18"/>
                <w:szCs w:val="18"/>
              </w:rPr>
              <w:t>სპორტის</w:t>
            </w:r>
            <w:r w:rsidRPr="003D2BFE">
              <w:rPr>
                <w:rFonts w:ascii="Sylfaen" w:eastAsia="Times New Roman" w:hAnsi="Sylfaen" w:cs="Calibri"/>
                <w:b/>
                <w:color w:val="000000"/>
                <w:sz w:val="18"/>
                <w:szCs w:val="18"/>
              </w:rPr>
              <w:t xml:space="preserve"> </w:t>
            </w:r>
            <w:r w:rsidRPr="003D2BFE">
              <w:rPr>
                <w:rFonts w:ascii="Sylfaen" w:eastAsia="Times New Roman" w:hAnsi="Sylfaen" w:cs="Sylfaen"/>
                <w:b/>
                <w:color w:val="000000"/>
                <w:sz w:val="18"/>
                <w:szCs w:val="18"/>
              </w:rPr>
              <w:t>სამსახური</w:t>
            </w:r>
          </w:p>
        </w:tc>
      </w:tr>
      <w:tr w:rsidR="00CB085A" w:rsidRPr="003D2BFE" w14:paraId="3A158A55" w14:textId="77777777" w:rsidTr="007B3E37">
        <w:trPr>
          <w:trHeight w:val="3356"/>
        </w:trPr>
        <w:tc>
          <w:tcPr>
            <w:tcW w:w="758" w:type="pct"/>
            <w:tcBorders>
              <w:top w:val="nil"/>
              <w:left w:val="single" w:sz="4" w:space="0" w:color="auto"/>
              <w:bottom w:val="single" w:sz="4" w:space="0" w:color="auto"/>
              <w:right w:val="single" w:sz="4" w:space="0" w:color="auto"/>
            </w:tcBorders>
            <w:shd w:val="clear" w:color="000000" w:fill="FFFFFF"/>
            <w:vAlign w:val="center"/>
            <w:hideMark/>
          </w:tcPr>
          <w:p w14:paraId="11EB6EDC" w14:textId="77777777" w:rsidR="00CB085A" w:rsidRPr="005D61EC" w:rsidRDefault="00CB085A" w:rsidP="00CB085A">
            <w:pPr>
              <w:spacing w:after="0" w:line="240" w:lineRule="auto"/>
              <w:rPr>
                <w:rFonts w:ascii="Sylfaen" w:eastAsia="Times New Roman" w:hAnsi="Sylfaen" w:cs="Calibri"/>
                <w:b/>
                <w:color w:val="000000"/>
                <w:sz w:val="18"/>
                <w:szCs w:val="18"/>
              </w:rPr>
            </w:pPr>
            <w:r w:rsidRPr="005D61EC">
              <w:rPr>
                <w:rFonts w:ascii="Sylfaen" w:eastAsia="Times New Roman" w:hAnsi="Sylfaen" w:cs="Sylfaen"/>
                <w:b/>
                <w:color w:val="000000"/>
                <w:sz w:val="18"/>
                <w:szCs w:val="18"/>
              </w:rPr>
              <w:lastRenderedPageBreak/>
              <w:t>ქვეპროგრამის</w:t>
            </w:r>
            <w:r w:rsidRPr="005D61EC">
              <w:rPr>
                <w:rFonts w:ascii="Sylfaen" w:eastAsia="Times New Roman" w:hAnsi="Sylfaen" w:cs="Calibri"/>
                <w:b/>
                <w:color w:val="000000"/>
                <w:sz w:val="18"/>
                <w:szCs w:val="18"/>
              </w:rPr>
              <w:t xml:space="preserve"> </w:t>
            </w:r>
            <w:r w:rsidRPr="005D61EC">
              <w:rPr>
                <w:rFonts w:ascii="Sylfaen" w:eastAsia="Times New Roman" w:hAnsi="Sylfaen" w:cs="Sylfaen"/>
                <w:b/>
                <w:color w:val="000000"/>
                <w:sz w:val="18"/>
                <w:szCs w:val="18"/>
              </w:rPr>
              <w:t>აღწერა</w:t>
            </w:r>
            <w:r w:rsidRPr="005D61EC">
              <w:rPr>
                <w:rFonts w:ascii="Sylfaen" w:eastAsia="Times New Roman" w:hAnsi="Sylfaen" w:cs="Calibri"/>
                <w:b/>
                <w:color w:val="000000"/>
                <w:sz w:val="18"/>
                <w:szCs w:val="18"/>
              </w:rPr>
              <w:t xml:space="preserve"> </w:t>
            </w:r>
            <w:r w:rsidRPr="005D61EC">
              <w:rPr>
                <w:rFonts w:ascii="Sylfaen" w:eastAsia="Times New Roman" w:hAnsi="Sylfaen" w:cs="Sylfaen"/>
                <w:b/>
                <w:color w:val="000000"/>
                <w:sz w:val="18"/>
                <w:szCs w:val="18"/>
              </w:rPr>
              <w:t>და</w:t>
            </w:r>
            <w:r w:rsidRPr="005D61EC">
              <w:rPr>
                <w:rFonts w:ascii="Sylfaen" w:eastAsia="Times New Roman" w:hAnsi="Sylfaen" w:cs="Calibri"/>
                <w:b/>
                <w:color w:val="000000"/>
                <w:sz w:val="18"/>
                <w:szCs w:val="18"/>
              </w:rPr>
              <w:t xml:space="preserve"> </w:t>
            </w:r>
            <w:r w:rsidRPr="005D61EC">
              <w:rPr>
                <w:rFonts w:ascii="Sylfaen" w:eastAsia="Times New Roman" w:hAnsi="Sylfaen" w:cs="Sylfaen"/>
                <w:b/>
                <w:color w:val="000000"/>
                <w:sz w:val="18"/>
                <w:szCs w:val="18"/>
              </w:rPr>
              <w:t>მიზანი</w:t>
            </w:r>
          </w:p>
        </w:tc>
        <w:tc>
          <w:tcPr>
            <w:tcW w:w="4242" w:type="pct"/>
            <w:gridSpan w:val="7"/>
            <w:tcBorders>
              <w:top w:val="single" w:sz="4" w:space="0" w:color="auto"/>
              <w:left w:val="nil"/>
              <w:bottom w:val="single" w:sz="4" w:space="0" w:color="auto"/>
              <w:right w:val="single" w:sz="4" w:space="0" w:color="auto"/>
            </w:tcBorders>
            <w:shd w:val="clear" w:color="000000" w:fill="FFFFFF"/>
            <w:vAlign w:val="center"/>
            <w:hideMark/>
          </w:tcPr>
          <w:p w14:paraId="0673C599" w14:textId="77777777" w:rsidR="00CB085A" w:rsidRPr="00485DA3" w:rsidRDefault="00CB085A" w:rsidP="00CB085A">
            <w:pPr>
              <w:jc w:val="both"/>
              <w:rPr>
                <w:rFonts w:ascii="Sylfaen" w:hAnsi="Sylfaen"/>
                <w:color w:val="000000"/>
                <w:sz w:val="18"/>
                <w:szCs w:val="18"/>
              </w:rPr>
            </w:pPr>
            <w:r w:rsidRPr="00556113">
              <w:rPr>
                <w:rFonts w:ascii="Sylfaen" w:hAnsi="Sylfaen" w:cs="Sylfaen"/>
                <w:color w:val="000000"/>
                <w:sz w:val="18"/>
                <w:szCs w:val="18"/>
              </w:rPr>
              <w:t>ქვეპროგრამის</w:t>
            </w:r>
            <w:r w:rsidRPr="00556113">
              <w:rPr>
                <w:rFonts w:ascii="Sylfaen" w:hAnsi="Sylfaen" w:cs="Sylfaen"/>
                <w:color w:val="000000"/>
                <w:sz w:val="18"/>
                <w:szCs w:val="18"/>
                <w:lang w:val="ka-GE"/>
              </w:rPr>
              <w:t xml:space="preserve"> </w:t>
            </w:r>
            <w:r w:rsidRPr="00556113">
              <w:rPr>
                <w:rFonts w:ascii="Sylfaen" w:hAnsi="Sylfaen" w:cs="Sylfaen"/>
                <w:color w:val="000000"/>
                <w:sz w:val="18"/>
                <w:szCs w:val="18"/>
              </w:rPr>
              <w:t>ფარგლებში</w:t>
            </w:r>
            <w:r w:rsidRPr="00556113">
              <w:rPr>
                <w:rFonts w:ascii="Sylfaen" w:hAnsi="Sylfaen" w:cs="Sylfaen"/>
                <w:color w:val="000000"/>
                <w:sz w:val="18"/>
                <w:szCs w:val="18"/>
                <w:lang w:val="ka-GE"/>
              </w:rPr>
              <w:t xml:space="preserve"> </w:t>
            </w:r>
            <w:r w:rsidRPr="00556113">
              <w:rPr>
                <w:rFonts w:ascii="Sylfaen" w:hAnsi="Sylfaen" w:cs="Sylfaen"/>
                <w:color w:val="000000"/>
                <w:sz w:val="18"/>
                <w:szCs w:val="18"/>
              </w:rPr>
              <w:t>ხორციელდება</w:t>
            </w:r>
            <w:r w:rsidRPr="00556113">
              <w:rPr>
                <w:rFonts w:ascii="Sylfaen" w:hAnsi="Sylfaen" w:cs="Calibri"/>
                <w:color w:val="000000"/>
                <w:sz w:val="18"/>
                <w:szCs w:val="18"/>
              </w:rPr>
              <w:t>:</w:t>
            </w:r>
            <w:r w:rsidRPr="00556113">
              <w:rPr>
                <w:rFonts w:ascii="Sylfaen" w:hAnsi="Sylfaen" w:cs="Calibri"/>
                <w:color w:val="000000"/>
                <w:sz w:val="18"/>
                <w:szCs w:val="18"/>
                <w:lang w:val="ka-GE"/>
              </w:rPr>
              <w:t xml:space="preserve">   </w:t>
            </w:r>
            <w:r w:rsidRPr="00556113">
              <w:rPr>
                <w:rFonts w:ascii="Sylfaen" w:hAnsi="Sylfaen" w:cs="Sylfaen"/>
                <w:color w:val="000000"/>
                <w:sz w:val="18"/>
                <w:szCs w:val="18"/>
              </w:rPr>
              <w:t>სხვადასხვა</w:t>
            </w:r>
            <w:r w:rsidRPr="00556113">
              <w:rPr>
                <w:rFonts w:ascii="Sylfaen" w:hAnsi="Sylfaen" w:cs="Calibri"/>
                <w:color w:val="000000"/>
                <w:sz w:val="18"/>
                <w:szCs w:val="18"/>
              </w:rPr>
              <w:t xml:space="preserve"> </w:t>
            </w:r>
            <w:r w:rsidRPr="00556113">
              <w:rPr>
                <w:rFonts w:ascii="Sylfaen" w:hAnsi="Sylfaen" w:cs="Sylfaen"/>
                <w:color w:val="000000"/>
                <w:sz w:val="18"/>
                <w:szCs w:val="18"/>
              </w:rPr>
              <w:t>სახის</w:t>
            </w:r>
            <w:r w:rsidRPr="00556113">
              <w:rPr>
                <w:rFonts w:ascii="Sylfaen" w:hAnsi="Sylfaen" w:cs="Calibri"/>
                <w:color w:val="000000"/>
                <w:sz w:val="18"/>
                <w:szCs w:val="18"/>
              </w:rPr>
              <w:t xml:space="preserve"> </w:t>
            </w:r>
            <w:r w:rsidRPr="00556113">
              <w:rPr>
                <w:rFonts w:ascii="Sylfaen" w:hAnsi="Sylfaen" w:cs="Sylfaen"/>
                <w:color w:val="000000"/>
                <w:sz w:val="18"/>
                <w:szCs w:val="18"/>
              </w:rPr>
              <w:t>სპორტული</w:t>
            </w:r>
            <w:r w:rsidRPr="00556113">
              <w:rPr>
                <w:rFonts w:ascii="Sylfaen" w:hAnsi="Sylfaen"/>
                <w:color w:val="000000"/>
                <w:sz w:val="18"/>
                <w:szCs w:val="18"/>
              </w:rPr>
              <w:t xml:space="preserve"> </w:t>
            </w:r>
            <w:r w:rsidRPr="00556113">
              <w:rPr>
                <w:rFonts w:ascii="Sylfaen" w:hAnsi="Sylfaen" w:cs="Sylfaen"/>
                <w:color w:val="000000"/>
                <w:sz w:val="18"/>
                <w:szCs w:val="18"/>
              </w:rPr>
              <w:t>ღონისძიებების</w:t>
            </w:r>
            <w:r w:rsidRPr="00556113">
              <w:rPr>
                <w:rFonts w:ascii="Sylfaen" w:hAnsi="Sylfaen" w:cs="Calibri"/>
                <w:color w:val="000000"/>
                <w:sz w:val="18"/>
                <w:szCs w:val="18"/>
              </w:rPr>
              <w:t xml:space="preserve"> </w:t>
            </w:r>
            <w:r w:rsidRPr="00556113">
              <w:rPr>
                <w:rFonts w:ascii="Sylfaen" w:hAnsi="Sylfaen" w:cs="Sylfaen"/>
                <w:color w:val="000000"/>
                <w:sz w:val="18"/>
                <w:szCs w:val="18"/>
              </w:rPr>
              <w:t>და</w:t>
            </w:r>
            <w:r w:rsidRPr="00556113">
              <w:rPr>
                <w:rFonts w:ascii="Sylfaen" w:hAnsi="Sylfaen" w:cs="Calibri"/>
                <w:color w:val="000000"/>
                <w:sz w:val="18"/>
                <w:szCs w:val="18"/>
              </w:rPr>
              <w:t xml:space="preserve"> </w:t>
            </w:r>
            <w:r w:rsidRPr="00556113">
              <w:rPr>
                <w:rFonts w:ascii="Sylfaen" w:hAnsi="Sylfaen" w:cs="Sylfaen"/>
                <w:color w:val="000000"/>
                <w:sz w:val="18"/>
                <w:szCs w:val="18"/>
              </w:rPr>
              <w:t>აქტივობების</w:t>
            </w:r>
            <w:r w:rsidRPr="00556113">
              <w:rPr>
                <w:rFonts w:ascii="Sylfaen" w:hAnsi="Sylfaen" w:cs="Calibri"/>
                <w:color w:val="000000"/>
                <w:sz w:val="18"/>
                <w:szCs w:val="18"/>
              </w:rPr>
              <w:t xml:space="preserve"> </w:t>
            </w:r>
            <w:r w:rsidRPr="00556113">
              <w:rPr>
                <w:rFonts w:ascii="Sylfaen" w:hAnsi="Sylfaen" w:cs="Sylfaen"/>
                <w:color w:val="000000"/>
                <w:sz w:val="18"/>
                <w:szCs w:val="18"/>
              </w:rPr>
              <w:t>ორგანიზება</w:t>
            </w:r>
            <w:r w:rsidRPr="00556113">
              <w:rPr>
                <w:rFonts w:ascii="Sylfaen" w:hAnsi="Sylfaen" w:cs="Calibri"/>
                <w:color w:val="000000"/>
                <w:sz w:val="18"/>
                <w:szCs w:val="18"/>
              </w:rPr>
              <w:t xml:space="preserve">, </w:t>
            </w:r>
            <w:r w:rsidRPr="00556113">
              <w:rPr>
                <w:rFonts w:ascii="Sylfaen" w:hAnsi="Sylfaen" w:cs="Sylfaen"/>
                <w:color w:val="000000"/>
                <w:sz w:val="18"/>
                <w:szCs w:val="18"/>
              </w:rPr>
              <w:t>მასში</w:t>
            </w:r>
            <w:r w:rsidRPr="00556113">
              <w:rPr>
                <w:rFonts w:ascii="Sylfaen" w:hAnsi="Sylfaen" w:cs="Calibri"/>
                <w:color w:val="000000"/>
                <w:sz w:val="18"/>
                <w:szCs w:val="18"/>
              </w:rPr>
              <w:t xml:space="preserve"> </w:t>
            </w:r>
            <w:r w:rsidRPr="00556113">
              <w:rPr>
                <w:rFonts w:ascii="Sylfaen" w:hAnsi="Sylfaen" w:cs="Sylfaen"/>
                <w:color w:val="000000"/>
                <w:sz w:val="18"/>
                <w:szCs w:val="18"/>
              </w:rPr>
              <w:t>მონაწილე</w:t>
            </w:r>
            <w:r w:rsidRPr="00556113">
              <w:rPr>
                <w:rFonts w:ascii="Sylfaen" w:hAnsi="Sylfaen" w:cs="Calibri"/>
                <w:color w:val="000000"/>
                <w:sz w:val="18"/>
                <w:szCs w:val="18"/>
              </w:rPr>
              <w:t xml:space="preserve"> </w:t>
            </w:r>
            <w:r w:rsidRPr="00556113">
              <w:rPr>
                <w:rFonts w:ascii="Sylfaen" w:hAnsi="Sylfaen" w:cs="Sylfaen"/>
                <w:color w:val="000000"/>
                <w:sz w:val="18"/>
                <w:szCs w:val="18"/>
              </w:rPr>
              <w:t>სპორტსმენებისა</w:t>
            </w:r>
            <w:r w:rsidRPr="00556113">
              <w:rPr>
                <w:rFonts w:ascii="Sylfaen" w:hAnsi="Sylfaen" w:cs="Calibri"/>
                <w:color w:val="000000"/>
                <w:sz w:val="18"/>
                <w:szCs w:val="18"/>
              </w:rPr>
              <w:t xml:space="preserve"> </w:t>
            </w:r>
            <w:r w:rsidRPr="00556113">
              <w:rPr>
                <w:rFonts w:ascii="Sylfaen" w:hAnsi="Sylfaen" w:cs="Sylfaen"/>
                <w:color w:val="000000"/>
                <w:sz w:val="18"/>
                <w:szCs w:val="18"/>
              </w:rPr>
              <w:t>და</w:t>
            </w:r>
            <w:r w:rsidRPr="00556113">
              <w:rPr>
                <w:rFonts w:ascii="Sylfaen" w:hAnsi="Sylfaen"/>
                <w:color w:val="000000"/>
                <w:sz w:val="18"/>
                <w:szCs w:val="18"/>
              </w:rPr>
              <w:t xml:space="preserve"> </w:t>
            </w:r>
            <w:r w:rsidRPr="00556113">
              <w:rPr>
                <w:rFonts w:ascii="Sylfaen" w:hAnsi="Sylfaen" w:cs="Sylfaen"/>
                <w:color w:val="000000"/>
                <w:sz w:val="18"/>
                <w:szCs w:val="18"/>
              </w:rPr>
              <w:t>ახალგაზრდების</w:t>
            </w:r>
            <w:r w:rsidRPr="00556113">
              <w:rPr>
                <w:rFonts w:ascii="Sylfaen" w:hAnsi="Sylfaen" w:cs="Calibri"/>
                <w:color w:val="000000"/>
                <w:sz w:val="18"/>
                <w:szCs w:val="18"/>
              </w:rPr>
              <w:t xml:space="preserve"> </w:t>
            </w:r>
            <w:r w:rsidRPr="00556113">
              <w:rPr>
                <w:rFonts w:ascii="Sylfaen" w:hAnsi="Sylfaen" w:cs="Sylfaen"/>
                <w:color w:val="000000"/>
                <w:sz w:val="18"/>
                <w:szCs w:val="18"/>
              </w:rPr>
              <w:t>დაჯილდო</w:t>
            </w:r>
            <w:r>
              <w:rPr>
                <w:rFonts w:ascii="Sylfaen" w:hAnsi="Sylfaen" w:cs="Sylfaen"/>
                <w:color w:val="000000"/>
                <w:sz w:val="18"/>
                <w:szCs w:val="18"/>
                <w:lang w:val="ka-GE"/>
              </w:rPr>
              <w:t>ვ</w:t>
            </w:r>
            <w:r w:rsidRPr="00556113">
              <w:rPr>
                <w:rFonts w:ascii="Sylfaen" w:hAnsi="Sylfaen" w:cs="Sylfaen"/>
                <w:color w:val="000000"/>
                <w:sz w:val="18"/>
                <w:szCs w:val="18"/>
              </w:rPr>
              <w:t>ება</w:t>
            </w:r>
            <w:r w:rsidRPr="00556113">
              <w:rPr>
                <w:rFonts w:ascii="Sylfaen" w:hAnsi="Sylfaen" w:cs="Calibri"/>
                <w:color w:val="000000"/>
                <w:sz w:val="18"/>
                <w:szCs w:val="18"/>
              </w:rPr>
              <w:t xml:space="preserve">, </w:t>
            </w:r>
            <w:r w:rsidRPr="00556113">
              <w:rPr>
                <w:rFonts w:ascii="Sylfaen" w:hAnsi="Sylfaen" w:cs="Sylfaen"/>
                <w:color w:val="000000"/>
                <w:sz w:val="18"/>
                <w:szCs w:val="18"/>
              </w:rPr>
              <w:t>წახალისება</w:t>
            </w:r>
            <w:r w:rsidRPr="00556113">
              <w:rPr>
                <w:rFonts w:ascii="Sylfaen" w:hAnsi="Sylfaen" w:cs="Calibri"/>
                <w:color w:val="000000"/>
                <w:sz w:val="18"/>
                <w:szCs w:val="18"/>
              </w:rPr>
              <w:t xml:space="preserve"> </w:t>
            </w:r>
            <w:r w:rsidRPr="00556113">
              <w:rPr>
                <w:rFonts w:ascii="Sylfaen" w:hAnsi="Sylfaen" w:cs="Sylfaen"/>
                <w:color w:val="000000"/>
                <w:sz w:val="18"/>
                <w:szCs w:val="18"/>
              </w:rPr>
              <w:t>ფულადი</w:t>
            </w:r>
            <w:r w:rsidRPr="00556113">
              <w:rPr>
                <w:rFonts w:ascii="Sylfaen" w:hAnsi="Sylfaen"/>
                <w:color w:val="000000"/>
                <w:sz w:val="18"/>
                <w:szCs w:val="18"/>
              </w:rPr>
              <w:t xml:space="preserve">  </w:t>
            </w:r>
            <w:r w:rsidRPr="00556113">
              <w:rPr>
                <w:rFonts w:ascii="Sylfaen" w:hAnsi="Sylfaen" w:cs="Sylfaen"/>
                <w:color w:val="000000"/>
                <w:sz w:val="18"/>
                <w:szCs w:val="18"/>
              </w:rPr>
              <w:t>და</w:t>
            </w:r>
            <w:r w:rsidRPr="00556113">
              <w:rPr>
                <w:rFonts w:ascii="Sylfaen" w:hAnsi="Sylfaen" w:cs="Calibri"/>
                <w:color w:val="000000"/>
                <w:sz w:val="18"/>
                <w:szCs w:val="18"/>
              </w:rPr>
              <w:t xml:space="preserve"> </w:t>
            </w:r>
            <w:r w:rsidRPr="00556113">
              <w:rPr>
                <w:rFonts w:ascii="Sylfaen" w:hAnsi="Sylfaen" w:cs="Sylfaen"/>
                <w:color w:val="000000"/>
                <w:sz w:val="18"/>
                <w:szCs w:val="18"/>
              </w:rPr>
              <w:t>ფასიანი</w:t>
            </w:r>
            <w:r w:rsidRPr="00556113">
              <w:rPr>
                <w:rFonts w:ascii="Sylfaen" w:hAnsi="Sylfaen" w:cs="Calibri"/>
                <w:color w:val="000000"/>
                <w:sz w:val="18"/>
                <w:szCs w:val="18"/>
              </w:rPr>
              <w:t xml:space="preserve"> </w:t>
            </w:r>
            <w:r w:rsidRPr="00556113">
              <w:rPr>
                <w:rFonts w:ascii="Sylfaen" w:hAnsi="Sylfaen" w:cs="Sylfaen"/>
                <w:color w:val="000000"/>
                <w:sz w:val="18"/>
                <w:szCs w:val="18"/>
              </w:rPr>
              <w:t>საჩუქრებით</w:t>
            </w:r>
            <w:r w:rsidRPr="00556113">
              <w:rPr>
                <w:rFonts w:ascii="Sylfaen" w:hAnsi="Sylfaen" w:cs="Calibri"/>
                <w:color w:val="000000"/>
                <w:sz w:val="18"/>
                <w:szCs w:val="18"/>
              </w:rPr>
              <w:t>;</w:t>
            </w:r>
          </w:p>
          <w:p w14:paraId="2270209A" w14:textId="77777777" w:rsidR="00CB085A" w:rsidRPr="00556113" w:rsidRDefault="00CB085A" w:rsidP="00CB085A">
            <w:pPr>
              <w:jc w:val="both"/>
              <w:rPr>
                <w:rFonts w:ascii="Sylfaen" w:hAnsi="Sylfaen" w:cs="Sylfaen"/>
                <w:color w:val="000000"/>
                <w:sz w:val="18"/>
                <w:szCs w:val="18"/>
                <w:lang w:val="ka-GE"/>
              </w:rPr>
            </w:pPr>
            <w:r w:rsidRPr="00556113">
              <w:rPr>
                <w:rFonts w:ascii="Sylfaen" w:hAnsi="Sylfaen" w:cs="Sylfaen"/>
                <w:color w:val="000000"/>
                <w:sz w:val="18"/>
                <w:szCs w:val="18"/>
              </w:rPr>
              <w:t>სხვადასხვა</w:t>
            </w:r>
            <w:r w:rsidRPr="00556113">
              <w:rPr>
                <w:rFonts w:ascii="Sylfaen" w:hAnsi="Sylfaen" w:cs="Calibri"/>
                <w:color w:val="000000"/>
                <w:sz w:val="18"/>
                <w:szCs w:val="18"/>
              </w:rPr>
              <w:t xml:space="preserve"> </w:t>
            </w:r>
            <w:r w:rsidRPr="00556113">
              <w:rPr>
                <w:rFonts w:ascii="Sylfaen" w:hAnsi="Sylfaen" w:cs="Sylfaen"/>
                <w:color w:val="000000"/>
                <w:sz w:val="18"/>
                <w:szCs w:val="18"/>
              </w:rPr>
              <w:t>სპორტულ</w:t>
            </w:r>
            <w:r w:rsidRPr="00556113">
              <w:rPr>
                <w:rFonts w:ascii="Sylfaen" w:hAnsi="Sylfaen" w:cs="Calibri"/>
                <w:color w:val="000000"/>
                <w:sz w:val="18"/>
                <w:szCs w:val="18"/>
              </w:rPr>
              <w:t xml:space="preserve"> </w:t>
            </w:r>
            <w:r w:rsidRPr="00556113">
              <w:rPr>
                <w:rFonts w:ascii="Sylfaen" w:hAnsi="Sylfaen" w:cs="Sylfaen"/>
                <w:color w:val="000000"/>
                <w:sz w:val="18"/>
                <w:szCs w:val="18"/>
              </w:rPr>
              <w:t>ღონისძ</w:t>
            </w:r>
            <w:r>
              <w:rPr>
                <w:rFonts w:ascii="Sylfaen" w:hAnsi="Sylfaen" w:cs="Sylfaen"/>
                <w:color w:val="000000"/>
                <w:sz w:val="18"/>
                <w:szCs w:val="18"/>
                <w:lang w:val="ka-GE"/>
              </w:rPr>
              <w:t>ი</w:t>
            </w:r>
            <w:r w:rsidRPr="00556113">
              <w:rPr>
                <w:rFonts w:ascii="Sylfaen" w:hAnsi="Sylfaen" w:cs="Sylfaen"/>
                <w:color w:val="000000"/>
                <w:sz w:val="18"/>
                <w:szCs w:val="18"/>
              </w:rPr>
              <w:t>ებებ</w:t>
            </w:r>
            <w:r w:rsidRPr="00556113">
              <w:rPr>
                <w:rFonts w:ascii="Sylfaen" w:hAnsi="Sylfaen" w:cs="Sylfaen"/>
                <w:color w:val="000000"/>
                <w:sz w:val="18"/>
                <w:szCs w:val="18"/>
                <w:lang w:val="ka-GE"/>
              </w:rPr>
              <w:t>ში მონაწილეობის მისაღებად</w:t>
            </w:r>
            <w:r w:rsidRPr="00556113">
              <w:rPr>
                <w:rFonts w:ascii="Sylfaen" w:hAnsi="Sylfaen"/>
                <w:color w:val="000000"/>
                <w:sz w:val="18"/>
                <w:szCs w:val="18"/>
              </w:rPr>
              <w:t xml:space="preserve"> </w:t>
            </w:r>
            <w:r w:rsidRPr="00556113">
              <w:rPr>
                <w:rFonts w:ascii="Sylfaen" w:hAnsi="Sylfaen" w:cs="Sylfaen"/>
                <w:color w:val="000000"/>
                <w:sz w:val="18"/>
                <w:szCs w:val="18"/>
              </w:rPr>
              <w:t>სპორტსმენებისა</w:t>
            </w:r>
            <w:r w:rsidRPr="00556113">
              <w:rPr>
                <w:rFonts w:ascii="Sylfaen" w:hAnsi="Sylfaen" w:cs="Calibri"/>
                <w:color w:val="000000"/>
                <w:sz w:val="18"/>
                <w:szCs w:val="18"/>
              </w:rPr>
              <w:t xml:space="preserve"> </w:t>
            </w:r>
            <w:r w:rsidRPr="00556113">
              <w:rPr>
                <w:rFonts w:ascii="Sylfaen" w:hAnsi="Sylfaen" w:cs="Sylfaen"/>
                <w:color w:val="000000"/>
                <w:sz w:val="18"/>
                <w:szCs w:val="18"/>
              </w:rPr>
              <w:t>და</w:t>
            </w:r>
            <w:r w:rsidRPr="00556113">
              <w:rPr>
                <w:rFonts w:ascii="Sylfaen" w:hAnsi="Sylfaen" w:cs="Calibri"/>
                <w:color w:val="000000"/>
                <w:sz w:val="18"/>
                <w:szCs w:val="18"/>
              </w:rPr>
              <w:t xml:space="preserve"> </w:t>
            </w:r>
            <w:r w:rsidRPr="00556113">
              <w:rPr>
                <w:rFonts w:ascii="Sylfaen" w:hAnsi="Sylfaen" w:cs="Sylfaen"/>
                <w:color w:val="000000"/>
                <w:sz w:val="18"/>
                <w:szCs w:val="18"/>
              </w:rPr>
              <w:t>მწვრთნელების</w:t>
            </w:r>
            <w:r w:rsidRPr="00556113">
              <w:rPr>
                <w:rFonts w:ascii="Sylfaen" w:hAnsi="Sylfaen" w:cs="Calibri"/>
                <w:color w:val="000000"/>
                <w:sz w:val="18"/>
                <w:szCs w:val="18"/>
              </w:rPr>
              <w:t xml:space="preserve"> </w:t>
            </w:r>
            <w:r w:rsidRPr="00556113">
              <w:rPr>
                <w:rFonts w:ascii="Sylfaen" w:hAnsi="Sylfaen" w:cs="Sylfaen"/>
                <w:color w:val="000000"/>
                <w:sz w:val="18"/>
                <w:szCs w:val="18"/>
              </w:rPr>
              <w:t>ტრანსპორტირ</w:t>
            </w:r>
            <w:r w:rsidRPr="00556113">
              <w:rPr>
                <w:rFonts w:ascii="Sylfaen" w:hAnsi="Sylfaen" w:cs="Sylfaen"/>
                <w:color w:val="000000"/>
                <w:sz w:val="18"/>
                <w:szCs w:val="18"/>
                <w:lang w:val="ka-GE"/>
              </w:rPr>
              <w:t>ე</w:t>
            </w:r>
            <w:r w:rsidRPr="00556113">
              <w:rPr>
                <w:rFonts w:ascii="Sylfaen" w:hAnsi="Sylfaen" w:cs="Sylfaen"/>
                <w:color w:val="000000"/>
                <w:sz w:val="18"/>
                <w:szCs w:val="18"/>
              </w:rPr>
              <w:t>ბ</w:t>
            </w:r>
            <w:r w:rsidRPr="00556113">
              <w:rPr>
                <w:rFonts w:ascii="Sylfaen" w:hAnsi="Sylfaen" w:cs="Sylfaen"/>
                <w:color w:val="000000"/>
                <w:sz w:val="18"/>
                <w:szCs w:val="18"/>
                <w:lang w:val="ka-GE"/>
              </w:rPr>
              <w:t xml:space="preserve">ის ორგანიზება; </w:t>
            </w:r>
          </w:p>
          <w:p w14:paraId="429F7941" w14:textId="77777777" w:rsidR="00CB085A" w:rsidRPr="00556113" w:rsidRDefault="00CB085A" w:rsidP="00CB085A">
            <w:pPr>
              <w:jc w:val="both"/>
              <w:rPr>
                <w:rFonts w:ascii="Sylfaen" w:hAnsi="Sylfaen" w:cs="Calibri"/>
                <w:color w:val="000000"/>
                <w:sz w:val="18"/>
                <w:szCs w:val="18"/>
              </w:rPr>
            </w:pPr>
            <w:r w:rsidRPr="00556113">
              <w:rPr>
                <w:rFonts w:ascii="Sylfaen" w:hAnsi="Sylfaen" w:cs="Sylfaen"/>
                <w:color w:val="000000"/>
                <w:sz w:val="18"/>
                <w:szCs w:val="18"/>
                <w:lang w:val="ka-GE"/>
              </w:rPr>
              <w:t xml:space="preserve">ქვეპროგრამის ფარგლებში ხორციელდება შემდეგი </w:t>
            </w:r>
            <w:r w:rsidRPr="00556113">
              <w:rPr>
                <w:rFonts w:ascii="Sylfaen" w:hAnsi="Sylfaen" w:cs="Sylfaen"/>
                <w:color w:val="000000"/>
                <w:sz w:val="18"/>
                <w:szCs w:val="18"/>
              </w:rPr>
              <w:t>პროექტები</w:t>
            </w:r>
            <w:r w:rsidRPr="00556113">
              <w:rPr>
                <w:rFonts w:ascii="Sylfaen" w:hAnsi="Sylfaen" w:cs="Calibri"/>
                <w:color w:val="000000"/>
                <w:sz w:val="18"/>
                <w:szCs w:val="18"/>
              </w:rPr>
              <w:t xml:space="preserve">: </w:t>
            </w:r>
          </w:p>
          <w:p w14:paraId="7AFB8D20" w14:textId="77777777" w:rsidR="00CB085A" w:rsidRDefault="00CB085A" w:rsidP="00CB085A">
            <w:pPr>
              <w:jc w:val="both"/>
              <w:rPr>
                <w:rFonts w:ascii="Sylfaen" w:hAnsi="Sylfaen" w:cs="Calibri"/>
                <w:color w:val="000000"/>
                <w:sz w:val="18"/>
                <w:szCs w:val="18"/>
              </w:rPr>
            </w:pPr>
            <w:r w:rsidRPr="00556113">
              <w:rPr>
                <w:rFonts w:ascii="Sylfaen" w:hAnsi="Sylfaen" w:cs="Sylfaen"/>
                <w:color w:val="000000"/>
                <w:sz w:val="18"/>
                <w:szCs w:val="18"/>
              </w:rPr>
              <w:t>სასკოლო</w:t>
            </w:r>
            <w:r w:rsidRPr="00556113">
              <w:rPr>
                <w:rFonts w:ascii="Sylfaen" w:hAnsi="Sylfaen" w:cs="Calibri"/>
                <w:color w:val="000000"/>
                <w:sz w:val="18"/>
                <w:szCs w:val="18"/>
              </w:rPr>
              <w:t xml:space="preserve"> </w:t>
            </w:r>
            <w:r w:rsidRPr="00556113">
              <w:rPr>
                <w:rFonts w:ascii="Sylfaen" w:hAnsi="Sylfaen" w:cs="Sylfaen"/>
                <w:color w:val="000000"/>
                <w:sz w:val="18"/>
                <w:szCs w:val="18"/>
              </w:rPr>
              <w:t>სპორტული</w:t>
            </w:r>
            <w:r w:rsidRPr="00556113">
              <w:rPr>
                <w:rFonts w:ascii="Sylfaen" w:hAnsi="Sylfaen"/>
                <w:color w:val="000000"/>
                <w:sz w:val="18"/>
                <w:szCs w:val="18"/>
              </w:rPr>
              <w:t xml:space="preserve"> </w:t>
            </w:r>
            <w:r w:rsidRPr="00556113">
              <w:rPr>
                <w:rFonts w:ascii="Sylfaen" w:hAnsi="Sylfaen" w:cs="Sylfaen"/>
                <w:color w:val="000000"/>
                <w:sz w:val="18"/>
                <w:szCs w:val="18"/>
              </w:rPr>
              <w:t>ოლიმპიადა</w:t>
            </w:r>
            <w:r w:rsidRPr="00556113">
              <w:rPr>
                <w:rFonts w:ascii="Sylfaen" w:hAnsi="Sylfaen" w:cs="Calibri"/>
                <w:color w:val="000000"/>
                <w:sz w:val="18"/>
                <w:szCs w:val="18"/>
              </w:rPr>
              <w:t xml:space="preserve"> </w:t>
            </w:r>
            <w:r w:rsidRPr="00556113">
              <w:rPr>
                <w:rFonts w:ascii="Sylfaen" w:hAnsi="Sylfaen" w:cs="Sylfaen"/>
                <w:color w:val="000000"/>
                <w:sz w:val="18"/>
                <w:szCs w:val="18"/>
              </w:rPr>
              <w:t>და</w:t>
            </w:r>
            <w:r w:rsidRPr="00556113">
              <w:rPr>
                <w:rFonts w:ascii="Sylfaen" w:hAnsi="Sylfaen" w:cs="Calibri"/>
                <w:color w:val="000000"/>
                <w:sz w:val="18"/>
                <w:szCs w:val="18"/>
              </w:rPr>
              <w:t xml:space="preserve"> </w:t>
            </w:r>
            <w:r w:rsidRPr="00556113">
              <w:rPr>
                <w:rFonts w:ascii="Sylfaen" w:hAnsi="Sylfaen" w:cs="Sylfaen"/>
                <w:color w:val="000000"/>
                <w:sz w:val="18"/>
                <w:szCs w:val="18"/>
              </w:rPr>
              <w:t>სპორტი</w:t>
            </w:r>
            <w:r w:rsidRPr="00556113">
              <w:rPr>
                <w:rFonts w:ascii="Sylfaen" w:hAnsi="Sylfaen" w:cs="Calibri"/>
                <w:color w:val="000000"/>
                <w:sz w:val="18"/>
                <w:szCs w:val="18"/>
              </w:rPr>
              <w:t xml:space="preserve"> </w:t>
            </w:r>
            <w:r w:rsidRPr="00556113">
              <w:rPr>
                <w:rFonts w:ascii="Sylfaen" w:hAnsi="Sylfaen" w:cs="Sylfaen"/>
                <w:color w:val="000000"/>
                <w:sz w:val="18"/>
                <w:szCs w:val="18"/>
              </w:rPr>
              <w:t>ბარიერების</w:t>
            </w:r>
            <w:r w:rsidRPr="00556113">
              <w:rPr>
                <w:rFonts w:ascii="Sylfaen" w:hAnsi="Sylfaen" w:cs="Calibri"/>
                <w:color w:val="000000"/>
                <w:sz w:val="18"/>
                <w:szCs w:val="18"/>
              </w:rPr>
              <w:t xml:space="preserve"> </w:t>
            </w:r>
            <w:r w:rsidRPr="00556113">
              <w:rPr>
                <w:rFonts w:ascii="Sylfaen" w:hAnsi="Sylfaen" w:cs="Sylfaen"/>
                <w:color w:val="000000"/>
                <w:sz w:val="18"/>
                <w:szCs w:val="18"/>
              </w:rPr>
              <w:t>გარეშე</w:t>
            </w:r>
            <w:r w:rsidRPr="00556113">
              <w:rPr>
                <w:rFonts w:ascii="Sylfaen" w:hAnsi="Sylfaen" w:cs="Calibri"/>
                <w:color w:val="000000"/>
                <w:sz w:val="18"/>
                <w:szCs w:val="18"/>
              </w:rPr>
              <w:t>,</w:t>
            </w:r>
            <w:r w:rsidRPr="00556113">
              <w:rPr>
                <w:rFonts w:ascii="Sylfaen" w:hAnsi="Sylfaen" w:cs="Calibri"/>
                <w:color w:val="000000"/>
                <w:sz w:val="18"/>
                <w:szCs w:val="18"/>
                <w:lang w:val="ka-GE"/>
              </w:rPr>
              <w:t xml:space="preserve"> ევროპის სპორტის კვირეული,</w:t>
            </w:r>
            <w:r w:rsidRPr="00556113">
              <w:rPr>
                <w:rFonts w:ascii="Sylfaen" w:hAnsi="Sylfaen" w:cs="Calibri"/>
                <w:color w:val="000000"/>
                <w:sz w:val="18"/>
                <w:szCs w:val="18"/>
              </w:rPr>
              <w:t xml:space="preserve"> </w:t>
            </w:r>
            <w:r w:rsidRPr="00556113">
              <w:rPr>
                <w:rFonts w:ascii="Sylfaen" w:hAnsi="Sylfaen" w:cs="Sylfaen"/>
                <w:color w:val="000000"/>
                <w:sz w:val="18"/>
                <w:szCs w:val="18"/>
              </w:rPr>
              <w:t>რომლებშიც</w:t>
            </w:r>
            <w:r w:rsidRPr="00556113">
              <w:rPr>
                <w:rFonts w:ascii="Sylfaen" w:hAnsi="Sylfaen" w:cs="Calibri"/>
                <w:color w:val="000000"/>
                <w:sz w:val="18"/>
                <w:szCs w:val="18"/>
              </w:rPr>
              <w:t xml:space="preserve"> </w:t>
            </w:r>
            <w:r w:rsidRPr="00556113">
              <w:rPr>
                <w:rFonts w:ascii="Sylfaen" w:hAnsi="Sylfaen" w:cs="Sylfaen"/>
                <w:color w:val="000000"/>
                <w:sz w:val="18"/>
                <w:szCs w:val="18"/>
              </w:rPr>
              <w:t>მონაწილეობ</w:t>
            </w:r>
            <w:r w:rsidRPr="00556113">
              <w:rPr>
                <w:rFonts w:ascii="Sylfaen" w:hAnsi="Sylfaen" w:cs="Sylfaen"/>
                <w:color w:val="000000"/>
                <w:sz w:val="18"/>
                <w:szCs w:val="18"/>
                <w:lang w:val="ka-GE"/>
              </w:rPr>
              <w:t>ენ</w:t>
            </w:r>
            <w:r w:rsidRPr="00556113">
              <w:rPr>
                <w:rFonts w:ascii="Sylfaen" w:hAnsi="Sylfaen" w:cs="Calibri"/>
                <w:color w:val="000000"/>
                <w:sz w:val="18"/>
                <w:szCs w:val="18"/>
              </w:rPr>
              <w:t xml:space="preserve"> </w:t>
            </w:r>
            <w:r w:rsidRPr="00556113">
              <w:rPr>
                <w:rFonts w:ascii="Sylfaen" w:hAnsi="Sylfaen"/>
                <w:color w:val="000000"/>
                <w:sz w:val="18"/>
                <w:szCs w:val="18"/>
              </w:rPr>
              <w:t xml:space="preserve"> </w:t>
            </w:r>
            <w:r w:rsidRPr="00556113">
              <w:rPr>
                <w:rFonts w:ascii="Sylfaen" w:hAnsi="Sylfaen" w:cs="Sylfaen"/>
                <w:color w:val="000000"/>
                <w:sz w:val="18"/>
                <w:szCs w:val="18"/>
                <w:lang w:val="ka-GE"/>
              </w:rPr>
              <w:t xml:space="preserve">ახალციხის </w:t>
            </w:r>
            <w:r w:rsidRPr="00556113">
              <w:rPr>
                <w:rFonts w:ascii="Sylfaen" w:hAnsi="Sylfaen" w:cs="Calibri"/>
                <w:color w:val="000000"/>
                <w:sz w:val="18"/>
                <w:szCs w:val="18"/>
              </w:rPr>
              <w:t xml:space="preserve"> </w:t>
            </w:r>
            <w:r w:rsidRPr="00556113">
              <w:rPr>
                <w:rFonts w:ascii="Sylfaen" w:hAnsi="Sylfaen" w:cs="Sylfaen"/>
                <w:color w:val="000000"/>
                <w:sz w:val="18"/>
                <w:szCs w:val="18"/>
              </w:rPr>
              <w:t>მ</w:t>
            </w:r>
            <w:r w:rsidRPr="00556113">
              <w:rPr>
                <w:rFonts w:ascii="Sylfaen" w:hAnsi="Sylfaen" w:cs="Sylfaen"/>
                <w:color w:val="000000"/>
                <w:sz w:val="18"/>
                <w:szCs w:val="18"/>
                <w:lang w:val="ka-GE"/>
              </w:rPr>
              <w:t>უ</w:t>
            </w:r>
            <w:r w:rsidRPr="00556113">
              <w:rPr>
                <w:rFonts w:ascii="Sylfaen" w:hAnsi="Sylfaen" w:cs="Sylfaen"/>
                <w:color w:val="000000"/>
                <w:sz w:val="18"/>
                <w:szCs w:val="18"/>
              </w:rPr>
              <w:t>ნიციპალიტეტის</w:t>
            </w:r>
            <w:r w:rsidRPr="00556113">
              <w:rPr>
                <w:rFonts w:ascii="Sylfaen" w:hAnsi="Sylfaen" w:cs="Calibri"/>
                <w:color w:val="000000"/>
                <w:sz w:val="18"/>
                <w:szCs w:val="18"/>
              </w:rPr>
              <w:t xml:space="preserve"> </w:t>
            </w:r>
            <w:r w:rsidRPr="00556113">
              <w:rPr>
                <w:rFonts w:ascii="Sylfaen" w:hAnsi="Sylfaen" w:cs="Sylfaen"/>
                <w:color w:val="000000"/>
                <w:sz w:val="18"/>
                <w:szCs w:val="18"/>
              </w:rPr>
              <w:t>საჯარო</w:t>
            </w:r>
            <w:r w:rsidRPr="00556113">
              <w:rPr>
                <w:rFonts w:ascii="Sylfaen" w:hAnsi="Sylfaen" w:cs="Calibri"/>
                <w:color w:val="000000"/>
                <w:sz w:val="18"/>
                <w:szCs w:val="18"/>
              </w:rPr>
              <w:t xml:space="preserve"> </w:t>
            </w:r>
            <w:r w:rsidRPr="00556113">
              <w:rPr>
                <w:rFonts w:ascii="Sylfaen" w:hAnsi="Sylfaen" w:cs="Sylfaen"/>
                <w:color w:val="000000"/>
                <w:sz w:val="18"/>
                <w:szCs w:val="18"/>
              </w:rPr>
              <w:t>და</w:t>
            </w:r>
            <w:r w:rsidRPr="00556113">
              <w:rPr>
                <w:rFonts w:ascii="Sylfaen" w:hAnsi="Sylfaen" w:cs="Calibri"/>
                <w:color w:val="000000"/>
                <w:sz w:val="18"/>
                <w:szCs w:val="18"/>
              </w:rPr>
              <w:t xml:space="preserve"> </w:t>
            </w:r>
            <w:r w:rsidRPr="00556113">
              <w:rPr>
                <w:rFonts w:ascii="Sylfaen" w:hAnsi="Sylfaen" w:cs="Sylfaen"/>
                <w:color w:val="000000"/>
                <w:sz w:val="18"/>
                <w:szCs w:val="18"/>
              </w:rPr>
              <w:t>საბაზო</w:t>
            </w:r>
            <w:r w:rsidRPr="00556113">
              <w:rPr>
                <w:rFonts w:ascii="Sylfaen" w:hAnsi="Sylfaen" w:cs="Calibri"/>
                <w:color w:val="000000"/>
                <w:sz w:val="18"/>
                <w:szCs w:val="18"/>
              </w:rPr>
              <w:t xml:space="preserve"> </w:t>
            </w:r>
            <w:r w:rsidRPr="00556113">
              <w:rPr>
                <w:rFonts w:ascii="Sylfaen" w:hAnsi="Sylfaen" w:cs="Sylfaen"/>
                <w:color w:val="000000"/>
                <w:sz w:val="18"/>
                <w:szCs w:val="18"/>
              </w:rPr>
              <w:t>სკოლები</w:t>
            </w:r>
            <w:r>
              <w:rPr>
                <w:rFonts w:ascii="Sylfaen" w:hAnsi="Sylfaen" w:cs="Sylfaen"/>
                <w:color w:val="000000"/>
                <w:sz w:val="18"/>
                <w:szCs w:val="18"/>
                <w:lang w:val="ka-GE"/>
              </w:rPr>
              <w:t xml:space="preserve"> და სხვა ღონისძიებები</w:t>
            </w:r>
            <w:r>
              <w:rPr>
                <w:rFonts w:ascii="Sylfaen" w:hAnsi="Sylfaen" w:cs="Calibri"/>
                <w:color w:val="000000"/>
                <w:sz w:val="18"/>
                <w:szCs w:val="18"/>
              </w:rPr>
              <w:t xml:space="preserve">. </w:t>
            </w:r>
          </w:p>
          <w:p w14:paraId="1008BBB3" w14:textId="1F61EEA7" w:rsidR="00CB085A" w:rsidRPr="00097860" w:rsidRDefault="00CB085A" w:rsidP="00CB085A">
            <w:pPr>
              <w:jc w:val="both"/>
              <w:rPr>
                <w:rFonts w:ascii="Sylfaen" w:hAnsi="Sylfaen" w:cs="Calibri"/>
                <w:color w:val="000000"/>
                <w:sz w:val="18"/>
                <w:szCs w:val="18"/>
              </w:rPr>
            </w:pPr>
            <w:r>
              <w:rPr>
                <w:rFonts w:ascii="Sylfaen" w:hAnsi="Sylfaen" w:cs="Calibri"/>
                <w:color w:val="000000"/>
                <w:sz w:val="18"/>
                <w:szCs w:val="18"/>
                <w:lang w:val="ka-GE"/>
              </w:rPr>
              <w:t>ქვე</w:t>
            </w:r>
            <w:r w:rsidRPr="00556113">
              <w:rPr>
                <w:rFonts w:ascii="Sylfaen" w:hAnsi="Sylfaen" w:cs="Sylfaen"/>
                <w:color w:val="000000"/>
                <w:sz w:val="18"/>
                <w:szCs w:val="18"/>
              </w:rPr>
              <w:t>პროგრამის</w:t>
            </w:r>
            <w:r w:rsidRPr="00556113">
              <w:rPr>
                <w:rFonts w:ascii="Sylfaen" w:hAnsi="Sylfaen" w:cs="Sylfaen"/>
                <w:color w:val="000000"/>
                <w:sz w:val="18"/>
                <w:szCs w:val="18"/>
                <w:lang w:val="ka-GE"/>
              </w:rPr>
              <w:t xml:space="preserve"> </w:t>
            </w:r>
            <w:r w:rsidRPr="00556113">
              <w:rPr>
                <w:rFonts w:ascii="Sylfaen" w:hAnsi="Sylfaen" w:cs="Sylfaen"/>
                <w:color w:val="000000"/>
                <w:sz w:val="18"/>
                <w:szCs w:val="18"/>
              </w:rPr>
              <w:t>მიზანია</w:t>
            </w:r>
            <w:r w:rsidRPr="00556113">
              <w:rPr>
                <w:rFonts w:ascii="Sylfaen" w:hAnsi="Sylfaen" w:cs="Calibri"/>
                <w:color w:val="000000"/>
                <w:sz w:val="18"/>
                <w:szCs w:val="18"/>
              </w:rPr>
              <w:t xml:space="preserve"> </w:t>
            </w:r>
            <w:r w:rsidRPr="00556113">
              <w:rPr>
                <w:rFonts w:ascii="Sylfaen" w:hAnsi="Sylfaen"/>
                <w:color w:val="000000"/>
                <w:sz w:val="18"/>
                <w:szCs w:val="18"/>
              </w:rPr>
              <w:t xml:space="preserve"> </w:t>
            </w:r>
            <w:r w:rsidRPr="00556113">
              <w:rPr>
                <w:rFonts w:ascii="Sylfaen" w:hAnsi="Sylfaen" w:cs="Sylfaen"/>
                <w:color w:val="000000"/>
                <w:sz w:val="18"/>
                <w:szCs w:val="18"/>
              </w:rPr>
              <w:t>ჯანსაღი</w:t>
            </w:r>
            <w:r w:rsidRPr="00556113">
              <w:rPr>
                <w:rFonts w:ascii="Sylfaen" w:hAnsi="Sylfaen" w:cs="Calibri"/>
                <w:color w:val="000000"/>
                <w:sz w:val="18"/>
                <w:szCs w:val="18"/>
              </w:rPr>
              <w:t xml:space="preserve"> </w:t>
            </w:r>
            <w:r w:rsidRPr="00556113">
              <w:rPr>
                <w:rFonts w:ascii="Sylfaen" w:hAnsi="Sylfaen" w:cs="Sylfaen"/>
                <w:color w:val="000000"/>
                <w:sz w:val="18"/>
                <w:szCs w:val="18"/>
              </w:rPr>
              <w:t>ცხოვრების</w:t>
            </w:r>
            <w:r w:rsidRPr="00556113">
              <w:rPr>
                <w:rFonts w:ascii="Sylfaen" w:hAnsi="Sylfaen" w:cs="Calibri"/>
                <w:color w:val="000000"/>
                <w:sz w:val="18"/>
                <w:szCs w:val="18"/>
              </w:rPr>
              <w:t xml:space="preserve"> </w:t>
            </w:r>
            <w:r w:rsidRPr="00556113">
              <w:rPr>
                <w:rFonts w:ascii="Sylfaen" w:hAnsi="Sylfaen" w:cs="Sylfaen"/>
                <w:color w:val="000000"/>
                <w:sz w:val="18"/>
                <w:szCs w:val="18"/>
              </w:rPr>
              <w:t>წესის</w:t>
            </w:r>
            <w:r w:rsidRPr="00556113">
              <w:rPr>
                <w:rFonts w:ascii="Sylfaen" w:hAnsi="Sylfaen"/>
                <w:color w:val="000000"/>
                <w:sz w:val="18"/>
                <w:szCs w:val="18"/>
              </w:rPr>
              <w:t xml:space="preserve"> </w:t>
            </w:r>
            <w:r w:rsidRPr="00556113">
              <w:rPr>
                <w:rFonts w:ascii="Sylfaen" w:hAnsi="Sylfaen" w:cs="Sylfaen"/>
                <w:color w:val="000000"/>
                <w:sz w:val="18"/>
                <w:szCs w:val="18"/>
              </w:rPr>
              <w:t>პოპულარიზაცია</w:t>
            </w:r>
            <w:r w:rsidRPr="00556113">
              <w:rPr>
                <w:rFonts w:ascii="Sylfaen" w:hAnsi="Sylfaen" w:cs="Calibri"/>
                <w:color w:val="000000"/>
                <w:sz w:val="18"/>
                <w:szCs w:val="18"/>
              </w:rPr>
              <w:t xml:space="preserve">; </w:t>
            </w:r>
            <w:r w:rsidRPr="00556113">
              <w:rPr>
                <w:rFonts w:ascii="Sylfaen" w:hAnsi="Sylfaen" w:cs="Sylfaen"/>
                <w:color w:val="000000"/>
                <w:sz w:val="18"/>
                <w:szCs w:val="18"/>
              </w:rPr>
              <w:t>მოზარდების</w:t>
            </w:r>
            <w:r w:rsidRPr="00556113">
              <w:rPr>
                <w:rFonts w:ascii="Sylfaen" w:hAnsi="Sylfaen" w:cs="Calibri"/>
                <w:color w:val="000000"/>
                <w:sz w:val="18"/>
                <w:szCs w:val="18"/>
              </w:rPr>
              <w:t xml:space="preserve"> </w:t>
            </w:r>
            <w:r w:rsidRPr="00556113">
              <w:rPr>
                <w:rFonts w:ascii="Sylfaen" w:hAnsi="Sylfaen" w:cs="Sylfaen"/>
                <w:color w:val="000000"/>
                <w:sz w:val="18"/>
                <w:szCs w:val="18"/>
              </w:rPr>
              <w:t>ჩართვა</w:t>
            </w:r>
            <w:r w:rsidRPr="00556113">
              <w:rPr>
                <w:rFonts w:ascii="Sylfaen" w:hAnsi="Sylfaen" w:cs="Calibri"/>
                <w:color w:val="000000"/>
                <w:sz w:val="18"/>
                <w:szCs w:val="18"/>
              </w:rPr>
              <w:t xml:space="preserve"> </w:t>
            </w:r>
            <w:r w:rsidRPr="00556113">
              <w:rPr>
                <w:rFonts w:ascii="Sylfaen" w:hAnsi="Sylfaen" w:cs="Sylfaen"/>
                <w:color w:val="000000"/>
                <w:sz w:val="18"/>
                <w:szCs w:val="18"/>
              </w:rPr>
              <w:t>მასობრივი</w:t>
            </w:r>
            <w:r w:rsidRPr="00556113">
              <w:rPr>
                <w:rFonts w:ascii="Sylfaen" w:hAnsi="Sylfaen" w:cs="Calibri"/>
                <w:color w:val="000000"/>
                <w:sz w:val="18"/>
                <w:szCs w:val="18"/>
              </w:rPr>
              <w:t xml:space="preserve"> </w:t>
            </w:r>
            <w:r w:rsidRPr="00556113">
              <w:rPr>
                <w:rFonts w:ascii="Sylfaen" w:hAnsi="Sylfaen" w:cs="Sylfaen"/>
                <w:color w:val="000000"/>
                <w:sz w:val="18"/>
                <w:szCs w:val="18"/>
              </w:rPr>
              <w:t>სპორტის</w:t>
            </w:r>
            <w:r w:rsidRPr="00556113">
              <w:rPr>
                <w:rFonts w:ascii="Sylfaen" w:hAnsi="Sylfaen" w:cs="Calibri"/>
                <w:color w:val="000000"/>
                <w:sz w:val="18"/>
                <w:szCs w:val="18"/>
              </w:rPr>
              <w:t xml:space="preserve"> </w:t>
            </w:r>
            <w:r w:rsidRPr="00556113">
              <w:rPr>
                <w:rFonts w:ascii="Sylfaen" w:hAnsi="Sylfaen" w:cs="Sylfaen"/>
                <w:color w:val="000000"/>
                <w:sz w:val="18"/>
                <w:szCs w:val="18"/>
              </w:rPr>
              <w:t>სახეობებში</w:t>
            </w:r>
            <w:r>
              <w:rPr>
                <w:rFonts w:ascii="Sylfaen" w:hAnsi="Sylfaen" w:cs="Sylfaen"/>
                <w:color w:val="000000"/>
                <w:sz w:val="18"/>
                <w:szCs w:val="18"/>
                <w:lang w:val="ka-GE"/>
              </w:rPr>
              <w:t xml:space="preserve"> და სხვ</w:t>
            </w:r>
            <w:r w:rsidRPr="00556113">
              <w:rPr>
                <w:rFonts w:ascii="Sylfaen" w:hAnsi="Sylfaen" w:cs="Calibri"/>
                <w:color w:val="000000"/>
                <w:sz w:val="18"/>
                <w:szCs w:val="18"/>
                <w:lang w:val="ka-GE"/>
              </w:rPr>
              <w:t>.</w:t>
            </w:r>
            <w:r w:rsidRPr="00556113">
              <w:rPr>
                <w:rFonts w:ascii="Sylfaen" w:hAnsi="Sylfaen" w:cs="Calibri"/>
                <w:color w:val="000000"/>
                <w:sz w:val="18"/>
                <w:szCs w:val="18"/>
              </w:rPr>
              <w:t xml:space="preserve"> </w:t>
            </w:r>
          </w:p>
        </w:tc>
      </w:tr>
      <w:tr w:rsidR="00106890" w:rsidRPr="003D2BFE" w14:paraId="3697677D" w14:textId="77777777" w:rsidTr="007B3E37">
        <w:trPr>
          <w:trHeight w:val="926"/>
        </w:trPr>
        <w:tc>
          <w:tcPr>
            <w:tcW w:w="758" w:type="pct"/>
            <w:tcBorders>
              <w:top w:val="nil"/>
              <w:left w:val="single" w:sz="4" w:space="0" w:color="auto"/>
              <w:bottom w:val="single" w:sz="4" w:space="0" w:color="auto"/>
              <w:right w:val="single" w:sz="4" w:space="0" w:color="auto"/>
            </w:tcBorders>
            <w:shd w:val="clear" w:color="000000" w:fill="FFFFFF"/>
            <w:vAlign w:val="center"/>
            <w:hideMark/>
          </w:tcPr>
          <w:p w14:paraId="6768C395" w14:textId="77777777" w:rsidR="00106890" w:rsidRPr="005D61EC" w:rsidRDefault="00106890" w:rsidP="00106890">
            <w:pPr>
              <w:spacing w:after="0" w:line="240" w:lineRule="auto"/>
              <w:rPr>
                <w:rFonts w:ascii="Sylfaen" w:eastAsia="Times New Roman" w:hAnsi="Sylfaen" w:cs="Calibri"/>
                <w:b/>
                <w:color w:val="000000"/>
                <w:sz w:val="18"/>
                <w:szCs w:val="18"/>
              </w:rPr>
            </w:pPr>
            <w:r w:rsidRPr="005D61EC">
              <w:rPr>
                <w:rFonts w:ascii="Sylfaen" w:eastAsia="Times New Roman" w:hAnsi="Sylfaen" w:cs="Sylfaen"/>
                <w:b/>
                <w:color w:val="000000"/>
                <w:sz w:val="18"/>
                <w:szCs w:val="18"/>
              </w:rPr>
              <w:t>მოსალოდნელი</w:t>
            </w:r>
            <w:r w:rsidRPr="005D61EC">
              <w:rPr>
                <w:rFonts w:ascii="Sylfaen" w:eastAsia="Times New Roman" w:hAnsi="Sylfaen" w:cs="Calibri"/>
                <w:b/>
                <w:color w:val="000000"/>
                <w:sz w:val="18"/>
                <w:szCs w:val="18"/>
              </w:rPr>
              <w:t xml:space="preserve"> </w:t>
            </w:r>
            <w:r w:rsidRPr="005D61EC">
              <w:rPr>
                <w:rFonts w:ascii="Sylfaen" w:eastAsia="Times New Roman" w:hAnsi="Sylfaen" w:cs="Sylfaen"/>
                <w:b/>
                <w:color w:val="000000"/>
                <w:sz w:val="18"/>
                <w:szCs w:val="18"/>
              </w:rPr>
              <w:t>შედეგი</w:t>
            </w:r>
          </w:p>
        </w:tc>
        <w:tc>
          <w:tcPr>
            <w:tcW w:w="4242" w:type="pct"/>
            <w:gridSpan w:val="7"/>
            <w:tcBorders>
              <w:top w:val="single" w:sz="4" w:space="0" w:color="auto"/>
              <w:left w:val="nil"/>
              <w:bottom w:val="single" w:sz="4" w:space="0" w:color="auto"/>
              <w:right w:val="single" w:sz="4" w:space="0" w:color="auto"/>
            </w:tcBorders>
            <w:shd w:val="clear" w:color="000000" w:fill="FFFFFF"/>
            <w:vAlign w:val="center"/>
            <w:hideMark/>
          </w:tcPr>
          <w:p w14:paraId="392409C4" w14:textId="2B5ABBA0" w:rsidR="00106890" w:rsidRPr="003D2BFE" w:rsidRDefault="00106890" w:rsidP="00106890">
            <w:pPr>
              <w:spacing w:after="240" w:line="240" w:lineRule="auto"/>
              <w:rPr>
                <w:rFonts w:ascii="Sylfaen" w:eastAsia="Times New Roman" w:hAnsi="Sylfaen" w:cs="Calibri"/>
                <w:color w:val="000000"/>
                <w:sz w:val="18"/>
                <w:szCs w:val="18"/>
              </w:rPr>
            </w:pPr>
            <w:r w:rsidRPr="00556113">
              <w:rPr>
                <w:rFonts w:ascii="Sylfaen" w:hAnsi="Sylfaen" w:cs="Sylfaen"/>
                <w:color w:val="000000"/>
                <w:sz w:val="18"/>
                <w:szCs w:val="18"/>
                <w:lang w:val="ka-GE"/>
              </w:rPr>
              <w:t xml:space="preserve">      </w:t>
            </w:r>
            <w:r w:rsidRPr="00556113">
              <w:rPr>
                <w:rFonts w:ascii="Sylfaen" w:hAnsi="Sylfaen" w:cs="Sylfaen"/>
                <w:color w:val="000000"/>
                <w:sz w:val="18"/>
                <w:szCs w:val="18"/>
              </w:rPr>
              <w:t>მუნიციპალიტეტის</w:t>
            </w:r>
            <w:r w:rsidRPr="00556113">
              <w:rPr>
                <w:rFonts w:ascii="Sylfaen" w:hAnsi="Sylfaen" w:cs="Sylfaen"/>
                <w:color w:val="000000"/>
                <w:sz w:val="18"/>
                <w:szCs w:val="18"/>
                <w:lang w:val="ka-GE"/>
              </w:rPr>
              <w:t xml:space="preserve"> მასშტაბით </w:t>
            </w:r>
            <w:r w:rsidRPr="00556113">
              <w:rPr>
                <w:rFonts w:ascii="Sylfaen" w:hAnsi="Sylfaen" w:cs="Sylfaen"/>
                <w:color w:val="000000"/>
                <w:sz w:val="18"/>
                <w:szCs w:val="18"/>
              </w:rPr>
              <w:t>ჩატარებული</w:t>
            </w:r>
            <w:r w:rsidRPr="00556113">
              <w:rPr>
                <w:rFonts w:ascii="Sylfaen" w:hAnsi="Sylfaen" w:cs="Calibri"/>
                <w:color w:val="000000"/>
                <w:sz w:val="18"/>
                <w:szCs w:val="18"/>
              </w:rPr>
              <w:t xml:space="preserve"> </w:t>
            </w:r>
            <w:r w:rsidRPr="00556113">
              <w:rPr>
                <w:rFonts w:ascii="Sylfaen" w:hAnsi="Sylfaen" w:cs="Sylfaen"/>
                <w:color w:val="000000"/>
                <w:sz w:val="18"/>
                <w:szCs w:val="18"/>
              </w:rPr>
              <w:t>სხვადასხვა</w:t>
            </w:r>
            <w:r w:rsidRPr="00556113">
              <w:rPr>
                <w:rFonts w:ascii="Sylfaen" w:hAnsi="Sylfaen" w:cs="Calibri"/>
                <w:color w:val="000000"/>
                <w:sz w:val="18"/>
                <w:szCs w:val="18"/>
              </w:rPr>
              <w:t xml:space="preserve"> </w:t>
            </w:r>
            <w:r w:rsidRPr="00556113">
              <w:rPr>
                <w:rFonts w:ascii="Sylfaen" w:hAnsi="Sylfaen" w:cs="Sylfaen"/>
                <w:color w:val="000000"/>
                <w:sz w:val="18"/>
                <w:szCs w:val="18"/>
              </w:rPr>
              <w:t>სპორტული</w:t>
            </w:r>
            <w:r w:rsidRPr="00556113">
              <w:rPr>
                <w:rFonts w:ascii="Sylfaen" w:hAnsi="Sylfaen" w:cs="Calibri"/>
                <w:color w:val="000000"/>
                <w:sz w:val="18"/>
                <w:szCs w:val="18"/>
              </w:rPr>
              <w:t xml:space="preserve"> </w:t>
            </w:r>
            <w:r w:rsidRPr="00556113">
              <w:rPr>
                <w:rFonts w:ascii="Sylfaen" w:hAnsi="Sylfaen" w:cs="Sylfaen"/>
                <w:color w:val="000000"/>
                <w:sz w:val="18"/>
                <w:szCs w:val="18"/>
              </w:rPr>
              <w:t>ღონისძი</w:t>
            </w:r>
            <w:r w:rsidRPr="00556113">
              <w:rPr>
                <w:rFonts w:ascii="Sylfaen" w:hAnsi="Sylfaen" w:cs="Sylfaen"/>
                <w:color w:val="000000"/>
                <w:sz w:val="18"/>
                <w:szCs w:val="18"/>
                <w:lang w:val="ka-GE"/>
              </w:rPr>
              <w:t>ე</w:t>
            </w:r>
            <w:r w:rsidRPr="00556113">
              <w:rPr>
                <w:rFonts w:ascii="Sylfaen" w:hAnsi="Sylfaen" w:cs="Sylfaen"/>
                <w:color w:val="000000"/>
                <w:sz w:val="18"/>
                <w:szCs w:val="18"/>
              </w:rPr>
              <w:t>ბები</w:t>
            </w:r>
            <w:r w:rsidRPr="00556113">
              <w:rPr>
                <w:rFonts w:ascii="Sylfaen" w:hAnsi="Sylfaen" w:cs="Sylfaen"/>
                <w:color w:val="000000"/>
                <w:sz w:val="18"/>
                <w:szCs w:val="18"/>
                <w:lang w:val="ka-GE"/>
              </w:rPr>
              <w:t>ს გაზრდილი რაოდენობა</w:t>
            </w:r>
            <w:r w:rsidRPr="00556113">
              <w:rPr>
                <w:rFonts w:ascii="Sylfaen" w:hAnsi="Sylfaen" w:cs="Calibri"/>
                <w:color w:val="000000"/>
                <w:sz w:val="18"/>
                <w:szCs w:val="18"/>
                <w:lang w:val="ka-GE"/>
              </w:rPr>
              <w:t xml:space="preserve"> და მასში ახალგაზრდების მასიური ჩართულობა.</w:t>
            </w:r>
            <w:r w:rsidRPr="00556113">
              <w:rPr>
                <w:rFonts w:ascii="Sylfaen" w:hAnsi="Sylfaen" w:cs="Calibri"/>
                <w:color w:val="000000"/>
                <w:sz w:val="18"/>
                <w:szCs w:val="18"/>
              </w:rPr>
              <w:t xml:space="preserve"> </w:t>
            </w:r>
            <w:r w:rsidRPr="00556113">
              <w:rPr>
                <w:rFonts w:ascii="Sylfaen" w:hAnsi="Sylfaen" w:cs="Calibri"/>
                <w:color w:val="000000"/>
                <w:sz w:val="18"/>
                <w:szCs w:val="18"/>
                <w:lang w:val="ka-GE"/>
              </w:rPr>
              <w:t>მუნიციპალიტეტის საჯარო სკოლების მოსწავლეთა ჩართულობა სპორტულ ღონისძიებებში.</w:t>
            </w:r>
            <w:r w:rsidRPr="00556113">
              <w:rPr>
                <w:rFonts w:ascii="Sylfaen" w:hAnsi="Sylfaen" w:cs="Sylfaen"/>
                <w:color w:val="000000"/>
                <w:sz w:val="18"/>
                <w:szCs w:val="18"/>
                <w:lang w:val="ka-GE"/>
              </w:rPr>
              <w:t xml:space="preserve"> </w:t>
            </w:r>
            <w:r w:rsidRPr="00556113">
              <w:rPr>
                <w:rFonts w:ascii="Sylfaen" w:hAnsi="Sylfaen" w:cs="Calibri"/>
                <w:color w:val="000000"/>
                <w:sz w:val="18"/>
                <w:szCs w:val="18"/>
              </w:rPr>
              <w:t xml:space="preserve"> </w:t>
            </w:r>
            <w:r w:rsidRPr="00556113">
              <w:rPr>
                <w:rFonts w:ascii="Sylfaen" w:hAnsi="Sylfaen" w:cs="Calibri"/>
                <w:color w:val="000000"/>
                <w:sz w:val="18"/>
                <w:szCs w:val="18"/>
                <w:lang w:val="ka-GE"/>
              </w:rPr>
              <w:t xml:space="preserve">მეტი </w:t>
            </w:r>
            <w:r w:rsidRPr="00556113">
              <w:rPr>
                <w:rFonts w:ascii="Sylfaen" w:hAnsi="Sylfaen" w:cs="Sylfaen"/>
                <w:color w:val="000000"/>
                <w:sz w:val="18"/>
                <w:szCs w:val="18"/>
              </w:rPr>
              <w:t>ახალგაზრდა</w:t>
            </w:r>
            <w:r w:rsidRPr="00556113">
              <w:rPr>
                <w:rFonts w:ascii="Sylfaen" w:hAnsi="Sylfaen" w:cs="Calibri"/>
                <w:color w:val="000000"/>
                <w:sz w:val="18"/>
                <w:szCs w:val="18"/>
              </w:rPr>
              <w:t xml:space="preserve"> </w:t>
            </w:r>
            <w:r w:rsidRPr="00556113">
              <w:rPr>
                <w:rFonts w:ascii="Sylfaen" w:hAnsi="Sylfaen" w:cs="Calibri"/>
                <w:color w:val="000000"/>
                <w:sz w:val="18"/>
                <w:szCs w:val="18"/>
                <w:lang w:val="ka-GE"/>
              </w:rPr>
              <w:t xml:space="preserve">და </w:t>
            </w:r>
            <w:r w:rsidRPr="00556113">
              <w:rPr>
                <w:rFonts w:ascii="Sylfaen" w:hAnsi="Sylfaen" w:cs="Sylfaen"/>
                <w:color w:val="000000"/>
                <w:sz w:val="18"/>
                <w:szCs w:val="18"/>
              </w:rPr>
              <w:t>წარმატებული</w:t>
            </w:r>
            <w:r w:rsidRPr="00556113">
              <w:rPr>
                <w:rFonts w:ascii="Sylfaen" w:hAnsi="Sylfaen" w:cs="Calibri"/>
                <w:color w:val="000000"/>
                <w:sz w:val="18"/>
                <w:szCs w:val="18"/>
              </w:rPr>
              <w:t xml:space="preserve"> </w:t>
            </w:r>
            <w:r w:rsidRPr="00556113">
              <w:rPr>
                <w:rFonts w:ascii="Sylfaen" w:hAnsi="Sylfaen" w:cs="Sylfaen"/>
                <w:color w:val="000000"/>
                <w:sz w:val="18"/>
                <w:szCs w:val="18"/>
              </w:rPr>
              <w:t>სპორტსმენი</w:t>
            </w:r>
            <w:r w:rsidRPr="00556113">
              <w:rPr>
                <w:rFonts w:ascii="Sylfaen" w:hAnsi="Sylfaen"/>
                <w:color w:val="000000"/>
                <w:sz w:val="18"/>
                <w:szCs w:val="18"/>
              </w:rPr>
              <w:t xml:space="preserve"> </w:t>
            </w:r>
            <w:r>
              <w:rPr>
                <w:rFonts w:ascii="Sylfaen" w:hAnsi="Sylfaen"/>
                <w:color w:val="000000"/>
                <w:sz w:val="18"/>
                <w:szCs w:val="18"/>
                <w:lang w:val="ka-GE"/>
              </w:rPr>
              <w:t>და სხვ.</w:t>
            </w:r>
          </w:p>
        </w:tc>
      </w:tr>
      <w:tr w:rsidR="007B3E37" w:rsidRPr="003D2BFE" w14:paraId="0536FCF4" w14:textId="77777777" w:rsidTr="005D61EC">
        <w:trPr>
          <w:trHeight w:val="1360"/>
        </w:trPr>
        <w:tc>
          <w:tcPr>
            <w:tcW w:w="758" w:type="pct"/>
            <w:vMerge w:val="restart"/>
            <w:tcBorders>
              <w:top w:val="nil"/>
              <w:left w:val="single" w:sz="4" w:space="0" w:color="auto"/>
              <w:bottom w:val="single" w:sz="4" w:space="0" w:color="auto"/>
              <w:right w:val="single" w:sz="4" w:space="0" w:color="auto"/>
            </w:tcBorders>
            <w:shd w:val="clear" w:color="000000" w:fill="FFFFFF"/>
            <w:vAlign w:val="center"/>
            <w:hideMark/>
          </w:tcPr>
          <w:p w14:paraId="696A0498" w14:textId="77777777" w:rsidR="007B3E37" w:rsidRPr="005D61EC" w:rsidRDefault="007B3E37" w:rsidP="007B3E37">
            <w:pPr>
              <w:spacing w:after="0" w:line="240" w:lineRule="auto"/>
              <w:rPr>
                <w:rFonts w:ascii="Sylfaen" w:eastAsia="Times New Roman" w:hAnsi="Sylfaen" w:cs="Calibri"/>
                <w:b/>
                <w:sz w:val="18"/>
                <w:szCs w:val="18"/>
              </w:rPr>
            </w:pPr>
            <w:r w:rsidRPr="005D61EC">
              <w:rPr>
                <w:rFonts w:ascii="Sylfaen" w:eastAsia="Times New Roman" w:hAnsi="Sylfaen" w:cs="Sylfaen"/>
                <w:b/>
                <w:sz w:val="18"/>
                <w:szCs w:val="18"/>
              </w:rPr>
              <w:t>შედეგის</w:t>
            </w:r>
            <w:r w:rsidRPr="005D61EC">
              <w:rPr>
                <w:rFonts w:ascii="Sylfaen" w:eastAsia="Times New Roman" w:hAnsi="Sylfaen" w:cs="Calibri"/>
                <w:b/>
                <w:sz w:val="18"/>
                <w:szCs w:val="18"/>
              </w:rPr>
              <w:t xml:space="preserve"> </w:t>
            </w:r>
            <w:r w:rsidRPr="005D61EC">
              <w:rPr>
                <w:rFonts w:ascii="Sylfaen" w:eastAsia="Times New Roman" w:hAnsi="Sylfaen" w:cs="Sylfaen"/>
                <w:b/>
                <w:sz w:val="18"/>
                <w:szCs w:val="18"/>
              </w:rPr>
              <w:t>შეფასების</w:t>
            </w:r>
            <w:r w:rsidRPr="005D61EC">
              <w:rPr>
                <w:rFonts w:ascii="Sylfaen" w:eastAsia="Times New Roman" w:hAnsi="Sylfaen" w:cs="Calibri"/>
                <w:b/>
                <w:sz w:val="18"/>
                <w:szCs w:val="18"/>
              </w:rPr>
              <w:t xml:space="preserve"> </w:t>
            </w:r>
            <w:r w:rsidRPr="005D61EC">
              <w:rPr>
                <w:rFonts w:ascii="Sylfaen" w:eastAsia="Times New Roman" w:hAnsi="Sylfaen" w:cs="Sylfaen"/>
                <w:b/>
                <w:sz w:val="18"/>
                <w:szCs w:val="18"/>
              </w:rPr>
              <w:t>ინდიკატორი</w:t>
            </w:r>
          </w:p>
        </w:tc>
        <w:tc>
          <w:tcPr>
            <w:tcW w:w="342" w:type="pct"/>
            <w:tcBorders>
              <w:top w:val="nil"/>
              <w:left w:val="nil"/>
              <w:bottom w:val="single" w:sz="4" w:space="0" w:color="auto"/>
              <w:right w:val="single" w:sz="4" w:space="0" w:color="auto"/>
            </w:tcBorders>
            <w:shd w:val="clear" w:color="000000" w:fill="FFFFFF"/>
            <w:vAlign w:val="center"/>
            <w:hideMark/>
          </w:tcPr>
          <w:p w14:paraId="233F216C" w14:textId="77777777" w:rsidR="007B3E37" w:rsidRPr="003D2BFE" w:rsidRDefault="007B3E37" w:rsidP="007B3E37">
            <w:pPr>
              <w:spacing w:after="0" w:line="240" w:lineRule="auto"/>
              <w:jc w:val="center"/>
              <w:rPr>
                <w:rFonts w:ascii="Sylfaen" w:eastAsia="Times New Roman" w:hAnsi="Sylfaen" w:cs="Calibri"/>
                <w:sz w:val="18"/>
                <w:szCs w:val="18"/>
              </w:rPr>
            </w:pPr>
            <w:r w:rsidRPr="003D2BFE">
              <w:rPr>
                <w:rFonts w:ascii="Sylfaen" w:eastAsia="Times New Roman" w:hAnsi="Sylfaen" w:cs="Calibri"/>
                <w:sz w:val="18"/>
                <w:szCs w:val="18"/>
              </w:rPr>
              <w:t>#</w:t>
            </w:r>
          </w:p>
        </w:tc>
        <w:tc>
          <w:tcPr>
            <w:tcW w:w="868" w:type="pct"/>
            <w:tcBorders>
              <w:top w:val="nil"/>
              <w:left w:val="nil"/>
              <w:bottom w:val="single" w:sz="4" w:space="0" w:color="auto"/>
              <w:right w:val="single" w:sz="4" w:space="0" w:color="auto"/>
            </w:tcBorders>
            <w:shd w:val="clear" w:color="000000" w:fill="FFFFFF"/>
            <w:vAlign w:val="center"/>
            <w:hideMark/>
          </w:tcPr>
          <w:p w14:paraId="47F1FCC8" w14:textId="77777777" w:rsidR="007B3E37" w:rsidRPr="003D2BFE" w:rsidRDefault="007B3E37" w:rsidP="007B3E37">
            <w:pPr>
              <w:spacing w:after="0" w:line="240" w:lineRule="auto"/>
              <w:jc w:val="center"/>
              <w:rPr>
                <w:rFonts w:ascii="Sylfaen" w:eastAsia="Times New Roman" w:hAnsi="Sylfaen" w:cs="Calibri"/>
                <w:sz w:val="18"/>
                <w:szCs w:val="18"/>
              </w:rPr>
            </w:pPr>
            <w:r w:rsidRPr="003D2BFE">
              <w:rPr>
                <w:rFonts w:ascii="Sylfaen" w:eastAsia="Times New Roman" w:hAnsi="Sylfaen" w:cs="Sylfaen"/>
                <w:sz w:val="18"/>
                <w:szCs w:val="18"/>
              </w:rPr>
              <w:t>ინდიკატორის</w:t>
            </w:r>
            <w:r w:rsidRPr="003D2BFE">
              <w:rPr>
                <w:rFonts w:ascii="Sylfaen" w:eastAsia="Times New Roman" w:hAnsi="Sylfaen" w:cs="Calibri"/>
                <w:sz w:val="18"/>
                <w:szCs w:val="18"/>
              </w:rPr>
              <w:t xml:space="preserve"> </w:t>
            </w:r>
            <w:r w:rsidRPr="003D2BFE">
              <w:rPr>
                <w:rFonts w:ascii="Sylfaen" w:eastAsia="Times New Roman" w:hAnsi="Sylfaen" w:cs="Sylfaen"/>
                <w:sz w:val="18"/>
                <w:szCs w:val="18"/>
              </w:rPr>
              <w:t>აღწერა</w:t>
            </w:r>
          </w:p>
        </w:tc>
        <w:tc>
          <w:tcPr>
            <w:tcW w:w="876" w:type="pct"/>
            <w:tcBorders>
              <w:top w:val="nil"/>
              <w:left w:val="nil"/>
              <w:bottom w:val="single" w:sz="4" w:space="0" w:color="auto"/>
              <w:right w:val="single" w:sz="4" w:space="0" w:color="auto"/>
            </w:tcBorders>
            <w:shd w:val="clear" w:color="000000" w:fill="FFFFFF"/>
            <w:vAlign w:val="center"/>
            <w:hideMark/>
          </w:tcPr>
          <w:p w14:paraId="297B689D" w14:textId="77777777" w:rsidR="007B3E37" w:rsidRPr="00D46B72" w:rsidRDefault="007B3E37" w:rsidP="007B3E37">
            <w:pPr>
              <w:spacing w:after="0" w:line="240" w:lineRule="auto"/>
              <w:jc w:val="center"/>
              <w:rPr>
                <w:rFonts w:ascii="Sylfaen" w:eastAsia="Times New Roman" w:hAnsi="Sylfaen" w:cs="Calibri"/>
                <w:sz w:val="18"/>
                <w:szCs w:val="18"/>
              </w:rPr>
            </w:pPr>
            <w:r w:rsidRPr="00D46B72">
              <w:rPr>
                <w:rFonts w:ascii="Sylfaen" w:eastAsia="Times New Roman" w:hAnsi="Sylfaen" w:cs="Sylfaen"/>
                <w:sz w:val="18"/>
                <w:szCs w:val="18"/>
              </w:rPr>
              <w:t>საბაზისო</w:t>
            </w:r>
            <w:r w:rsidRPr="00D46B72">
              <w:rPr>
                <w:rFonts w:ascii="Sylfaen" w:eastAsia="Times New Roman" w:hAnsi="Sylfaen" w:cs="Calibri"/>
                <w:sz w:val="18"/>
                <w:szCs w:val="18"/>
              </w:rPr>
              <w:t xml:space="preserve"> </w:t>
            </w:r>
            <w:r w:rsidRPr="00D46B72">
              <w:rPr>
                <w:rFonts w:ascii="Sylfaen" w:eastAsia="Times New Roman" w:hAnsi="Sylfaen" w:cs="Sylfaen"/>
                <w:sz w:val="18"/>
                <w:szCs w:val="18"/>
              </w:rPr>
              <w:t>მაჩვენებელი</w:t>
            </w:r>
          </w:p>
        </w:tc>
        <w:tc>
          <w:tcPr>
            <w:tcW w:w="716" w:type="pct"/>
            <w:tcBorders>
              <w:top w:val="nil"/>
              <w:left w:val="nil"/>
              <w:bottom w:val="single" w:sz="4" w:space="0" w:color="auto"/>
              <w:right w:val="single" w:sz="4" w:space="0" w:color="auto"/>
            </w:tcBorders>
            <w:shd w:val="clear" w:color="000000" w:fill="FFFFFF"/>
            <w:vAlign w:val="center"/>
            <w:hideMark/>
          </w:tcPr>
          <w:p w14:paraId="7E690E59" w14:textId="77777777" w:rsidR="007B3E37" w:rsidRPr="00D46B72" w:rsidRDefault="007B3E37" w:rsidP="007B3E37">
            <w:pPr>
              <w:spacing w:after="0" w:line="240" w:lineRule="auto"/>
              <w:jc w:val="center"/>
              <w:rPr>
                <w:rFonts w:ascii="Sylfaen" w:eastAsia="Times New Roman" w:hAnsi="Sylfaen" w:cs="Calibri"/>
                <w:sz w:val="18"/>
                <w:szCs w:val="18"/>
              </w:rPr>
            </w:pPr>
            <w:r w:rsidRPr="00D46B72">
              <w:rPr>
                <w:rFonts w:ascii="Sylfaen" w:eastAsia="Times New Roman" w:hAnsi="Sylfaen" w:cs="Sylfaen"/>
                <w:sz w:val="18"/>
                <w:szCs w:val="18"/>
              </w:rPr>
              <w:t>მიზნობრივი</w:t>
            </w:r>
            <w:r w:rsidRPr="00D46B72">
              <w:rPr>
                <w:rFonts w:ascii="Sylfaen" w:eastAsia="Times New Roman" w:hAnsi="Sylfaen" w:cs="Calibri"/>
                <w:sz w:val="18"/>
                <w:szCs w:val="18"/>
              </w:rPr>
              <w:t xml:space="preserve"> </w:t>
            </w:r>
            <w:r w:rsidRPr="00D46B72">
              <w:rPr>
                <w:rFonts w:ascii="Sylfaen" w:eastAsia="Times New Roman" w:hAnsi="Sylfaen" w:cs="Sylfaen"/>
                <w:sz w:val="18"/>
                <w:szCs w:val="18"/>
              </w:rPr>
              <w:t>მაჩვენებელი</w:t>
            </w:r>
          </w:p>
        </w:tc>
        <w:tc>
          <w:tcPr>
            <w:tcW w:w="376" w:type="pct"/>
            <w:tcBorders>
              <w:top w:val="nil"/>
              <w:left w:val="nil"/>
              <w:bottom w:val="single" w:sz="4" w:space="0" w:color="auto"/>
              <w:right w:val="single" w:sz="4" w:space="0" w:color="auto"/>
            </w:tcBorders>
            <w:shd w:val="clear" w:color="000000" w:fill="FFFFFF"/>
            <w:vAlign w:val="center"/>
            <w:hideMark/>
          </w:tcPr>
          <w:p w14:paraId="1F5858D5" w14:textId="1A06F246" w:rsidR="007B3E37" w:rsidRPr="003D2BFE" w:rsidRDefault="007B3E37" w:rsidP="007B3E37">
            <w:pPr>
              <w:spacing w:after="0" w:line="240" w:lineRule="auto"/>
              <w:jc w:val="center"/>
              <w:rPr>
                <w:rFonts w:ascii="Sylfaen" w:eastAsia="Times New Roman" w:hAnsi="Sylfaen" w:cs="Calibri"/>
                <w:sz w:val="18"/>
                <w:szCs w:val="18"/>
                <w:highlight w:val="red"/>
              </w:rPr>
            </w:pPr>
            <w:r w:rsidRPr="003D2BFE">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494" w:type="pct"/>
            <w:tcBorders>
              <w:top w:val="nil"/>
              <w:left w:val="nil"/>
              <w:bottom w:val="single" w:sz="4" w:space="0" w:color="auto"/>
              <w:right w:val="single" w:sz="4" w:space="0" w:color="auto"/>
            </w:tcBorders>
            <w:shd w:val="clear" w:color="000000" w:fill="FFFFFF"/>
            <w:vAlign w:val="center"/>
            <w:hideMark/>
          </w:tcPr>
          <w:p w14:paraId="1B549775" w14:textId="04132E5A" w:rsidR="007B3E37" w:rsidRPr="003D2BFE" w:rsidRDefault="007B3E37" w:rsidP="007B3E37">
            <w:pPr>
              <w:spacing w:after="0" w:line="240" w:lineRule="auto"/>
              <w:jc w:val="center"/>
              <w:rPr>
                <w:rFonts w:ascii="Sylfaen" w:eastAsia="Times New Roman" w:hAnsi="Sylfaen" w:cs="Calibri"/>
                <w:sz w:val="18"/>
                <w:szCs w:val="18"/>
                <w:highlight w:val="red"/>
              </w:rPr>
            </w:pPr>
            <w:r w:rsidRPr="003D2BFE">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70" w:type="pct"/>
            <w:tcBorders>
              <w:top w:val="nil"/>
              <w:left w:val="nil"/>
              <w:bottom w:val="single" w:sz="4" w:space="0" w:color="auto"/>
              <w:right w:val="single" w:sz="4" w:space="0" w:color="auto"/>
            </w:tcBorders>
            <w:shd w:val="clear" w:color="000000" w:fill="FFFFFF"/>
            <w:vAlign w:val="center"/>
            <w:hideMark/>
          </w:tcPr>
          <w:p w14:paraId="17432033" w14:textId="031E0A48" w:rsidR="007B3E37" w:rsidRPr="003D2BFE" w:rsidRDefault="007B3E37" w:rsidP="007B3E37">
            <w:pPr>
              <w:spacing w:after="0" w:line="240" w:lineRule="auto"/>
              <w:jc w:val="center"/>
              <w:rPr>
                <w:rFonts w:ascii="Sylfaen" w:eastAsia="Times New Roman" w:hAnsi="Sylfaen" w:cs="Calibri"/>
                <w:sz w:val="18"/>
                <w:szCs w:val="18"/>
                <w:highlight w:val="red"/>
              </w:rPr>
            </w:pPr>
            <w:r w:rsidRPr="003D2BFE">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r w:rsidR="007B3E37" w:rsidRPr="003D2BFE" w14:paraId="0E78425B" w14:textId="77777777" w:rsidTr="005D61EC">
        <w:trPr>
          <w:trHeight w:val="935"/>
        </w:trPr>
        <w:tc>
          <w:tcPr>
            <w:tcW w:w="758" w:type="pct"/>
            <w:vMerge/>
            <w:tcBorders>
              <w:top w:val="nil"/>
              <w:left w:val="single" w:sz="4" w:space="0" w:color="auto"/>
              <w:bottom w:val="single" w:sz="4" w:space="0" w:color="auto"/>
              <w:right w:val="single" w:sz="4" w:space="0" w:color="auto"/>
            </w:tcBorders>
            <w:vAlign w:val="center"/>
            <w:hideMark/>
          </w:tcPr>
          <w:p w14:paraId="2992C780" w14:textId="77777777" w:rsidR="007B3E37" w:rsidRPr="003D2BFE" w:rsidRDefault="007B3E37" w:rsidP="007B3E37">
            <w:pPr>
              <w:spacing w:after="0" w:line="240" w:lineRule="auto"/>
              <w:rPr>
                <w:rFonts w:ascii="Sylfaen" w:eastAsia="Times New Roman" w:hAnsi="Sylfaen" w:cs="Calibri"/>
                <w:sz w:val="18"/>
                <w:szCs w:val="18"/>
              </w:rPr>
            </w:pPr>
          </w:p>
        </w:tc>
        <w:tc>
          <w:tcPr>
            <w:tcW w:w="342" w:type="pct"/>
            <w:tcBorders>
              <w:top w:val="nil"/>
              <w:left w:val="nil"/>
              <w:bottom w:val="single" w:sz="4" w:space="0" w:color="auto"/>
              <w:right w:val="single" w:sz="4" w:space="0" w:color="auto"/>
            </w:tcBorders>
            <w:shd w:val="clear" w:color="000000" w:fill="FFFFFF"/>
            <w:vAlign w:val="center"/>
            <w:hideMark/>
          </w:tcPr>
          <w:p w14:paraId="7EFC4F70" w14:textId="77777777" w:rsidR="007B3E37" w:rsidRPr="003D2BFE" w:rsidRDefault="007B3E37" w:rsidP="007B3E37">
            <w:pPr>
              <w:spacing w:after="0" w:line="240" w:lineRule="auto"/>
              <w:jc w:val="center"/>
              <w:rPr>
                <w:rFonts w:ascii="Sylfaen" w:eastAsia="Times New Roman" w:hAnsi="Sylfaen" w:cs="Calibri"/>
                <w:sz w:val="18"/>
                <w:szCs w:val="18"/>
              </w:rPr>
            </w:pPr>
            <w:r w:rsidRPr="003D2BFE">
              <w:rPr>
                <w:rFonts w:ascii="Sylfaen" w:eastAsia="Times New Roman" w:hAnsi="Sylfaen" w:cs="Calibri"/>
                <w:sz w:val="18"/>
                <w:szCs w:val="18"/>
              </w:rPr>
              <w:t>1</w:t>
            </w:r>
          </w:p>
        </w:tc>
        <w:tc>
          <w:tcPr>
            <w:tcW w:w="868" w:type="pct"/>
            <w:tcBorders>
              <w:top w:val="nil"/>
              <w:left w:val="nil"/>
              <w:bottom w:val="single" w:sz="4" w:space="0" w:color="auto"/>
              <w:right w:val="single" w:sz="4" w:space="0" w:color="auto"/>
            </w:tcBorders>
            <w:shd w:val="clear" w:color="000000" w:fill="FFFFFF"/>
            <w:vAlign w:val="center"/>
            <w:hideMark/>
          </w:tcPr>
          <w:p w14:paraId="30808901" w14:textId="77777777" w:rsidR="007B3E37" w:rsidRPr="003D2BFE" w:rsidRDefault="007B3E37" w:rsidP="007B3E37">
            <w:pPr>
              <w:spacing w:after="0" w:line="240" w:lineRule="auto"/>
              <w:jc w:val="center"/>
              <w:rPr>
                <w:rFonts w:ascii="Sylfaen" w:eastAsia="Times New Roman" w:hAnsi="Sylfaen" w:cs="Calibri"/>
                <w:sz w:val="18"/>
                <w:szCs w:val="18"/>
              </w:rPr>
            </w:pPr>
            <w:r w:rsidRPr="003D2BFE">
              <w:rPr>
                <w:rFonts w:ascii="Sylfaen" w:eastAsia="Times New Roman" w:hAnsi="Sylfaen" w:cs="Sylfaen"/>
                <w:sz w:val="18"/>
                <w:szCs w:val="18"/>
              </w:rPr>
              <w:t>სპორტული</w:t>
            </w:r>
            <w:r w:rsidRPr="003D2BFE">
              <w:rPr>
                <w:rFonts w:ascii="Sylfaen" w:eastAsia="Times New Roman" w:hAnsi="Sylfaen" w:cs="Calibri"/>
                <w:sz w:val="18"/>
                <w:szCs w:val="18"/>
              </w:rPr>
              <w:t xml:space="preserve"> </w:t>
            </w:r>
            <w:r w:rsidRPr="003D2BFE">
              <w:rPr>
                <w:rFonts w:ascii="Sylfaen" w:eastAsia="Times New Roman" w:hAnsi="Sylfaen" w:cs="Sylfaen"/>
                <w:sz w:val="18"/>
                <w:szCs w:val="18"/>
              </w:rPr>
              <w:t>ღონისძიებების</w:t>
            </w:r>
            <w:r w:rsidRPr="003D2BFE">
              <w:rPr>
                <w:rFonts w:ascii="Sylfaen" w:eastAsia="Times New Roman" w:hAnsi="Sylfaen" w:cs="Calibri"/>
                <w:sz w:val="18"/>
                <w:szCs w:val="18"/>
              </w:rPr>
              <w:t xml:space="preserve"> </w:t>
            </w:r>
            <w:r w:rsidRPr="003D2BFE">
              <w:rPr>
                <w:rFonts w:ascii="Sylfaen" w:eastAsia="Times New Roman" w:hAnsi="Sylfaen" w:cs="Sylfaen"/>
                <w:sz w:val="18"/>
                <w:szCs w:val="18"/>
              </w:rPr>
              <w:t>რაოდენობა</w:t>
            </w:r>
          </w:p>
        </w:tc>
        <w:tc>
          <w:tcPr>
            <w:tcW w:w="876" w:type="pct"/>
            <w:tcBorders>
              <w:top w:val="nil"/>
              <w:left w:val="nil"/>
              <w:bottom w:val="single" w:sz="4" w:space="0" w:color="auto"/>
              <w:right w:val="single" w:sz="4" w:space="0" w:color="auto"/>
            </w:tcBorders>
            <w:shd w:val="clear" w:color="000000" w:fill="FFFFFF"/>
            <w:vAlign w:val="center"/>
            <w:hideMark/>
          </w:tcPr>
          <w:p w14:paraId="4E14B504" w14:textId="68E68C5F" w:rsidR="007B3E37" w:rsidRPr="00D46B72" w:rsidRDefault="007B3E37" w:rsidP="00DC554D">
            <w:pPr>
              <w:spacing w:after="0" w:line="240" w:lineRule="auto"/>
              <w:jc w:val="center"/>
              <w:rPr>
                <w:rFonts w:ascii="Sylfaen" w:eastAsia="Times New Roman" w:hAnsi="Sylfaen" w:cs="Calibri"/>
                <w:sz w:val="16"/>
                <w:szCs w:val="16"/>
              </w:rPr>
            </w:pPr>
            <w:r w:rsidRPr="00D46B72">
              <w:rPr>
                <w:rFonts w:ascii="Sylfaen" w:eastAsia="Times New Roman" w:hAnsi="Sylfaen" w:cs="Calibri"/>
                <w:sz w:val="16"/>
                <w:szCs w:val="16"/>
              </w:rPr>
              <w:t>202</w:t>
            </w:r>
            <w:r w:rsidR="00F9641D">
              <w:rPr>
                <w:rFonts w:ascii="Sylfaen" w:eastAsia="Times New Roman" w:hAnsi="Sylfaen" w:cs="Calibri"/>
                <w:sz w:val="16"/>
                <w:szCs w:val="16"/>
                <w:lang w:val="ka-GE"/>
              </w:rPr>
              <w:t>6</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წელს</w:t>
            </w:r>
            <w:r w:rsidRPr="00D46B72">
              <w:rPr>
                <w:rFonts w:ascii="Sylfaen" w:eastAsia="Times New Roman" w:hAnsi="Sylfaen" w:cs="Calibri"/>
                <w:sz w:val="16"/>
                <w:szCs w:val="16"/>
              </w:rPr>
              <w:t xml:space="preserve"> </w:t>
            </w:r>
            <w:r w:rsidRPr="003431D0">
              <w:rPr>
                <w:rFonts w:ascii="Sylfaen" w:eastAsia="Times New Roman" w:hAnsi="Sylfaen" w:cs="Sylfaen"/>
                <w:sz w:val="16"/>
                <w:szCs w:val="16"/>
              </w:rPr>
              <w:t>დაგეგმილი</w:t>
            </w:r>
            <w:r w:rsidRPr="003431D0">
              <w:rPr>
                <w:rFonts w:ascii="Sylfaen" w:eastAsia="Times New Roman" w:hAnsi="Sylfaen" w:cs="Calibri"/>
                <w:sz w:val="16"/>
                <w:szCs w:val="16"/>
              </w:rPr>
              <w:t xml:space="preserve"> </w:t>
            </w:r>
            <w:r w:rsidRPr="003431D0">
              <w:rPr>
                <w:rFonts w:ascii="Sylfaen" w:eastAsia="Times New Roman" w:hAnsi="Sylfaen" w:cs="Sylfaen"/>
                <w:sz w:val="16"/>
                <w:szCs w:val="16"/>
              </w:rPr>
              <w:t>იყო</w:t>
            </w:r>
            <w:r w:rsidRPr="003431D0">
              <w:rPr>
                <w:rFonts w:ascii="Sylfaen" w:eastAsia="Times New Roman" w:hAnsi="Sylfaen" w:cs="Calibri"/>
                <w:sz w:val="16"/>
                <w:szCs w:val="16"/>
              </w:rPr>
              <w:t xml:space="preserve"> </w:t>
            </w:r>
            <w:r w:rsidR="003431D0" w:rsidRPr="003431D0">
              <w:rPr>
                <w:rFonts w:ascii="Sylfaen" w:eastAsia="Times New Roman" w:hAnsi="Sylfaen" w:cs="Calibri"/>
                <w:sz w:val="16"/>
                <w:szCs w:val="16"/>
                <w:lang w:val="ka-GE"/>
              </w:rPr>
              <w:t>19</w:t>
            </w:r>
            <w:r w:rsidRPr="003431D0">
              <w:rPr>
                <w:rFonts w:ascii="Sylfaen" w:eastAsia="Times New Roman" w:hAnsi="Sylfaen" w:cs="Calibri"/>
                <w:sz w:val="16"/>
                <w:szCs w:val="16"/>
              </w:rPr>
              <w:t xml:space="preserve"> </w:t>
            </w:r>
            <w:r w:rsidRPr="003431D0">
              <w:rPr>
                <w:rFonts w:ascii="Sylfaen" w:eastAsia="Times New Roman" w:hAnsi="Sylfaen" w:cs="Sylfaen"/>
                <w:sz w:val="16"/>
                <w:szCs w:val="16"/>
              </w:rPr>
              <w:t>გეგმიური</w:t>
            </w:r>
            <w:r w:rsidRPr="003431D0">
              <w:rPr>
                <w:rFonts w:ascii="Sylfaen" w:eastAsia="Times New Roman" w:hAnsi="Sylfaen" w:cs="Calibri"/>
                <w:sz w:val="16"/>
                <w:szCs w:val="16"/>
              </w:rPr>
              <w:t xml:space="preserve"> </w:t>
            </w:r>
            <w:r w:rsidRPr="003431D0">
              <w:rPr>
                <w:rFonts w:ascii="Sylfaen" w:eastAsia="Times New Roman" w:hAnsi="Sylfaen" w:cs="Sylfaen"/>
                <w:sz w:val="16"/>
                <w:szCs w:val="16"/>
              </w:rPr>
              <w:t>სპორტული</w:t>
            </w:r>
            <w:r w:rsidRPr="003431D0">
              <w:rPr>
                <w:rFonts w:ascii="Sylfaen" w:eastAsia="Times New Roman" w:hAnsi="Sylfaen" w:cs="Calibri"/>
                <w:sz w:val="16"/>
                <w:szCs w:val="16"/>
              </w:rPr>
              <w:t xml:space="preserve"> </w:t>
            </w:r>
            <w:r w:rsidRPr="00DC554D">
              <w:rPr>
                <w:rFonts w:ascii="Sylfaen" w:eastAsia="Times New Roman" w:hAnsi="Sylfaen" w:cs="Sylfaen"/>
                <w:sz w:val="16"/>
                <w:szCs w:val="16"/>
              </w:rPr>
              <w:t>ღონისძიება</w:t>
            </w:r>
            <w:r w:rsidRPr="00DC554D">
              <w:rPr>
                <w:rFonts w:ascii="Sylfaen" w:eastAsia="Times New Roman" w:hAnsi="Sylfaen" w:cs="Calibri"/>
                <w:sz w:val="16"/>
                <w:szCs w:val="16"/>
              </w:rPr>
              <w:t xml:space="preserve">.   </w:t>
            </w:r>
            <w:r w:rsidRPr="00DC554D">
              <w:rPr>
                <w:rFonts w:ascii="Sylfaen" w:eastAsia="Times New Roman" w:hAnsi="Sylfaen" w:cs="Sylfaen"/>
                <w:sz w:val="16"/>
                <w:szCs w:val="16"/>
              </w:rPr>
              <w:t>აგვისტოს</w:t>
            </w:r>
            <w:r w:rsidRPr="00DC554D">
              <w:rPr>
                <w:rFonts w:ascii="Sylfaen" w:eastAsia="Times New Roman" w:hAnsi="Sylfaen" w:cs="Calibri"/>
                <w:sz w:val="16"/>
                <w:szCs w:val="16"/>
              </w:rPr>
              <w:t xml:space="preserve"> </w:t>
            </w:r>
            <w:r w:rsidRPr="00DC554D">
              <w:rPr>
                <w:rFonts w:ascii="Sylfaen" w:eastAsia="Times New Roman" w:hAnsi="Sylfaen" w:cs="Sylfaen"/>
                <w:sz w:val="16"/>
                <w:szCs w:val="16"/>
              </w:rPr>
              <w:t>მდგომარეობით</w:t>
            </w:r>
            <w:r w:rsidRPr="00DC554D">
              <w:rPr>
                <w:rFonts w:ascii="Sylfaen" w:eastAsia="Times New Roman" w:hAnsi="Sylfaen" w:cs="Calibri"/>
                <w:sz w:val="16"/>
                <w:szCs w:val="16"/>
              </w:rPr>
              <w:t xml:space="preserve"> </w:t>
            </w:r>
            <w:r w:rsidRPr="00DC554D">
              <w:rPr>
                <w:rFonts w:ascii="Sylfaen" w:eastAsia="Times New Roman" w:hAnsi="Sylfaen" w:cs="Sylfaen"/>
                <w:sz w:val="16"/>
                <w:szCs w:val="16"/>
              </w:rPr>
              <w:t>განხორციელდა</w:t>
            </w:r>
            <w:r w:rsidRPr="00DC554D">
              <w:rPr>
                <w:rFonts w:ascii="Sylfaen" w:eastAsia="Times New Roman" w:hAnsi="Sylfaen" w:cs="Calibri"/>
                <w:sz w:val="16"/>
                <w:szCs w:val="16"/>
              </w:rPr>
              <w:t xml:space="preserve"> </w:t>
            </w:r>
            <w:r w:rsidR="00D46B72" w:rsidRPr="00DC554D">
              <w:rPr>
                <w:rFonts w:ascii="Sylfaen" w:eastAsia="Times New Roman" w:hAnsi="Sylfaen" w:cs="Calibri"/>
                <w:sz w:val="16"/>
                <w:szCs w:val="16"/>
                <w:lang w:val="ka-GE"/>
              </w:rPr>
              <w:t>1</w:t>
            </w:r>
            <w:r w:rsidR="00DC554D" w:rsidRPr="00DC554D">
              <w:rPr>
                <w:rFonts w:ascii="Sylfaen" w:eastAsia="Times New Roman" w:hAnsi="Sylfaen" w:cs="Calibri"/>
                <w:sz w:val="16"/>
                <w:szCs w:val="16"/>
                <w:lang w:val="ka-GE"/>
              </w:rPr>
              <w:t>8</w:t>
            </w:r>
            <w:r w:rsidRPr="00DC554D">
              <w:rPr>
                <w:rFonts w:ascii="Sylfaen" w:eastAsia="Times New Roman" w:hAnsi="Sylfaen" w:cs="Calibri"/>
                <w:sz w:val="16"/>
                <w:szCs w:val="16"/>
              </w:rPr>
              <w:t>.</w:t>
            </w:r>
            <w:r w:rsidRPr="00D46B72">
              <w:rPr>
                <w:rFonts w:ascii="Sylfaen" w:eastAsia="Times New Roman" w:hAnsi="Sylfaen" w:cs="Calibri"/>
                <w:sz w:val="16"/>
                <w:szCs w:val="16"/>
              </w:rPr>
              <w:t xml:space="preserve"> </w:t>
            </w:r>
          </w:p>
        </w:tc>
        <w:tc>
          <w:tcPr>
            <w:tcW w:w="716" w:type="pct"/>
            <w:tcBorders>
              <w:top w:val="nil"/>
              <w:left w:val="nil"/>
              <w:bottom w:val="single" w:sz="4" w:space="0" w:color="auto"/>
              <w:right w:val="single" w:sz="4" w:space="0" w:color="auto"/>
            </w:tcBorders>
            <w:shd w:val="clear" w:color="000000" w:fill="FFFFFF"/>
            <w:vAlign w:val="center"/>
            <w:hideMark/>
          </w:tcPr>
          <w:p w14:paraId="0B714980" w14:textId="628B9132" w:rsidR="007B3E37" w:rsidRPr="00D46B72" w:rsidRDefault="007B3E37" w:rsidP="00C97E53">
            <w:pPr>
              <w:spacing w:after="0" w:line="240" w:lineRule="auto"/>
              <w:jc w:val="center"/>
              <w:rPr>
                <w:rFonts w:ascii="Sylfaen" w:eastAsia="Times New Roman" w:hAnsi="Sylfaen" w:cs="Calibri"/>
                <w:sz w:val="16"/>
                <w:szCs w:val="16"/>
              </w:rPr>
            </w:pPr>
            <w:r w:rsidRPr="00D46B72">
              <w:rPr>
                <w:rFonts w:ascii="Sylfaen" w:eastAsia="Times New Roman" w:hAnsi="Sylfaen" w:cs="Calibri"/>
                <w:sz w:val="16"/>
                <w:szCs w:val="16"/>
              </w:rPr>
              <w:t>202</w:t>
            </w:r>
            <w:r w:rsidR="00F9641D">
              <w:rPr>
                <w:rFonts w:ascii="Sylfaen" w:eastAsia="Times New Roman" w:hAnsi="Sylfaen" w:cs="Calibri"/>
                <w:sz w:val="16"/>
                <w:szCs w:val="16"/>
                <w:lang w:val="ka-GE"/>
              </w:rPr>
              <w:t xml:space="preserve">7 </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წელს</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დაგეგმილი</w:t>
            </w:r>
            <w:r w:rsidR="00884FE6" w:rsidRPr="00D46B72">
              <w:rPr>
                <w:rFonts w:ascii="Sylfaen" w:eastAsia="Times New Roman" w:hAnsi="Sylfaen" w:cs="Sylfaen"/>
                <w:sz w:val="16"/>
                <w:szCs w:val="16"/>
                <w:lang w:val="ka-GE"/>
              </w:rPr>
              <w:t>ა</w:t>
            </w:r>
            <w:r w:rsidRPr="00D46B72">
              <w:rPr>
                <w:rFonts w:ascii="Sylfaen" w:eastAsia="Times New Roman" w:hAnsi="Sylfaen" w:cs="Calibri"/>
                <w:sz w:val="16"/>
                <w:szCs w:val="16"/>
              </w:rPr>
              <w:t xml:space="preserve">  </w:t>
            </w:r>
            <w:r w:rsidR="00C97E53" w:rsidRPr="00C97E53">
              <w:rPr>
                <w:rFonts w:ascii="Sylfaen" w:eastAsia="Times New Roman" w:hAnsi="Sylfaen" w:cs="Calibri"/>
                <w:sz w:val="16"/>
                <w:szCs w:val="16"/>
                <w:lang w:val="ka-GE"/>
              </w:rPr>
              <w:t>23</w:t>
            </w:r>
            <w:r w:rsidRPr="00C97E53">
              <w:rPr>
                <w:rFonts w:ascii="Sylfaen" w:eastAsia="Times New Roman" w:hAnsi="Sylfaen" w:cs="Calibri"/>
                <w:sz w:val="16"/>
                <w:szCs w:val="16"/>
              </w:rPr>
              <w:t>-</w:t>
            </w:r>
            <w:r w:rsidRPr="00C97E53">
              <w:rPr>
                <w:rFonts w:ascii="Sylfaen" w:eastAsia="Times New Roman" w:hAnsi="Sylfaen" w:cs="Sylfaen"/>
                <w:sz w:val="16"/>
                <w:szCs w:val="16"/>
              </w:rPr>
              <w:t>მდე</w:t>
            </w:r>
            <w:r w:rsidRPr="00C97E53">
              <w:rPr>
                <w:rFonts w:ascii="Sylfaen" w:eastAsia="Times New Roman" w:hAnsi="Sylfaen" w:cs="Calibri"/>
                <w:sz w:val="16"/>
                <w:szCs w:val="16"/>
              </w:rPr>
              <w:t xml:space="preserve"> </w:t>
            </w:r>
            <w:r w:rsidRPr="00C97E53">
              <w:rPr>
                <w:rFonts w:ascii="Sylfaen" w:eastAsia="Times New Roman" w:hAnsi="Sylfaen" w:cs="Sylfaen"/>
                <w:sz w:val="16"/>
                <w:szCs w:val="16"/>
              </w:rPr>
              <w:t>სპორტული</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ღონისძიება</w:t>
            </w:r>
            <w:r w:rsidRPr="00D46B72">
              <w:rPr>
                <w:rFonts w:ascii="Sylfaen" w:eastAsia="Times New Roman" w:hAnsi="Sylfaen" w:cs="Calibri"/>
                <w:sz w:val="16"/>
                <w:szCs w:val="16"/>
              </w:rPr>
              <w:t xml:space="preserve">.  </w:t>
            </w:r>
          </w:p>
        </w:tc>
        <w:tc>
          <w:tcPr>
            <w:tcW w:w="376" w:type="pct"/>
            <w:tcBorders>
              <w:top w:val="nil"/>
              <w:left w:val="nil"/>
              <w:bottom w:val="single" w:sz="4" w:space="0" w:color="auto"/>
              <w:right w:val="single" w:sz="4" w:space="0" w:color="auto"/>
            </w:tcBorders>
            <w:shd w:val="clear" w:color="000000" w:fill="FFFFFF"/>
            <w:vAlign w:val="center"/>
            <w:hideMark/>
          </w:tcPr>
          <w:p w14:paraId="141D6E52" w14:textId="07D9BD02" w:rsidR="007B3E37" w:rsidRPr="003D2BFE" w:rsidRDefault="007B3E37" w:rsidP="007B3E37">
            <w:pPr>
              <w:spacing w:after="0" w:line="240" w:lineRule="auto"/>
              <w:jc w:val="center"/>
              <w:rPr>
                <w:rFonts w:ascii="Sylfaen" w:eastAsia="Times New Roman" w:hAnsi="Sylfaen" w:cs="Calibri"/>
                <w:sz w:val="16"/>
                <w:szCs w:val="16"/>
                <w:highlight w:val="red"/>
              </w:rPr>
            </w:pPr>
            <w:r w:rsidRPr="003D2BFE">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494" w:type="pct"/>
            <w:tcBorders>
              <w:top w:val="nil"/>
              <w:left w:val="nil"/>
              <w:bottom w:val="single" w:sz="4" w:space="0" w:color="auto"/>
              <w:right w:val="single" w:sz="4" w:space="0" w:color="auto"/>
            </w:tcBorders>
            <w:shd w:val="clear" w:color="000000" w:fill="FFFFFF"/>
            <w:vAlign w:val="center"/>
            <w:hideMark/>
          </w:tcPr>
          <w:p w14:paraId="481E09D1" w14:textId="4BA7D1EA" w:rsidR="007B3E37" w:rsidRPr="003D2BFE" w:rsidRDefault="007B3E37" w:rsidP="007B3E37">
            <w:pPr>
              <w:spacing w:after="0" w:line="240" w:lineRule="auto"/>
              <w:jc w:val="center"/>
              <w:rPr>
                <w:rFonts w:ascii="Sylfaen" w:eastAsia="Times New Roman" w:hAnsi="Sylfaen" w:cs="Calibri"/>
                <w:sz w:val="16"/>
                <w:szCs w:val="16"/>
                <w:highlight w:val="red"/>
              </w:rPr>
            </w:pPr>
            <w:r w:rsidRPr="003D2BFE">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70" w:type="pct"/>
            <w:tcBorders>
              <w:top w:val="nil"/>
              <w:left w:val="nil"/>
              <w:bottom w:val="single" w:sz="4" w:space="0" w:color="auto"/>
              <w:right w:val="single" w:sz="4" w:space="0" w:color="auto"/>
            </w:tcBorders>
            <w:shd w:val="clear" w:color="000000" w:fill="FFFFFF"/>
            <w:vAlign w:val="center"/>
            <w:hideMark/>
          </w:tcPr>
          <w:p w14:paraId="436B8273" w14:textId="53531226" w:rsidR="007B3E37" w:rsidRPr="003D2BFE" w:rsidRDefault="007B3E37" w:rsidP="007B3E37">
            <w:pPr>
              <w:spacing w:after="0" w:line="240" w:lineRule="auto"/>
              <w:jc w:val="center"/>
              <w:rPr>
                <w:rFonts w:ascii="Sylfaen" w:eastAsia="Times New Roman" w:hAnsi="Sylfaen" w:cs="Calibri"/>
                <w:sz w:val="16"/>
                <w:szCs w:val="16"/>
                <w:highlight w:val="red"/>
              </w:rPr>
            </w:pPr>
            <w:r w:rsidRPr="003D2BFE">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r w:rsidR="007B3E37" w:rsidRPr="003D2BFE" w14:paraId="3374BBAE" w14:textId="77777777" w:rsidTr="005D61EC">
        <w:trPr>
          <w:trHeight w:val="1729"/>
        </w:trPr>
        <w:tc>
          <w:tcPr>
            <w:tcW w:w="758" w:type="pct"/>
            <w:vMerge/>
            <w:tcBorders>
              <w:top w:val="nil"/>
              <w:left w:val="single" w:sz="4" w:space="0" w:color="auto"/>
              <w:bottom w:val="single" w:sz="4" w:space="0" w:color="auto"/>
              <w:right w:val="single" w:sz="4" w:space="0" w:color="auto"/>
            </w:tcBorders>
            <w:vAlign w:val="center"/>
            <w:hideMark/>
          </w:tcPr>
          <w:p w14:paraId="369668F6" w14:textId="77777777" w:rsidR="007B3E37" w:rsidRPr="003D2BFE" w:rsidRDefault="007B3E37" w:rsidP="007B3E37">
            <w:pPr>
              <w:spacing w:after="0" w:line="240" w:lineRule="auto"/>
              <w:rPr>
                <w:rFonts w:ascii="Sylfaen" w:eastAsia="Times New Roman" w:hAnsi="Sylfaen" w:cs="Calibri"/>
                <w:sz w:val="18"/>
                <w:szCs w:val="18"/>
              </w:rPr>
            </w:pPr>
          </w:p>
        </w:tc>
        <w:tc>
          <w:tcPr>
            <w:tcW w:w="342" w:type="pct"/>
            <w:tcBorders>
              <w:top w:val="nil"/>
              <w:left w:val="nil"/>
              <w:bottom w:val="single" w:sz="4" w:space="0" w:color="auto"/>
              <w:right w:val="single" w:sz="4" w:space="0" w:color="auto"/>
            </w:tcBorders>
            <w:shd w:val="clear" w:color="000000" w:fill="FFFFFF"/>
            <w:vAlign w:val="center"/>
            <w:hideMark/>
          </w:tcPr>
          <w:p w14:paraId="43457F48" w14:textId="77777777" w:rsidR="007B3E37" w:rsidRPr="003D2BFE" w:rsidRDefault="007B3E37" w:rsidP="007B3E37">
            <w:pPr>
              <w:spacing w:after="0" w:line="240" w:lineRule="auto"/>
              <w:jc w:val="center"/>
              <w:rPr>
                <w:rFonts w:ascii="Sylfaen" w:eastAsia="Times New Roman" w:hAnsi="Sylfaen" w:cs="Calibri"/>
                <w:sz w:val="18"/>
                <w:szCs w:val="18"/>
              </w:rPr>
            </w:pPr>
            <w:r w:rsidRPr="003D2BFE">
              <w:rPr>
                <w:rFonts w:ascii="Sylfaen" w:eastAsia="Times New Roman" w:hAnsi="Sylfaen" w:cs="Calibri"/>
                <w:sz w:val="18"/>
                <w:szCs w:val="18"/>
              </w:rPr>
              <w:t>2</w:t>
            </w:r>
          </w:p>
        </w:tc>
        <w:tc>
          <w:tcPr>
            <w:tcW w:w="868" w:type="pct"/>
            <w:tcBorders>
              <w:top w:val="nil"/>
              <w:left w:val="nil"/>
              <w:bottom w:val="single" w:sz="4" w:space="0" w:color="auto"/>
              <w:right w:val="single" w:sz="4" w:space="0" w:color="auto"/>
            </w:tcBorders>
            <w:shd w:val="clear" w:color="000000" w:fill="FFFFFF"/>
            <w:vAlign w:val="center"/>
            <w:hideMark/>
          </w:tcPr>
          <w:p w14:paraId="5C30C5CC" w14:textId="77777777" w:rsidR="007B3E37" w:rsidRPr="003D2BFE" w:rsidRDefault="007B3E37" w:rsidP="007B3E37">
            <w:pPr>
              <w:spacing w:after="0" w:line="240" w:lineRule="auto"/>
              <w:jc w:val="center"/>
              <w:rPr>
                <w:rFonts w:ascii="Sylfaen" w:eastAsia="Times New Roman" w:hAnsi="Sylfaen" w:cs="Calibri"/>
                <w:sz w:val="18"/>
                <w:szCs w:val="18"/>
              </w:rPr>
            </w:pPr>
            <w:r w:rsidRPr="003D2BFE">
              <w:rPr>
                <w:rFonts w:ascii="Sylfaen" w:eastAsia="Times New Roman" w:hAnsi="Sylfaen" w:cs="Sylfaen"/>
                <w:sz w:val="18"/>
                <w:szCs w:val="18"/>
              </w:rPr>
              <w:t>დაჯილდოებული</w:t>
            </w:r>
            <w:r w:rsidRPr="003D2BFE">
              <w:rPr>
                <w:rFonts w:ascii="Sylfaen" w:eastAsia="Times New Roman" w:hAnsi="Sylfaen" w:cs="Calibri"/>
                <w:sz w:val="18"/>
                <w:szCs w:val="18"/>
              </w:rPr>
              <w:t xml:space="preserve"> </w:t>
            </w:r>
            <w:r w:rsidRPr="003D2BFE">
              <w:rPr>
                <w:rFonts w:ascii="Sylfaen" w:eastAsia="Times New Roman" w:hAnsi="Sylfaen" w:cs="Sylfaen"/>
                <w:sz w:val="18"/>
                <w:szCs w:val="18"/>
              </w:rPr>
              <w:t>და</w:t>
            </w:r>
            <w:r w:rsidRPr="003D2BFE">
              <w:rPr>
                <w:rFonts w:ascii="Sylfaen" w:eastAsia="Times New Roman" w:hAnsi="Sylfaen" w:cs="Calibri"/>
                <w:sz w:val="18"/>
                <w:szCs w:val="18"/>
              </w:rPr>
              <w:t xml:space="preserve"> </w:t>
            </w:r>
            <w:r w:rsidRPr="003D2BFE">
              <w:rPr>
                <w:rFonts w:ascii="Sylfaen" w:eastAsia="Times New Roman" w:hAnsi="Sylfaen" w:cs="Sylfaen"/>
                <w:sz w:val="18"/>
                <w:szCs w:val="18"/>
              </w:rPr>
              <w:t>წახალისებული</w:t>
            </w:r>
            <w:r w:rsidRPr="003D2BFE">
              <w:rPr>
                <w:rFonts w:ascii="Sylfaen" w:eastAsia="Times New Roman" w:hAnsi="Sylfaen" w:cs="Calibri"/>
                <w:sz w:val="18"/>
                <w:szCs w:val="18"/>
              </w:rPr>
              <w:t xml:space="preserve"> </w:t>
            </w:r>
            <w:r w:rsidRPr="003D2BFE">
              <w:rPr>
                <w:rFonts w:ascii="Sylfaen" w:eastAsia="Times New Roman" w:hAnsi="Sylfaen" w:cs="Sylfaen"/>
                <w:sz w:val="18"/>
                <w:szCs w:val="18"/>
              </w:rPr>
              <w:t>სპორტსმენები</w:t>
            </w:r>
          </w:p>
        </w:tc>
        <w:tc>
          <w:tcPr>
            <w:tcW w:w="876" w:type="pct"/>
            <w:tcBorders>
              <w:top w:val="nil"/>
              <w:left w:val="nil"/>
              <w:bottom w:val="single" w:sz="4" w:space="0" w:color="auto"/>
              <w:right w:val="single" w:sz="4" w:space="0" w:color="auto"/>
            </w:tcBorders>
            <w:shd w:val="clear" w:color="000000" w:fill="FFFFFF"/>
            <w:vAlign w:val="center"/>
            <w:hideMark/>
          </w:tcPr>
          <w:p w14:paraId="5620F860" w14:textId="0A964F60" w:rsidR="007B3E37" w:rsidRPr="00D46B72" w:rsidRDefault="007B3E37" w:rsidP="00C97E53">
            <w:pPr>
              <w:spacing w:after="0" w:line="240" w:lineRule="auto"/>
              <w:jc w:val="center"/>
              <w:rPr>
                <w:rFonts w:ascii="Sylfaen" w:eastAsia="Times New Roman" w:hAnsi="Sylfaen" w:cs="Calibri"/>
                <w:sz w:val="16"/>
                <w:szCs w:val="16"/>
              </w:rPr>
            </w:pPr>
            <w:r w:rsidRPr="00D46B72">
              <w:rPr>
                <w:rFonts w:ascii="Sylfaen" w:eastAsia="Times New Roman" w:hAnsi="Sylfaen" w:cs="Calibri"/>
                <w:sz w:val="16"/>
                <w:szCs w:val="16"/>
              </w:rPr>
              <w:t>202</w:t>
            </w:r>
            <w:r w:rsidR="00F9641D">
              <w:rPr>
                <w:rFonts w:ascii="Sylfaen" w:eastAsia="Times New Roman" w:hAnsi="Sylfaen" w:cs="Calibri"/>
                <w:sz w:val="16"/>
                <w:szCs w:val="16"/>
                <w:lang w:val="ka-GE"/>
              </w:rPr>
              <w:t>6</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წელს</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სპორტულ</w:t>
            </w:r>
            <w:r w:rsidRPr="00D46B72">
              <w:rPr>
                <w:rFonts w:ascii="Sylfaen" w:eastAsia="Times New Roman" w:hAnsi="Sylfaen" w:cs="Calibri"/>
                <w:sz w:val="16"/>
                <w:szCs w:val="16"/>
              </w:rPr>
              <w:t xml:space="preserve"> </w:t>
            </w:r>
            <w:r w:rsidRPr="00C97E53">
              <w:rPr>
                <w:rFonts w:ascii="Sylfaen" w:eastAsia="Times New Roman" w:hAnsi="Sylfaen" w:cs="Sylfaen"/>
                <w:sz w:val="16"/>
                <w:szCs w:val="16"/>
              </w:rPr>
              <w:t>ღონისძიებებში</w:t>
            </w:r>
            <w:r w:rsidRPr="00C97E53">
              <w:rPr>
                <w:rFonts w:ascii="Sylfaen" w:eastAsia="Times New Roman" w:hAnsi="Sylfaen" w:cs="Calibri"/>
                <w:sz w:val="16"/>
                <w:szCs w:val="16"/>
              </w:rPr>
              <w:t xml:space="preserve"> </w:t>
            </w:r>
            <w:r w:rsidRPr="00C97E53">
              <w:rPr>
                <w:rFonts w:ascii="Sylfaen" w:eastAsia="Times New Roman" w:hAnsi="Sylfaen" w:cs="Sylfaen"/>
                <w:sz w:val="16"/>
                <w:szCs w:val="16"/>
              </w:rPr>
              <w:t>ჩაერთო</w:t>
            </w:r>
            <w:r w:rsidRPr="00C97E53">
              <w:rPr>
                <w:rFonts w:ascii="Sylfaen" w:eastAsia="Times New Roman" w:hAnsi="Sylfaen" w:cs="Calibri"/>
                <w:sz w:val="16"/>
                <w:szCs w:val="16"/>
              </w:rPr>
              <w:t xml:space="preserve"> </w:t>
            </w:r>
            <w:r w:rsidR="00C97E53" w:rsidRPr="00C97E53">
              <w:rPr>
                <w:rFonts w:ascii="Sylfaen" w:eastAsia="Times New Roman" w:hAnsi="Sylfaen" w:cs="Calibri"/>
                <w:sz w:val="16"/>
                <w:szCs w:val="16"/>
                <w:lang w:val="ka-GE"/>
              </w:rPr>
              <w:t>8</w:t>
            </w:r>
            <w:r w:rsidRPr="00C97E53">
              <w:rPr>
                <w:rFonts w:ascii="Sylfaen" w:eastAsia="Times New Roman" w:hAnsi="Sylfaen" w:cs="Calibri"/>
                <w:sz w:val="16"/>
                <w:szCs w:val="16"/>
              </w:rPr>
              <w:t>000-</w:t>
            </w:r>
            <w:r w:rsidRPr="00C97E53">
              <w:rPr>
                <w:rFonts w:ascii="Sylfaen" w:eastAsia="Times New Roman" w:hAnsi="Sylfaen" w:cs="Sylfaen"/>
                <w:sz w:val="16"/>
                <w:szCs w:val="16"/>
              </w:rPr>
              <w:t>მდე</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მონაწილე</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ფულადი</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საჩუქარი</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გადაეცა</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გამარჯვებულ</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სპორტმსმენებსა</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და</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გუნდებს</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დაკავებული</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ადგილების</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შესაბამისად</w:t>
            </w:r>
            <w:r w:rsidRPr="00D46B72">
              <w:rPr>
                <w:rFonts w:ascii="Sylfaen" w:eastAsia="Times New Roman" w:hAnsi="Sylfaen" w:cs="Calibri"/>
                <w:sz w:val="16"/>
                <w:szCs w:val="16"/>
              </w:rPr>
              <w:t>.</w:t>
            </w:r>
          </w:p>
        </w:tc>
        <w:tc>
          <w:tcPr>
            <w:tcW w:w="716" w:type="pct"/>
            <w:tcBorders>
              <w:top w:val="nil"/>
              <w:left w:val="nil"/>
              <w:bottom w:val="single" w:sz="4" w:space="0" w:color="auto"/>
              <w:right w:val="single" w:sz="4" w:space="0" w:color="auto"/>
            </w:tcBorders>
            <w:shd w:val="clear" w:color="000000" w:fill="FFFFFF"/>
            <w:vAlign w:val="center"/>
            <w:hideMark/>
          </w:tcPr>
          <w:p w14:paraId="49E56FD6" w14:textId="0354D625" w:rsidR="007B3E37" w:rsidRPr="00D46B72" w:rsidRDefault="007B3E37" w:rsidP="00C97E53">
            <w:pPr>
              <w:spacing w:after="0" w:line="240" w:lineRule="auto"/>
              <w:jc w:val="center"/>
              <w:rPr>
                <w:rFonts w:ascii="Sylfaen" w:eastAsia="Times New Roman" w:hAnsi="Sylfaen" w:cs="Calibri"/>
                <w:sz w:val="16"/>
                <w:szCs w:val="16"/>
              </w:rPr>
            </w:pPr>
            <w:r w:rsidRPr="00D46B72">
              <w:rPr>
                <w:rFonts w:ascii="Sylfaen" w:eastAsia="Times New Roman" w:hAnsi="Sylfaen" w:cs="Calibri"/>
                <w:sz w:val="16"/>
                <w:szCs w:val="16"/>
              </w:rPr>
              <w:t>202</w:t>
            </w:r>
            <w:r w:rsidR="00F9641D">
              <w:rPr>
                <w:rFonts w:ascii="Sylfaen" w:eastAsia="Times New Roman" w:hAnsi="Sylfaen" w:cs="Calibri"/>
                <w:sz w:val="16"/>
                <w:szCs w:val="16"/>
                <w:lang w:val="ka-GE"/>
              </w:rPr>
              <w:t>7</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წელს</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სპორტულ</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ღონისძიებებში</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ჩაერთ</w:t>
            </w:r>
            <w:r w:rsidR="00494AA8" w:rsidRPr="00D46B72">
              <w:rPr>
                <w:rFonts w:ascii="Sylfaen" w:eastAsia="Times New Roman" w:hAnsi="Sylfaen" w:cs="Sylfaen"/>
                <w:sz w:val="16"/>
                <w:szCs w:val="16"/>
                <w:lang w:val="ka-GE"/>
              </w:rPr>
              <w:t>ვება</w:t>
            </w:r>
            <w:r w:rsidRPr="00D46B72">
              <w:rPr>
                <w:rFonts w:ascii="Sylfaen" w:eastAsia="Times New Roman" w:hAnsi="Sylfaen" w:cs="Calibri"/>
                <w:sz w:val="16"/>
                <w:szCs w:val="16"/>
              </w:rPr>
              <w:t xml:space="preserve"> </w:t>
            </w:r>
            <w:r w:rsidRPr="00C97E53">
              <w:rPr>
                <w:rFonts w:ascii="Sylfaen" w:eastAsia="Times New Roman" w:hAnsi="Sylfaen" w:cs="Calibri"/>
                <w:sz w:val="16"/>
                <w:szCs w:val="16"/>
              </w:rPr>
              <w:t>1</w:t>
            </w:r>
            <w:r w:rsidR="00C97E53" w:rsidRPr="00C97E53">
              <w:rPr>
                <w:rFonts w:ascii="Sylfaen" w:eastAsia="Times New Roman" w:hAnsi="Sylfaen" w:cs="Calibri"/>
                <w:sz w:val="16"/>
                <w:szCs w:val="16"/>
                <w:lang w:val="ka-GE"/>
              </w:rPr>
              <w:t>3</w:t>
            </w:r>
            <w:r w:rsidRPr="00C97E53">
              <w:rPr>
                <w:rFonts w:ascii="Sylfaen" w:eastAsia="Times New Roman" w:hAnsi="Sylfaen" w:cs="Calibri"/>
                <w:sz w:val="16"/>
                <w:szCs w:val="16"/>
              </w:rPr>
              <w:t xml:space="preserve"> 000-</w:t>
            </w:r>
            <w:r w:rsidRPr="00C97E53">
              <w:rPr>
                <w:rFonts w:ascii="Sylfaen" w:eastAsia="Times New Roman" w:hAnsi="Sylfaen" w:cs="Sylfaen"/>
                <w:sz w:val="16"/>
                <w:szCs w:val="16"/>
              </w:rPr>
              <w:t>მდე</w:t>
            </w:r>
            <w:r w:rsidRPr="00C97E53">
              <w:rPr>
                <w:rFonts w:ascii="Sylfaen" w:eastAsia="Times New Roman" w:hAnsi="Sylfaen" w:cs="Calibri"/>
                <w:sz w:val="16"/>
                <w:szCs w:val="16"/>
              </w:rPr>
              <w:t xml:space="preserve"> </w:t>
            </w:r>
            <w:r w:rsidRPr="00C97E53">
              <w:rPr>
                <w:rFonts w:ascii="Sylfaen" w:eastAsia="Times New Roman" w:hAnsi="Sylfaen" w:cs="Sylfaen"/>
                <w:sz w:val="16"/>
                <w:szCs w:val="16"/>
              </w:rPr>
              <w:t>მონაწილე</w:t>
            </w:r>
            <w:r w:rsidRPr="00C97E53">
              <w:rPr>
                <w:rFonts w:ascii="Sylfaen" w:eastAsia="Times New Roman" w:hAnsi="Sylfaen" w:cs="Calibri"/>
                <w:sz w:val="16"/>
                <w:szCs w:val="16"/>
              </w:rPr>
              <w:t>.</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ფულადი</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საჩუქარი</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გადაეცემა</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გამარჯვებულ</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სპორტმსმენებსა</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და</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გუნდებს</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დაკავებული</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ადგილების</w:t>
            </w:r>
            <w:r w:rsidRPr="00D46B72">
              <w:rPr>
                <w:rFonts w:ascii="Sylfaen" w:eastAsia="Times New Roman" w:hAnsi="Sylfaen" w:cs="Calibri"/>
                <w:sz w:val="16"/>
                <w:szCs w:val="16"/>
              </w:rPr>
              <w:t xml:space="preserve"> </w:t>
            </w:r>
            <w:r w:rsidRPr="00D46B72">
              <w:rPr>
                <w:rFonts w:ascii="Sylfaen" w:eastAsia="Times New Roman" w:hAnsi="Sylfaen" w:cs="Sylfaen"/>
                <w:sz w:val="16"/>
                <w:szCs w:val="16"/>
              </w:rPr>
              <w:t>შესაბამისად</w:t>
            </w:r>
            <w:r w:rsidRPr="00D46B72">
              <w:rPr>
                <w:rFonts w:ascii="Sylfaen" w:eastAsia="Times New Roman" w:hAnsi="Sylfaen" w:cs="Calibri"/>
                <w:sz w:val="16"/>
                <w:szCs w:val="16"/>
              </w:rPr>
              <w:t>.</w:t>
            </w:r>
          </w:p>
        </w:tc>
        <w:tc>
          <w:tcPr>
            <w:tcW w:w="376" w:type="pct"/>
            <w:tcBorders>
              <w:top w:val="nil"/>
              <w:left w:val="nil"/>
              <w:bottom w:val="single" w:sz="4" w:space="0" w:color="auto"/>
              <w:right w:val="single" w:sz="4" w:space="0" w:color="auto"/>
            </w:tcBorders>
            <w:shd w:val="clear" w:color="000000" w:fill="FFFFFF"/>
            <w:vAlign w:val="center"/>
            <w:hideMark/>
          </w:tcPr>
          <w:p w14:paraId="02005357" w14:textId="630C7836" w:rsidR="007B3E37" w:rsidRPr="003D2BFE" w:rsidRDefault="007B3E37" w:rsidP="007B3E37">
            <w:pPr>
              <w:spacing w:after="0" w:line="240" w:lineRule="auto"/>
              <w:jc w:val="center"/>
              <w:rPr>
                <w:rFonts w:ascii="Sylfaen" w:eastAsia="Times New Roman" w:hAnsi="Sylfaen" w:cs="Calibri"/>
                <w:sz w:val="16"/>
                <w:szCs w:val="16"/>
                <w:highlight w:val="red"/>
              </w:rPr>
            </w:pPr>
            <w:r w:rsidRPr="003D2BFE">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494" w:type="pct"/>
            <w:tcBorders>
              <w:top w:val="nil"/>
              <w:left w:val="nil"/>
              <w:bottom w:val="single" w:sz="4" w:space="0" w:color="auto"/>
              <w:right w:val="single" w:sz="4" w:space="0" w:color="auto"/>
            </w:tcBorders>
            <w:shd w:val="clear" w:color="000000" w:fill="FFFFFF"/>
            <w:vAlign w:val="center"/>
            <w:hideMark/>
          </w:tcPr>
          <w:p w14:paraId="6189E7FA" w14:textId="0EB14161" w:rsidR="007B3E37" w:rsidRPr="003D2BFE" w:rsidRDefault="007B3E37" w:rsidP="007B3E37">
            <w:pPr>
              <w:spacing w:after="0" w:line="240" w:lineRule="auto"/>
              <w:jc w:val="center"/>
              <w:rPr>
                <w:rFonts w:ascii="Sylfaen" w:eastAsia="Times New Roman" w:hAnsi="Sylfaen" w:cs="Calibri"/>
                <w:sz w:val="16"/>
                <w:szCs w:val="16"/>
                <w:highlight w:val="red"/>
              </w:rPr>
            </w:pPr>
            <w:r w:rsidRPr="003D2BFE">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70" w:type="pct"/>
            <w:tcBorders>
              <w:top w:val="nil"/>
              <w:left w:val="nil"/>
              <w:bottom w:val="single" w:sz="4" w:space="0" w:color="auto"/>
              <w:right w:val="single" w:sz="4" w:space="0" w:color="auto"/>
            </w:tcBorders>
            <w:shd w:val="clear" w:color="000000" w:fill="FFFFFF"/>
            <w:vAlign w:val="center"/>
            <w:hideMark/>
          </w:tcPr>
          <w:p w14:paraId="02954495" w14:textId="630FDF4F" w:rsidR="007B3E37" w:rsidRPr="003D2BFE" w:rsidRDefault="007B3E37" w:rsidP="007B3E37">
            <w:pPr>
              <w:spacing w:after="0" w:line="240" w:lineRule="auto"/>
              <w:jc w:val="center"/>
              <w:rPr>
                <w:rFonts w:ascii="Sylfaen" w:eastAsia="Times New Roman" w:hAnsi="Sylfaen" w:cs="Calibri"/>
                <w:sz w:val="16"/>
                <w:szCs w:val="16"/>
                <w:highlight w:val="red"/>
              </w:rPr>
            </w:pPr>
            <w:r w:rsidRPr="003D2BFE">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bl>
    <w:p w14:paraId="1FAF6F5B" w14:textId="330B6E10" w:rsidR="000E7AD3" w:rsidRDefault="000E7AD3" w:rsidP="000E7AD3">
      <w:pPr>
        <w:pStyle w:val="ListParagraph"/>
        <w:spacing w:after="0"/>
        <w:ind w:left="0" w:firstLine="360"/>
        <w:jc w:val="both"/>
        <w:rPr>
          <w:rFonts w:ascii="Sylfaen" w:hAnsi="Sylfaen"/>
          <w:sz w:val="24"/>
          <w:lang w:val="ka-GE"/>
        </w:rPr>
      </w:pPr>
    </w:p>
    <w:p w14:paraId="588A28C3" w14:textId="77777777" w:rsidR="00CB565F" w:rsidRPr="0029410F" w:rsidRDefault="00CB565F" w:rsidP="000E7AD3">
      <w:pPr>
        <w:pStyle w:val="ListParagraph"/>
        <w:spacing w:after="0"/>
        <w:ind w:left="0" w:firstLine="360"/>
        <w:jc w:val="both"/>
        <w:rPr>
          <w:rFonts w:ascii="Sylfaen" w:hAnsi="Sylfaen"/>
          <w:sz w:val="24"/>
        </w:rPr>
      </w:pPr>
    </w:p>
    <w:tbl>
      <w:tblPr>
        <w:tblW w:w="15304" w:type="dxa"/>
        <w:tblLook w:val="04A0" w:firstRow="1" w:lastRow="0" w:firstColumn="1" w:lastColumn="0" w:noHBand="0" w:noVBand="1"/>
      </w:tblPr>
      <w:tblGrid>
        <w:gridCol w:w="800"/>
        <w:gridCol w:w="1520"/>
        <w:gridCol w:w="420"/>
        <w:gridCol w:w="3000"/>
        <w:gridCol w:w="2800"/>
        <w:gridCol w:w="244"/>
        <w:gridCol w:w="1701"/>
        <w:gridCol w:w="1559"/>
        <w:gridCol w:w="1559"/>
        <w:gridCol w:w="1701"/>
      </w:tblGrid>
      <w:tr w:rsidR="0084280E" w:rsidRPr="0084280E" w14:paraId="567A4BDF" w14:textId="77777777" w:rsidTr="005720E8">
        <w:trPr>
          <w:trHeight w:val="621"/>
        </w:trPr>
        <w:tc>
          <w:tcPr>
            <w:tcW w:w="8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B96119" w14:textId="77777777" w:rsidR="0084280E" w:rsidRPr="0084280E" w:rsidRDefault="0084280E" w:rsidP="0084280E">
            <w:pPr>
              <w:spacing w:after="0" w:line="240" w:lineRule="auto"/>
              <w:jc w:val="center"/>
              <w:rPr>
                <w:rFonts w:ascii="Sylfaen" w:eastAsia="Times New Roman" w:hAnsi="Sylfaen" w:cs="Calibri"/>
                <w:b/>
                <w:bCs/>
                <w:color w:val="000000"/>
                <w:sz w:val="18"/>
                <w:szCs w:val="18"/>
              </w:rPr>
            </w:pPr>
            <w:r w:rsidRPr="0084280E">
              <w:rPr>
                <w:rFonts w:ascii="Sylfaen" w:eastAsia="Times New Roman" w:hAnsi="Sylfaen" w:cs="Calibri"/>
                <w:b/>
                <w:bCs/>
                <w:color w:val="000000"/>
                <w:sz w:val="18"/>
                <w:szCs w:val="18"/>
              </w:rPr>
              <w:t>კოდი</w:t>
            </w:r>
          </w:p>
        </w:tc>
        <w:tc>
          <w:tcPr>
            <w:tcW w:w="15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4CF02E1" w14:textId="77777777" w:rsidR="0084280E" w:rsidRPr="0084280E" w:rsidRDefault="0084280E" w:rsidP="0084280E">
            <w:pPr>
              <w:spacing w:after="0" w:line="240" w:lineRule="auto"/>
              <w:jc w:val="center"/>
              <w:rPr>
                <w:rFonts w:ascii="Sylfaen" w:eastAsia="Times New Roman" w:hAnsi="Sylfaen" w:cs="Calibri"/>
                <w:b/>
                <w:bCs/>
                <w:color w:val="000000"/>
                <w:sz w:val="18"/>
                <w:szCs w:val="18"/>
              </w:rPr>
            </w:pPr>
            <w:r w:rsidRPr="0084280E">
              <w:rPr>
                <w:rFonts w:ascii="Sylfaen" w:eastAsia="Times New Roman" w:hAnsi="Sylfaen" w:cs="Calibri"/>
                <w:b/>
                <w:bCs/>
                <w:color w:val="000000"/>
                <w:sz w:val="18"/>
                <w:szCs w:val="18"/>
              </w:rPr>
              <w:t xml:space="preserve">ქვეპროგრამის დასახელება </w:t>
            </w:r>
          </w:p>
        </w:tc>
        <w:tc>
          <w:tcPr>
            <w:tcW w:w="6464"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4AE42E4" w14:textId="77777777" w:rsidR="0084280E" w:rsidRPr="00E87AA3" w:rsidRDefault="0084280E" w:rsidP="00E87AA3">
            <w:pPr>
              <w:spacing w:after="0" w:line="240" w:lineRule="auto"/>
              <w:jc w:val="center"/>
              <w:rPr>
                <w:rFonts w:ascii="Sylfaen" w:eastAsia="Times New Roman" w:hAnsi="Sylfaen" w:cs="Calibri"/>
                <w:b/>
                <w:color w:val="000000"/>
              </w:rPr>
            </w:pPr>
            <w:r w:rsidRPr="00E87AA3">
              <w:rPr>
                <w:rFonts w:ascii="Sylfaen" w:eastAsia="Times New Roman" w:hAnsi="Sylfaen" w:cs="Calibri"/>
                <w:b/>
                <w:color w:val="000000"/>
              </w:rPr>
              <w:t>სპორტული ობიექტების აღჭურვა, მშენებლობა, რეაბილიტაცია</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2C48CD71" w14:textId="0FF5CF58" w:rsidR="0084280E" w:rsidRPr="0084280E" w:rsidRDefault="0084280E" w:rsidP="00F9641D">
            <w:pPr>
              <w:spacing w:after="0" w:line="240" w:lineRule="auto"/>
              <w:jc w:val="center"/>
              <w:rPr>
                <w:rFonts w:ascii="Sylfaen" w:eastAsia="Times New Roman" w:hAnsi="Sylfaen" w:cs="Calibri"/>
                <w:b/>
                <w:bCs/>
                <w:color w:val="000000"/>
                <w:sz w:val="16"/>
                <w:szCs w:val="16"/>
              </w:rPr>
            </w:pPr>
            <w:r w:rsidRPr="0084280E">
              <w:rPr>
                <w:rFonts w:ascii="Sylfaen" w:eastAsia="Times New Roman" w:hAnsi="Sylfaen" w:cs="Calibri"/>
                <w:b/>
                <w:bCs/>
                <w:color w:val="000000"/>
                <w:sz w:val="16"/>
                <w:szCs w:val="16"/>
              </w:rPr>
              <w:t>202</w:t>
            </w:r>
            <w:r w:rsidR="00F9641D">
              <w:rPr>
                <w:rFonts w:ascii="Sylfaen" w:eastAsia="Times New Roman" w:hAnsi="Sylfaen" w:cs="Calibri"/>
                <w:b/>
                <w:bCs/>
                <w:color w:val="000000"/>
                <w:sz w:val="16"/>
                <w:szCs w:val="16"/>
                <w:lang w:val="ka-GE"/>
              </w:rPr>
              <w:t>7</w:t>
            </w:r>
            <w:r w:rsidRPr="0084280E">
              <w:rPr>
                <w:rFonts w:ascii="Sylfaen" w:eastAsia="Times New Roman" w:hAnsi="Sylfaen" w:cs="Calibri"/>
                <w:b/>
                <w:bCs/>
                <w:color w:val="000000"/>
                <w:sz w:val="16"/>
                <w:szCs w:val="16"/>
              </w:rPr>
              <w:t xml:space="preserve"> წლის დაფინანსება</w:t>
            </w:r>
            <w:r w:rsidRPr="0084280E">
              <w:rPr>
                <w:rFonts w:ascii="Sylfaen" w:eastAsia="Times New Roman" w:hAnsi="Sylfaen" w:cs="Calibri"/>
                <w:b/>
                <w:bCs/>
                <w:color w:val="000000"/>
                <w:sz w:val="16"/>
                <w:szCs w:val="16"/>
              </w:rPr>
              <w:br/>
              <w:t xml:space="preserve"> ათას ლარში</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7FFE2CC2" w14:textId="3699777C" w:rsidR="0084280E" w:rsidRPr="0084280E" w:rsidRDefault="0084280E" w:rsidP="00F9641D">
            <w:pPr>
              <w:spacing w:after="0" w:line="240" w:lineRule="auto"/>
              <w:jc w:val="center"/>
              <w:rPr>
                <w:rFonts w:ascii="Sylfaen" w:eastAsia="Times New Roman" w:hAnsi="Sylfaen" w:cs="Calibri"/>
                <w:b/>
                <w:bCs/>
                <w:color w:val="000000"/>
                <w:sz w:val="16"/>
                <w:szCs w:val="16"/>
              </w:rPr>
            </w:pPr>
            <w:r w:rsidRPr="0084280E">
              <w:rPr>
                <w:rFonts w:ascii="Sylfaen" w:eastAsia="Times New Roman" w:hAnsi="Sylfaen" w:cs="Calibri"/>
                <w:b/>
                <w:bCs/>
                <w:color w:val="000000"/>
                <w:sz w:val="16"/>
                <w:szCs w:val="16"/>
              </w:rPr>
              <w:t>202</w:t>
            </w:r>
            <w:r w:rsidR="00F9641D">
              <w:rPr>
                <w:rFonts w:ascii="Sylfaen" w:eastAsia="Times New Roman" w:hAnsi="Sylfaen" w:cs="Calibri"/>
                <w:b/>
                <w:bCs/>
                <w:color w:val="000000"/>
                <w:sz w:val="16"/>
                <w:szCs w:val="16"/>
                <w:lang w:val="ka-GE"/>
              </w:rPr>
              <w:t>8</w:t>
            </w:r>
            <w:r w:rsidRPr="0084280E">
              <w:rPr>
                <w:rFonts w:ascii="Sylfaen" w:eastAsia="Times New Roman" w:hAnsi="Sylfaen" w:cs="Calibri"/>
                <w:b/>
                <w:bCs/>
                <w:color w:val="000000"/>
                <w:sz w:val="16"/>
                <w:szCs w:val="16"/>
              </w:rPr>
              <w:t xml:space="preserve"> წლის დაფინანსება</w:t>
            </w:r>
            <w:r w:rsidRPr="0084280E">
              <w:rPr>
                <w:rFonts w:ascii="Sylfaen" w:eastAsia="Times New Roman" w:hAnsi="Sylfaen" w:cs="Calibri"/>
                <w:b/>
                <w:bCs/>
                <w:color w:val="000000"/>
                <w:sz w:val="16"/>
                <w:szCs w:val="16"/>
              </w:rPr>
              <w:br/>
              <w:t xml:space="preserve"> ათას ლარში</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5507FDF8" w14:textId="437412C2" w:rsidR="0084280E" w:rsidRPr="0084280E" w:rsidRDefault="0084280E" w:rsidP="00F9641D">
            <w:pPr>
              <w:spacing w:after="0" w:line="240" w:lineRule="auto"/>
              <w:jc w:val="center"/>
              <w:rPr>
                <w:rFonts w:ascii="Sylfaen" w:eastAsia="Times New Roman" w:hAnsi="Sylfaen" w:cs="Calibri"/>
                <w:b/>
                <w:bCs/>
                <w:color w:val="000000"/>
                <w:sz w:val="16"/>
                <w:szCs w:val="16"/>
              </w:rPr>
            </w:pPr>
            <w:r w:rsidRPr="0084280E">
              <w:rPr>
                <w:rFonts w:ascii="Sylfaen" w:eastAsia="Times New Roman" w:hAnsi="Sylfaen" w:cs="Calibri"/>
                <w:b/>
                <w:bCs/>
                <w:color w:val="000000"/>
                <w:sz w:val="16"/>
                <w:szCs w:val="16"/>
              </w:rPr>
              <w:t>202</w:t>
            </w:r>
            <w:r w:rsidR="00F9641D">
              <w:rPr>
                <w:rFonts w:ascii="Sylfaen" w:eastAsia="Times New Roman" w:hAnsi="Sylfaen" w:cs="Calibri"/>
                <w:b/>
                <w:bCs/>
                <w:color w:val="000000"/>
                <w:sz w:val="16"/>
                <w:szCs w:val="16"/>
                <w:lang w:val="ka-GE"/>
              </w:rPr>
              <w:t>9</w:t>
            </w:r>
            <w:r w:rsidRPr="0084280E">
              <w:rPr>
                <w:rFonts w:ascii="Sylfaen" w:eastAsia="Times New Roman" w:hAnsi="Sylfaen" w:cs="Calibri"/>
                <w:b/>
                <w:bCs/>
                <w:color w:val="000000"/>
                <w:sz w:val="16"/>
                <w:szCs w:val="16"/>
              </w:rPr>
              <w:t xml:space="preserve"> წლის დაფინანსება</w:t>
            </w:r>
            <w:r w:rsidRPr="0084280E">
              <w:rPr>
                <w:rFonts w:ascii="Sylfaen" w:eastAsia="Times New Roman" w:hAnsi="Sylfaen" w:cs="Calibri"/>
                <w:b/>
                <w:bCs/>
                <w:color w:val="000000"/>
                <w:sz w:val="16"/>
                <w:szCs w:val="16"/>
              </w:rPr>
              <w:br/>
              <w:t xml:space="preserve"> ათას ლარში</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2EA6F7B9" w14:textId="6C02574C" w:rsidR="0084280E" w:rsidRPr="0084280E" w:rsidRDefault="0084280E" w:rsidP="00F9641D">
            <w:pPr>
              <w:spacing w:after="0" w:line="240" w:lineRule="auto"/>
              <w:jc w:val="center"/>
              <w:rPr>
                <w:rFonts w:ascii="Sylfaen" w:eastAsia="Times New Roman" w:hAnsi="Sylfaen" w:cs="Calibri"/>
                <w:b/>
                <w:bCs/>
                <w:color w:val="000000"/>
                <w:sz w:val="16"/>
                <w:szCs w:val="16"/>
              </w:rPr>
            </w:pPr>
            <w:r w:rsidRPr="0084280E">
              <w:rPr>
                <w:rFonts w:ascii="Sylfaen" w:eastAsia="Times New Roman" w:hAnsi="Sylfaen" w:cs="Calibri"/>
                <w:b/>
                <w:bCs/>
                <w:color w:val="000000"/>
                <w:sz w:val="16"/>
                <w:szCs w:val="16"/>
              </w:rPr>
              <w:t>20</w:t>
            </w:r>
            <w:r w:rsidR="00F9641D">
              <w:rPr>
                <w:rFonts w:ascii="Sylfaen" w:eastAsia="Times New Roman" w:hAnsi="Sylfaen" w:cs="Calibri"/>
                <w:b/>
                <w:bCs/>
                <w:color w:val="000000"/>
                <w:sz w:val="16"/>
                <w:szCs w:val="16"/>
                <w:lang w:val="ka-GE"/>
              </w:rPr>
              <w:t>30</w:t>
            </w:r>
            <w:r w:rsidRPr="0084280E">
              <w:rPr>
                <w:rFonts w:ascii="Sylfaen" w:eastAsia="Times New Roman" w:hAnsi="Sylfaen" w:cs="Calibri"/>
                <w:b/>
                <w:bCs/>
                <w:color w:val="000000"/>
                <w:sz w:val="16"/>
                <w:szCs w:val="16"/>
              </w:rPr>
              <w:t xml:space="preserve"> წლის დაფინანსება</w:t>
            </w:r>
            <w:r w:rsidRPr="0084280E">
              <w:rPr>
                <w:rFonts w:ascii="Sylfaen" w:eastAsia="Times New Roman" w:hAnsi="Sylfaen" w:cs="Calibri"/>
                <w:b/>
                <w:bCs/>
                <w:color w:val="000000"/>
                <w:sz w:val="16"/>
                <w:szCs w:val="16"/>
              </w:rPr>
              <w:br/>
              <w:t xml:space="preserve"> ათას ლარში</w:t>
            </w:r>
          </w:p>
        </w:tc>
      </w:tr>
      <w:tr w:rsidR="0084280E" w:rsidRPr="0084280E" w14:paraId="10B808F6" w14:textId="77777777" w:rsidTr="005720E8">
        <w:trPr>
          <w:trHeight w:val="248"/>
        </w:trPr>
        <w:tc>
          <w:tcPr>
            <w:tcW w:w="800" w:type="dxa"/>
            <w:tcBorders>
              <w:top w:val="nil"/>
              <w:left w:val="single" w:sz="4" w:space="0" w:color="auto"/>
              <w:bottom w:val="single" w:sz="4" w:space="0" w:color="auto"/>
              <w:right w:val="single" w:sz="4" w:space="0" w:color="auto"/>
            </w:tcBorders>
            <w:shd w:val="clear" w:color="000000" w:fill="FFFFFF"/>
            <w:vAlign w:val="center"/>
            <w:hideMark/>
          </w:tcPr>
          <w:p w14:paraId="2CBD97C8" w14:textId="77777777" w:rsidR="0084280E" w:rsidRPr="0084280E" w:rsidRDefault="0084280E" w:rsidP="0084280E">
            <w:pPr>
              <w:spacing w:after="0" w:line="240" w:lineRule="auto"/>
              <w:jc w:val="center"/>
              <w:rPr>
                <w:rFonts w:ascii="Sylfaen" w:eastAsia="Times New Roman" w:hAnsi="Sylfaen" w:cs="Calibri"/>
                <w:color w:val="000000"/>
                <w:sz w:val="16"/>
                <w:szCs w:val="16"/>
              </w:rPr>
            </w:pPr>
            <w:r w:rsidRPr="0084280E">
              <w:rPr>
                <w:rFonts w:ascii="Sylfaen" w:eastAsia="Times New Roman" w:hAnsi="Sylfaen" w:cs="Calibri"/>
                <w:color w:val="000000"/>
                <w:sz w:val="16"/>
                <w:szCs w:val="16"/>
              </w:rPr>
              <w:t>05 01 02</w:t>
            </w:r>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0074B178" w14:textId="77777777" w:rsidR="0084280E" w:rsidRPr="0084280E" w:rsidRDefault="0084280E" w:rsidP="0084280E">
            <w:pPr>
              <w:spacing w:after="0" w:line="240" w:lineRule="auto"/>
              <w:rPr>
                <w:rFonts w:ascii="Sylfaen" w:eastAsia="Times New Roman" w:hAnsi="Sylfaen" w:cs="Calibri"/>
                <w:b/>
                <w:bCs/>
                <w:color w:val="000000"/>
                <w:sz w:val="18"/>
                <w:szCs w:val="18"/>
              </w:rPr>
            </w:pPr>
          </w:p>
        </w:tc>
        <w:tc>
          <w:tcPr>
            <w:tcW w:w="6464" w:type="dxa"/>
            <w:gridSpan w:val="4"/>
            <w:vMerge/>
            <w:tcBorders>
              <w:top w:val="single" w:sz="4" w:space="0" w:color="auto"/>
              <w:left w:val="single" w:sz="4" w:space="0" w:color="auto"/>
              <w:bottom w:val="single" w:sz="4" w:space="0" w:color="auto"/>
              <w:right w:val="single" w:sz="4" w:space="0" w:color="auto"/>
            </w:tcBorders>
            <w:vAlign w:val="center"/>
            <w:hideMark/>
          </w:tcPr>
          <w:p w14:paraId="17C90BF5" w14:textId="77777777" w:rsidR="0084280E" w:rsidRPr="00E87AA3" w:rsidRDefault="0084280E" w:rsidP="00E87AA3">
            <w:pPr>
              <w:spacing w:after="0" w:line="240" w:lineRule="auto"/>
              <w:jc w:val="center"/>
              <w:rPr>
                <w:rFonts w:ascii="Sylfaen" w:eastAsia="Times New Roman" w:hAnsi="Sylfaen" w:cs="Calibri"/>
                <w:b/>
                <w:color w:val="000000"/>
              </w:rPr>
            </w:pPr>
          </w:p>
        </w:tc>
        <w:tc>
          <w:tcPr>
            <w:tcW w:w="1701" w:type="dxa"/>
            <w:tcBorders>
              <w:top w:val="nil"/>
              <w:left w:val="nil"/>
              <w:bottom w:val="single" w:sz="4" w:space="0" w:color="auto"/>
              <w:right w:val="single" w:sz="4" w:space="0" w:color="auto"/>
            </w:tcBorders>
            <w:shd w:val="clear" w:color="000000" w:fill="FFFFFF"/>
            <w:vAlign w:val="center"/>
            <w:hideMark/>
          </w:tcPr>
          <w:p w14:paraId="16DC74CC" w14:textId="67FADA9B" w:rsidR="0084280E" w:rsidRPr="00AE76E7" w:rsidRDefault="007C0F0E" w:rsidP="00AE76E7">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rPr>
              <w:t>3</w:t>
            </w:r>
            <w:r w:rsidR="00AE76E7">
              <w:rPr>
                <w:rFonts w:ascii="Sylfaen" w:eastAsia="Times New Roman" w:hAnsi="Sylfaen" w:cs="Calibri"/>
                <w:sz w:val="18"/>
                <w:szCs w:val="18"/>
                <w:lang w:val="ka-GE"/>
              </w:rPr>
              <w:t>00</w:t>
            </w:r>
            <w:r w:rsidR="002D2F90">
              <w:rPr>
                <w:rFonts w:ascii="Sylfaen" w:eastAsia="Times New Roman" w:hAnsi="Sylfaen" w:cs="Calibri"/>
                <w:sz w:val="18"/>
                <w:szCs w:val="18"/>
              </w:rPr>
              <w:t>,</w:t>
            </w:r>
            <w:r w:rsidR="00AE76E7">
              <w:rPr>
                <w:rFonts w:ascii="Sylfaen" w:eastAsia="Times New Roman" w:hAnsi="Sylfaen" w:cs="Calibri"/>
                <w:sz w:val="18"/>
                <w:szCs w:val="18"/>
                <w:lang w:val="ka-GE"/>
              </w:rPr>
              <w:t>0</w:t>
            </w:r>
          </w:p>
        </w:tc>
        <w:tc>
          <w:tcPr>
            <w:tcW w:w="1559" w:type="dxa"/>
            <w:tcBorders>
              <w:top w:val="nil"/>
              <w:left w:val="nil"/>
              <w:bottom w:val="single" w:sz="4" w:space="0" w:color="auto"/>
              <w:right w:val="single" w:sz="4" w:space="0" w:color="auto"/>
            </w:tcBorders>
            <w:shd w:val="clear" w:color="000000" w:fill="FFFFFF"/>
            <w:vAlign w:val="center"/>
            <w:hideMark/>
          </w:tcPr>
          <w:p w14:paraId="22797D55" w14:textId="56106F7D" w:rsidR="0084280E" w:rsidRPr="002D2F90" w:rsidRDefault="007C0F0E" w:rsidP="007C0F0E">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31</w:t>
            </w:r>
            <w:r w:rsidR="00E54179">
              <w:rPr>
                <w:rFonts w:ascii="Sylfaen" w:eastAsia="Times New Roman" w:hAnsi="Sylfaen" w:cs="Calibri"/>
                <w:sz w:val="18"/>
                <w:szCs w:val="18"/>
              </w:rPr>
              <w:t>5</w:t>
            </w:r>
            <w:r w:rsidR="002D2F90">
              <w:rPr>
                <w:rFonts w:ascii="Sylfaen" w:eastAsia="Times New Roman" w:hAnsi="Sylfaen" w:cs="Calibri"/>
                <w:sz w:val="18"/>
                <w:szCs w:val="18"/>
              </w:rPr>
              <w:t>,</w:t>
            </w:r>
            <w:r>
              <w:rPr>
                <w:rFonts w:ascii="Sylfaen" w:eastAsia="Times New Roman" w:hAnsi="Sylfaen" w:cs="Calibri"/>
                <w:sz w:val="18"/>
                <w:szCs w:val="18"/>
              </w:rPr>
              <w:t>6</w:t>
            </w:r>
          </w:p>
        </w:tc>
        <w:tc>
          <w:tcPr>
            <w:tcW w:w="1559" w:type="dxa"/>
            <w:tcBorders>
              <w:top w:val="nil"/>
              <w:left w:val="nil"/>
              <w:bottom w:val="single" w:sz="4" w:space="0" w:color="auto"/>
              <w:right w:val="single" w:sz="4" w:space="0" w:color="auto"/>
            </w:tcBorders>
            <w:shd w:val="clear" w:color="000000" w:fill="FFFFFF"/>
            <w:vAlign w:val="center"/>
            <w:hideMark/>
          </w:tcPr>
          <w:p w14:paraId="29C9DF17" w14:textId="1575B56F" w:rsidR="0084280E" w:rsidRPr="002D2F90" w:rsidRDefault="007C0F0E" w:rsidP="00E54179">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332,3</w:t>
            </w:r>
          </w:p>
        </w:tc>
        <w:tc>
          <w:tcPr>
            <w:tcW w:w="1701" w:type="dxa"/>
            <w:tcBorders>
              <w:top w:val="nil"/>
              <w:left w:val="nil"/>
              <w:bottom w:val="single" w:sz="4" w:space="0" w:color="auto"/>
              <w:right w:val="single" w:sz="4" w:space="0" w:color="auto"/>
            </w:tcBorders>
            <w:shd w:val="clear" w:color="000000" w:fill="FFFFFF"/>
            <w:vAlign w:val="center"/>
            <w:hideMark/>
          </w:tcPr>
          <w:p w14:paraId="40802FD6" w14:textId="286490C9" w:rsidR="0084280E" w:rsidRPr="002D2F90" w:rsidRDefault="007C0F0E" w:rsidP="00E54179">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350,0</w:t>
            </w:r>
          </w:p>
        </w:tc>
      </w:tr>
      <w:tr w:rsidR="0084280E" w:rsidRPr="0084280E" w14:paraId="0B1ECBBA" w14:textId="77777777" w:rsidTr="005720E8">
        <w:trPr>
          <w:trHeight w:val="563"/>
        </w:trPr>
        <w:tc>
          <w:tcPr>
            <w:tcW w:w="232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F3C89D9" w14:textId="77777777" w:rsidR="0084280E" w:rsidRPr="0084280E" w:rsidRDefault="0084280E" w:rsidP="0084280E">
            <w:pPr>
              <w:spacing w:after="0" w:line="240" w:lineRule="auto"/>
              <w:jc w:val="center"/>
              <w:rPr>
                <w:rFonts w:ascii="Sylfaen" w:eastAsia="Times New Roman" w:hAnsi="Sylfaen" w:cs="Calibri"/>
                <w:b/>
                <w:bCs/>
                <w:color w:val="000000"/>
                <w:sz w:val="18"/>
                <w:szCs w:val="18"/>
              </w:rPr>
            </w:pPr>
            <w:r w:rsidRPr="0084280E">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12984" w:type="dxa"/>
            <w:gridSpan w:val="8"/>
            <w:tcBorders>
              <w:top w:val="single" w:sz="4" w:space="0" w:color="auto"/>
              <w:left w:val="nil"/>
              <w:bottom w:val="single" w:sz="4" w:space="0" w:color="auto"/>
              <w:right w:val="single" w:sz="4" w:space="0" w:color="auto"/>
            </w:tcBorders>
            <w:shd w:val="clear" w:color="000000" w:fill="FFFFFF"/>
            <w:vAlign w:val="center"/>
            <w:hideMark/>
          </w:tcPr>
          <w:p w14:paraId="50814AC8" w14:textId="77777777" w:rsidR="0084280E" w:rsidRPr="00E87AA3" w:rsidRDefault="0084280E" w:rsidP="00E87AA3">
            <w:pPr>
              <w:spacing w:after="0" w:line="240" w:lineRule="auto"/>
              <w:jc w:val="center"/>
              <w:rPr>
                <w:rFonts w:ascii="Sylfaen" w:eastAsia="Times New Roman" w:hAnsi="Sylfaen" w:cs="Calibri"/>
                <w:b/>
                <w:color w:val="000000"/>
              </w:rPr>
            </w:pPr>
            <w:r w:rsidRPr="00E87AA3">
              <w:rPr>
                <w:rFonts w:ascii="Sylfaen" w:eastAsia="Times New Roman" w:hAnsi="Sylfaen" w:cs="Calibri"/>
                <w:b/>
                <w:color w:val="000000"/>
              </w:rPr>
              <w:t>ახალციხის მუნიციპალიტეტის სივრცითი მოწყობის და ინფრასტრუქტურის სამსახური</w:t>
            </w:r>
          </w:p>
        </w:tc>
      </w:tr>
      <w:tr w:rsidR="00CB085A" w:rsidRPr="0084280E" w14:paraId="41E018F0" w14:textId="77777777" w:rsidTr="005720E8">
        <w:trPr>
          <w:trHeight w:val="403"/>
        </w:trPr>
        <w:tc>
          <w:tcPr>
            <w:tcW w:w="232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77A55B8" w14:textId="62089981" w:rsidR="00CB085A" w:rsidRPr="009D6610" w:rsidRDefault="00CB085A" w:rsidP="00CB085A">
            <w:pPr>
              <w:spacing w:after="0" w:line="240" w:lineRule="auto"/>
              <w:jc w:val="center"/>
              <w:rPr>
                <w:rFonts w:ascii="Sylfaen" w:eastAsia="Times New Roman" w:hAnsi="Sylfaen" w:cs="Calibri"/>
                <w:b/>
                <w:bCs/>
                <w:color w:val="000000"/>
                <w:sz w:val="18"/>
                <w:szCs w:val="18"/>
                <w:lang w:val="ka-GE"/>
              </w:rPr>
            </w:pPr>
            <w:r w:rsidRPr="0084280E">
              <w:rPr>
                <w:rFonts w:ascii="Sylfaen" w:eastAsia="Times New Roman" w:hAnsi="Sylfaen" w:cs="Calibri"/>
                <w:b/>
                <w:bCs/>
                <w:color w:val="000000"/>
                <w:sz w:val="18"/>
                <w:szCs w:val="18"/>
              </w:rPr>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12984" w:type="dxa"/>
            <w:gridSpan w:val="8"/>
            <w:tcBorders>
              <w:top w:val="single" w:sz="4" w:space="0" w:color="auto"/>
              <w:left w:val="nil"/>
              <w:bottom w:val="single" w:sz="4" w:space="0" w:color="auto"/>
              <w:right w:val="single" w:sz="4" w:space="0" w:color="auto"/>
            </w:tcBorders>
            <w:shd w:val="clear" w:color="000000" w:fill="FFFFFF"/>
            <w:vAlign w:val="center"/>
            <w:hideMark/>
          </w:tcPr>
          <w:p w14:paraId="6B3741B1" w14:textId="49F3FEB7" w:rsidR="00CB085A" w:rsidRPr="0084280E" w:rsidRDefault="00CB085A" w:rsidP="00CB085A">
            <w:pPr>
              <w:spacing w:after="0" w:line="240" w:lineRule="auto"/>
              <w:rPr>
                <w:rFonts w:ascii="Sylfaen" w:eastAsia="Times New Roman" w:hAnsi="Sylfaen" w:cs="Calibri"/>
                <w:color w:val="000000"/>
                <w:sz w:val="18"/>
                <w:szCs w:val="18"/>
              </w:rPr>
            </w:pPr>
            <w:r w:rsidRPr="00F0043C">
              <w:rPr>
                <w:rFonts w:ascii="Sylfaen" w:eastAsia="Sylfaen" w:hAnsi="Sylfaen"/>
                <w:color w:val="000000"/>
                <w:sz w:val="18"/>
                <w:szCs w:val="18"/>
                <w:lang w:val="ka-GE"/>
              </w:rPr>
              <w:t xml:space="preserve">ქვეპროგრამის ფარგლებში  ახალციხის მუნიციპალიტეტში </w:t>
            </w:r>
            <w:r w:rsidRPr="00F0043C">
              <w:rPr>
                <w:rFonts w:ascii="Sylfaen" w:eastAsia="Calibri" w:hAnsi="Sylfaen"/>
                <w:color w:val="000000"/>
                <w:sz w:val="18"/>
                <w:szCs w:val="18"/>
                <w:lang w:val="ka-GE" w:eastAsia="ka-GE"/>
              </w:rPr>
              <w:t xml:space="preserve">ხორციელდება  სპორტული მოედნების რეაბილიტაცია და ახლის მოწყობა; </w:t>
            </w:r>
            <w:r>
              <w:rPr>
                <w:rFonts w:ascii="Sylfaen" w:eastAsia="Calibri" w:hAnsi="Sylfaen"/>
                <w:color w:val="000000"/>
                <w:sz w:val="18"/>
                <w:szCs w:val="18"/>
                <w:lang w:val="ka-GE" w:eastAsia="ka-GE"/>
              </w:rPr>
              <w:t xml:space="preserve">ქვეპროგრამის მიზანია </w:t>
            </w:r>
            <w:r>
              <w:rPr>
                <w:rFonts w:ascii="Sylfaen" w:hAnsi="Sylfaen"/>
                <w:color w:val="000000"/>
                <w:sz w:val="18"/>
                <w:szCs w:val="18"/>
                <w:lang w:val="ka-GE"/>
              </w:rPr>
              <w:t>მუნიციპალიტეტში მცხოვრები მოსახლეობის სპორტულ-გამაჯანსაღებელი ცხოვრების დონის ამაღლება, ჯანსაღი ცხოვრების წესის დამკვიდრების ხელშეწყობა და სხვ.</w:t>
            </w:r>
          </w:p>
        </w:tc>
      </w:tr>
      <w:tr w:rsidR="003F0A3E" w:rsidRPr="0084280E" w14:paraId="16225C50" w14:textId="77777777" w:rsidTr="005720E8">
        <w:trPr>
          <w:trHeight w:val="564"/>
        </w:trPr>
        <w:tc>
          <w:tcPr>
            <w:tcW w:w="232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D298FEB" w14:textId="33599244" w:rsidR="003F0A3E" w:rsidRPr="0084280E" w:rsidRDefault="003F0A3E" w:rsidP="003F0A3E">
            <w:pPr>
              <w:spacing w:after="0" w:line="240" w:lineRule="auto"/>
              <w:jc w:val="center"/>
              <w:rPr>
                <w:rFonts w:ascii="Sylfaen" w:eastAsia="Times New Roman" w:hAnsi="Sylfaen" w:cs="Calibri"/>
                <w:b/>
                <w:bCs/>
                <w:color w:val="000000"/>
                <w:sz w:val="18"/>
                <w:szCs w:val="18"/>
              </w:rPr>
            </w:pPr>
            <w:r w:rsidRPr="0084280E">
              <w:rPr>
                <w:rFonts w:ascii="Sylfaen" w:eastAsia="Times New Roman" w:hAnsi="Sylfaen" w:cs="Calibri"/>
                <w:b/>
                <w:bCs/>
                <w:color w:val="000000"/>
                <w:sz w:val="18"/>
                <w:szCs w:val="18"/>
              </w:rPr>
              <w:t>მოსალოდნელი შედეგი</w:t>
            </w:r>
          </w:p>
        </w:tc>
        <w:tc>
          <w:tcPr>
            <w:tcW w:w="12984" w:type="dxa"/>
            <w:gridSpan w:val="8"/>
            <w:tcBorders>
              <w:top w:val="single" w:sz="4" w:space="0" w:color="auto"/>
              <w:left w:val="nil"/>
              <w:bottom w:val="single" w:sz="4" w:space="0" w:color="auto"/>
              <w:right w:val="single" w:sz="4" w:space="0" w:color="auto"/>
            </w:tcBorders>
            <w:shd w:val="clear" w:color="000000" w:fill="FFFFFF"/>
            <w:vAlign w:val="center"/>
            <w:hideMark/>
          </w:tcPr>
          <w:p w14:paraId="4E831751" w14:textId="62FAE0EA" w:rsidR="003F0A3E" w:rsidRPr="0084280E" w:rsidRDefault="003F0A3E" w:rsidP="003F0A3E">
            <w:pPr>
              <w:spacing w:after="0" w:line="240" w:lineRule="auto"/>
              <w:rPr>
                <w:rFonts w:ascii="Sylfaen" w:eastAsia="Times New Roman" w:hAnsi="Sylfaen" w:cs="Calibri"/>
                <w:color w:val="000000"/>
                <w:sz w:val="18"/>
                <w:szCs w:val="18"/>
              </w:rPr>
            </w:pPr>
            <w:r>
              <w:rPr>
                <w:rFonts w:ascii="Sylfaen" w:hAnsi="Sylfaen"/>
                <w:color w:val="000000"/>
                <w:sz w:val="18"/>
                <w:szCs w:val="18"/>
                <w:lang w:val="ka-GE"/>
              </w:rPr>
              <w:t xml:space="preserve">            მუნიციპალიტეტში მცხოვრები მოსახლეობის სპორტულ-გამაჯანსაღებელი ცხოვრების დონის ამაღლება, ჯანსაღი ცხოვრების წესის დამკვიდრების ხელშეწყობა და სხვ.</w:t>
            </w:r>
          </w:p>
        </w:tc>
      </w:tr>
      <w:tr w:rsidR="0084280E" w:rsidRPr="0084280E" w14:paraId="1394EF8E" w14:textId="77777777" w:rsidTr="005720E8">
        <w:trPr>
          <w:trHeight w:val="700"/>
        </w:trPr>
        <w:tc>
          <w:tcPr>
            <w:tcW w:w="800" w:type="dxa"/>
            <w:tcBorders>
              <w:top w:val="nil"/>
              <w:left w:val="single" w:sz="4" w:space="0" w:color="auto"/>
              <w:bottom w:val="single" w:sz="4" w:space="0" w:color="auto"/>
              <w:right w:val="single" w:sz="4" w:space="0" w:color="auto"/>
            </w:tcBorders>
            <w:shd w:val="clear" w:color="000000" w:fill="FFFFFF"/>
            <w:vAlign w:val="center"/>
            <w:hideMark/>
          </w:tcPr>
          <w:p w14:paraId="3F3C3364" w14:textId="77777777" w:rsidR="0084280E" w:rsidRPr="0084280E" w:rsidRDefault="0084280E" w:rsidP="0084280E">
            <w:pPr>
              <w:spacing w:after="0" w:line="240" w:lineRule="auto"/>
              <w:jc w:val="center"/>
              <w:rPr>
                <w:rFonts w:ascii="Sylfaen" w:eastAsia="Times New Roman" w:hAnsi="Sylfaen" w:cs="Calibri"/>
                <w:b/>
                <w:bCs/>
                <w:color w:val="000000"/>
                <w:sz w:val="18"/>
                <w:szCs w:val="18"/>
              </w:rPr>
            </w:pPr>
            <w:r w:rsidRPr="0084280E">
              <w:rPr>
                <w:rFonts w:ascii="Sylfaen" w:eastAsia="Times New Roman" w:hAnsi="Sylfaen" w:cs="Calibri"/>
                <w:b/>
                <w:bCs/>
                <w:color w:val="000000"/>
                <w:sz w:val="18"/>
                <w:szCs w:val="18"/>
              </w:rPr>
              <w:t>#</w:t>
            </w:r>
          </w:p>
        </w:tc>
        <w:tc>
          <w:tcPr>
            <w:tcW w:w="1940" w:type="dxa"/>
            <w:gridSpan w:val="2"/>
            <w:tcBorders>
              <w:top w:val="single" w:sz="4" w:space="0" w:color="auto"/>
              <w:left w:val="nil"/>
              <w:bottom w:val="single" w:sz="4" w:space="0" w:color="auto"/>
              <w:right w:val="single" w:sz="4" w:space="0" w:color="auto"/>
            </w:tcBorders>
            <w:shd w:val="clear" w:color="000000" w:fill="FFFFFF"/>
            <w:vAlign w:val="center"/>
            <w:hideMark/>
          </w:tcPr>
          <w:p w14:paraId="038C645D" w14:textId="77777777" w:rsidR="0084280E" w:rsidRPr="0084280E" w:rsidRDefault="0084280E" w:rsidP="0084280E">
            <w:pPr>
              <w:spacing w:after="0" w:line="240" w:lineRule="auto"/>
              <w:jc w:val="center"/>
              <w:rPr>
                <w:rFonts w:ascii="Sylfaen" w:eastAsia="Times New Roman" w:hAnsi="Sylfaen" w:cs="Calibri"/>
                <w:b/>
                <w:bCs/>
                <w:color w:val="000000"/>
                <w:sz w:val="18"/>
                <w:szCs w:val="18"/>
              </w:rPr>
            </w:pPr>
            <w:r w:rsidRPr="0084280E">
              <w:rPr>
                <w:rFonts w:ascii="Sylfaen" w:eastAsia="Times New Roman" w:hAnsi="Sylfaen" w:cs="Calibri"/>
                <w:b/>
                <w:bCs/>
                <w:color w:val="000000"/>
                <w:sz w:val="18"/>
                <w:szCs w:val="18"/>
              </w:rPr>
              <w:t>მოსალოდნელი შედეგის შეფასების ინდიკატორი</w:t>
            </w:r>
          </w:p>
        </w:tc>
        <w:tc>
          <w:tcPr>
            <w:tcW w:w="3000" w:type="dxa"/>
            <w:tcBorders>
              <w:top w:val="nil"/>
              <w:left w:val="nil"/>
              <w:bottom w:val="single" w:sz="4" w:space="0" w:color="auto"/>
              <w:right w:val="single" w:sz="4" w:space="0" w:color="auto"/>
            </w:tcBorders>
            <w:shd w:val="clear" w:color="000000" w:fill="FFFFFF"/>
            <w:vAlign w:val="center"/>
            <w:hideMark/>
          </w:tcPr>
          <w:p w14:paraId="3BF2FFE1" w14:textId="77777777" w:rsidR="0084280E" w:rsidRPr="0084280E" w:rsidRDefault="0084280E" w:rsidP="0084280E">
            <w:pPr>
              <w:spacing w:after="0" w:line="240" w:lineRule="auto"/>
              <w:jc w:val="center"/>
              <w:rPr>
                <w:rFonts w:ascii="Sylfaen" w:eastAsia="Times New Roman" w:hAnsi="Sylfaen" w:cs="Calibri"/>
                <w:b/>
                <w:bCs/>
                <w:color w:val="000000"/>
                <w:sz w:val="18"/>
                <w:szCs w:val="18"/>
              </w:rPr>
            </w:pPr>
            <w:r w:rsidRPr="0084280E">
              <w:rPr>
                <w:rFonts w:ascii="Sylfaen" w:eastAsia="Times New Roman" w:hAnsi="Sylfaen" w:cs="Calibri"/>
                <w:b/>
                <w:bCs/>
                <w:color w:val="000000"/>
                <w:sz w:val="18"/>
                <w:szCs w:val="18"/>
              </w:rPr>
              <w:t>ინდიკატორის საბაზისო მაჩვენებელი</w:t>
            </w:r>
          </w:p>
        </w:tc>
        <w:tc>
          <w:tcPr>
            <w:tcW w:w="2800" w:type="dxa"/>
            <w:tcBorders>
              <w:top w:val="nil"/>
              <w:left w:val="nil"/>
              <w:bottom w:val="single" w:sz="4" w:space="0" w:color="auto"/>
              <w:right w:val="single" w:sz="4" w:space="0" w:color="auto"/>
            </w:tcBorders>
            <w:shd w:val="clear" w:color="000000" w:fill="FFFFFF"/>
            <w:vAlign w:val="center"/>
            <w:hideMark/>
          </w:tcPr>
          <w:p w14:paraId="744F2823" w14:textId="61EA665B" w:rsidR="0084280E" w:rsidRPr="0084280E" w:rsidRDefault="0084280E" w:rsidP="00F9641D">
            <w:pPr>
              <w:spacing w:after="0" w:line="240" w:lineRule="auto"/>
              <w:jc w:val="center"/>
              <w:rPr>
                <w:rFonts w:ascii="Sylfaen" w:eastAsia="Times New Roman" w:hAnsi="Sylfaen" w:cs="Calibri"/>
                <w:b/>
                <w:bCs/>
                <w:color w:val="000000"/>
                <w:sz w:val="18"/>
                <w:szCs w:val="18"/>
              </w:rPr>
            </w:pPr>
            <w:r w:rsidRPr="0084280E">
              <w:rPr>
                <w:rFonts w:ascii="Sylfaen" w:eastAsia="Times New Roman" w:hAnsi="Sylfaen" w:cs="Calibri"/>
                <w:b/>
                <w:bCs/>
                <w:color w:val="000000"/>
                <w:sz w:val="18"/>
                <w:szCs w:val="18"/>
              </w:rPr>
              <w:t>ინდიკატორის მიზნობრივი მაჩვენებელი 202</w:t>
            </w:r>
            <w:r w:rsidR="00F9641D">
              <w:rPr>
                <w:rFonts w:ascii="Sylfaen" w:eastAsia="Times New Roman" w:hAnsi="Sylfaen" w:cs="Calibri"/>
                <w:b/>
                <w:bCs/>
                <w:color w:val="000000"/>
                <w:sz w:val="18"/>
                <w:szCs w:val="18"/>
                <w:lang w:val="ka-GE"/>
              </w:rPr>
              <w:t>7</w:t>
            </w:r>
            <w:r w:rsidRPr="0084280E">
              <w:rPr>
                <w:rFonts w:ascii="Sylfaen" w:eastAsia="Times New Roman" w:hAnsi="Sylfaen" w:cs="Calibri"/>
                <w:b/>
                <w:bCs/>
                <w:color w:val="000000"/>
                <w:sz w:val="18"/>
                <w:szCs w:val="18"/>
              </w:rPr>
              <w:t xml:space="preserve"> წელს</w:t>
            </w:r>
          </w:p>
        </w:tc>
        <w:tc>
          <w:tcPr>
            <w:tcW w:w="1945" w:type="dxa"/>
            <w:gridSpan w:val="2"/>
            <w:tcBorders>
              <w:top w:val="single" w:sz="4" w:space="0" w:color="auto"/>
              <w:left w:val="nil"/>
              <w:bottom w:val="single" w:sz="4" w:space="0" w:color="auto"/>
              <w:right w:val="single" w:sz="4" w:space="0" w:color="000000"/>
            </w:tcBorders>
            <w:shd w:val="clear" w:color="000000" w:fill="FFFFFF"/>
            <w:vAlign w:val="center"/>
            <w:hideMark/>
          </w:tcPr>
          <w:p w14:paraId="1BC3B8E8" w14:textId="77777777" w:rsidR="0084280E" w:rsidRPr="0084280E" w:rsidRDefault="0084280E" w:rsidP="0084280E">
            <w:pPr>
              <w:spacing w:after="0" w:line="240" w:lineRule="auto"/>
              <w:jc w:val="center"/>
              <w:rPr>
                <w:rFonts w:ascii="Sylfaen" w:eastAsia="Times New Roman" w:hAnsi="Sylfaen" w:cs="Calibri"/>
                <w:b/>
                <w:bCs/>
                <w:color w:val="000000"/>
                <w:sz w:val="18"/>
                <w:szCs w:val="18"/>
              </w:rPr>
            </w:pPr>
            <w:r w:rsidRPr="0084280E">
              <w:rPr>
                <w:rFonts w:ascii="Sylfaen" w:eastAsia="Times New Roman" w:hAnsi="Sylfaen" w:cs="Calibri"/>
                <w:b/>
                <w:bCs/>
                <w:color w:val="000000"/>
                <w:sz w:val="18"/>
                <w:szCs w:val="18"/>
              </w:rPr>
              <w:t>ცდომილების ალბათობა (%/აღწერა)</w:t>
            </w:r>
          </w:p>
        </w:tc>
        <w:tc>
          <w:tcPr>
            <w:tcW w:w="1559" w:type="dxa"/>
            <w:tcBorders>
              <w:top w:val="nil"/>
              <w:left w:val="nil"/>
              <w:bottom w:val="single" w:sz="4" w:space="0" w:color="auto"/>
              <w:right w:val="single" w:sz="4" w:space="0" w:color="auto"/>
            </w:tcBorders>
            <w:shd w:val="clear" w:color="000000" w:fill="FFFFFF"/>
            <w:vAlign w:val="center"/>
            <w:hideMark/>
          </w:tcPr>
          <w:p w14:paraId="3E996F3A" w14:textId="36244AAA" w:rsidR="0084280E" w:rsidRPr="0084280E" w:rsidRDefault="0084280E" w:rsidP="00F9641D">
            <w:pPr>
              <w:spacing w:after="0" w:line="240" w:lineRule="auto"/>
              <w:jc w:val="center"/>
              <w:rPr>
                <w:rFonts w:ascii="Sylfaen" w:eastAsia="Times New Roman" w:hAnsi="Sylfaen" w:cs="Calibri"/>
                <w:b/>
                <w:bCs/>
                <w:color w:val="000000"/>
                <w:sz w:val="16"/>
                <w:szCs w:val="16"/>
              </w:rPr>
            </w:pPr>
            <w:r w:rsidRPr="0084280E">
              <w:rPr>
                <w:rFonts w:ascii="Sylfaen" w:eastAsia="Times New Roman" w:hAnsi="Sylfaen" w:cs="Calibri"/>
                <w:b/>
                <w:bCs/>
                <w:color w:val="000000"/>
                <w:sz w:val="16"/>
                <w:szCs w:val="16"/>
              </w:rPr>
              <w:t>ინდიკატორის მიზნობრივი მაჩვენებელი 202</w:t>
            </w:r>
            <w:r w:rsidR="00F9641D">
              <w:rPr>
                <w:rFonts w:ascii="Sylfaen" w:eastAsia="Times New Roman" w:hAnsi="Sylfaen" w:cs="Calibri"/>
                <w:b/>
                <w:bCs/>
                <w:color w:val="000000"/>
                <w:sz w:val="16"/>
                <w:szCs w:val="16"/>
                <w:lang w:val="ka-GE"/>
              </w:rPr>
              <w:t>8</w:t>
            </w:r>
            <w:r w:rsidRPr="0084280E">
              <w:rPr>
                <w:rFonts w:ascii="Sylfaen" w:eastAsia="Times New Roman" w:hAnsi="Sylfaen" w:cs="Calibri"/>
                <w:b/>
                <w:bCs/>
                <w:color w:val="000000"/>
                <w:sz w:val="16"/>
                <w:szCs w:val="16"/>
              </w:rPr>
              <w:t xml:space="preserve"> წელს</w:t>
            </w:r>
          </w:p>
        </w:tc>
        <w:tc>
          <w:tcPr>
            <w:tcW w:w="1559" w:type="dxa"/>
            <w:tcBorders>
              <w:top w:val="nil"/>
              <w:left w:val="nil"/>
              <w:bottom w:val="single" w:sz="4" w:space="0" w:color="auto"/>
              <w:right w:val="single" w:sz="4" w:space="0" w:color="auto"/>
            </w:tcBorders>
            <w:shd w:val="clear" w:color="000000" w:fill="FFFFFF"/>
            <w:vAlign w:val="center"/>
            <w:hideMark/>
          </w:tcPr>
          <w:p w14:paraId="1F4CE0D5" w14:textId="5AF78B62" w:rsidR="0084280E" w:rsidRPr="0084280E" w:rsidRDefault="0084280E" w:rsidP="00F9641D">
            <w:pPr>
              <w:spacing w:after="0" w:line="240" w:lineRule="auto"/>
              <w:jc w:val="center"/>
              <w:rPr>
                <w:rFonts w:ascii="Sylfaen" w:eastAsia="Times New Roman" w:hAnsi="Sylfaen" w:cs="Calibri"/>
                <w:b/>
                <w:bCs/>
                <w:color w:val="000000"/>
                <w:sz w:val="16"/>
                <w:szCs w:val="16"/>
              </w:rPr>
            </w:pPr>
            <w:r w:rsidRPr="0084280E">
              <w:rPr>
                <w:rFonts w:ascii="Sylfaen" w:eastAsia="Times New Roman" w:hAnsi="Sylfaen" w:cs="Calibri"/>
                <w:b/>
                <w:bCs/>
                <w:color w:val="000000"/>
                <w:sz w:val="16"/>
                <w:szCs w:val="16"/>
              </w:rPr>
              <w:t>ინდიკატორის მიზნობრივი მაჩვენებელი 202</w:t>
            </w:r>
            <w:r w:rsidR="00F9641D">
              <w:rPr>
                <w:rFonts w:ascii="Sylfaen" w:eastAsia="Times New Roman" w:hAnsi="Sylfaen" w:cs="Calibri"/>
                <w:b/>
                <w:bCs/>
                <w:color w:val="000000"/>
                <w:sz w:val="16"/>
                <w:szCs w:val="16"/>
                <w:lang w:val="ka-GE"/>
              </w:rPr>
              <w:t>9</w:t>
            </w:r>
            <w:r w:rsidRPr="0084280E">
              <w:rPr>
                <w:rFonts w:ascii="Sylfaen" w:eastAsia="Times New Roman" w:hAnsi="Sylfaen" w:cs="Calibri"/>
                <w:b/>
                <w:bCs/>
                <w:color w:val="000000"/>
                <w:sz w:val="16"/>
                <w:szCs w:val="16"/>
              </w:rPr>
              <w:t xml:space="preserve"> წელს</w:t>
            </w:r>
          </w:p>
        </w:tc>
        <w:tc>
          <w:tcPr>
            <w:tcW w:w="1701" w:type="dxa"/>
            <w:tcBorders>
              <w:top w:val="nil"/>
              <w:left w:val="nil"/>
              <w:bottom w:val="single" w:sz="4" w:space="0" w:color="auto"/>
              <w:right w:val="single" w:sz="4" w:space="0" w:color="auto"/>
            </w:tcBorders>
            <w:shd w:val="clear" w:color="000000" w:fill="FFFFFF"/>
            <w:vAlign w:val="center"/>
            <w:hideMark/>
          </w:tcPr>
          <w:p w14:paraId="635A2045" w14:textId="36C2027C" w:rsidR="0084280E" w:rsidRPr="0084280E" w:rsidRDefault="0084280E" w:rsidP="00F9641D">
            <w:pPr>
              <w:spacing w:after="0" w:line="240" w:lineRule="auto"/>
              <w:jc w:val="center"/>
              <w:rPr>
                <w:rFonts w:ascii="Sylfaen" w:eastAsia="Times New Roman" w:hAnsi="Sylfaen" w:cs="Calibri"/>
                <w:b/>
                <w:bCs/>
                <w:color w:val="000000"/>
                <w:sz w:val="16"/>
                <w:szCs w:val="16"/>
              </w:rPr>
            </w:pPr>
            <w:r w:rsidRPr="0084280E">
              <w:rPr>
                <w:rFonts w:ascii="Sylfaen" w:eastAsia="Times New Roman" w:hAnsi="Sylfaen" w:cs="Calibri"/>
                <w:b/>
                <w:bCs/>
                <w:color w:val="000000"/>
                <w:sz w:val="16"/>
                <w:szCs w:val="16"/>
              </w:rPr>
              <w:t>ინდიკატორის მიზნობრივი მაჩვენებელი 20</w:t>
            </w:r>
            <w:r w:rsidR="00F9641D">
              <w:rPr>
                <w:rFonts w:ascii="Sylfaen" w:eastAsia="Times New Roman" w:hAnsi="Sylfaen" w:cs="Calibri"/>
                <w:b/>
                <w:bCs/>
                <w:color w:val="000000"/>
                <w:sz w:val="16"/>
                <w:szCs w:val="16"/>
                <w:lang w:val="ka-GE"/>
              </w:rPr>
              <w:t>30</w:t>
            </w:r>
            <w:r w:rsidRPr="0084280E">
              <w:rPr>
                <w:rFonts w:ascii="Sylfaen" w:eastAsia="Times New Roman" w:hAnsi="Sylfaen" w:cs="Calibri"/>
                <w:b/>
                <w:bCs/>
                <w:color w:val="000000"/>
                <w:sz w:val="16"/>
                <w:szCs w:val="16"/>
              </w:rPr>
              <w:t xml:space="preserve"> წელს</w:t>
            </w:r>
          </w:p>
        </w:tc>
      </w:tr>
      <w:tr w:rsidR="00FA6CCC" w:rsidRPr="0084280E" w14:paraId="33F3C467" w14:textId="77777777" w:rsidTr="008979E6">
        <w:trPr>
          <w:trHeight w:val="650"/>
        </w:trPr>
        <w:tc>
          <w:tcPr>
            <w:tcW w:w="800" w:type="dxa"/>
            <w:tcBorders>
              <w:top w:val="nil"/>
              <w:left w:val="single" w:sz="4" w:space="0" w:color="auto"/>
              <w:bottom w:val="single" w:sz="4" w:space="0" w:color="auto"/>
              <w:right w:val="single" w:sz="4" w:space="0" w:color="auto"/>
            </w:tcBorders>
            <w:shd w:val="clear" w:color="000000" w:fill="FFFFFF"/>
            <w:vAlign w:val="center"/>
            <w:hideMark/>
          </w:tcPr>
          <w:p w14:paraId="53B6D10F" w14:textId="77777777" w:rsidR="00FA6CCC" w:rsidRPr="0084280E" w:rsidRDefault="00FA6CCC" w:rsidP="00FA6CCC">
            <w:pPr>
              <w:spacing w:after="0" w:line="240" w:lineRule="auto"/>
              <w:rPr>
                <w:rFonts w:ascii="Sylfaen" w:eastAsia="Times New Roman" w:hAnsi="Sylfaen" w:cs="Calibri"/>
                <w:b/>
                <w:bCs/>
                <w:color w:val="000000"/>
                <w:sz w:val="18"/>
                <w:szCs w:val="18"/>
              </w:rPr>
            </w:pPr>
            <w:r w:rsidRPr="0084280E">
              <w:rPr>
                <w:rFonts w:ascii="Sylfaen" w:eastAsia="Times New Roman" w:hAnsi="Sylfaen" w:cs="Calibri"/>
                <w:b/>
                <w:bCs/>
                <w:color w:val="000000"/>
                <w:sz w:val="18"/>
                <w:szCs w:val="18"/>
              </w:rPr>
              <w:t>1</w:t>
            </w:r>
          </w:p>
        </w:tc>
        <w:tc>
          <w:tcPr>
            <w:tcW w:w="1940" w:type="dxa"/>
            <w:gridSpan w:val="2"/>
            <w:tcBorders>
              <w:top w:val="single" w:sz="4" w:space="0" w:color="auto"/>
              <w:left w:val="nil"/>
              <w:bottom w:val="single" w:sz="4" w:space="0" w:color="auto"/>
              <w:right w:val="single" w:sz="4" w:space="0" w:color="000000"/>
            </w:tcBorders>
            <w:shd w:val="clear" w:color="000000" w:fill="FFFFFF"/>
            <w:vAlign w:val="center"/>
            <w:hideMark/>
          </w:tcPr>
          <w:p w14:paraId="277F0850" w14:textId="6D72B8EF" w:rsidR="00FA6CCC" w:rsidRPr="00FA6CCC" w:rsidRDefault="00FA6CCC" w:rsidP="00FA6CCC">
            <w:pPr>
              <w:spacing w:after="0" w:line="240" w:lineRule="auto"/>
              <w:jc w:val="center"/>
              <w:rPr>
                <w:rFonts w:ascii="Sylfaen" w:eastAsia="Times New Roman" w:hAnsi="Sylfaen" w:cs="Calibri"/>
                <w:b/>
                <w:bCs/>
                <w:color w:val="000000"/>
                <w:sz w:val="18"/>
                <w:szCs w:val="18"/>
                <w:highlight w:val="red"/>
                <w:lang w:val="ka-GE"/>
              </w:rPr>
            </w:pPr>
            <w:r w:rsidRPr="00FA6CCC">
              <w:rPr>
                <w:rFonts w:ascii="Sylfaen" w:eastAsia="Times New Roman" w:hAnsi="Sylfaen" w:cs="Calibri"/>
                <w:b/>
                <w:bCs/>
                <w:color w:val="000000"/>
                <w:sz w:val="18"/>
                <w:szCs w:val="18"/>
              </w:rPr>
              <w:t> </w:t>
            </w:r>
            <w:r>
              <w:rPr>
                <w:rFonts w:ascii="Sylfaen" w:eastAsia="Times New Roman" w:hAnsi="Sylfaen" w:cs="Calibri"/>
                <w:b/>
                <w:bCs/>
                <w:color w:val="000000"/>
                <w:sz w:val="18"/>
                <w:szCs w:val="18"/>
                <w:lang w:val="ka-GE"/>
              </w:rPr>
              <w:t>სპორტული მოედნების რეაბილიტაცია</w:t>
            </w:r>
          </w:p>
        </w:tc>
        <w:tc>
          <w:tcPr>
            <w:tcW w:w="3000" w:type="dxa"/>
            <w:tcBorders>
              <w:top w:val="nil"/>
              <w:left w:val="nil"/>
              <w:bottom w:val="single" w:sz="4" w:space="0" w:color="auto"/>
              <w:right w:val="single" w:sz="4" w:space="0" w:color="auto"/>
            </w:tcBorders>
            <w:shd w:val="clear" w:color="000000" w:fill="FFFFFF"/>
            <w:vAlign w:val="center"/>
            <w:hideMark/>
          </w:tcPr>
          <w:p w14:paraId="4F6EB310" w14:textId="6DD5B9F8" w:rsidR="00FA6CCC" w:rsidRPr="00BD6717" w:rsidRDefault="00FA6CCC" w:rsidP="00B6272F">
            <w:pPr>
              <w:spacing w:after="0" w:line="240" w:lineRule="auto"/>
              <w:jc w:val="center"/>
              <w:rPr>
                <w:rFonts w:ascii="Sylfaen" w:eastAsia="Times New Roman" w:hAnsi="Sylfaen" w:cs="Calibri"/>
                <w:bCs/>
                <w:color w:val="000000"/>
                <w:sz w:val="18"/>
                <w:szCs w:val="18"/>
                <w:lang w:val="ka-GE"/>
              </w:rPr>
            </w:pPr>
            <w:r w:rsidRPr="00BD6717">
              <w:rPr>
                <w:rFonts w:ascii="Sylfaen" w:eastAsia="Times New Roman" w:hAnsi="Sylfaen" w:cs="Calibri"/>
                <w:bCs/>
                <w:color w:val="000000"/>
                <w:sz w:val="18"/>
                <w:szCs w:val="18"/>
              </w:rPr>
              <w:t> </w:t>
            </w:r>
            <w:r w:rsidRPr="00BD6717">
              <w:rPr>
                <w:rFonts w:ascii="Sylfaen" w:eastAsia="Times New Roman" w:hAnsi="Sylfaen" w:cs="Calibri"/>
                <w:bCs/>
                <w:color w:val="000000"/>
                <w:sz w:val="18"/>
                <w:szCs w:val="18"/>
                <w:lang w:val="ka-GE"/>
              </w:rPr>
              <w:t xml:space="preserve">მუნიციპალიტეტის </w:t>
            </w:r>
            <w:r w:rsidRPr="00796C90">
              <w:rPr>
                <w:rFonts w:ascii="Sylfaen" w:eastAsia="Times New Roman" w:hAnsi="Sylfaen" w:cs="Calibri"/>
                <w:bCs/>
                <w:color w:val="000000"/>
                <w:sz w:val="18"/>
                <w:szCs w:val="18"/>
                <w:lang w:val="ka-GE"/>
              </w:rPr>
              <w:t>ტერიტორიაზე</w:t>
            </w:r>
            <w:r w:rsidR="00C27987">
              <w:rPr>
                <w:rFonts w:ascii="Sylfaen" w:eastAsia="Times New Roman" w:hAnsi="Sylfaen" w:cs="Calibri"/>
                <w:bCs/>
                <w:color w:val="000000"/>
                <w:sz w:val="18"/>
                <w:szCs w:val="18"/>
                <w:lang w:val="ka-GE"/>
              </w:rPr>
              <w:t xml:space="preserve"> </w:t>
            </w:r>
            <w:r w:rsidR="00B6272F">
              <w:rPr>
                <w:rFonts w:ascii="Sylfaen" w:eastAsia="Times New Roman" w:hAnsi="Sylfaen" w:cs="Calibri"/>
                <w:bCs/>
                <w:color w:val="000000"/>
                <w:sz w:val="18"/>
                <w:szCs w:val="18"/>
                <w:lang w:val="ka-GE"/>
              </w:rPr>
              <w:t>1</w:t>
            </w:r>
            <w:r w:rsidR="00C27987">
              <w:rPr>
                <w:rFonts w:ascii="Sylfaen" w:eastAsia="Times New Roman" w:hAnsi="Sylfaen" w:cs="Calibri"/>
                <w:bCs/>
                <w:color w:val="000000"/>
                <w:sz w:val="18"/>
                <w:szCs w:val="18"/>
                <w:lang w:val="ka-GE"/>
              </w:rPr>
              <w:t xml:space="preserve"> </w:t>
            </w:r>
            <w:r w:rsidRPr="00796C90">
              <w:rPr>
                <w:rFonts w:ascii="Sylfaen" w:eastAsia="Times New Roman" w:hAnsi="Sylfaen" w:cs="Calibri"/>
                <w:bCs/>
                <w:color w:val="000000"/>
                <w:sz w:val="18"/>
                <w:szCs w:val="18"/>
                <w:lang w:val="ka-GE"/>
              </w:rPr>
              <w:t>სპორტული</w:t>
            </w:r>
            <w:r w:rsidRPr="00BD6717">
              <w:rPr>
                <w:rFonts w:ascii="Sylfaen" w:eastAsia="Times New Roman" w:hAnsi="Sylfaen" w:cs="Calibri"/>
                <w:bCs/>
                <w:color w:val="000000"/>
                <w:sz w:val="18"/>
                <w:szCs w:val="18"/>
                <w:lang w:val="ka-GE"/>
              </w:rPr>
              <w:t xml:space="preserve"> მოედნის რეაბილიტაცია</w:t>
            </w:r>
          </w:p>
        </w:tc>
        <w:tc>
          <w:tcPr>
            <w:tcW w:w="2800" w:type="dxa"/>
            <w:tcBorders>
              <w:top w:val="nil"/>
              <w:left w:val="nil"/>
              <w:bottom w:val="single" w:sz="4" w:space="0" w:color="auto"/>
              <w:right w:val="single" w:sz="4" w:space="0" w:color="auto"/>
            </w:tcBorders>
            <w:shd w:val="clear" w:color="000000" w:fill="FFFFFF"/>
            <w:vAlign w:val="center"/>
            <w:hideMark/>
          </w:tcPr>
          <w:p w14:paraId="64D84A05" w14:textId="6F165298" w:rsidR="00FA6CCC" w:rsidRPr="00FA6CCC" w:rsidRDefault="00FA6CCC" w:rsidP="00FA6CCC">
            <w:pPr>
              <w:spacing w:after="0" w:line="240" w:lineRule="auto"/>
              <w:jc w:val="center"/>
              <w:rPr>
                <w:rFonts w:ascii="Sylfaen" w:eastAsia="Times New Roman" w:hAnsi="Sylfaen" w:cs="Calibri"/>
                <w:b/>
                <w:bCs/>
                <w:color w:val="000000"/>
                <w:sz w:val="18"/>
                <w:szCs w:val="18"/>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1945" w:type="dxa"/>
            <w:gridSpan w:val="2"/>
            <w:tcBorders>
              <w:top w:val="nil"/>
              <w:left w:val="nil"/>
              <w:bottom w:val="single" w:sz="4" w:space="0" w:color="auto"/>
              <w:right w:val="single" w:sz="4" w:space="0" w:color="auto"/>
            </w:tcBorders>
            <w:shd w:val="clear" w:color="000000" w:fill="FFFFFF"/>
            <w:vAlign w:val="center"/>
            <w:hideMark/>
          </w:tcPr>
          <w:p w14:paraId="589CA085" w14:textId="22311542" w:rsidR="00FA6CCC" w:rsidRPr="00DE0A7E" w:rsidRDefault="00DE0A7E" w:rsidP="00FA6CCC">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sz w:val="16"/>
                <w:szCs w:val="16"/>
                <w:lang w:val="ka-GE"/>
              </w:rPr>
              <w:t>20%</w:t>
            </w:r>
          </w:p>
        </w:tc>
        <w:tc>
          <w:tcPr>
            <w:tcW w:w="1559" w:type="dxa"/>
            <w:tcBorders>
              <w:top w:val="nil"/>
              <w:left w:val="nil"/>
              <w:bottom w:val="single" w:sz="4" w:space="0" w:color="auto"/>
              <w:right w:val="single" w:sz="4" w:space="0" w:color="auto"/>
            </w:tcBorders>
            <w:shd w:val="clear" w:color="000000" w:fill="FFFFFF"/>
            <w:vAlign w:val="center"/>
            <w:hideMark/>
          </w:tcPr>
          <w:p w14:paraId="0BC6EE14" w14:textId="2CE286AA" w:rsidR="00FA6CCC" w:rsidRPr="004D03C3" w:rsidRDefault="00FA6CCC" w:rsidP="00FA6CCC">
            <w:pPr>
              <w:spacing w:after="0" w:line="240" w:lineRule="auto"/>
              <w:jc w:val="center"/>
              <w:rPr>
                <w:rFonts w:ascii="Sylfaen" w:eastAsia="Times New Roman" w:hAnsi="Sylfaen" w:cs="Calibri"/>
                <w:b/>
                <w:bCs/>
                <w:color w:val="000000"/>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1559" w:type="dxa"/>
            <w:tcBorders>
              <w:top w:val="nil"/>
              <w:left w:val="nil"/>
              <w:bottom w:val="single" w:sz="4" w:space="0" w:color="auto"/>
              <w:right w:val="single" w:sz="4" w:space="0" w:color="auto"/>
            </w:tcBorders>
            <w:shd w:val="clear" w:color="000000" w:fill="FFFFFF"/>
            <w:vAlign w:val="center"/>
            <w:hideMark/>
          </w:tcPr>
          <w:p w14:paraId="69A82DFC" w14:textId="69D5FAB4" w:rsidR="00FA6CCC" w:rsidRPr="004D03C3" w:rsidRDefault="00FA6CCC" w:rsidP="00FA6CCC">
            <w:pPr>
              <w:spacing w:after="0" w:line="240" w:lineRule="auto"/>
              <w:jc w:val="center"/>
              <w:rPr>
                <w:rFonts w:ascii="Sylfaen" w:eastAsia="Times New Roman" w:hAnsi="Sylfaen" w:cs="Calibri"/>
                <w:b/>
                <w:bCs/>
                <w:color w:val="000000"/>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1701" w:type="dxa"/>
            <w:tcBorders>
              <w:top w:val="nil"/>
              <w:left w:val="nil"/>
              <w:bottom w:val="single" w:sz="4" w:space="0" w:color="auto"/>
              <w:right w:val="single" w:sz="4" w:space="0" w:color="auto"/>
            </w:tcBorders>
            <w:shd w:val="clear" w:color="000000" w:fill="FFFFFF"/>
            <w:vAlign w:val="center"/>
            <w:hideMark/>
          </w:tcPr>
          <w:p w14:paraId="73F909A4" w14:textId="7C0507FF" w:rsidR="00FA6CCC" w:rsidRPr="004D03C3" w:rsidRDefault="00FA6CCC" w:rsidP="00FA6CCC">
            <w:pPr>
              <w:spacing w:after="0" w:line="240" w:lineRule="auto"/>
              <w:jc w:val="center"/>
              <w:rPr>
                <w:rFonts w:ascii="Sylfaen" w:eastAsia="Times New Roman" w:hAnsi="Sylfaen" w:cs="Calibri"/>
                <w:b/>
                <w:bCs/>
                <w:color w:val="000000"/>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bl>
    <w:p w14:paraId="33DB31EA" w14:textId="7C7C84D8" w:rsidR="000E7AD3" w:rsidRDefault="000E7AD3" w:rsidP="000E7AD3">
      <w:pPr>
        <w:pStyle w:val="ListParagraph"/>
        <w:spacing w:after="0"/>
        <w:ind w:left="0" w:firstLine="360"/>
        <w:jc w:val="both"/>
        <w:rPr>
          <w:rFonts w:ascii="Sylfaen" w:hAnsi="Sylfaen"/>
          <w:sz w:val="24"/>
        </w:rPr>
      </w:pPr>
    </w:p>
    <w:p w14:paraId="1872032D" w14:textId="7F8D96F3" w:rsidR="00693A76" w:rsidRPr="00D3390C" w:rsidRDefault="00693A76" w:rsidP="00693A76">
      <w:pPr>
        <w:spacing w:after="0" w:line="240" w:lineRule="auto"/>
        <w:rPr>
          <w:rFonts w:ascii="Calibri" w:eastAsia="Times New Roman" w:hAnsi="Calibri" w:cs="Times New Roman"/>
          <w:sz w:val="20"/>
          <w:szCs w:val="20"/>
          <w:lang w:val="ka-GE" w:eastAsia="ru-RU"/>
        </w:rPr>
      </w:pPr>
      <w:r>
        <w:rPr>
          <w:rFonts w:ascii="Sylfaen" w:eastAsia="Times New Roman" w:hAnsi="Sylfaen" w:cs="Calibri"/>
          <w:b/>
          <w:bCs/>
          <w:color w:val="000000"/>
          <w:sz w:val="20"/>
          <w:szCs w:val="20"/>
          <w:lang w:val="ka-GE"/>
        </w:rPr>
        <w:t xml:space="preserve">სპორტული ობიექტების აღჭურვის, მშენებლობის და რეაბილიტაციის </w:t>
      </w:r>
      <w:r w:rsidRPr="00D3390C">
        <w:rPr>
          <w:rFonts w:ascii="Sylfaen" w:eastAsia="Times New Roman" w:hAnsi="Sylfaen" w:cs="Calibri"/>
          <w:b/>
          <w:bCs/>
          <w:color w:val="000000"/>
          <w:sz w:val="20"/>
          <w:szCs w:val="20"/>
          <w:lang w:val="ka-GE"/>
        </w:rPr>
        <w:t xml:space="preserve"> </w:t>
      </w:r>
      <w:r>
        <w:rPr>
          <w:rFonts w:ascii="Sylfaen" w:eastAsia="Times New Roman" w:hAnsi="Sylfaen" w:cs="Calibri"/>
          <w:b/>
          <w:bCs/>
          <w:color w:val="000000"/>
          <w:sz w:val="20"/>
          <w:szCs w:val="20"/>
          <w:lang w:val="ka-GE"/>
        </w:rPr>
        <w:t>ქვე</w:t>
      </w:r>
      <w:r w:rsidRPr="00D3390C">
        <w:rPr>
          <w:rFonts w:ascii="Sylfaen" w:eastAsia="Times New Roman" w:hAnsi="Sylfaen" w:cs="Calibri"/>
          <w:b/>
          <w:bCs/>
          <w:color w:val="000000"/>
          <w:sz w:val="20"/>
          <w:szCs w:val="20"/>
          <w:lang w:val="ka-GE"/>
        </w:rPr>
        <w:t>პროგრამის 202</w:t>
      </w:r>
      <w:r w:rsidR="0093593A">
        <w:rPr>
          <w:rFonts w:ascii="Sylfaen" w:eastAsia="Times New Roman" w:hAnsi="Sylfaen" w:cs="Calibri"/>
          <w:b/>
          <w:bCs/>
          <w:color w:val="000000"/>
          <w:sz w:val="20"/>
          <w:szCs w:val="20"/>
          <w:lang w:val="ka-GE"/>
        </w:rPr>
        <w:t>7</w:t>
      </w:r>
      <w:r w:rsidRPr="00D3390C">
        <w:rPr>
          <w:rFonts w:ascii="Sylfaen" w:eastAsia="Times New Roman" w:hAnsi="Sylfaen" w:cs="Calibri"/>
          <w:b/>
          <w:bCs/>
          <w:color w:val="000000"/>
          <w:sz w:val="20"/>
          <w:szCs w:val="20"/>
          <w:lang w:val="ka-GE"/>
        </w:rPr>
        <w:t xml:space="preserve"> წლის ბიუჯეტის წინასწარი გათვლები (ხარჯთაღრიცხვა)</w:t>
      </w:r>
    </w:p>
    <w:p w14:paraId="68F0A6CB" w14:textId="77777777" w:rsidR="00693A76" w:rsidRPr="00D3390C" w:rsidRDefault="00693A76" w:rsidP="00693A76">
      <w:pPr>
        <w:spacing w:after="0" w:line="240" w:lineRule="auto"/>
        <w:rPr>
          <w:rFonts w:ascii="Calibri" w:eastAsia="Times New Roman" w:hAnsi="Calibri" w:cs="Times New Roman"/>
          <w:sz w:val="16"/>
          <w:szCs w:val="16"/>
          <w:lang w:val="ka-GE" w:eastAsia="ru-RU"/>
        </w:rPr>
      </w:pPr>
    </w:p>
    <w:p w14:paraId="733BA497" w14:textId="77777777" w:rsidR="00693A76" w:rsidRPr="00D3390C" w:rsidRDefault="00693A76" w:rsidP="00693A76">
      <w:pPr>
        <w:spacing w:after="0" w:line="240" w:lineRule="auto"/>
        <w:rPr>
          <w:rFonts w:ascii="Calibri" w:eastAsia="Times New Roman" w:hAnsi="Calibri" w:cs="Times New Roman"/>
          <w:sz w:val="16"/>
          <w:szCs w:val="16"/>
          <w:lang w:val="ka-GE" w:eastAsia="ru-RU"/>
        </w:rPr>
      </w:pPr>
    </w:p>
    <w:tbl>
      <w:tblPr>
        <w:tblW w:w="4805" w:type="pct"/>
        <w:tblLook w:val="04A0" w:firstRow="1" w:lastRow="0" w:firstColumn="1" w:lastColumn="0" w:noHBand="0" w:noVBand="1"/>
      </w:tblPr>
      <w:tblGrid>
        <w:gridCol w:w="8391"/>
        <w:gridCol w:w="2095"/>
        <w:gridCol w:w="2399"/>
        <w:gridCol w:w="1851"/>
      </w:tblGrid>
      <w:tr w:rsidR="00693A76" w:rsidRPr="00D3390C" w14:paraId="67D362D6" w14:textId="77777777" w:rsidTr="00E813E8">
        <w:trPr>
          <w:trHeight w:val="555"/>
          <w:tblHeader/>
        </w:trPr>
        <w:tc>
          <w:tcPr>
            <w:tcW w:w="28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2635CE" w14:textId="77777777" w:rsidR="00693A76" w:rsidRPr="00D3390C" w:rsidRDefault="00693A76" w:rsidP="00E813E8">
            <w:pPr>
              <w:spacing w:after="0" w:line="240" w:lineRule="auto"/>
              <w:jc w:val="center"/>
              <w:rPr>
                <w:rFonts w:ascii="Sylfaen" w:eastAsia="Times New Roman" w:hAnsi="Sylfaen" w:cs="Calibri"/>
                <w:b/>
                <w:bCs/>
                <w:color w:val="000000"/>
                <w:sz w:val="16"/>
                <w:szCs w:val="16"/>
                <w:lang w:val="ru-RU" w:eastAsia="ru-RU"/>
              </w:rPr>
            </w:pPr>
            <w:r w:rsidRPr="00D3390C">
              <w:rPr>
                <w:rFonts w:ascii="Sylfaen" w:eastAsia="Times New Roman" w:hAnsi="Sylfaen" w:cs="Calibri"/>
                <w:b/>
                <w:bCs/>
                <w:color w:val="000000"/>
                <w:sz w:val="16"/>
                <w:szCs w:val="16"/>
                <w:lang w:val="ru-RU" w:eastAsia="ru-RU"/>
              </w:rPr>
              <w:t>დასახელება</w:t>
            </w:r>
          </w:p>
        </w:tc>
        <w:tc>
          <w:tcPr>
            <w:tcW w:w="711" w:type="pct"/>
            <w:tcBorders>
              <w:top w:val="single" w:sz="4" w:space="0" w:color="auto"/>
              <w:left w:val="nil"/>
              <w:bottom w:val="single" w:sz="4" w:space="0" w:color="auto"/>
              <w:right w:val="single" w:sz="4" w:space="0" w:color="auto"/>
            </w:tcBorders>
            <w:shd w:val="clear" w:color="auto" w:fill="auto"/>
            <w:vAlign w:val="center"/>
            <w:hideMark/>
          </w:tcPr>
          <w:p w14:paraId="1EEB10E8" w14:textId="5C62C91D" w:rsidR="00693A76" w:rsidRPr="00D3390C" w:rsidRDefault="00693A76" w:rsidP="00693A76">
            <w:pPr>
              <w:spacing w:after="0" w:line="240" w:lineRule="auto"/>
              <w:jc w:val="center"/>
              <w:rPr>
                <w:rFonts w:ascii="Sylfaen" w:eastAsia="Times New Roman" w:hAnsi="Sylfaen" w:cs="Calibri"/>
                <w:b/>
                <w:bCs/>
                <w:color w:val="000000"/>
                <w:sz w:val="16"/>
                <w:szCs w:val="16"/>
                <w:lang w:val="ru-RU" w:eastAsia="ru-RU"/>
              </w:rPr>
            </w:pPr>
            <w:r w:rsidRPr="00D3390C">
              <w:rPr>
                <w:rFonts w:ascii="Sylfaen" w:eastAsia="Times New Roman" w:hAnsi="Sylfaen" w:cs="Calibri"/>
                <w:b/>
                <w:bCs/>
                <w:color w:val="000000"/>
                <w:sz w:val="16"/>
                <w:szCs w:val="16"/>
                <w:lang w:val="ru-RU" w:eastAsia="ru-RU"/>
              </w:rPr>
              <w:t xml:space="preserve">რაოდენობა  </w:t>
            </w:r>
          </w:p>
        </w:tc>
        <w:tc>
          <w:tcPr>
            <w:tcW w:w="814" w:type="pct"/>
            <w:tcBorders>
              <w:top w:val="single" w:sz="4" w:space="0" w:color="auto"/>
              <w:left w:val="nil"/>
              <w:bottom w:val="single" w:sz="4" w:space="0" w:color="auto"/>
              <w:right w:val="single" w:sz="4" w:space="0" w:color="auto"/>
            </w:tcBorders>
            <w:shd w:val="clear" w:color="auto" w:fill="auto"/>
            <w:vAlign w:val="center"/>
            <w:hideMark/>
          </w:tcPr>
          <w:p w14:paraId="3AF44B6E" w14:textId="7F93B1FD" w:rsidR="00693A76" w:rsidRPr="00D3390C" w:rsidRDefault="00693A76" w:rsidP="00E813E8">
            <w:pPr>
              <w:spacing w:after="0" w:line="240" w:lineRule="auto"/>
              <w:jc w:val="center"/>
              <w:rPr>
                <w:rFonts w:ascii="Sylfaen" w:eastAsia="Times New Roman" w:hAnsi="Sylfaen" w:cs="Calibri"/>
                <w:b/>
                <w:bCs/>
                <w:color w:val="000000"/>
                <w:sz w:val="16"/>
                <w:szCs w:val="16"/>
                <w:lang w:val="ka-GE" w:eastAsia="ru-RU"/>
              </w:rPr>
            </w:pPr>
            <w:r>
              <w:rPr>
                <w:rFonts w:ascii="Sylfaen" w:eastAsia="Times New Roman" w:hAnsi="Sylfaen" w:cs="Calibri"/>
                <w:b/>
                <w:bCs/>
                <w:color w:val="000000"/>
                <w:sz w:val="16"/>
                <w:szCs w:val="16"/>
                <w:lang w:val="ka-GE" w:eastAsia="ru-RU"/>
              </w:rPr>
              <w:t xml:space="preserve">ერთეულის </w:t>
            </w:r>
            <w:r w:rsidRPr="00D3390C">
              <w:rPr>
                <w:rFonts w:ascii="Sylfaen" w:eastAsia="Times New Roman" w:hAnsi="Sylfaen" w:cs="Calibri"/>
                <w:b/>
                <w:bCs/>
                <w:color w:val="000000"/>
                <w:sz w:val="16"/>
                <w:szCs w:val="16"/>
                <w:lang w:val="ru-RU" w:eastAsia="ru-RU"/>
              </w:rPr>
              <w:t xml:space="preserve"> ღირებულება</w:t>
            </w:r>
            <w:r w:rsidRPr="00D3390C">
              <w:rPr>
                <w:rFonts w:ascii="Sylfaen" w:eastAsia="Times New Roman" w:hAnsi="Sylfaen" w:cs="Calibri"/>
                <w:b/>
                <w:bCs/>
                <w:color w:val="000000"/>
                <w:sz w:val="16"/>
                <w:szCs w:val="16"/>
                <w:lang w:val="ka-GE" w:eastAsia="ru-RU"/>
              </w:rPr>
              <w:t xml:space="preserve"> </w:t>
            </w:r>
            <w:r>
              <w:rPr>
                <w:rFonts w:ascii="Sylfaen" w:eastAsia="Times New Roman" w:hAnsi="Sylfaen" w:cs="Calibri"/>
                <w:b/>
                <w:bCs/>
                <w:color w:val="000000"/>
                <w:sz w:val="16"/>
                <w:szCs w:val="16"/>
                <w:lang w:val="ka-GE" w:eastAsia="ru-RU"/>
              </w:rPr>
              <w:t xml:space="preserve">ათას </w:t>
            </w:r>
            <w:r w:rsidRPr="00D3390C">
              <w:rPr>
                <w:rFonts w:ascii="Sylfaen" w:eastAsia="Times New Roman" w:hAnsi="Sylfaen" w:cs="Calibri"/>
                <w:b/>
                <w:bCs/>
                <w:color w:val="000000"/>
                <w:sz w:val="16"/>
                <w:szCs w:val="16"/>
                <w:lang w:val="ka-GE" w:eastAsia="ru-RU"/>
              </w:rPr>
              <w:t>ლარში</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FE88D0" w14:textId="77777777" w:rsidR="00693A76" w:rsidRPr="00D3390C" w:rsidRDefault="00693A76" w:rsidP="00E813E8">
            <w:pPr>
              <w:spacing w:after="0" w:line="240" w:lineRule="auto"/>
              <w:jc w:val="center"/>
              <w:rPr>
                <w:rFonts w:ascii="Sylfaen" w:eastAsia="Times New Roman" w:hAnsi="Sylfaen" w:cs="Calibri"/>
                <w:b/>
                <w:bCs/>
                <w:color w:val="000000"/>
                <w:sz w:val="16"/>
                <w:szCs w:val="16"/>
                <w:lang w:val="ka-GE" w:eastAsia="ru-RU"/>
              </w:rPr>
            </w:pPr>
            <w:r w:rsidRPr="00D3390C">
              <w:rPr>
                <w:rFonts w:ascii="Sylfaen" w:eastAsia="Times New Roman" w:hAnsi="Sylfaen" w:cs="Calibri"/>
                <w:b/>
                <w:bCs/>
                <w:color w:val="000000"/>
                <w:sz w:val="16"/>
                <w:szCs w:val="16"/>
                <w:lang w:val="ka-GE" w:eastAsia="ru-RU"/>
              </w:rPr>
              <w:t>სულ</w:t>
            </w:r>
            <w:r w:rsidRPr="00D3390C">
              <w:rPr>
                <w:rFonts w:ascii="Sylfaen" w:eastAsia="Times New Roman" w:hAnsi="Sylfaen" w:cs="Calibri"/>
                <w:b/>
                <w:bCs/>
                <w:color w:val="000000"/>
                <w:sz w:val="16"/>
                <w:szCs w:val="16"/>
                <w:lang w:val="ru-RU" w:eastAsia="ru-RU"/>
              </w:rPr>
              <w:t xml:space="preserve"> </w:t>
            </w:r>
            <w:r w:rsidRPr="00D3390C">
              <w:rPr>
                <w:rFonts w:ascii="Sylfaen" w:eastAsia="Times New Roman" w:hAnsi="Sylfaen" w:cs="Calibri"/>
                <w:b/>
                <w:bCs/>
                <w:color w:val="000000"/>
                <w:sz w:val="16"/>
                <w:szCs w:val="16"/>
                <w:lang w:val="ka-GE" w:eastAsia="ru-RU"/>
              </w:rPr>
              <w:t xml:space="preserve">თანხა </w:t>
            </w:r>
            <w:r w:rsidRPr="00D3390C">
              <w:rPr>
                <w:rFonts w:ascii="Sylfaen" w:eastAsia="Times New Roman" w:hAnsi="Sylfaen" w:cs="Calibri"/>
                <w:b/>
                <w:bCs/>
                <w:color w:val="000000"/>
                <w:sz w:val="16"/>
                <w:szCs w:val="16"/>
                <w:lang w:val="ru-RU" w:eastAsia="ru-RU"/>
              </w:rPr>
              <w:t>ათას ლარში</w:t>
            </w:r>
          </w:p>
        </w:tc>
      </w:tr>
      <w:tr w:rsidR="00693A76" w:rsidRPr="00D3390C" w14:paraId="631F078D" w14:textId="77777777" w:rsidTr="00E813E8">
        <w:trPr>
          <w:trHeight w:val="555"/>
        </w:trPr>
        <w:tc>
          <w:tcPr>
            <w:tcW w:w="2847" w:type="pct"/>
            <w:tcBorders>
              <w:top w:val="nil"/>
              <w:left w:val="single" w:sz="4" w:space="0" w:color="auto"/>
              <w:bottom w:val="single" w:sz="4" w:space="0" w:color="auto"/>
              <w:right w:val="single" w:sz="4" w:space="0" w:color="auto"/>
            </w:tcBorders>
            <w:shd w:val="clear" w:color="000000" w:fill="FFFFFF"/>
            <w:vAlign w:val="center"/>
          </w:tcPr>
          <w:p w14:paraId="33838C53" w14:textId="7AC550D6" w:rsidR="00693A76" w:rsidRPr="00B66A42" w:rsidRDefault="00B6272F" w:rsidP="00B66A42">
            <w:pPr>
              <w:spacing w:after="0" w:line="240" w:lineRule="auto"/>
              <w:rPr>
                <w:rFonts w:ascii="Sylfaen" w:eastAsia="Times New Roman" w:hAnsi="Sylfaen" w:cs="Calibri"/>
                <w:color w:val="000000"/>
                <w:sz w:val="18"/>
                <w:szCs w:val="18"/>
                <w:lang w:val="ka-GE" w:eastAsia="ru-RU"/>
              </w:rPr>
            </w:pPr>
            <w:r w:rsidRPr="00B6272F">
              <w:rPr>
                <w:rFonts w:ascii="Sylfaen" w:hAnsi="Sylfaen"/>
                <w:color w:val="000000"/>
                <w:sz w:val="18"/>
                <w:szCs w:val="18"/>
                <w:lang w:val="ka-GE"/>
              </w:rPr>
              <w:t xml:space="preserve">ქ. ახალციხეში საბარგო სადგურის ტერიტორიაზე </w:t>
            </w:r>
            <w:r w:rsidR="00B66A42">
              <w:rPr>
                <w:rFonts w:ascii="Sylfaen" w:hAnsi="Sylfaen"/>
                <w:color w:val="000000"/>
                <w:sz w:val="18"/>
                <w:szCs w:val="18"/>
                <w:lang w:val="ka-GE"/>
              </w:rPr>
              <w:t>სპორტული მოედნის მოწყობა</w:t>
            </w:r>
          </w:p>
        </w:tc>
        <w:tc>
          <w:tcPr>
            <w:tcW w:w="711" w:type="pct"/>
            <w:tcBorders>
              <w:top w:val="nil"/>
              <w:left w:val="nil"/>
              <w:bottom w:val="single" w:sz="4" w:space="0" w:color="auto"/>
              <w:right w:val="single" w:sz="4" w:space="0" w:color="auto"/>
            </w:tcBorders>
            <w:shd w:val="clear" w:color="000000" w:fill="FFFFFF"/>
            <w:vAlign w:val="center"/>
          </w:tcPr>
          <w:p w14:paraId="58AB2B29" w14:textId="16751E80" w:rsidR="00693A76" w:rsidRPr="00B6272F" w:rsidRDefault="00693A76" w:rsidP="00693A76">
            <w:pPr>
              <w:spacing w:after="0" w:line="240" w:lineRule="auto"/>
              <w:jc w:val="center"/>
              <w:rPr>
                <w:rFonts w:ascii="Sylfaen" w:eastAsia="Times New Roman" w:hAnsi="Sylfaen" w:cs="Calibri"/>
                <w:color w:val="000000"/>
                <w:sz w:val="18"/>
                <w:szCs w:val="18"/>
                <w:lang w:val="ka-GE" w:eastAsia="ru-RU"/>
              </w:rPr>
            </w:pPr>
            <w:r w:rsidRPr="00B6272F">
              <w:rPr>
                <w:rFonts w:ascii="Sylfaen" w:eastAsia="Times New Roman" w:hAnsi="Sylfaen" w:cs="Calibri"/>
                <w:color w:val="000000"/>
                <w:sz w:val="18"/>
                <w:szCs w:val="18"/>
                <w:lang w:val="ka-GE" w:eastAsia="ru-RU"/>
              </w:rPr>
              <w:t>1</w:t>
            </w:r>
          </w:p>
        </w:tc>
        <w:tc>
          <w:tcPr>
            <w:tcW w:w="814" w:type="pct"/>
            <w:tcBorders>
              <w:top w:val="nil"/>
              <w:left w:val="nil"/>
              <w:bottom w:val="single" w:sz="4" w:space="0" w:color="auto"/>
              <w:right w:val="single" w:sz="4" w:space="0" w:color="auto"/>
            </w:tcBorders>
            <w:shd w:val="clear" w:color="auto" w:fill="auto"/>
            <w:noWrap/>
            <w:vAlign w:val="center"/>
          </w:tcPr>
          <w:p w14:paraId="39A3AA06" w14:textId="5AEB3AEF" w:rsidR="00693A76" w:rsidRPr="00B6272F" w:rsidRDefault="00B6272F" w:rsidP="00693A76">
            <w:pPr>
              <w:spacing w:after="0" w:line="240" w:lineRule="auto"/>
              <w:jc w:val="center"/>
              <w:rPr>
                <w:rFonts w:ascii="Sylfaen" w:eastAsia="Times New Roman" w:hAnsi="Sylfaen" w:cs="Calibri"/>
                <w:color w:val="000000"/>
                <w:sz w:val="18"/>
                <w:szCs w:val="18"/>
                <w:lang w:val="ka-GE" w:eastAsia="ru-RU"/>
              </w:rPr>
            </w:pPr>
            <w:r w:rsidRPr="00B6272F">
              <w:rPr>
                <w:rFonts w:ascii="Sylfaen" w:eastAsia="Times New Roman" w:hAnsi="Sylfaen" w:cs="Calibri"/>
                <w:color w:val="000000"/>
                <w:sz w:val="18"/>
                <w:szCs w:val="18"/>
                <w:lang w:val="ka-GE" w:eastAsia="ru-RU"/>
              </w:rPr>
              <w:t>170</w:t>
            </w:r>
            <w:r w:rsidR="00693A76" w:rsidRPr="00B6272F">
              <w:rPr>
                <w:rFonts w:ascii="Sylfaen" w:eastAsia="Times New Roman" w:hAnsi="Sylfaen" w:cs="Calibri"/>
                <w:color w:val="000000"/>
                <w:sz w:val="18"/>
                <w:szCs w:val="18"/>
                <w:lang w:val="ka-GE" w:eastAsia="ru-RU"/>
              </w:rPr>
              <w:t>,0</w:t>
            </w:r>
          </w:p>
        </w:tc>
        <w:tc>
          <w:tcPr>
            <w:tcW w:w="628" w:type="pct"/>
            <w:tcBorders>
              <w:top w:val="nil"/>
              <w:left w:val="single" w:sz="4" w:space="0" w:color="auto"/>
              <w:bottom w:val="single" w:sz="4" w:space="0" w:color="auto"/>
              <w:right w:val="single" w:sz="4" w:space="0" w:color="auto"/>
            </w:tcBorders>
            <w:shd w:val="clear" w:color="auto" w:fill="auto"/>
            <w:noWrap/>
            <w:vAlign w:val="center"/>
          </w:tcPr>
          <w:p w14:paraId="56BE71C2" w14:textId="75EE3448" w:rsidR="00693A76" w:rsidRPr="00B6272F" w:rsidRDefault="00B6272F" w:rsidP="00693A76">
            <w:pPr>
              <w:spacing w:after="0" w:line="240" w:lineRule="auto"/>
              <w:jc w:val="center"/>
              <w:rPr>
                <w:rFonts w:ascii="Sylfaen" w:eastAsia="Times New Roman" w:hAnsi="Sylfaen" w:cs="Calibri"/>
                <w:color w:val="000000"/>
                <w:sz w:val="18"/>
                <w:szCs w:val="18"/>
                <w:lang w:val="ka-GE" w:eastAsia="ru-RU"/>
              </w:rPr>
            </w:pPr>
            <w:r w:rsidRPr="00B6272F">
              <w:rPr>
                <w:rFonts w:ascii="Sylfaen" w:eastAsia="Times New Roman" w:hAnsi="Sylfaen" w:cs="Calibri"/>
                <w:color w:val="000000"/>
                <w:sz w:val="18"/>
                <w:szCs w:val="18"/>
                <w:lang w:val="ka-GE" w:eastAsia="ru-RU"/>
              </w:rPr>
              <w:t>17</w:t>
            </w:r>
            <w:r w:rsidR="00693A76" w:rsidRPr="00B6272F">
              <w:rPr>
                <w:rFonts w:ascii="Sylfaen" w:eastAsia="Times New Roman" w:hAnsi="Sylfaen" w:cs="Calibri"/>
                <w:color w:val="000000"/>
                <w:sz w:val="18"/>
                <w:szCs w:val="18"/>
                <w:lang w:val="ka-GE" w:eastAsia="ru-RU"/>
              </w:rPr>
              <w:t>0,0</w:t>
            </w:r>
          </w:p>
        </w:tc>
      </w:tr>
    </w:tbl>
    <w:p w14:paraId="5001582D" w14:textId="77777777" w:rsidR="00550C43" w:rsidRPr="00702249" w:rsidRDefault="00550C43" w:rsidP="000E7AD3">
      <w:pPr>
        <w:pStyle w:val="ListParagraph"/>
        <w:spacing w:after="0"/>
        <w:ind w:left="0" w:firstLine="360"/>
        <w:jc w:val="both"/>
        <w:rPr>
          <w:rFonts w:ascii="Sylfaen" w:hAnsi="Sylfaen"/>
          <w:sz w:val="24"/>
        </w:rPr>
      </w:pPr>
    </w:p>
    <w:tbl>
      <w:tblPr>
        <w:tblW w:w="5000" w:type="pct"/>
        <w:tblLayout w:type="fixed"/>
        <w:tblLook w:val="04A0" w:firstRow="1" w:lastRow="0" w:firstColumn="1" w:lastColumn="0" w:noHBand="0" w:noVBand="1"/>
      </w:tblPr>
      <w:tblGrid>
        <w:gridCol w:w="806"/>
        <w:gridCol w:w="1662"/>
        <w:gridCol w:w="301"/>
        <w:gridCol w:w="1693"/>
        <w:gridCol w:w="1711"/>
        <w:gridCol w:w="301"/>
        <w:gridCol w:w="1711"/>
        <w:gridCol w:w="2101"/>
        <w:gridCol w:w="2595"/>
        <w:gridCol w:w="2453"/>
      </w:tblGrid>
      <w:tr w:rsidR="00AC470B" w:rsidRPr="00AB6BBC" w14:paraId="3BF25F06" w14:textId="77777777" w:rsidTr="00E03A5C">
        <w:trPr>
          <w:trHeight w:val="509"/>
        </w:trPr>
        <w:tc>
          <w:tcPr>
            <w:tcW w:w="2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7ED6DA8" w14:textId="77777777" w:rsidR="00AC470B" w:rsidRPr="00AB6BBC" w:rsidRDefault="00AC470B" w:rsidP="00AC470B">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კოდი</w:t>
            </w:r>
          </w:p>
        </w:tc>
        <w:tc>
          <w:tcPr>
            <w:tcW w:w="54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A94A199" w14:textId="77777777" w:rsidR="00AC470B" w:rsidRPr="00AB6BBC" w:rsidRDefault="00AC470B" w:rsidP="00AC470B">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 xml:space="preserve">ქვეპროგრამის დასახელება </w:t>
            </w:r>
          </w:p>
        </w:tc>
        <w:tc>
          <w:tcPr>
            <w:tcW w:w="1208" w:type="pct"/>
            <w:gridSpan w:val="3"/>
            <w:vMerge w:val="restart"/>
            <w:tcBorders>
              <w:top w:val="single" w:sz="4" w:space="0" w:color="auto"/>
              <w:left w:val="single" w:sz="4" w:space="0" w:color="auto"/>
              <w:bottom w:val="single" w:sz="4" w:space="0" w:color="000000"/>
              <w:right w:val="nil"/>
            </w:tcBorders>
            <w:shd w:val="clear" w:color="000000" w:fill="FFFFFF"/>
            <w:vAlign w:val="center"/>
            <w:hideMark/>
          </w:tcPr>
          <w:p w14:paraId="027110CD" w14:textId="77777777" w:rsidR="00AC470B" w:rsidRPr="002F0604" w:rsidRDefault="00AC470B" w:rsidP="00AC470B">
            <w:pPr>
              <w:jc w:val="center"/>
              <w:rPr>
                <w:rFonts w:ascii="Sylfaen" w:hAnsi="Sylfaen" w:cs="Sylfaen"/>
                <w:b/>
                <w:color w:val="000000"/>
              </w:rPr>
            </w:pPr>
            <w:r w:rsidRPr="002F0604">
              <w:rPr>
                <w:rFonts w:ascii="Sylfaen" w:hAnsi="Sylfaen" w:cs="Sylfaen"/>
                <w:b/>
                <w:color w:val="000000"/>
              </w:rPr>
              <w:t>კომპლექსური</w:t>
            </w:r>
            <w:r w:rsidRPr="002F0604">
              <w:rPr>
                <w:rFonts w:ascii="Sylfaen" w:hAnsi="Sylfaen" w:cs="Calibri"/>
                <w:b/>
                <w:color w:val="000000"/>
              </w:rPr>
              <w:t xml:space="preserve"> </w:t>
            </w:r>
            <w:r w:rsidRPr="002F0604">
              <w:rPr>
                <w:rFonts w:ascii="Sylfaen" w:hAnsi="Sylfaen" w:cs="Sylfaen"/>
                <w:b/>
                <w:color w:val="000000"/>
              </w:rPr>
              <w:t>სასპორტო</w:t>
            </w:r>
            <w:r w:rsidRPr="002F0604">
              <w:rPr>
                <w:rFonts w:ascii="Sylfaen" w:hAnsi="Sylfaen" w:cs="Calibri"/>
                <w:b/>
                <w:color w:val="000000"/>
              </w:rPr>
              <w:t xml:space="preserve"> </w:t>
            </w:r>
            <w:r w:rsidRPr="002F0604">
              <w:rPr>
                <w:rFonts w:ascii="Sylfaen" w:hAnsi="Sylfaen" w:cs="Sylfaen"/>
                <w:b/>
                <w:color w:val="000000"/>
              </w:rPr>
              <w:t>ღონისძიებების</w:t>
            </w:r>
            <w:r w:rsidRPr="002F0604">
              <w:rPr>
                <w:rFonts w:ascii="Sylfaen" w:hAnsi="Sylfaen" w:cs="Calibri"/>
                <w:b/>
                <w:color w:val="000000"/>
              </w:rPr>
              <w:t xml:space="preserve"> </w:t>
            </w:r>
            <w:r w:rsidRPr="002F0604">
              <w:rPr>
                <w:rFonts w:ascii="Sylfaen" w:hAnsi="Sylfaen" w:cs="Sylfaen"/>
                <w:b/>
                <w:color w:val="000000"/>
              </w:rPr>
              <w:t>განვითარება</w:t>
            </w:r>
          </w:p>
          <w:p w14:paraId="53081CB5" w14:textId="23515686" w:rsidR="00AC470B" w:rsidRPr="00AB6BBC" w:rsidRDefault="00AC470B" w:rsidP="00AC470B">
            <w:pPr>
              <w:spacing w:after="0" w:line="240" w:lineRule="auto"/>
              <w:jc w:val="center"/>
              <w:rPr>
                <w:rFonts w:ascii="Sylfaen" w:eastAsia="Times New Roman" w:hAnsi="Sylfaen" w:cs="Calibri"/>
                <w:b/>
                <w:bCs/>
                <w:color w:val="000000"/>
                <w:sz w:val="18"/>
                <w:szCs w:val="18"/>
              </w:rPr>
            </w:pPr>
          </w:p>
        </w:tc>
        <w:tc>
          <w:tcPr>
            <w:tcW w:w="98" w:type="pct"/>
            <w:tcBorders>
              <w:top w:val="single" w:sz="4" w:space="0" w:color="auto"/>
              <w:left w:val="nil"/>
              <w:bottom w:val="nil"/>
              <w:right w:val="single" w:sz="4" w:space="0" w:color="auto"/>
            </w:tcBorders>
            <w:shd w:val="clear" w:color="000000" w:fill="FFFFFF"/>
            <w:vAlign w:val="center"/>
            <w:hideMark/>
          </w:tcPr>
          <w:p w14:paraId="79423972" w14:textId="77777777" w:rsidR="00AC470B" w:rsidRPr="00AB6BBC" w:rsidRDefault="00AC470B" w:rsidP="00AC470B">
            <w:pPr>
              <w:spacing w:after="0" w:line="240" w:lineRule="auto"/>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 </w:t>
            </w:r>
          </w:p>
        </w:tc>
        <w:tc>
          <w:tcPr>
            <w:tcW w:w="558" w:type="pct"/>
            <w:tcBorders>
              <w:top w:val="single" w:sz="4" w:space="0" w:color="auto"/>
              <w:left w:val="nil"/>
              <w:bottom w:val="single" w:sz="4" w:space="0" w:color="auto"/>
              <w:right w:val="single" w:sz="4" w:space="0" w:color="auto"/>
            </w:tcBorders>
            <w:shd w:val="clear" w:color="000000" w:fill="FFFFFF"/>
            <w:vAlign w:val="center"/>
            <w:hideMark/>
          </w:tcPr>
          <w:p w14:paraId="7CA2C79E" w14:textId="7D078D51" w:rsidR="00AC470B" w:rsidRPr="00AB6BBC" w:rsidRDefault="00AC470B" w:rsidP="0093593A">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202</w:t>
            </w:r>
            <w:r w:rsidR="0093593A">
              <w:rPr>
                <w:rFonts w:ascii="Sylfaen" w:eastAsia="Times New Roman" w:hAnsi="Sylfaen" w:cs="Calibri"/>
                <w:b/>
                <w:bCs/>
                <w:color w:val="000000"/>
                <w:sz w:val="18"/>
                <w:szCs w:val="18"/>
                <w:lang w:val="ka-GE"/>
              </w:rPr>
              <w:t>7</w:t>
            </w:r>
            <w:r w:rsidRPr="00AB6BBC">
              <w:rPr>
                <w:rFonts w:ascii="Sylfaen" w:eastAsia="Times New Roman" w:hAnsi="Sylfaen" w:cs="Calibri"/>
                <w:b/>
                <w:bCs/>
                <w:color w:val="000000"/>
                <w:sz w:val="18"/>
                <w:szCs w:val="18"/>
              </w:rPr>
              <w:t xml:space="preserve"> წლის დაფინანსება</w:t>
            </w:r>
            <w:r w:rsidRPr="00AB6BBC">
              <w:rPr>
                <w:rFonts w:ascii="Sylfaen" w:eastAsia="Times New Roman" w:hAnsi="Sylfaen" w:cs="Calibri"/>
                <w:b/>
                <w:bCs/>
                <w:color w:val="000000"/>
                <w:sz w:val="18"/>
                <w:szCs w:val="18"/>
              </w:rPr>
              <w:br/>
              <w:t xml:space="preserve"> ათას ლარში</w:t>
            </w:r>
          </w:p>
        </w:tc>
        <w:tc>
          <w:tcPr>
            <w:tcW w:w="685" w:type="pct"/>
            <w:tcBorders>
              <w:top w:val="single" w:sz="4" w:space="0" w:color="auto"/>
              <w:left w:val="nil"/>
              <w:bottom w:val="single" w:sz="4" w:space="0" w:color="auto"/>
              <w:right w:val="single" w:sz="4" w:space="0" w:color="auto"/>
            </w:tcBorders>
            <w:shd w:val="clear" w:color="000000" w:fill="FFFFFF"/>
            <w:vAlign w:val="center"/>
            <w:hideMark/>
          </w:tcPr>
          <w:p w14:paraId="0BD0E652" w14:textId="280DDDC3" w:rsidR="00AC470B" w:rsidRPr="00AB6BBC" w:rsidRDefault="00AC470B" w:rsidP="0093593A">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202</w:t>
            </w:r>
            <w:r w:rsidR="0093593A">
              <w:rPr>
                <w:rFonts w:ascii="Sylfaen" w:eastAsia="Times New Roman" w:hAnsi="Sylfaen" w:cs="Calibri"/>
                <w:b/>
                <w:bCs/>
                <w:color w:val="000000"/>
                <w:sz w:val="18"/>
                <w:szCs w:val="18"/>
                <w:lang w:val="ka-GE"/>
              </w:rPr>
              <w:t>8</w:t>
            </w:r>
            <w:r w:rsidRPr="00AB6BBC">
              <w:rPr>
                <w:rFonts w:ascii="Sylfaen" w:eastAsia="Times New Roman" w:hAnsi="Sylfaen" w:cs="Calibri"/>
                <w:b/>
                <w:bCs/>
                <w:color w:val="000000"/>
                <w:sz w:val="18"/>
                <w:szCs w:val="18"/>
              </w:rPr>
              <w:t xml:space="preserve"> წლის დაფინანსება</w:t>
            </w:r>
            <w:r w:rsidRPr="00AB6BBC">
              <w:rPr>
                <w:rFonts w:ascii="Sylfaen" w:eastAsia="Times New Roman" w:hAnsi="Sylfaen" w:cs="Calibri"/>
                <w:b/>
                <w:bCs/>
                <w:color w:val="000000"/>
                <w:sz w:val="18"/>
                <w:szCs w:val="18"/>
              </w:rPr>
              <w:br/>
              <w:t xml:space="preserve"> ათას ლარში</w:t>
            </w:r>
          </w:p>
        </w:tc>
        <w:tc>
          <w:tcPr>
            <w:tcW w:w="846" w:type="pct"/>
            <w:tcBorders>
              <w:top w:val="single" w:sz="4" w:space="0" w:color="auto"/>
              <w:left w:val="nil"/>
              <w:bottom w:val="single" w:sz="4" w:space="0" w:color="auto"/>
              <w:right w:val="single" w:sz="4" w:space="0" w:color="auto"/>
            </w:tcBorders>
            <w:shd w:val="clear" w:color="000000" w:fill="FFFFFF"/>
            <w:vAlign w:val="center"/>
            <w:hideMark/>
          </w:tcPr>
          <w:p w14:paraId="68209D3F" w14:textId="7E0A9F23" w:rsidR="00AC470B" w:rsidRPr="00AB6BBC" w:rsidRDefault="00AC470B" w:rsidP="0093593A">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202</w:t>
            </w:r>
            <w:r w:rsidR="0093593A">
              <w:rPr>
                <w:rFonts w:ascii="Sylfaen" w:eastAsia="Times New Roman" w:hAnsi="Sylfaen" w:cs="Calibri"/>
                <w:b/>
                <w:bCs/>
                <w:color w:val="000000"/>
                <w:sz w:val="18"/>
                <w:szCs w:val="18"/>
                <w:lang w:val="ka-GE"/>
              </w:rPr>
              <w:t>9</w:t>
            </w:r>
            <w:r w:rsidRPr="00AB6BBC">
              <w:rPr>
                <w:rFonts w:ascii="Sylfaen" w:eastAsia="Times New Roman" w:hAnsi="Sylfaen" w:cs="Calibri"/>
                <w:b/>
                <w:bCs/>
                <w:color w:val="000000"/>
                <w:sz w:val="18"/>
                <w:szCs w:val="18"/>
              </w:rPr>
              <w:t xml:space="preserve"> წლის დაფინანსება</w:t>
            </w:r>
            <w:r w:rsidRPr="00AB6BBC">
              <w:rPr>
                <w:rFonts w:ascii="Sylfaen" w:eastAsia="Times New Roman" w:hAnsi="Sylfaen" w:cs="Calibri"/>
                <w:b/>
                <w:bCs/>
                <w:color w:val="000000"/>
                <w:sz w:val="18"/>
                <w:szCs w:val="18"/>
              </w:rPr>
              <w:br/>
              <w:t xml:space="preserve"> ათას ლარში</w:t>
            </w:r>
          </w:p>
        </w:tc>
        <w:tc>
          <w:tcPr>
            <w:tcW w:w="800" w:type="pct"/>
            <w:tcBorders>
              <w:top w:val="single" w:sz="4" w:space="0" w:color="auto"/>
              <w:left w:val="nil"/>
              <w:bottom w:val="single" w:sz="4" w:space="0" w:color="auto"/>
              <w:right w:val="single" w:sz="4" w:space="0" w:color="auto"/>
            </w:tcBorders>
            <w:shd w:val="clear" w:color="000000" w:fill="FFFFFF"/>
            <w:vAlign w:val="center"/>
            <w:hideMark/>
          </w:tcPr>
          <w:p w14:paraId="463D6256" w14:textId="26824875" w:rsidR="00AC470B" w:rsidRPr="00AB6BBC" w:rsidRDefault="00AC470B" w:rsidP="0093593A">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20</w:t>
            </w:r>
            <w:r w:rsidR="0093593A">
              <w:rPr>
                <w:rFonts w:ascii="Sylfaen" w:eastAsia="Times New Roman" w:hAnsi="Sylfaen" w:cs="Calibri"/>
                <w:b/>
                <w:bCs/>
                <w:color w:val="000000"/>
                <w:sz w:val="18"/>
                <w:szCs w:val="18"/>
                <w:lang w:val="ka-GE"/>
              </w:rPr>
              <w:t>30</w:t>
            </w:r>
            <w:r w:rsidRPr="00AB6BBC">
              <w:rPr>
                <w:rFonts w:ascii="Sylfaen" w:eastAsia="Times New Roman" w:hAnsi="Sylfaen" w:cs="Calibri"/>
                <w:b/>
                <w:bCs/>
                <w:color w:val="000000"/>
                <w:sz w:val="18"/>
                <w:szCs w:val="18"/>
              </w:rPr>
              <w:t xml:space="preserve"> წლის დაფინანსება</w:t>
            </w:r>
            <w:r w:rsidRPr="00AB6BBC">
              <w:rPr>
                <w:rFonts w:ascii="Sylfaen" w:eastAsia="Times New Roman" w:hAnsi="Sylfaen" w:cs="Calibri"/>
                <w:b/>
                <w:bCs/>
                <w:color w:val="000000"/>
                <w:sz w:val="18"/>
                <w:szCs w:val="18"/>
              </w:rPr>
              <w:br/>
              <w:t xml:space="preserve"> ათას ლარში</w:t>
            </w:r>
          </w:p>
        </w:tc>
      </w:tr>
      <w:tr w:rsidR="001902AB" w:rsidRPr="00AB6BBC" w14:paraId="7171D3D7" w14:textId="77777777" w:rsidTr="00E03A5C">
        <w:trPr>
          <w:trHeight w:val="149"/>
        </w:trPr>
        <w:tc>
          <w:tcPr>
            <w:tcW w:w="263" w:type="pct"/>
            <w:tcBorders>
              <w:top w:val="nil"/>
              <w:left w:val="single" w:sz="4" w:space="0" w:color="auto"/>
              <w:bottom w:val="single" w:sz="4" w:space="0" w:color="auto"/>
              <w:right w:val="single" w:sz="4" w:space="0" w:color="auto"/>
            </w:tcBorders>
            <w:shd w:val="clear" w:color="000000" w:fill="FFFFFF"/>
            <w:vAlign w:val="center"/>
            <w:hideMark/>
          </w:tcPr>
          <w:p w14:paraId="5C344497" w14:textId="79A14398" w:rsidR="001902AB" w:rsidRPr="00AB6BBC" w:rsidRDefault="001902AB" w:rsidP="00AC470B">
            <w:pPr>
              <w:spacing w:after="0" w:line="240" w:lineRule="auto"/>
              <w:jc w:val="center"/>
              <w:rPr>
                <w:rFonts w:ascii="Sylfaen" w:eastAsia="Times New Roman" w:hAnsi="Sylfaen" w:cs="Calibri"/>
                <w:color w:val="000000"/>
                <w:sz w:val="18"/>
                <w:szCs w:val="18"/>
                <w:lang w:val="ka-GE"/>
              </w:rPr>
            </w:pPr>
            <w:r w:rsidRPr="00AB6BBC">
              <w:rPr>
                <w:rFonts w:ascii="Sylfaen" w:eastAsia="Times New Roman" w:hAnsi="Sylfaen" w:cs="Calibri"/>
                <w:color w:val="000000"/>
                <w:sz w:val="18"/>
                <w:szCs w:val="18"/>
              </w:rPr>
              <w:t>05 0</w:t>
            </w:r>
            <w:r w:rsidRPr="00AB6BBC">
              <w:rPr>
                <w:rFonts w:ascii="Sylfaen" w:eastAsia="Times New Roman" w:hAnsi="Sylfaen" w:cs="Calibri"/>
                <w:color w:val="000000"/>
                <w:sz w:val="18"/>
                <w:szCs w:val="18"/>
                <w:lang w:val="ka-GE"/>
              </w:rPr>
              <w:t>1</w:t>
            </w:r>
            <w:r w:rsidRPr="00AB6BBC">
              <w:rPr>
                <w:rFonts w:ascii="Sylfaen" w:eastAsia="Times New Roman" w:hAnsi="Sylfaen" w:cs="Calibri"/>
                <w:color w:val="000000"/>
                <w:sz w:val="18"/>
                <w:szCs w:val="18"/>
              </w:rPr>
              <w:t xml:space="preserve"> 0</w:t>
            </w:r>
            <w:r w:rsidR="00AC470B">
              <w:rPr>
                <w:rFonts w:ascii="Sylfaen" w:eastAsia="Times New Roman" w:hAnsi="Sylfaen" w:cs="Calibri"/>
                <w:color w:val="000000"/>
                <w:sz w:val="18"/>
                <w:szCs w:val="18"/>
                <w:lang w:val="ka-GE"/>
              </w:rPr>
              <w:t>5</w:t>
            </w:r>
          </w:p>
        </w:tc>
        <w:tc>
          <w:tcPr>
            <w:tcW w:w="542" w:type="pct"/>
            <w:vMerge/>
            <w:tcBorders>
              <w:top w:val="single" w:sz="4" w:space="0" w:color="auto"/>
              <w:left w:val="single" w:sz="4" w:space="0" w:color="auto"/>
              <w:bottom w:val="single" w:sz="4" w:space="0" w:color="auto"/>
              <w:right w:val="single" w:sz="4" w:space="0" w:color="auto"/>
            </w:tcBorders>
            <w:vAlign w:val="center"/>
            <w:hideMark/>
          </w:tcPr>
          <w:p w14:paraId="5C3845C5" w14:textId="77777777" w:rsidR="001902AB" w:rsidRPr="00AB6BBC" w:rsidRDefault="001902AB" w:rsidP="00E03A5C">
            <w:pPr>
              <w:spacing w:after="0" w:line="240" w:lineRule="auto"/>
              <w:rPr>
                <w:rFonts w:ascii="Sylfaen" w:eastAsia="Times New Roman" w:hAnsi="Sylfaen" w:cs="Calibri"/>
                <w:b/>
                <w:bCs/>
                <w:color w:val="000000"/>
                <w:sz w:val="18"/>
                <w:szCs w:val="18"/>
              </w:rPr>
            </w:pPr>
          </w:p>
        </w:tc>
        <w:tc>
          <w:tcPr>
            <w:tcW w:w="1208" w:type="pct"/>
            <w:gridSpan w:val="3"/>
            <w:vMerge/>
            <w:tcBorders>
              <w:top w:val="single" w:sz="4" w:space="0" w:color="auto"/>
              <w:left w:val="single" w:sz="4" w:space="0" w:color="auto"/>
              <w:bottom w:val="single" w:sz="4" w:space="0" w:color="000000"/>
              <w:right w:val="nil"/>
            </w:tcBorders>
            <w:vAlign w:val="center"/>
            <w:hideMark/>
          </w:tcPr>
          <w:p w14:paraId="75D98C80" w14:textId="77777777" w:rsidR="001902AB" w:rsidRPr="00AB6BBC" w:rsidRDefault="001902AB" w:rsidP="00E03A5C">
            <w:pPr>
              <w:spacing w:after="0" w:line="240" w:lineRule="auto"/>
              <w:rPr>
                <w:rFonts w:ascii="Sylfaen" w:eastAsia="Times New Roman" w:hAnsi="Sylfaen" w:cs="Calibri"/>
                <w:b/>
                <w:bCs/>
                <w:color w:val="000000"/>
                <w:sz w:val="18"/>
                <w:szCs w:val="18"/>
              </w:rPr>
            </w:pPr>
          </w:p>
        </w:tc>
        <w:tc>
          <w:tcPr>
            <w:tcW w:w="98" w:type="pct"/>
            <w:tcBorders>
              <w:top w:val="nil"/>
              <w:left w:val="nil"/>
              <w:bottom w:val="single" w:sz="4" w:space="0" w:color="auto"/>
              <w:right w:val="single" w:sz="4" w:space="0" w:color="auto"/>
            </w:tcBorders>
            <w:shd w:val="clear" w:color="000000" w:fill="FFFFFF"/>
            <w:vAlign w:val="center"/>
            <w:hideMark/>
          </w:tcPr>
          <w:p w14:paraId="35F006F5" w14:textId="77777777" w:rsidR="001902AB" w:rsidRPr="00AB6BBC" w:rsidRDefault="001902AB" w:rsidP="00E03A5C">
            <w:pPr>
              <w:spacing w:after="0" w:line="240" w:lineRule="auto"/>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 </w:t>
            </w:r>
          </w:p>
        </w:tc>
        <w:tc>
          <w:tcPr>
            <w:tcW w:w="558" w:type="pct"/>
            <w:tcBorders>
              <w:top w:val="nil"/>
              <w:left w:val="nil"/>
              <w:bottom w:val="single" w:sz="4" w:space="0" w:color="auto"/>
              <w:right w:val="single" w:sz="4" w:space="0" w:color="auto"/>
            </w:tcBorders>
            <w:shd w:val="clear" w:color="000000" w:fill="FFFFFF"/>
            <w:vAlign w:val="center"/>
            <w:hideMark/>
          </w:tcPr>
          <w:p w14:paraId="5447B39A" w14:textId="43C869EE" w:rsidR="001902AB" w:rsidRPr="007C3A38" w:rsidRDefault="007C0F0E" w:rsidP="00E03A5C">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2 500,0</w:t>
            </w:r>
          </w:p>
        </w:tc>
        <w:tc>
          <w:tcPr>
            <w:tcW w:w="685" w:type="pct"/>
            <w:tcBorders>
              <w:top w:val="nil"/>
              <w:left w:val="nil"/>
              <w:bottom w:val="single" w:sz="4" w:space="0" w:color="auto"/>
              <w:right w:val="single" w:sz="4" w:space="0" w:color="auto"/>
            </w:tcBorders>
            <w:shd w:val="clear" w:color="000000" w:fill="FFFFFF"/>
            <w:vAlign w:val="center"/>
            <w:hideMark/>
          </w:tcPr>
          <w:p w14:paraId="5DC2098A" w14:textId="0C4CE41B" w:rsidR="001902AB" w:rsidRPr="007C0F0E" w:rsidRDefault="007C0F0E" w:rsidP="007C3A38">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2 630,0</w:t>
            </w:r>
          </w:p>
        </w:tc>
        <w:tc>
          <w:tcPr>
            <w:tcW w:w="846" w:type="pct"/>
            <w:tcBorders>
              <w:top w:val="nil"/>
              <w:left w:val="nil"/>
              <w:bottom w:val="single" w:sz="4" w:space="0" w:color="auto"/>
              <w:right w:val="single" w:sz="4" w:space="0" w:color="auto"/>
            </w:tcBorders>
            <w:shd w:val="clear" w:color="000000" w:fill="FFFFFF"/>
            <w:vAlign w:val="center"/>
            <w:hideMark/>
          </w:tcPr>
          <w:p w14:paraId="77F4D0DD" w14:textId="5A070B7A" w:rsidR="001902AB" w:rsidRPr="007C0F0E" w:rsidRDefault="007C0F0E" w:rsidP="007C3A38">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2 769,4</w:t>
            </w:r>
          </w:p>
        </w:tc>
        <w:tc>
          <w:tcPr>
            <w:tcW w:w="800" w:type="pct"/>
            <w:tcBorders>
              <w:top w:val="nil"/>
              <w:left w:val="nil"/>
              <w:bottom w:val="single" w:sz="4" w:space="0" w:color="auto"/>
              <w:right w:val="single" w:sz="4" w:space="0" w:color="auto"/>
            </w:tcBorders>
            <w:shd w:val="clear" w:color="000000" w:fill="FFFFFF"/>
            <w:vAlign w:val="center"/>
            <w:hideMark/>
          </w:tcPr>
          <w:p w14:paraId="05FDB768" w14:textId="2971E184" w:rsidR="001902AB" w:rsidRPr="007C0F0E" w:rsidRDefault="007C0F0E" w:rsidP="007C3A38">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2 916,2</w:t>
            </w:r>
          </w:p>
        </w:tc>
      </w:tr>
      <w:tr w:rsidR="001902AB" w:rsidRPr="00AB6BBC" w14:paraId="77268ACE" w14:textId="77777777" w:rsidTr="00E03A5C">
        <w:trPr>
          <w:trHeight w:val="780"/>
        </w:trPr>
        <w:tc>
          <w:tcPr>
            <w:tcW w:w="80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6D8CEC0" w14:textId="77777777" w:rsidR="001902AB" w:rsidRPr="00AB6BBC" w:rsidRDefault="001902AB" w:rsidP="00E03A5C">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lastRenderedPageBreak/>
              <w:t>ქვეპროგრამის განმახორციელებელი სამსახური</w:t>
            </w:r>
          </w:p>
        </w:tc>
        <w:tc>
          <w:tcPr>
            <w:tcW w:w="4195" w:type="pct"/>
            <w:gridSpan w:val="8"/>
            <w:tcBorders>
              <w:top w:val="single" w:sz="4" w:space="0" w:color="auto"/>
              <w:left w:val="nil"/>
              <w:bottom w:val="single" w:sz="4" w:space="0" w:color="auto"/>
              <w:right w:val="single" w:sz="4" w:space="0" w:color="auto"/>
            </w:tcBorders>
            <w:shd w:val="clear" w:color="000000" w:fill="FFFFFF"/>
            <w:vAlign w:val="center"/>
            <w:hideMark/>
          </w:tcPr>
          <w:p w14:paraId="3680681A" w14:textId="5D00AA63" w:rsidR="001902AB" w:rsidRPr="00AB6BBC" w:rsidRDefault="001902AB" w:rsidP="00D11F50">
            <w:pPr>
              <w:spacing w:after="0" w:line="240" w:lineRule="auto"/>
              <w:jc w:val="center"/>
              <w:rPr>
                <w:rFonts w:ascii="Sylfaen" w:eastAsia="Times New Roman" w:hAnsi="Sylfaen" w:cs="Calibri"/>
                <w:b/>
                <w:color w:val="000000"/>
                <w:sz w:val="18"/>
                <w:szCs w:val="18"/>
              </w:rPr>
            </w:pPr>
            <w:r w:rsidRPr="00AB6BBC">
              <w:rPr>
                <w:rFonts w:ascii="Sylfaen" w:eastAsia="Times New Roman" w:hAnsi="Sylfaen" w:cs="Calibri"/>
                <w:b/>
                <w:color w:val="000000"/>
                <w:sz w:val="18"/>
                <w:szCs w:val="18"/>
              </w:rPr>
              <w:t>ა(ა)იპ</w:t>
            </w:r>
            <w:r w:rsidRPr="00AB6BBC">
              <w:rPr>
                <w:rFonts w:ascii="Sylfaen" w:eastAsia="Times New Roman" w:hAnsi="Sylfaen" w:cs="Calibri"/>
                <w:b/>
                <w:color w:val="000000"/>
                <w:sz w:val="18"/>
                <w:szCs w:val="18"/>
                <w:lang w:val="ka-GE"/>
              </w:rPr>
              <w:t xml:space="preserve">  </w:t>
            </w:r>
            <w:r w:rsidR="00D11F50">
              <w:rPr>
                <w:rFonts w:ascii="Sylfaen" w:eastAsia="Times New Roman" w:hAnsi="Sylfaen" w:cs="Calibri"/>
                <w:b/>
                <w:color w:val="000000"/>
                <w:sz w:val="18"/>
                <w:szCs w:val="18"/>
                <w:lang w:val="ka-GE"/>
              </w:rPr>
              <w:t>ახალციხის მუნიციპალიტეტის სპორტული გაერთიანება</w:t>
            </w:r>
          </w:p>
        </w:tc>
      </w:tr>
      <w:tr w:rsidR="00CB085A" w:rsidRPr="00AB6BBC" w14:paraId="4BCF816D" w14:textId="77777777" w:rsidTr="00F3360E">
        <w:trPr>
          <w:trHeight w:val="3262"/>
        </w:trPr>
        <w:tc>
          <w:tcPr>
            <w:tcW w:w="80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CA7E71E" w14:textId="59B60EDE" w:rsidR="00CB085A" w:rsidRPr="00F3360E" w:rsidRDefault="00CB085A" w:rsidP="00CB085A">
            <w:pPr>
              <w:spacing w:after="0" w:line="240" w:lineRule="auto"/>
              <w:jc w:val="center"/>
              <w:rPr>
                <w:rFonts w:ascii="Sylfaen" w:eastAsia="Times New Roman" w:hAnsi="Sylfaen" w:cs="Calibri"/>
                <w:b/>
                <w:bCs/>
                <w:color w:val="000000"/>
                <w:sz w:val="18"/>
                <w:szCs w:val="18"/>
                <w:lang w:val="ka-GE"/>
              </w:rPr>
            </w:pPr>
            <w:r w:rsidRPr="00AB6BBC">
              <w:rPr>
                <w:rFonts w:ascii="Sylfaen" w:eastAsia="Times New Roman" w:hAnsi="Sylfaen" w:cs="Calibri"/>
                <w:b/>
                <w:bCs/>
                <w:color w:val="000000"/>
                <w:sz w:val="18"/>
                <w:szCs w:val="18"/>
              </w:rPr>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4195" w:type="pct"/>
            <w:gridSpan w:val="8"/>
            <w:tcBorders>
              <w:top w:val="single" w:sz="4" w:space="0" w:color="auto"/>
              <w:left w:val="nil"/>
              <w:bottom w:val="single" w:sz="4" w:space="0" w:color="auto"/>
              <w:right w:val="single" w:sz="4" w:space="0" w:color="auto"/>
            </w:tcBorders>
            <w:shd w:val="clear" w:color="000000" w:fill="FFFFFF"/>
            <w:vAlign w:val="center"/>
            <w:hideMark/>
          </w:tcPr>
          <w:p w14:paraId="6D1AC81B" w14:textId="77777777" w:rsidR="00CB085A" w:rsidRDefault="00CB085A" w:rsidP="00CB085A">
            <w:pPr>
              <w:jc w:val="both"/>
              <w:rPr>
                <w:rFonts w:ascii="Sylfaen" w:hAnsi="Sylfaen" w:cs="Sylfaen"/>
                <w:sz w:val="20"/>
                <w:szCs w:val="20"/>
                <w:lang w:val="ka-GE"/>
              </w:rPr>
            </w:pPr>
            <w:r>
              <w:rPr>
                <w:rFonts w:ascii="Sylfaen" w:hAnsi="Sylfaen" w:cs="Sylfaen"/>
                <w:sz w:val="20"/>
                <w:szCs w:val="20"/>
                <w:lang w:val="ka-GE"/>
              </w:rPr>
              <w:t xml:space="preserve">     ახალციხის მუნიციპალიტეტის სპორტული გაერთიანება მოიცავს 9 სპორტულ მიმართულებას (კლუბს) და სპორტკომპლექსის აუზს, კლუბები მოიცავს 16 სპორტულ სახეობას, ესენია: ჭიდაობისა და ძიუდოს კლუბი (ორი სპორტული სახეობა - ძიუდო და თავისუფალი ჭიდაობა), მძლეოსნობის კლუბი (მძლეოსნობა), კრივის კლუბი (კრივი და ძალოსნობა), ორთაბრძოლების კლუბი (ხუთი სპორტული სახეობა - შერეული ორთაბრძოლები, კიკბოქსინგი, კარატე, ტაეკვანდო, მკლავჭიდი), ფეხბურთის კლუბი (ფეხბურთი), სადაც გაერთიანებულია   სპორტული გაერთიანების ბაზაზე არსებული ფეხბურთის გუნდი ,,სამცხე“, რაგბის კლუბი (რაგბი), ჭადრაკის კლუბი (ჭადრაკი), კალათბურთის კლუბი (კალათბურთი), ფიტნესის კლუბი (ფიტნესი) და სპორტკომპლექსის აუზი (ცურვა).</w:t>
            </w:r>
          </w:p>
          <w:p w14:paraId="377BA088" w14:textId="77777777" w:rsidR="00CB085A" w:rsidRDefault="00CB085A" w:rsidP="00CB085A">
            <w:pPr>
              <w:jc w:val="both"/>
              <w:rPr>
                <w:rFonts w:ascii="Sylfaen" w:hAnsi="Sylfaen" w:cs="Sylfaen"/>
                <w:sz w:val="20"/>
                <w:szCs w:val="20"/>
                <w:lang w:val="ka-GE"/>
              </w:rPr>
            </w:pPr>
            <w:r>
              <w:rPr>
                <w:rFonts w:ascii="Sylfaen" w:hAnsi="Sylfaen" w:cs="Sylfaen"/>
                <w:sz w:val="20"/>
                <w:szCs w:val="20"/>
                <w:lang w:val="ka-GE"/>
              </w:rPr>
              <w:t xml:space="preserve">        სპორტულ გაერთიანებაში სპორტის სახეობებს ეუფლება 745 მოზარდი (185 გოგონა, 560 ვაჟი), რომელთაც სამწვრთნელო პროცესი უტარდებათ კვირაში 3-ჯერ.</w:t>
            </w:r>
          </w:p>
          <w:p w14:paraId="1CCA4A77" w14:textId="77777777" w:rsidR="00CB085A" w:rsidRDefault="00CB085A" w:rsidP="00CB085A">
            <w:pPr>
              <w:jc w:val="both"/>
              <w:rPr>
                <w:rFonts w:ascii="Sylfaen" w:hAnsi="Sylfaen" w:cs="Sylfaen"/>
                <w:sz w:val="20"/>
                <w:szCs w:val="20"/>
                <w:lang w:val="ka-GE"/>
              </w:rPr>
            </w:pPr>
            <w:r>
              <w:rPr>
                <w:rFonts w:ascii="Sylfaen" w:hAnsi="Sylfaen" w:cs="Sylfaen"/>
                <w:sz w:val="20"/>
                <w:szCs w:val="20"/>
                <w:lang w:val="ka-GE"/>
              </w:rPr>
              <w:t xml:space="preserve">       სპორტულ გაერთიანებაში დასაქმებულია 124 თანამშრომელი, მათ შორის: ადმინისტრაციის წარმომადგენელი და ტექნიკური პერსონალი - 71, მწვრთნელი - 45, არასაშტატო თანამშრომელი - 8. </w:t>
            </w:r>
          </w:p>
          <w:p w14:paraId="17976E88" w14:textId="77777777" w:rsidR="00CB085A" w:rsidRDefault="00CB085A" w:rsidP="00CB085A">
            <w:pPr>
              <w:jc w:val="both"/>
              <w:rPr>
                <w:rFonts w:ascii="Sylfaen" w:hAnsi="Sylfaen" w:cs="Sylfaen"/>
                <w:sz w:val="20"/>
                <w:szCs w:val="20"/>
                <w:lang w:val="ka-GE"/>
              </w:rPr>
            </w:pPr>
            <w:r>
              <w:rPr>
                <w:rFonts w:ascii="Sylfaen" w:hAnsi="Sylfaen" w:cs="Sylfaen"/>
                <w:sz w:val="20"/>
                <w:szCs w:val="20"/>
                <w:lang w:val="ka-GE"/>
              </w:rPr>
              <w:t>სპორტული გაერთიანების სპორტსმენები პერიოდულად მონაწილეობენ სპორტულ შეჯიბრებებში და ტურნირებში როგორც ადგილობრივი, ასევე რეგიონალური და რესპუბლიკური მასშტაბით, მონაწილეობენ საერთაშორისო შეჯიბრებებშიც. 2026 წლის სპორტული ღონისძიებების კალენდარული გეგმით გათვალისწინებული 98 ღონისძიებიდან  გაერთიანების სპორტსმენებმა მონაწილეობა მიიღეს 62 ღონისძიებაში და სხვადასხვა სახეობებში მოიპოვეს საპრიზო ადგილები და მედლები: ოქროს 49, ვერცხლის 36 და ბრინჯაოს 26 , სულ 111 საპრიზო ადგილი და შესაბამისი მედალი.  წარმატებით იასპარეზა და პირველი წრის თამაშები წარმატებით დაასრულა საფეხბურთო გუნდმა ,,სამცხე“-მ.</w:t>
            </w:r>
          </w:p>
          <w:p w14:paraId="27780CD5" w14:textId="77777777" w:rsidR="00CB085A" w:rsidRDefault="00CB085A" w:rsidP="00CB085A">
            <w:pPr>
              <w:jc w:val="both"/>
              <w:rPr>
                <w:rFonts w:ascii="Sylfaen" w:hAnsi="Sylfaen" w:cs="Sylfaen"/>
                <w:sz w:val="20"/>
                <w:szCs w:val="20"/>
                <w:lang w:val="ka-GE"/>
              </w:rPr>
            </w:pPr>
            <w:r>
              <w:rPr>
                <w:rFonts w:ascii="Sylfaen" w:hAnsi="Sylfaen" w:cs="Sylfaen"/>
                <w:sz w:val="20"/>
                <w:szCs w:val="20"/>
                <w:lang w:val="ka-GE"/>
              </w:rPr>
              <w:t>2026 წლიდან სპორტკმპლექსში ფუნქციონირებს სპორტის ახალი სახეობა - ცურვაკომპლექსი მუშაობს სრული დატვირთვისთ და მომსახურებას იღებს ყველა კატეგორიის და ასაკის ბენეფიციარი, მათ შორის 5-დან 14 წლამდე ასაკის ბავშვები.</w:t>
            </w:r>
          </w:p>
          <w:p w14:paraId="43910E69" w14:textId="77777777" w:rsidR="00CB085A" w:rsidRDefault="00CB085A" w:rsidP="00CB085A">
            <w:pPr>
              <w:jc w:val="both"/>
              <w:rPr>
                <w:rFonts w:ascii="Sylfaen" w:hAnsi="Sylfaen" w:cs="Sylfaen"/>
                <w:sz w:val="20"/>
                <w:szCs w:val="20"/>
                <w:lang w:val="ka-GE"/>
              </w:rPr>
            </w:pPr>
            <w:r>
              <w:rPr>
                <w:rFonts w:ascii="Sylfaen" w:hAnsi="Sylfaen" w:cs="Sylfaen"/>
                <w:sz w:val="20"/>
                <w:szCs w:val="20"/>
                <w:lang w:val="ka-GE"/>
              </w:rPr>
              <w:t>სპორტული გაერთიანება მიზნად ისახავს სისტემატურად იზრუნოს სპორტული მოედნის, ბილიკების, აუზისა და მიმდებარე ტერიტორიის მოვლა-პატრონობაზე, სპორტსმენთა შესაბამისი ინვენტარით, ფორმებით, გასვლით ღონისძიებებზე სპორტსმენების ტრანსპორტირებაზე, სასტუმროთი და კვებით უზრუნველყოფაზე, სავარჯიშო პირობების შექმნაზე და სხვ.</w:t>
            </w:r>
          </w:p>
          <w:p w14:paraId="2EE2B37A" w14:textId="77777777" w:rsidR="00CB085A" w:rsidRDefault="00CB085A" w:rsidP="00CB085A">
            <w:pPr>
              <w:jc w:val="both"/>
              <w:rPr>
                <w:rFonts w:ascii="Sylfaen" w:hAnsi="Sylfaen" w:cs="Sylfaen"/>
                <w:sz w:val="20"/>
                <w:szCs w:val="20"/>
                <w:lang w:val="ka-GE"/>
              </w:rPr>
            </w:pPr>
            <w:r>
              <w:rPr>
                <w:rFonts w:ascii="Sylfaen" w:hAnsi="Sylfaen" w:cs="Sylfaen"/>
                <w:sz w:val="20"/>
                <w:szCs w:val="20"/>
                <w:lang w:val="ka-GE"/>
              </w:rPr>
              <w:t>ქვეპროგრამის მიზანია თანაბრად შეუწყოს ხელი როგორც ვაჟების და  გოგონების, ასევე შეზღუდული შესაძლებლობის მქონე პირთა დაინტერესებას, ხელშეწყობას და მოზიდვას სხვადასხვა სპორტულ სახეობებში, რათა ჰქონდეთ შესაძლებლობა სრულყოფილად ჩაერთონ სპორტულ აქტივობებში. ქვეპროგრამის ერთ-ერთი მთავარი მიზანია ცხოვრების ჯანსაღი წესის დამკვიდრება-პოპულარიზაცია, სპორტსმენების აღზრდა, განვითარება, ოლიმპიურ, მსოფლიო და საერთაშორისო შეჯიბრებებზე ლიცენზიების მოპოვება და სხვ.</w:t>
            </w:r>
          </w:p>
          <w:p w14:paraId="705A1B20" w14:textId="30809550" w:rsidR="00CB085A" w:rsidRPr="00AB6BBC" w:rsidRDefault="00CB085A" w:rsidP="00CB085A">
            <w:pPr>
              <w:spacing w:after="0" w:line="240" w:lineRule="auto"/>
              <w:jc w:val="both"/>
              <w:rPr>
                <w:rFonts w:ascii="Sylfaen" w:eastAsia="Times New Roman" w:hAnsi="Sylfaen" w:cs="Calibri"/>
                <w:color w:val="000000"/>
                <w:sz w:val="18"/>
                <w:szCs w:val="18"/>
              </w:rPr>
            </w:pPr>
          </w:p>
        </w:tc>
      </w:tr>
      <w:tr w:rsidR="00CB085A" w:rsidRPr="00AB6BBC" w14:paraId="30DEAD27" w14:textId="77777777" w:rsidTr="000C61C3">
        <w:trPr>
          <w:trHeight w:val="984"/>
        </w:trPr>
        <w:tc>
          <w:tcPr>
            <w:tcW w:w="80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A51487" w14:textId="47656F13" w:rsidR="00CB085A" w:rsidRPr="00AB6BBC" w:rsidRDefault="00CB085A" w:rsidP="00CB085A">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lastRenderedPageBreak/>
              <w:t>მოსალოდნელი შედეგი</w:t>
            </w:r>
          </w:p>
        </w:tc>
        <w:tc>
          <w:tcPr>
            <w:tcW w:w="4195" w:type="pct"/>
            <w:gridSpan w:val="8"/>
            <w:tcBorders>
              <w:top w:val="single" w:sz="4" w:space="0" w:color="auto"/>
              <w:left w:val="nil"/>
              <w:bottom w:val="single" w:sz="4" w:space="0" w:color="auto"/>
              <w:right w:val="single" w:sz="4" w:space="0" w:color="auto"/>
            </w:tcBorders>
            <w:shd w:val="clear" w:color="000000" w:fill="FFFFFF"/>
            <w:vAlign w:val="center"/>
            <w:hideMark/>
          </w:tcPr>
          <w:p w14:paraId="42116864" w14:textId="3EEE8FDA" w:rsidR="00CB085A" w:rsidRPr="00AB6BBC" w:rsidRDefault="00CB085A" w:rsidP="00CB085A">
            <w:pPr>
              <w:spacing w:after="0" w:line="240" w:lineRule="auto"/>
              <w:rPr>
                <w:rFonts w:ascii="Sylfaen" w:eastAsia="Times New Roman" w:hAnsi="Sylfaen" w:cs="Calibri"/>
                <w:color w:val="000000"/>
                <w:sz w:val="18"/>
                <w:szCs w:val="18"/>
              </w:rPr>
            </w:pPr>
            <w:r w:rsidRPr="006529BD">
              <w:rPr>
                <w:rFonts w:ascii="Sylfaen" w:hAnsi="Sylfaen"/>
                <w:bCs/>
                <w:sz w:val="20"/>
                <w:lang w:val="ka-GE"/>
              </w:rPr>
              <w:t xml:space="preserve">  წარმატებით ჩატარებული</w:t>
            </w:r>
            <w:r>
              <w:rPr>
                <w:rFonts w:ascii="Sylfaen" w:hAnsi="Sylfaen"/>
                <w:bCs/>
                <w:sz w:val="20"/>
                <w:lang w:val="ka-GE"/>
              </w:rPr>
              <w:t xml:space="preserve"> </w:t>
            </w:r>
            <w:r w:rsidRPr="006529BD">
              <w:rPr>
                <w:rFonts w:ascii="Sylfaen" w:hAnsi="Sylfaen"/>
                <w:bCs/>
                <w:sz w:val="20"/>
                <w:lang w:val="ka-GE"/>
              </w:rPr>
              <w:t xml:space="preserve"> ადგილობრივი და გასვლითი სპორტული შეჯიბრებები</w:t>
            </w:r>
            <w:r>
              <w:rPr>
                <w:rFonts w:ascii="Sylfaen" w:hAnsi="Sylfaen"/>
                <w:bCs/>
                <w:sz w:val="20"/>
                <w:lang w:val="ka-GE"/>
              </w:rPr>
              <w:t>ს გაზრდილი რაოდენობა</w:t>
            </w:r>
            <w:r w:rsidRPr="006529BD">
              <w:rPr>
                <w:rFonts w:ascii="Sylfaen" w:hAnsi="Sylfaen"/>
                <w:bCs/>
                <w:sz w:val="20"/>
                <w:lang w:val="ka-GE"/>
              </w:rPr>
              <w:t xml:space="preserve">. მეტი წარმატებული სპორტსმენი, </w:t>
            </w:r>
            <w:r>
              <w:rPr>
                <w:rFonts w:ascii="Sylfaen" w:hAnsi="Sylfaen"/>
                <w:bCs/>
                <w:sz w:val="20"/>
                <w:lang w:val="ka-GE"/>
              </w:rPr>
              <w:t>გაუმჯობესებული და განახლებული</w:t>
            </w:r>
            <w:r w:rsidRPr="006529BD">
              <w:rPr>
                <w:rFonts w:ascii="Sylfaen" w:hAnsi="Sylfaen"/>
                <w:bCs/>
                <w:sz w:val="20"/>
                <w:lang w:val="ka-GE"/>
              </w:rPr>
              <w:t xml:space="preserve"> სპორტული </w:t>
            </w:r>
            <w:r>
              <w:rPr>
                <w:rFonts w:ascii="Sylfaen" w:hAnsi="Sylfaen"/>
                <w:bCs/>
                <w:sz w:val="20"/>
                <w:lang w:val="ka-GE"/>
              </w:rPr>
              <w:t>ინფრასრტუქტურა, სპორტული ინვენტარითა და ფორმებით აღჭურვილი სპორტსმენების გაზრდილი რაოდენობა და სხვ.</w:t>
            </w:r>
          </w:p>
        </w:tc>
      </w:tr>
      <w:tr w:rsidR="001902AB" w:rsidRPr="00AB6BBC" w14:paraId="3B8BD6C1" w14:textId="77777777" w:rsidTr="00E03A5C">
        <w:trPr>
          <w:trHeight w:val="822"/>
        </w:trPr>
        <w:tc>
          <w:tcPr>
            <w:tcW w:w="263" w:type="pct"/>
            <w:tcBorders>
              <w:top w:val="nil"/>
              <w:left w:val="single" w:sz="4" w:space="0" w:color="auto"/>
              <w:bottom w:val="single" w:sz="4" w:space="0" w:color="auto"/>
              <w:right w:val="single" w:sz="4" w:space="0" w:color="auto"/>
            </w:tcBorders>
            <w:shd w:val="clear" w:color="000000" w:fill="FFFFFF"/>
            <w:vAlign w:val="center"/>
            <w:hideMark/>
          </w:tcPr>
          <w:p w14:paraId="69A58F6D" w14:textId="77777777" w:rsidR="001902AB" w:rsidRPr="00AB6BBC" w:rsidRDefault="001902AB" w:rsidP="00E03A5C">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w:t>
            </w:r>
          </w:p>
        </w:tc>
        <w:tc>
          <w:tcPr>
            <w:tcW w:w="640" w:type="pct"/>
            <w:gridSpan w:val="2"/>
            <w:tcBorders>
              <w:top w:val="single" w:sz="4" w:space="0" w:color="auto"/>
              <w:left w:val="nil"/>
              <w:bottom w:val="single" w:sz="4" w:space="0" w:color="auto"/>
              <w:right w:val="single" w:sz="4" w:space="0" w:color="auto"/>
            </w:tcBorders>
            <w:shd w:val="clear" w:color="000000" w:fill="FFFFFF"/>
            <w:vAlign w:val="center"/>
            <w:hideMark/>
          </w:tcPr>
          <w:p w14:paraId="0F7C35C5" w14:textId="77777777" w:rsidR="001902AB" w:rsidRPr="00AB6BBC" w:rsidRDefault="001902AB" w:rsidP="00E03A5C">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მოსალოდნელი შედეგის შეფასების ინდიკატორი</w:t>
            </w:r>
          </w:p>
        </w:tc>
        <w:tc>
          <w:tcPr>
            <w:tcW w:w="552" w:type="pct"/>
            <w:tcBorders>
              <w:top w:val="nil"/>
              <w:left w:val="nil"/>
              <w:bottom w:val="single" w:sz="4" w:space="0" w:color="auto"/>
              <w:right w:val="single" w:sz="4" w:space="0" w:color="auto"/>
            </w:tcBorders>
            <w:shd w:val="clear" w:color="000000" w:fill="FFFFFF"/>
            <w:vAlign w:val="center"/>
            <w:hideMark/>
          </w:tcPr>
          <w:p w14:paraId="2B2792FF" w14:textId="77777777" w:rsidR="001902AB" w:rsidRPr="00AB6BBC" w:rsidRDefault="001902AB" w:rsidP="00E03A5C">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ინდიკატორის საბაზისო მაჩვენებელი</w:t>
            </w:r>
          </w:p>
        </w:tc>
        <w:tc>
          <w:tcPr>
            <w:tcW w:w="558" w:type="pct"/>
            <w:tcBorders>
              <w:top w:val="nil"/>
              <w:left w:val="nil"/>
              <w:bottom w:val="single" w:sz="4" w:space="0" w:color="auto"/>
              <w:right w:val="single" w:sz="4" w:space="0" w:color="auto"/>
            </w:tcBorders>
            <w:shd w:val="clear" w:color="000000" w:fill="FFFFFF"/>
            <w:vAlign w:val="center"/>
            <w:hideMark/>
          </w:tcPr>
          <w:p w14:paraId="283EFE9B" w14:textId="46ABA310" w:rsidR="001902AB" w:rsidRPr="00AB6BBC" w:rsidRDefault="001902AB" w:rsidP="0093593A">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ინდიკატორის მიზნობრივი მაჩვენებელი 202</w:t>
            </w:r>
            <w:r w:rsidR="0093593A">
              <w:rPr>
                <w:rFonts w:ascii="Sylfaen" w:eastAsia="Times New Roman" w:hAnsi="Sylfaen" w:cs="Calibri"/>
                <w:b/>
                <w:bCs/>
                <w:color w:val="000000"/>
                <w:sz w:val="18"/>
                <w:szCs w:val="18"/>
                <w:lang w:val="ka-GE"/>
              </w:rPr>
              <w:t>7</w:t>
            </w:r>
            <w:r w:rsidRPr="00AB6BBC">
              <w:rPr>
                <w:rFonts w:ascii="Sylfaen" w:eastAsia="Times New Roman" w:hAnsi="Sylfaen" w:cs="Calibri"/>
                <w:b/>
                <w:bCs/>
                <w:color w:val="000000"/>
                <w:sz w:val="18"/>
                <w:szCs w:val="18"/>
              </w:rPr>
              <w:t xml:space="preserve"> წელს</w:t>
            </w:r>
          </w:p>
        </w:tc>
        <w:tc>
          <w:tcPr>
            <w:tcW w:w="656" w:type="pct"/>
            <w:gridSpan w:val="2"/>
            <w:tcBorders>
              <w:top w:val="single" w:sz="4" w:space="0" w:color="auto"/>
              <w:left w:val="nil"/>
              <w:bottom w:val="single" w:sz="4" w:space="0" w:color="auto"/>
              <w:right w:val="single" w:sz="4" w:space="0" w:color="000000"/>
            </w:tcBorders>
            <w:shd w:val="clear" w:color="000000" w:fill="FFFFFF"/>
            <w:vAlign w:val="center"/>
            <w:hideMark/>
          </w:tcPr>
          <w:p w14:paraId="13BA3C1B" w14:textId="77777777" w:rsidR="001902AB" w:rsidRPr="00AB6BBC" w:rsidRDefault="001902AB" w:rsidP="00E03A5C">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ცდომილების ალბათობა (%/აღწერა)</w:t>
            </w:r>
          </w:p>
        </w:tc>
        <w:tc>
          <w:tcPr>
            <w:tcW w:w="685" w:type="pct"/>
            <w:tcBorders>
              <w:top w:val="nil"/>
              <w:left w:val="nil"/>
              <w:bottom w:val="single" w:sz="4" w:space="0" w:color="auto"/>
              <w:right w:val="single" w:sz="4" w:space="0" w:color="auto"/>
            </w:tcBorders>
            <w:shd w:val="clear" w:color="000000" w:fill="FFFFFF"/>
            <w:vAlign w:val="center"/>
            <w:hideMark/>
          </w:tcPr>
          <w:p w14:paraId="6AA08955" w14:textId="50DD9A72" w:rsidR="001902AB" w:rsidRPr="00AB6BBC" w:rsidRDefault="001902AB" w:rsidP="0093593A">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ინდიკატორის მიზნობრივი მაჩვენებელი 202</w:t>
            </w:r>
            <w:r w:rsidR="0093593A">
              <w:rPr>
                <w:rFonts w:ascii="Sylfaen" w:eastAsia="Times New Roman" w:hAnsi="Sylfaen" w:cs="Calibri"/>
                <w:b/>
                <w:bCs/>
                <w:color w:val="000000"/>
                <w:sz w:val="18"/>
                <w:szCs w:val="18"/>
                <w:lang w:val="ka-GE"/>
              </w:rPr>
              <w:t>8</w:t>
            </w:r>
            <w:r w:rsidRPr="00AB6BBC">
              <w:rPr>
                <w:rFonts w:ascii="Sylfaen" w:eastAsia="Times New Roman" w:hAnsi="Sylfaen" w:cs="Calibri"/>
                <w:b/>
                <w:bCs/>
                <w:color w:val="000000"/>
                <w:sz w:val="18"/>
                <w:szCs w:val="18"/>
              </w:rPr>
              <w:t xml:space="preserve"> წელს</w:t>
            </w:r>
          </w:p>
        </w:tc>
        <w:tc>
          <w:tcPr>
            <w:tcW w:w="846" w:type="pct"/>
            <w:tcBorders>
              <w:top w:val="nil"/>
              <w:left w:val="nil"/>
              <w:bottom w:val="single" w:sz="4" w:space="0" w:color="auto"/>
              <w:right w:val="single" w:sz="4" w:space="0" w:color="auto"/>
            </w:tcBorders>
            <w:shd w:val="clear" w:color="000000" w:fill="FFFFFF"/>
            <w:vAlign w:val="center"/>
            <w:hideMark/>
          </w:tcPr>
          <w:p w14:paraId="2BC1848E" w14:textId="34037BCB" w:rsidR="001902AB" w:rsidRPr="00AB6BBC" w:rsidRDefault="001902AB" w:rsidP="0093593A">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ინდიკატორის მიზნობრივი მაჩვენებელი 202</w:t>
            </w:r>
            <w:r w:rsidR="0093593A">
              <w:rPr>
                <w:rFonts w:ascii="Sylfaen" w:eastAsia="Times New Roman" w:hAnsi="Sylfaen" w:cs="Calibri"/>
                <w:b/>
                <w:bCs/>
                <w:color w:val="000000"/>
                <w:sz w:val="18"/>
                <w:szCs w:val="18"/>
                <w:lang w:val="ka-GE"/>
              </w:rPr>
              <w:t>9</w:t>
            </w:r>
            <w:r w:rsidRPr="00AB6BBC">
              <w:rPr>
                <w:rFonts w:ascii="Sylfaen" w:eastAsia="Times New Roman" w:hAnsi="Sylfaen" w:cs="Calibri"/>
                <w:b/>
                <w:bCs/>
                <w:color w:val="000000"/>
                <w:sz w:val="18"/>
                <w:szCs w:val="18"/>
              </w:rPr>
              <w:t xml:space="preserve"> წელს</w:t>
            </w:r>
          </w:p>
        </w:tc>
        <w:tc>
          <w:tcPr>
            <w:tcW w:w="800" w:type="pct"/>
            <w:tcBorders>
              <w:top w:val="nil"/>
              <w:left w:val="nil"/>
              <w:bottom w:val="single" w:sz="4" w:space="0" w:color="auto"/>
              <w:right w:val="single" w:sz="4" w:space="0" w:color="auto"/>
            </w:tcBorders>
            <w:shd w:val="clear" w:color="000000" w:fill="FFFFFF"/>
            <w:vAlign w:val="center"/>
            <w:hideMark/>
          </w:tcPr>
          <w:p w14:paraId="3A070D09" w14:textId="1E5631AE" w:rsidR="001902AB" w:rsidRPr="00AB6BBC" w:rsidRDefault="001902AB" w:rsidP="0093593A">
            <w:pPr>
              <w:spacing w:after="0" w:line="240" w:lineRule="auto"/>
              <w:jc w:val="center"/>
              <w:rPr>
                <w:rFonts w:ascii="Sylfaen" w:eastAsia="Times New Roman" w:hAnsi="Sylfaen" w:cs="Calibri"/>
                <w:b/>
                <w:bCs/>
                <w:color w:val="000000"/>
                <w:sz w:val="18"/>
                <w:szCs w:val="18"/>
              </w:rPr>
            </w:pPr>
            <w:r w:rsidRPr="00AB6BBC">
              <w:rPr>
                <w:rFonts w:ascii="Sylfaen" w:eastAsia="Times New Roman" w:hAnsi="Sylfaen" w:cs="Calibri"/>
                <w:b/>
                <w:bCs/>
                <w:color w:val="000000"/>
                <w:sz w:val="18"/>
                <w:szCs w:val="18"/>
              </w:rPr>
              <w:t>ინდიკატორის მიზნობრივი მაჩვენებელი 20</w:t>
            </w:r>
            <w:r w:rsidR="0093593A">
              <w:rPr>
                <w:rFonts w:ascii="Sylfaen" w:eastAsia="Times New Roman" w:hAnsi="Sylfaen" w:cs="Calibri"/>
                <w:b/>
                <w:bCs/>
                <w:color w:val="000000"/>
                <w:sz w:val="18"/>
                <w:szCs w:val="18"/>
                <w:lang w:val="ka-GE"/>
              </w:rPr>
              <w:t>30</w:t>
            </w:r>
            <w:r w:rsidRPr="00AB6BBC">
              <w:rPr>
                <w:rFonts w:ascii="Sylfaen" w:eastAsia="Times New Roman" w:hAnsi="Sylfaen" w:cs="Calibri"/>
                <w:b/>
                <w:bCs/>
                <w:color w:val="000000"/>
                <w:sz w:val="18"/>
                <w:szCs w:val="18"/>
              </w:rPr>
              <w:t xml:space="preserve"> წელს</w:t>
            </w:r>
          </w:p>
        </w:tc>
      </w:tr>
      <w:tr w:rsidR="001902AB" w:rsidRPr="00AB6BBC" w14:paraId="60229ADB" w14:textId="77777777" w:rsidTr="00E03A5C">
        <w:trPr>
          <w:trHeight w:val="935"/>
        </w:trPr>
        <w:tc>
          <w:tcPr>
            <w:tcW w:w="263" w:type="pct"/>
            <w:tcBorders>
              <w:top w:val="nil"/>
              <w:left w:val="single" w:sz="4" w:space="0" w:color="auto"/>
              <w:bottom w:val="single" w:sz="4" w:space="0" w:color="auto"/>
              <w:right w:val="single" w:sz="4" w:space="0" w:color="auto"/>
            </w:tcBorders>
            <w:shd w:val="clear" w:color="000000" w:fill="FFFFFF"/>
            <w:vAlign w:val="center"/>
            <w:hideMark/>
          </w:tcPr>
          <w:p w14:paraId="7EBA84B3" w14:textId="77777777" w:rsidR="001902AB" w:rsidRPr="00AB6BBC" w:rsidRDefault="001902AB" w:rsidP="00E03A5C">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1</w:t>
            </w:r>
          </w:p>
        </w:tc>
        <w:tc>
          <w:tcPr>
            <w:tcW w:w="640" w:type="pct"/>
            <w:gridSpan w:val="2"/>
            <w:tcBorders>
              <w:top w:val="single" w:sz="4" w:space="0" w:color="auto"/>
              <w:left w:val="nil"/>
              <w:bottom w:val="single" w:sz="4" w:space="0" w:color="auto"/>
              <w:right w:val="single" w:sz="4" w:space="0" w:color="auto"/>
            </w:tcBorders>
            <w:shd w:val="clear" w:color="000000" w:fill="FFFFFF"/>
            <w:vAlign w:val="center"/>
            <w:hideMark/>
          </w:tcPr>
          <w:p w14:paraId="5481B805" w14:textId="77777777" w:rsidR="001902AB" w:rsidRPr="00AB6BBC" w:rsidRDefault="001902AB" w:rsidP="00E03A5C">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ა(ა)იპ კომპლექსურ სასპორტო სკოლაში  არსებული სპორტის სახეობების რაოდენობა</w:t>
            </w:r>
          </w:p>
        </w:tc>
        <w:tc>
          <w:tcPr>
            <w:tcW w:w="552" w:type="pct"/>
            <w:tcBorders>
              <w:top w:val="nil"/>
              <w:left w:val="nil"/>
              <w:bottom w:val="single" w:sz="4" w:space="0" w:color="auto"/>
              <w:right w:val="single" w:sz="4" w:space="0" w:color="auto"/>
            </w:tcBorders>
            <w:shd w:val="clear" w:color="000000" w:fill="FFFFFF"/>
            <w:vAlign w:val="center"/>
            <w:hideMark/>
          </w:tcPr>
          <w:p w14:paraId="0F7D6E5D" w14:textId="58FAAAD3" w:rsidR="001902AB" w:rsidRPr="00CB085A" w:rsidRDefault="001902AB" w:rsidP="00CB085A">
            <w:pPr>
              <w:spacing w:after="0" w:line="240" w:lineRule="auto"/>
              <w:jc w:val="center"/>
              <w:rPr>
                <w:rFonts w:ascii="Sylfaen" w:eastAsia="Times New Roman" w:hAnsi="Sylfaen" w:cs="Calibri"/>
                <w:color w:val="000000"/>
                <w:sz w:val="18"/>
                <w:szCs w:val="18"/>
                <w:lang w:val="ka-GE"/>
              </w:rPr>
            </w:pPr>
            <w:r w:rsidRPr="00AB6BBC">
              <w:rPr>
                <w:rFonts w:ascii="Sylfaen" w:eastAsia="Times New Roman" w:hAnsi="Sylfaen" w:cs="Sylfaen"/>
                <w:color w:val="000000"/>
                <w:sz w:val="18"/>
                <w:szCs w:val="18"/>
              </w:rPr>
              <w:t>ფუნქციონირებს</w:t>
            </w:r>
            <w:r w:rsidRPr="00AB6BBC">
              <w:rPr>
                <w:rFonts w:ascii="Sylfaen" w:eastAsia="Times New Roman" w:hAnsi="Sylfaen" w:cs="Calibri"/>
                <w:color w:val="000000"/>
                <w:sz w:val="18"/>
                <w:szCs w:val="18"/>
              </w:rPr>
              <w:t xml:space="preserve"> </w:t>
            </w:r>
            <w:r w:rsidRPr="00AB6BBC">
              <w:rPr>
                <w:rFonts w:ascii="Sylfaen" w:eastAsia="Times New Roman" w:hAnsi="Sylfaen" w:cs="Sylfaen"/>
                <w:color w:val="000000"/>
                <w:sz w:val="18"/>
                <w:szCs w:val="18"/>
              </w:rPr>
              <w:t>სპორტის</w:t>
            </w:r>
            <w:r w:rsidRPr="00AB6BBC">
              <w:rPr>
                <w:rFonts w:ascii="Sylfaen" w:eastAsia="Times New Roman" w:hAnsi="Sylfaen" w:cs="Calibri"/>
                <w:color w:val="000000"/>
                <w:sz w:val="18"/>
                <w:szCs w:val="18"/>
              </w:rPr>
              <w:t xml:space="preserve"> </w:t>
            </w:r>
            <w:r w:rsidR="00CB085A">
              <w:rPr>
                <w:rFonts w:ascii="Sylfaen" w:eastAsia="Times New Roman" w:hAnsi="Sylfaen" w:cs="Calibri"/>
                <w:color w:val="000000"/>
                <w:sz w:val="18"/>
                <w:szCs w:val="18"/>
              </w:rPr>
              <w:t>16</w:t>
            </w:r>
            <w:r w:rsidRPr="00AB6BBC">
              <w:rPr>
                <w:rFonts w:ascii="Sylfaen" w:eastAsia="Times New Roman" w:hAnsi="Sylfaen" w:cs="Calibri"/>
                <w:color w:val="000000"/>
                <w:sz w:val="18"/>
                <w:szCs w:val="18"/>
              </w:rPr>
              <w:t xml:space="preserve"> </w:t>
            </w:r>
            <w:r w:rsidR="00965E1F">
              <w:rPr>
                <w:rFonts w:ascii="Sylfaen" w:eastAsia="Times New Roman" w:hAnsi="Sylfaen" w:cs="Calibri"/>
                <w:color w:val="000000"/>
                <w:sz w:val="18"/>
                <w:szCs w:val="18"/>
                <w:lang w:val="ka-GE"/>
              </w:rPr>
              <w:t>სახეობა (</w:t>
            </w:r>
            <w:r w:rsidR="00CB085A">
              <w:rPr>
                <w:rFonts w:ascii="Sylfaen" w:eastAsia="Times New Roman" w:hAnsi="Sylfaen" w:cs="Calibri"/>
                <w:color w:val="000000"/>
                <w:sz w:val="18"/>
                <w:szCs w:val="18"/>
              </w:rPr>
              <w:t xml:space="preserve">9 </w:t>
            </w:r>
            <w:r w:rsidRPr="00AB6BBC">
              <w:rPr>
                <w:rFonts w:ascii="Sylfaen" w:eastAsia="Times New Roman" w:hAnsi="Sylfaen" w:cs="Sylfaen"/>
                <w:color w:val="000000"/>
                <w:sz w:val="18"/>
                <w:szCs w:val="18"/>
              </w:rPr>
              <w:t>კლუბი</w:t>
            </w:r>
            <w:r w:rsidR="00965E1F">
              <w:rPr>
                <w:rFonts w:ascii="Sylfaen" w:eastAsia="Times New Roman" w:hAnsi="Sylfaen" w:cs="Sylfaen"/>
                <w:color w:val="000000"/>
                <w:sz w:val="18"/>
                <w:szCs w:val="18"/>
                <w:lang w:val="ka-GE"/>
              </w:rPr>
              <w:t>)</w:t>
            </w:r>
            <w:r w:rsidR="005A49FD">
              <w:rPr>
                <w:rFonts w:ascii="Sylfaen" w:eastAsia="Times New Roman" w:hAnsi="Sylfaen" w:cs="Sylfaen"/>
                <w:color w:val="000000"/>
                <w:sz w:val="18"/>
                <w:szCs w:val="18"/>
                <w:lang w:val="ka-GE"/>
              </w:rPr>
              <w:t xml:space="preserve"> </w:t>
            </w:r>
            <w:r w:rsidR="00CB085A">
              <w:rPr>
                <w:rFonts w:ascii="Sylfaen" w:eastAsia="Times New Roman" w:hAnsi="Sylfaen" w:cs="Sylfaen"/>
                <w:color w:val="000000"/>
                <w:sz w:val="18"/>
                <w:szCs w:val="18"/>
                <w:lang w:val="ka-GE"/>
              </w:rPr>
              <w:t>სპორტკომპლექსის აუზი</w:t>
            </w:r>
          </w:p>
        </w:tc>
        <w:tc>
          <w:tcPr>
            <w:tcW w:w="558" w:type="pct"/>
            <w:tcBorders>
              <w:top w:val="nil"/>
              <w:left w:val="nil"/>
              <w:bottom w:val="single" w:sz="4" w:space="0" w:color="auto"/>
              <w:right w:val="single" w:sz="4" w:space="0" w:color="auto"/>
            </w:tcBorders>
            <w:shd w:val="clear" w:color="000000" w:fill="FFFFFF"/>
            <w:vAlign w:val="center"/>
            <w:hideMark/>
          </w:tcPr>
          <w:p w14:paraId="59FF9164" w14:textId="08AFB67C" w:rsidR="001902AB" w:rsidRPr="00AB6BBC" w:rsidRDefault="001902AB" w:rsidP="00CB085A">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202</w:t>
            </w:r>
            <w:r w:rsidR="0093593A">
              <w:rPr>
                <w:rFonts w:ascii="Sylfaen" w:eastAsia="Times New Roman" w:hAnsi="Sylfaen" w:cs="Calibri"/>
                <w:color w:val="000000"/>
                <w:sz w:val="18"/>
                <w:szCs w:val="18"/>
                <w:lang w:val="ka-GE"/>
              </w:rPr>
              <w:t>7</w:t>
            </w:r>
            <w:r w:rsidR="00A950F0" w:rsidRPr="00AB6BBC">
              <w:rPr>
                <w:rFonts w:ascii="Sylfaen" w:eastAsia="Times New Roman" w:hAnsi="Sylfaen" w:cs="Calibri"/>
                <w:color w:val="000000"/>
                <w:sz w:val="18"/>
                <w:szCs w:val="18"/>
              </w:rPr>
              <w:t xml:space="preserve"> </w:t>
            </w:r>
            <w:r w:rsidRPr="00AB6BBC">
              <w:rPr>
                <w:rFonts w:ascii="Sylfaen" w:eastAsia="Times New Roman" w:hAnsi="Sylfaen" w:cs="Sylfaen"/>
                <w:color w:val="000000"/>
                <w:sz w:val="18"/>
                <w:szCs w:val="18"/>
              </w:rPr>
              <w:t>წელს</w:t>
            </w:r>
            <w:r w:rsidRPr="00AB6BBC">
              <w:rPr>
                <w:rFonts w:ascii="Sylfaen" w:eastAsia="Times New Roman" w:hAnsi="Sylfaen" w:cs="Calibri"/>
                <w:color w:val="000000"/>
                <w:sz w:val="18"/>
                <w:szCs w:val="18"/>
              </w:rPr>
              <w:t xml:space="preserve"> </w:t>
            </w:r>
            <w:r w:rsidRPr="00AB6BBC">
              <w:rPr>
                <w:rFonts w:ascii="Sylfaen" w:eastAsia="Times New Roman" w:hAnsi="Sylfaen" w:cs="Sylfaen"/>
                <w:color w:val="000000"/>
                <w:sz w:val="18"/>
                <w:szCs w:val="18"/>
              </w:rPr>
              <w:t>შენარჩუნებული</w:t>
            </w:r>
            <w:r w:rsidRPr="00AB6BBC">
              <w:rPr>
                <w:rFonts w:ascii="Sylfaen" w:eastAsia="Times New Roman" w:hAnsi="Sylfaen" w:cs="Calibri"/>
                <w:color w:val="000000"/>
                <w:sz w:val="18"/>
                <w:szCs w:val="18"/>
              </w:rPr>
              <w:t xml:space="preserve"> </w:t>
            </w:r>
            <w:r w:rsidRPr="00AB6BBC">
              <w:rPr>
                <w:rFonts w:ascii="Sylfaen" w:eastAsia="Times New Roman" w:hAnsi="Sylfaen" w:cs="Sylfaen"/>
                <w:color w:val="000000"/>
                <w:sz w:val="18"/>
                <w:szCs w:val="18"/>
              </w:rPr>
              <w:t>იქნება</w:t>
            </w:r>
            <w:r w:rsidRPr="00AB6BBC">
              <w:rPr>
                <w:rFonts w:ascii="Sylfaen" w:eastAsia="Times New Roman" w:hAnsi="Sylfaen" w:cs="Calibri"/>
                <w:color w:val="000000"/>
                <w:sz w:val="18"/>
                <w:szCs w:val="18"/>
              </w:rPr>
              <w:t xml:space="preserve"> </w:t>
            </w:r>
            <w:r w:rsidR="001B0A49" w:rsidRPr="00AB6BBC">
              <w:rPr>
                <w:rFonts w:ascii="Sylfaen" w:eastAsia="Times New Roman" w:hAnsi="Sylfaen" w:cs="Sylfaen"/>
                <w:color w:val="000000"/>
                <w:sz w:val="18"/>
                <w:szCs w:val="18"/>
              </w:rPr>
              <w:t>სპორტის</w:t>
            </w:r>
            <w:r w:rsidR="001B0A49">
              <w:rPr>
                <w:rFonts w:ascii="Sylfaen" w:eastAsia="Times New Roman" w:hAnsi="Sylfaen" w:cs="Sylfaen"/>
                <w:color w:val="000000"/>
                <w:sz w:val="18"/>
                <w:szCs w:val="18"/>
                <w:lang w:val="ka-GE"/>
              </w:rPr>
              <w:t xml:space="preserve"> </w:t>
            </w:r>
            <w:r w:rsidR="00CB085A">
              <w:rPr>
                <w:rFonts w:ascii="Sylfaen" w:eastAsia="Times New Roman" w:hAnsi="Sylfaen" w:cs="Calibri"/>
                <w:color w:val="000000"/>
                <w:sz w:val="18"/>
                <w:szCs w:val="18"/>
                <w:lang w:val="ka-GE"/>
              </w:rPr>
              <w:t>16</w:t>
            </w:r>
            <w:r w:rsidRPr="00AB6BBC">
              <w:rPr>
                <w:rFonts w:ascii="Sylfaen" w:eastAsia="Times New Roman" w:hAnsi="Sylfaen" w:cs="Calibri"/>
                <w:color w:val="000000"/>
                <w:sz w:val="18"/>
                <w:szCs w:val="18"/>
              </w:rPr>
              <w:t xml:space="preserve">  </w:t>
            </w:r>
            <w:r w:rsidRPr="00AB6BBC">
              <w:rPr>
                <w:rFonts w:ascii="Sylfaen" w:eastAsia="Times New Roman" w:hAnsi="Sylfaen" w:cs="Sylfaen"/>
                <w:color w:val="000000"/>
                <w:sz w:val="18"/>
                <w:szCs w:val="18"/>
              </w:rPr>
              <w:t>სახეობა</w:t>
            </w:r>
          </w:p>
        </w:tc>
        <w:tc>
          <w:tcPr>
            <w:tcW w:w="656" w:type="pct"/>
            <w:gridSpan w:val="2"/>
            <w:tcBorders>
              <w:top w:val="single" w:sz="4" w:space="0" w:color="auto"/>
              <w:left w:val="nil"/>
              <w:bottom w:val="single" w:sz="4" w:space="0" w:color="auto"/>
              <w:right w:val="single" w:sz="4" w:space="0" w:color="000000"/>
            </w:tcBorders>
            <w:shd w:val="clear" w:color="000000" w:fill="FFFFFF"/>
            <w:vAlign w:val="center"/>
            <w:hideMark/>
          </w:tcPr>
          <w:p w14:paraId="3C799E97" w14:textId="77777777" w:rsidR="001902AB" w:rsidRPr="00AB6BBC" w:rsidRDefault="001902AB" w:rsidP="00E03A5C">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0%</w:t>
            </w:r>
          </w:p>
        </w:tc>
        <w:tc>
          <w:tcPr>
            <w:tcW w:w="685" w:type="pct"/>
            <w:tcBorders>
              <w:top w:val="nil"/>
              <w:left w:val="nil"/>
              <w:bottom w:val="single" w:sz="4" w:space="0" w:color="auto"/>
              <w:right w:val="single" w:sz="4" w:space="0" w:color="auto"/>
            </w:tcBorders>
            <w:shd w:val="clear" w:color="000000" w:fill="FFFFFF"/>
            <w:vAlign w:val="center"/>
            <w:hideMark/>
          </w:tcPr>
          <w:p w14:paraId="20C5EAF6" w14:textId="3D4CCE35" w:rsidR="001902AB" w:rsidRPr="00AB6BBC" w:rsidRDefault="001902AB" w:rsidP="00CB085A">
            <w:pPr>
              <w:spacing w:after="0" w:line="240" w:lineRule="auto"/>
              <w:jc w:val="center"/>
              <w:rPr>
                <w:rFonts w:ascii="Sylfaen" w:eastAsia="Times New Roman" w:hAnsi="Sylfaen" w:cs="Calibri"/>
                <w:sz w:val="18"/>
                <w:szCs w:val="18"/>
              </w:rPr>
            </w:pPr>
            <w:r w:rsidRPr="00AB6BBC">
              <w:rPr>
                <w:rFonts w:ascii="Sylfaen" w:eastAsia="Times New Roman" w:hAnsi="Sylfaen" w:cs="Calibri"/>
                <w:sz w:val="18"/>
                <w:szCs w:val="18"/>
              </w:rPr>
              <w:t>202</w:t>
            </w:r>
            <w:r w:rsidR="0093593A">
              <w:rPr>
                <w:rFonts w:ascii="Sylfaen" w:eastAsia="Times New Roman" w:hAnsi="Sylfaen" w:cs="Calibri"/>
                <w:sz w:val="18"/>
                <w:szCs w:val="18"/>
                <w:lang w:val="ka-GE"/>
              </w:rPr>
              <w:t>8</w:t>
            </w:r>
            <w:r w:rsidRPr="00AB6BBC">
              <w:rPr>
                <w:rFonts w:ascii="Sylfaen" w:eastAsia="Times New Roman" w:hAnsi="Sylfaen" w:cs="Calibri"/>
                <w:sz w:val="18"/>
                <w:szCs w:val="18"/>
              </w:rPr>
              <w:t xml:space="preserve"> წელს სავარაუდოდ გაიზრდება სპორტის სახეობები </w:t>
            </w:r>
            <w:r w:rsidR="00965E1F">
              <w:rPr>
                <w:rFonts w:ascii="Sylfaen" w:eastAsia="Times New Roman" w:hAnsi="Sylfaen" w:cs="Calibri"/>
                <w:sz w:val="18"/>
                <w:szCs w:val="18"/>
                <w:lang w:val="ka-GE"/>
              </w:rPr>
              <w:t>1</w:t>
            </w:r>
            <w:r w:rsidR="00CB085A">
              <w:rPr>
                <w:rFonts w:ascii="Sylfaen" w:eastAsia="Times New Roman" w:hAnsi="Sylfaen" w:cs="Calibri"/>
                <w:sz w:val="18"/>
                <w:szCs w:val="18"/>
                <w:lang w:val="ka-GE"/>
              </w:rPr>
              <w:t>8</w:t>
            </w:r>
            <w:r w:rsidRPr="00AB6BBC">
              <w:rPr>
                <w:rFonts w:ascii="Sylfaen" w:eastAsia="Times New Roman" w:hAnsi="Sylfaen" w:cs="Calibri"/>
                <w:sz w:val="18"/>
                <w:szCs w:val="18"/>
              </w:rPr>
              <w:t>-მდე</w:t>
            </w:r>
          </w:p>
        </w:tc>
        <w:tc>
          <w:tcPr>
            <w:tcW w:w="846" w:type="pct"/>
            <w:tcBorders>
              <w:top w:val="nil"/>
              <w:left w:val="nil"/>
              <w:bottom w:val="single" w:sz="4" w:space="0" w:color="auto"/>
              <w:right w:val="single" w:sz="4" w:space="0" w:color="auto"/>
            </w:tcBorders>
            <w:shd w:val="clear" w:color="000000" w:fill="FFFFFF"/>
            <w:vAlign w:val="center"/>
            <w:hideMark/>
          </w:tcPr>
          <w:p w14:paraId="63D3AC9E" w14:textId="2A60BFB4" w:rsidR="001902AB" w:rsidRPr="00AB6BBC" w:rsidRDefault="001902AB" w:rsidP="00CB085A">
            <w:pPr>
              <w:spacing w:after="0" w:line="240" w:lineRule="auto"/>
              <w:jc w:val="center"/>
              <w:rPr>
                <w:rFonts w:ascii="Sylfaen" w:eastAsia="Times New Roman" w:hAnsi="Sylfaen" w:cs="Calibri"/>
                <w:sz w:val="18"/>
                <w:szCs w:val="18"/>
              </w:rPr>
            </w:pPr>
            <w:r w:rsidRPr="00AB6BBC">
              <w:rPr>
                <w:rFonts w:ascii="Sylfaen" w:eastAsia="Times New Roman" w:hAnsi="Sylfaen" w:cs="Calibri"/>
                <w:sz w:val="18"/>
                <w:szCs w:val="18"/>
              </w:rPr>
              <w:t>202</w:t>
            </w:r>
            <w:r w:rsidR="0093593A">
              <w:rPr>
                <w:rFonts w:ascii="Sylfaen" w:eastAsia="Times New Roman" w:hAnsi="Sylfaen" w:cs="Calibri"/>
                <w:sz w:val="18"/>
                <w:szCs w:val="18"/>
                <w:lang w:val="ka-GE"/>
              </w:rPr>
              <w:t>9</w:t>
            </w:r>
            <w:r w:rsidRPr="00AB6BBC">
              <w:rPr>
                <w:rFonts w:ascii="Sylfaen" w:eastAsia="Times New Roman" w:hAnsi="Sylfaen" w:cs="Calibri"/>
                <w:sz w:val="18"/>
                <w:szCs w:val="18"/>
              </w:rPr>
              <w:t xml:space="preserve"> წელს შესაძლებელია დაემატოს ახალი სპორტული მიმართულება და სკოლაში </w:t>
            </w:r>
            <w:r w:rsidR="00CB085A" w:rsidRPr="00AB6BBC">
              <w:rPr>
                <w:rFonts w:ascii="Sylfaen" w:eastAsia="Times New Roman" w:hAnsi="Sylfaen" w:cs="Calibri"/>
                <w:sz w:val="18"/>
                <w:szCs w:val="18"/>
              </w:rPr>
              <w:t>ფუნქციონირებდეს</w:t>
            </w:r>
            <w:r w:rsidR="00CB085A">
              <w:rPr>
                <w:rFonts w:ascii="Sylfaen" w:eastAsia="Times New Roman" w:hAnsi="Sylfaen" w:cs="Calibri"/>
                <w:sz w:val="18"/>
                <w:szCs w:val="18"/>
                <w:lang w:val="ka-GE"/>
              </w:rPr>
              <w:t xml:space="preserve"> </w:t>
            </w:r>
            <w:r w:rsidRPr="00AB6BBC">
              <w:rPr>
                <w:rFonts w:ascii="Sylfaen" w:eastAsia="Times New Roman" w:hAnsi="Sylfaen" w:cs="Calibri"/>
                <w:sz w:val="18"/>
                <w:szCs w:val="18"/>
              </w:rPr>
              <w:t>1</w:t>
            </w:r>
            <w:r w:rsidR="00CB085A">
              <w:rPr>
                <w:rFonts w:ascii="Sylfaen" w:eastAsia="Times New Roman" w:hAnsi="Sylfaen" w:cs="Calibri"/>
                <w:sz w:val="18"/>
                <w:szCs w:val="18"/>
                <w:lang w:val="ka-GE"/>
              </w:rPr>
              <w:t>9</w:t>
            </w:r>
            <w:r w:rsidR="005A49FD">
              <w:rPr>
                <w:rFonts w:ascii="Sylfaen" w:eastAsia="Times New Roman" w:hAnsi="Sylfaen" w:cs="Calibri"/>
                <w:sz w:val="18"/>
                <w:szCs w:val="18"/>
                <w:lang w:val="ka-GE"/>
              </w:rPr>
              <w:t>-</w:t>
            </w:r>
            <w:r w:rsidRPr="00AB6BBC">
              <w:rPr>
                <w:rFonts w:ascii="Sylfaen" w:eastAsia="Times New Roman" w:hAnsi="Sylfaen" w:cs="Calibri"/>
                <w:sz w:val="18"/>
                <w:szCs w:val="18"/>
              </w:rPr>
              <w:t xml:space="preserve">მდე სპორტის სახეობა </w:t>
            </w:r>
          </w:p>
        </w:tc>
        <w:tc>
          <w:tcPr>
            <w:tcW w:w="800" w:type="pct"/>
            <w:tcBorders>
              <w:top w:val="nil"/>
              <w:left w:val="nil"/>
              <w:bottom w:val="single" w:sz="4" w:space="0" w:color="auto"/>
              <w:right w:val="single" w:sz="4" w:space="0" w:color="auto"/>
            </w:tcBorders>
            <w:shd w:val="clear" w:color="000000" w:fill="FFFFFF"/>
            <w:vAlign w:val="center"/>
            <w:hideMark/>
          </w:tcPr>
          <w:p w14:paraId="4A920DA7" w14:textId="12A80C41" w:rsidR="001902AB" w:rsidRPr="00AB6BBC" w:rsidRDefault="001902AB" w:rsidP="00CB085A">
            <w:pPr>
              <w:spacing w:after="0" w:line="240" w:lineRule="auto"/>
              <w:jc w:val="center"/>
              <w:rPr>
                <w:rFonts w:ascii="Sylfaen" w:eastAsia="Times New Roman" w:hAnsi="Sylfaen" w:cs="Calibri"/>
                <w:sz w:val="18"/>
                <w:szCs w:val="18"/>
              </w:rPr>
            </w:pPr>
            <w:r w:rsidRPr="00AB6BBC">
              <w:rPr>
                <w:rFonts w:ascii="Sylfaen" w:eastAsia="Times New Roman" w:hAnsi="Sylfaen" w:cs="Calibri"/>
                <w:sz w:val="18"/>
                <w:szCs w:val="18"/>
              </w:rPr>
              <w:t>20</w:t>
            </w:r>
            <w:r w:rsidR="0093593A">
              <w:rPr>
                <w:rFonts w:ascii="Sylfaen" w:eastAsia="Times New Roman" w:hAnsi="Sylfaen" w:cs="Calibri"/>
                <w:sz w:val="18"/>
                <w:szCs w:val="18"/>
                <w:lang w:val="ka-GE"/>
              </w:rPr>
              <w:t>30</w:t>
            </w:r>
            <w:r w:rsidRPr="00AB6BBC">
              <w:rPr>
                <w:rFonts w:ascii="Sylfaen" w:eastAsia="Times New Roman" w:hAnsi="Sylfaen" w:cs="Calibri"/>
                <w:sz w:val="18"/>
                <w:szCs w:val="18"/>
              </w:rPr>
              <w:t xml:space="preserve"> წელს მინიმუმ შენარჩუნებული იქნება სპორტის 1</w:t>
            </w:r>
            <w:r w:rsidR="00CB085A">
              <w:rPr>
                <w:rFonts w:ascii="Sylfaen" w:eastAsia="Times New Roman" w:hAnsi="Sylfaen" w:cs="Calibri"/>
                <w:sz w:val="18"/>
                <w:szCs w:val="18"/>
                <w:lang w:val="ka-GE"/>
              </w:rPr>
              <w:t>9</w:t>
            </w:r>
            <w:r w:rsidR="00F636AD" w:rsidRPr="00AB6BBC">
              <w:rPr>
                <w:rFonts w:ascii="Sylfaen" w:eastAsia="Times New Roman" w:hAnsi="Sylfaen" w:cs="Calibri"/>
                <w:sz w:val="18"/>
                <w:szCs w:val="18"/>
              </w:rPr>
              <w:t xml:space="preserve"> </w:t>
            </w:r>
            <w:r w:rsidRPr="00AB6BBC">
              <w:rPr>
                <w:rFonts w:ascii="Sylfaen" w:eastAsia="Times New Roman" w:hAnsi="Sylfaen" w:cs="Calibri"/>
                <w:sz w:val="18"/>
                <w:szCs w:val="18"/>
              </w:rPr>
              <w:t>სახეობა</w:t>
            </w:r>
          </w:p>
        </w:tc>
      </w:tr>
      <w:tr w:rsidR="001902AB" w:rsidRPr="00AB6BBC" w14:paraId="5BB2D9B5" w14:textId="77777777" w:rsidTr="00E03A5C">
        <w:trPr>
          <w:trHeight w:val="924"/>
        </w:trPr>
        <w:tc>
          <w:tcPr>
            <w:tcW w:w="263" w:type="pct"/>
            <w:tcBorders>
              <w:top w:val="nil"/>
              <w:left w:val="single" w:sz="4" w:space="0" w:color="auto"/>
              <w:bottom w:val="nil"/>
              <w:right w:val="single" w:sz="4" w:space="0" w:color="auto"/>
            </w:tcBorders>
            <w:shd w:val="clear" w:color="000000" w:fill="FFFFFF"/>
            <w:vAlign w:val="center"/>
            <w:hideMark/>
          </w:tcPr>
          <w:p w14:paraId="2A9B9F92" w14:textId="77777777" w:rsidR="001902AB" w:rsidRPr="00AB6BBC" w:rsidRDefault="001902AB" w:rsidP="00E03A5C">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2</w:t>
            </w:r>
          </w:p>
        </w:tc>
        <w:tc>
          <w:tcPr>
            <w:tcW w:w="640" w:type="pct"/>
            <w:gridSpan w:val="2"/>
            <w:tcBorders>
              <w:top w:val="single" w:sz="4" w:space="0" w:color="auto"/>
              <w:left w:val="nil"/>
              <w:bottom w:val="single" w:sz="4" w:space="0" w:color="auto"/>
              <w:right w:val="single" w:sz="4" w:space="0" w:color="auto"/>
            </w:tcBorders>
            <w:shd w:val="clear" w:color="000000" w:fill="FFFFFF"/>
            <w:vAlign w:val="center"/>
            <w:hideMark/>
          </w:tcPr>
          <w:p w14:paraId="2F457FFA" w14:textId="77777777" w:rsidR="001902AB" w:rsidRPr="00AB6BBC" w:rsidRDefault="001902AB" w:rsidP="00E03A5C">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ბავშვების რაოდენობა</w:t>
            </w:r>
          </w:p>
        </w:tc>
        <w:tc>
          <w:tcPr>
            <w:tcW w:w="552" w:type="pct"/>
            <w:tcBorders>
              <w:top w:val="nil"/>
              <w:left w:val="nil"/>
              <w:bottom w:val="single" w:sz="4" w:space="0" w:color="auto"/>
              <w:right w:val="single" w:sz="4" w:space="0" w:color="auto"/>
            </w:tcBorders>
            <w:shd w:val="clear" w:color="000000" w:fill="FFFFFF"/>
            <w:vAlign w:val="center"/>
            <w:hideMark/>
          </w:tcPr>
          <w:p w14:paraId="184B6ECB" w14:textId="05CE6EA4" w:rsidR="001902AB" w:rsidRPr="00AB6BBC" w:rsidRDefault="00CB085A" w:rsidP="00CB085A">
            <w:pPr>
              <w:spacing w:after="0" w:line="240" w:lineRule="auto"/>
              <w:jc w:val="center"/>
              <w:rPr>
                <w:rFonts w:ascii="Sylfaen" w:eastAsia="Times New Roman" w:hAnsi="Sylfaen" w:cs="Calibri"/>
                <w:color w:val="000000"/>
                <w:sz w:val="18"/>
                <w:szCs w:val="18"/>
              </w:rPr>
            </w:pPr>
            <w:r>
              <w:rPr>
                <w:rFonts w:ascii="Sylfaen" w:eastAsia="Times New Roman" w:hAnsi="Sylfaen" w:cs="Calibri"/>
                <w:color w:val="000000"/>
                <w:sz w:val="18"/>
                <w:szCs w:val="18"/>
                <w:lang w:val="ka-GE"/>
              </w:rPr>
              <w:t>745</w:t>
            </w:r>
          </w:p>
        </w:tc>
        <w:tc>
          <w:tcPr>
            <w:tcW w:w="558" w:type="pct"/>
            <w:tcBorders>
              <w:top w:val="nil"/>
              <w:left w:val="nil"/>
              <w:bottom w:val="single" w:sz="4" w:space="0" w:color="auto"/>
              <w:right w:val="single" w:sz="4" w:space="0" w:color="auto"/>
            </w:tcBorders>
            <w:shd w:val="clear" w:color="000000" w:fill="FFFFFF"/>
            <w:vAlign w:val="center"/>
            <w:hideMark/>
          </w:tcPr>
          <w:p w14:paraId="20E6147A" w14:textId="7F18A85B" w:rsidR="001902AB" w:rsidRPr="00AB6BBC" w:rsidRDefault="001902AB" w:rsidP="0093593A">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202</w:t>
            </w:r>
            <w:r w:rsidR="0093593A">
              <w:rPr>
                <w:rFonts w:ascii="Sylfaen" w:eastAsia="Times New Roman" w:hAnsi="Sylfaen" w:cs="Calibri"/>
                <w:color w:val="000000"/>
                <w:sz w:val="18"/>
                <w:szCs w:val="18"/>
                <w:lang w:val="ka-GE"/>
              </w:rPr>
              <w:t>7</w:t>
            </w:r>
            <w:r w:rsidRPr="00AB6BBC">
              <w:rPr>
                <w:rFonts w:ascii="Sylfaen" w:eastAsia="Times New Roman" w:hAnsi="Sylfaen" w:cs="Calibri"/>
                <w:color w:val="000000"/>
                <w:sz w:val="18"/>
                <w:szCs w:val="18"/>
              </w:rPr>
              <w:t xml:space="preserve"> </w:t>
            </w:r>
            <w:r w:rsidRPr="00AB6BBC">
              <w:rPr>
                <w:rFonts w:ascii="Sylfaen" w:eastAsia="Times New Roman" w:hAnsi="Sylfaen" w:cs="Sylfaen"/>
                <w:color w:val="000000"/>
                <w:sz w:val="18"/>
                <w:szCs w:val="18"/>
              </w:rPr>
              <w:t>წელს</w:t>
            </w:r>
            <w:r w:rsidRPr="00AB6BBC">
              <w:rPr>
                <w:rFonts w:ascii="Sylfaen" w:eastAsia="Times New Roman" w:hAnsi="Sylfaen" w:cs="Calibri"/>
                <w:color w:val="000000"/>
                <w:sz w:val="18"/>
                <w:szCs w:val="18"/>
              </w:rPr>
              <w:t xml:space="preserve">  </w:t>
            </w:r>
            <w:r w:rsidR="001A5668" w:rsidRPr="00AB6BBC">
              <w:rPr>
                <w:rFonts w:ascii="Sylfaen" w:eastAsia="Times New Roman" w:hAnsi="Sylfaen" w:cs="Sylfaen"/>
                <w:color w:val="000000"/>
                <w:sz w:val="18"/>
                <w:szCs w:val="18"/>
              </w:rPr>
              <w:t>მინიმუმ</w:t>
            </w:r>
            <w:r w:rsidR="001A5668">
              <w:rPr>
                <w:rFonts w:ascii="Sylfaen" w:eastAsia="Times New Roman" w:hAnsi="Sylfaen" w:cs="Sylfaen"/>
                <w:color w:val="000000"/>
                <w:sz w:val="18"/>
                <w:szCs w:val="18"/>
                <w:lang w:val="ka-GE"/>
              </w:rPr>
              <w:t xml:space="preserve"> </w:t>
            </w:r>
            <w:r w:rsidRPr="00AB6BBC">
              <w:rPr>
                <w:rFonts w:ascii="Sylfaen" w:eastAsia="Times New Roman" w:hAnsi="Sylfaen" w:cs="Sylfaen"/>
                <w:color w:val="000000"/>
                <w:sz w:val="18"/>
                <w:szCs w:val="18"/>
              </w:rPr>
              <w:t>შენარჩუნდება</w:t>
            </w:r>
            <w:r w:rsidRPr="00AB6BBC">
              <w:rPr>
                <w:rFonts w:ascii="Sylfaen" w:eastAsia="Times New Roman" w:hAnsi="Sylfaen" w:cs="Calibri"/>
                <w:color w:val="000000"/>
                <w:sz w:val="18"/>
                <w:szCs w:val="18"/>
              </w:rPr>
              <w:t xml:space="preserve">   </w:t>
            </w:r>
            <w:r w:rsidR="001A5668">
              <w:rPr>
                <w:rFonts w:ascii="Sylfaen" w:eastAsia="Times New Roman" w:hAnsi="Sylfaen" w:cs="Calibri"/>
                <w:color w:val="000000"/>
                <w:sz w:val="18"/>
                <w:szCs w:val="18"/>
                <w:lang w:val="ka-GE"/>
              </w:rPr>
              <w:t>ბავშვთა (</w:t>
            </w:r>
            <w:r w:rsidR="005A49FD">
              <w:rPr>
                <w:rFonts w:ascii="Sylfaen" w:eastAsia="Times New Roman" w:hAnsi="Sylfaen" w:cs="Sylfaen"/>
                <w:color w:val="000000"/>
                <w:sz w:val="18"/>
                <w:szCs w:val="18"/>
                <w:lang w:val="ka-GE"/>
              </w:rPr>
              <w:t>სპორტსმენთა</w:t>
            </w:r>
            <w:r w:rsidR="001A5668">
              <w:rPr>
                <w:rFonts w:ascii="Sylfaen" w:eastAsia="Times New Roman" w:hAnsi="Sylfaen" w:cs="Sylfaen"/>
                <w:color w:val="000000"/>
                <w:sz w:val="18"/>
                <w:szCs w:val="18"/>
                <w:lang w:val="ka-GE"/>
              </w:rPr>
              <w:t>)</w:t>
            </w:r>
            <w:r w:rsidR="005A49FD">
              <w:rPr>
                <w:rFonts w:ascii="Sylfaen" w:eastAsia="Times New Roman" w:hAnsi="Sylfaen" w:cs="Sylfaen"/>
                <w:color w:val="000000"/>
                <w:sz w:val="18"/>
                <w:szCs w:val="18"/>
                <w:lang w:val="ka-GE"/>
              </w:rPr>
              <w:t xml:space="preserve"> </w:t>
            </w:r>
            <w:r w:rsidRPr="00AB6BBC">
              <w:rPr>
                <w:rFonts w:ascii="Sylfaen" w:eastAsia="Times New Roman" w:hAnsi="Sylfaen" w:cs="Sylfaen"/>
                <w:color w:val="000000"/>
                <w:sz w:val="18"/>
                <w:szCs w:val="18"/>
              </w:rPr>
              <w:t>არსებული</w:t>
            </w:r>
            <w:r w:rsidRPr="00AB6BBC">
              <w:rPr>
                <w:rFonts w:ascii="Sylfaen" w:eastAsia="Times New Roman" w:hAnsi="Sylfaen" w:cs="Calibri"/>
                <w:color w:val="000000"/>
                <w:sz w:val="18"/>
                <w:szCs w:val="18"/>
              </w:rPr>
              <w:t xml:space="preserve"> </w:t>
            </w:r>
            <w:r w:rsidRPr="00AB6BBC">
              <w:rPr>
                <w:rFonts w:ascii="Sylfaen" w:eastAsia="Times New Roman" w:hAnsi="Sylfaen" w:cs="Sylfaen"/>
                <w:color w:val="000000"/>
                <w:sz w:val="18"/>
                <w:szCs w:val="18"/>
              </w:rPr>
              <w:t>რაოდენობა</w:t>
            </w:r>
          </w:p>
        </w:tc>
        <w:tc>
          <w:tcPr>
            <w:tcW w:w="656" w:type="pct"/>
            <w:gridSpan w:val="2"/>
            <w:tcBorders>
              <w:top w:val="single" w:sz="4" w:space="0" w:color="auto"/>
              <w:left w:val="nil"/>
              <w:bottom w:val="nil"/>
              <w:right w:val="single" w:sz="4" w:space="0" w:color="000000"/>
            </w:tcBorders>
            <w:shd w:val="clear" w:color="000000" w:fill="FFFFFF"/>
            <w:vAlign w:val="center"/>
            <w:hideMark/>
          </w:tcPr>
          <w:p w14:paraId="35AC3EAC" w14:textId="77777777" w:rsidR="001902AB" w:rsidRPr="00AB6BBC" w:rsidRDefault="001902AB" w:rsidP="00E03A5C">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5%</w:t>
            </w:r>
          </w:p>
        </w:tc>
        <w:tc>
          <w:tcPr>
            <w:tcW w:w="685" w:type="pct"/>
            <w:tcBorders>
              <w:top w:val="nil"/>
              <w:left w:val="nil"/>
              <w:bottom w:val="nil"/>
              <w:right w:val="single" w:sz="4" w:space="0" w:color="auto"/>
            </w:tcBorders>
            <w:shd w:val="clear" w:color="000000" w:fill="FFFFFF"/>
            <w:vAlign w:val="center"/>
            <w:hideMark/>
          </w:tcPr>
          <w:p w14:paraId="2BED28B9" w14:textId="59422912" w:rsidR="001902AB" w:rsidRPr="001B0A49" w:rsidRDefault="001902AB" w:rsidP="00CB085A">
            <w:pPr>
              <w:spacing w:after="0" w:line="240" w:lineRule="auto"/>
              <w:jc w:val="center"/>
              <w:rPr>
                <w:rFonts w:ascii="Sylfaen" w:eastAsia="Times New Roman" w:hAnsi="Sylfaen" w:cs="Calibri"/>
                <w:color w:val="000000"/>
                <w:sz w:val="18"/>
                <w:szCs w:val="18"/>
                <w:lang w:val="ka-GE"/>
              </w:rPr>
            </w:pPr>
            <w:r w:rsidRPr="00AB6BBC">
              <w:rPr>
                <w:rFonts w:ascii="Sylfaen" w:eastAsia="Times New Roman" w:hAnsi="Sylfaen" w:cs="Calibri"/>
                <w:color w:val="000000"/>
                <w:sz w:val="18"/>
                <w:szCs w:val="18"/>
              </w:rPr>
              <w:t>202</w:t>
            </w:r>
            <w:r w:rsidR="0093593A">
              <w:rPr>
                <w:rFonts w:ascii="Sylfaen" w:eastAsia="Times New Roman" w:hAnsi="Sylfaen" w:cs="Calibri"/>
                <w:color w:val="000000"/>
                <w:sz w:val="18"/>
                <w:szCs w:val="18"/>
                <w:lang w:val="ka-GE"/>
              </w:rPr>
              <w:t>8</w:t>
            </w:r>
            <w:r w:rsidR="00F636AD" w:rsidRPr="00AB6BBC">
              <w:rPr>
                <w:rFonts w:ascii="Sylfaen" w:eastAsia="Times New Roman" w:hAnsi="Sylfaen" w:cs="Calibri"/>
                <w:color w:val="000000"/>
                <w:sz w:val="18"/>
                <w:szCs w:val="18"/>
              </w:rPr>
              <w:t xml:space="preserve"> </w:t>
            </w:r>
            <w:r w:rsidRPr="00AB6BBC">
              <w:rPr>
                <w:rFonts w:ascii="Sylfaen" w:eastAsia="Times New Roman" w:hAnsi="Sylfaen" w:cs="Calibri"/>
                <w:color w:val="000000"/>
                <w:sz w:val="18"/>
                <w:szCs w:val="18"/>
              </w:rPr>
              <w:t>წელს მოსწავლეთა სავარ</w:t>
            </w:r>
            <w:r w:rsidR="001B0A49">
              <w:rPr>
                <w:rFonts w:ascii="Sylfaen" w:eastAsia="Times New Roman" w:hAnsi="Sylfaen" w:cs="Calibri"/>
                <w:color w:val="000000"/>
                <w:sz w:val="18"/>
                <w:szCs w:val="18"/>
              </w:rPr>
              <w:t xml:space="preserve">აუდო რაოდენობა შესაძლებელია </w:t>
            </w:r>
            <w:r w:rsidR="00D35CB3">
              <w:rPr>
                <w:rFonts w:ascii="Sylfaen" w:eastAsia="Times New Roman" w:hAnsi="Sylfaen" w:cs="Calibri"/>
                <w:color w:val="000000"/>
                <w:sz w:val="18"/>
                <w:szCs w:val="18"/>
                <w:lang w:val="ka-GE"/>
              </w:rPr>
              <w:t>გაიზარდოს</w:t>
            </w:r>
            <w:r w:rsidR="00D35CB3">
              <w:rPr>
                <w:rFonts w:ascii="Sylfaen" w:eastAsia="Times New Roman" w:hAnsi="Sylfaen" w:cs="Calibri"/>
                <w:color w:val="000000"/>
                <w:sz w:val="18"/>
                <w:szCs w:val="18"/>
              </w:rPr>
              <w:t xml:space="preserve"> </w:t>
            </w:r>
            <w:r w:rsidR="00CB085A">
              <w:rPr>
                <w:rFonts w:ascii="Sylfaen" w:eastAsia="Times New Roman" w:hAnsi="Sylfaen" w:cs="Calibri"/>
                <w:color w:val="000000"/>
                <w:sz w:val="18"/>
                <w:szCs w:val="18"/>
                <w:lang w:val="ka-GE"/>
              </w:rPr>
              <w:t>8</w:t>
            </w:r>
            <w:r w:rsidR="001B0A49">
              <w:rPr>
                <w:rFonts w:ascii="Sylfaen" w:eastAsia="Times New Roman" w:hAnsi="Sylfaen" w:cs="Calibri"/>
                <w:color w:val="000000"/>
                <w:sz w:val="18"/>
                <w:szCs w:val="18"/>
              </w:rPr>
              <w:t>00-</w:t>
            </w:r>
            <w:r w:rsidRPr="00AB6BBC">
              <w:rPr>
                <w:rFonts w:ascii="Sylfaen" w:eastAsia="Times New Roman" w:hAnsi="Sylfaen" w:cs="Calibri"/>
                <w:color w:val="000000"/>
                <w:sz w:val="18"/>
                <w:szCs w:val="18"/>
              </w:rPr>
              <w:t>მდე</w:t>
            </w:r>
            <w:r w:rsidR="001B0A49">
              <w:rPr>
                <w:rFonts w:ascii="Sylfaen" w:eastAsia="Times New Roman" w:hAnsi="Sylfaen" w:cs="Calibri"/>
                <w:color w:val="000000"/>
                <w:sz w:val="18"/>
                <w:szCs w:val="18"/>
                <w:lang w:val="ka-GE"/>
              </w:rPr>
              <w:t xml:space="preserve"> </w:t>
            </w:r>
          </w:p>
        </w:tc>
        <w:tc>
          <w:tcPr>
            <w:tcW w:w="846" w:type="pct"/>
            <w:tcBorders>
              <w:top w:val="nil"/>
              <w:left w:val="nil"/>
              <w:bottom w:val="nil"/>
              <w:right w:val="single" w:sz="4" w:space="0" w:color="auto"/>
            </w:tcBorders>
            <w:shd w:val="clear" w:color="000000" w:fill="FFFFFF"/>
            <w:vAlign w:val="center"/>
            <w:hideMark/>
          </w:tcPr>
          <w:p w14:paraId="44400BB0" w14:textId="25FD5CE8" w:rsidR="001902AB" w:rsidRPr="001B0A49" w:rsidRDefault="001902AB" w:rsidP="00CB085A">
            <w:pPr>
              <w:spacing w:after="0" w:line="240" w:lineRule="auto"/>
              <w:jc w:val="center"/>
              <w:rPr>
                <w:rFonts w:ascii="Sylfaen" w:eastAsia="Times New Roman" w:hAnsi="Sylfaen" w:cs="Calibri"/>
                <w:color w:val="000000"/>
                <w:sz w:val="18"/>
                <w:szCs w:val="18"/>
                <w:lang w:val="ka-GE"/>
              </w:rPr>
            </w:pPr>
            <w:r w:rsidRPr="00AB6BBC">
              <w:rPr>
                <w:rFonts w:ascii="Sylfaen" w:eastAsia="Times New Roman" w:hAnsi="Sylfaen" w:cs="Calibri"/>
                <w:color w:val="000000"/>
                <w:sz w:val="18"/>
                <w:szCs w:val="18"/>
              </w:rPr>
              <w:t>202</w:t>
            </w:r>
            <w:r w:rsidR="0093593A">
              <w:rPr>
                <w:rFonts w:ascii="Sylfaen" w:eastAsia="Times New Roman" w:hAnsi="Sylfaen" w:cs="Calibri"/>
                <w:color w:val="000000"/>
                <w:sz w:val="18"/>
                <w:szCs w:val="18"/>
                <w:lang w:val="ka-GE"/>
              </w:rPr>
              <w:t>9</w:t>
            </w:r>
            <w:r w:rsidR="00F636AD" w:rsidRPr="00AB6BBC">
              <w:rPr>
                <w:rFonts w:ascii="Sylfaen" w:eastAsia="Times New Roman" w:hAnsi="Sylfaen" w:cs="Calibri"/>
                <w:color w:val="000000"/>
                <w:sz w:val="18"/>
                <w:szCs w:val="18"/>
              </w:rPr>
              <w:t xml:space="preserve"> </w:t>
            </w:r>
            <w:r w:rsidRPr="00AB6BBC">
              <w:rPr>
                <w:rFonts w:ascii="Sylfaen" w:eastAsia="Times New Roman" w:hAnsi="Sylfaen" w:cs="Calibri"/>
                <w:color w:val="000000"/>
                <w:sz w:val="18"/>
                <w:szCs w:val="18"/>
              </w:rPr>
              <w:t>წელს მოსწავლეთა სავარ</w:t>
            </w:r>
            <w:r w:rsidR="001B0A49">
              <w:rPr>
                <w:rFonts w:ascii="Sylfaen" w:eastAsia="Times New Roman" w:hAnsi="Sylfaen" w:cs="Calibri"/>
                <w:color w:val="000000"/>
                <w:sz w:val="18"/>
                <w:szCs w:val="18"/>
              </w:rPr>
              <w:t>აუდო რაოდენობა შესაძლებელია</w:t>
            </w:r>
            <w:r w:rsidR="00D35CB3">
              <w:rPr>
                <w:rFonts w:ascii="Sylfaen" w:eastAsia="Times New Roman" w:hAnsi="Sylfaen" w:cs="Calibri"/>
                <w:color w:val="000000"/>
                <w:sz w:val="18"/>
                <w:szCs w:val="18"/>
              </w:rPr>
              <w:t xml:space="preserve"> </w:t>
            </w:r>
            <w:r w:rsidR="00D35CB3">
              <w:rPr>
                <w:rFonts w:ascii="Sylfaen" w:eastAsia="Times New Roman" w:hAnsi="Sylfaen" w:cs="Calibri"/>
                <w:color w:val="000000"/>
                <w:sz w:val="18"/>
                <w:szCs w:val="18"/>
                <w:lang w:val="ka-GE"/>
              </w:rPr>
              <w:t>გაიზარდოს</w:t>
            </w:r>
            <w:r w:rsidR="001B0A49">
              <w:rPr>
                <w:rFonts w:ascii="Sylfaen" w:eastAsia="Times New Roman" w:hAnsi="Sylfaen" w:cs="Calibri"/>
                <w:color w:val="000000"/>
                <w:sz w:val="18"/>
                <w:szCs w:val="18"/>
              </w:rPr>
              <w:t xml:space="preserve"> </w:t>
            </w:r>
            <w:r w:rsidR="00CB085A">
              <w:rPr>
                <w:rFonts w:ascii="Sylfaen" w:eastAsia="Times New Roman" w:hAnsi="Sylfaen" w:cs="Calibri"/>
                <w:color w:val="000000"/>
                <w:sz w:val="18"/>
                <w:szCs w:val="18"/>
                <w:lang w:val="ka-GE"/>
              </w:rPr>
              <w:t>85</w:t>
            </w:r>
            <w:r w:rsidR="001B0A49">
              <w:rPr>
                <w:rFonts w:ascii="Sylfaen" w:eastAsia="Times New Roman" w:hAnsi="Sylfaen" w:cs="Calibri"/>
                <w:color w:val="000000"/>
                <w:sz w:val="18"/>
                <w:szCs w:val="18"/>
              </w:rPr>
              <w:t>0-</w:t>
            </w:r>
            <w:r w:rsidRPr="00AB6BBC">
              <w:rPr>
                <w:rFonts w:ascii="Sylfaen" w:eastAsia="Times New Roman" w:hAnsi="Sylfaen" w:cs="Calibri"/>
                <w:color w:val="000000"/>
                <w:sz w:val="18"/>
                <w:szCs w:val="18"/>
              </w:rPr>
              <w:t>მდე</w:t>
            </w:r>
            <w:r w:rsidR="001B0A49">
              <w:rPr>
                <w:rFonts w:ascii="Sylfaen" w:eastAsia="Times New Roman" w:hAnsi="Sylfaen" w:cs="Calibri"/>
                <w:color w:val="000000"/>
                <w:sz w:val="18"/>
                <w:szCs w:val="18"/>
                <w:lang w:val="ka-GE"/>
              </w:rPr>
              <w:t xml:space="preserve"> </w:t>
            </w:r>
          </w:p>
        </w:tc>
        <w:tc>
          <w:tcPr>
            <w:tcW w:w="800" w:type="pct"/>
            <w:tcBorders>
              <w:top w:val="nil"/>
              <w:left w:val="nil"/>
              <w:bottom w:val="nil"/>
              <w:right w:val="single" w:sz="4" w:space="0" w:color="auto"/>
            </w:tcBorders>
            <w:shd w:val="clear" w:color="000000" w:fill="FFFFFF"/>
            <w:vAlign w:val="center"/>
            <w:hideMark/>
          </w:tcPr>
          <w:p w14:paraId="680D278A" w14:textId="25C8F522" w:rsidR="001902AB" w:rsidRPr="00AB6BBC" w:rsidRDefault="001902AB" w:rsidP="00CB085A">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20</w:t>
            </w:r>
            <w:r w:rsidR="0093593A">
              <w:rPr>
                <w:rFonts w:ascii="Sylfaen" w:eastAsia="Times New Roman" w:hAnsi="Sylfaen" w:cs="Calibri"/>
                <w:color w:val="000000"/>
                <w:sz w:val="18"/>
                <w:szCs w:val="18"/>
                <w:lang w:val="ka-GE"/>
              </w:rPr>
              <w:t>30</w:t>
            </w:r>
            <w:r w:rsidRPr="00AB6BBC">
              <w:rPr>
                <w:rFonts w:ascii="Sylfaen" w:eastAsia="Times New Roman" w:hAnsi="Sylfaen" w:cs="Calibri"/>
                <w:color w:val="000000"/>
                <w:sz w:val="18"/>
                <w:szCs w:val="18"/>
              </w:rPr>
              <w:t xml:space="preserve"> წელს მინიმუმ</w:t>
            </w:r>
            <w:r w:rsidR="001B0A49">
              <w:rPr>
                <w:rFonts w:ascii="Sylfaen" w:eastAsia="Times New Roman" w:hAnsi="Sylfaen" w:cs="Calibri"/>
                <w:color w:val="000000"/>
                <w:sz w:val="18"/>
                <w:szCs w:val="18"/>
                <w:lang w:val="ka-GE"/>
              </w:rPr>
              <w:t xml:space="preserve"> </w:t>
            </w:r>
            <w:r w:rsidRPr="00AB6BBC">
              <w:rPr>
                <w:rFonts w:ascii="Sylfaen" w:eastAsia="Times New Roman" w:hAnsi="Sylfaen" w:cs="Calibri"/>
                <w:color w:val="000000"/>
                <w:sz w:val="18"/>
                <w:szCs w:val="18"/>
              </w:rPr>
              <w:t xml:space="preserve">შენარჩუნებული იქნება მოსწავლეთა რაოდენობა </w:t>
            </w:r>
            <w:r w:rsidR="00CB085A">
              <w:rPr>
                <w:rFonts w:ascii="Sylfaen" w:eastAsia="Times New Roman" w:hAnsi="Sylfaen" w:cs="Calibri"/>
                <w:color w:val="000000"/>
                <w:sz w:val="18"/>
                <w:szCs w:val="18"/>
                <w:lang w:val="ka-GE"/>
              </w:rPr>
              <w:t>9</w:t>
            </w:r>
            <w:r w:rsidR="005A49FD">
              <w:rPr>
                <w:rFonts w:ascii="Sylfaen" w:eastAsia="Times New Roman" w:hAnsi="Sylfaen" w:cs="Calibri"/>
                <w:color w:val="000000"/>
                <w:sz w:val="18"/>
                <w:szCs w:val="18"/>
                <w:lang w:val="ka-GE"/>
              </w:rPr>
              <w:t>00</w:t>
            </w:r>
            <w:r w:rsidRPr="00AB6BBC">
              <w:rPr>
                <w:rFonts w:ascii="Sylfaen" w:eastAsia="Times New Roman" w:hAnsi="Sylfaen" w:cs="Calibri"/>
                <w:color w:val="000000"/>
                <w:sz w:val="18"/>
                <w:szCs w:val="18"/>
              </w:rPr>
              <w:t>-მდე</w:t>
            </w:r>
          </w:p>
        </w:tc>
      </w:tr>
      <w:tr w:rsidR="001902AB" w:rsidRPr="00AB6BBC" w14:paraId="26684FA3" w14:textId="77777777" w:rsidTr="00B807E3">
        <w:trPr>
          <w:trHeight w:val="6007"/>
        </w:trPr>
        <w:tc>
          <w:tcPr>
            <w:tcW w:w="263" w:type="pct"/>
            <w:tcBorders>
              <w:top w:val="single" w:sz="4" w:space="0" w:color="auto"/>
              <w:left w:val="single" w:sz="4" w:space="0" w:color="auto"/>
              <w:bottom w:val="single" w:sz="4" w:space="0" w:color="auto"/>
              <w:right w:val="nil"/>
            </w:tcBorders>
            <w:shd w:val="clear" w:color="000000" w:fill="FFFFFF"/>
            <w:vAlign w:val="center"/>
            <w:hideMark/>
          </w:tcPr>
          <w:p w14:paraId="7756E944" w14:textId="77777777" w:rsidR="001902AB" w:rsidRPr="00AB6BBC" w:rsidRDefault="001902AB" w:rsidP="00E03A5C">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lastRenderedPageBreak/>
              <w:t>3</w:t>
            </w:r>
          </w:p>
        </w:tc>
        <w:tc>
          <w:tcPr>
            <w:tcW w:w="542" w:type="pct"/>
            <w:tcBorders>
              <w:top w:val="nil"/>
              <w:left w:val="single" w:sz="4" w:space="0" w:color="auto"/>
              <w:bottom w:val="single" w:sz="4" w:space="0" w:color="auto"/>
              <w:right w:val="nil"/>
            </w:tcBorders>
            <w:shd w:val="clear" w:color="000000" w:fill="FFFFFF"/>
            <w:vAlign w:val="center"/>
            <w:hideMark/>
          </w:tcPr>
          <w:p w14:paraId="5C3FC0D9" w14:textId="77777777" w:rsidR="001902AB" w:rsidRPr="00AB6BBC" w:rsidRDefault="001902AB" w:rsidP="00E03A5C">
            <w:pPr>
              <w:spacing w:after="0" w:line="240" w:lineRule="auto"/>
              <w:jc w:val="center"/>
              <w:rPr>
                <w:rFonts w:ascii="Sylfaen" w:eastAsia="Times New Roman" w:hAnsi="Sylfaen" w:cs="Calibri"/>
                <w:color w:val="000000"/>
                <w:sz w:val="18"/>
                <w:szCs w:val="18"/>
              </w:rPr>
            </w:pPr>
            <w:r w:rsidRPr="00AB6BBC">
              <w:rPr>
                <w:rFonts w:ascii="Sylfaen" w:eastAsia="Times New Roman" w:hAnsi="Sylfaen" w:cs="Sylfaen"/>
                <w:color w:val="000000"/>
                <w:sz w:val="18"/>
                <w:szCs w:val="18"/>
              </w:rPr>
              <w:t>სპორტული</w:t>
            </w:r>
            <w:r w:rsidRPr="00AB6BBC">
              <w:rPr>
                <w:rFonts w:ascii="Sylfaen" w:eastAsia="Times New Roman" w:hAnsi="Sylfaen" w:cs="Calibri"/>
                <w:color w:val="000000"/>
                <w:sz w:val="18"/>
                <w:szCs w:val="18"/>
              </w:rPr>
              <w:t xml:space="preserve"> </w:t>
            </w:r>
            <w:r w:rsidRPr="00AB6BBC">
              <w:rPr>
                <w:rFonts w:ascii="Sylfaen" w:eastAsia="Times New Roman" w:hAnsi="Sylfaen" w:cs="Sylfaen"/>
                <w:color w:val="000000"/>
                <w:sz w:val="18"/>
                <w:szCs w:val="18"/>
              </w:rPr>
              <w:t>ღონიძიებების</w:t>
            </w:r>
            <w:r w:rsidRPr="00AB6BBC">
              <w:rPr>
                <w:rFonts w:ascii="Sylfaen" w:eastAsia="Times New Roman" w:hAnsi="Sylfaen" w:cs="Calibri"/>
                <w:color w:val="000000"/>
                <w:sz w:val="18"/>
                <w:szCs w:val="18"/>
              </w:rPr>
              <w:t xml:space="preserve"> </w:t>
            </w:r>
            <w:r w:rsidRPr="00AB6BBC">
              <w:rPr>
                <w:rFonts w:ascii="Sylfaen" w:eastAsia="Times New Roman" w:hAnsi="Sylfaen" w:cs="Sylfaen"/>
                <w:color w:val="000000"/>
                <w:sz w:val="18"/>
                <w:szCs w:val="18"/>
              </w:rPr>
              <w:t>რაოდენობა</w:t>
            </w:r>
          </w:p>
        </w:tc>
        <w:tc>
          <w:tcPr>
            <w:tcW w:w="98" w:type="pct"/>
            <w:tcBorders>
              <w:top w:val="nil"/>
              <w:left w:val="nil"/>
              <w:bottom w:val="single" w:sz="4" w:space="0" w:color="auto"/>
              <w:right w:val="single" w:sz="4" w:space="0" w:color="auto"/>
            </w:tcBorders>
            <w:shd w:val="clear" w:color="000000" w:fill="FFFFFF"/>
            <w:vAlign w:val="center"/>
            <w:hideMark/>
          </w:tcPr>
          <w:p w14:paraId="14D63B72" w14:textId="77777777" w:rsidR="001902AB" w:rsidRPr="00AB6BBC" w:rsidRDefault="001902AB" w:rsidP="00E03A5C">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 </w:t>
            </w:r>
          </w:p>
        </w:tc>
        <w:tc>
          <w:tcPr>
            <w:tcW w:w="552" w:type="pct"/>
            <w:tcBorders>
              <w:top w:val="nil"/>
              <w:left w:val="nil"/>
              <w:bottom w:val="single" w:sz="4" w:space="0" w:color="auto"/>
              <w:right w:val="single" w:sz="4" w:space="0" w:color="auto"/>
            </w:tcBorders>
            <w:shd w:val="clear" w:color="000000" w:fill="FFFFFF"/>
            <w:vAlign w:val="center"/>
            <w:hideMark/>
          </w:tcPr>
          <w:p w14:paraId="79B34C7E" w14:textId="4FD376E5" w:rsidR="001902AB" w:rsidRPr="00CB085A" w:rsidRDefault="00CB085A" w:rsidP="0093593A">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2026 წელს დაგეგმილია 98 სპორტული ღონისძიება</w:t>
            </w:r>
          </w:p>
        </w:tc>
        <w:tc>
          <w:tcPr>
            <w:tcW w:w="558" w:type="pct"/>
            <w:tcBorders>
              <w:top w:val="nil"/>
              <w:left w:val="nil"/>
              <w:bottom w:val="single" w:sz="4" w:space="0" w:color="auto"/>
              <w:right w:val="single" w:sz="4" w:space="0" w:color="auto"/>
            </w:tcBorders>
            <w:shd w:val="clear" w:color="000000" w:fill="FFFFFF"/>
            <w:vAlign w:val="center"/>
            <w:hideMark/>
          </w:tcPr>
          <w:p w14:paraId="6E8A73EF" w14:textId="489D2B87" w:rsidR="001902AB" w:rsidRPr="00AB6BBC" w:rsidRDefault="001902AB" w:rsidP="00CB085A">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202</w:t>
            </w:r>
            <w:r w:rsidR="0093593A">
              <w:rPr>
                <w:rFonts w:ascii="Sylfaen" w:eastAsia="Times New Roman" w:hAnsi="Sylfaen" w:cs="Calibri"/>
                <w:color w:val="000000"/>
                <w:sz w:val="18"/>
                <w:szCs w:val="18"/>
                <w:lang w:val="ka-GE"/>
              </w:rPr>
              <w:t>7</w:t>
            </w:r>
            <w:r w:rsidRPr="00AB6BBC">
              <w:rPr>
                <w:rFonts w:ascii="Sylfaen" w:eastAsia="Times New Roman" w:hAnsi="Sylfaen" w:cs="Calibri"/>
                <w:color w:val="000000"/>
                <w:sz w:val="18"/>
                <w:szCs w:val="18"/>
              </w:rPr>
              <w:t xml:space="preserve"> </w:t>
            </w:r>
            <w:r w:rsidRPr="00AB6BBC">
              <w:rPr>
                <w:rFonts w:ascii="Sylfaen" w:eastAsia="Times New Roman" w:hAnsi="Sylfaen" w:cs="Sylfaen"/>
                <w:color w:val="000000"/>
                <w:sz w:val="18"/>
                <w:szCs w:val="18"/>
              </w:rPr>
              <w:t>წელს</w:t>
            </w:r>
            <w:r w:rsidR="008178E2">
              <w:rPr>
                <w:rFonts w:ascii="Sylfaen" w:eastAsia="Times New Roman" w:hAnsi="Sylfaen" w:cs="Sylfaen"/>
                <w:color w:val="000000"/>
                <w:sz w:val="18"/>
                <w:szCs w:val="18"/>
                <w:lang w:val="ka-GE"/>
              </w:rPr>
              <w:t xml:space="preserve"> </w:t>
            </w:r>
            <w:r w:rsidR="001A5668">
              <w:rPr>
                <w:rFonts w:ascii="Sylfaen" w:eastAsia="Times New Roman" w:hAnsi="Sylfaen" w:cs="Sylfaen"/>
                <w:color w:val="000000"/>
                <w:sz w:val="18"/>
                <w:szCs w:val="18"/>
                <w:lang w:val="ka-GE"/>
              </w:rPr>
              <w:t xml:space="preserve">სპორტული გაერთიანების აღსაზრდელები </w:t>
            </w:r>
            <w:r w:rsidRPr="00AB6BBC">
              <w:rPr>
                <w:rFonts w:ascii="Sylfaen" w:eastAsia="Times New Roman" w:hAnsi="Sylfaen" w:cs="Sylfaen"/>
                <w:color w:val="000000"/>
                <w:sz w:val="18"/>
                <w:szCs w:val="18"/>
              </w:rPr>
              <w:t>მონაწილეობას</w:t>
            </w:r>
            <w:r w:rsidR="008178E2">
              <w:rPr>
                <w:rFonts w:ascii="Sylfaen" w:eastAsia="Times New Roman" w:hAnsi="Sylfaen" w:cs="Sylfaen"/>
                <w:color w:val="000000"/>
                <w:sz w:val="18"/>
                <w:szCs w:val="18"/>
                <w:lang w:val="ka-GE"/>
              </w:rPr>
              <w:t xml:space="preserve"> </w:t>
            </w:r>
            <w:r w:rsidRPr="00AB6BBC">
              <w:rPr>
                <w:rFonts w:ascii="Sylfaen" w:eastAsia="Times New Roman" w:hAnsi="Sylfaen" w:cs="Sylfaen"/>
                <w:color w:val="000000"/>
                <w:sz w:val="18"/>
                <w:szCs w:val="18"/>
              </w:rPr>
              <w:t>მიიღებენ</w:t>
            </w:r>
            <w:r w:rsidR="008178E2">
              <w:rPr>
                <w:rFonts w:ascii="Sylfaen" w:eastAsia="Times New Roman" w:hAnsi="Sylfaen" w:cs="Sylfaen"/>
                <w:color w:val="000000"/>
                <w:sz w:val="18"/>
                <w:szCs w:val="18"/>
                <w:lang w:val="ka-GE"/>
              </w:rPr>
              <w:t xml:space="preserve"> </w:t>
            </w:r>
            <w:r w:rsidRPr="00AB6BBC">
              <w:rPr>
                <w:rFonts w:ascii="Sylfaen" w:eastAsia="Times New Roman" w:hAnsi="Sylfaen" w:cs="Sylfaen"/>
                <w:color w:val="000000"/>
                <w:sz w:val="18"/>
                <w:szCs w:val="18"/>
              </w:rPr>
              <w:t>არანაკლებ</w:t>
            </w:r>
            <w:r w:rsidRPr="00AB6BBC">
              <w:rPr>
                <w:rFonts w:ascii="Sylfaen" w:eastAsia="Times New Roman" w:hAnsi="Sylfaen" w:cs="Calibri"/>
                <w:color w:val="000000"/>
                <w:sz w:val="18"/>
                <w:szCs w:val="18"/>
              </w:rPr>
              <w:t xml:space="preserve"> </w:t>
            </w:r>
            <w:r w:rsidR="00CB085A">
              <w:rPr>
                <w:rFonts w:ascii="Sylfaen" w:eastAsia="Times New Roman" w:hAnsi="Sylfaen" w:cs="Calibri"/>
                <w:color w:val="000000"/>
                <w:sz w:val="18"/>
                <w:szCs w:val="18"/>
                <w:lang w:val="ka-GE"/>
              </w:rPr>
              <w:t>100</w:t>
            </w:r>
            <w:r w:rsidR="00BC0BAB">
              <w:rPr>
                <w:rFonts w:ascii="Sylfaen" w:eastAsia="Times New Roman" w:hAnsi="Sylfaen" w:cs="Calibri"/>
                <w:color w:val="000000"/>
                <w:sz w:val="18"/>
                <w:szCs w:val="18"/>
              </w:rPr>
              <w:t>-</w:t>
            </w:r>
            <w:r w:rsidR="00CB085A">
              <w:rPr>
                <w:rFonts w:ascii="Sylfaen" w:eastAsia="Times New Roman" w:hAnsi="Sylfaen" w:cs="Calibri"/>
                <w:color w:val="000000"/>
                <w:sz w:val="18"/>
                <w:szCs w:val="18"/>
                <w:lang w:val="ka-GE"/>
              </w:rPr>
              <w:t>11</w:t>
            </w:r>
            <w:r w:rsidR="001A5668">
              <w:rPr>
                <w:rFonts w:ascii="Sylfaen" w:eastAsia="Times New Roman" w:hAnsi="Sylfaen" w:cs="Calibri"/>
                <w:color w:val="000000"/>
                <w:sz w:val="18"/>
                <w:szCs w:val="18"/>
                <w:lang w:val="ka-GE"/>
              </w:rPr>
              <w:t>0</w:t>
            </w:r>
            <w:r w:rsidR="00BC0BAB">
              <w:rPr>
                <w:rFonts w:ascii="Sylfaen" w:eastAsia="Times New Roman" w:hAnsi="Sylfaen" w:cs="Calibri"/>
                <w:color w:val="000000"/>
                <w:sz w:val="18"/>
                <w:szCs w:val="18"/>
              </w:rPr>
              <w:t xml:space="preserve"> </w:t>
            </w:r>
            <w:r w:rsidRPr="00AB6BBC">
              <w:rPr>
                <w:rFonts w:ascii="Sylfaen" w:eastAsia="Times New Roman" w:hAnsi="Sylfaen" w:cs="Sylfaen"/>
                <w:color w:val="000000"/>
                <w:sz w:val="18"/>
                <w:szCs w:val="18"/>
              </w:rPr>
              <w:t>სპორულ</w:t>
            </w:r>
            <w:r w:rsidR="008178E2">
              <w:rPr>
                <w:rFonts w:ascii="Sylfaen" w:eastAsia="Times New Roman" w:hAnsi="Sylfaen" w:cs="Sylfaen"/>
                <w:color w:val="000000"/>
                <w:sz w:val="18"/>
                <w:szCs w:val="18"/>
                <w:lang w:val="ka-GE"/>
              </w:rPr>
              <w:t xml:space="preserve"> </w:t>
            </w:r>
            <w:r w:rsidRPr="00AB6BBC">
              <w:rPr>
                <w:rFonts w:ascii="Sylfaen" w:eastAsia="Times New Roman" w:hAnsi="Sylfaen" w:cs="Sylfaen"/>
                <w:color w:val="000000"/>
                <w:sz w:val="18"/>
                <w:szCs w:val="18"/>
              </w:rPr>
              <w:t>ღონისძი</w:t>
            </w:r>
            <w:r w:rsidR="008178E2">
              <w:rPr>
                <w:rFonts w:ascii="Sylfaen" w:eastAsia="Times New Roman" w:hAnsi="Sylfaen" w:cs="Sylfaen"/>
                <w:color w:val="000000"/>
                <w:sz w:val="18"/>
                <w:szCs w:val="18"/>
                <w:lang w:val="ka-GE"/>
              </w:rPr>
              <w:t>ე</w:t>
            </w:r>
            <w:r w:rsidRPr="00AB6BBC">
              <w:rPr>
                <w:rFonts w:ascii="Sylfaen" w:eastAsia="Times New Roman" w:hAnsi="Sylfaen" w:cs="Sylfaen"/>
                <w:color w:val="000000"/>
                <w:sz w:val="18"/>
                <w:szCs w:val="18"/>
              </w:rPr>
              <w:t>ბაში</w:t>
            </w:r>
          </w:p>
        </w:tc>
        <w:tc>
          <w:tcPr>
            <w:tcW w:w="656" w:type="pct"/>
            <w:gridSpan w:val="2"/>
            <w:tcBorders>
              <w:top w:val="single" w:sz="4" w:space="0" w:color="auto"/>
              <w:left w:val="nil"/>
              <w:bottom w:val="single" w:sz="4" w:space="0" w:color="auto"/>
              <w:right w:val="single" w:sz="4" w:space="0" w:color="000000"/>
            </w:tcBorders>
            <w:shd w:val="clear" w:color="000000" w:fill="FFFFFF"/>
            <w:vAlign w:val="center"/>
            <w:hideMark/>
          </w:tcPr>
          <w:p w14:paraId="508E82E5" w14:textId="77777777" w:rsidR="001902AB" w:rsidRPr="00AB6BBC" w:rsidRDefault="001902AB" w:rsidP="00E03A5C">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5%</w:t>
            </w:r>
          </w:p>
        </w:tc>
        <w:tc>
          <w:tcPr>
            <w:tcW w:w="685" w:type="pct"/>
            <w:tcBorders>
              <w:top w:val="single" w:sz="4" w:space="0" w:color="auto"/>
              <w:left w:val="nil"/>
              <w:bottom w:val="single" w:sz="4" w:space="0" w:color="auto"/>
              <w:right w:val="single" w:sz="4" w:space="0" w:color="auto"/>
            </w:tcBorders>
            <w:shd w:val="clear" w:color="000000" w:fill="FFFFFF"/>
            <w:vAlign w:val="center"/>
            <w:hideMark/>
          </w:tcPr>
          <w:p w14:paraId="06407AC3" w14:textId="5347AD4C" w:rsidR="001902AB" w:rsidRPr="00AB6BBC" w:rsidRDefault="001902AB" w:rsidP="00CB085A">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202</w:t>
            </w:r>
            <w:r w:rsidR="0093593A">
              <w:rPr>
                <w:rFonts w:ascii="Sylfaen" w:eastAsia="Times New Roman" w:hAnsi="Sylfaen" w:cs="Calibri"/>
                <w:color w:val="000000"/>
                <w:sz w:val="18"/>
                <w:szCs w:val="18"/>
                <w:lang w:val="ka-GE"/>
              </w:rPr>
              <w:t>8</w:t>
            </w:r>
            <w:r w:rsidRPr="00AB6BBC">
              <w:rPr>
                <w:rFonts w:ascii="Sylfaen" w:eastAsia="Times New Roman" w:hAnsi="Sylfaen" w:cs="Calibri"/>
                <w:color w:val="000000"/>
                <w:sz w:val="18"/>
                <w:szCs w:val="18"/>
              </w:rPr>
              <w:t xml:space="preserve"> წელს   სპორული ღონისძიებების</w:t>
            </w:r>
            <w:r w:rsidR="00EE6704">
              <w:rPr>
                <w:rFonts w:ascii="Sylfaen" w:eastAsia="Times New Roman" w:hAnsi="Sylfaen" w:cs="Calibri"/>
                <w:color w:val="000000"/>
                <w:sz w:val="18"/>
                <w:szCs w:val="18"/>
                <w:lang w:val="ka-GE"/>
              </w:rPr>
              <w:t xml:space="preserve"> </w:t>
            </w:r>
            <w:r w:rsidRPr="00AB6BBC">
              <w:rPr>
                <w:rFonts w:ascii="Sylfaen" w:eastAsia="Times New Roman" w:hAnsi="Sylfaen" w:cs="Calibri"/>
                <w:color w:val="000000"/>
                <w:sz w:val="18"/>
                <w:szCs w:val="18"/>
              </w:rPr>
              <w:t xml:space="preserve">რაოდენობა </w:t>
            </w:r>
            <w:r w:rsidR="00EE6704" w:rsidRPr="00AB6BBC">
              <w:rPr>
                <w:rFonts w:ascii="Sylfaen" w:eastAsia="Times New Roman" w:hAnsi="Sylfaen" w:cs="Calibri"/>
                <w:color w:val="000000"/>
                <w:sz w:val="18"/>
                <w:szCs w:val="18"/>
              </w:rPr>
              <w:t>გაიზ</w:t>
            </w:r>
            <w:r w:rsidR="00EE6704">
              <w:rPr>
                <w:rFonts w:ascii="Sylfaen" w:eastAsia="Times New Roman" w:hAnsi="Sylfaen" w:cs="Calibri"/>
                <w:color w:val="000000"/>
                <w:sz w:val="18"/>
                <w:szCs w:val="18"/>
                <w:lang w:val="ka-GE"/>
              </w:rPr>
              <w:t>რ</w:t>
            </w:r>
            <w:r w:rsidR="00EE6704" w:rsidRPr="00AB6BBC">
              <w:rPr>
                <w:rFonts w:ascii="Sylfaen" w:eastAsia="Times New Roman" w:hAnsi="Sylfaen" w:cs="Calibri"/>
                <w:color w:val="000000"/>
                <w:sz w:val="18"/>
                <w:szCs w:val="18"/>
              </w:rPr>
              <w:t>დება</w:t>
            </w:r>
            <w:r w:rsidR="00EE6704">
              <w:rPr>
                <w:rFonts w:ascii="Sylfaen" w:eastAsia="Times New Roman" w:hAnsi="Sylfaen" w:cs="Calibri"/>
                <w:color w:val="000000"/>
                <w:sz w:val="18"/>
                <w:szCs w:val="18"/>
                <w:lang w:val="ka-GE"/>
              </w:rPr>
              <w:t xml:space="preserve"> </w:t>
            </w:r>
            <w:r w:rsidR="00CB085A">
              <w:rPr>
                <w:rFonts w:ascii="Sylfaen" w:eastAsia="Times New Roman" w:hAnsi="Sylfaen" w:cs="Calibri"/>
                <w:color w:val="000000"/>
                <w:sz w:val="18"/>
                <w:szCs w:val="18"/>
                <w:lang w:val="ka-GE"/>
              </w:rPr>
              <w:t>115</w:t>
            </w:r>
            <w:r w:rsidR="00AB6BBC">
              <w:rPr>
                <w:rFonts w:ascii="Sylfaen" w:eastAsia="Times New Roman" w:hAnsi="Sylfaen" w:cs="Calibri"/>
                <w:color w:val="000000"/>
                <w:sz w:val="18"/>
                <w:szCs w:val="18"/>
              </w:rPr>
              <w:t>-</w:t>
            </w:r>
            <w:r w:rsidRPr="00AB6BBC">
              <w:rPr>
                <w:rFonts w:ascii="Sylfaen" w:eastAsia="Times New Roman" w:hAnsi="Sylfaen" w:cs="Calibri"/>
                <w:color w:val="000000"/>
                <w:sz w:val="18"/>
                <w:szCs w:val="18"/>
              </w:rPr>
              <w:t>მდე</w:t>
            </w:r>
          </w:p>
        </w:tc>
        <w:tc>
          <w:tcPr>
            <w:tcW w:w="846" w:type="pct"/>
            <w:tcBorders>
              <w:top w:val="single" w:sz="4" w:space="0" w:color="auto"/>
              <w:left w:val="nil"/>
              <w:bottom w:val="single" w:sz="4" w:space="0" w:color="auto"/>
              <w:right w:val="single" w:sz="4" w:space="0" w:color="auto"/>
            </w:tcBorders>
            <w:shd w:val="clear" w:color="000000" w:fill="FFFFFF"/>
            <w:vAlign w:val="center"/>
            <w:hideMark/>
          </w:tcPr>
          <w:p w14:paraId="72B25012" w14:textId="1DF48E3A" w:rsidR="001902AB" w:rsidRPr="00AB6BBC" w:rsidRDefault="001902AB" w:rsidP="00CB085A">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202</w:t>
            </w:r>
            <w:r w:rsidR="0093593A">
              <w:rPr>
                <w:rFonts w:ascii="Sylfaen" w:eastAsia="Times New Roman" w:hAnsi="Sylfaen" w:cs="Calibri"/>
                <w:color w:val="000000"/>
                <w:sz w:val="18"/>
                <w:szCs w:val="18"/>
                <w:lang w:val="ka-GE"/>
              </w:rPr>
              <w:t>9</w:t>
            </w:r>
            <w:r w:rsidRPr="00AB6BBC">
              <w:rPr>
                <w:rFonts w:ascii="Sylfaen" w:eastAsia="Times New Roman" w:hAnsi="Sylfaen" w:cs="Calibri"/>
                <w:color w:val="000000"/>
                <w:sz w:val="18"/>
                <w:szCs w:val="18"/>
              </w:rPr>
              <w:t xml:space="preserve"> წელს   სპორული ღონისძიებების რაოდენობა </w:t>
            </w:r>
            <w:r w:rsidR="00EE6704" w:rsidRPr="00AB6BBC">
              <w:rPr>
                <w:rFonts w:ascii="Sylfaen" w:eastAsia="Times New Roman" w:hAnsi="Sylfaen" w:cs="Calibri"/>
                <w:color w:val="000000"/>
                <w:sz w:val="18"/>
                <w:szCs w:val="18"/>
              </w:rPr>
              <w:t>გაიზ</w:t>
            </w:r>
            <w:r w:rsidR="00EE6704">
              <w:rPr>
                <w:rFonts w:ascii="Sylfaen" w:eastAsia="Times New Roman" w:hAnsi="Sylfaen" w:cs="Calibri"/>
                <w:color w:val="000000"/>
                <w:sz w:val="18"/>
                <w:szCs w:val="18"/>
                <w:lang w:val="ka-GE"/>
              </w:rPr>
              <w:t>რ</w:t>
            </w:r>
            <w:r w:rsidR="00EE6704" w:rsidRPr="00AB6BBC">
              <w:rPr>
                <w:rFonts w:ascii="Sylfaen" w:eastAsia="Times New Roman" w:hAnsi="Sylfaen" w:cs="Calibri"/>
                <w:color w:val="000000"/>
                <w:sz w:val="18"/>
                <w:szCs w:val="18"/>
              </w:rPr>
              <w:t>დება</w:t>
            </w:r>
            <w:r w:rsidR="00EE6704">
              <w:rPr>
                <w:rFonts w:ascii="Sylfaen" w:eastAsia="Times New Roman" w:hAnsi="Sylfaen" w:cs="Calibri"/>
                <w:color w:val="000000"/>
                <w:sz w:val="18"/>
                <w:szCs w:val="18"/>
                <w:lang w:val="ka-GE"/>
              </w:rPr>
              <w:t xml:space="preserve"> </w:t>
            </w:r>
            <w:r w:rsidR="00CB085A">
              <w:rPr>
                <w:rFonts w:ascii="Sylfaen" w:eastAsia="Times New Roman" w:hAnsi="Sylfaen" w:cs="Calibri"/>
                <w:color w:val="000000"/>
                <w:sz w:val="18"/>
                <w:szCs w:val="18"/>
                <w:lang w:val="ka-GE"/>
              </w:rPr>
              <w:t>120</w:t>
            </w:r>
            <w:r w:rsidR="00AB6BBC">
              <w:rPr>
                <w:rFonts w:ascii="Sylfaen" w:eastAsia="Times New Roman" w:hAnsi="Sylfaen" w:cs="Calibri"/>
                <w:color w:val="000000"/>
                <w:sz w:val="18"/>
                <w:szCs w:val="18"/>
              </w:rPr>
              <w:t>-</w:t>
            </w:r>
            <w:r w:rsidRPr="00AB6BBC">
              <w:rPr>
                <w:rFonts w:ascii="Sylfaen" w:eastAsia="Times New Roman" w:hAnsi="Sylfaen" w:cs="Calibri"/>
                <w:color w:val="000000"/>
                <w:sz w:val="18"/>
                <w:szCs w:val="18"/>
              </w:rPr>
              <w:t>მდე</w:t>
            </w:r>
          </w:p>
        </w:tc>
        <w:tc>
          <w:tcPr>
            <w:tcW w:w="800" w:type="pct"/>
            <w:tcBorders>
              <w:top w:val="single" w:sz="4" w:space="0" w:color="auto"/>
              <w:left w:val="nil"/>
              <w:bottom w:val="single" w:sz="4" w:space="0" w:color="auto"/>
              <w:right w:val="single" w:sz="4" w:space="0" w:color="auto"/>
            </w:tcBorders>
            <w:shd w:val="clear" w:color="000000" w:fill="FFFFFF"/>
            <w:vAlign w:val="center"/>
            <w:hideMark/>
          </w:tcPr>
          <w:p w14:paraId="3DB6BC73" w14:textId="1CDEE1E1" w:rsidR="001902AB" w:rsidRPr="00AB6BBC" w:rsidRDefault="001902AB" w:rsidP="00CB085A">
            <w:pPr>
              <w:spacing w:after="0" w:line="240" w:lineRule="auto"/>
              <w:jc w:val="center"/>
              <w:rPr>
                <w:rFonts w:ascii="Sylfaen" w:eastAsia="Times New Roman" w:hAnsi="Sylfaen" w:cs="Calibri"/>
                <w:color w:val="000000"/>
                <w:sz w:val="18"/>
                <w:szCs w:val="18"/>
              </w:rPr>
            </w:pPr>
            <w:r w:rsidRPr="00AB6BBC">
              <w:rPr>
                <w:rFonts w:ascii="Sylfaen" w:eastAsia="Times New Roman" w:hAnsi="Sylfaen" w:cs="Calibri"/>
                <w:color w:val="000000"/>
                <w:sz w:val="18"/>
                <w:szCs w:val="18"/>
              </w:rPr>
              <w:t>20</w:t>
            </w:r>
            <w:r w:rsidR="0093593A">
              <w:rPr>
                <w:rFonts w:ascii="Sylfaen" w:eastAsia="Times New Roman" w:hAnsi="Sylfaen" w:cs="Calibri"/>
                <w:color w:val="000000"/>
                <w:sz w:val="18"/>
                <w:szCs w:val="18"/>
                <w:lang w:val="ka-GE"/>
              </w:rPr>
              <w:t>30</w:t>
            </w:r>
            <w:r w:rsidR="00BC0BAB">
              <w:rPr>
                <w:rFonts w:ascii="Sylfaen" w:eastAsia="Times New Roman" w:hAnsi="Sylfaen" w:cs="Calibri"/>
                <w:color w:val="000000"/>
                <w:sz w:val="18"/>
                <w:szCs w:val="18"/>
                <w:lang w:val="ka-GE"/>
              </w:rPr>
              <w:t xml:space="preserve"> წელს</w:t>
            </w:r>
            <w:r w:rsidRPr="00AB6BBC">
              <w:rPr>
                <w:rFonts w:ascii="Sylfaen" w:eastAsia="Times New Roman" w:hAnsi="Sylfaen" w:cs="Calibri"/>
                <w:color w:val="000000"/>
                <w:sz w:val="18"/>
                <w:szCs w:val="18"/>
              </w:rPr>
              <w:t xml:space="preserve"> შენარჩუნდება არსებული ღონისძიებები და სპორტის ახალ სახეობებიდან გამომდინარე გაიზრდება </w:t>
            </w:r>
            <w:r w:rsidR="00CB085A">
              <w:rPr>
                <w:rFonts w:ascii="Sylfaen" w:eastAsia="Times New Roman" w:hAnsi="Sylfaen" w:cs="Calibri"/>
                <w:color w:val="000000"/>
                <w:sz w:val="18"/>
                <w:szCs w:val="18"/>
                <w:lang w:val="ka-GE"/>
              </w:rPr>
              <w:t>123-125</w:t>
            </w:r>
            <w:r w:rsidR="00AB6BBC">
              <w:rPr>
                <w:rFonts w:ascii="Sylfaen" w:eastAsia="Times New Roman" w:hAnsi="Sylfaen" w:cs="Calibri"/>
                <w:color w:val="000000"/>
                <w:sz w:val="18"/>
                <w:szCs w:val="18"/>
              </w:rPr>
              <w:t>-</w:t>
            </w:r>
            <w:r w:rsidRPr="00AB6BBC">
              <w:rPr>
                <w:rFonts w:ascii="Sylfaen" w:eastAsia="Times New Roman" w:hAnsi="Sylfaen" w:cs="Calibri"/>
                <w:color w:val="000000"/>
                <w:sz w:val="18"/>
                <w:szCs w:val="18"/>
              </w:rPr>
              <w:t>მდე</w:t>
            </w:r>
          </w:p>
        </w:tc>
      </w:tr>
    </w:tbl>
    <w:p w14:paraId="0AC3DB1D" w14:textId="77777777" w:rsidR="001902AB" w:rsidRDefault="001902AB" w:rsidP="001902AB">
      <w:pPr>
        <w:pStyle w:val="ListParagraph"/>
        <w:spacing w:after="0"/>
        <w:ind w:left="0" w:firstLine="360"/>
        <w:jc w:val="both"/>
        <w:rPr>
          <w:rFonts w:ascii="Sylfaen" w:hAnsi="Sylfaen"/>
          <w:sz w:val="24"/>
          <w:lang w:val="ka-GE"/>
        </w:rPr>
      </w:pPr>
    </w:p>
    <w:p w14:paraId="16B9922C" w14:textId="77777777" w:rsidR="001902AB" w:rsidRDefault="001902AB" w:rsidP="001902AB">
      <w:pPr>
        <w:pStyle w:val="ListParagraph"/>
        <w:spacing w:after="0"/>
        <w:ind w:left="0" w:firstLine="360"/>
        <w:jc w:val="both"/>
        <w:rPr>
          <w:rFonts w:ascii="Sylfaen" w:hAnsi="Sylfaen"/>
          <w:sz w:val="24"/>
          <w:lang w:val="ka-GE"/>
        </w:rPr>
      </w:pPr>
    </w:p>
    <w:p w14:paraId="68296305" w14:textId="3888FF69" w:rsidR="001902AB" w:rsidRDefault="00F97C13" w:rsidP="001902AB">
      <w:pPr>
        <w:rPr>
          <w:rFonts w:ascii="Sylfaen" w:hAnsi="Sylfaen" w:cs="Calibri"/>
          <w:b/>
          <w:bCs/>
          <w:color w:val="000000"/>
          <w:sz w:val="20"/>
          <w:szCs w:val="20"/>
          <w:lang w:val="ka-GE"/>
        </w:rPr>
      </w:pPr>
      <w:r>
        <w:rPr>
          <w:rFonts w:ascii="Sylfaen" w:hAnsi="Sylfaen" w:cs="Calibri"/>
          <w:b/>
          <w:bCs/>
          <w:color w:val="000000"/>
          <w:sz w:val="20"/>
          <w:szCs w:val="20"/>
          <w:lang w:val="ka-GE"/>
        </w:rPr>
        <w:t xml:space="preserve">ა(ა)იპ ახალციხის მუნიციპალიტეტის სპორტული გაერთიანების </w:t>
      </w:r>
      <w:r w:rsidR="001902AB" w:rsidRPr="00E466D7">
        <w:rPr>
          <w:rFonts w:ascii="Sylfaen" w:hAnsi="Sylfaen" w:cs="Calibri"/>
          <w:b/>
          <w:bCs/>
          <w:color w:val="000000"/>
          <w:sz w:val="20"/>
          <w:szCs w:val="20"/>
          <w:lang w:val="ka-GE"/>
        </w:rPr>
        <w:t xml:space="preserve"> </w:t>
      </w:r>
      <w:r w:rsidR="001902AB">
        <w:rPr>
          <w:rFonts w:ascii="Sylfaen" w:hAnsi="Sylfaen" w:cs="Calibri"/>
          <w:b/>
          <w:bCs/>
          <w:color w:val="000000"/>
          <w:sz w:val="20"/>
          <w:szCs w:val="20"/>
          <w:lang w:val="ka-GE"/>
        </w:rPr>
        <w:t>202</w:t>
      </w:r>
      <w:r w:rsidR="0093593A">
        <w:rPr>
          <w:rFonts w:ascii="Sylfaen" w:hAnsi="Sylfaen" w:cs="Calibri"/>
          <w:b/>
          <w:bCs/>
          <w:color w:val="000000"/>
          <w:sz w:val="20"/>
          <w:szCs w:val="20"/>
          <w:lang w:val="ka-GE"/>
        </w:rPr>
        <w:t>7</w:t>
      </w:r>
      <w:r w:rsidR="001902AB">
        <w:rPr>
          <w:rFonts w:ascii="Sylfaen" w:hAnsi="Sylfaen" w:cs="Calibri"/>
          <w:b/>
          <w:bCs/>
          <w:color w:val="000000"/>
          <w:sz w:val="20"/>
          <w:szCs w:val="20"/>
          <w:lang w:val="ka-GE"/>
        </w:rPr>
        <w:t xml:space="preserve"> წლის ბიუჯეტის</w:t>
      </w:r>
      <w:r w:rsidR="001902AB" w:rsidRPr="003C32EA">
        <w:rPr>
          <w:rFonts w:ascii="Sylfaen" w:hAnsi="Sylfaen" w:cs="Calibri"/>
          <w:b/>
          <w:bCs/>
          <w:color w:val="000000"/>
          <w:sz w:val="20"/>
          <w:szCs w:val="20"/>
          <w:lang w:val="ka-GE"/>
        </w:rPr>
        <w:t xml:space="preserve"> წინასწარი </w:t>
      </w:r>
      <w:r w:rsidR="001902AB">
        <w:rPr>
          <w:rFonts w:ascii="Sylfaen" w:hAnsi="Sylfaen" w:cs="Calibri"/>
          <w:b/>
          <w:bCs/>
          <w:color w:val="000000"/>
          <w:sz w:val="20"/>
          <w:szCs w:val="20"/>
          <w:lang w:val="ka-GE"/>
        </w:rPr>
        <w:t>გათვლები (</w:t>
      </w:r>
      <w:r w:rsidR="001902AB" w:rsidRPr="003C32EA">
        <w:rPr>
          <w:rFonts w:ascii="Sylfaen" w:hAnsi="Sylfaen" w:cs="Calibri"/>
          <w:b/>
          <w:bCs/>
          <w:color w:val="000000"/>
          <w:sz w:val="20"/>
          <w:szCs w:val="20"/>
          <w:lang w:val="ka-GE"/>
        </w:rPr>
        <w:t>ხარჯთაღრიცხვა</w:t>
      </w:r>
      <w:r w:rsidR="001902AB">
        <w:rPr>
          <w:rFonts w:ascii="Sylfaen" w:hAnsi="Sylfaen" w:cs="Calibri"/>
          <w:b/>
          <w:bCs/>
          <w:color w:val="000000"/>
          <w:sz w:val="20"/>
          <w:szCs w:val="20"/>
          <w:lang w:val="ka-GE"/>
        </w:rPr>
        <w:t>)</w:t>
      </w:r>
    </w:p>
    <w:p w14:paraId="16C8AA22" w14:textId="77777777" w:rsidR="001902AB" w:rsidRDefault="001902AB" w:rsidP="001902AB">
      <w:pPr>
        <w:rPr>
          <w:rFonts w:ascii="Sylfaen" w:hAnsi="Sylfaen" w:cs="Calibri"/>
          <w:b/>
          <w:bCs/>
          <w:color w:val="000000"/>
          <w:sz w:val="20"/>
          <w:szCs w:val="20"/>
          <w:lang w:val="ka-GE"/>
        </w:rPr>
      </w:pPr>
    </w:p>
    <w:tbl>
      <w:tblPr>
        <w:tblW w:w="5000" w:type="pct"/>
        <w:tblLook w:val="04A0" w:firstRow="1" w:lastRow="0" w:firstColumn="1" w:lastColumn="0" w:noHBand="0" w:noVBand="1"/>
      </w:tblPr>
      <w:tblGrid>
        <w:gridCol w:w="10672"/>
        <w:gridCol w:w="4662"/>
      </w:tblGrid>
      <w:tr w:rsidR="001902AB" w:rsidRPr="00CA592E" w14:paraId="74EDD3D2" w14:textId="77777777" w:rsidTr="00E03A5C">
        <w:trPr>
          <w:trHeight w:val="360"/>
        </w:trPr>
        <w:tc>
          <w:tcPr>
            <w:tcW w:w="3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3A2BC" w14:textId="77777777" w:rsidR="001902AB" w:rsidRPr="00CA592E" w:rsidRDefault="001902AB" w:rsidP="00E03A5C">
            <w:pPr>
              <w:jc w:val="center"/>
              <w:rPr>
                <w:rFonts w:ascii="Sylfaen" w:hAnsi="Sylfaen" w:cs="Calibri"/>
                <w:b/>
                <w:bCs/>
                <w:color w:val="000000"/>
                <w:sz w:val="16"/>
                <w:szCs w:val="16"/>
              </w:rPr>
            </w:pPr>
            <w:r w:rsidRPr="00CA592E">
              <w:rPr>
                <w:rFonts w:ascii="Sylfaen" w:hAnsi="Sylfaen" w:cs="Calibri"/>
                <w:b/>
                <w:bCs/>
                <w:color w:val="000000"/>
                <w:sz w:val="16"/>
                <w:szCs w:val="16"/>
              </w:rPr>
              <w:t>დასახელება</w:t>
            </w:r>
          </w:p>
        </w:tc>
        <w:tc>
          <w:tcPr>
            <w:tcW w:w="1520" w:type="pct"/>
            <w:tcBorders>
              <w:top w:val="single" w:sz="4" w:space="0" w:color="auto"/>
              <w:left w:val="nil"/>
              <w:bottom w:val="single" w:sz="4" w:space="0" w:color="auto"/>
              <w:right w:val="single" w:sz="4" w:space="0" w:color="auto"/>
            </w:tcBorders>
            <w:shd w:val="clear" w:color="auto" w:fill="auto"/>
            <w:noWrap/>
            <w:vAlign w:val="center"/>
            <w:hideMark/>
          </w:tcPr>
          <w:p w14:paraId="76F6CB9A" w14:textId="77777777" w:rsidR="001902AB" w:rsidRPr="00CA592E" w:rsidRDefault="001902AB" w:rsidP="00E03A5C">
            <w:pPr>
              <w:jc w:val="center"/>
              <w:rPr>
                <w:rFonts w:ascii="Sylfaen" w:hAnsi="Sylfaen" w:cs="Calibri"/>
                <w:b/>
                <w:bCs/>
                <w:color w:val="000000"/>
                <w:sz w:val="16"/>
                <w:szCs w:val="16"/>
              </w:rPr>
            </w:pPr>
            <w:r w:rsidRPr="00CA592E">
              <w:rPr>
                <w:rFonts w:ascii="Sylfaen" w:hAnsi="Sylfaen" w:cs="Calibri"/>
                <w:b/>
                <w:bCs/>
                <w:color w:val="000000"/>
                <w:sz w:val="16"/>
                <w:szCs w:val="16"/>
              </w:rPr>
              <w:t>თანხა ათას ლარში</w:t>
            </w:r>
          </w:p>
        </w:tc>
      </w:tr>
      <w:tr w:rsidR="001902AB" w:rsidRPr="00CA592E" w14:paraId="59CBBD09" w14:textId="77777777" w:rsidTr="00E03A5C">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62E40950" w14:textId="77777777" w:rsidR="001902AB" w:rsidRPr="00CA592E" w:rsidRDefault="001902AB" w:rsidP="00E03A5C">
            <w:pPr>
              <w:rPr>
                <w:rFonts w:ascii="Sylfaen" w:hAnsi="Sylfaen" w:cs="Calibri"/>
                <w:color w:val="000000"/>
                <w:sz w:val="18"/>
                <w:szCs w:val="18"/>
              </w:rPr>
            </w:pPr>
            <w:r w:rsidRPr="00CA592E">
              <w:rPr>
                <w:rFonts w:ascii="Sylfaen" w:hAnsi="Sylfaen" w:cs="Calibri"/>
                <w:color w:val="000000"/>
                <w:sz w:val="18"/>
                <w:szCs w:val="18"/>
              </w:rPr>
              <w:t>სახელფასო ფონდი</w:t>
            </w:r>
          </w:p>
        </w:tc>
        <w:tc>
          <w:tcPr>
            <w:tcW w:w="1520" w:type="pct"/>
            <w:tcBorders>
              <w:top w:val="nil"/>
              <w:left w:val="nil"/>
              <w:bottom w:val="single" w:sz="4" w:space="0" w:color="auto"/>
              <w:right w:val="single" w:sz="4" w:space="0" w:color="auto"/>
            </w:tcBorders>
            <w:shd w:val="clear" w:color="auto" w:fill="auto"/>
            <w:noWrap/>
            <w:vAlign w:val="center"/>
            <w:hideMark/>
          </w:tcPr>
          <w:p w14:paraId="61461CCD" w14:textId="54BFD6A4" w:rsidR="001902AB" w:rsidRPr="006117CA" w:rsidRDefault="00ED7C06" w:rsidP="00E03A5C">
            <w:pPr>
              <w:jc w:val="center"/>
              <w:rPr>
                <w:rFonts w:ascii="Sylfaen" w:hAnsi="Sylfaen" w:cs="Calibri"/>
                <w:color w:val="000000"/>
                <w:sz w:val="18"/>
                <w:szCs w:val="18"/>
                <w:lang w:val="ka-GE"/>
              </w:rPr>
            </w:pPr>
            <w:r>
              <w:rPr>
                <w:rFonts w:ascii="Sylfaen" w:hAnsi="Sylfaen" w:cs="Calibri"/>
                <w:color w:val="000000"/>
                <w:sz w:val="18"/>
                <w:szCs w:val="18"/>
                <w:lang w:val="ka-GE"/>
              </w:rPr>
              <w:t>1 490,5</w:t>
            </w:r>
          </w:p>
        </w:tc>
      </w:tr>
      <w:tr w:rsidR="001902AB" w:rsidRPr="00CA592E" w14:paraId="27B51FB8" w14:textId="77777777" w:rsidTr="00E03A5C">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781FF6EE" w14:textId="5286B319" w:rsidR="001902AB" w:rsidRPr="00C03395" w:rsidRDefault="007D3764" w:rsidP="00E03A5C">
            <w:pPr>
              <w:rPr>
                <w:rFonts w:ascii="Sylfaen" w:hAnsi="Sylfaen" w:cs="Calibri"/>
                <w:color w:val="000000"/>
                <w:sz w:val="18"/>
                <w:szCs w:val="18"/>
                <w:lang w:val="ka-GE"/>
              </w:rPr>
            </w:pPr>
            <w:r>
              <w:rPr>
                <w:rFonts w:ascii="Sylfaen" w:hAnsi="Sylfaen" w:cs="Calibri"/>
                <w:color w:val="000000"/>
                <w:sz w:val="18"/>
                <w:szCs w:val="18"/>
                <w:lang w:val="ka-GE"/>
              </w:rPr>
              <w:t>შრომითი ხელშეკრულებით დასაქმებულ პირთა</w:t>
            </w:r>
            <w:r w:rsidR="001902AB">
              <w:rPr>
                <w:rFonts w:ascii="Sylfaen" w:hAnsi="Sylfaen" w:cs="Calibri"/>
                <w:color w:val="000000"/>
                <w:sz w:val="18"/>
                <w:szCs w:val="18"/>
                <w:lang w:val="ka-GE"/>
              </w:rPr>
              <w:t xml:space="preserve"> ანაზღაურება</w:t>
            </w:r>
          </w:p>
        </w:tc>
        <w:tc>
          <w:tcPr>
            <w:tcW w:w="1520" w:type="pct"/>
            <w:tcBorders>
              <w:top w:val="nil"/>
              <w:left w:val="nil"/>
              <w:bottom w:val="single" w:sz="4" w:space="0" w:color="auto"/>
              <w:right w:val="single" w:sz="4" w:space="0" w:color="auto"/>
            </w:tcBorders>
            <w:shd w:val="clear" w:color="auto" w:fill="auto"/>
            <w:noWrap/>
            <w:vAlign w:val="center"/>
            <w:hideMark/>
          </w:tcPr>
          <w:p w14:paraId="7D51018B" w14:textId="55787F0D" w:rsidR="001902AB" w:rsidRPr="006117CA" w:rsidRDefault="00ED7C06" w:rsidP="00E03A5C">
            <w:pPr>
              <w:jc w:val="center"/>
              <w:rPr>
                <w:rFonts w:ascii="Sylfaen" w:hAnsi="Sylfaen" w:cs="Calibri"/>
                <w:color w:val="000000"/>
                <w:sz w:val="18"/>
                <w:szCs w:val="18"/>
                <w:lang w:val="ka-GE"/>
              </w:rPr>
            </w:pPr>
            <w:r>
              <w:rPr>
                <w:rFonts w:ascii="Sylfaen" w:hAnsi="Sylfaen" w:cs="Calibri"/>
                <w:color w:val="000000"/>
                <w:sz w:val="18"/>
                <w:szCs w:val="18"/>
                <w:lang w:val="ka-GE"/>
              </w:rPr>
              <w:t>86,5</w:t>
            </w:r>
          </w:p>
        </w:tc>
      </w:tr>
      <w:tr w:rsidR="001902AB" w:rsidRPr="00CA592E" w14:paraId="5CCF4552" w14:textId="77777777" w:rsidTr="00E03A5C">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tcPr>
          <w:p w14:paraId="6A8E90CF" w14:textId="77777777" w:rsidR="001902AB" w:rsidRDefault="001902AB" w:rsidP="00E03A5C">
            <w:pPr>
              <w:rPr>
                <w:rFonts w:ascii="Sylfaen" w:hAnsi="Sylfaen" w:cs="Calibri"/>
                <w:color w:val="000000"/>
                <w:sz w:val="18"/>
                <w:szCs w:val="18"/>
                <w:lang w:val="ka-GE"/>
              </w:rPr>
            </w:pPr>
            <w:r>
              <w:rPr>
                <w:rFonts w:ascii="Sylfaen" w:hAnsi="Sylfaen" w:cs="Calibri"/>
                <w:color w:val="000000"/>
                <w:sz w:val="18"/>
                <w:szCs w:val="18"/>
                <w:lang w:val="ka-GE"/>
              </w:rPr>
              <w:t>მივლინება</w:t>
            </w:r>
          </w:p>
        </w:tc>
        <w:tc>
          <w:tcPr>
            <w:tcW w:w="1520" w:type="pct"/>
            <w:tcBorders>
              <w:top w:val="nil"/>
              <w:left w:val="nil"/>
              <w:bottom w:val="single" w:sz="4" w:space="0" w:color="auto"/>
              <w:right w:val="single" w:sz="4" w:space="0" w:color="auto"/>
            </w:tcBorders>
            <w:shd w:val="clear" w:color="auto" w:fill="auto"/>
            <w:noWrap/>
            <w:vAlign w:val="center"/>
          </w:tcPr>
          <w:p w14:paraId="7A565386" w14:textId="2E8C4423" w:rsidR="001902AB" w:rsidRPr="00727596" w:rsidRDefault="00006D7B" w:rsidP="00ED7C06">
            <w:pPr>
              <w:jc w:val="center"/>
              <w:rPr>
                <w:rFonts w:ascii="Sylfaen" w:hAnsi="Sylfaen" w:cs="Calibri"/>
                <w:color w:val="000000"/>
                <w:sz w:val="18"/>
                <w:szCs w:val="18"/>
                <w:lang w:val="ka-GE"/>
              </w:rPr>
            </w:pPr>
            <w:r>
              <w:rPr>
                <w:rFonts w:ascii="Sylfaen" w:hAnsi="Sylfaen" w:cs="Calibri"/>
                <w:color w:val="000000"/>
                <w:sz w:val="18"/>
                <w:szCs w:val="18"/>
                <w:lang w:val="ka-GE"/>
              </w:rPr>
              <w:t>4</w:t>
            </w:r>
            <w:r w:rsidR="00ED7C06">
              <w:rPr>
                <w:rFonts w:ascii="Sylfaen" w:hAnsi="Sylfaen" w:cs="Calibri"/>
                <w:color w:val="000000"/>
                <w:sz w:val="18"/>
                <w:szCs w:val="18"/>
                <w:lang w:val="ka-GE"/>
              </w:rPr>
              <w:t>0</w:t>
            </w:r>
            <w:r>
              <w:rPr>
                <w:rFonts w:ascii="Sylfaen" w:hAnsi="Sylfaen" w:cs="Calibri"/>
                <w:color w:val="000000"/>
                <w:sz w:val="18"/>
                <w:szCs w:val="18"/>
                <w:lang w:val="ka-GE"/>
              </w:rPr>
              <w:t>,0</w:t>
            </w:r>
          </w:p>
        </w:tc>
      </w:tr>
      <w:tr w:rsidR="001902AB" w:rsidRPr="00CA592E" w14:paraId="0E1DDA75" w14:textId="77777777" w:rsidTr="00E03A5C">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16A34E8E" w14:textId="77777777" w:rsidR="001902AB" w:rsidRPr="00727596" w:rsidRDefault="001902AB" w:rsidP="00E03A5C">
            <w:pPr>
              <w:rPr>
                <w:rFonts w:ascii="Sylfaen" w:hAnsi="Sylfaen" w:cs="Calibri"/>
                <w:color w:val="000000"/>
                <w:sz w:val="18"/>
                <w:szCs w:val="18"/>
                <w:lang w:val="ka-GE"/>
              </w:rPr>
            </w:pPr>
            <w:r>
              <w:rPr>
                <w:rFonts w:ascii="Sylfaen" w:hAnsi="Sylfaen" w:cs="Calibri"/>
                <w:color w:val="000000"/>
                <w:sz w:val="18"/>
                <w:szCs w:val="18"/>
                <w:lang w:val="ka-GE"/>
              </w:rPr>
              <w:lastRenderedPageBreak/>
              <w:t>ოფისის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1209696B" w14:textId="4626BFE6" w:rsidR="001902AB" w:rsidRPr="00FE07CD" w:rsidRDefault="00ED7C06" w:rsidP="00E03A5C">
            <w:pPr>
              <w:jc w:val="center"/>
              <w:rPr>
                <w:rFonts w:ascii="Sylfaen" w:hAnsi="Sylfaen" w:cs="Calibri"/>
                <w:color w:val="000000"/>
                <w:sz w:val="18"/>
                <w:szCs w:val="18"/>
                <w:lang w:val="ka-GE"/>
              </w:rPr>
            </w:pPr>
            <w:r>
              <w:rPr>
                <w:rFonts w:ascii="Sylfaen" w:hAnsi="Sylfaen" w:cs="Calibri"/>
                <w:color w:val="000000"/>
                <w:sz w:val="18"/>
                <w:szCs w:val="18"/>
                <w:lang w:val="ka-GE"/>
              </w:rPr>
              <w:t>354,5</w:t>
            </w:r>
          </w:p>
        </w:tc>
      </w:tr>
      <w:tr w:rsidR="001902AB" w:rsidRPr="00CA592E" w14:paraId="179E4BE1" w14:textId="77777777" w:rsidTr="00E03A5C">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7A36B168" w14:textId="77777777" w:rsidR="001902AB" w:rsidRPr="00CA592E" w:rsidRDefault="001902AB" w:rsidP="00E03A5C">
            <w:pPr>
              <w:rPr>
                <w:rFonts w:ascii="Sylfaen" w:hAnsi="Sylfaen" w:cs="Calibri"/>
                <w:color w:val="000000"/>
                <w:sz w:val="18"/>
                <w:szCs w:val="18"/>
              </w:rPr>
            </w:pPr>
            <w:r w:rsidRPr="00CA592E">
              <w:rPr>
                <w:rFonts w:ascii="Sylfaen" w:hAnsi="Sylfaen" w:cs="Calibri"/>
                <w:color w:val="000000"/>
                <w:sz w:val="18"/>
                <w:szCs w:val="18"/>
              </w:rPr>
              <w:t>კომუნალური ხარჯები</w:t>
            </w:r>
          </w:p>
        </w:tc>
        <w:tc>
          <w:tcPr>
            <w:tcW w:w="1520" w:type="pct"/>
            <w:tcBorders>
              <w:top w:val="nil"/>
              <w:left w:val="nil"/>
              <w:bottom w:val="single" w:sz="4" w:space="0" w:color="auto"/>
              <w:right w:val="single" w:sz="4" w:space="0" w:color="auto"/>
            </w:tcBorders>
            <w:shd w:val="clear" w:color="auto" w:fill="auto"/>
            <w:noWrap/>
            <w:vAlign w:val="center"/>
            <w:hideMark/>
          </w:tcPr>
          <w:p w14:paraId="1F40E502" w14:textId="40C4CED4" w:rsidR="001902AB" w:rsidRPr="00FE07CD" w:rsidRDefault="00ED7C06" w:rsidP="00E43FEE">
            <w:pPr>
              <w:jc w:val="center"/>
              <w:rPr>
                <w:rFonts w:ascii="Sylfaen" w:hAnsi="Sylfaen" w:cs="Calibri"/>
                <w:color w:val="000000"/>
                <w:sz w:val="18"/>
                <w:szCs w:val="18"/>
                <w:lang w:val="ka-GE"/>
              </w:rPr>
            </w:pPr>
            <w:r>
              <w:rPr>
                <w:rFonts w:ascii="Sylfaen" w:hAnsi="Sylfaen" w:cs="Calibri"/>
                <w:color w:val="000000"/>
                <w:sz w:val="18"/>
                <w:szCs w:val="18"/>
                <w:lang w:val="ka-GE"/>
              </w:rPr>
              <w:t>3</w:t>
            </w:r>
            <w:r w:rsidR="00E43FEE">
              <w:rPr>
                <w:rFonts w:ascii="Sylfaen" w:hAnsi="Sylfaen" w:cs="Calibri"/>
                <w:color w:val="000000"/>
                <w:sz w:val="18"/>
                <w:szCs w:val="18"/>
              </w:rPr>
              <w:t>5</w:t>
            </w:r>
            <w:r>
              <w:rPr>
                <w:rFonts w:ascii="Sylfaen" w:hAnsi="Sylfaen" w:cs="Calibri"/>
                <w:color w:val="000000"/>
                <w:sz w:val="18"/>
                <w:szCs w:val="18"/>
                <w:lang w:val="ka-GE"/>
              </w:rPr>
              <w:t>1,9</w:t>
            </w:r>
          </w:p>
        </w:tc>
      </w:tr>
      <w:tr w:rsidR="001902AB" w:rsidRPr="00CA592E" w14:paraId="76B059CC" w14:textId="77777777" w:rsidTr="00E03A5C">
        <w:trPr>
          <w:trHeight w:val="370"/>
        </w:trPr>
        <w:tc>
          <w:tcPr>
            <w:tcW w:w="3480" w:type="pct"/>
            <w:tcBorders>
              <w:top w:val="nil"/>
              <w:left w:val="single" w:sz="4" w:space="0" w:color="auto"/>
              <w:bottom w:val="single" w:sz="4" w:space="0" w:color="auto"/>
              <w:right w:val="single" w:sz="4" w:space="0" w:color="auto"/>
            </w:tcBorders>
            <w:shd w:val="clear" w:color="auto" w:fill="auto"/>
            <w:vAlign w:val="center"/>
            <w:hideMark/>
          </w:tcPr>
          <w:p w14:paraId="2ED1BB86" w14:textId="77777777" w:rsidR="001902AB" w:rsidRPr="00CA592E" w:rsidRDefault="001902AB" w:rsidP="00E03A5C">
            <w:pPr>
              <w:rPr>
                <w:rFonts w:ascii="Sylfaen" w:hAnsi="Sylfaen" w:cs="Calibri"/>
                <w:color w:val="000000"/>
                <w:sz w:val="18"/>
                <w:szCs w:val="18"/>
              </w:rPr>
            </w:pPr>
            <w:r w:rsidRPr="00CA592E">
              <w:rPr>
                <w:rFonts w:ascii="Sylfaen" w:hAnsi="Sylfaen" w:cs="Calibri"/>
                <w:color w:val="000000"/>
                <w:sz w:val="18"/>
                <w:szCs w:val="18"/>
              </w:rPr>
              <w:t>ჰიგიენური   და სადენზიფექციო საშუალებების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3F13D3C7" w14:textId="442752FB" w:rsidR="001902AB" w:rsidRPr="00E43FEE" w:rsidRDefault="00E43FEE" w:rsidP="00E03A5C">
            <w:pPr>
              <w:jc w:val="center"/>
              <w:rPr>
                <w:rFonts w:ascii="Sylfaen" w:hAnsi="Sylfaen" w:cs="Calibri"/>
                <w:color w:val="000000"/>
                <w:sz w:val="18"/>
                <w:szCs w:val="18"/>
              </w:rPr>
            </w:pPr>
            <w:r>
              <w:rPr>
                <w:rFonts w:ascii="Sylfaen" w:hAnsi="Sylfaen" w:cs="Calibri"/>
                <w:color w:val="000000"/>
                <w:sz w:val="18"/>
                <w:szCs w:val="18"/>
              </w:rPr>
              <w:t>20,0</w:t>
            </w:r>
          </w:p>
        </w:tc>
      </w:tr>
      <w:tr w:rsidR="002D04B8" w:rsidRPr="00CA592E" w14:paraId="297A92A8" w14:textId="77777777" w:rsidTr="00E03A5C">
        <w:trPr>
          <w:trHeight w:val="370"/>
        </w:trPr>
        <w:tc>
          <w:tcPr>
            <w:tcW w:w="3480" w:type="pct"/>
            <w:tcBorders>
              <w:top w:val="nil"/>
              <w:left w:val="single" w:sz="4" w:space="0" w:color="auto"/>
              <w:bottom w:val="single" w:sz="4" w:space="0" w:color="auto"/>
              <w:right w:val="single" w:sz="4" w:space="0" w:color="auto"/>
            </w:tcBorders>
            <w:shd w:val="clear" w:color="auto" w:fill="auto"/>
            <w:vAlign w:val="center"/>
          </w:tcPr>
          <w:p w14:paraId="72736006" w14:textId="5B11AEAC" w:rsidR="002D04B8" w:rsidRDefault="002D04B8" w:rsidP="00E03A5C">
            <w:pPr>
              <w:rPr>
                <w:rFonts w:ascii="Sylfaen" w:hAnsi="Sylfaen" w:cs="Calibri"/>
                <w:color w:val="000000"/>
                <w:sz w:val="18"/>
                <w:szCs w:val="18"/>
                <w:lang w:val="ka-GE"/>
              </w:rPr>
            </w:pPr>
            <w:r>
              <w:rPr>
                <w:rFonts w:ascii="Sylfaen" w:hAnsi="Sylfaen" w:cs="Calibri"/>
                <w:color w:val="000000"/>
                <w:sz w:val="18"/>
                <w:szCs w:val="18"/>
                <w:lang w:val="ka-GE"/>
              </w:rPr>
              <w:t>კვების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4F37C482" w14:textId="71F467D5" w:rsidR="002D04B8" w:rsidRDefault="00E43FEE" w:rsidP="00E03A5C">
            <w:pPr>
              <w:jc w:val="center"/>
              <w:rPr>
                <w:rFonts w:ascii="Sylfaen" w:hAnsi="Sylfaen" w:cs="Calibri"/>
                <w:color w:val="000000"/>
                <w:sz w:val="18"/>
                <w:szCs w:val="18"/>
                <w:lang w:val="ka-GE"/>
              </w:rPr>
            </w:pPr>
            <w:r>
              <w:rPr>
                <w:rFonts w:ascii="Sylfaen" w:hAnsi="Sylfaen" w:cs="Calibri"/>
                <w:color w:val="000000"/>
                <w:sz w:val="18"/>
                <w:szCs w:val="18"/>
              </w:rPr>
              <w:t>0</w:t>
            </w:r>
            <w:r w:rsidR="002D04B8">
              <w:rPr>
                <w:rFonts w:ascii="Sylfaen" w:hAnsi="Sylfaen" w:cs="Calibri"/>
                <w:color w:val="000000"/>
                <w:sz w:val="18"/>
                <w:szCs w:val="18"/>
                <w:lang w:val="ka-GE"/>
              </w:rPr>
              <w:t>,0</w:t>
            </w:r>
          </w:p>
        </w:tc>
      </w:tr>
      <w:tr w:rsidR="00FE07CD" w:rsidRPr="00CA592E" w14:paraId="37B6F4EA" w14:textId="77777777" w:rsidTr="00E03A5C">
        <w:trPr>
          <w:trHeight w:val="370"/>
        </w:trPr>
        <w:tc>
          <w:tcPr>
            <w:tcW w:w="3480" w:type="pct"/>
            <w:tcBorders>
              <w:top w:val="nil"/>
              <w:left w:val="single" w:sz="4" w:space="0" w:color="auto"/>
              <w:bottom w:val="single" w:sz="4" w:space="0" w:color="auto"/>
              <w:right w:val="single" w:sz="4" w:space="0" w:color="auto"/>
            </w:tcBorders>
            <w:shd w:val="clear" w:color="auto" w:fill="auto"/>
            <w:vAlign w:val="center"/>
          </w:tcPr>
          <w:p w14:paraId="748CEA7A" w14:textId="3716A999" w:rsidR="00FE07CD" w:rsidRPr="00FE07CD" w:rsidRDefault="00FE07CD" w:rsidP="00E03A5C">
            <w:pPr>
              <w:rPr>
                <w:rFonts w:ascii="Sylfaen" w:hAnsi="Sylfaen" w:cs="Calibri"/>
                <w:color w:val="000000"/>
                <w:sz w:val="18"/>
                <w:szCs w:val="18"/>
                <w:lang w:val="ka-GE"/>
              </w:rPr>
            </w:pPr>
            <w:r>
              <w:rPr>
                <w:rFonts w:ascii="Sylfaen" w:hAnsi="Sylfaen" w:cs="Calibri"/>
                <w:color w:val="000000"/>
                <w:sz w:val="18"/>
                <w:szCs w:val="18"/>
                <w:lang w:val="ka-GE"/>
              </w:rPr>
              <w:t>სამედიცინო ხარჯი</w:t>
            </w:r>
          </w:p>
        </w:tc>
        <w:tc>
          <w:tcPr>
            <w:tcW w:w="1520" w:type="pct"/>
            <w:tcBorders>
              <w:top w:val="nil"/>
              <w:left w:val="nil"/>
              <w:bottom w:val="single" w:sz="4" w:space="0" w:color="auto"/>
              <w:right w:val="single" w:sz="4" w:space="0" w:color="auto"/>
            </w:tcBorders>
            <w:shd w:val="clear" w:color="auto" w:fill="auto"/>
            <w:noWrap/>
            <w:vAlign w:val="center"/>
          </w:tcPr>
          <w:p w14:paraId="5D0C30BF" w14:textId="66CE359B" w:rsidR="00FE07CD" w:rsidRPr="00E43FEE" w:rsidRDefault="00E43FEE" w:rsidP="002D04B8">
            <w:pPr>
              <w:jc w:val="center"/>
              <w:rPr>
                <w:rFonts w:ascii="Sylfaen" w:hAnsi="Sylfaen" w:cs="Calibri"/>
                <w:color w:val="000000"/>
                <w:sz w:val="18"/>
                <w:szCs w:val="18"/>
              </w:rPr>
            </w:pPr>
            <w:r>
              <w:rPr>
                <w:rFonts w:ascii="Sylfaen" w:hAnsi="Sylfaen" w:cs="Calibri"/>
                <w:color w:val="000000"/>
                <w:sz w:val="18"/>
                <w:szCs w:val="18"/>
              </w:rPr>
              <w:t>110,0</w:t>
            </w:r>
          </w:p>
        </w:tc>
      </w:tr>
      <w:tr w:rsidR="001902AB" w:rsidRPr="00CA592E" w14:paraId="2B222D2F" w14:textId="77777777" w:rsidTr="00E03A5C">
        <w:trPr>
          <w:trHeight w:val="370"/>
        </w:trPr>
        <w:tc>
          <w:tcPr>
            <w:tcW w:w="3480" w:type="pct"/>
            <w:tcBorders>
              <w:top w:val="nil"/>
              <w:left w:val="single" w:sz="4" w:space="0" w:color="auto"/>
              <w:bottom w:val="single" w:sz="4" w:space="0" w:color="auto"/>
              <w:right w:val="single" w:sz="4" w:space="0" w:color="auto"/>
            </w:tcBorders>
            <w:shd w:val="clear" w:color="auto" w:fill="auto"/>
            <w:vAlign w:val="center"/>
          </w:tcPr>
          <w:p w14:paraId="6671E583" w14:textId="713754A4" w:rsidR="001902AB" w:rsidRPr="00773745" w:rsidRDefault="001902AB" w:rsidP="00E03A5C">
            <w:pPr>
              <w:rPr>
                <w:rFonts w:ascii="Sylfaen" w:hAnsi="Sylfaen" w:cs="Calibri"/>
                <w:color w:val="000000"/>
                <w:sz w:val="18"/>
                <w:szCs w:val="18"/>
                <w:lang w:val="ka-GE"/>
              </w:rPr>
            </w:pPr>
            <w:r>
              <w:rPr>
                <w:rFonts w:ascii="Sylfaen" w:hAnsi="Sylfaen" w:cs="Calibri"/>
                <w:color w:val="000000"/>
                <w:sz w:val="18"/>
                <w:szCs w:val="18"/>
                <w:lang w:val="ka-GE"/>
              </w:rPr>
              <w:t>რბილი ინვენტარი</w:t>
            </w:r>
            <w:r w:rsidR="00FE07CD">
              <w:rPr>
                <w:rFonts w:ascii="Sylfaen" w:hAnsi="Sylfaen" w:cs="Calibri"/>
                <w:color w:val="000000"/>
                <w:sz w:val="18"/>
                <w:szCs w:val="18"/>
                <w:lang w:val="ka-GE"/>
              </w:rPr>
              <w:t>სა და უნიფორმის შეძენის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3A7EBCEA" w14:textId="538E6EEA" w:rsidR="001902AB" w:rsidRDefault="00E43FEE" w:rsidP="00E03A5C">
            <w:pPr>
              <w:jc w:val="center"/>
              <w:rPr>
                <w:rFonts w:ascii="Sylfaen" w:hAnsi="Sylfaen" w:cs="Calibri"/>
                <w:color w:val="000000"/>
                <w:sz w:val="18"/>
                <w:szCs w:val="18"/>
                <w:lang w:val="ka-GE"/>
              </w:rPr>
            </w:pPr>
            <w:r>
              <w:rPr>
                <w:rFonts w:ascii="Sylfaen" w:hAnsi="Sylfaen" w:cs="Calibri"/>
                <w:color w:val="000000"/>
                <w:sz w:val="18"/>
                <w:szCs w:val="18"/>
              </w:rPr>
              <w:t>5</w:t>
            </w:r>
            <w:r w:rsidR="00F24257">
              <w:rPr>
                <w:rFonts w:ascii="Sylfaen" w:hAnsi="Sylfaen" w:cs="Calibri"/>
                <w:color w:val="000000"/>
                <w:sz w:val="18"/>
                <w:szCs w:val="18"/>
                <w:lang w:val="ka-GE"/>
              </w:rPr>
              <w:t>0</w:t>
            </w:r>
            <w:r w:rsidR="00FE07CD">
              <w:rPr>
                <w:rFonts w:ascii="Sylfaen" w:hAnsi="Sylfaen" w:cs="Calibri"/>
                <w:color w:val="000000"/>
                <w:sz w:val="18"/>
                <w:szCs w:val="18"/>
                <w:lang w:val="ka-GE"/>
              </w:rPr>
              <w:t>,0</w:t>
            </w:r>
          </w:p>
        </w:tc>
      </w:tr>
      <w:tr w:rsidR="001902AB" w:rsidRPr="00CA592E" w14:paraId="20186BAF" w14:textId="77777777" w:rsidTr="00E03A5C">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592C2530" w14:textId="77777777" w:rsidR="001902AB" w:rsidRDefault="001902AB" w:rsidP="00E03A5C">
            <w:pPr>
              <w:rPr>
                <w:rFonts w:ascii="Sylfaen" w:hAnsi="Sylfaen" w:cs="Calibri"/>
                <w:color w:val="000000"/>
                <w:sz w:val="18"/>
                <w:szCs w:val="18"/>
                <w:lang w:val="ka-GE"/>
              </w:rPr>
            </w:pPr>
            <w:r>
              <w:rPr>
                <w:rFonts w:ascii="Sylfaen" w:hAnsi="Sylfaen" w:cs="Calibri"/>
                <w:color w:val="000000"/>
                <w:sz w:val="18"/>
                <w:szCs w:val="18"/>
                <w:lang w:val="ka-GE"/>
              </w:rPr>
              <w:t>ტრანსპორტის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0D9B765C" w14:textId="2AC2F0C9" w:rsidR="001902AB" w:rsidRPr="00E43FEE" w:rsidRDefault="00E43FEE" w:rsidP="002B21AA">
            <w:pPr>
              <w:jc w:val="center"/>
              <w:rPr>
                <w:rFonts w:ascii="Sylfaen" w:hAnsi="Sylfaen" w:cs="Calibri"/>
                <w:color w:val="000000"/>
                <w:sz w:val="18"/>
                <w:szCs w:val="18"/>
              </w:rPr>
            </w:pPr>
            <w:r>
              <w:rPr>
                <w:rFonts w:ascii="Sylfaen" w:hAnsi="Sylfaen" w:cs="Calibri"/>
                <w:color w:val="000000"/>
                <w:sz w:val="18"/>
                <w:szCs w:val="18"/>
              </w:rPr>
              <w:t>60,0</w:t>
            </w:r>
          </w:p>
        </w:tc>
      </w:tr>
      <w:tr w:rsidR="001902AB" w:rsidRPr="00CA592E" w14:paraId="4BB4EB4E" w14:textId="77777777" w:rsidTr="00E03A5C">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4D458120" w14:textId="474E3889" w:rsidR="001902AB" w:rsidRDefault="001902AB" w:rsidP="00F95499">
            <w:pPr>
              <w:rPr>
                <w:rFonts w:ascii="Sylfaen" w:hAnsi="Sylfaen" w:cs="Calibri"/>
                <w:color w:val="000000"/>
                <w:sz w:val="18"/>
                <w:szCs w:val="18"/>
                <w:lang w:val="ka-GE"/>
              </w:rPr>
            </w:pPr>
            <w:r>
              <w:rPr>
                <w:rFonts w:ascii="Sylfaen" w:hAnsi="Sylfaen" w:cs="Calibri"/>
                <w:color w:val="000000"/>
                <w:sz w:val="18"/>
                <w:szCs w:val="18"/>
                <w:lang w:val="ka-GE"/>
              </w:rPr>
              <w:t>სხვა</w:t>
            </w:r>
            <w:r w:rsidR="00FE07CD">
              <w:rPr>
                <w:rFonts w:ascii="Sylfaen" w:hAnsi="Sylfaen" w:cs="Calibri"/>
                <w:color w:val="000000"/>
                <w:sz w:val="18"/>
                <w:szCs w:val="18"/>
                <w:lang w:val="ka-GE"/>
              </w:rPr>
              <w:t xml:space="preserve"> დანარჩენი</w:t>
            </w:r>
            <w:r>
              <w:rPr>
                <w:rFonts w:ascii="Sylfaen" w:hAnsi="Sylfaen" w:cs="Calibri"/>
                <w:color w:val="000000"/>
                <w:sz w:val="18"/>
                <w:szCs w:val="18"/>
                <w:lang w:val="ka-GE"/>
              </w:rPr>
              <w:t xml:space="preserve"> საქონელის და მომსახურების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7E778EF9" w14:textId="447FC665" w:rsidR="001902AB" w:rsidRPr="00E43FEE" w:rsidRDefault="00E43FEE" w:rsidP="00E03A5C">
            <w:pPr>
              <w:jc w:val="center"/>
              <w:rPr>
                <w:rFonts w:ascii="Sylfaen" w:hAnsi="Sylfaen" w:cs="Calibri"/>
                <w:color w:val="000000"/>
                <w:sz w:val="18"/>
                <w:szCs w:val="18"/>
              </w:rPr>
            </w:pPr>
            <w:r>
              <w:rPr>
                <w:rFonts w:ascii="Sylfaen" w:hAnsi="Sylfaen" w:cs="Calibri"/>
                <w:color w:val="000000"/>
                <w:sz w:val="18"/>
                <w:szCs w:val="18"/>
              </w:rPr>
              <w:t>200,0</w:t>
            </w:r>
          </w:p>
        </w:tc>
      </w:tr>
      <w:tr w:rsidR="00F95499" w:rsidRPr="00CA592E" w14:paraId="51D17EC2" w14:textId="77777777" w:rsidTr="00E03A5C">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7645FADB" w14:textId="3CAA3122" w:rsidR="00F95499" w:rsidRDefault="00F95499" w:rsidP="00F95499">
            <w:pPr>
              <w:rPr>
                <w:rFonts w:ascii="Sylfaen" w:hAnsi="Sylfaen" w:cs="Calibri"/>
                <w:color w:val="000000"/>
                <w:sz w:val="18"/>
                <w:szCs w:val="18"/>
                <w:lang w:val="ka-GE"/>
              </w:rPr>
            </w:pPr>
            <w:r>
              <w:rPr>
                <w:rFonts w:ascii="Sylfaen" w:hAnsi="Sylfaen" w:cs="Calibri"/>
                <w:color w:val="000000"/>
                <w:sz w:val="18"/>
                <w:szCs w:val="18"/>
                <w:lang w:val="ka-GE"/>
              </w:rPr>
              <w:t>სხვა ხარჯები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75B592E6" w14:textId="1C3D2AFE" w:rsidR="00F95499" w:rsidRDefault="00E43FEE" w:rsidP="00E03A5C">
            <w:pPr>
              <w:jc w:val="center"/>
              <w:rPr>
                <w:rFonts w:ascii="Sylfaen" w:hAnsi="Sylfaen" w:cs="Calibri"/>
                <w:color w:val="000000"/>
                <w:sz w:val="18"/>
                <w:szCs w:val="18"/>
                <w:lang w:val="ka-GE"/>
              </w:rPr>
            </w:pPr>
            <w:r>
              <w:rPr>
                <w:rFonts w:ascii="Sylfaen" w:hAnsi="Sylfaen" w:cs="Calibri"/>
                <w:color w:val="000000"/>
                <w:sz w:val="18"/>
                <w:szCs w:val="18"/>
              </w:rPr>
              <w:t>90</w:t>
            </w:r>
            <w:r w:rsidR="00F95499">
              <w:rPr>
                <w:rFonts w:ascii="Sylfaen" w:hAnsi="Sylfaen" w:cs="Calibri"/>
                <w:color w:val="000000"/>
                <w:sz w:val="18"/>
                <w:szCs w:val="18"/>
                <w:lang w:val="ka-GE"/>
              </w:rPr>
              <w:t>,0</w:t>
            </w:r>
          </w:p>
        </w:tc>
      </w:tr>
      <w:tr w:rsidR="00C31123" w:rsidRPr="00CA592E" w14:paraId="2E7ED186" w14:textId="77777777" w:rsidTr="00E03A5C">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7DADF36C" w14:textId="63CE7738" w:rsidR="00C31123" w:rsidRDefault="00C31123" w:rsidP="00F95499">
            <w:pPr>
              <w:rPr>
                <w:rFonts w:ascii="Sylfaen" w:hAnsi="Sylfaen" w:cs="Calibri"/>
                <w:color w:val="000000"/>
                <w:sz w:val="18"/>
                <w:szCs w:val="18"/>
                <w:lang w:val="ka-GE"/>
              </w:rPr>
            </w:pPr>
            <w:r>
              <w:rPr>
                <w:rFonts w:ascii="Sylfaen" w:hAnsi="Sylfaen" w:cs="Calibri"/>
                <w:color w:val="000000"/>
                <w:sz w:val="18"/>
                <w:szCs w:val="18"/>
                <w:lang w:val="ka-GE"/>
              </w:rPr>
              <w:t>არაფინანსური აქტივები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156067E7" w14:textId="49B47484" w:rsidR="00C31123" w:rsidRDefault="00E43FEE" w:rsidP="002B21AA">
            <w:pPr>
              <w:jc w:val="center"/>
              <w:rPr>
                <w:rFonts w:ascii="Sylfaen" w:hAnsi="Sylfaen" w:cs="Calibri"/>
                <w:color w:val="000000"/>
                <w:sz w:val="18"/>
                <w:szCs w:val="18"/>
                <w:lang w:val="ka-GE"/>
              </w:rPr>
            </w:pPr>
            <w:r>
              <w:rPr>
                <w:rFonts w:ascii="Sylfaen" w:hAnsi="Sylfaen" w:cs="Calibri"/>
                <w:color w:val="000000"/>
                <w:sz w:val="18"/>
                <w:szCs w:val="18"/>
              </w:rPr>
              <w:t>0</w:t>
            </w:r>
            <w:r w:rsidR="00C31123">
              <w:rPr>
                <w:rFonts w:ascii="Sylfaen" w:hAnsi="Sylfaen" w:cs="Calibri"/>
                <w:color w:val="000000"/>
                <w:sz w:val="18"/>
                <w:szCs w:val="18"/>
                <w:lang w:val="ka-GE"/>
              </w:rPr>
              <w:t>,</w:t>
            </w:r>
            <w:r w:rsidR="002B21AA">
              <w:rPr>
                <w:rFonts w:ascii="Sylfaen" w:hAnsi="Sylfaen" w:cs="Calibri"/>
                <w:color w:val="000000"/>
                <w:sz w:val="18"/>
                <w:szCs w:val="18"/>
                <w:lang w:val="ka-GE"/>
              </w:rPr>
              <w:t>0</w:t>
            </w:r>
          </w:p>
        </w:tc>
      </w:tr>
    </w:tbl>
    <w:p w14:paraId="7B16BB4A" w14:textId="292C33B5" w:rsidR="000E7AD3" w:rsidRDefault="000E7AD3" w:rsidP="000E7AD3">
      <w:pPr>
        <w:pStyle w:val="ListParagraph"/>
        <w:spacing w:after="0"/>
        <w:ind w:left="0" w:firstLine="360"/>
        <w:jc w:val="both"/>
        <w:rPr>
          <w:rFonts w:ascii="Sylfaen" w:hAnsi="Sylfaen"/>
          <w:sz w:val="24"/>
          <w:lang w:val="ka-GE"/>
        </w:rPr>
      </w:pPr>
    </w:p>
    <w:p w14:paraId="34ADA4C3" w14:textId="77777777" w:rsidR="009E0425" w:rsidRDefault="009E0425" w:rsidP="009E0425">
      <w:pPr>
        <w:pStyle w:val="ListParagraph"/>
        <w:spacing w:after="0"/>
        <w:ind w:left="0" w:firstLine="360"/>
        <w:jc w:val="both"/>
        <w:rPr>
          <w:rFonts w:ascii="Sylfaen" w:hAnsi="Sylfaen"/>
          <w:sz w:val="24"/>
          <w:lang w:val="ka-GE"/>
        </w:rPr>
      </w:pPr>
    </w:p>
    <w:p w14:paraId="1F775610" w14:textId="77777777" w:rsidR="009E0425" w:rsidRDefault="009E0425" w:rsidP="009E0425">
      <w:pPr>
        <w:rPr>
          <w:rFonts w:ascii="Sylfaen" w:hAnsi="Sylfaen" w:cs="Calibri"/>
          <w:b/>
          <w:bCs/>
          <w:color w:val="000000"/>
          <w:sz w:val="20"/>
          <w:szCs w:val="20"/>
          <w:lang w:val="ka-GE"/>
        </w:rPr>
      </w:pPr>
    </w:p>
    <w:p w14:paraId="1FC85D27" w14:textId="77777777" w:rsidR="001902AB" w:rsidRDefault="001902AB" w:rsidP="000E7AD3">
      <w:pPr>
        <w:pStyle w:val="ListParagraph"/>
        <w:spacing w:after="0"/>
        <w:ind w:left="0" w:firstLine="360"/>
        <w:jc w:val="both"/>
        <w:rPr>
          <w:rFonts w:ascii="Sylfaen" w:hAnsi="Sylfaen"/>
          <w:sz w:val="24"/>
          <w:lang w:val="ka-GE"/>
        </w:rPr>
      </w:pPr>
    </w:p>
    <w:tbl>
      <w:tblPr>
        <w:tblW w:w="5079" w:type="pct"/>
        <w:tblLook w:val="04A0" w:firstRow="1" w:lastRow="0" w:firstColumn="1" w:lastColumn="0" w:noHBand="0" w:noVBand="1"/>
      </w:tblPr>
      <w:tblGrid>
        <w:gridCol w:w="1125"/>
        <w:gridCol w:w="1745"/>
        <w:gridCol w:w="679"/>
        <w:gridCol w:w="2744"/>
        <w:gridCol w:w="2635"/>
        <w:gridCol w:w="1875"/>
        <w:gridCol w:w="1589"/>
        <w:gridCol w:w="1589"/>
        <w:gridCol w:w="1595"/>
      </w:tblGrid>
      <w:tr w:rsidR="00572D47" w:rsidRPr="00572D47" w14:paraId="4224F005" w14:textId="77777777" w:rsidTr="00B60483">
        <w:trPr>
          <w:trHeight w:val="564"/>
        </w:trPr>
        <w:tc>
          <w:tcPr>
            <w:tcW w:w="36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81D3E4" w14:textId="77777777"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კოდი</w:t>
            </w:r>
          </w:p>
        </w:tc>
        <w:tc>
          <w:tcPr>
            <w:tcW w:w="56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CAA962A" w14:textId="5E89EBCD"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 xml:space="preserve">პროგრამის დასახელება </w:t>
            </w:r>
          </w:p>
        </w:tc>
        <w:tc>
          <w:tcPr>
            <w:tcW w:w="1945"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74F95E8" w14:textId="77777777" w:rsidR="00572D47" w:rsidRPr="00E87AA3" w:rsidRDefault="00572D47" w:rsidP="00572D47">
            <w:pPr>
              <w:spacing w:after="0" w:line="240" w:lineRule="auto"/>
              <w:jc w:val="center"/>
              <w:rPr>
                <w:rFonts w:ascii="Sylfaen" w:eastAsia="Times New Roman" w:hAnsi="Sylfaen" w:cs="Calibri"/>
                <w:b/>
                <w:color w:val="000000"/>
              </w:rPr>
            </w:pPr>
            <w:r w:rsidRPr="00E87AA3">
              <w:rPr>
                <w:rFonts w:ascii="Sylfaen" w:eastAsia="Times New Roman" w:hAnsi="Sylfaen" w:cs="Calibri"/>
                <w:b/>
                <w:color w:val="000000"/>
              </w:rPr>
              <w:t>კულტურის სფეროს განვითარება</w:t>
            </w:r>
          </w:p>
        </w:tc>
        <w:tc>
          <w:tcPr>
            <w:tcW w:w="602" w:type="pct"/>
            <w:tcBorders>
              <w:top w:val="single" w:sz="4" w:space="0" w:color="auto"/>
              <w:left w:val="nil"/>
              <w:bottom w:val="single" w:sz="4" w:space="0" w:color="auto"/>
              <w:right w:val="single" w:sz="4" w:space="0" w:color="auto"/>
            </w:tcBorders>
            <w:shd w:val="clear" w:color="000000" w:fill="FFFFFF"/>
            <w:vAlign w:val="center"/>
            <w:hideMark/>
          </w:tcPr>
          <w:p w14:paraId="4336DE84" w14:textId="0ECB3E06"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202</w:t>
            </w:r>
            <w:r w:rsidR="0093593A">
              <w:rPr>
                <w:rFonts w:ascii="Sylfaen" w:eastAsia="Times New Roman" w:hAnsi="Sylfaen" w:cs="Calibri"/>
                <w:b/>
                <w:bCs/>
                <w:color w:val="000000"/>
                <w:sz w:val="16"/>
                <w:szCs w:val="16"/>
                <w:lang w:val="ka-GE"/>
              </w:rPr>
              <w:t>7</w:t>
            </w:r>
            <w:r w:rsidRPr="00572D47">
              <w:rPr>
                <w:rFonts w:ascii="Sylfaen" w:eastAsia="Times New Roman" w:hAnsi="Sylfaen" w:cs="Calibri"/>
                <w:b/>
                <w:bCs/>
                <w:color w:val="000000"/>
                <w:sz w:val="16"/>
                <w:szCs w:val="16"/>
              </w:rPr>
              <w:t xml:space="preserve"> წლის დაფინანსება</w:t>
            </w:r>
            <w:r w:rsidRPr="00572D47">
              <w:rPr>
                <w:rFonts w:ascii="Sylfaen" w:eastAsia="Times New Roman" w:hAnsi="Sylfaen" w:cs="Calibri"/>
                <w:b/>
                <w:bCs/>
                <w:color w:val="000000"/>
                <w:sz w:val="16"/>
                <w:szCs w:val="16"/>
              </w:rPr>
              <w:br/>
              <w:t xml:space="preserve"> ათას ლარში</w:t>
            </w:r>
          </w:p>
        </w:tc>
        <w:tc>
          <w:tcPr>
            <w:tcW w:w="510" w:type="pct"/>
            <w:tcBorders>
              <w:top w:val="single" w:sz="4" w:space="0" w:color="auto"/>
              <w:left w:val="nil"/>
              <w:bottom w:val="single" w:sz="4" w:space="0" w:color="auto"/>
              <w:right w:val="single" w:sz="4" w:space="0" w:color="auto"/>
            </w:tcBorders>
            <w:shd w:val="clear" w:color="000000" w:fill="FFFFFF"/>
            <w:vAlign w:val="center"/>
            <w:hideMark/>
          </w:tcPr>
          <w:p w14:paraId="2B0343E6" w14:textId="6F106D13"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202</w:t>
            </w:r>
            <w:r w:rsidR="0093593A">
              <w:rPr>
                <w:rFonts w:ascii="Sylfaen" w:eastAsia="Times New Roman" w:hAnsi="Sylfaen" w:cs="Calibri"/>
                <w:b/>
                <w:bCs/>
                <w:color w:val="000000"/>
                <w:sz w:val="16"/>
                <w:szCs w:val="16"/>
                <w:lang w:val="ka-GE"/>
              </w:rPr>
              <w:t>8</w:t>
            </w:r>
            <w:r w:rsidRPr="00572D47">
              <w:rPr>
                <w:rFonts w:ascii="Sylfaen" w:eastAsia="Times New Roman" w:hAnsi="Sylfaen" w:cs="Calibri"/>
                <w:b/>
                <w:bCs/>
                <w:color w:val="000000"/>
                <w:sz w:val="16"/>
                <w:szCs w:val="16"/>
              </w:rPr>
              <w:t xml:space="preserve"> წლის დაფინანსება</w:t>
            </w:r>
            <w:r w:rsidRPr="00572D47">
              <w:rPr>
                <w:rFonts w:ascii="Sylfaen" w:eastAsia="Times New Roman" w:hAnsi="Sylfaen" w:cs="Calibri"/>
                <w:b/>
                <w:bCs/>
                <w:color w:val="000000"/>
                <w:sz w:val="16"/>
                <w:szCs w:val="16"/>
              </w:rPr>
              <w:br/>
              <w:t xml:space="preserve"> ათას ლარში</w:t>
            </w:r>
          </w:p>
        </w:tc>
        <w:tc>
          <w:tcPr>
            <w:tcW w:w="510" w:type="pct"/>
            <w:tcBorders>
              <w:top w:val="single" w:sz="4" w:space="0" w:color="auto"/>
              <w:left w:val="nil"/>
              <w:bottom w:val="single" w:sz="4" w:space="0" w:color="auto"/>
              <w:right w:val="single" w:sz="4" w:space="0" w:color="auto"/>
            </w:tcBorders>
            <w:shd w:val="clear" w:color="000000" w:fill="FFFFFF"/>
            <w:vAlign w:val="center"/>
            <w:hideMark/>
          </w:tcPr>
          <w:p w14:paraId="37508F25" w14:textId="0D528195"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202</w:t>
            </w:r>
            <w:r w:rsidR="0093593A">
              <w:rPr>
                <w:rFonts w:ascii="Sylfaen" w:eastAsia="Times New Roman" w:hAnsi="Sylfaen" w:cs="Calibri"/>
                <w:b/>
                <w:bCs/>
                <w:color w:val="000000"/>
                <w:sz w:val="16"/>
                <w:szCs w:val="16"/>
                <w:lang w:val="ka-GE"/>
              </w:rPr>
              <w:t>9</w:t>
            </w:r>
            <w:r w:rsidRPr="00572D47">
              <w:rPr>
                <w:rFonts w:ascii="Sylfaen" w:eastAsia="Times New Roman" w:hAnsi="Sylfaen" w:cs="Calibri"/>
                <w:b/>
                <w:bCs/>
                <w:color w:val="000000"/>
                <w:sz w:val="16"/>
                <w:szCs w:val="16"/>
              </w:rPr>
              <w:t xml:space="preserve"> წლის დაფინანსება</w:t>
            </w:r>
            <w:r w:rsidRPr="00572D47">
              <w:rPr>
                <w:rFonts w:ascii="Sylfaen" w:eastAsia="Times New Roman" w:hAnsi="Sylfaen" w:cs="Calibri"/>
                <w:b/>
                <w:bCs/>
                <w:color w:val="000000"/>
                <w:sz w:val="16"/>
                <w:szCs w:val="16"/>
              </w:rPr>
              <w:br/>
              <w:t xml:space="preserve"> ათას ლარში</w:t>
            </w:r>
          </w:p>
        </w:tc>
        <w:tc>
          <w:tcPr>
            <w:tcW w:w="512" w:type="pct"/>
            <w:tcBorders>
              <w:top w:val="single" w:sz="4" w:space="0" w:color="auto"/>
              <w:left w:val="nil"/>
              <w:bottom w:val="single" w:sz="4" w:space="0" w:color="auto"/>
              <w:right w:val="single" w:sz="4" w:space="0" w:color="auto"/>
            </w:tcBorders>
            <w:shd w:val="clear" w:color="000000" w:fill="FFFFFF"/>
            <w:vAlign w:val="center"/>
            <w:hideMark/>
          </w:tcPr>
          <w:p w14:paraId="289047F3" w14:textId="594E246F"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20</w:t>
            </w:r>
            <w:r w:rsidR="0093593A">
              <w:rPr>
                <w:rFonts w:ascii="Sylfaen" w:eastAsia="Times New Roman" w:hAnsi="Sylfaen" w:cs="Calibri"/>
                <w:b/>
                <w:bCs/>
                <w:color w:val="000000"/>
                <w:sz w:val="16"/>
                <w:szCs w:val="16"/>
                <w:lang w:val="ka-GE"/>
              </w:rPr>
              <w:t>30</w:t>
            </w:r>
            <w:r w:rsidRPr="00572D47">
              <w:rPr>
                <w:rFonts w:ascii="Sylfaen" w:eastAsia="Times New Roman" w:hAnsi="Sylfaen" w:cs="Calibri"/>
                <w:b/>
                <w:bCs/>
                <w:color w:val="000000"/>
                <w:sz w:val="16"/>
                <w:szCs w:val="16"/>
              </w:rPr>
              <w:t xml:space="preserve"> წლის დაფინანსება</w:t>
            </w:r>
            <w:r w:rsidRPr="00572D47">
              <w:rPr>
                <w:rFonts w:ascii="Sylfaen" w:eastAsia="Times New Roman" w:hAnsi="Sylfaen" w:cs="Calibri"/>
                <w:b/>
                <w:bCs/>
                <w:color w:val="000000"/>
                <w:sz w:val="16"/>
                <w:szCs w:val="16"/>
              </w:rPr>
              <w:br/>
              <w:t xml:space="preserve"> ათას ლარში</w:t>
            </w:r>
          </w:p>
        </w:tc>
      </w:tr>
      <w:tr w:rsidR="00572D47" w:rsidRPr="00572D47" w14:paraId="30F01045" w14:textId="77777777" w:rsidTr="00B60483">
        <w:trPr>
          <w:trHeight w:val="300"/>
        </w:trPr>
        <w:tc>
          <w:tcPr>
            <w:tcW w:w="361" w:type="pct"/>
            <w:tcBorders>
              <w:top w:val="nil"/>
              <w:left w:val="single" w:sz="4" w:space="0" w:color="auto"/>
              <w:bottom w:val="single" w:sz="4" w:space="0" w:color="auto"/>
              <w:right w:val="single" w:sz="4" w:space="0" w:color="auto"/>
            </w:tcBorders>
            <w:shd w:val="clear" w:color="000000" w:fill="FFFFFF"/>
            <w:vAlign w:val="center"/>
            <w:hideMark/>
          </w:tcPr>
          <w:p w14:paraId="1E18D93E" w14:textId="77777777" w:rsidR="00572D47" w:rsidRPr="00E24EF6" w:rsidRDefault="00572D47" w:rsidP="00572D47">
            <w:pPr>
              <w:spacing w:after="0" w:line="240" w:lineRule="auto"/>
              <w:jc w:val="center"/>
              <w:rPr>
                <w:rFonts w:ascii="Sylfaen" w:eastAsia="Times New Roman" w:hAnsi="Sylfaen" w:cs="Calibri"/>
                <w:color w:val="000000"/>
                <w:sz w:val="16"/>
                <w:szCs w:val="16"/>
                <w:lang w:val="ka-GE"/>
              </w:rPr>
            </w:pPr>
            <w:r w:rsidRPr="00572D47">
              <w:rPr>
                <w:rFonts w:ascii="Sylfaen" w:eastAsia="Times New Roman" w:hAnsi="Sylfaen" w:cs="Calibri"/>
                <w:color w:val="000000"/>
                <w:sz w:val="16"/>
                <w:szCs w:val="16"/>
              </w:rPr>
              <w:t xml:space="preserve">05 02 </w:t>
            </w:r>
          </w:p>
        </w:tc>
        <w:tc>
          <w:tcPr>
            <w:tcW w:w="560" w:type="pct"/>
            <w:vMerge/>
            <w:tcBorders>
              <w:top w:val="single" w:sz="4" w:space="0" w:color="auto"/>
              <w:left w:val="single" w:sz="4" w:space="0" w:color="auto"/>
              <w:bottom w:val="single" w:sz="4" w:space="0" w:color="auto"/>
              <w:right w:val="single" w:sz="4" w:space="0" w:color="auto"/>
            </w:tcBorders>
            <w:vAlign w:val="center"/>
            <w:hideMark/>
          </w:tcPr>
          <w:p w14:paraId="3A52E8CE" w14:textId="77777777" w:rsidR="00572D47" w:rsidRPr="00572D47" w:rsidRDefault="00572D47" w:rsidP="00572D47">
            <w:pPr>
              <w:spacing w:after="0" w:line="240" w:lineRule="auto"/>
              <w:rPr>
                <w:rFonts w:ascii="Sylfaen" w:eastAsia="Times New Roman" w:hAnsi="Sylfaen" w:cs="Calibri"/>
                <w:b/>
                <w:bCs/>
                <w:color w:val="000000"/>
                <w:sz w:val="18"/>
                <w:szCs w:val="18"/>
              </w:rPr>
            </w:pPr>
          </w:p>
        </w:tc>
        <w:tc>
          <w:tcPr>
            <w:tcW w:w="1945" w:type="pct"/>
            <w:gridSpan w:val="3"/>
            <w:vMerge/>
            <w:tcBorders>
              <w:top w:val="single" w:sz="4" w:space="0" w:color="auto"/>
              <w:left w:val="single" w:sz="4" w:space="0" w:color="auto"/>
              <w:bottom w:val="single" w:sz="4" w:space="0" w:color="auto"/>
              <w:right w:val="single" w:sz="4" w:space="0" w:color="auto"/>
            </w:tcBorders>
            <w:vAlign w:val="center"/>
            <w:hideMark/>
          </w:tcPr>
          <w:p w14:paraId="19B9F30A" w14:textId="77777777" w:rsidR="00572D47" w:rsidRPr="00572D47" w:rsidRDefault="00572D47" w:rsidP="00572D47">
            <w:pPr>
              <w:spacing w:after="0" w:line="240" w:lineRule="auto"/>
              <w:rPr>
                <w:rFonts w:ascii="Sylfaen" w:eastAsia="Times New Roman" w:hAnsi="Sylfaen" w:cs="Calibri"/>
                <w:color w:val="000000"/>
              </w:rPr>
            </w:pPr>
          </w:p>
        </w:tc>
        <w:tc>
          <w:tcPr>
            <w:tcW w:w="602" w:type="pct"/>
            <w:tcBorders>
              <w:top w:val="nil"/>
              <w:left w:val="nil"/>
              <w:bottom w:val="single" w:sz="4" w:space="0" w:color="auto"/>
              <w:right w:val="single" w:sz="4" w:space="0" w:color="auto"/>
            </w:tcBorders>
            <w:shd w:val="clear" w:color="000000" w:fill="FFFFFF"/>
            <w:vAlign w:val="center"/>
            <w:hideMark/>
          </w:tcPr>
          <w:p w14:paraId="0DAD960F" w14:textId="44DD7675" w:rsidR="00572D47" w:rsidRPr="00AE76E7" w:rsidRDefault="007C0F0E" w:rsidP="00AE76E7">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rPr>
              <w:t>4 182,8</w:t>
            </w:r>
          </w:p>
        </w:tc>
        <w:tc>
          <w:tcPr>
            <w:tcW w:w="510" w:type="pct"/>
            <w:tcBorders>
              <w:top w:val="nil"/>
              <w:left w:val="nil"/>
              <w:bottom w:val="single" w:sz="4" w:space="0" w:color="auto"/>
              <w:right w:val="single" w:sz="4" w:space="0" w:color="auto"/>
            </w:tcBorders>
            <w:shd w:val="clear" w:color="000000" w:fill="FFFFFF"/>
            <w:vAlign w:val="center"/>
            <w:hideMark/>
          </w:tcPr>
          <w:p w14:paraId="5762859B" w14:textId="2DB98407" w:rsidR="00572D47" w:rsidRPr="007C7141" w:rsidRDefault="007C0F0E" w:rsidP="001F594C">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4 400,3</w:t>
            </w:r>
          </w:p>
        </w:tc>
        <w:tc>
          <w:tcPr>
            <w:tcW w:w="510" w:type="pct"/>
            <w:tcBorders>
              <w:top w:val="nil"/>
              <w:left w:val="nil"/>
              <w:bottom w:val="single" w:sz="4" w:space="0" w:color="auto"/>
              <w:right w:val="single" w:sz="4" w:space="0" w:color="auto"/>
            </w:tcBorders>
            <w:shd w:val="clear" w:color="000000" w:fill="FFFFFF"/>
            <w:vAlign w:val="center"/>
            <w:hideMark/>
          </w:tcPr>
          <w:p w14:paraId="79AC6213" w14:textId="5D17D38D" w:rsidR="00572D47" w:rsidRPr="007C7141" w:rsidRDefault="007C0F0E" w:rsidP="001F594C">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4 633,5</w:t>
            </w:r>
          </w:p>
        </w:tc>
        <w:tc>
          <w:tcPr>
            <w:tcW w:w="512" w:type="pct"/>
            <w:tcBorders>
              <w:top w:val="nil"/>
              <w:left w:val="nil"/>
              <w:bottom w:val="single" w:sz="4" w:space="0" w:color="auto"/>
              <w:right w:val="single" w:sz="4" w:space="0" w:color="auto"/>
            </w:tcBorders>
            <w:shd w:val="clear" w:color="000000" w:fill="FFFFFF"/>
            <w:vAlign w:val="center"/>
            <w:hideMark/>
          </w:tcPr>
          <w:p w14:paraId="653B59C7" w14:textId="322C0857" w:rsidR="00572D47" w:rsidRPr="007C0F0E" w:rsidRDefault="007C0F0E" w:rsidP="001F594C">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4 879,1</w:t>
            </w:r>
          </w:p>
        </w:tc>
      </w:tr>
      <w:tr w:rsidR="00572D47" w:rsidRPr="00572D47" w14:paraId="6CFD1A38" w14:textId="77777777" w:rsidTr="00B60483">
        <w:trPr>
          <w:trHeight w:val="1173"/>
        </w:trPr>
        <w:tc>
          <w:tcPr>
            <w:tcW w:w="9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ACECE7" w14:textId="5C2AD64A"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პროგრამის განმახორციელებელი სამსახური</w:t>
            </w:r>
          </w:p>
        </w:tc>
        <w:tc>
          <w:tcPr>
            <w:tcW w:w="4079" w:type="pct"/>
            <w:gridSpan w:val="7"/>
            <w:tcBorders>
              <w:top w:val="single" w:sz="4" w:space="0" w:color="auto"/>
              <w:left w:val="nil"/>
              <w:bottom w:val="single" w:sz="4" w:space="0" w:color="auto"/>
              <w:right w:val="single" w:sz="4" w:space="0" w:color="auto"/>
            </w:tcBorders>
            <w:shd w:val="clear" w:color="000000" w:fill="FFFFFF"/>
            <w:vAlign w:val="center"/>
            <w:hideMark/>
          </w:tcPr>
          <w:p w14:paraId="7909187B" w14:textId="5A06E398" w:rsidR="00572D47" w:rsidRPr="005720E8" w:rsidRDefault="000A041C" w:rsidP="000A041C">
            <w:pPr>
              <w:spacing w:after="0" w:line="240" w:lineRule="auto"/>
              <w:jc w:val="both"/>
              <w:rPr>
                <w:rFonts w:ascii="Sylfaen" w:eastAsia="Times New Roman" w:hAnsi="Sylfaen" w:cs="Calibri"/>
                <w:color w:val="000000"/>
                <w:sz w:val="18"/>
                <w:szCs w:val="18"/>
              </w:rPr>
            </w:pPr>
            <w:r>
              <w:rPr>
                <w:rFonts w:ascii="Sylfaen" w:eastAsia="Times New Roman" w:hAnsi="Sylfaen" w:cs="Calibri"/>
                <w:color w:val="000000"/>
                <w:sz w:val="18"/>
                <w:szCs w:val="18"/>
              </w:rPr>
              <w:t xml:space="preserve">    </w:t>
            </w:r>
            <w:r w:rsidR="00572D47" w:rsidRPr="005720E8">
              <w:rPr>
                <w:rFonts w:ascii="Sylfaen" w:eastAsia="Times New Roman" w:hAnsi="Sylfaen" w:cs="Calibri"/>
                <w:color w:val="000000"/>
                <w:sz w:val="18"/>
                <w:szCs w:val="18"/>
              </w:rPr>
              <w:t xml:space="preserve">ა(ა)იპ ახალციხის მუნიციპალიტეტის კულტურის დაწესებულებათა  გაერთიანება; ახალციხის მუნიციპალიტეტის </w:t>
            </w:r>
            <w:r w:rsidR="00E24EF6">
              <w:rPr>
                <w:rFonts w:ascii="Sylfaen" w:eastAsia="Times New Roman" w:hAnsi="Sylfaen" w:cs="Calibri"/>
                <w:color w:val="000000"/>
                <w:sz w:val="18"/>
                <w:szCs w:val="18"/>
                <w:lang w:val="ka-GE"/>
              </w:rPr>
              <w:t xml:space="preserve">მერიის </w:t>
            </w:r>
            <w:r w:rsidR="00572D47" w:rsidRPr="005720E8">
              <w:rPr>
                <w:rFonts w:ascii="Sylfaen" w:eastAsia="Times New Roman" w:hAnsi="Sylfaen" w:cs="Calibri"/>
                <w:color w:val="000000"/>
                <w:sz w:val="18"/>
                <w:szCs w:val="18"/>
              </w:rPr>
              <w:t>სივრცითი მოწყობის</w:t>
            </w:r>
            <w:r w:rsidR="00E24EF6">
              <w:rPr>
                <w:rFonts w:ascii="Sylfaen" w:eastAsia="Times New Roman" w:hAnsi="Sylfaen" w:cs="Calibri"/>
                <w:color w:val="000000"/>
                <w:sz w:val="18"/>
                <w:szCs w:val="18"/>
                <w:lang w:val="ka-GE"/>
              </w:rPr>
              <w:t>ა</w:t>
            </w:r>
            <w:r w:rsidR="00572D47" w:rsidRPr="005720E8">
              <w:rPr>
                <w:rFonts w:ascii="Sylfaen" w:eastAsia="Times New Roman" w:hAnsi="Sylfaen" w:cs="Calibri"/>
                <w:color w:val="000000"/>
                <w:sz w:val="18"/>
                <w:szCs w:val="18"/>
              </w:rPr>
              <w:t xml:space="preserve"> და ინფრასტრუქტურის სამსახური; ახალციხის  მუნიციპალიტეტის მერიის განათლების, კულტურის, სპორტის სამსახურის, სპორტული პროგრამების განყოფილება; ა(ა)იპ ,,სკოლისგარეშე სახლევნებო</w:t>
            </w:r>
            <w:r w:rsidR="00E24EF6">
              <w:rPr>
                <w:rFonts w:ascii="Sylfaen" w:eastAsia="Times New Roman" w:hAnsi="Sylfaen" w:cs="Calibri"/>
                <w:color w:val="000000"/>
                <w:sz w:val="18"/>
                <w:szCs w:val="18"/>
                <w:lang w:val="ka-GE"/>
              </w:rPr>
              <w:t>-</w:t>
            </w:r>
            <w:r w:rsidR="00572D47" w:rsidRPr="005720E8">
              <w:rPr>
                <w:rFonts w:ascii="Sylfaen" w:eastAsia="Times New Roman" w:hAnsi="Sylfaen" w:cs="Calibri"/>
                <w:color w:val="000000"/>
                <w:sz w:val="18"/>
                <w:szCs w:val="18"/>
              </w:rPr>
              <w:t xml:space="preserve">საგანმანათლებლო დაწესებულება </w:t>
            </w:r>
            <w:r w:rsidR="00E24EF6">
              <w:rPr>
                <w:rFonts w:ascii="Sylfaen" w:eastAsia="Times New Roman" w:hAnsi="Sylfaen" w:cs="Calibri"/>
                <w:color w:val="000000"/>
                <w:sz w:val="18"/>
                <w:szCs w:val="18"/>
                <w:lang w:val="ka-GE"/>
              </w:rPr>
              <w:t xml:space="preserve">- </w:t>
            </w:r>
            <w:r w:rsidR="00572D47" w:rsidRPr="005720E8">
              <w:rPr>
                <w:rFonts w:ascii="Sylfaen" w:eastAsia="Times New Roman" w:hAnsi="Sylfaen" w:cs="Calibri"/>
                <w:color w:val="000000"/>
                <w:sz w:val="18"/>
                <w:szCs w:val="18"/>
              </w:rPr>
              <w:t xml:space="preserve">ახალციხის მუნიციპალიტეტის სამუსიკო სკოლა“; ა(ა)იპ სკოლისგარეშე სახელოვნებო-საგანმანათლებლო დაწესებულება ახალციხის </w:t>
            </w:r>
            <w:r w:rsidR="00E24EF6">
              <w:rPr>
                <w:rFonts w:ascii="Sylfaen" w:eastAsia="Times New Roman" w:hAnsi="Sylfaen" w:cs="Calibri"/>
                <w:color w:val="000000"/>
                <w:sz w:val="18"/>
                <w:szCs w:val="18"/>
                <w:lang w:val="ka-GE"/>
              </w:rPr>
              <w:t xml:space="preserve">მუნიციპალიტეტის </w:t>
            </w:r>
            <w:r w:rsidR="00572D47" w:rsidRPr="005720E8">
              <w:rPr>
                <w:rFonts w:ascii="Sylfaen" w:eastAsia="Times New Roman" w:hAnsi="Sylfaen" w:cs="Calibri"/>
                <w:color w:val="000000"/>
                <w:sz w:val="18"/>
                <w:szCs w:val="18"/>
              </w:rPr>
              <w:t>სამხატვრო სკოლა</w:t>
            </w:r>
            <w:r w:rsidR="00E24EF6">
              <w:rPr>
                <w:rFonts w:ascii="Sylfaen" w:eastAsia="Times New Roman" w:hAnsi="Sylfaen" w:cs="Calibri"/>
                <w:color w:val="000000"/>
                <w:sz w:val="18"/>
                <w:szCs w:val="18"/>
              </w:rPr>
              <w:t xml:space="preserve">; ა(ა)იპ ,, ახალციხის ციხე";  </w:t>
            </w:r>
          </w:p>
        </w:tc>
      </w:tr>
      <w:tr w:rsidR="00572D47" w:rsidRPr="00572D47" w14:paraId="1DC8176C" w14:textId="77777777" w:rsidTr="00B60483">
        <w:trPr>
          <w:trHeight w:val="397"/>
        </w:trPr>
        <w:tc>
          <w:tcPr>
            <w:tcW w:w="9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4E3DA25" w14:textId="4F114EBC" w:rsidR="00572D47" w:rsidRPr="00E24EF6" w:rsidRDefault="00572D47" w:rsidP="00572D47">
            <w:pPr>
              <w:spacing w:after="0" w:line="240" w:lineRule="auto"/>
              <w:jc w:val="center"/>
              <w:rPr>
                <w:rFonts w:ascii="Sylfaen" w:eastAsia="Times New Roman" w:hAnsi="Sylfaen" w:cs="Calibri"/>
                <w:b/>
                <w:bCs/>
                <w:color w:val="000000"/>
                <w:sz w:val="18"/>
                <w:szCs w:val="18"/>
                <w:lang w:val="ka-GE"/>
              </w:rPr>
            </w:pPr>
            <w:r w:rsidRPr="00572D47">
              <w:rPr>
                <w:rFonts w:ascii="Sylfaen" w:eastAsia="Times New Roman" w:hAnsi="Sylfaen" w:cs="Calibri"/>
                <w:b/>
                <w:bCs/>
                <w:color w:val="000000"/>
                <w:sz w:val="18"/>
                <w:szCs w:val="18"/>
              </w:rPr>
              <w:t xml:space="preserve">პროგრამის აღწერა </w:t>
            </w:r>
            <w:r w:rsidR="00E24EF6">
              <w:rPr>
                <w:rFonts w:ascii="Sylfaen" w:eastAsia="Times New Roman" w:hAnsi="Sylfaen" w:cs="Calibri"/>
                <w:b/>
                <w:bCs/>
                <w:color w:val="000000"/>
                <w:sz w:val="18"/>
                <w:szCs w:val="18"/>
                <w:lang w:val="ka-GE"/>
              </w:rPr>
              <w:t>და მიზანი</w:t>
            </w:r>
          </w:p>
        </w:tc>
        <w:tc>
          <w:tcPr>
            <w:tcW w:w="4079" w:type="pct"/>
            <w:gridSpan w:val="7"/>
            <w:tcBorders>
              <w:top w:val="single" w:sz="4" w:space="0" w:color="auto"/>
              <w:left w:val="nil"/>
              <w:bottom w:val="single" w:sz="4" w:space="0" w:color="auto"/>
              <w:right w:val="single" w:sz="4" w:space="0" w:color="auto"/>
            </w:tcBorders>
            <w:shd w:val="clear" w:color="000000" w:fill="FFFFFF"/>
            <w:vAlign w:val="center"/>
            <w:hideMark/>
          </w:tcPr>
          <w:p w14:paraId="2F7CF05D" w14:textId="157E75ED" w:rsidR="00572D47" w:rsidRDefault="000A041C" w:rsidP="000A041C">
            <w:pPr>
              <w:spacing w:after="0" w:line="240" w:lineRule="auto"/>
              <w:jc w:val="both"/>
              <w:rPr>
                <w:rFonts w:ascii="Sylfaen" w:eastAsia="Times New Roman" w:hAnsi="Sylfaen" w:cs="Sylfaen"/>
                <w:color w:val="000000"/>
                <w:sz w:val="18"/>
                <w:szCs w:val="18"/>
                <w:lang w:val="ka-GE"/>
              </w:rPr>
            </w:pPr>
            <w:r>
              <w:rPr>
                <w:rFonts w:ascii="Sylfaen" w:eastAsia="Times New Roman" w:hAnsi="Sylfaen" w:cs="Calibri"/>
                <w:color w:val="000000"/>
                <w:sz w:val="18"/>
                <w:szCs w:val="18"/>
              </w:rPr>
              <w:t xml:space="preserve">    </w:t>
            </w:r>
            <w:r w:rsidR="00106CED">
              <w:rPr>
                <w:rFonts w:ascii="Sylfaen" w:eastAsia="Times New Roman" w:hAnsi="Sylfaen" w:cs="Calibri"/>
                <w:color w:val="000000"/>
                <w:sz w:val="18"/>
                <w:szCs w:val="18"/>
                <w:lang w:val="ka-GE"/>
              </w:rPr>
              <w:t xml:space="preserve">პროგრამა ითვალისწინებს </w:t>
            </w:r>
            <w:r w:rsidR="0093003C" w:rsidRPr="00E949CC">
              <w:rPr>
                <w:rFonts w:ascii="Sylfaen" w:eastAsia="Times New Roman" w:hAnsi="Sylfaen" w:cs="Calibri"/>
                <w:color w:val="000000"/>
                <w:sz w:val="18"/>
                <w:szCs w:val="18"/>
              </w:rPr>
              <w:t>მოსახლეობაში ტრადიციული კულტურის პოპულარიზაცია</w:t>
            </w:r>
            <w:r w:rsidR="00106CED">
              <w:rPr>
                <w:rFonts w:ascii="Sylfaen" w:eastAsia="Times New Roman" w:hAnsi="Sylfaen" w:cs="Calibri"/>
                <w:color w:val="000000"/>
                <w:sz w:val="18"/>
                <w:szCs w:val="18"/>
                <w:lang w:val="ka-GE"/>
              </w:rPr>
              <w:t>ს</w:t>
            </w:r>
            <w:r w:rsidR="0093003C" w:rsidRPr="00E949CC">
              <w:rPr>
                <w:rFonts w:ascii="Sylfaen" w:eastAsia="Times New Roman" w:hAnsi="Sylfaen" w:cs="Calibri"/>
                <w:color w:val="000000"/>
                <w:sz w:val="18"/>
                <w:szCs w:val="18"/>
              </w:rPr>
              <w:t>, შემოქმედებითი უნარების განვითარება</w:t>
            </w:r>
            <w:r w:rsidR="00106CED">
              <w:rPr>
                <w:rFonts w:ascii="Sylfaen" w:eastAsia="Times New Roman" w:hAnsi="Sylfaen" w:cs="Calibri"/>
                <w:color w:val="000000"/>
                <w:sz w:val="18"/>
                <w:szCs w:val="18"/>
                <w:lang w:val="ka-GE"/>
              </w:rPr>
              <w:t>ს</w:t>
            </w:r>
            <w:r w:rsidR="0093003C" w:rsidRPr="00E949CC">
              <w:rPr>
                <w:rFonts w:ascii="Sylfaen" w:eastAsia="Times New Roman" w:hAnsi="Sylfaen" w:cs="Calibri"/>
                <w:color w:val="000000"/>
                <w:sz w:val="18"/>
                <w:szCs w:val="18"/>
              </w:rPr>
              <w:t>, ახალგაზრდების ჩართულობის გაზრდა</w:t>
            </w:r>
            <w:r w:rsidR="00106CED">
              <w:rPr>
                <w:rFonts w:ascii="Sylfaen" w:eastAsia="Times New Roman" w:hAnsi="Sylfaen" w:cs="Calibri"/>
                <w:color w:val="000000"/>
                <w:sz w:val="18"/>
                <w:szCs w:val="18"/>
                <w:lang w:val="ka-GE"/>
              </w:rPr>
              <w:t>ს</w:t>
            </w:r>
            <w:r w:rsidR="0093003C" w:rsidRPr="00E949CC">
              <w:rPr>
                <w:rFonts w:ascii="Sylfaen" w:eastAsia="Times New Roman" w:hAnsi="Sylfaen" w:cs="Calibri"/>
                <w:color w:val="000000"/>
                <w:sz w:val="18"/>
                <w:szCs w:val="18"/>
              </w:rPr>
              <w:t xml:space="preserve"> ახალგაზრდულ ცენტრებში. ბიბლიოთეკებისა და მუზეუმებისადმი მოსახლეობის დაინტერესების ზრდა</w:t>
            </w:r>
            <w:r w:rsidR="00106CED">
              <w:rPr>
                <w:rFonts w:ascii="Sylfaen" w:eastAsia="Times New Roman" w:hAnsi="Sylfaen" w:cs="Calibri"/>
                <w:color w:val="000000"/>
                <w:sz w:val="18"/>
                <w:szCs w:val="18"/>
                <w:lang w:val="ka-GE"/>
              </w:rPr>
              <w:t>ს</w:t>
            </w:r>
            <w:r w:rsidR="0093003C" w:rsidRPr="00E949CC">
              <w:rPr>
                <w:rFonts w:ascii="Sylfaen" w:eastAsia="Times New Roman" w:hAnsi="Sylfaen" w:cs="Calibri"/>
                <w:color w:val="000000"/>
                <w:sz w:val="18"/>
                <w:szCs w:val="18"/>
              </w:rPr>
              <w:t>.</w:t>
            </w:r>
            <w:r w:rsidR="00E949CC" w:rsidRPr="00E949CC">
              <w:rPr>
                <w:rFonts w:ascii="Sylfaen" w:eastAsia="Times New Roman" w:hAnsi="Sylfaen" w:cs="Calibri"/>
                <w:color w:val="000000"/>
                <w:sz w:val="18"/>
                <w:szCs w:val="18"/>
                <w:lang w:val="ka-GE"/>
              </w:rPr>
              <w:t xml:space="preserve"> </w:t>
            </w:r>
            <w:r w:rsidR="00D17E43">
              <w:rPr>
                <w:rFonts w:ascii="Sylfaen" w:eastAsia="Times New Roman" w:hAnsi="Sylfaen" w:cs="Calibri"/>
                <w:color w:val="000000"/>
                <w:sz w:val="18"/>
                <w:szCs w:val="18"/>
                <w:lang w:val="ka-GE"/>
              </w:rPr>
              <w:t xml:space="preserve"> </w:t>
            </w:r>
            <w:r w:rsidR="00D17E43" w:rsidRPr="00A20652">
              <w:rPr>
                <w:rFonts w:ascii="Sylfaen" w:eastAsia="Times New Roman" w:hAnsi="Sylfaen" w:cs="Calibri"/>
                <w:color w:val="000000"/>
                <w:sz w:val="18"/>
                <w:szCs w:val="18"/>
              </w:rPr>
              <w:t>მუნიციპალიტეტში კულტურული მემკვიდრეობისა და რელიგიური ძეგლების ისტორიული იერსახის შენარჩუნება</w:t>
            </w:r>
            <w:r w:rsidR="00106CED">
              <w:rPr>
                <w:rFonts w:ascii="Sylfaen" w:eastAsia="Times New Roman" w:hAnsi="Sylfaen" w:cs="Calibri"/>
                <w:color w:val="000000"/>
                <w:sz w:val="18"/>
                <w:szCs w:val="18"/>
                <w:lang w:val="ka-GE"/>
              </w:rPr>
              <w:t>ს</w:t>
            </w:r>
            <w:r w:rsidR="00D17E43" w:rsidRPr="00A20652">
              <w:rPr>
                <w:rFonts w:ascii="Sylfaen" w:eastAsia="Times New Roman" w:hAnsi="Sylfaen" w:cs="Calibri"/>
                <w:color w:val="000000"/>
                <w:sz w:val="18"/>
                <w:szCs w:val="18"/>
              </w:rPr>
              <w:t xml:space="preserve"> და მათ ინფრასტრუქტურაზე ზრუნვა</w:t>
            </w:r>
            <w:r w:rsidR="00106CED">
              <w:rPr>
                <w:rFonts w:ascii="Sylfaen" w:eastAsia="Times New Roman" w:hAnsi="Sylfaen" w:cs="Calibri"/>
                <w:color w:val="000000"/>
                <w:sz w:val="18"/>
                <w:szCs w:val="18"/>
                <w:lang w:val="ka-GE"/>
              </w:rPr>
              <w:t>ს</w:t>
            </w:r>
            <w:r w:rsidR="00D17E43" w:rsidRPr="00A20652">
              <w:rPr>
                <w:rFonts w:ascii="Sylfaen" w:eastAsia="Times New Roman" w:hAnsi="Sylfaen" w:cs="Calibri"/>
                <w:color w:val="000000"/>
                <w:sz w:val="18"/>
                <w:szCs w:val="18"/>
              </w:rPr>
              <w:t>.</w:t>
            </w:r>
            <w:r w:rsidR="00135396">
              <w:rPr>
                <w:rFonts w:ascii="Sylfaen" w:eastAsia="Times New Roman" w:hAnsi="Sylfaen" w:cs="Calibri"/>
                <w:color w:val="000000"/>
                <w:sz w:val="18"/>
                <w:szCs w:val="18"/>
                <w:lang w:val="ka-GE"/>
              </w:rPr>
              <w:t xml:space="preserve"> </w:t>
            </w:r>
            <w:r w:rsidR="00135396" w:rsidRPr="006D3803">
              <w:rPr>
                <w:rFonts w:ascii="Sylfaen" w:eastAsia="Times New Roman" w:hAnsi="Sylfaen" w:cs="Sylfaen"/>
                <w:color w:val="000000"/>
                <w:sz w:val="18"/>
                <w:szCs w:val="18"/>
              </w:rPr>
              <w:t>რეგიონ</w:t>
            </w:r>
            <w:r w:rsidR="008062D9">
              <w:rPr>
                <w:rFonts w:ascii="Sylfaen" w:eastAsia="Times New Roman" w:hAnsi="Sylfaen" w:cs="Sylfaen"/>
                <w:color w:val="000000"/>
                <w:sz w:val="18"/>
                <w:szCs w:val="18"/>
                <w:lang w:val="ka-GE"/>
              </w:rPr>
              <w:t xml:space="preserve">ში </w:t>
            </w:r>
            <w:r w:rsidR="00135396" w:rsidRPr="006D3803">
              <w:rPr>
                <w:rFonts w:ascii="Sylfaen" w:eastAsia="Times New Roman" w:hAnsi="Sylfaen" w:cs="Sylfaen"/>
                <w:color w:val="000000"/>
                <w:sz w:val="18"/>
                <w:szCs w:val="18"/>
              </w:rPr>
              <w:t>ტურიზმის</w:t>
            </w:r>
            <w:r w:rsidR="00135396" w:rsidRPr="006D3803">
              <w:rPr>
                <w:rFonts w:ascii="Calibri" w:eastAsia="Times New Roman" w:hAnsi="Calibri" w:cs="Calibri"/>
                <w:color w:val="000000"/>
                <w:sz w:val="18"/>
                <w:szCs w:val="18"/>
              </w:rPr>
              <w:t xml:space="preserve"> </w:t>
            </w:r>
            <w:r w:rsidR="00135396" w:rsidRPr="006D3803">
              <w:rPr>
                <w:rFonts w:ascii="Sylfaen" w:eastAsia="Times New Roman" w:hAnsi="Sylfaen" w:cs="Sylfaen"/>
                <w:color w:val="000000"/>
                <w:sz w:val="18"/>
                <w:szCs w:val="18"/>
              </w:rPr>
              <w:t>სტრატეგიულ</w:t>
            </w:r>
            <w:r w:rsidR="00135396" w:rsidRPr="006D3803">
              <w:rPr>
                <w:rFonts w:ascii="Calibri" w:eastAsia="Times New Roman" w:hAnsi="Calibri" w:cs="Calibri"/>
                <w:color w:val="000000"/>
                <w:sz w:val="18"/>
                <w:szCs w:val="18"/>
              </w:rPr>
              <w:t xml:space="preserve"> </w:t>
            </w:r>
            <w:r w:rsidR="00135396" w:rsidRPr="006D3803">
              <w:rPr>
                <w:rFonts w:ascii="Sylfaen" w:eastAsia="Times New Roman" w:hAnsi="Sylfaen" w:cs="Sylfaen"/>
                <w:color w:val="000000"/>
                <w:sz w:val="18"/>
                <w:szCs w:val="18"/>
              </w:rPr>
              <w:t>დაგეგმვა</w:t>
            </w:r>
            <w:r w:rsidR="00106CED">
              <w:rPr>
                <w:rFonts w:ascii="Sylfaen" w:eastAsia="Times New Roman" w:hAnsi="Sylfaen" w:cs="Sylfaen"/>
                <w:color w:val="000000"/>
                <w:sz w:val="18"/>
                <w:szCs w:val="18"/>
                <w:lang w:val="ka-GE"/>
              </w:rPr>
              <w:t>ს და სხვ.</w:t>
            </w:r>
          </w:p>
          <w:p w14:paraId="74348465" w14:textId="198EB3CC" w:rsidR="00106CED" w:rsidRPr="008062D9" w:rsidRDefault="000A041C" w:rsidP="000A041C">
            <w:pPr>
              <w:spacing w:after="0" w:line="240" w:lineRule="auto"/>
              <w:jc w:val="both"/>
              <w:rPr>
                <w:rFonts w:ascii="Sylfaen" w:eastAsia="Times New Roman" w:hAnsi="Sylfaen" w:cs="Calibri"/>
                <w:color w:val="000000"/>
                <w:sz w:val="18"/>
                <w:szCs w:val="18"/>
                <w:lang w:val="ka-GE"/>
              </w:rPr>
            </w:pPr>
            <w:r>
              <w:rPr>
                <w:rFonts w:ascii="Sylfaen" w:eastAsia="Times New Roman" w:hAnsi="Sylfaen" w:cs="Sylfaen"/>
                <w:color w:val="000000"/>
                <w:sz w:val="18"/>
                <w:szCs w:val="18"/>
              </w:rPr>
              <w:t xml:space="preserve">    </w:t>
            </w:r>
            <w:r w:rsidR="00106CED">
              <w:rPr>
                <w:rFonts w:ascii="Sylfaen" w:eastAsia="Times New Roman" w:hAnsi="Sylfaen" w:cs="Sylfaen"/>
                <w:color w:val="000000"/>
                <w:sz w:val="18"/>
                <w:szCs w:val="18"/>
                <w:lang w:val="ka-GE"/>
              </w:rPr>
              <w:t>პროგრამის მიზანია</w:t>
            </w:r>
            <w:r w:rsidR="008062D9">
              <w:rPr>
                <w:rFonts w:ascii="Sylfaen" w:eastAsia="Times New Roman" w:hAnsi="Sylfaen" w:cs="Sylfaen"/>
                <w:color w:val="000000"/>
                <w:sz w:val="18"/>
                <w:szCs w:val="18"/>
              </w:rPr>
              <w:t xml:space="preserve"> </w:t>
            </w:r>
            <w:r w:rsidR="008062D9">
              <w:rPr>
                <w:rFonts w:ascii="Sylfaen" w:eastAsia="Times New Roman" w:hAnsi="Sylfaen" w:cs="Sylfaen"/>
                <w:color w:val="000000"/>
                <w:sz w:val="18"/>
                <w:szCs w:val="18"/>
                <w:lang w:val="ka-GE"/>
              </w:rPr>
              <w:t>კულტურული ცხოვრების დონის ამაღლება, ახალგაზრდებში შემოქმედებითი უნარების განვითარების ხელშეწყობა, კულტურული მემკვიდრეობისა და ძეგლების შენარჩუნება, ტურიზმის განვითარების ხელშეწყობა და სხვ.</w:t>
            </w:r>
          </w:p>
        </w:tc>
      </w:tr>
      <w:tr w:rsidR="00572D47" w:rsidRPr="00572D47" w14:paraId="4B5A9B46" w14:textId="77777777" w:rsidTr="00B60483">
        <w:trPr>
          <w:trHeight w:val="333"/>
        </w:trPr>
        <w:tc>
          <w:tcPr>
            <w:tcW w:w="92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37401C" w14:textId="478E3969"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lastRenderedPageBreak/>
              <w:t>მოსალოდნელი შედეგი</w:t>
            </w:r>
          </w:p>
        </w:tc>
        <w:tc>
          <w:tcPr>
            <w:tcW w:w="4079" w:type="pct"/>
            <w:gridSpan w:val="7"/>
            <w:tcBorders>
              <w:top w:val="single" w:sz="4" w:space="0" w:color="auto"/>
              <w:left w:val="nil"/>
              <w:bottom w:val="single" w:sz="4" w:space="0" w:color="auto"/>
              <w:right w:val="single" w:sz="4" w:space="0" w:color="auto"/>
            </w:tcBorders>
            <w:shd w:val="clear" w:color="000000" w:fill="FFFFFF"/>
            <w:vAlign w:val="center"/>
            <w:hideMark/>
          </w:tcPr>
          <w:p w14:paraId="02A33CA8" w14:textId="77654A7F" w:rsidR="00572D47" w:rsidRPr="008062D9" w:rsidRDefault="0093003C" w:rsidP="008062D9">
            <w:pPr>
              <w:spacing w:after="0" w:line="240" w:lineRule="auto"/>
              <w:rPr>
                <w:rFonts w:ascii="Sylfaen" w:eastAsia="Times New Roman" w:hAnsi="Sylfaen" w:cs="Calibri"/>
                <w:color w:val="000000"/>
                <w:sz w:val="18"/>
                <w:szCs w:val="18"/>
                <w:lang w:val="ka-GE"/>
              </w:rPr>
            </w:pPr>
            <w:r w:rsidRPr="00E949CC">
              <w:rPr>
                <w:rFonts w:ascii="Sylfaen" w:eastAsia="Times New Roman" w:hAnsi="Sylfaen" w:cs="Calibri"/>
                <w:color w:val="000000"/>
                <w:sz w:val="18"/>
                <w:szCs w:val="18"/>
              </w:rPr>
              <w:t>მოსახლეობაში ტრადიციული კულტურის პოპულარიზაცია, შემოქმედებითი უნარების განვითარება, ახალგაზრდების ჩართულობის გაზრდა ახალგაზრდულ ცენტრებში. ბიბლიოთეკებისა და მუზეუმებისადმი მოსახლეობის დაინტერესების ზრდა.</w:t>
            </w:r>
            <w:r w:rsidR="00E949CC" w:rsidRPr="00E949CC">
              <w:rPr>
                <w:rFonts w:ascii="Sylfaen" w:eastAsia="Times New Roman" w:hAnsi="Sylfaen" w:cs="Calibri"/>
                <w:color w:val="000000"/>
                <w:sz w:val="18"/>
                <w:szCs w:val="18"/>
                <w:lang w:val="ka-GE"/>
              </w:rPr>
              <w:t xml:space="preserve"> </w:t>
            </w:r>
            <w:r w:rsidR="00D17E43" w:rsidRPr="00A20652">
              <w:rPr>
                <w:rFonts w:ascii="Sylfaen" w:eastAsia="Times New Roman" w:hAnsi="Sylfaen" w:cs="Calibri"/>
                <w:color w:val="000000"/>
                <w:sz w:val="18"/>
                <w:szCs w:val="18"/>
              </w:rPr>
              <w:t>მუნიციპალიტეტში კულტურული მემკვიდრეობისა და რელიგიური ძეგლების ისტორიული იერსახის შენარჩუნება და მათ ინფრასტრუქტურაზე ზრუნვა.</w:t>
            </w:r>
            <w:r w:rsidR="00135396">
              <w:rPr>
                <w:rFonts w:ascii="Sylfaen" w:eastAsia="Times New Roman" w:hAnsi="Sylfaen" w:cs="Calibri"/>
                <w:color w:val="000000"/>
                <w:sz w:val="18"/>
                <w:szCs w:val="18"/>
                <w:lang w:val="ka-GE"/>
              </w:rPr>
              <w:t xml:space="preserve"> </w:t>
            </w:r>
            <w:r w:rsidR="00135396" w:rsidRPr="006D3803">
              <w:rPr>
                <w:rFonts w:ascii="Sylfaen" w:eastAsia="Times New Roman" w:hAnsi="Sylfaen" w:cs="Sylfaen"/>
                <w:color w:val="000000"/>
                <w:sz w:val="18"/>
                <w:szCs w:val="18"/>
              </w:rPr>
              <w:t>რეგიონ</w:t>
            </w:r>
            <w:r w:rsidR="008062D9">
              <w:rPr>
                <w:rFonts w:ascii="Sylfaen" w:eastAsia="Times New Roman" w:hAnsi="Sylfaen" w:cs="Sylfaen"/>
                <w:color w:val="000000"/>
                <w:sz w:val="18"/>
                <w:szCs w:val="18"/>
                <w:lang w:val="ka-GE"/>
              </w:rPr>
              <w:t>ში</w:t>
            </w:r>
            <w:r w:rsidR="00135396" w:rsidRPr="006D3803">
              <w:rPr>
                <w:rFonts w:ascii="Calibri" w:eastAsia="Times New Roman" w:hAnsi="Calibri" w:cs="Calibri"/>
                <w:color w:val="000000"/>
                <w:sz w:val="18"/>
                <w:szCs w:val="18"/>
              </w:rPr>
              <w:t xml:space="preserve"> </w:t>
            </w:r>
            <w:r w:rsidR="00135396" w:rsidRPr="006D3803">
              <w:rPr>
                <w:rFonts w:ascii="Sylfaen" w:eastAsia="Times New Roman" w:hAnsi="Sylfaen" w:cs="Sylfaen"/>
                <w:color w:val="000000"/>
                <w:sz w:val="18"/>
                <w:szCs w:val="18"/>
              </w:rPr>
              <w:t>ტურიზმის</w:t>
            </w:r>
            <w:r w:rsidR="00135396" w:rsidRPr="006D3803">
              <w:rPr>
                <w:rFonts w:ascii="Calibri" w:eastAsia="Times New Roman" w:hAnsi="Calibri" w:cs="Calibri"/>
                <w:color w:val="000000"/>
                <w:sz w:val="18"/>
                <w:szCs w:val="18"/>
              </w:rPr>
              <w:t xml:space="preserve"> </w:t>
            </w:r>
            <w:r w:rsidR="00135396" w:rsidRPr="006D3803">
              <w:rPr>
                <w:rFonts w:ascii="Sylfaen" w:eastAsia="Times New Roman" w:hAnsi="Sylfaen" w:cs="Sylfaen"/>
                <w:color w:val="000000"/>
                <w:sz w:val="18"/>
                <w:szCs w:val="18"/>
              </w:rPr>
              <w:t>სტრატეგიული</w:t>
            </w:r>
            <w:r w:rsidR="00135396" w:rsidRPr="006D3803">
              <w:rPr>
                <w:rFonts w:ascii="Calibri" w:eastAsia="Times New Roman" w:hAnsi="Calibri" w:cs="Calibri"/>
                <w:color w:val="000000"/>
                <w:sz w:val="18"/>
                <w:szCs w:val="18"/>
              </w:rPr>
              <w:t xml:space="preserve"> </w:t>
            </w:r>
            <w:r w:rsidR="00135396" w:rsidRPr="006D3803">
              <w:rPr>
                <w:rFonts w:ascii="Sylfaen" w:eastAsia="Times New Roman" w:hAnsi="Sylfaen" w:cs="Sylfaen"/>
                <w:color w:val="000000"/>
                <w:sz w:val="18"/>
                <w:szCs w:val="18"/>
              </w:rPr>
              <w:t>დაგეგმვა</w:t>
            </w:r>
            <w:r w:rsidR="008062D9">
              <w:rPr>
                <w:rFonts w:ascii="Sylfaen" w:eastAsia="Times New Roman" w:hAnsi="Sylfaen" w:cs="Sylfaen"/>
                <w:color w:val="000000"/>
                <w:sz w:val="18"/>
                <w:szCs w:val="18"/>
                <w:lang w:val="ka-GE"/>
              </w:rPr>
              <w:t xml:space="preserve"> და სხვ.</w:t>
            </w:r>
          </w:p>
        </w:tc>
      </w:tr>
      <w:tr w:rsidR="00572D47" w:rsidRPr="00572D47" w14:paraId="5FF1E973" w14:textId="77777777" w:rsidTr="00B60483">
        <w:trPr>
          <w:trHeight w:val="850"/>
        </w:trPr>
        <w:tc>
          <w:tcPr>
            <w:tcW w:w="361" w:type="pct"/>
            <w:tcBorders>
              <w:top w:val="nil"/>
              <w:left w:val="single" w:sz="4" w:space="0" w:color="auto"/>
              <w:bottom w:val="single" w:sz="4" w:space="0" w:color="auto"/>
              <w:right w:val="single" w:sz="4" w:space="0" w:color="auto"/>
            </w:tcBorders>
            <w:shd w:val="clear" w:color="000000" w:fill="FFFFFF"/>
            <w:vAlign w:val="center"/>
            <w:hideMark/>
          </w:tcPr>
          <w:p w14:paraId="6E03A6A5" w14:textId="77777777"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w:t>
            </w:r>
          </w:p>
        </w:tc>
        <w:tc>
          <w:tcPr>
            <w:tcW w:w="778" w:type="pct"/>
            <w:gridSpan w:val="2"/>
            <w:tcBorders>
              <w:top w:val="single" w:sz="4" w:space="0" w:color="auto"/>
              <w:left w:val="nil"/>
              <w:bottom w:val="single" w:sz="4" w:space="0" w:color="auto"/>
              <w:right w:val="single" w:sz="4" w:space="0" w:color="auto"/>
            </w:tcBorders>
            <w:shd w:val="clear" w:color="000000" w:fill="FFFFFF"/>
            <w:vAlign w:val="center"/>
            <w:hideMark/>
          </w:tcPr>
          <w:p w14:paraId="1D1CED19" w14:textId="77777777"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მოსალოდნელი შედეგის შეფასების ინდიკატორი</w:t>
            </w:r>
          </w:p>
        </w:tc>
        <w:tc>
          <w:tcPr>
            <w:tcW w:w="881" w:type="pct"/>
            <w:tcBorders>
              <w:top w:val="nil"/>
              <w:left w:val="nil"/>
              <w:bottom w:val="single" w:sz="4" w:space="0" w:color="auto"/>
              <w:right w:val="single" w:sz="4" w:space="0" w:color="auto"/>
            </w:tcBorders>
            <w:shd w:val="clear" w:color="000000" w:fill="FFFFFF"/>
            <w:vAlign w:val="center"/>
            <w:hideMark/>
          </w:tcPr>
          <w:p w14:paraId="79C093F2" w14:textId="77777777"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ინდიკატორის საბაზისო მაჩვენებელი</w:t>
            </w:r>
          </w:p>
        </w:tc>
        <w:tc>
          <w:tcPr>
            <w:tcW w:w="846" w:type="pct"/>
            <w:tcBorders>
              <w:top w:val="nil"/>
              <w:left w:val="nil"/>
              <w:bottom w:val="single" w:sz="4" w:space="0" w:color="auto"/>
              <w:right w:val="single" w:sz="4" w:space="0" w:color="auto"/>
            </w:tcBorders>
            <w:shd w:val="clear" w:color="000000" w:fill="FFFFFF"/>
            <w:vAlign w:val="center"/>
            <w:hideMark/>
          </w:tcPr>
          <w:p w14:paraId="6BF8B022" w14:textId="3597BD67" w:rsidR="00572D47" w:rsidRPr="00572D47" w:rsidRDefault="00572D47" w:rsidP="0093593A">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ინდიკატორის მიზნობრივი მაჩვენებელი 202</w:t>
            </w:r>
            <w:r w:rsidR="0093593A">
              <w:rPr>
                <w:rFonts w:ascii="Sylfaen" w:eastAsia="Times New Roman" w:hAnsi="Sylfaen" w:cs="Calibri"/>
                <w:b/>
                <w:bCs/>
                <w:color w:val="000000"/>
                <w:sz w:val="18"/>
                <w:szCs w:val="18"/>
                <w:lang w:val="ka-GE"/>
              </w:rPr>
              <w:t>7</w:t>
            </w:r>
            <w:r w:rsidRPr="00572D47">
              <w:rPr>
                <w:rFonts w:ascii="Sylfaen" w:eastAsia="Times New Roman" w:hAnsi="Sylfaen" w:cs="Calibri"/>
                <w:b/>
                <w:bCs/>
                <w:color w:val="000000"/>
                <w:sz w:val="18"/>
                <w:szCs w:val="18"/>
              </w:rPr>
              <w:t xml:space="preserve"> წელს</w:t>
            </w:r>
          </w:p>
        </w:tc>
        <w:tc>
          <w:tcPr>
            <w:tcW w:w="602" w:type="pct"/>
            <w:tcBorders>
              <w:top w:val="single" w:sz="4" w:space="0" w:color="auto"/>
              <w:left w:val="nil"/>
              <w:bottom w:val="single" w:sz="4" w:space="0" w:color="auto"/>
              <w:right w:val="single" w:sz="4" w:space="0" w:color="000000"/>
            </w:tcBorders>
            <w:shd w:val="clear" w:color="000000" w:fill="FFFFFF"/>
            <w:vAlign w:val="center"/>
            <w:hideMark/>
          </w:tcPr>
          <w:p w14:paraId="3E8A070E" w14:textId="77777777"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ცდომილების ალბათობა (%/აღწერა)</w:t>
            </w:r>
          </w:p>
        </w:tc>
        <w:tc>
          <w:tcPr>
            <w:tcW w:w="510" w:type="pct"/>
            <w:tcBorders>
              <w:top w:val="nil"/>
              <w:left w:val="nil"/>
              <w:bottom w:val="single" w:sz="4" w:space="0" w:color="auto"/>
              <w:right w:val="single" w:sz="4" w:space="0" w:color="auto"/>
            </w:tcBorders>
            <w:shd w:val="clear" w:color="000000" w:fill="FFFFFF"/>
            <w:vAlign w:val="center"/>
            <w:hideMark/>
          </w:tcPr>
          <w:p w14:paraId="503D83EB" w14:textId="2BF7D559"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ინდიკატორის მიზნობრივი მაჩვენებელი 202</w:t>
            </w:r>
            <w:r w:rsidR="0093593A">
              <w:rPr>
                <w:rFonts w:ascii="Sylfaen" w:eastAsia="Times New Roman" w:hAnsi="Sylfaen" w:cs="Calibri"/>
                <w:b/>
                <w:bCs/>
                <w:color w:val="000000"/>
                <w:sz w:val="16"/>
                <w:szCs w:val="16"/>
                <w:lang w:val="ka-GE"/>
              </w:rPr>
              <w:t>8</w:t>
            </w:r>
            <w:r w:rsidRPr="00572D47">
              <w:rPr>
                <w:rFonts w:ascii="Sylfaen" w:eastAsia="Times New Roman" w:hAnsi="Sylfaen" w:cs="Calibri"/>
                <w:b/>
                <w:bCs/>
                <w:color w:val="000000"/>
                <w:sz w:val="16"/>
                <w:szCs w:val="16"/>
              </w:rPr>
              <w:t xml:space="preserve"> წელს</w:t>
            </w:r>
          </w:p>
        </w:tc>
        <w:tc>
          <w:tcPr>
            <w:tcW w:w="510" w:type="pct"/>
            <w:tcBorders>
              <w:top w:val="nil"/>
              <w:left w:val="nil"/>
              <w:bottom w:val="single" w:sz="4" w:space="0" w:color="auto"/>
              <w:right w:val="single" w:sz="4" w:space="0" w:color="auto"/>
            </w:tcBorders>
            <w:shd w:val="clear" w:color="000000" w:fill="FFFFFF"/>
            <w:vAlign w:val="center"/>
            <w:hideMark/>
          </w:tcPr>
          <w:p w14:paraId="62FAB46C" w14:textId="7D01062F"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ინდიკატორის მიზნობრივი მაჩვენებელი 202</w:t>
            </w:r>
            <w:r w:rsidR="0093593A">
              <w:rPr>
                <w:rFonts w:ascii="Sylfaen" w:eastAsia="Times New Roman" w:hAnsi="Sylfaen" w:cs="Calibri"/>
                <w:b/>
                <w:bCs/>
                <w:color w:val="000000"/>
                <w:sz w:val="16"/>
                <w:szCs w:val="16"/>
                <w:lang w:val="ka-GE"/>
              </w:rPr>
              <w:t>9</w:t>
            </w:r>
            <w:r w:rsidRPr="00572D47">
              <w:rPr>
                <w:rFonts w:ascii="Sylfaen" w:eastAsia="Times New Roman" w:hAnsi="Sylfaen" w:cs="Calibri"/>
                <w:b/>
                <w:bCs/>
                <w:color w:val="000000"/>
                <w:sz w:val="16"/>
                <w:szCs w:val="16"/>
              </w:rPr>
              <w:t xml:space="preserve"> წელს</w:t>
            </w:r>
          </w:p>
        </w:tc>
        <w:tc>
          <w:tcPr>
            <w:tcW w:w="512" w:type="pct"/>
            <w:tcBorders>
              <w:top w:val="nil"/>
              <w:left w:val="nil"/>
              <w:bottom w:val="single" w:sz="4" w:space="0" w:color="auto"/>
              <w:right w:val="single" w:sz="4" w:space="0" w:color="auto"/>
            </w:tcBorders>
            <w:shd w:val="clear" w:color="000000" w:fill="FFFFFF"/>
            <w:vAlign w:val="center"/>
            <w:hideMark/>
          </w:tcPr>
          <w:p w14:paraId="46E87C35" w14:textId="5B30FD50"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ინდიკატორის მიზნობრივი მაჩვენებელი 20</w:t>
            </w:r>
            <w:r w:rsidR="0093593A">
              <w:rPr>
                <w:rFonts w:ascii="Sylfaen" w:eastAsia="Times New Roman" w:hAnsi="Sylfaen" w:cs="Calibri"/>
                <w:b/>
                <w:bCs/>
                <w:color w:val="000000"/>
                <w:sz w:val="16"/>
                <w:szCs w:val="16"/>
                <w:lang w:val="ka-GE"/>
              </w:rPr>
              <w:t>30</w:t>
            </w:r>
            <w:r w:rsidRPr="00572D47">
              <w:rPr>
                <w:rFonts w:ascii="Sylfaen" w:eastAsia="Times New Roman" w:hAnsi="Sylfaen" w:cs="Calibri"/>
                <w:b/>
                <w:bCs/>
                <w:color w:val="000000"/>
                <w:sz w:val="16"/>
                <w:szCs w:val="16"/>
              </w:rPr>
              <w:t xml:space="preserve"> წელს</w:t>
            </w:r>
          </w:p>
        </w:tc>
      </w:tr>
      <w:tr w:rsidR="00DE0A7E" w:rsidRPr="00572D47" w14:paraId="584D4BDE" w14:textId="77777777" w:rsidTr="008979E6">
        <w:trPr>
          <w:trHeight w:val="300"/>
        </w:trPr>
        <w:tc>
          <w:tcPr>
            <w:tcW w:w="361" w:type="pct"/>
            <w:tcBorders>
              <w:top w:val="nil"/>
              <w:left w:val="single" w:sz="4" w:space="0" w:color="auto"/>
              <w:bottom w:val="single" w:sz="4" w:space="0" w:color="auto"/>
              <w:right w:val="single" w:sz="4" w:space="0" w:color="auto"/>
            </w:tcBorders>
            <w:shd w:val="clear" w:color="000000" w:fill="FFFFFF"/>
            <w:vAlign w:val="center"/>
            <w:hideMark/>
          </w:tcPr>
          <w:p w14:paraId="5E95C5B4" w14:textId="77777777" w:rsidR="00DE0A7E" w:rsidRPr="00572D47" w:rsidRDefault="00DE0A7E" w:rsidP="00DE0A7E">
            <w:pPr>
              <w:spacing w:after="0" w:line="240" w:lineRule="auto"/>
              <w:jc w:val="center"/>
              <w:rPr>
                <w:rFonts w:ascii="Sylfaen" w:eastAsia="Times New Roman" w:hAnsi="Sylfaen" w:cs="Calibri"/>
                <w:color w:val="000000"/>
                <w:sz w:val="18"/>
                <w:szCs w:val="18"/>
              </w:rPr>
            </w:pPr>
            <w:r w:rsidRPr="00572D47">
              <w:rPr>
                <w:rFonts w:ascii="Sylfaen" w:eastAsia="Times New Roman" w:hAnsi="Sylfaen" w:cs="Calibri"/>
                <w:color w:val="000000"/>
                <w:sz w:val="18"/>
                <w:szCs w:val="18"/>
              </w:rPr>
              <w:t>1</w:t>
            </w:r>
          </w:p>
        </w:tc>
        <w:tc>
          <w:tcPr>
            <w:tcW w:w="778" w:type="pct"/>
            <w:gridSpan w:val="2"/>
            <w:tcBorders>
              <w:top w:val="single" w:sz="4" w:space="0" w:color="auto"/>
              <w:left w:val="nil"/>
              <w:bottom w:val="single" w:sz="4" w:space="0" w:color="auto"/>
              <w:right w:val="single" w:sz="4" w:space="0" w:color="auto"/>
            </w:tcBorders>
            <w:shd w:val="clear" w:color="000000" w:fill="FFFFFF"/>
            <w:vAlign w:val="center"/>
            <w:hideMark/>
          </w:tcPr>
          <w:p w14:paraId="32CE7DEE" w14:textId="2896C979" w:rsidR="00DE0A7E" w:rsidRPr="00DE0A7E" w:rsidRDefault="00063B1C" w:rsidP="00DE0A7E">
            <w:pPr>
              <w:spacing w:after="0" w:line="240" w:lineRule="auto"/>
              <w:rPr>
                <w:rFonts w:ascii="Sylfaen" w:eastAsia="Times New Roman" w:hAnsi="Sylfaen" w:cs="Calibri"/>
                <w:color w:val="000000"/>
                <w:sz w:val="18"/>
                <w:szCs w:val="18"/>
                <w:highlight w:val="red"/>
                <w:lang w:val="ka-GE"/>
              </w:rPr>
            </w:pPr>
            <w:r>
              <w:rPr>
                <w:rFonts w:ascii="Sylfaen" w:eastAsia="Times New Roman" w:hAnsi="Sylfaen" w:cs="Calibri"/>
                <w:color w:val="000000"/>
                <w:sz w:val="18"/>
                <w:szCs w:val="18"/>
                <w:lang w:val="ka-GE"/>
              </w:rPr>
              <w:t xml:space="preserve">კულტურის </w:t>
            </w:r>
            <w:r w:rsidRPr="005F5426">
              <w:rPr>
                <w:rFonts w:ascii="Sylfaen" w:eastAsia="Times New Roman" w:hAnsi="Sylfaen" w:cs="Calibri"/>
                <w:color w:val="000000" w:themeColor="text1"/>
                <w:sz w:val="18"/>
                <w:szCs w:val="18"/>
                <w:lang w:val="ka-GE"/>
              </w:rPr>
              <w:t>სფ</w:t>
            </w:r>
            <w:r w:rsidR="00DE0A7E" w:rsidRPr="005F5426">
              <w:rPr>
                <w:rFonts w:ascii="Sylfaen" w:eastAsia="Times New Roman" w:hAnsi="Sylfaen" w:cs="Calibri"/>
                <w:color w:val="000000" w:themeColor="text1"/>
                <w:sz w:val="18"/>
                <w:szCs w:val="18"/>
                <w:lang w:val="ka-GE"/>
              </w:rPr>
              <w:t xml:space="preserve">ეროს </w:t>
            </w:r>
            <w:r w:rsidR="00DE0A7E" w:rsidRPr="00DE0A7E">
              <w:rPr>
                <w:rFonts w:ascii="Sylfaen" w:eastAsia="Times New Roman" w:hAnsi="Sylfaen" w:cs="Calibri"/>
                <w:color w:val="000000"/>
                <w:sz w:val="18"/>
                <w:szCs w:val="18"/>
                <w:lang w:val="ka-GE"/>
              </w:rPr>
              <w:t>განვითარება</w:t>
            </w:r>
          </w:p>
        </w:tc>
        <w:tc>
          <w:tcPr>
            <w:tcW w:w="881" w:type="pct"/>
            <w:tcBorders>
              <w:top w:val="single" w:sz="4" w:space="0" w:color="auto"/>
              <w:left w:val="nil"/>
              <w:bottom w:val="single" w:sz="4" w:space="0" w:color="auto"/>
              <w:right w:val="single" w:sz="4" w:space="0" w:color="auto"/>
            </w:tcBorders>
            <w:shd w:val="clear" w:color="000000" w:fill="FFFFFF"/>
            <w:vAlign w:val="center"/>
            <w:hideMark/>
          </w:tcPr>
          <w:p w14:paraId="36C1F0BF" w14:textId="3856D45D" w:rsidR="00DE0A7E" w:rsidRPr="00E052EB" w:rsidRDefault="00E052EB" w:rsidP="008062D9">
            <w:pPr>
              <w:spacing w:after="0" w:line="240" w:lineRule="auto"/>
              <w:rPr>
                <w:rFonts w:ascii="Sylfaen" w:eastAsia="Times New Roman" w:hAnsi="Sylfaen" w:cs="Calibri"/>
                <w:color w:val="000000"/>
                <w:sz w:val="16"/>
                <w:szCs w:val="16"/>
                <w:highlight w:val="red"/>
                <w:lang w:val="ka-GE"/>
              </w:rPr>
            </w:pPr>
            <w:r w:rsidRPr="00E949CC">
              <w:rPr>
                <w:rFonts w:ascii="Sylfaen" w:eastAsia="Times New Roman" w:hAnsi="Sylfaen" w:cs="Calibri"/>
                <w:color w:val="000000"/>
                <w:sz w:val="18"/>
                <w:szCs w:val="18"/>
              </w:rPr>
              <w:t>მოსახლეობაში ტრადიციული კულტურის პოპულარიზაცია, შემოქმედებითი უნარების განვითარება, ახალგაზრდების ჩართულობის გაზრდა ახალგაზრდულ ცენტრებში. ბიბლიოთეკებისა და მუზეუმებისადმი მოსახლეობის დაინტერესებ</w:t>
            </w:r>
            <w:r w:rsidR="008062D9">
              <w:rPr>
                <w:rFonts w:ascii="Sylfaen" w:eastAsia="Times New Roman" w:hAnsi="Sylfaen" w:cs="Calibri"/>
                <w:color w:val="000000"/>
                <w:sz w:val="18"/>
                <w:szCs w:val="18"/>
                <w:lang w:val="ka-GE"/>
              </w:rPr>
              <w:t>ა,</w:t>
            </w:r>
            <w:r w:rsidRPr="00E949CC">
              <w:rPr>
                <w:rFonts w:ascii="Sylfaen" w:eastAsia="Times New Roman" w:hAnsi="Sylfaen" w:cs="Calibri"/>
                <w:color w:val="000000"/>
                <w:sz w:val="18"/>
                <w:szCs w:val="18"/>
              </w:rPr>
              <w:t xml:space="preserve"> </w:t>
            </w:r>
            <w:r>
              <w:rPr>
                <w:rFonts w:ascii="Sylfaen" w:eastAsia="Times New Roman" w:hAnsi="Sylfaen" w:cs="Calibri"/>
                <w:color w:val="000000"/>
                <w:sz w:val="18"/>
                <w:szCs w:val="18"/>
                <w:lang w:val="ka-GE"/>
              </w:rPr>
              <w:t xml:space="preserve"> </w:t>
            </w:r>
            <w:r w:rsidRPr="00A20652">
              <w:rPr>
                <w:rFonts w:ascii="Sylfaen" w:eastAsia="Times New Roman" w:hAnsi="Sylfaen" w:cs="Calibri"/>
                <w:color w:val="000000"/>
                <w:sz w:val="18"/>
                <w:szCs w:val="18"/>
              </w:rPr>
              <w:t>მუნიციპალიტეტში კულტურული მემკვიდრეობისა და რელიგიური ძეგლების ისტორიული იერსახის შენარჩუნება და მათ ინფრასტრუქტურაზე ზრუნვა.</w:t>
            </w:r>
            <w:r>
              <w:rPr>
                <w:rFonts w:ascii="Sylfaen" w:eastAsia="Times New Roman" w:hAnsi="Sylfaen" w:cs="Calibri"/>
                <w:color w:val="000000"/>
                <w:sz w:val="18"/>
                <w:szCs w:val="18"/>
                <w:lang w:val="ka-GE"/>
              </w:rPr>
              <w:t xml:space="preserve"> </w:t>
            </w:r>
            <w:r w:rsidRPr="006D3803">
              <w:rPr>
                <w:rFonts w:ascii="Sylfaen" w:eastAsia="Times New Roman" w:hAnsi="Sylfaen" w:cs="Sylfaen"/>
                <w:color w:val="000000"/>
                <w:sz w:val="18"/>
                <w:szCs w:val="18"/>
              </w:rPr>
              <w:t>რეგიონის</w:t>
            </w:r>
            <w:r w:rsidRPr="006D3803">
              <w:rPr>
                <w:rFonts w:ascii="Calibri" w:eastAsia="Times New Roman" w:hAnsi="Calibri" w:cs="Calibri"/>
                <w:color w:val="000000"/>
                <w:sz w:val="18"/>
                <w:szCs w:val="18"/>
              </w:rPr>
              <w:t xml:space="preserve"> </w:t>
            </w:r>
            <w:r w:rsidRPr="006D3803">
              <w:rPr>
                <w:rFonts w:ascii="Sylfaen" w:eastAsia="Times New Roman" w:hAnsi="Sylfaen" w:cs="Sylfaen"/>
                <w:color w:val="000000"/>
                <w:sz w:val="18"/>
                <w:szCs w:val="18"/>
              </w:rPr>
              <w:t>ტურიზმის</w:t>
            </w:r>
            <w:r w:rsidRPr="006D3803">
              <w:rPr>
                <w:rFonts w:ascii="Calibri" w:eastAsia="Times New Roman" w:hAnsi="Calibri" w:cs="Calibri"/>
                <w:color w:val="000000"/>
                <w:sz w:val="18"/>
                <w:szCs w:val="18"/>
              </w:rPr>
              <w:t xml:space="preserve"> </w:t>
            </w:r>
            <w:r w:rsidRPr="006D3803">
              <w:rPr>
                <w:rFonts w:ascii="Sylfaen" w:eastAsia="Times New Roman" w:hAnsi="Sylfaen" w:cs="Sylfaen"/>
                <w:color w:val="000000"/>
                <w:sz w:val="18"/>
                <w:szCs w:val="18"/>
              </w:rPr>
              <w:t>სტრატეგიული</w:t>
            </w:r>
            <w:r w:rsidRPr="006D3803">
              <w:rPr>
                <w:rFonts w:ascii="Calibri" w:eastAsia="Times New Roman" w:hAnsi="Calibri" w:cs="Calibri"/>
                <w:color w:val="000000"/>
                <w:sz w:val="18"/>
                <w:szCs w:val="18"/>
              </w:rPr>
              <w:t xml:space="preserve"> </w:t>
            </w:r>
            <w:r w:rsidRPr="006D3803">
              <w:rPr>
                <w:rFonts w:ascii="Sylfaen" w:eastAsia="Times New Roman" w:hAnsi="Sylfaen" w:cs="Sylfaen"/>
                <w:color w:val="000000"/>
                <w:sz w:val="18"/>
                <w:szCs w:val="18"/>
              </w:rPr>
              <w:t>დაგეგმვა</w:t>
            </w:r>
            <w:r>
              <w:rPr>
                <w:rFonts w:ascii="Sylfaen" w:eastAsia="Times New Roman" w:hAnsi="Sylfaen" w:cs="Sylfaen"/>
                <w:color w:val="000000"/>
                <w:sz w:val="18"/>
                <w:szCs w:val="18"/>
                <w:lang w:val="ka-GE"/>
              </w:rPr>
              <w:t>.</w:t>
            </w:r>
          </w:p>
        </w:tc>
        <w:tc>
          <w:tcPr>
            <w:tcW w:w="846" w:type="pct"/>
            <w:tcBorders>
              <w:top w:val="nil"/>
              <w:left w:val="nil"/>
              <w:bottom w:val="single" w:sz="4" w:space="0" w:color="auto"/>
              <w:right w:val="single" w:sz="4" w:space="0" w:color="auto"/>
            </w:tcBorders>
            <w:shd w:val="clear" w:color="000000" w:fill="FFFFFF"/>
            <w:vAlign w:val="center"/>
            <w:hideMark/>
          </w:tcPr>
          <w:p w14:paraId="493DAEB2" w14:textId="03831F6B" w:rsidR="00DE0A7E" w:rsidRPr="004D03C3" w:rsidRDefault="00DE0A7E" w:rsidP="00DE0A7E">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602" w:type="pct"/>
            <w:tcBorders>
              <w:top w:val="nil"/>
              <w:left w:val="nil"/>
              <w:bottom w:val="single" w:sz="4" w:space="0" w:color="auto"/>
              <w:right w:val="single" w:sz="4" w:space="0" w:color="auto"/>
            </w:tcBorders>
            <w:shd w:val="clear" w:color="000000" w:fill="FFFFFF"/>
            <w:vAlign w:val="center"/>
            <w:hideMark/>
          </w:tcPr>
          <w:p w14:paraId="5E63BE4D" w14:textId="017EAEFC" w:rsidR="00DE0A7E" w:rsidRPr="00431979" w:rsidRDefault="00431979" w:rsidP="00DE0A7E">
            <w:pPr>
              <w:spacing w:after="0" w:line="240" w:lineRule="auto"/>
              <w:jc w:val="center"/>
              <w:rPr>
                <w:rFonts w:ascii="Sylfaen" w:eastAsia="Times New Roman" w:hAnsi="Sylfaen" w:cs="Calibri"/>
                <w:color w:val="000000"/>
                <w:sz w:val="16"/>
                <w:szCs w:val="16"/>
                <w:highlight w:val="red"/>
                <w:lang w:val="ka-GE"/>
              </w:rPr>
            </w:pPr>
            <w:r>
              <w:rPr>
                <w:rFonts w:ascii="Sylfaen" w:eastAsia="Times New Roman" w:hAnsi="Sylfaen" w:cs="Calibri"/>
                <w:sz w:val="16"/>
                <w:szCs w:val="16"/>
                <w:lang w:val="ka-GE"/>
              </w:rPr>
              <w:t>20%</w:t>
            </w:r>
          </w:p>
        </w:tc>
        <w:tc>
          <w:tcPr>
            <w:tcW w:w="510" w:type="pct"/>
            <w:tcBorders>
              <w:top w:val="nil"/>
              <w:left w:val="nil"/>
              <w:bottom w:val="single" w:sz="4" w:space="0" w:color="auto"/>
              <w:right w:val="single" w:sz="4" w:space="0" w:color="auto"/>
            </w:tcBorders>
            <w:shd w:val="clear" w:color="000000" w:fill="FFFFFF"/>
            <w:vAlign w:val="center"/>
            <w:hideMark/>
          </w:tcPr>
          <w:p w14:paraId="33886F6F" w14:textId="2E722741" w:rsidR="00DE0A7E" w:rsidRPr="004D03C3" w:rsidRDefault="00DE0A7E" w:rsidP="00DE0A7E">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10" w:type="pct"/>
            <w:tcBorders>
              <w:top w:val="nil"/>
              <w:left w:val="nil"/>
              <w:bottom w:val="single" w:sz="4" w:space="0" w:color="auto"/>
              <w:right w:val="single" w:sz="4" w:space="0" w:color="auto"/>
            </w:tcBorders>
            <w:shd w:val="clear" w:color="000000" w:fill="FFFFFF"/>
            <w:vAlign w:val="center"/>
            <w:hideMark/>
          </w:tcPr>
          <w:p w14:paraId="1427B88A" w14:textId="45929AA8" w:rsidR="00DE0A7E" w:rsidRPr="004D03C3" w:rsidRDefault="00DE0A7E" w:rsidP="00DE0A7E">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12" w:type="pct"/>
            <w:tcBorders>
              <w:top w:val="nil"/>
              <w:left w:val="nil"/>
              <w:bottom w:val="single" w:sz="4" w:space="0" w:color="auto"/>
              <w:right w:val="single" w:sz="4" w:space="0" w:color="auto"/>
            </w:tcBorders>
            <w:shd w:val="clear" w:color="000000" w:fill="FFFFFF"/>
            <w:vAlign w:val="center"/>
            <w:hideMark/>
          </w:tcPr>
          <w:p w14:paraId="52DF36FC" w14:textId="5F44D96C" w:rsidR="00DE0A7E" w:rsidRPr="004D03C3" w:rsidRDefault="00DE0A7E" w:rsidP="00DE0A7E">
            <w:pPr>
              <w:spacing w:after="0" w:line="240" w:lineRule="auto"/>
              <w:rPr>
                <w:rFonts w:ascii="Sylfaen" w:eastAsia="Times New Roman" w:hAnsi="Sylfaen" w:cs="Calibri"/>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bl>
    <w:p w14:paraId="16DCD48E" w14:textId="77777777" w:rsidR="000E7AD3" w:rsidRPr="00572D47" w:rsidRDefault="000E7AD3" w:rsidP="000E7AD3">
      <w:pPr>
        <w:pStyle w:val="ListParagraph"/>
        <w:spacing w:after="0"/>
        <w:ind w:left="0" w:firstLine="360"/>
        <w:jc w:val="both"/>
        <w:rPr>
          <w:rFonts w:ascii="Sylfaen" w:hAnsi="Sylfaen"/>
          <w:sz w:val="24"/>
          <w:lang w:val="ka-GE"/>
        </w:rPr>
      </w:pPr>
    </w:p>
    <w:tbl>
      <w:tblPr>
        <w:tblW w:w="5083" w:type="pct"/>
        <w:tblLook w:val="04A0" w:firstRow="1" w:lastRow="0" w:firstColumn="1" w:lastColumn="0" w:noHBand="0" w:noVBand="1"/>
      </w:tblPr>
      <w:tblGrid>
        <w:gridCol w:w="970"/>
        <w:gridCol w:w="1849"/>
        <w:gridCol w:w="1051"/>
        <w:gridCol w:w="2706"/>
        <w:gridCol w:w="2304"/>
        <w:gridCol w:w="1889"/>
        <w:gridCol w:w="1699"/>
        <w:gridCol w:w="1559"/>
        <w:gridCol w:w="1562"/>
      </w:tblGrid>
      <w:tr w:rsidR="00572D47" w:rsidRPr="00572D47" w14:paraId="102B586C" w14:textId="77777777" w:rsidTr="00B60483">
        <w:trPr>
          <w:trHeight w:val="333"/>
        </w:trPr>
        <w:tc>
          <w:tcPr>
            <w:tcW w:w="31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C5A6A8" w14:textId="77777777"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კოდი</w:t>
            </w:r>
          </w:p>
        </w:tc>
        <w:tc>
          <w:tcPr>
            <w:tcW w:w="59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E975FBD" w14:textId="77777777"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 xml:space="preserve">ქვეპროგრამის დასახელება </w:t>
            </w:r>
          </w:p>
        </w:tc>
        <w:tc>
          <w:tcPr>
            <w:tcW w:w="1944"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0408DEE" w14:textId="77777777" w:rsidR="00572D47" w:rsidRPr="00D32584" w:rsidRDefault="00572D47" w:rsidP="00572D47">
            <w:pPr>
              <w:spacing w:after="0" w:line="240" w:lineRule="auto"/>
              <w:jc w:val="center"/>
              <w:rPr>
                <w:rFonts w:ascii="Sylfaen" w:eastAsia="Times New Roman" w:hAnsi="Sylfaen" w:cs="Calibri"/>
                <w:b/>
                <w:color w:val="000000"/>
              </w:rPr>
            </w:pPr>
            <w:r w:rsidRPr="00D32584">
              <w:rPr>
                <w:rFonts w:ascii="Sylfaen" w:eastAsia="Times New Roman" w:hAnsi="Sylfaen" w:cs="Calibri"/>
                <w:b/>
                <w:color w:val="000000"/>
              </w:rPr>
              <w:t>კულტურის დაწესებულებათა  გაერთიანების ხელშეწყობა</w:t>
            </w:r>
          </w:p>
        </w:tc>
        <w:tc>
          <w:tcPr>
            <w:tcW w:w="606" w:type="pct"/>
            <w:tcBorders>
              <w:top w:val="single" w:sz="4" w:space="0" w:color="auto"/>
              <w:left w:val="nil"/>
              <w:bottom w:val="single" w:sz="4" w:space="0" w:color="auto"/>
              <w:right w:val="single" w:sz="4" w:space="0" w:color="auto"/>
            </w:tcBorders>
            <w:shd w:val="clear" w:color="000000" w:fill="FFFFFF"/>
            <w:vAlign w:val="center"/>
            <w:hideMark/>
          </w:tcPr>
          <w:p w14:paraId="2791CD1D" w14:textId="1C64612B"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202</w:t>
            </w:r>
            <w:r w:rsidR="0093593A">
              <w:rPr>
                <w:rFonts w:ascii="Sylfaen" w:eastAsia="Times New Roman" w:hAnsi="Sylfaen" w:cs="Calibri"/>
                <w:b/>
                <w:bCs/>
                <w:color w:val="000000"/>
                <w:sz w:val="16"/>
                <w:szCs w:val="16"/>
                <w:lang w:val="ka-GE"/>
              </w:rPr>
              <w:t>7</w:t>
            </w:r>
            <w:r w:rsidRPr="00572D47">
              <w:rPr>
                <w:rFonts w:ascii="Sylfaen" w:eastAsia="Times New Roman" w:hAnsi="Sylfaen" w:cs="Calibri"/>
                <w:b/>
                <w:bCs/>
                <w:color w:val="000000"/>
                <w:sz w:val="16"/>
                <w:szCs w:val="16"/>
              </w:rPr>
              <w:t xml:space="preserve"> წლის დაფინანსება</w:t>
            </w:r>
            <w:r w:rsidRPr="00572D47">
              <w:rPr>
                <w:rFonts w:ascii="Sylfaen" w:eastAsia="Times New Roman" w:hAnsi="Sylfaen" w:cs="Calibri"/>
                <w:b/>
                <w:bCs/>
                <w:color w:val="000000"/>
                <w:sz w:val="16"/>
                <w:szCs w:val="16"/>
              </w:rPr>
              <w:br/>
              <w:t xml:space="preserve"> ათას ლარში</w:t>
            </w:r>
          </w:p>
        </w:tc>
        <w:tc>
          <w:tcPr>
            <w:tcW w:w="545" w:type="pct"/>
            <w:tcBorders>
              <w:top w:val="single" w:sz="4" w:space="0" w:color="auto"/>
              <w:left w:val="nil"/>
              <w:bottom w:val="single" w:sz="4" w:space="0" w:color="auto"/>
              <w:right w:val="single" w:sz="4" w:space="0" w:color="auto"/>
            </w:tcBorders>
            <w:shd w:val="clear" w:color="000000" w:fill="FFFFFF"/>
            <w:vAlign w:val="center"/>
            <w:hideMark/>
          </w:tcPr>
          <w:p w14:paraId="1F76895C" w14:textId="4CD6E7BD"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202</w:t>
            </w:r>
            <w:r w:rsidR="0093593A">
              <w:rPr>
                <w:rFonts w:ascii="Sylfaen" w:eastAsia="Times New Roman" w:hAnsi="Sylfaen" w:cs="Calibri"/>
                <w:b/>
                <w:bCs/>
                <w:color w:val="000000"/>
                <w:sz w:val="16"/>
                <w:szCs w:val="16"/>
                <w:lang w:val="ka-GE"/>
              </w:rPr>
              <w:t>8</w:t>
            </w:r>
            <w:r w:rsidRPr="00572D47">
              <w:rPr>
                <w:rFonts w:ascii="Sylfaen" w:eastAsia="Times New Roman" w:hAnsi="Sylfaen" w:cs="Calibri"/>
                <w:b/>
                <w:bCs/>
                <w:color w:val="000000"/>
                <w:sz w:val="16"/>
                <w:szCs w:val="16"/>
              </w:rPr>
              <w:t xml:space="preserve"> წლის დაფინანსება</w:t>
            </w:r>
            <w:r w:rsidRPr="00572D47">
              <w:rPr>
                <w:rFonts w:ascii="Sylfaen" w:eastAsia="Times New Roman" w:hAnsi="Sylfaen" w:cs="Calibri"/>
                <w:b/>
                <w:bCs/>
                <w:color w:val="000000"/>
                <w:sz w:val="16"/>
                <w:szCs w:val="16"/>
              </w:rPr>
              <w:br/>
              <w:t xml:space="preserve"> ათას ლარში</w:t>
            </w:r>
          </w:p>
        </w:tc>
        <w:tc>
          <w:tcPr>
            <w:tcW w:w="500" w:type="pct"/>
            <w:tcBorders>
              <w:top w:val="single" w:sz="4" w:space="0" w:color="auto"/>
              <w:left w:val="nil"/>
              <w:bottom w:val="single" w:sz="4" w:space="0" w:color="auto"/>
              <w:right w:val="single" w:sz="4" w:space="0" w:color="auto"/>
            </w:tcBorders>
            <w:shd w:val="clear" w:color="000000" w:fill="FFFFFF"/>
            <w:vAlign w:val="center"/>
            <w:hideMark/>
          </w:tcPr>
          <w:p w14:paraId="21804E43" w14:textId="53F25EE5"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202</w:t>
            </w:r>
            <w:r w:rsidR="0093593A">
              <w:rPr>
                <w:rFonts w:ascii="Sylfaen" w:eastAsia="Times New Roman" w:hAnsi="Sylfaen" w:cs="Calibri"/>
                <w:b/>
                <w:bCs/>
                <w:color w:val="000000"/>
                <w:sz w:val="16"/>
                <w:szCs w:val="16"/>
                <w:lang w:val="ka-GE"/>
              </w:rPr>
              <w:t>9</w:t>
            </w:r>
            <w:r w:rsidRPr="00572D47">
              <w:rPr>
                <w:rFonts w:ascii="Sylfaen" w:eastAsia="Times New Roman" w:hAnsi="Sylfaen" w:cs="Calibri"/>
                <w:b/>
                <w:bCs/>
                <w:color w:val="000000"/>
                <w:sz w:val="16"/>
                <w:szCs w:val="16"/>
              </w:rPr>
              <w:t xml:space="preserve"> წლის დაფინანსება</w:t>
            </w:r>
            <w:r w:rsidRPr="00572D47">
              <w:rPr>
                <w:rFonts w:ascii="Sylfaen" w:eastAsia="Times New Roman" w:hAnsi="Sylfaen" w:cs="Calibri"/>
                <w:b/>
                <w:bCs/>
                <w:color w:val="000000"/>
                <w:sz w:val="16"/>
                <w:szCs w:val="16"/>
              </w:rPr>
              <w:br/>
              <w:t xml:space="preserve"> ათას ლარში</w:t>
            </w:r>
          </w:p>
        </w:tc>
        <w:tc>
          <w:tcPr>
            <w:tcW w:w="501" w:type="pct"/>
            <w:tcBorders>
              <w:top w:val="single" w:sz="4" w:space="0" w:color="auto"/>
              <w:left w:val="nil"/>
              <w:bottom w:val="single" w:sz="4" w:space="0" w:color="auto"/>
              <w:right w:val="single" w:sz="4" w:space="0" w:color="auto"/>
            </w:tcBorders>
            <w:shd w:val="clear" w:color="000000" w:fill="FFFFFF"/>
            <w:vAlign w:val="center"/>
            <w:hideMark/>
          </w:tcPr>
          <w:p w14:paraId="524730E3" w14:textId="09E53F78"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20</w:t>
            </w:r>
            <w:r w:rsidR="0093593A">
              <w:rPr>
                <w:rFonts w:ascii="Sylfaen" w:eastAsia="Times New Roman" w:hAnsi="Sylfaen" w:cs="Calibri"/>
                <w:b/>
                <w:bCs/>
                <w:color w:val="000000"/>
                <w:sz w:val="16"/>
                <w:szCs w:val="16"/>
                <w:lang w:val="ka-GE"/>
              </w:rPr>
              <w:t>30</w:t>
            </w:r>
            <w:r w:rsidRPr="00572D47">
              <w:rPr>
                <w:rFonts w:ascii="Sylfaen" w:eastAsia="Times New Roman" w:hAnsi="Sylfaen" w:cs="Calibri"/>
                <w:b/>
                <w:bCs/>
                <w:color w:val="000000"/>
                <w:sz w:val="16"/>
                <w:szCs w:val="16"/>
              </w:rPr>
              <w:t xml:space="preserve"> წლის დაფინანსება</w:t>
            </w:r>
            <w:r w:rsidRPr="00572D47">
              <w:rPr>
                <w:rFonts w:ascii="Sylfaen" w:eastAsia="Times New Roman" w:hAnsi="Sylfaen" w:cs="Calibri"/>
                <w:b/>
                <w:bCs/>
                <w:color w:val="000000"/>
                <w:sz w:val="16"/>
                <w:szCs w:val="16"/>
              </w:rPr>
              <w:br/>
              <w:t xml:space="preserve"> ათას ლარში</w:t>
            </w:r>
          </w:p>
        </w:tc>
      </w:tr>
      <w:tr w:rsidR="00572D47" w:rsidRPr="00572D47" w14:paraId="1C530C7C" w14:textId="77777777" w:rsidTr="00B60483">
        <w:trPr>
          <w:trHeight w:val="385"/>
        </w:trPr>
        <w:tc>
          <w:tcPr>
            <w:tcW w:w="311" w:type="pct"/>
            <w:tcBorders>
              <w:top w:val="nil"/>
              <w:left w:val="single" w:sz="4" w:space="0" w:color="auto"/>
              <w:bottom w:val="single" w:sz="4" w:space="0" w:color="auto"/>
              <w:right w:val="single" w:sz="4" w:space="0" w:color="auto"/>
            </w:tcBorders>
            <w:shd w:val="clear" w:color="000000" w:fill="FFFFFF"/>
            <w:vAlign w:val="center"/>
            <w:hideMark/>
          </w:tcPr>
          <w:p w14:paraId="69EBE68C" w14:textId="77777777" w:rsidR="00572D47" w:rsidRPr="00572D47" w:rsidRDefault="00572D47" w:rsidP="00572D47">
            <w:pPr>
              <w:spacing w:after="0" w:line="240" w:lineRule="auto"/>
              <w:jc w:val="center"/>
              <w:rPr>
                <w:rFonts w:ascii="Sylfaen" w:eastAsia="Times New Roman" w:hAnsi="Sylfaen" w:cs="Calibri"/>
                <w:color w:val="000000"/>
                <w:sz w:val="16"/>
                <w:szCs w:val="16"/>
              </w:rPr>
            </w:pPr>
            <w:r w:rsidRPr="00572D47">
              <w:rPr>
                <w:rFonts w:ascii="Sylfaen" w:eastAsia="Times New Roman" w:hAnsi="Sylfaen" w:cs="Calibri"/>
                <w:color w:val="000000"/>
                <w:sz w:val="16"/>
                <w:szCs w:val="16"/>
              </w:rPr>
              <w:t>05 02 01</w:t>
            </w: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19F8755C" w14:textId="77777777" w:rsidR="00572D47" w:rsidRPr="00572D47" w:rsidRDefault="00572D47" w:rsidP="00572D47">
            <w:pPr>
              <w:spacing w:after="0" w:line="240" w:lineRule="auto"/>
              <w:rPr>
                <w:rFonts w:ascii="Sylfaen" w:eastAsia="Times New Roman" w:hAnsi="Sylfaen" w:cs="Calibri"/>
                <w:b/>
                <w:bCs/>
                <w:color w:val="000000"/>
                <w:sz w:val="18"/>
                <w:szCs w:val="18"/>
              </w:rPr>
            </w:pPr>
          </w:p>
        </w:tc>
        <w:tc>
          <w:tcPr>
            <w:tcW w:w="1944" w:type="pct"/>
            <w:gridSpan w:val="3"/>
            <w:vMerge/>
            <w:tcBorders>
              <w:top w:val="single" w:sz="4" w:space="0" w:color="auto"/>
              <w:left w:val="single" w:sz="4" w:space="0" w:color="auto"/>
              <w:bottom w:val="single" w:sz="4" w:space="0" w:color="auto"/>
              <w:right w:val="single" w:sz="4" w:space="0" w:color="auto"/>
            </w:tcBorders>
            <w:vAlign w:val="center"/>
            <w:hideMark/>
          </w:tcPr>
          <w:p w14:paraId="6BBAFE7F" w14:textId="77777777" w:rsidR="00572D47" w:rsidRPr="00572D47" w:rsidRDefault="00572D47" w:rsidP="00572D47">
            <w:pPr>
              <w:spacing w:after="0" w:line="240" w:lineRule="auto"/>
              <w:rPr>
                <w:rFonts w:ascii="Sylfaen" w:eastAsia="Times New Roman" w:hAnsi="Sylfaen" w:cs="Calibri"/>
                <w:color w:val="000000"/>
              </w:rPr>
            </w:pPr>
          </w:p>
        </w:tc>
        <w:tc>
          <w:tcPr>
            <w:tcW w:w="606" w:type="pct"/>
            <w:tcBorders>
              <w:top w:val="nil"/>
              <w:left w:val="nil"/>
              <w:bottom w:val="single" w:sz="4" w:space="0" w:color="auto"/>
              <w:right w:val="single" w:sz="4" w:space="0" w:color="auto"/>
            </w:tcBorders>
            <w:shd w:val="clear" w:color="000000" w:fill="FFFFFF"/>
            <w:vAlign w:val="center"/>
            <w:hideMark/>
          </w:tcPr>
          <w:p w14:paraId="7FC23130" w14:textId="7A6E7F90" w:rsidR="00572D47" w:rsidRPr="000556AF" w:rsidRDefault="007C0F0E" w:rsidP="000556AF">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900,0</w:t>
            </w:r>
          </w:p>
        </w:tc>
        <w:tc>
          <w:tcPr>
            <w:tcW w:w="545" w:type="pct"/>
            <w:tcBorders>
              <w:top w:val="nil"/>
              <w:left w:val="nil"/>
              <w:bottom w:val="single" w:sz="4" w:space="0" w:color="auto"/>
              <w:right w:val="single" w:sz="4" w:space="0" w:color="auto"/>
            </w:tcBorders>
            <w:shd w:val="clear" w:color="000000" w:fill="FFFFFF"/>
            <w:vAlign w:val="center"/>
            <w:hideMark/>
          </w:tcPr>
          <w:p w14:paraId="57E603BC" w14:textId="6104A433" w:rsidR="00572D47" w:rsidRPr="000556AF" w:rsidRDefault="007C0F0E" w:rsidP="000E1936">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946,8</w:t>
            </w:r>
          </w:p>
        </w:tc>
        <w:tc>
          <w:tcPr>
            <w:tcW w:w="500" w:type="pct"/>
            <w:tcBorders>
              <w:top w:val="nil"/>
              <w:left w:val="nil"/>
              <w:bottom w:val="single" w:sz="4" w:space="0" w:color="auto"/>
              <w:right w:val="single" w:sz="4" w:space="0" w:color="auto"/>
            </w:tcBorders>
            <w:shd w:val="clear" w:color="000000" w:fill="FFFFFF"/>
            <w:vAlign w:val="center"/>
            <w:hideMark/>
          </w:tcPr>
          <w:p w14:paraId="2E2A2288" w14:textId="643F05AE" w:rsidR="00572D47" w:rsidRPr="000556AF" w:rsidRDefault="007C0F0E" w:rsidP="00F86348">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977,0</w:t>
            </w:r>
          </w:p>
        </w:tc>
        <w:tc>
          <w:tcPr>
            <w:tcW w:w="501" w:type="pct"/>
            <w:tcBorders>
              <w:top w:val="nil"/>
              <w:left w:val="nil"/>
              <w:bottom w:val="single" w:sz="4" w:space="0" w:color="auto"/>
              <w:right w:val="single" w:sz="4" w:space="0" w:color="auto"/>
            </w:tcBorders>
            <w:shd w:val="clear" w:color="000000" w:fill="FFFFFF"/>
            <w:vAlign w:val="center"/>
            <w:hideMark/>
          </w:tcPr>
          <w:p w14:paraId="217B9014" w14:textId="1313A338" w:rsidR="00572D47" w:rsidRPr="000556AF" w:rsidRDefault="007C0F0E" w:rsidP="000556AF">
            <w:pPr>
              <w:spacing w:after="0" w:line="240" w:lineRule="auto"/>
              <w:jc w:val="center"/>
              <w:rPr>
                <w:rFonts w:ascii="Sylfaen" w:eastAsia="Times New Roman" w:hAnsi="Sylfaen" w:cs="Calibri"/>
                <w:b/>
                <w:sz w:val="18"/>
                <w:szCs w:val="18"/>
              </w:rPr>
            </w:pPr>
            <w:r>
              <w:rPr>
                <w:rFonts w:ascii="Sylfaen" w:eastAsia="Times New Roman" w:hAnsi="Sylfaen" w:cs="Calibri"/>
                <w:b/>
                <w:sz w:val="18"/>
                <w:szCs w:val="18"/>
              </w:rPr>
              <w:t>1 049,8</w:t>
            </w:r>
          </w:p>
        </w:tc>
      </w:tr>
      <w:tr w:rsidR="00572D47" w:rsidRPr="00572D47" w14:paraId="154B73AC" w14:textId="77777777" w:rsidTr="00B60483">
        <w:trPr>
          <w:trHeight w:val="780"/>
        </w:trPr>
        <w:tc>
          <w:tcPr>
            <w:tcW w:w="9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912B3E2" w14:textId="77777777"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096" w:type="pct"/>
            <w:gridSpan w:val="7"/>
            <w:tcBorders>
              <w:top w:val="single" w:sz="4" w:space="0" w:color="auto"/>
              <w:left w:val="nil"/>
              <w:bottom w:val="single" w:sz="4" w:space="0" w:color="auto"/>
              <w:right w:val="single" w:sz="4" w:space="0" w:color="auto"/>
            </w:tcBorders>
            <w:shd w:val="clear" w:color="000000" w:fill="FFFFFF"/>
            <w:vAlign w:val="center"/>
            <w:hideMark/>
          </w:tcPr>
          <w:p w14:paraId="1D8BBFD8" w14:textId="77777777" w:rsidR="00572D47" w:rsidRPr="00D32584" w:rsidRDefault="00572D47" w:rsidP="00D32584">
            <w:pPr>
              <w:spacing w:after="0" w:line="240" w:lineRule="auto"/>
              <w:jc w:val="center"/>
              <w:rPr>
                <w:rFonts w:ascii="Sylfaen" w:eastAsia="Times New Roman" w:hAnsi="Sylfaen" w:cs="Calibri"/>
                <w:b/>
                <w:color w:val="000000"/>
                <w:sz w:val="20"/>
                <w:szCs w:val="20"/>
              </w:rPr>
            </w:pPr>
            <w:r w:rsidRPr="00D32584">
              <w:rPr>
                <w:rFonts w:ascii="Sylfaen" w:eastAsia="Times New Roman" w:hAnsi="Sylfaen" w:cs="Calibri"/>
                <w:b/>
                <w:color w:val="000000"/>
                <w:sz w:val="20"/>
                <w:szCs w:val="20"/>
              </w:rPr>
              <w:t>ა(ა)იპ ახალციხის მუნიციპალიტეტის კულტურის დაწესებულებათა  გაერთიანება</w:t>
            </w:r>
          </w:p>
        </w:tc>
      </w:tr>
      <w:tr w:rsidR="00610112" w:rsidRPr="00572D47" w14:paraId="376840E1" w14:textId="77777777" w:rsidTr="00B60483">
        <w:trPr>
          <w:trHeight w:val="3770"/>
        </w:trPr>
        <w:tc>
          <w:tcPr>
            <w:tcW w:w="9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AA15BCA" w14:textId="3FAF10DE" w:rsidR="00610112" w:rsidRPr="005B5AC2" w:rsidRDefault="00610112" w:rsidP="00610112">
            <w:pPr>
              <w:spacing w:after="0" w:line="240" w:lineRule="auto"/>
              <w:jc w:val="center"/>
              <w:rPr>
                <w:rFonts w:ascii="Sylfaen" w:eastAsia="Times New Roman" w:hAnsi="Sylfaen" w:cs="Calibri"/>
                <w:b/>
                <w:bCs/>
                <w:color w:val="000000"/>
                <w:sz w:val="18"/>
                <w:szCs w:val="18"/>
                <w:lang w:val="ka-GE"/>
              </w:rPr>
            </w:pPr>
            <w:r w:rsidRPr="00572D47">
              <w:rPr>
                <w:rFonts w:ascii="Sylfaen" w:eastAsia="Times New Roman" w:hAnsi="Sylfaen" w:cs="Calibri"/>
                <w:b/>
                <w:bCs/>
                <w:color w:val="000000"/>
                <w:sz w:val="18"/>
                <w:szCs w:val="18"/>
              </w:rPr>
              <w:lastRenderedPageBreak/>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4096" w:type="pct"/>
            <w:gridSpan w:val="7"/>
            <w:tcBorders>
              <w:top w:val="single" w:sz="4" w:space="0" w:color="auto"/>
              <w:left w:val="nil"/>
              <w:bottom w:val="single" w:sz="4" w:space="0" w:color="auto"/>
              <w:right w:val="single" w:sz="4" w:space="0" w:color="auto"/>
            </w:tcBorders>
            <w:shd w:val="clear" w:color="000000" w:fill="FFFFFF"/>
            <w:vAlign w:val="center"/>
            <w:hideMark/>
          </w:tcPr>
          <w:p w14:paraId="3A4E9AB8" w14:textId="77777777" w:rsidR="00610112" w:rsidRPr="0048382F" w:rsidRDefault="00610112" w:rsidP="00610112">
            <w:pPr>
              <w:jc w:val="both"/>
              <w:rPr>
                <w:rFonts w:ascii="Sylfaen" w:hAnsi="Sylfaen" w:cs="Calibri"/>
                <w:color w:val="000000"/>
                <w:sz w:val="18"/>
                <w:szCs w:val="18"/>
              </w:rPr>
            </w:pPr>
            <w:r w:rsidRPr="0048382F">
              <w:rPr>
                <w:rFonts w:ascii="Sylfaen" w:hAnsi="Sylfaen" w:cs="Calibri"/>
                <w:color w:val="000000"/>
                <w:sz w:val="18"/>
                <w:szCs w:val="18"/>
                <w:lang w:val="ka-GE"/>
              </w:rPr>
              <w:t xml:space="preserve">       </w:t>
            </w:r>
            <w:r w:rsidRPr="0048382F">
              <w:rPr>
                <w:rFonts w:ascii="Sylfaen" w:hAnsi="Sylfaen" w:cs="Calibri"/>
                <w:color w:val="000000"/>
                <w:sz w:val="18"/>
                <w:szCs w:val="18"/>
              </w:rPr>
              <w:t xml:space="preserve">ქვეპროგრამის ფარგლებში ფინანსდება ახალციხის მუნიციპალიტეტის ტერიტორიაზე მოქმედი </w:t>
            </w:r>
            <w:r>
              <w:rPr>
                <w:rFonts w:ascii="Sylfaen" w:hAnsi="Sylfaen" w:cs="Calibri"/>
                <w:color w:val="000000"/>
                <w:sz w:val="18"/>
                <w:szCs w:val="18"/>
                <w:lang w:val="ka-GE"/>
              </w:rPr>
              <w:t>3</w:t>
            </w:r>
            <w:r w:rsidRPr="0048382F">
              <w:rPr>
                <w:rFonts w:ascii="Sylfaen" w:hAnsi="Sylfaen" w:cs="Calibri"/>
                <w:color w:val="000000"/>
                <w:sz w:val="18"/>
                <w:szCs w:val="18"/>
              </w:rPr>
              <w:t xml:space="preserve"> კულტურის სახლი, 1 სკოლა- მუზეუმი, 1</w:t>
            </w:r>
            <w:r>
              <w:rPr>
                <w:rFonts w:ascii="Sylfaen" w:hAnsi="Sylfaen" w:cs="Calibri"/>
                <w:color w:val="000000"/>
                <w:sz w:val="18"/>
                <w:szCs w:val="18"/>
                <w:lang w:val="ka-GE"/>
              </w:rPr>
              <w:t>3</w:t>
            </w:r>
            <w:r w:rsidRPr="0048382F">
              <w:rPr>
                <w:rFonts w:ascii="Sylfaen" w:hAnsi="Sylfaen" w:cs="Calibri"/>
                <w:color w:val="000000"/>
                <w:sz w:val="18"/>
                <w:szCs w:val="18"/>
              </w:rPr>
              <w:t xml:space="preserve"> ბიბლიოთ</w:t>
            </w:r>
            <w:r>
              <w:rPr>
                <w:rFonts w:ascii="Sylfaen" w:hAnsi="Sylfaen" w:cs="Calibri"/>
                <w:color w:val="000000"/>
                <w:sz w:val="18"/>
                <w:szCs w:val="18"/>
              </w:rPr>
              <w:t xml:space="preserve">ეკა, 13 ახალგაზრდული ცენტრი და </w:t>
            </w:r>
            <w:r w:rsidRPr="0048382F">
              <w:rPr>
                <w:rFonts w:ascii="Sylfaen" w:hAnsi="Sylfaen" w:cs="Calibri"/>
                <w:color w:val="000000"/>
                <w:sz w:val="18"/>
                <w:szCs w:val="18"/>
              </w:rPr>
              <w:t xml:space="preserve"> ფოლკლორული ანსამბლი</w:t>
            </w:r>
            <w:r w:rsidRPr="0048382F">
              <w:rPr>
                <w:rFonts w:ascii="Sylfaen" w:hAnsi="Sylfaen" w:cs="Calibri"/>
                <w:color w:val="000000"/>
                <w:sz w:val="18"/>
                <w:szCs w:val="18"/>
                <w:lang w:val="ka-GE"/>
              </w:rPr>
              <w:t xml:space="preserve"> -</w:t>
            </w:r>
            <w:r w:rsidRPr="0048382F">
              <w:rPr>
                <w:rFonts w:ascii="Sylfaen" w:hAnsi="Sylfaen" w:cs="Calibri"/>
                <w:color w:val="000000"/>
                <w:sz w:val="18"/>
                <w:szCs w:val="18"/>
              </w:rPr>
              <w:t xml:space="preserve"> ,,მესხეთი“.</w:t>
            </w:r>
          </w:p>
          <w:p w14:paraId="7492523E" w14:textId="77777777" w:rsidR="00610112" w:rsidRPr="0048382F" w:rsidRDefault="00610112" w:rsidP="00610112">
            <w:pPr>
              <w:jc w:val="both"/>
              <w:rPr>
                <w:rFonts w:ascii="Sylfaen" w:hAnsi="Sylfaen" w:cs="Calibri"/>
                <w:color w:val="000000"/>
                <w:sz w:val="18"/>
                <w:szCs w:val="18"/>
              </w:rPr>
            </w:pPr>
            <w:r w:rsidRPr="0048382F">
              <w:rPr>
                <w:rFonts w:ascii="Sylfaen" w:hAnsi="Sylfaen" w:cs="Calibri"/>
                <w:color w:val="000000"/>
                <w:sz w:val="18"/>
                <w:szCs w:val="18"/>
              </w:rPr>
              <w:t xml:space="preserve">კულტურის სახლებში გაერთიანებულია </w:t>
            </w:r>
            <w:r w:rsidRPr="0048382F">
              <w:rPr>
                <w:rFonts w:ascii="Sylfaen" w:hAnsi="Sylfaen" w:cs="Calibri"/>
                <w:color w:val="000000"/>
                <w:sz w:val="18"/>
                <w:szCs w:val="18"/>
                <w:lang w:val="ka-GE"/>
              </w:rPr>
              <w:t xml:space="preserve">ხელოვნების </w:t>
            </w:r>
            <w:r w:rsidRPr="0048382F">
              <w:rPr>
                <w:rFonts w:ascii="Sylfaen" w:hAnsi="Sylfaen" w:cs="Calibri"/>
                <w:color w:val="000000"/>
                <w:sz w:val="18"/>
                <w:szCs w:val="18"/>
              </w:rPr>
              <w:t xml:space="preserve">სხვადასხვა მიმართულებები, ქორეოგრაფიული, ფოლკლორული, ბავშვთა მუსიკალური წრეები.  წრეების სწავლების პროგრამებში მონაწილეობს </w:t>
            </w:r>
            <w:r>
              <w:rPr>
                <w:rFonts w:ascii="Sylfaen" w:hAnsi="Sylfaen" w:cs="Calibri"/>
                <w:color w:val="000000"/>
                <w:sz w:val="18"/>
                <w:szCs w:val="18"/>
                <w:lang w:val="ka-GE"/>
              </w:rPr>
              <w:t>8</w:t>
            </w:r>
            <w:r w:rsidRPr="0048382F">
              <w:rPr>
                <w:rFonts w:ascii="Sylfaen" w:hAnsi="Sylfaen" w:cs="Calibri"/>
                <w:color w:val="000000"/>
                <w:sz w:val="18"/>
                <w:szCs w:val="18"/>
              </w:rPr>
              <w:t>00 აღსაზრდელი, ფოლკლორული   ანსამბლი ,,მესხეთი“ შედგება 1</w:t>
            </w:r>
            <w:r>
              <w:rPr>
                <w:rFonts w:ascii="Sylfaen" w:hAnsi="Sylfaen" w:cs="Calibri"/>
                <w:color w:val="000000"/>
                <w:sz w:val="18"/>
                <w:szCs w:val="18"/>
                <w:lang w:val="ka-GE"/>
              </w:rPr>
              <w:t>4</w:t>
            </w:r>
            <w:r w:rsidRPr="0048382F">
              <w:rPr>
                <w:rFonts w:ascii="Sylfaen" w:hAnsi="Sylfaen" w:cs="Calibri"/>
                <w:color w:val="000000"/>
                <w:sz w:val="18"/>
                <w:szCs w:val="18"/>
              </w:rPr>
              <w:t xml:space="preserve">  წევრისაგან.  ანსამბლი  აქტიურად  მონაწილეობს  როგორც მუნიციპალიტეტში დაგეგმილ ღონისძიებებში, ასევე  ქვეყნის გარეთ სხვადასხვა ფესტივალებში.</w:t>
            </w:r>
          </w:p>
          <w:p w14:paraId="2C6A06B7" w14:textId="77777777" w:rsidR="00610112" w:rsidRPr="0048382F" w:rsidRDefault="00610112" w:rsidP="00610112">
            <w:pPr>
              <w:jc w:val="both"/>
              <w:rPr>
                <w:rFonts w:ascii="Sylfaen" w:hAnsi="Sylfaen" w:cs="Calibri"/>
                <w:color w:val="000000"/>
                <w:sz w:val="18"/>
                <w:szCs w:val="18"/>
                <w:lang w:val="ka-GE"/>
              </w:rPr>
            </w:pPr>
            <w:r w:rsidRPr="0048382F">
              <w:rPr>
                <w:rFonts w:ascii="Sylfaen" w:hAnsi="Sylfaen" w:cs="Calibri"/>
                <w:color w:val="000000"/>
                <w:sz w:val="18"/>
                <w:szCs w:val="18"/>
              </w:rPr>
              <w:t>გაერთიანებაში შემავალ სოფელ მუსხის სკოლა-მუზეუმში ახალგაზრდები ეუფლებიან ტრადიციულ</w:t>
            </w:r>
            <w:r>
              <w:rPr>
                <w:rFonts w:ascii="Sylfaen" w:hAnsi="Sylfaen" w:cs="Calibri"/>
                <w:color w:val="000000"/>
                <w:sz w:val="18"/>
                <w:szCs w:val="18"/>
                <w:lang w:val="ka-GE"/>
              </w:rPr>
              <w:t>ი</w:t>
            </w:r>
            <w:r w:rsidRPr="0048382F">
              <w:rPr>
                <w:rFonts w:ascii="Sylfaen" w:hAnsi="Sylfaen" w:cs="Calibri"/>
                <w:color w:val="000000"/>
                <w:sz w:val="18"/>
                <w:szCs w:val="18"/>
              </w:rPr>
              <w:t>, მესხურ</w:t>
            </w:r>
            <w:r w:rsidRPr="0048382F">
              <w:rPr>
                <w:rFonts w:ascii="Sylfaen" w:hAnsi="Sylfaen" w:cs="Calibri"/>
                <w:color w:val="000000"/>
                <w:sz w:val="18"/>
                <w:szCs w:val="18"/>
                <w:lang w:val="ka-GE"/>
              </w:rPr>
              <w:t>ი</w:t>
            </w:r>
            <w:r w:rsidRPr="0048382F">
              <w:rPr>
                <w:rFonts w:ascii="Sylfaen" w:hAnsi="Sylfaen" w:cs="Calibri"/>
                <w:color w:val="000000"/>
                <w:sz w:val="18"/>
                <w:szCs w:val="18"/>
              </w:rPr>
              <w:t xml:space="preserve"> ფარდაგ-ხალიჩების ქსოვის, მატყლის დამუშავების ხელოვნებას.  დღეის მდგომარეობით მუზეუმში განთავსებულია 3</w:t>
            </w:r>
            <w:r>
              <w:rPr>
                <w:rFonts w:ascii="Sylfaen" w:hAnsi="Sylfaen" w:cs="Calibri"/>
                <w:color w:val="000000"/>
                <w:sz w:val="18"/>
                <w:szCs w:val="18"/>
                <w:lang w:val="ka-GE"/>
              </w:rPr>
              <w:t xml:space="preserve"> </w:t>
            </w:r>
            <w:r w:rsidRPr="0048382F">
              <w:rPr>
                <w:rFonts w:ascii="Sylfaen" w:hAnsi="Sylfaen" w:cs="Calibri"/>
                <w:color w:val="000000"/>
                <w:sz w:val="18"/>
                <w:szCs w:val="18"/>
              </w:rPr>
              <w:t xml:space="preserve">000 ექსპონატი.  წლის განმავლობაში ვიზიტორთა რაოდენობა საშუალოდ შეადგენს </w:t>
            </w:r>
            <w:r w:rsidRPr="0048382F">
              <w:rPr>
                <w:rFonts w:ascii="Sylfaen" w:hAnsi="Sylfaen" w:cs="Calibri"/>
                <w:color w:val="000000"/>
                <w:sz w:val="18"/>
                <w:szCs w:val="18"/>
                <w:lang w:val="ka-GE"/>
              </w:rPr>
              <w:t xml:space="preserve"> </w:t>
            </w:r>
            <w:r>
              <w:rPr>
                <w:rFonts w:ascii="Sylfaen" w:hAnsi="Sylfaen" w:cs="Calibri"/>
                <w:color w:val="000000"/>
                <w:sz w:val="18"/>
                <w:szCs w:val="18"/>
                <w:lang w:val="ka-GE"/>
              </w:rPr>
              <w:t>9</w:t>
            </w:r>
            <w:r w:rsidRPr="0048382F">
              <w:rPr>
                <w:rFonts w:ascii="Sylfaen" w:hAnsi="Sylfaen" w:cs="Calibri"/>
                <w:color w:val="000000"/>
                <w:sz w:val="18"/>
                <w:szCs w:val="18"/>
              </w:rPr>
              <w:t>00</w:t>
            </w:r>
            <w:r w:rsidRPr="0048382F">
              <w:rPr>
                <w:rFonts w:ascii="Sylfaen" w:hAnsi="Sylfaen" w:cs="Calibri"/>
                <w:color w:val="000000"/>
                <w:sz w:val="18"/>
                <w:szCs w:val="18"/>
                <w:lang w:val="ka-GE"/>
              </w:rPr>
              <w:t>-</w:t>
            </w:r>
            <w:r w:rsidRPr="0048382F">
              <w:rPr>
                <w:rFonts w:ascii="Sylfaen" w:hAnsi="Sylfaen" w:cs="Calibri"/>
                <w:color w:val="000000"/>
                <w:sz w:val="18"/>
                <w:szCs w:val="18"/>
              </w:rPr>
              <w:t>ს</w:t>
            </w:r>
            <w:r w:rsidRPr="0048382F">
              <w:rPr>
                <w:rFonts w:ascii="Sylfaen" w:hAnsi="Sylfaen" w:cs="Calibri"/>
                <w:color w:val="000000"/>
                <w:sz w:val="18"/>
                <w:szCs w:val="18"/>
                <w:lang w:val="ka-GE"/>
              </w:rPr>
              <w:t>.</w:t>
            </w:r>
          </w:p>
          <w:p w14:paraId="7A906D6C" w14:textId="77777777" w:rsidR="00610112" w:rsidRPr="0048382F" w:rsidRDefault="00610112" w:rsidP="00610112">
            <w:pPr>
              <w:jc w:val="both"/>
              <w:rPr>
                <w:rFonts w:ascii="Sylfaen" w:hAnsi="Sylfaen" w:cs="Calibri"/>
                <w:color w:val="000000"/>
                <w:sz w:val="18"/>
                <w:szCs w:val="18"/>
              </w:rPr>
            </w:pPr>
            <w:r w:rsidRPr="0048382F">
              <w:rPr>
                <w:rFonts w:ascii="Sylfaen" w:hAnsi="Sylfaen" w:cs="Calibri"/>
                <w:color w:val="000000"/>
                <w:sz w:val="18"/>
                <w:szCs w:val="18"/>
              </w:rPr>
              <w:t>მუნიციპალიტეტის 13 ბიბლიოთეკაში წიგნის ფონდი შეადგენს 1</w:t>
            </w:r>
            <w:r>
              <w:rPr>
                <w:rFonts w:ascii="Sylfaen" w:hAnsi="Sylfaen" w:cs="Calibri"/>
                <w:color w:val="000000"/>
                <w:sz w:val="18"/>
                <w:szCs w:val="18"/>
                <w:lang w:val="ka-GE"/>
              </w:rPr>
              <w:t>28</w:t>
            </w:r>
            <w:r w:rsidRPr="0048382F">
              <w:rPr>
                <w:rFonts w:ascii="Sylfaen" w:hAnsi="Sylfaen" w:cs="Calibri"/>
                <w:color w:val="000000"/>
                <w:sz w:val="18"/>
                <w:szCs w:val="18"/>
                <w:lang w:val="ka-GE"/>
              </w:rPr>
              <w:t xml:space="preserve"> </w:t>
            </w:r>
            <w:r>
              <w:rPr>
                <w:rFonts w:ascii="Sylfaen" w:hAnsi="Sylfaen" w:cs="Calibri"/>
                <w:color w:val="000000"/>
                <w:sz w:val="18"/>
                <w:szCs w:val="18"/>
                <w:lang w:val="ka-GE"/>
              </w:rPr>
              <w:t>66</w:t>
            </w:r>
            <w:r w:rsidRPr="0048382F">
              <w:rPr>
                <w:rFonts w:ascii="Sylfaen" w:hAnsi="Sylfaen" w:cs="Calibri"/>
                <w:color w:val="000000"/>
                <w:sz w:val="18"/>
                <w:szCs w:val="18"/>
              </w:rPr>
              <w:t>0 ერთეულს. ბიბლიოთეკების მომსახურებით სარგებლობს მუნიციპალიტეტის დაახლობით 1</w:t>
            </w:r>
            <w:r>
              <w:rPr>
                <w:rFonts w:ascii="Sylfaen" w:hAnsi="Sylfaen" w:cs="Calibri"/>
                <w:color w:val="000000"/>
                <w:sz w:val="18"/>
                <w:szCs w:val="18"/>
                <w:lang w:val="ka-GE"/>
              </w:rPr>
              <w:t>7</w:t>
            </w:r>
            <w:r w:rsidRPr="0048382F">
              <w:rPr>
                <w:rFonts w:ascii="Sylfaen" w:hAnsi="Sylfaen" w:cs="Calibri"/>
                <w:color w:val="000000"/>
                <w:sz w:val="18"/>
                <w:szCs w:val="18"/>
                <w:lang w:val="ka-GE"/>
              </w:rPr>
              <w:t xml:space="preserve"> </w:t>
            </w:r>
            <w:r w:rsidRPr="0048382F">
              <w:rPr>
                <w:rFonts w:ascii="Sylfaen" w:hAnsi="Sylfaen" w:cs="Calibri"/>
                <w:color w:val="000000"/>
                <w:sz w:val="18"/>
                <w:szCs w:val="18"/>
              </w:rPr>
              <w:t>000 მოსახლე</w:t>
            </w:r>
            <w:r w:rsidRPr="0048382F">
              <w:rPr>
                <w:rFonts w:ascii="Sylfaen" w:hAnsi="Sylfaen" w:cs="Calibri"/>
                <w:color w:val="000000"/>
                <w:sz w:val="18"/>
                <w:szCs w:val="18"/>
                <w:lang w:val="ka-GE"/>
              </w:rPr>
              <w:t xml:space="preserve"> </w:t>
            </w:r>
            <w:r w:rsidRPr="0048382F">
              <w:rPr>
                <w:rFonts w:ascii="Sylfaen" w:hAnsi="Sylfaen" w:cs="Calibri"/>
                <w:color w:val="000000"/>
                <w:sz w:val="18"/>
                <w:szCs w:val="18"/>
              </w:rPr>
              <w:t>(გაცემული წიგნების რაოდე</w:t>
            </w:r>
            <w:r>
              <w:rPr>
                <w:rFonts w:ascii="Sylfaen" w:hAnsi="Sylfaen" w:cs="Calibri"/>
                <w:color w:val="000000"/>
                <w:sz w:val="18"/>
                <w:szCs w:val="18"/>
                <w:lang w:val="ka-GE"/>
              </w:rPr>
              <w:t>ნ</w:t>
            </w:r>
            <w:r w:rsidRPr="0048382F">
              <w:rPr>
                <w:rFonts w:ascii="Sylfaen" w:hAnsi="Sylfaen" w:cs="Calibri"/>
                <w:color w:val="000000"/>
                <w:sz w:val="18"/>
                <w:szCs w:val="18"/>
              </w:rPr>
              <w:t>ობი</w:t>
            </w:r>
            <w:r>
              <w:rPr>
                <w:rFonts w:ascii="Sylfaen" w:hAnsi="Sylfaen" w:cs="Calibri"/>
                <w:color w:val="000000"/>
                <w:sz w:val="18"/>
                <w:szCs w:val="18"/>
                <w:lang w:val="ka-GE"/>
              </w:rPr>
              <w:t>ს მიხედვით</w:t>
            </w:r>
            <w:r w:rsidRPr="0048382F">
              <w:rPr>
                <w:rFonts w:ascii="Sylfaen" w:hAnsi="Sylfaen" w:cs="Calibri"/>
                <w:color w:val="000000"/>
                <w:sz w:val="18"/>
                <w:szCs w:val="18"/>
              </w:rPr>
              <w:t>)</w:t>
            </w:r>
            <w:r>
              <w:rPr>
                <w:rFonts w:ascii="Sylfaen" w:hAnsi="Sylfaen" w:cs="Calibri"/>
                <w:color w:val="000000"/>
                <w:sz w:val="18"/>
                <w:szCs w:val="18"/>
                <w:lang w:val="ka-GE"/>
              </w:rPr>
              <w:t>.</w:t>
            </w:r>
            <w:r w:rsidRPr="0048382F">
              <w:rPr>
                <w:rFonts w:ascii="Sylfaen" w:hAnsi="Sylfaen" w:cs="Calibri"/>
                <w:color w:val="000000"/>
                <w:sz w:val="18"/>
                <w:szCs w:val="18"/>
              </w:rPr>
              <w:t xml:space="preserve">  მუნიციპალიტეტის კულტურის დაწესებულებების  გაერთიანების   დაქვემდებარებაში შემავალი 13 ახალგაზრდული ცენტრის მიზანია ქვეპოგრამის ფარგლებში ახალგაზრდების დაინტერესება სხვადასხვა  კულტურულ-საგანმანათლებლო აქტივობებით, რათა არ მოხდეს ახალგაზრდობის მიგრაცია სოფლიდან  ქალაქად</w:t>
            </w:r>
            <w:r w:rsidRPr="0048382F">
              <w:rPr>
                <w:rFonts w:ascii="Sylfaen" w:hAnsi="Sylfaen" w:cs="Calibri"/>
                <w:color w:val="000000"/>
                <w:sz w:val="18"/>
                <w:szCs w:val="18"/>
                <w:lang w:val="ka-GE"/>
              </w:rPr>
              <w:t xml:space="preserve"> და</w:t>
            </w:r>
            <w:r w:rsidRPr="0048382F">
              <w:rPr>
                <w:rFonts w:ascii="Sylfaen" w:hAnsi="Sylfaen" w:cs="Calibri"/>
                <w:color w:val="000000"/>
                <w:sz w:val="18"/>
                <w:szCs w:val="18"/>
              </w:rPr>
              <w:t xml:space="preserve"> </w:t>
            </w:r>
            <w:r w:rsidRPr="0048382F">
              <w:rPr>
                <w:rFonts w:ascii="Sylfaen" w:hAnsi="Sylfaen" w:cs="Calibri"/>
                <w:color w:val="000000"/>
                <w:sz w:val="18"/>
                <w:szCs w:val="18"/>
                <w:lang w:val="ka-GE"/>
              </w:rPr>
              <w:t xml:space="preserve"> </w:t>
            </w:r>
            <w:r w:rsidRPr="0048382F">
              <w:rPr>
                <w:rFonts w:ascii="Sylfaen" w:hAnsi="Sylfaen" w:cs="Calibri"/>
                <w:color w:val="000000"/>
                <w:sz w:val="18"/>
                <w:szCs w:val="18"/>
              </w:rPr>
              <w:t>მეტი</w:t>
            </w:r>
            <w:r w:rsidRPr="0048382F">
              <w:rPr>
                <w:rFonts w:ascii="Sylfaen" w:hAnsi="Sylfaen" w:cs="Calibri"/>
                <w:color w:val="000000"/>
                <w:sz w:val="18"/>
                <w:szCs w:val="18"/>
                <w:lang w:val="ka-GE"/>
              </w:rPr>
              <w:t xml:space="preserve"> ახალგაზრდა</w:t>
            </w:r>
            <w:r w:rsidRPr="0048382F">
              <w:rPr>
                <w:rFonts w:ascii="Sylfaen" w:hAnsi="Sylfaen" w:cs="Calibri"/>
                <w:color w:val="000000"/>
                <w:sz w:val="18"/>
                <w:szCs w:val="18"/>
              </w:rPr>
              <w:t xml:space="preserve"> ჩა</w:t>
            </w:r>
            <w:r w:rsidRPr="0048382F">
              <w:rPr>
                <w:rFonts w:ascii="Sylfaen" w:hAnsi="Sylfaen" w:cs="Calibri"/>
                <w:color w:val="000000"/>
                <w:sz w:val="18"/>
                <w:szCs w:val="18"/>
                <w:lang w:val="ka-GE"/>
              </w:rPr>
              <w:t>ე</w:t>
            </w:r>
            <w:r w:rsidRPr="0048382F">
              <w:rPr>
                <w:rFonts w:ascii="Sylfaen" w:hAnsi="Sylfaen" w:cs="Calibri"/>
                <w:color w:val="000000"/>
                <w:sz w:val="18"/>
                <w:szCs w:val="18"/>
              </w:rPr>
              <w:t>რთ</w:t>
            </w:r>
            <w:r w:rsidRPr="0048382F">
              <w:rPr>
                <w:rFonts w:ascii="Sylfaen" w:hAnsi="Sylfaen" w:cs="Calibri"/>
                <w:color w:val="000000"/>
                <w:sz w:val="18"/>
                <w:szCs w:val="18"/>
                <w:lang w:val="ka-GE"/>
              </w:rPr>
              <w:t>ოს</w:t>
            </w:r>
            <w:r w:rsidRPr="0048382F">
              <w:rPr>
                <w:rFonts w:ascii="Sylfaen" w:hAnsi="Sylfaen" w:cs="Calibri"/>
                <w:color w:val="000000"/>
                <w:sz w:val="18"/>
                <w:szCs w:val="18"/>
              </w:rPr>
              <w:t xml:space="preserve"> კულტურულ ღონისძიებებში, რაც ხელს  შეუწყობს  მათ განვითარებას  და  შეძენილი უნარ-ჩვევები</w:t>
            </w:r>
            <w:r>
              <w:rPr>
                <w:rFonts w:ascii="Sylfaen" w:hAnsi="Sylfaen" w:cs="Calibri"/>
                <w:color w:val="000000"/>
                <w:sz w:val="18"/>
                <w:szCs w:val="18"/>
                <w:lang w:val="ka-GE"/>
              </w:rPr>
              <w:t>ს</w:t>
            </w:r>
            <w:r w:rsidRPr="0048382F">
              <w:rPr>
                <w:rFonts w:ascii="Sylfaen" w:hAnsi="Sylfaen" w:cs="Calibri"/>
                <w:color w:val="000000"/>
                <w:sz w:val="18"/>
                <w:szCs w:val="18"/>
              </w:rPr>
              <w:t xml:space="preserve"> გამოყენებას სოფ</w:t>
            </w:r>
            <w:r>
              <w:rPr>
                <w:rFonts w:ascii="Sylfaen" w:hAnsi="Sylfaen" w:cs="Calibri"/>
                <w:color w:val="000000"/>
                <w:sz w:val="18"/>
                <w:szCs w:val="18"/>
              </w:rPr>
              <w:t>ლის  სასარგებლოდ</w:t>
            </w:r>
            <w:r w:rsidRPr="0048382F">
              <w:rPr>
                <w:rFonts w:ascii="Sylfaen" w:hAnsi="Sylfaen" w:cs="Calibri"/>
                <w:color w:val="000000"/>
                <w:sz w:val="18"/>
                <w:szCs w:val="18"/>
              </w:rPr>
              <w:t>.  ახალგაზრდულ ცენტრებში აქტიურად მუშაობენ  ახალგაზრდა მუშაკები, რომლებიც ჩართულები არიან სოფლის განვითარებაში. ეხმარებიან მოსახლეობას სხვ</w:t>
            </w:r>
            <w:r>
              <w:rPr>
                <w:rFonts w:ascii="Sylfaen" w:hAnsi="Sylfaen" w:cs="Calibri"/>
                <w:color w:val="000000"/>
                <w:sz w:val="18"/>
                <w:szCs w:val="18"/>
                <w:lang w:val="ka-GE"/>
              </w:rPr>
              <w:t>ა</w:t>
            </w:r>
            <w:r w:rsidRPr="0048382F">
              <w:rPr>
                <w:rFonts w:ascii="Sylfaen" w:hAnsi="Sylfaen" w:cs="Calibri"/>
                <w:color w:val="000000"/>
                <w:sz w:val="18"/>
                <w:szCs w:val="18"/>
              </w:rPr>
              <w:t>დასხვა   აქტივობების შესრულებაში.</w:t>
            </w:r>
          </w:p>
          <w:p w14:paraId="11C2CB5D" w14:textId="77777777" w:rsidR="00610112" w:rsidRPr="0048382F" w:rsidRDefault="00610112" w:rsidP="00610112">
            <w:pPr>
              <w:jc w:val="both"/>
              <w:rPr>
                <w:rFonts w:ascii="Sylfaen" w:hAnsi="Sylfaen" w:cs="Calibri"/>
                <w:color w:val="000000"/>
                <w:sz w:val="18"/>
                <w:szCs w:val="18"/>
              </w:rPr>
            </w:pPr>
            <w:r w:rsidRPr="0048382F">
              <w:rPr>
                <w:rFonts w:ascii="Sylfaen" w:hAnsi="Sylfaen" w:cs="Calibri"/>
                <w:color w:val="000000"/>
                <w:sz w:val="18"/>
                <w:szCs w:val="18"/>
              </w:rPr>
              <w:t>მუნიციპალიტეტის კულტურის დაწესებულებათა გაერთიანების ხელშეწყობის ქვეპროგრამის მიზანია: მოსახლეობაში ტრადიციული კულტურის პოპულარიზაცია, შემოქმედებითი უნარების განვითარება, ახალგაზრდების ჩართულობის გაზრდა ახალგაზრდულ ცენტრებში. ბიბლიოთეკებისა და მუზეუმებისადმი მოსახლეობის დაინტერესების ზრდა</w:t>
            </w:r>
            <w:r>
              <w:rPr>
                <w:rFonts w:ascii="Sylfaen" w:hAnsi="Sylfaen" w:cs="Calibri"/>
                <w:color w:val="000000"/>
                <w:sz w:val="18"/>
                <w:szCs w:val="18"/>
                <w:lang w:val="ka-GE"/>
              </w:rPr>
              <w:t xml:space="preserve"> და სხვ.</w:t>
            </w:r>
            <w:r w:rsidRPr="0048382F">
              <w:rPr>
                <w:rFonts w:ascii="Sylfaen" w:hAnsi="Sylfaen" w:cs="Calibri"/>
                <w:color w:val="000000"/>
                <w:sz w:val="18"/>
                <w:szCs w:val="18"/>
              </w:rPr>
              <w:t xml:space="preserve"> </w:t>
            </w:r>
          </w:p>
          <w:p w14:paraId="6B4B00BD" w14:textId="3C656ECF" w:rsidR="00610112" w:rsidRPr="00572D47" w:rsidRDefault="00610112" w:rsidP="00610112">
            <w:pPr>
              <w:spacing w:after="0" w:line="240" w:lineRule="auto"/>
              <w:jc w:val="both"/>
              <w:rPr>
                <w:rFonts w:ascii="Sylfaen" w:eastAsia="Times New Roman" w:hAnsi="Sylfaen" w:cs="Calibri"/>
                <w:color w:val="000000"/>
                <w:sz w:val="18"/>
                <w:szCs w:val="18"/>
              </w:rPr>
            </w:pPr>
          </w:p>
        </w:tc>
      </w:tr>
      <w:tr w:rsidR="00832823" w:rsidRPr="00572D47" w14:paraId="6AD5BB24" w14:textId="77777777" w:rsidTr="00B60483">
        <w:trPr>
          <w:trHeight w:val="1774"/>
        </w:trPr>
        <w:tc>
          <w:tcPr>
            <w:tcW w:w="904"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8DD912" w14:textId="2876626D" w:rsidR="00832823" w:rsidRPr="00572D47" w:rsidRDefault="00832823" w:rsidP="00832823">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მოსალოდნელი შედეგი</w:t>
            </w:r>
          </w:p>
        </w:tc>
        <w:tc>
          <w:tcPr>
            <w:tcW w:w="4096" w:type="pct"/>
            <w:gridSpan w:val="7"/>
            <w:tcBorders>
              <w:top w:val="single" w:sz="4" w:space="0" w:color="auto"/>
              <w:left w:val="nil"/>
              <w:bottom w:val="single" w:sz="4" w:space="0" w:color="auto"/>
              <w:right w:val="single" w:sz="4" w:space="0" w:color="auto"/>
            </w:tcBorders>
            <w:shd w:val="clear" w:color="000000" w:fill="FFFFFF"/>
            <w:vAlign w:val="center"/>
            <w:hideMark/>
          </w:tcPr>
          <w:p w14:paraId="51E2383B" w14:textId="77777777" w:rsidR="00832823" w:rsidRPr="0048382F" w:rsidRDefault="00832823" w:rsidP="008328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eastAsia="Sylfaen" w:hAnsi="Sylfaen"/>
                <w:color w:val="000000"/>
                <w:sz w:val="18"/>
                <w:szCs w:val="18"/>
                <w:lang w:val="ka-GE"/>
              </w:rPr>
            </w:pPr>
            <w:r>
              <w:rPr>
                <w:rFonts w:ascii="Sylfaen" w:eastAsia="Sylfaen" w:hAnsi="Sylfaen"/>
                <w:color w:val="000000"/>
                <w:sz w:val="18"/>
                <w:szCs w:val="18"/>
                <w:lang w:val="ka-GE"/>
              </w:rPr>
              <w:t xml:space="preserve">      </w:t>
            </w:r>
            <w:r w:rsidRPr="0048382F">
              <w:rPr>
                <w:rFonts w:ascii="Sylfaen" w:eastAsia="Sylfaen" w:hAnsi="Sylfaen"/>
                <w:color w:val="000000"/>
                <w:sz w:val="18"/>
                <w:szCs w:val="18"/>
                <w:lang w:val="ka-GE"/>
              </w:rPr>
              <w:t xml:space="preserve">მუნიციპალიტეტის ტერიტორიაზე მოქმედი კულტურის დაწესებულებები </w:t>
            </w:r>
            <w:r>
              <w:rPr>
                <w:rFonts w:ascii="Sylfaen" w:eastAsia="Sylfaen" w:hAnsi="Sylfaen"/>
                <w:color w:val="000000"/>
                <w:sz w:val="18"/>
                <w:szCs w:val="18"/>
                <w:lang w:val="ka-GE"/>
              </w:rPr>
              <w:t>ფუნქციონირებენ</w:t>
            </w:r>
            <w:r w:rsidRPr="0048382F">
              <w:rPr>
                <w:rFonts w:ascii="Sylfaen" w:eastAsia="Sylfaen" w:hAnsi="Sylfaen"/>
                <w:color w:val="000000"/>
                <w:sz w:val="18"/>
                <w:szCs w:val="18"/>
                <w:lang w:val="ka-GE"/>
              </w:rPr>
              <w:t xml:space="preserve"> შეუფერხებლ</w:t>
            </w:r>
            <w:r>
              <w:rPr>
                <w:rFonts w:ascii="Sylfaen" w:eastAsia="Sylfaen" w:hAnsi="Sylfaen"/>
                <w:color w:val="000000"/>
                <w:sz w:val="18"/>
                <w:szCs w:val="18"/>
                <w:lang w:val="ka-GE"/>
              </w:rPr>
              <w:t>ად</w:t>
            </w:r>
            <w:r w:rsidRPr="0048382F">
              <w:rPr>
                <w:rFonts w:ascii="Sylfaen" w:eastAsia="Sylfaen" w:hAnsi="Sylfaen"/>
                <w:color w:val="000000"/>
                <w:sz w:val="18"/>
                <w:szCs w:val="18"/>
                <w:lang w:val="ka-GE"/>
              </w:rPr>
              <w:t>.   კულტურის სახლებ</w:t>
            </w:r>
            <w:r>
              <w:rPr>
                <w:rFonts w:ascii="Sylfaen" w:eastAsia="Sylfaen" w:hAnsi="Sylfaen"/>
                <w:color w:val="000000"/>
                <w:sz w:val="18"/>
                <w:szCs w:val="18"/>
                <w:lang w:val="ka-GE"/>
              </w:rPr>
              <w:t>სა</w:t>
            </w:r>
            <w:r w:rsidRPr="0048382F">
              <w:rPr>
                <w:rFonts w:ascii="Sylfaen" w:eastAsia="Sylfaen" w:hAnsi="Sylfaen"/>
                <w:color w:val="000000"/>
                <w:sz w:val="18"/>
                <w:szCs w:val="18"/>
                <w:lang w:val="ka-GE"/>
              </w:rPr>
              <w:t xml:space="preserve"> და ახალგაზრდულ ცენტრებ</w:t>
            </w:r>
            <w:r>
              <w:rPr>
                <w:rFonts w:ascii="Sylfaen" w:eastAsia="Sylfaen" w:hAnsi="Sylfaen"/>
                <w:color w:val="000000"/>
                <w:sz w:val="18"/>
                <w:szCs w:val="18"/>
                <w:lang w:val="ka-GE"/>
              </w:rPr>
              <w:t>შ</w:t>
            </w:r>
            <w:r w:rsidRPr="0048382F">
              <w:rPr>
                <w:rFonts w:ascii="Sylfaen" w:eastAsia="Sylfaen" w:hAnsi="Sylfaen"/>
                <w:color w:val="000000"/>
                <w:sz w:val="18"/>
                <w:szCs w:val="18"/>
                <w:lang w:val="ka-GE"/>
              </w:rPr>
              <w:t xml:space="preserve">ი  </w:t>
            </w:r>
            <w:r>
              <w:rPr>
                <w:rFonts w:ascii="Sylfaen" w:eastAsia="Sylfaen" w:hAnsi="Sylfaen"/>
                <w:color w:val="000000"/>
                <w:sz w:val="18"/>
                <w:szCs w:val="18"/>
                <w:lang w:val="ka-GE"/>
              </w:rPr>
              <w:t>მოქმედებს სხვადასხვა წრეები. კულტურის სახლები, ახალგაზრდული ცენტრები, ბიბლიოთეკები და მუზეუმი საკუთარ მომსახურებას სთავაზობენ მსურველებს, კულტურის გაერთიანება უზრუნველყოფს მასში შემავალი ობიექტების სამუშაო პროცესის შეუფერხებელ მიმდინარეობას, ხელს უწყობს სხვადასხვა აქტივობების ორგანიზებას და ახალგაზრდების წახალისებას (განსაკუთრებით სოფლად), გაზრდილია ინფორმაციის მიწოდება და ჩართულობა სხვადასხვა შემეცნებითი საკითხების ირგვლივ და სხვ.</w:t>
            </w:r>
          </w:p>
          <w:p w14:paraId="1DCD5F82" w14:textId="0D8814AA" w:rsidR="00832823" w:rsidRPr="00572D47" w:rsidRDefault="00832823" w:rsidP="00832823">
            <w:pPr>
              <w:spacing w:after="0" w:line="240" w:lineRule="auto"/>
              <w:rPr>
                <w:rFonts w:ascii="Sylfaen" w:eastAsia="Times New Roman" w:hAnsi="Sylfaen" w:cs="Calibri"/>
                <w:color w:val="000000"/>
                <w:sz w:val="18"/>
                <w:szCs w:val="18"/>
              </w:rPr>
            </w:pPr>
          </w:p>
        </w:tc>
      </w:tr>
      <w:tr w:rsidR="00572D47" w:rsidRPr="00572D47" w14:paraId="5DE39D77" w14:textId="77777777" w:rsidTr="00B60483">
        <w:trPr>
          <w:trHeight w:val="711"/>
        </w:trPr>
        <w:tc>
          <w:tcPr>
            <w:tcW w:w="311" w:type="pct"/>
            <w:tcBorders>
              <w:top w:val="nil"/>
              <w:left w:val="single" w:sz="4" w:space="0" w:color="auto"/>
              <w:bottom w:val="single" w:sz="4" w:space="0" w:color="auto"/>
              <w:right w:val="single" w:sz="4" w:space="0" w:color="auto"/>
            </w:tcBorders>
            <w:shd w:val="clear" w:color="000000" w:fill="FFFFFF"/>
            <w:vAlign w:val="center"/>
            <w:hideMark/>
          </w:tcPr>
          <w:p w14:paraId="247947C5" w14:textId="77777777"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w:t>
            </w:r>
          </w:p>
        </w:tc>
        <w:tc>
          <w:tcPr>
            <w:tcW w:w="930" w:type="pct"/>
            <w:gridSpan w:val="2"/>
            <w:tcBorders>
              <w:top w:val="single" w:sz="4" w:space="0" w:color="auto"/>
              <w:left w:val="nil"/>
              <w:bottom w:val="single" w:sz="4" w:space="0" w:color="auto"/>
              <w:right w:val="single" w:sz="4" w:space="0" w:color="auto"/>
            </w:tcBorders>
            <w:shd w:val="clear" w:color="000000" w:fill="FFFFFF"/>
            <w:vAlign w:val="center"/>
            <w:hideMark/>
          </w:tcPr>
          <w:p w14:paraId="5BC3156D" w14:textId="77777777"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მოსალოდნელი შედეგის შეფასების ინდიკატორი</w:t>
            </w:r>
          </w:p>
        </w:tc>
        <w:tc>
          <w:tcPr>
            <w:tcW w:w="868" w:type="pct"/>
            <w:tcBorders>
              <w:top w:val="nil"/>
              <w:left w:val="nil"/>
              <w:bottom w:val="single" w:sz="4" w:space="0" w:color="auto"/>
              <w:right w:val="single" w:sz="4" w:space="0" w:color="auto"/>
            </w:tcBorders>
            <w:shd w:val="clear" w:color="000000" w:fill="FFFFFF"/>
            <w:vAlign w:val="center"/>
            <w:hideMark/>
          </w:tcPr>
          <w:p w14:paraId="6619CDAA" w14:textId="77777777"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ინდიკატორის საბაზისო მაჩვენებელი</w:t>
            </w:r>
          </w:p>
        </w:tc>
        <w:tc>
          <w:tcPr>
            <w:tcW w:w="739" w:type="pct"/>
            <w:tcBorders>
              <w:top w:val="nil"/>
              <w:left w:val="nil"/>
              <w:bottom w:val="single" w:sz="4" w:space="0" w:color="auto"/>
              <w:right w:val="single" w:sz="4" w:space="0" w:color="auto"/>
            </w:tcBorders>
            <w:shd w:val="clear" w:color="000000" w:fill="FFFFFF"/>
            <w:vAlign w:val="center"/>
            <w:hideMark/>
          </w:tcPr>
          <w:p w14:paraId="06F3CF26" w14:textId="6E70EA14" w:rsidR="00572D47" w:rsidRPr="00572D47" w:rsidRDefault="00572D47" w:rsidP="0093593A">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ინდიკატორის მიზნობრივი მაჩვენებელი 202</w:t>
            </w:r>
            <w:r w:rsidR="0093593A">
              <w:rPr>
                <w:rFonts w:ascii="Sylfaen" w:eastAsia="Times New Roman" w:hAnsi="Sylfaen" w:cs="Calibri"/>
                <w:b/>
                <w:bCs/>
                <w:color w:val="000000"/>
                <w:sz w:val="18"/>
                <w:szCs w:val="18"/>
                <w:lang w:val="ka-GE"/>
              </w:rPr>
              <w:t>7</w:t>
            </w:r>
            <w:r w:rsidRPr="00572D47">
              <w:rPr>
                <w:rFonts w:ascii="Sylfaen" w:eastAsia="Times New Roman" w:hAnsi="Sylfaen" w:cs="Calibri"/>
                <w:b/>
                <w:bCs/>
                <w:color w:val="000000"/>
                <w:sz w:val="18"/>
                <w:szCs w:val="18"/>
              </w:rPr>
              <w:t xml:space="preserve"> წელს</w:t>
            </w:r>
          </w:p>
        </w:tc>
        <w:tc>
          <w:tcPr>
            <w:tcW w:w="606" w:type="pct"/>
            <w:tcBorders>
              <w:top w:val="single" w:sz="4" w:space="0" w:color="auto"/>
              <w:left w:val="nil"/>
              <w:bottom w:val="single" w:sz="4" w:space="0" w:color="auto"/>
              <w:right w:val="single" w:sz="4" w:space="0" w:color="auto"/>
            </w:tcBorders>
            <w:shd w:val="clear" w:color="000000" w:fill="FFFFFF"/>
            <w:vAlign w:val="center"/>
            <w:hideMark/>
          </w:tcPr>
          <w:p w14:paraId="525E96DB" w14:textId="77777777" w:rsidR="00572D47" w:rsidRPr="00572D47" w:rsidRDefault="00572D47" w:rsidP="00572D47">
            <w:pPr>
              <w:spacing w:after="0" w:line="240" w:lineRule="auto"/>
              <w:jc w:val="center"/>
              <w:rPr>
                <w:rFonts w:ascii="Sylfaen" w:eastAsia="Times New Roman" w:hAnsi="Sylfaen" w:cs="Calibri"/>
                <w:b/>
                <w:bCs/>
                <w:color w:val="000000"/>
                <w:sz w:val="18"/>
                <w:szCs w:val="18"/>
              </w:rPr>
            </w:pPr>
            <w:r w:rsidRPr="00572D47">
              <w:rPr>
                <w:rFonts w:ascii="Sylfaen" w:eastAsia="Times New Roman" w:hAnsi="Sylfaen" w:cs="Calibri"/>
                <w:b/>
                <w:bCs/>
                <w:color w:val="000000"/>
                <w:sz w:val="18"/>
                <w:szCs w:val="18"/>
              </w:rPr>
              <w:t>ცდომილების ალბათობა (%/აღწერა)</w:t>
            </w:r>
          </w:p>
        </w:tc>
        <w:tc>
          <w:tcPr>
            <w:tcW w:w="545" w:type="pct"/>
            <w:tcBorders>
              <w:top w:val="nil"/>
              <w:left w:val="nil"/>
              <w:bottom w:val="single" w:sz="4" w:space="0" w:color="auto"/>
              <w:right w:val="single" w:sz="4" w:space="0" w:color="auto"/>
            </w:tcBorders>
            <w:shd w:val="clear" w:color="000000" w:fill="FFFFFF"/>
            <w:vAlign w:val="center"/>
            <w:hideMark/>
          </w:tcPr>
          <w:p w14:paraId="11CE364A" w14:textId="7F26014C"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ინდიკატორის მიზნობრივი მაჩვენებელი 202</w:t>
            </w:r>
            <w:r w:rsidR="0093593A">
              <w:rPr>
                <w:rFonts w:ascii="Sylfaen" w:eastAsia="Times New Roman" w:hAnsi="Sylfaen" w:cs="Calibri"/>
                <w:b/>
                <w:bCs/>
                <w:color w:val="000000"/>
                <w:sz w:val="16"/>
                <w:szCs w:val="16"/>
                <w:lang w:val="ka-GE"/>
              </w:rPr>
              <w:t>8</w:t>
            </w:r>
            <w:r w:rsidRPr="00572D47">
              <w:rPr>
                <w:rFonts w:ascii="Sylfaen" w:eastAsia="Times New Roman" w:hAnsi="Sylfaen" w:cs="Calibri"/>
                <w:b/>
                <w:bCs/>
                <w:color w:val="000000"/>
                <w:sz w:val="16"/>
                <w:szCs w:val="16"/>
              </w:rPr>
              <w:t xml:space="preserve"> წელს</w:t>
            </w:r>
          </w:p>
        </w:tc>
        <w:tc>
          <w:tcPr>
            <w:tcW w:w="500" w:type="pct"/>
            <w:tcBorders>
              <w:top w:val="nil"/>
              <w:left w:val="nil"/>
              <w:bottom w:val="single" w:sz="4" w:space="0" w:color="auto"/>
              <w:right w:val="single" w:sz="4" w:space="0" w:color="auto"/>
            </w:tcBorders>
            <w:shd w:val="clear" w:color="000000" w:fill="FFFFFF"/>
            <w:vAlign w:val="center"/>
            <w:hideMark/>
          </w:tcPr>
          <w:p w14:paraId="2F05697C" w14:textId="48647EF1"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ინდიკატორის მიზნობრივი მაჩვენებელი 202</w:t>
            </w:r>
            <w:r w:rsidR="0093593A">
              <w:rPr>
                <w:rFonts w:ascii="Sylfaen" w:eastAsia="Times New Roman" w:hAnsi="Sylfaen" w:cs="Calibri"/>
                <w:b/>
                <w:bCs/>
                <w:color w:val="000000"/>
                <w:sz w:val="16"/>
                <w:szCs w:val="16"/>
                <w:lang w:val="ka-GE"/>
              </w:rPr>
              <w:t>9</w:t>
            </w:r>
            <w:r w:rsidRPr="00572D47">
              <w:rPr>
                <w:rFonts w:ascii="Sylfaen" w:eastAsia="Times New Roman" w:hAnsi="Sylfaen" w:cs="Calibri"/>
                <w:b/>
                <w:bCs/>
                <w:color w:val="000000"/>
                <w:sz w:val="16"/>
                <w:szCs w:val="16"/>
              </w:rPr>
              <w:t xml:space="preserve"> წელს</w:t>
            </w:r>
          </w:p>
        </w:tc>
        <w:tc>
          <w:tcPr>
            <w:tcW w:w="501" w:type="pct"/>
            <w:tcBorders>
              <w:top w:val="nil"/>
              <w:left w:val="nil"/>
              <w:bottom w:val="single" w:sz="4" w:space="0" w:color="auto"/>
              <w:right w:val="single" w:sz="4" w:space="0" w:color="auto"/>
            </w:tcBorders>
            <w:shd w:val="clear" w:color="000000" w:fill="FFFFFF"/>
            <w:vAlign w:val="center"/>
            <w:hideMark/>
          </w:tcPr>
          <w:p w14:paraId="7DAC8126" w14:textId="6C424583" w:rsidR="00572D47" w:rsidRPr="00572D47" w:rsidRDefault="00572D47" w:rsidP="0093593A">
            <w:pPr>
              <w:spacing w:after="0" w:line="240" w:lineRule="auto"/>
              <w:jc w:val="center"/>
              <w:rPr>
                <w:rFonts w:ascii="Sylfaen" w:eastAsia="Times New Roman" w:hAnsi="Sylfaen" w:cs="Calibri"/>
                <w:b/>
                <w:bCs/>
                <w:color w:val="000000"/>
                <w:sz w:val="16"/>
                <w:szCs w:val="16"/>
              </w:rPr>
            </w:pPr>
            <w:r w:rsidRPr="00572D47">
              <w:rPr>
                <w:rFonts w:ascii="Sylfaen" w:eastAsia="Times New Roman" w:hAnsi="Sylfaen" w:cs="Calibri"/>
                <w:b/>
                <w:bCs/>
                <w:color w:val="000000"/>
                <w:sz w:val="16"/>
                <w:szCs w:val="16"/>
              </w:rPr>
              <w:t>ინდიკატორის მიზნობრივი მაჩვენებელი 20</w:t>
            </w:r>
            <w:r w:rsidR="0093593A">
              <w:rPr>
                <w:rFonts w:ascii="Sylfaen" w:eastAsia="Times New Roman" w:hAnsi="Sylfaen" w:cs="Calibri"/>
                <w:b/>
                <w:bCs/>
                <w:color w:val="000000"/>
                <w:sz w:val="16"/>
                <w:szCs w:val="16"/>
                <w:lang w:val="ka-GE"/>
              </w:rPr>
              <w:t>30</w:t>
            </w:r>
            <w:r w:rsidRPr="00572D47">
              <w:rPr>
                <w:rFonts w:ascii="Sylfaen" w:eastAsia="Times New Roman" w:hAnsi="Sylfaen" w:cs="Calibri"/>
                <w:b/>
                <w:bCs/>
                <w:color w:val="000000"/>
                <w:sz w:val="16"/>
                <w:szCs w:val="16"/>
              </w:rPr>
              <w:t xml:space="preserve"> წელს</w:t>
            </w:r>
          </w:p>
        </w:tc>
      </w:tr>
      <w:tr w:rsidR="00572D47" w:rsidRPr="00572D47" w14:paraId="1987F15A" w14:textId="77777777" w:rsidTr="004B1DC9">
        <w:trPr>
          <w:trHeight w:val="875"/>
        </w:trPr>
        <w:tc>
          <w:tcPr>
            <w:tcW w:w="311" w:type="pct"/>
            <w:tcBorders>
              <w:top w:val="nil"/>
              <w:left w:val="single" w:sz="4" w:space="0" w:color="auto"/>
              <w:bottom w:val="single" w:sz="4" w:space="0" w:color="auto"/>
              <w:right w:val="single" w:sz="4" w:space="0" w:color="auto"/>
            </w:tcBorders>
            <w:shd w:val="clear" w:color="000000" w:fill="FFFFFF"/>
            <w:vAlign w:val="center"/>
            <w:hideMark/>
          </w:tcPr>
          <w:p w14:paraId="001CD871" w14:textId="77777777" w:rsidR="00572D47" w:rsidRPr="00572D47" w:rsidRDefault="00572D47" w:rsidP="00572D47">
            <w:pPr>
              <w:spacing w:after="0" w:line="240" w:lineRule="auto"/>
              <w:jc w:val="center"/>
              <w:rPr>
                <w:rFonts w:ascii="Sylfaen" w:eastAsia="Times New Roman" w:hAnsi="Sylfaen" w:cs="Calibri"/>
                <w:color w:val="000000"/>
                <w:sz w:val="18"/>
                <w:szCs w:val="18"/>
              </w:rPr>
            </w:pPr>
            <w:r w:rsidRPr="00572D47">
              <w:rPr>
                <w:rFonts w:ascii="Sylfaen" w:eastAsia="Times New Roman" w:hAnsi="Sylfaen" w:cs="Calibri"/>
                <w:color w:val="000000"/>
                <w:sz w:val="18"/>
                <w:szCs w:val="18"/>
              </w:rPr>
              <w:t>1</w:t>
            </w:r>
          </w:p>
        </w:tc>
        <w:tc>
          <w:tcPr>
            <w:tcW w:w="930" w:type="pct"/>
            <w:gridSpan w:val="2"/>
            <w:tcBorders>
              <w:top w:val="single" w:sz="4" w:space="0" w:color="auto"/>
              <w:left w:val="nil"/>
              <w:bottom w:val="single" w:sz="4" w:space="0" w:color="auto"/>
              <w:right w:val="single" w:sz="4" w:space="0" w:color="auto"/>
            </w:tcBorders>
            <w:shd w:val="clear" w:color="000000" w:fill="FFFFFF"/>
            <w:vAlign w:val="center"/>
            <w:hideMark/>
          </w:tcPr>
          <w:p w14:paraId="6DA82457" w14:textId="77777777" w:rsidR="00572D47" w:rsidRPr="00572D47" w:rsidRDefault="00572D47" w:rsidP="00572D47">
            <w:pPr>
              <w:spacing w:after="0" w:line="240" w:lineRule="auto"/>
              <w:rPr>
                <w:rFonts w:ascii="Sylfaen" w:eastAsia="Times New Roman" w:hAnsi="Sylfaen" w:cs="Calibri"/>
                <w:color w:val="000000"/>
                <w:sz w:val="18"/>
                <w:szCs w:val="18"/>
              </w:rPr>
            </w:pPr>
            <w:r w:rsidRPr="00572D47">
              <w:rPr>
                <w:rFonts w:ascii="Sylfaen" w:eastAsia="Times New Roman" w:hAnsi="Sylfaen" w:cs="Calibri"/>
                <w:color w:val="000000"/>
                <w:sz w:val="18"/>
                <w:szCs w:val="18"/>
              </w:rPr>
              <w:t>მაყურებელთა რაოდენობა კულტურულ ღონისძიებებზე, წარმოდგენებზე</w:t>
            </w:r>
          </w:p>
        </w:tc>
        <w:tc>
          <w:tcPr>
            <w:tcW w:w="868" w:type="pct"/>
            <w:tcBorders>
              <w:top w:val="nil"/>
              <w:left w:val="nil"/>
              <w:bottom w:val="single" w:sz="4" w:space="0" w:color="auto"/>
              <w:right w:val="single" w:sz="4" w:space="0" w:color="auto"/>
            </w:tcBorders>
            <w:shd w:val="clear" w:color="000000" w:fill="FFFFFF"/>
            <w:vAlign w:val="center"/>
            <w:hideMark/>
          </w:tcPr>
          <w:p w14:paraId="3A7C25AB" w14:textId="4786EF79" w:rsidR="00DA5202" w:rsidRPr="00DA240B" w:rsidRDefault="00DA5202" w:rsidP="00DA5202">
            <w:pPr>
              <w:rPr>
                <w:rFonts w:ascii="Sylfaen" w:hAnsi="Sylfaen" w:cs="Calibri"/>
                <w:color w:val="000000"/>
                <w:sz w:val="16"/>
                <w:szCs w:val="16"/>
                <w:lang w:val="ka-GE"/>
              </w:rPr>
            </w:pPr>
            <w:r>
              <w:rPr>
                <w:rFonts w:ascii="Sylfaen" w:hAnsi="Sylfaen" w:cs="Calibri"/>
                <w:color w:val="000000"/>
                <w:sz w:val="16"/>
                <w:szCs w:val="16"/>
              </w:rPr>
              <w:t>202</w:t>
            </w:r>
            <w:r w:rsidR="0093593A">
              <w:rPr>
                <w:rFonts w:ascii="Sylfaen" w:hAnsi="Sylfaen" w:cs="Calibri"/>
                <w:color w:val="000000"/>
                <w:sz w:val="16"/>
                <w:szCs w:val="16"/>
                <w:lang w:val="ka-GE"/>
              </w:rPr>
              <w:t>6</w:t>
            </w:r>
            <w:r>
              <w:rPr>
                <w:rFonts w:ascii="Sylfaen" w:hAnsi="Sylfaen" w:cs="Calibri"/>
                <w:color w:val="000000"/>
                <w:sz w:val="16"/>
                <w:szCs w:val="16"/>
              </w:rPr>
              <w:t xml:space="preserve"> წ</w:t>
            </w:r>
            <w:r w:rsidR="00DA240B">
              <w:rPr>
                <w:rFonts w:ascii="Sylfaen" w:hAnsi="Sylfaen" w:cs="Calibri"/>
                <w:color w:val="000000"/>
                <w:sz w:val="16"/>
                <w:szCs w:val="16"/>
                <w:lang w:val="ka-GE"/>
              </w:rPr>
              <w:t>ე</w:t>
            </w:r>
            <w:r>
              <w:rPr>
                <w:rFonts w:ascii="Sylfaen" w:hAnsi="Sylfaen" w:cs="Calibri"/>
                <w:color w:val="000000"/>
                <w:sz w:val="16"/>
                <w:szCs w:val="16"/>
              </w:rPr>
              <w:t xml:space="preserve">ლს მაყურებელთა რაოდენობა </w:t>
            </w:r>
            <w:r w:rsidR="00DA240B">
              <w:rPr>
                <w:rFonts w:ascii="Sylfaen" w:hAnsi="Sylfaen" w:cs="Calibri"/>
                <w:color w:val="000000"/>
                <w:sz w:val="16"/>
                <w:szCs w:val="16"/>
                <w:lang w:val="ka-GE"/>
              </w:rPr>
              <w:t xml:space="preserve">- </w:t>
            </w:r>
            <w:r w:rsidR="00610112">
              <w:rPr>
                <w:rFonts w:ascii="Sylfaen" w:hAnsi="Sylfaen" w:cs="Calibri"/>
                <w:color w:val="000000"/>
                <w:sz w:val="16"/>
                <w:szCs w:val="16"/>
              </w:rPr>
              <w:t>10 0</w:t>
            </w:r>
            <w:r w:rsidR="00DA240B">
              <w:rPr>
                <w:rFonts w:ascii="Sylfaen" w:hAnsi="Sylfaen" w:cs="Calibri"/>
                <w:color w:val="000000"/>
                <w:sz w:val="16"/>
                <w:szCs w:val="16"/>
                <w:lang w:val="ka-GE"/>
              </w:rPr>
              <w:t>00</w:t>
            </w:r>
          </w:p>
          <w:p w14:paraId="66870DC6" w14:textId="06237474" w:rsidR="00572D47" w:rsidRPr="00572D47" w:rsidRDefault="00572D47" w:rsidP="00572D47">
            <w:pPr>
              <w:spacing w:after="0" w:line="240" w:lineRule="auto"/>
              <w:rPr>
                <w:rFonts w:ascii="Sylfaen" w:eastAsia="Times New Roman" w:hAnsi="Sylfaen" w:cs="Calibri"/>
                <w:color w:val="000000"/>
                <w:sz w:val="16"/>
                <w:szCs w:val="16"/>
              </w:rPr>
            </w:pPr>
          </w:p>
        </w:tc>
        <w:tc>
          <w:tcPr>
            <w:tcW w:w="739" w:type="pct"/>
            <w:tcBorders>
              <w:top w:val="nil"/>
              <w:left w:val="nil"/>
              <w:bottom w:val="single" w:sz="4" w:space="0" w:color="auto"/>
              <w:right w:val="single" w:sz="4" w:space="0" w:color="auto"/>
            </w:tcBorders>
            <w:shd w:val="clear" w:color="000000" w:fill="FFFFFF"/>
            <w:vAlign w:val="center"/>
            <w:hideMark/>
          </w:tcPr>
          <w:p w14:paraId="66284A02" w14:textId="14E6E052" w:rsidR="00572D47" w:rsidRPr="00572D47" w:rsidRDefault="00DA5202" w:rsidP="00610112">
            <w:pPr>
              <w:spacing w:after="0" w:line="240" w:lineRule="auto"/>
              <w:rPr>
                <w:rFonts w:ascii="Sylfaen" w:eastAsia="Times New Roman" w:hAnsi="Sylfaen" w:cs="Calibri"/>
                <w:sz w:val="16"/>
                <w:szCs w:val="16"/>
              </w:rPr>
            </w:pPr>
            <w:r w:rsidRPr="00DA5202">
              <w:rPr>
                <w:rFonts w:ascii="Sylfaen" w:eastAsia="Times New Roman" w:hAnsi="Sylfaen" w:cs="Calibri"/>
                <w:sz w:val="16"/>
                <w:szCs w:val="16"/>
              </w:rPr>
              <w:t>202</w:t>
            </w:r>
            <w:r w:rsidR="0093593A">
              <w:rPr>
                <w:rFonts w:ascii="Sylfaen" w:eastAsia="Times New Roman" w:hAnsi="Sylfaen" w:cs="Calibri"/>
                <w:sz w:val="16"/>
                <w:szCs w:val="16"/>
                <w:lang w:val="ka-GE"/>
              </w:rPr>
              <w:t>7</w:t>
            </w:r>
            <w:r w:rsidR="00DA240B">
              <w:rPr>
                <w:rFonts w:ascii="Sylfaen" w:eastAsia="Times New Roman" w:hAnsi="Sylfaen" w:cs="Calibri"/>
                <w:sz w:val="16"/>
                <w:szCs w:val="16"/>
              </w:rPr>
              <w:t xml:space="preserve"> წელს იგეგმება  ღონის</w:t>
            </w:r>
            <w:r w:rsidRPr="00DA5202">
              <w:rPr>
                <w:rFonts w:ascii="Sylfaen" w:eastAsia="Times New Roman" w:hAnsi="Sylfaen" w:cs="Calibri"/>
                <w:sz w:val="16"/>
                <w:szCs w:val="16"/>
              </w:rPr>
              <w:t xml:space="preserve">ძიებების გამართვა </w:t>
            </w:r>
            <w:r w:rsidR="00B51C47">
              <w:rPr>
                <w:rFonts w:ascii="Sylfaen" w:eastAsia="Times New Roman" w:hAnsi="Sylfaen" w:cs="Calibri"/>
                <w:sz w:val="16"/>
                <w:szCs w:val="16"/>
                <w:lang w:val="ka-GE"/>
              </w:rPr>
              <w:t xml:space="preserve">    </w:t>
            </w:r>
            <w:r w:rsidR="00610112">
              <w:rPr>
                <w:rFonts w:ascii="Sylfaen" w:eastAsia="Times New Roman" w:hAnsi="Sylfaen" w:cs="Calibri"/>
                <w:sz w:val="16"/>
                <w:szCs w:val="16"/>
              </w:rPr>
              <w:t>12 0</w:t>
            </w:r>
            <w:r w:rsidRPr="00DA5202">
              <w:rPr>
                <w:rFonts w:ascii="Sylfaen" w:eastAsia="Times New Roman" w:hAnsi="Sylfaen" w:cs="Calibri"/>
                <w:sz w:val="16"/>
                <w:szCs w:val="16"/>
              </w:rPr>
              <w:t>00 მაყურებლისთვის</w:t>
            </w:r>
          </w:p>
        </w:tc>
        <w:tc>
          <w:tcPr>
            <w:tcW w:w="606" w:type="pct"/>
            <w:tcBorders>
              <w:top w:val="single" w:sz="4" w:space="0" w:color="auto"/>
              <w:left w:val="nil"/>
              <w:bottom w:val="single" w:sz="4" w:space="0" w:color="auto"/>
              <w:right w:val="single" w:sz="4" w:space="0" w:color="auto"/>
            </w:tcBorders>
            <w:shd w:val="clear" w:color="000000" w:fill="FFFFFF"/>
            <w:vAlign w:val="center"/>
            <w:hideMark/>
          </w:tcPr>
          <w:p w14:paraId="32AC09D7" w14:textId="77777777" w:rsidR="00572D47" w:rsidRPr="00572D47" w:rsidRDefault="00572D47" w:rsidP="00572D47">
            <w:pPr>
              <w:spacing w:after="0" w:line="240" w:lineRule="auto"/>
              <w:jc w:val="center"/>
              <w:rPr>
                <w:rFonts w:ascii="Sylfaen" w:eastAsia="Times New Roman" w:hAnsi="Sylfaen" w:cs="Calibri"/>
                <w:color w:val="000000"/>
                <w:sz w:val="16"/>
                <w:szCs w:val="16"/>
              </w:rPr>
            </w:pPr>
            <w:r w:rsidRPr="00572D47">
              <w:rPr>
                <w:rFonts w:ascii="Sylfaen" w:eastAsia="Times New Roman" w:hAnsi="Sylfaen" w:cs="Calibri"/>
                <w:color w:val="000000"/>
                <w:sz w:val="16"/>
                <w:szCs w:val="16"/>
              </w:rPr>
              <w:t>10%</w:t>
            </w:r>
          </w:p>
        </w:tc>
        <w:tc>
          <w:tcPr>
            <w:tcW w:w="545" w:type="pct"/>
            <w:tcBorders>
              <w:top w:val="nil"/>
              <w:left w:val="nil"/>
              <w:bottom w:val="single" w:sz="4" w:space="0" w:color="auto"/>
              <w:right w:val="single" w:sz="4" w:space="0" w:color="auto"/>
            </w:tcBorders>
            <w:shd w:val="clear" w:color="000000" w:fill="FFFFFF"/>
            <w:vAlign w:val="center"/>
            <w:hideMark/>
          </w:tcPr>
          <w:p w14:paraId="0D025227" w14:textId="11F0B36B" w:rsidR="00572D47" w:rsidRPr="00DA5202" w:rsidRDefault="000A4107" w:rsidP="00610112">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1</w:t>
            </w:r>
            <w:r w:rsidR="00610112">
              <w:rPr>
                <w:rFonts w:ascii="Sylfaen" w:eastAsia="Times New Roman" w:hAnsi="Sylfaen" w:cs="Calibri"/>
                <w:sz w:val="16"/>
                <w:szCs w:val="16"/>
              </w:rPr>
              <w:t>3</w:t>
            </w:r>
            <w:r w:rsidR="00DA240B">
              <w:rPr>
                <w:rFonts w:ascii="Sylfaen" w:eastAsia="Times New Roman" w:hAnsi="Sylfaen" w:cs="Calibri"/>
                <w:sz w:val="16"/>
                <w:szCs w:val="16"/>
                <w:lang w:val="ka-GE"/>
              </w:rPr>
              <w:t xml:space="preserve"> </w:t>
            </w:r>
            <w:r w:rsidR="00B51C47">
              <w:rPr>
                <w:rFonts w:ascii="Sylfaen" w:eastAsia="Times New Roman" w:hAnsi="Sylfaen" w:cs="Calibri"/>
                <w:sz w:val="16"/>
                <w:szCs w:val="16"/>
                <w:lang w:val="ka-GE"/>
              </w:rPr>
              <w:t>0</w:t>
            </w:r>
            <w:r w:rsidR="00DA5202">
              <w:rPr>
                <w:rFonts w:ascii="Sylfaen" w:eastAsia="Times New Roman" w:hAnsi="Sylfaen" w:cs="Calibri"/>
                <w:sz w:val="16"/>
                <w:szCs w:val="16"/>
                <w:lang w:val="ka-GE"/>
              </w:rPr>
              <w:t>00</w:t>
            </w:r>
          </w:p>
        </w:tc>
        <w:tc>
          <w:tcPr>
            <w:tcW w:w="500" w:type="pct"/>
            <w:tcBorders>
              <w:top w:val="nil"/>
              <w:left w:val="nil"/>
              <w:bottom w:val="single" w:sz="4" w:space="0" w:color="auto"/>
              <w:right w:val="single" w:sz="4" w:space="0" w:color="auto"/>
            </w:tcBorders>
            <w:shd w:val="clear" w:color="000000" w:fill="FFFFFF"/>
            <w:vAlign w:val="center"/>
            <w:hideMark/>
          </w:tcPr>
          <w:p w14:paraId="2D165BDD" w14:textId="4FD81DDD" w:rsidR="00572D47" w:rsidRPr="00572D47" w:rsidRDefault="000A4107" w:rsidP="00610112">
            <w:pPr>
              <w:spacing w:after="0" w:line="240" w:lineRule="auto"/>
              <w:jc w:val="center"/>
              <w:rPr>
                <w:rFonts w:ascii="Sylfaen" w:eastAsia="Times New Roman" w:hAnsi="Sylfaen" w:cs="Calibri"/>
                <w:sz w:val="16"/>
                <w:szCs w:val="16"/>
              </w:rPr>
            </w:pPr>
            <w:r>
              <w:rPr>
                <w:rFonts w:ascii="Sylfaen" w:eastAsia="Times New Roman" w:hAnsi="Sylfaen" w:cs="Calibri"/>
                <w:sz w:val="16"/>
                <w:szCs w:val="16"/>
                <w:lang w:val="ka-GE"/>
              </w:rPr>
              <w:t>1</w:t>
            </w:r>
            <w:r w:rsidR="00610112">
              <w:rPr>
                <w:rFonts w:ascii="Sylfaen" w:eastAsia="Times New Roman" w:hAnsi="Sylfaen" w:cs="Calibri"/>
                <w:sz w:val="16"/>
                <w:szCs w:val="16"/>
              </w:rPr>
              <w:t>3</w:t>
            </w:r>
            <w:r w:rsidR="00DA240B">
              <w:rPr>
                <w:rFonts w:ascii="Sylfaen" w:eastAsia="Times New Roman" w:hAnsi="Sylfaen" w:cs="Calibri"/>
                <w:sz w:val="16"/>
                <w:szCs w:val="16"/>
                <w:lang w:val="ka-GE"/>
              </w:rPr>
              <w:t xml:space="preserve"> </w:t>
            </w:r>
            <w:r w:rsidR="00610112">
              <w:rPr>
                <w:rFonts w:ascii="Sylfaen" w:eastAsia="Times New Roman" w:hAnsi="Sylfaen" w:cs="Calibri"/>
                <w:sz w:val="16"/>
                <w:szCs w:val="16"/>
              </w:rPr>
              <w:t>5</w:t>
            </w:r>
            <w:r w:rsidR="00572D47" w:rsidRPr="00572D47">
              <w:rPr>
                <w:rFonts w:ascii="Sylfaen" w:eastAsia="Times New Roman" w:hAnsi="Sylfaen" w:cs="Calibri"/>
                <w:sz w:val="16"/>
                <w:szCs w:val="16"/>
              </w:rPr>
              <w:t>00</w:t>
            </w:r>
          </w:p>
        </w:tc>
        <w:tc>
          <w:tcPr>
            <w:tcW w:w="501" w:type="pct"/>
            <w:tcBorders>
              <w:top w:val="nil"/>
              <w:left w:val="nil"/>
              <w:bottom w:val="single" w:sz="4" w:space="0" w:color="auto"/>
              <w:right w:val="single" w:sz="4" w:space="0" w:color="auto"/>
            </w:tcBorders>
            <w:shd w:val="clear" w:color="000000" w:fill="FFFFFF"/>
            <w:vAlign w:val="center"/>
            <w:hideMark/>
          </w:tcPr>
          <w:p w14:paraId="4DCF01E1" w14:textId="4719FE56" w:rsidR="00572D47" w:rsidRPr="00572D47" w:rsidRDefault="00572D47" w:rsidP="00610112">
            <w:pPr>
              <w:spacing w:after="0" w:line="240" w:lineRule="auto"/>
              <w:jc w:val="center"/>
              <w:rPr>
                <w:rFonts w:ascii="Sylfaen" w:eastAsia="Times New Roman" w:hAnsi="Sylfaen" w:cs="Calibri"/>
                <w:sz w:val="16"/>
                <w:szCs w:val="16"/>
              </w:rPr>
            </w:pPr>
            <w:r w:rsidRPr="00572D47">
              <w:rPr>
                <w:rFonts w:ascii="Sylfaen" w:eastAsia="Times New Roman" w:hAnsi="Sylfaen" w:cs="Calibri"/>
                <w:sz w:val="16"/>
                <w:szCs w:val="16"/>
              </w:rPr>
              <w:t>1</w:t>
            </w:r>
            <w:r w:rsidR="00610112">
              <w:rPr>
                <w:rFonts w:ascii="Sylfaen" w:eastAsia="Times New Roman" w:hAnsi="Sylfaen" w:cs="Calibri"/>
                <w:sz w:val="16"/>
                <w:szCs w:val="16"/>
              </w:rPr>
              <w:t>4</w:t>
            </w:r>
            <w:r w:rsidR="00DA240B">
              <w:rPr>
                <w:rFonts w:ascii="Sylfaen" w:eastAsia="Times New Roman" w:hAnsi="Sylfaen" w:cs="Calibri"/>
                <w:sz w:val="16"/>
                <w:szCs w:val="16"/>
                <w:lang w:val="ka-GE"/>
              </w:rPr>
              <w:t xml:space="preserve"> </w:t>
            </w:r>
            <w:r w:rsidR="00610112">
              <w:rPr>
                <w:rFonts w:ascii="Sylfaen" w:eastAsia="Times New Roman" w:hAnsi="Sylfaen" w:cs="Calibri"/>
                <w:sz w:val="16"/>
                <w:szCs w:val="16"/>
              </w:rPr>
              <w:t>0</w:t>
            </w:r>
            <w:r w:rsidRPr="00572D47">
              <w:rPr>
                <w:rFonts w:ascii="Sylfaen" w:eastAsia="Times New Roman" w:hAnsi="Sylfaen" w:cs="Calibri"/>
                <w:sz w:val="16"/>
                <w:szCs w:val="16"/>
              </w:rPr>
              <w:t>00</w:t>
            </w:r>
          </w:p>
        </w:tc>
      </w:tr>
      <w:tr w:rsidR="00572D47" w:rsidRPr="00572D47" w14:paraId="2D464088" w14:textId="77777777" w:rsidTr="00B60483">
        <w:trPr>
          <w:trHeight w:val="45"/>
        </w:trPr>
        <w:tc>
          <w:tcPr>
            <w:tcW w:w="311" w:type="pct"/>
            <w:tcBorders>
              <w:top w:val="nil"/>
              <w:left w:val="single" w:sz="4" w:space="0" w:color="auto"/>
              <w:bottom w:val="single" w:sz="4" w:space="0" w:color="auto"/>
              <w:right w:val="single" w:sz="4" w:space="0" w:color="auto"/>
            </w:tcBorders>
            <w:shd w:val="clear" w:color="000000" w:fill="FFFFFF"/>
            <w:vAlign w:val="center"/>
            <w:hideMark/>
          </w:tcPr>
          <w:p w14:paraId="0F42D0A8" w14:textId="77777777" w:rsidR="00572D47" w:rsidRPr="00572D47" w:rsidRDefault="00572D47" w:rsidP="00572D47">
            <w:pPr>
              <w:spacing w:after="0" w:line="240" w:lineRule="auto"/>
              <w:jc w:val="center"/>
              <w:rPr>
                <w:rFonts w:ascii="Sylfaen" w:eastAsia="Times New Roman" w:hAnsi="Sylfaen" w:cs="Calibri"/>
                <w:color w:val="000000"/>
                <w:sz w:val="18"/>
                <w:szCs w:val="18"/>
              </w:rPr>
            </w:pPr>
            <w:r w:rsidRPr="00572D47">
              <w:rPr>
                <w:rFonts w:ascii="Sylfaen" w:eastAsia="Times New Roman" w:hAnsi="Sylfaen" w:cs="Calibri"/>
                <w:color w:val="000000"/>
                <w:sz w:val="18"/>
                <w:szCs w:val="18"/>
              </w:rPr>
              <w:lastRenderedPageBreak/>
              <w:t>2</w:t>
            </w:r>
          </w:p>
        </w:tc>
        <w:tc>
          <w:tcPr>
            <w:tcW w:w="930" w:type="pct"/>
            <w:gridSpan w:val="2"/>
            <w:tcBorders>
              <w:top w:val="single" w:sz="4" w:space="0" w:color="auto"/>
              <w:left w:val="nil"/>
              <w:bottom w:val="single" w:sz="4" w:space="0" w:color="auto"/>
              <w:right w:val="single" w:sz="4" w:space="0" w:color="000000"/>
            </w:tcBorders>
            <w:shd w:val="clear" w:color="000000" w:fill="FFFFFF"/>
            <w:vAlign w:val="center"/>
            <w:hideMark/>
          </w:tcPr>
          <w:p w14:paraId="114B7109" w14:textId="77777777" w:rsidR="00572D47" w:rsidRPr="00572D47" w:rsidRDefault="00572D47" w:rsidP="00572D47">
            <w:pPr>
              <w:spacing w:after="0" w:line="240" w:lineRule="auto"/>
              <w:jc w:val="center"/>
              <w:rPr>
                <w:rFonts w:ascii="Sylfaen" w:eastAsia="Times New Roman" w:hAnsi="Sylfaen" w:cs="Calibri"/>
                <w:color w:val="000000"/>
                <w:sz w:val="18"/>
                <w:szCs w:val="18"/>
              </w:rPr>
            </w:pPr>
            <w:r w:rsidRPr="00572D47">
              <w:rPr>
                <w:rFonts w:ascii="Sylfaen" w:eastAsia="Times New Roman" w:hAnsi="Sylfaen" w:cs="Calibri"/>
                <w:color w:val="000000"/>
                <w:sz w:val="18"/>
                <w:szCs w:val="18"/>
              </w:rPr>
              <w:t>ღონისძიებების რაოდენობა</w:t>
            </w:r>
          </w:p>
        </w:tc>
        <w:tc>
          <w:tcPr>
            <w:tcW w:w="868" w:type="pct"/>
            <w:tcBorders>
              <w:top w:val="nil"/>
              <w:left w:val="nil"/>
              <w:bottom w:val="single" w:sz="4" w:space="0" w:color="auto"/>
              <w:right w:val="single" w:sz="4" w:space="0" w:color="auto"/>
            </w:tcBorders>
            <w:shd w:val="clear" w:color="000000" w:fill="FFFFFF"/>
            <w:vAlign w:val="center"/>
            <w:hideMark/>
          </w:tcPr>
          <w:p w14:paraId="72E5906B" w14:textId="21EFFA3D" w:rsidR="00D2271A" w:rsidRPr="00610112" w:rsidRDefault="00D2271A" w:rsidP="00D2271A">
            <w:pPr>
              <w:rPr>
                <w:rFonts w:ascii="Sylfaen" w:hAnsi="Sylfaen" w:cs="Calibri"/>
                <w:color w:val="000000"/>
                <w:sz w:val="16"/>
                <w:szCs w:val="16"/>
                <w:lang w:val="ka-GE"/>
              </w:rPr>
            </w:pPr>
            <w:r>
              <w:rPr>
                <w:rFonts w:ascii="Sylfaen" w:hAnsi="Sylfaen" w:cs="Calibri"/>
                <w:color w:val="000000"/>
                <w:sz w:val="16"/>
                <w:szCs w:val="16"/>
              </w:rPr>
              <w:t>202</w:t>
            </w:r>
            <w:r w:rsidR="0093593A">
              <w:rPr>
                <w:rFonts w:ascii="Sylfaen" w:hAnsi="Sylfaen" w:cs="Calibri"/>
                <w:color w:val="000000"/>
                <w:sz w:val="16"/>
                <w:szCs w:val="16"/>
                <w:lang w:val="ka-GE"/>
              </w:rPr>
              <w:t>6</w:t>
            </w:r>
            <w:r>
              <w:rPr>
                <w:rFonts w:ascii="Sylfaen" w:hAnsi="Sylfaen" w:cs="Calibri"/>
                <w:color w:val="000000"/>
                <w:sz w:val="16"/>
                <w:szCs w:val="16"/>
              </w:rPr>
              <w:t xml:space="preserve"> წელს </w:t>
            </w:r>
            <w:r w:rsidR="00610112">
              <w:rPr>
                <w:rFonts w:ascii="Sylfaen" w:hAnsi="Sylfaen" w:cs="Calibri"/>
                <w:color w:val="000000"/>
                <w:sz w:val="16"/>
                <w:szCs w:val="16"/>
                <w:lang w:val="ka-GE"/>
              </w:rPr>
              <w:t xml:space="preserve">დაგეგმილია 124 ღონისძიება, </w:t>
            </w:r>
            <w:r>
              <w:rPr>
                <w:rFonts w:ascii="Sylfaen" w:hAnsi="Sylfaen" w:cs="Calibri"/>
                <w:color w:val="000000"/>
                <w:sz w:val="16"/>
                <w:szCs w:val="16"/>
              </w:rPr>
              <w:t xml:space="preserve">ჩატარდა </w:t>
            </w:r>
            <w:r w:rsidR="00610112">
              <w:rPr>
                <w:rFonts w:ascii="Sylfaen" w:hAnsi="Sylfaen" w:cs="Calibri"/>
                <w:color w:val="000000"/>
                <w:sz w:val="16"/>
                <w:szCs w:val="16"/>
                <w:lang w:val="ka-GE"/>
              </w:rPr>
              <w:t>30</w:t>
            </w:r>
            <w:r>
              <w:rPr>
                <w:rFonts w:ascii="Sylfaen" w:hAnsi="Sylfaen" w:cs="Calibri"/>
                <w:color w:val="000000"/>
                <w:sz w:val="16"/>
                <w:szCs w:val="16"/>
              </w:rPr>
              <w:t xml:space="preserve"> ღონისძიება</w:t>
            </w:r>
            <w:r w:rsidR="00610112">
              <w:rPr>
                <w:rFonts w:ascii="Sylfaen" w:hAnsi="Sylfaen" w:cs="Calibri"/>
                <w:color w:val="000000"/>
                <w:sz w:val="16"/>
                <w:szCs w:val="16"/>
                <w:lang w:val="ka-GE"/>
              </w:rPr>
              <w:t>.</w:t>
            </w:r>
          </w:p>
          <w:p w14:paraId="163C1BFF" w14:textId="5B176A50" w:rsidR="00572D47" w:rsidRPr="00572D47" w:rsidRDefault="00572D47" w:rsidP="00572D47">
            <w:pPr>
              <w:spacing w:after="0" w:line="240" w:lineRule="auto"/>
              <w:rPr>
                <w:rFonts w:ascii="Sylfaen" w:eastAsia="Times New Roman" w:hAnsi="Sylfaen" w:cs="Calibri"/>
                <w:color w:val="000000"/>
                <w:sz w:val="16"/>
                <w:szCs w:val="16"/>
              </w:rPr>
            </w:pPr>
          </w:p>
        </w:tc>
        <w:tc>
          <w:tcPr>
            <w:tcW w:w="739" w:type="pct"/>
            <w:tcBorders>
              <w:top w:val="nil"/>
              <w:left w:val="nil"/>
              <w:bottom w:val="single" w:sz="4" w:space="0" w:color="auto"/>
              <w:right w:val="single" w:sz="4" w:space="0" w:color="auto"/>
            </w:tcBorders>
            <w:shd w:val="clear" w:color="000000" w:fill="FFFFFF"/>
            <w:vAlign w:val="center"/>
            <w:hideMark/>
          </w:tcPr>
          <w:p w14:paraId="2B74A646" w14:textId="614FEDCD" w:rsidR="00D2271A" w:rsidRDefault="00D2271A" w:rsidP="00D2271A">
            <w:pPr>
              <w:rPr>
                <w:rFonts w:ascii="Sylfaen" w:hAnsi="Sylfaen" w:cs="Calibri"/>
                <w:sz w:val="16"/>
                <w:szCs w:val="16"/>
              </w:rPr>
            </w:pPr>
            <w:r>
              <w:rPr>
                <w:rFonts w:ascii="Sylfaen" w:hAnsi="Sylfaen" w:cs="Calibri"/>
                <w:sz w:val="16"/>
                <w:szCs w:val="16"/>
              </w:rPr>
              <w:t>202</w:t>
            </w:r>
            <w:r w:rsidR="0093593A">
              <w:rPr>
                <w:rFonts w:ascii="Sylfaen" w:hAnsi="Sylfaen" w:cs="Calibri"/>
                <w:sz w:val="16"/>
                <w:szCs w:val="16"/>
                <w:lang w:val="ka-GE"/>
              </w:rPr>
              <w:t>7</w:t>
            </w:r>
            <w:r>
              <w:rPr>
                <w:rFonts w:ascii="Sylfaen" w:hAnsi="Sylfaen" w:cs="Calibri"/>
                <w:sz w:val="16"/>
                <w:szCs w:val="16"/>
              </w:rPr>
              <w:t xml:space="preserve"> წელს იგეგმება </w:t>
            </w:r>
            <w:r w:rsidR="000A4107">
              <w:rPr>
                <w:rFonts w:ascii="Sylfaen" w:hAnsi="Sylfaen" w:cs="Calibri"/>
                <w:sz w:val="16"/>
                <w:szCs w:val="16"/>
                <w:lang w:val="ka-GE"/>
              </w:rPr>
              <w:t>1</w:t>
            </w:r>
            <w:r w:rsidR="00610112">
              <w:rPr>
                <w:rFonts w:ascii="Sylfaen" w:hAnsi="Sylfaen" w:cs="Calibri"/>
                <w:sz w:val="16"/>
                <w:szCs w:val="16"/>
                <w:lang w:val="ka-GE"/>
              </w:rPr>
              <w:t>85</w:t>
            </w:r>
            <w:r>
              <w:rPr>
                <w:rFonts w:ascii="Sylfaen" w:hAnsi="Sylfaen" w:cs="Calibri"/>
                <w:sz w:val="16"/>
                <w:szCs w:val="16"/>
              </w:rPr>
              <w:t xml:space="preserve"> კულტურულ-შემეცნებითი ღონისძიება.</w:t>
            </w:r>
          </w:p>
          <w:p w14:paraId="1B0AC22E" w14:textId="3B5244D5" w:rsidR="00572D47" w:rsidRPr="00572D47" w:rsidRDefault="00572D47" w:rsidP="00572D47">
            <w:pPr>
              <w:spacing w:after="0" w:line="240" w:lineRule="auto"/>
              <w:rPr>
                <w:rFonts w:ascii="Sylfaen" w:eastAsia="Times New Roman" w:hAnsi="Sylfaen" w:cs="Calibri"/>
                <w:sz w:val="16"/>
                <w:szCs w:val="16"/>
              </w:rPr>
            </w:pPr>
          </w:p>
        </w:tc>
        <w:tc>
          <w:tcPr>
            <w:tcW w:w="606" w:type="pct"/>
            <w:tcBorders>
              <w:top w:val="nil"/>
              <w:left w:val="nil"/>
              <w:bottom w:val="single" w:sz="4" w:space="0" w:color="auto"/>
              <w:right w:val="single" w:sz="4" w:space="0" w:color="auto"/>
            </w:tcBorders>
            <w:shd w:val="clear" w:color="000000" w:fill="FFFFFF"/>
            <w:vAlign w:val="center"/>
            <w:hideMark/>
          </w:tcPr>
          <w:p w14:paraId="06C82F90" w14:textId="77777777" w:rsidR="00572D47" w:rsidRPr="00572D47" w:rsidRDefault="00572D47" w:rsidP="00256DF4">
            <w:pPr>
              <w:spacing w:after="0" w:line="240" w:lineRule="auto"/>
              <w:jc w:val="center"/>
              <w:rPr>
                <w:rFonts w:ascii="Sylfaen" w:eastAsia="Times New Roman" w:hAnsi="Sylfaen" w:cs="Calibri"/>
                <w:color w:val="000000"/>
                <w:sz w:val="16"/>
                <w:szCs w:val="16"/>
              </w:rPr>
            </w:pPr>
            <w:r w:rsidRPr="00572D47">
              <w:rPr>
                <w:rFonts w:ascii="Sylfaen" w:eastAsia="Times New Roman" w:hAnsi="Sylfaen" w:cs="Calibri"/>
                <w:color w:val="000000"/>
                <w:sz w:val="16"/>
                <w:szCs w:val="16"/>
              </w:rPr>
              <w:t>5%</w:t>
            </w:r>
          </w:p>
        </w:tc>
        <w:tc>
          <w:tcPr>
            <w:tcW w:w="545" w:type="pct"/>
            <w:tcBorders>
              <w:top w:val="nil"/>
              <w:left w:val="nil"/>
              <w:bottom w:val="single" w:sz="4" w:space="0" w:color="auto"/>
              <w:right w:val="single" w:sz="4" w:space="0" w:color="auto"/>
            </w:tcBorders>
            <w:shd w:val="clear" w:color="000000" w:fill="FFFFFF"/>
            <w:vAlign w:val="center"/>
            <w:hideMark/>
          </w:tcPr>
          <w:p w14:paraId="48D55A6A" w14:textId="7280B8BC" w:rsidR="00572D47" w:rsidRPr="00D2271A" w:rsidRDefault="00EC6AFB" w:rsidP="004B1DC9">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9</w:t>
            </w:r>
            <w:r w:rsidR="00D2271A">
              <w:rPr>
                <w:rFonts w:ascii="Sylfaen" w:eastAsia="Times New Roman" w:hAnsi="Sylfaen" w:cs="Calibri"/>
                <w:sz w:val="16"/>
                <w:szCs w:val="16"/>
                <w:lang w:val="ka-GE"/>
              </w:rPr>
              <w:t>0</w:t>
            </w:r>
          </w:p>
        </w:tc>
        <w:tc>
          <w:tcPr>
            <w:tcW w:w="500" w:type="pct"/>
            <w:tcBorders>
              <w:top w:val="nil"/>
              <w:left w:val="nil"/>
              <w:bottom w:val="single" w:sz="4" w:space="0" w:color="auto"/>
              <w:right w:val="single" w:sz="4" w:space="0" w:color="auto"/>
            </w:tcBorders>
            <w:shd w:val="clear" w:color="000000" w:fill="FFFFFF"/>
            <w:vAlign w:val="center"/>
            <w:hideMark/>
          </w:tcPr>
          <w:p w14:paraId="3BFA69B4" w14:textId="17A238EF" w:rsidR="00572D47" w:rsidRPr="00572D47" w:rsidRDefault="00572D47" w:rsidP="00610112">
            <w:pPr>
              <w:spacing w:after="0" w:line="240" w:lineRule="auto"/>
              <w:jc w:val="center"/>
              <w:rPr>
                <w:rFonts w:ascii="Sylfaen" w:eastAsia="Times New Roman" w:hAnsi="Sylfaen" w:cs="Calibri"/>
                <w:sz w:val="16"/>
                <w:szCs w:val="16"/>
              </w:rPr>
            </w:pPr>
            <w:r w:rsidRPr="00572D47">
              <w:rPr>
                <w:rFonts w:ascii="Sylfaen" w:eastAsia="Times New Roman" w:hAnsi="Sylfaen" w:cs="Calibri"/>
                <w:sz w:val="16"/>
                <w:szCs w:val="16"/>
              </w:rPr>
              <w:t>1</w:t>
            </w:r>
            <w:r w:rsidR="00610112">
              <w:rPr>
                <w:rFonts w:ascii="Sylfaen" w:eastAsia="Times New Roman" w:hAnsi="Sylfaen" w:cs="Calibri"/>
                <w:sz w:val="16"/>
                <w:szCs w:val="16"/>
                <w:lang w:val="ka-GE"/>
              </w:rPr>
              <w:t>0</w:t>
            </w:r>
            <w:r w:rsidRPr="00572D47">
              <w:rPr>
                <w:rFonts w:ascii="Sylfaen" w:eastAsia="Times New Roman" w:hAnsi="Sylfaen" w:cs="Calibri"/>
                <w:sz w:val="16"/>
                <w:szCs w:val="16"/>
              </w:rPr>
              <w:t>0</w:t>
            </w:r>
          </w:p>
        </w:tc>
        <w:tc>
          <w:tcPr>
            <w:tcW w:w="501" w:type="pct"/>
            <w:tcBorders>
              <w:top w:val="nil"/>
              <w:left w:val="nil"/>
              <w:bottom w:val="single" w:sz="4" w:space="0" w:color="auto"/>
              <w:right w:val="single" w:sz="4" w:space="0" w:color="auto"/>
            </w:tcBorders>
            <w:shd w:val="clear" w:color="000000" w:fill="FFFFFF"/>
            <w:vAlign w:val="center"/>
            <w:hideMark/>
          </w:tcPr>
          <w:p w14:paraId="10B5E606" w14:textId="10715070" w:rsidR="00572D47" w:rsidRPr="00572D47" w:rsidRDefault="00572D47" w:rsidP="00D2271A">
            <w:pPr>
              <w:spacing w:after="0" w:line="240" w:lineRule="auto"/>
              <w:jc w:val="center"/>
              <w:rPr>
                <w:rFonts w:ascii="Sylfaen" w:eastAsia="Times New Roman" w:hAnsi="Sylfaen" w:cs="Calibri"/>
                <w:sz w:val="16"/>
                <w:szCs w:val="16"/>
              </w:rPr>
            </w:pPr>
            <w:r w:rsidRPr="00572D47">
              <w:rPr>
                <w:rFonts w:ascii="Sylfaen" w:eastAsia="Times New Roman" w:hAnsi="Sylfaen" w:cs="Calibri"/>
                <w:sz w:val="16"/>
                <w:szCs w:val="16"/>
              </w:rPr>
              <w:t>1</w:t>
            </w:r>
            <w:r w:rsidR="00D2271A">
              <w:rPr>
                <w:rFonts w:ascii="Sylfaen" w:eastAsia="Times New Roman" w:hAnsi="Sylfaen" w:cs="Calibri"/>
                <w:sz w:val="16"/>
                <w:szCs w:val="16"/>
                <w:lang w:val="ka-GE"/>
              </w:rPr>
              <w:t>2</w:t>
            </w:r>
            <w:r w:rsidRPr="00572D47">
              <w:rPr>
                <w:rFonts w:ascii="Sylfaen" w:eastAsia="Times New Roman" w:hAnsi="Sylfaen" w:cs="Calibri"/>
                <w:sz w:val="16"/>
                <w:szCs w:val="16"/>
              </w:rPr>
              <w:t>0</w:t>
            </w:r>
          </w:p>
        </w:tc>
      </w:tr>
      <w:tr w:rsidR="00572D47" w:rsidRPr="00572D47" w14:paraId="4A91AFE6" w14:textId="77777777" w:rsidTr="00B60483">
        <w:trPr>
          <w:trHeight w:val="794"/>
        </w:trPr>
        <w:tc>
          <w:tcPr>
            <w:tcW w:w="311" w:type="pct"/>
            <w:tcBorders>
              <w:top w:val="nil"/>
              <w:left w:val="single" w:sz="4" w:space="0" w:color="auto"/>
              <w:bottom w:val="single" w:sz="4" w:space="0" w:color="auto"/>
              <w:right w:val="single" w:sz="4" w:space="0" w:color="auto"/>
            </w:tcBorders>
            <w:shd w:val="clear" w:color="000000" w:fill="FFFFFF"/>
            <w:vAlign w:val="center"/>
            <w:hideMark/>
          </w:tcPr>
          <w:p w14:paraId="7B267EC3" w14:textId="77777777" w:rsidR="00572D47" w:rsidRPr="00572D47" w:rsidRDefault="00572D47" w:rsidP="00572D47">
            <w:pPr>
              <w:spacing w:after="0" w:line="240" w:lineRule="auto"/>
              <w:jc w:val="center"/>
              <w:rPr>
                <w:rFonts w:ascii="Sylfaen" w:eastAsia="Times New Roman" w:hAnsi="Sylfaen" w:cs="Calibri"/>
                <w:color w:val="000000"/>
                <w:sz w:val="18"/>
                <w:szCs w:val="18"/>
              </w:rPr>
            </w:pPr>
            <w:r w:rsidRPr="00572D47">
              <w:rPr>
                <w:rFonts w:ascii="Sylfaen" w:eastAsia="Times New Roman" w:hAnsi="Sylfaen" w:cs="Calibri"/>
                <w:color w:val="000000"/>
                <w:sz w:val="18"/>
                <w:szCs w:val="18"/>
              </w:rPr>
              <w:t>3</w:t>
            </w:r>
          </w:p>
        </w:tc>
        <w:tc>
          <w:tcPr>
            <w:tcW w:w="930" w:type="pct"/>
            <w:gridSpan w:val="2"/>
            <w:tcBorders>
              <w:top w:val="single" w:sz="4" w:space="0" w:color="auto"/>
              <w:left w:val="nil"/>
              <w:bottom w:val="single" w:sz="4" w:space="0" w:color="auto"/>
              <w:right w:val="single" w:sz="4" w:space="0" w:color="000000"/>
            </w:tcBorders>
            <w:shd w:val="clear" w:color="000000" w:fill="FFFFFF"/>
            <w:vAlign w:val="center"/>
            <w:hideMark/>
          </w:tcPr>
          <w:p w14:paraId="0EDA0B7C" w14:textId="77777777" w:rsidR="00572D47" w:rsidRPr="00572D47" w:rsidRDefault="00572D47" w:rsidP="00572D47">
            <w:pPr>
              <w:spacing w:after="0" w:line="240" w:lineRule="auto"/>
              <w:jc w:val="center"/>
              <w:rPr>
                <w:rFonts w:ascii="Sylfaen" w:eastAsia="Times New Roman" w:hAnsi="Sylfaen" w:cs="Calibri"/>
                <w:color w:val="000000"/>
                <w:sz w:val="18"/>
                <w:szCs w:val="18"/>
              </w:rPr>
            </w:pPr>
            <w:r w:rsidRPr="00572D47">
              <w:rPr>
                <w:rFonts w:ascii="Sylfaen" w:eastAsia="Times New Roman" w:hAnsi="Sylfaen" w:cs="Calibri"/>
                <w:color w:val="000000"/>
                <w:sz w:val="18"/>
                <w:szCs w:val="18"/>
              </w:rPr>
              <w:t>მუზეუმების და ბიბლიოთეკების მომსახურებით მოსარგებლე მოსახლეობის რაოდენობა</w:t>
            </w:r>
          </w:p>
        </w:tc>
        <w:tc>
          <w:tcPr>
            <w:tcW w:w="868" w:type="pct"/>
            <w:tcBorders>
              <w:top w:val="nil"/>
              <w:left w:val="nil"/>
              <w:bottom w:val="single" w:sz="4" w:space="0" w:color="auto"/>
              <w:right w:val="single" w:sz="4" w:space="0" w:color="auto"/>
            </w:tcBorders>
            <w:shd w:val="clear" w:color="000000" w:fill="FFFFFF"/>
            <w:vAlign w:val="center"/>
            <w:hideMark/>
          </w:tcPr>
          <w:p w14:paraId="7807DD26" w14:textId="7F0A3B64" w:rsidR="008D0FC3" w:rsidRDefault="008D0FC3" w:rsidP="008D0FC3">
            <w:pPr>
              <w:rPr>
                <w:rFonts w:ascii="Sylfaen" w:hAnsi="Sylfaen" w:cs="Calibri"/>
                <w:color w:val="000000"/>
                <w:sz w:val="16"/>
                <w:szCs w:val="16"/>
              </w:rPr>
            </w:pPr>
            <w:r>
              <w:rPr>
                <w:rFonts w:ascii="Sylfaen" w:hAnsi="Sylfaen" w:cs="Calibri"/>
                <w:color w:val="000000"/>
                <w:sz w:val="16"/>
                <w:szCs w:val="16"/>
              </w:rPr>
              <w:t>202</w:t>
            </w:r>
            <w:r w:rsidR="0093593A">
              <w:rPr>
                <w:rFonts w:ascii="Sylfaen" w:hAnsi="Sylfaen" w:cs="Calibri"/>
                <w:color w:val="000000"/>
                <w:sz w:val="16"/>
                <w:szCs w:val="16"/>
                <w:lang w:val="ka-GE"/>
              </w:rPr>
              <w:t>6</w:t>
            </w:r>
            <w:r>
              <w:rPr>
                <w:rFonts w:ascii="Sylfaen" w:hAnsi="Sylfaen" w:cs="Calibri"/>
                <w:color w:val="000000"/>
                <w:sz w:val="16"/>
                <w:szCs w:val="16"/>
              </w:rPr>
              <w:t xml:space="preserve"> წლის ჯამში მუზეუმებისა და ბიბლიოთეკების მომსახურებით ისარგებლა </w:t>
            </w:r>
            <w:r w:rsidR="00ED0C35">
              <w:rPr>
                <w:rFonts w:ascii="Sylfaen" w:hAnsi="Sylfaen" w:cs="Calibri"/>
                <w:color w:val="000000"/>
                <w:sz w:val="16"/>
                <w:szCs w:val="16"/>
                <w:lang w:val="ka-GE"/>
              </w:rPr>
              <w:t>3 </w:t>
            </w:r>
            <w:r w:rsidR="00610112">
              <w:rPr>
                <w:rFonts w:ascii="Sylfaen" w:hAnsi="Sylfaen" w:cs="Calibri"/>
                <w:color w:val="000000"/>
                <w:sz w:val="16"/>
                <w:szCs w:val="16"/>
                <w:lang w:val="ka-GE"/>
              </w:rPr>
              <w:t>1</w:t>
            </w:r>
            <w:r>
              <w:rPr>
                <w:rFonts w:ascii="Sylfaen" w:hAnsi="Sylfaen" w:cs="Calibri"/>
                <w:color w:val="000000"/>
                <w:sz w:val="16"/>
                <w:szCs w:val="16"/>
              </w:rPr>
              <w:t>00</w:t>
            </w:r>
            <w:r w:rsidR="00ED0C35">
              <w:rPr>
                <w:rFonts w:ascii="Sylfaen" w:hAnsi="Sylfaen" w:cs="Calibri"/>
                <w:color w:val="000000"/>
                <w:sz w:val="16"/>
                <w:szCs w:val="16"/>
                <w:lang w:val="ka-GE"/>
              </w:rPr>
              <w:t>-მა</w:t>
            </w:r>
            <w:r>
              <w:rPr>
                <w:rFonts w:ascii="Sylfaen" w:hAnsi="Sylfaen" w:cs="Calibri"/>
                <w:color w:val="000000"/>
                <w:sz w:val="16"/>
                <w:szCs w:val="16"/>
              </w:rPr>
              <w:t xml:space="preserve"> მოსახლემ</w:t>
            </w:r>
          </w:p>
          <w:p w14:paraId="5DF74546" w14:textId="06392D17" w:rsidR="00572D47" w:rsidRPr="00572D47" w:rsidRDefault="00572D47" w:rsidP="00572D47">
            <w:pPr>
              <w:spacing w:after="0" w:line="240" w:lineRule="auto"/>
              <w:rPr>
                <w:rFonts w:ascii="Sylfaen" w:eastAsia="Times New Roman" w:hAnsi="Sylfaen" w:cs="Calibri"/>
                <w:color w:val="000000"/>
                <w:sz w:val="16"/>
                <w:szCs w:val="16"/>
              </w:rPr>
            </w:pPr>
          </w:p>
        </w:tc>
        <w:tc>
          <w:tcPr>
            <w:tcW w:w="739" w:type="pct"/>
            <w:tcBorders>
              <w:top w:val="nil"/>
              <w:left w:val="nil"/>
              <w:bottom w:val="single" w:sz="4" w:space="0" w:color="auto"/>
              <w:right w:val="single" w:sz="4" w:space="0" w:color="auto"/>
            </w:tcBorders>
            <w:shd w:val="clear" w:color="000000" w:fill="FFFFFF"/>
            <w:vAlign w:val="center"/>
            <w:hideMark/>
          </w:tcPr>
          <w:p w14:paraId="14C6B3C1" w14:textId="45E2F4F7" w:rsidR="008D0FC3" w:rsidRDefault="008D0FC3" w:rsidP="008D0FC3">
            <w:pPr>
              <w:rPr>
                <w:rFonts w:ascii="Sylfaen" w:hAnsi="Sylfaen" w:cs="Calibri"/>
                <w:sz w:val="16"/>
                <w:szCs w:val="16"/>
              </w:rPr>
            </w:pPr>
            <w:r>
              <w:rPr>
                <w:rFonts w:ascii="Sylfaen" w:hAnsi="Sylfaen" w:cs="Calibri"/>
                <w:sz w:val="16"/>
                <w:szCs w:val="16"/>
              </w:rPr>
              <w:t>202</w:t>
            </w:r>
            <w:r w:rsidR="0093593A">
              <w:rPr>
                <w:rFonts w:ascii="Sylfaen" w:hAnsi="Sylfaen" w:cs="Calibri"/>
                <w:sz w:val="16"/>
                <w:szCs w:val="16"/>
                <w:lang w:val="ka-GE"/>
              </w:rPr>
              <w:t>7</w:t>
            </w:r>
            <w:r>
              <w:rPr>
                <w:rFonts w:ascii="Sylfaen" w:hAnsi="Sylfaen" w:cs="Calibri"/>
                <w:sz w:val="16"/>
                <w:szCs w:val="16"/>
              </w:rPr>
              <w:t xml:space="preserve"> წელს </w:t>
            </w:r>
            <w:r w:rsidR="00F016F9">
              <w:rPr>
                <w:rFonts w:ascii="Sylfaen" w:hAnsi="Sylfaen" w:cs="Calibri"/>
                <w:sz w:val="16"/>
                <w:szCs w:val="16"/>
                <w:lang w:val="ka-GE"/>
              </w:rPr>
              <w:t>გაიზრდება</w:t>
            </w:r>
            <w:r>
              <w:rPr>
                <w:rFonts w:ascii="Sylfaen" w:hAnsi="Sylfaen" w:cs="Calibri"/>
                <w:sz w:val="16"/>
                <w:szCs w:val="16"/>
              </w:rPr>
              <w:t xml:space="preserve"> არსებული კონტიგენტი</w:t>
            </w:r>
          </w:p>
          <w:p w14:paraId="7229753B" w14:textId="5DD3B99E" w:rsidR="00572D47" w:rsidRPr="00572D47" w:rsidRDefault="00572D47" w:rsidP="00572D47">
            <w:pPr>
              <w:spacing w:after="0" w:line="240" w:lineRule="auto"/>
              <w:rPr>
                <w:rFonts w:ascii="Sylfaen" w:eastAsia="Times New Roman" w:hAnsi="Sylfaen" w:cs="Calibri"/>
                <w:sz w:val="16"/>
                <w:szCs w:val="16"/>
              </w:rPr>
            </w:pPr>
          </w:p>
        </w:tc>
        <w:tc>
          <w:tcPr>
            <w:tcW w:w="606" w:type="pct"/>
            <w:tcBorders>
              <w:top w:val="single" w:sz="4" w:space="0" w:color="auto"/>
              <w:left w:val="nil"/>
              <w:bottom w:val="single" w:sz="4" w:space="0" w:color="auto"/>
              <w:right w:val="single" w:sz="4" w:space="0" w:color="auto"/>
            </w:tcBorders>
            <w:shd w:val="clear" w:color="000000" w:fill="FFFFFF"/>
            <w:vAlign w:val="center"/>
            <w:hideMark/>
          </w:tcPr>
          <w:p w14:paraId="3B833A5E" w14:textId="20CE0EC8" w:rsidR="00572D47" w:rsidRPr="00F016F9" w:rsidRDefault="00572D47" w:rsidP="00F016F9">
            <w:pPr>
              <w:spacing w:after="0" w:line="240" w:lineRule="auto"/>
              <w:jc w:val="center"/>
              <w:rPr>
                <w:rFonts w:ascii="Sylfaen" w:eastAsia="Times New Roman" w:hAnsi="Sylfaen" w:cs="Calibri"/>
                <w:color w:val="000000"/>
                <w:sz w:val="16"/>
                <w:szCs w:val="16"/>
                <w:lang w:val="ka-GE"/>
              </w:rPr>
            </w:pPr>
            <w:r w:rsidRPr="00572D47">
              <w:rPr>
                <w:rFonts w:ascii="Sylfaen" w:eastAsia="Times New Roman" w:hAnsi="Sylfaen" w:cs="Calibri"/>
                <w:color w:val="000000"/>
                <w:sz w:val="16"/>
                <w:szCs w:val="16"/>
              </w:rPr>
              <w:t xml:space="preserve">10% </w:t>
            </w:r>
            <w:r w:rsidR="00F016F9">
              <w:rPr>
                <w:rFonts w:ascii="Sylfaen" w:eastAsia="Times New Roman" w:hAnsi="Sylfaen" w:cs="Calibri"/>
                <w:color w:val="000000"/>
                <w:sz w:val="16"/>
                <w:szCs w:val="16"/>
                <w:lang w:val="ka-GE"/>
              </w:rPr>
              <w:t>(</w:t>
            </w:r>
            <w:r w:rsidRPr="00572D47">
              <w:rPr>
                <w:rFonts w:ascii="Sylfaen" w:eastAsia="Times New Roman" w:hAnsi="Sylfaen" w:cs="Calibri"/>
                <w:color w:val="000000"/>
                <w:sz w:val="16"/>
                <w:szCs w:val="16"/>
              </w:rPr>
              <w:t>მოსახლეობის სოციალური მდგომარეობ</w:t>
            </w:r>
            <w:r w:rsidR="00F016F9">
              <w:rPr>
                <w:rFonts w:ascii="Sylfaen" w:eastAsia="Times New Roman" w:hAnsi="Sylfaen" w:cs="Calibri"/>
                <w:color w:val="000000"/>
                <w:sz w:val="16"/>
                <w:szCs w:val="16"/>
                <w:lang w:val="ka-GE"/>
              </w:rPr>
              <w:t>ის გათვალისწინებით)</w:t>
            </w:r>
          </w:p>
        </w:tc>
        <w:tc>
          <w:tcPr>
            <w:tcW w:w="545" w:type="pct"/>
            <w:tcBorders>
              <w:top w:val="nil"/>
              <w:left w:val="nil"/>
              <w:bottom w:val="single" w:sz="4" w:space="0" w:color="auto"/>
              <w:right w:val="single" w:sz="4" w:space="0" w:color="auto"/>
            </w:tcBorders>
            <w:shd w:val="clear" w:color="000000" w:fill="FFFFFF"/>
            <w:vAlign w:val="center"/>
            <w:hideMark/>
          </w:tcPr>
          <w:p w14:paraId="3462EB36" w14:textId="0B65107C" w:rsidR="00572D47" w:rsidRPr="00572D47" w:rsidRDefault="00460C53" w:rsidP="004B1DC9">
            <w:pPr>
              <w:spacing w:after="0" w:line="240" w:lineRule="auto"/>
              <w:jc w:val="center"/>
              <w:rPr>
                <w:rFonts w:ascii="Sylfaen" w:eastAsia="Times New Roman" w:hAnsi="Sylfaen" w:cs="Calibri"/>
                <w:sz w:val="16"/>
                <w:szCs w:val="16"/>
              </w:rPr>
            </w:pPr>
            <w:r>
              <w:rPr>
                <w:rFonts w:ascii="Sylfaen" w:eastAsia="Times New Roman" w:hAnsi="Sylfaen" w:cs="Calibri"/>
                <w:sz w:val="16"/>
                <w:szCs w:val="16"/>
                <w:lang w:val="ka-GE"/>
              </w:rPr>
              <w:t>4</w:t>
            </w:r>
            <w:r w:rsidR="00F016F9">
              <w:rPr>
                <w:rFonts w:ascii="Sylfaen" w:eastAsia="Times New Roman" w:hAnsi="Sylfaen" w:cs="Calibri"/>
                <w:sz w:val="16"/>
                <w:szCs w:val="16"/>
                <w:lang w:val="ka-GE"/>
              </w:rPr>
              <w:t xml:space="preserve"> 0</w:t>
            </w:r>
            <w:r w:rsidR="008D0FC3">
              <w:rPr>
                <w:rFonts w:ascii="Sylfaen" w:eastAsia="Times New Roman" w:hAnsi="Sylfaen" w:cs="Calibri"/>
                <w:sz w:val="16"/>
                <w:szCs w:val="16"/>
              </w:rPr>
              <w:t>00</w:t>
            </w:r>
          </w:p>
        </w:tc>
        <w:tc>
          <w:tcPr>
            <w:tcW w:w="500" w:type="pct"/>
            <w:tcBorders>
              <w:top w:val="nil"/>
              <w:left w:val="nil"/>
              <w:bottom w:val="single" w:sz="4" w:space="0" w:color="auto"/>
              <w:right w:val="single" w:sz="4" w:space="0" w:color="auto"/>
            </w:tcBorders>
            <w:shd w:val="clear" w:color="000000" w:fill="FFFFFF"/>
            <w:vAlign w:val="center"/>
            <w:hideMark/>
          </w:tcPr>
          <w:p w14:paraId="51E63FE5" w14:textId="2C4A65AA" w:rsidR="00572D47" w:rsidRPr="00572D47" w:rsidRDefault="00460C53" w:rsidP="008D0FC3">
            <w:pPr>
              <w:spacing w:after="0" w:line="240" w:lineRule="auto"/>
              <w:jc w:val="center"/>
              <w:rPr>
                <w:rFonts w:ascii="Sylfaen" w:eastAsia="Times New Roman" w:hAnsi="Sylfaen" w:cs="Calibri"/>
                <w:sz w:val="16"/>
                <w:szCs w:val="16"/>
              </w:rPr>
            </w:pPr>
            <w:r>
              <w:rPr>
                <w:rFonts w:ascii="Sylfaen" w:eastAsia="Times New Roman" w:hAnsi="Sylfaen" w:cs="Calibri"/>
                <w:sz w:val="16"/>
                <w:szCs w:val="16"/>
                <w:lang w:val="ka-GE"/>
              </w:rPr>
              <w:t>4</w:t>
            </w:r>
            <w:r w:rsidR="00F016F9">
              <w:rPr>
                <w:rFonts w:ascii="Sylfaen" w:eastAsia="Times New Roman" w:hAnsi="Sylfaen" w:cs="Calibri"/>
                <w:sz w:val="16"/>
                <w:szCs w:val="16"/>
                <w:lang w:val="ka-GE"/>
              </w:rPr>
              <w:t xml:space="preserve"> 4</w:t>
            </w:r>
            <w:r w:rsidR="00572D47" w:rsidRPr="00572D47">
              <w:rPr>
                <w:rFonts w:ascii="Sylfaen" w:eastAsia="Times New Roman" w:hAnsi="Sylfaen" w:cs="Calibri"/>
                <w:sz w:val="16"/>
                <w:szCs w:val="16"/>
              </w:rPr>
              <w:t>00</w:t>
            </w:r>
          </w:p>
        </w:tc>
        <w:tc>
          <w:tcPr>
            <w:tcW w:w="501" w:type="pct"/>
            <w:tcBorders>
              <w:top w:val="nil"/>
              <w:left w:val="nil"/>
              <w:bottom w:val="single" w:sz="4" w:space="0" w:color="auto"/>
              <w:right w:val="single" w:sz="4" w:space="0" w:color="auto"/>
            </w:tcBorders>
            <w:shd w:val="clear" w:color="000000" w:fill="FFFFFF"/>
            <w:vAlign w:val="center"/>
            <w:hideMark/>
          </w:tcPr>
          <w:p w14:paraId="092E26C3" w14:textId="72316D13" w:rsidR="00572D47" w:rsidRPr="00572D47" w:rsidRDefault="00460C53" w:rsidP="004B1DC9">
            <w:pPr>
              <w:spacing w:after="0" w:line="240" w:lineRule="auto"/>
              <w:jc w:val="center"/>
              <w:rPr>
                <w:rFonts w:ascii="Sylfaen" w:eastAsia="Times New Roman" w:hAnsi="Sylfaen" w:cs="Calibri"/>
                <w:sz w:val="16"/>
                <w:szCs w:val="16"/>
              </w:rPr>
            </w:pPr>
            <w:r>
              <w:rPr>
                <w:rFonts w:ascii="Sylfaen" w:eastAsia="Times New Roman" w:hAnsi="Sylfaen" w:cs="Calibri"/>
                <w:sz w:val="16"/>
                <w:szCs w:val="16"/>
                <w:lang w:val="ka-GE"/>
              </w:rPr>
              <w:t>5</w:t>
            </w:r>
            <w:r w:rsidR="00F016F9">
              <w:rPr>
                <w:rFonts w:ascii="Sylfaen" w:eastAsia="Times New Roman" w:hAnsi="Sylfaen" w:cs="Calibri"/>
                <w:sz w:val="16"/>
                <w:szCs w:val="16"/>
                <w:lang w:val="ka-GE"/>
              </w:rPr>
              <w:t xml:space="preserve"> </w:t>
            </w:r>
            <w:r w:rsidR="00572D47" w:rsidRPr="00572D47">
              <w:rPr>
                <w:rFonts w:ascii="Sylfaen" w:eastAsia="Times New Roman" w:hAnsi="Sylfaen" w:cs="Calibri"/>
                <w:sz w:val="16"/>
                <w:szCs w:val="16"/>
              </w:rPr>
              <w:t>000</w:t>
            </w:r>
          </w:p>
        </w:tc>
      </w:tr>
      <w:tr w:rsidR="00572D47" w:rsidRPr="00572D47" w14:paraId="6CC96024" w14:textId="77777777" w:rsidTr="00B60483">
        <w:trPr>
          <w:trHeight w:val="977"/>
        </w:trPr>
        <w:tc>
          <w:tcPr>
            <w:tcW w:w="311" w:type="pct"/>
            <w:tcBorders>
              <w:top w:val="nil"/>
              <w:left w:val="single" w:sz="4" w:space="0" w:color="auto"/>
              <w:bottom w:val="single" w:sz="4" w:space="0" w:color="auto"/>
              <w:right w:val="single" w:sz="4" w:space="0" w:color="auto"/>
            </w:tcBorders>
            <w:shd w:val="clear" w:color="000000" w:fill="FFFFFF"/>
            <w:vAlign w:val="center"/>
            <w:hideMark/>
          </w:tcPr>
          <w:p w14:paraId="5215F913" w14:textId="77777777" w:rsidR="00572D47" w:rsidRPr="00572D47" w:rsidRDefault="00572D47" w:rsidP="00572D47">
            <w:pPr>
              <w:spacing w:after="0" w:line="240" w:lineRule="auto"/>
              <w:jc w:val="center"/>
              <w:rPr>
                <w:rFonts w:ascii="Sylfaen" w:eastAsia="Times New Roman" w:hAnsi="Sylfaen" w:cs="Calibri"/>
                <w:color w:val="000000"/>
                <w:sz w:val="18"/>
                <w:szCs w:val="18"/>
              </w:rPr>
            </w:pPr>
            <w:r w:rsidRPr="00572D47">
              <w:rPr>
                <w:rFonts w:ascii="Sylfaen" w:eastAsia="Times New Roman" w:hAnsi="Sylfaen" w:cs="Calibri"/>
                <w:color w:val="000000"/>
                <w:sz w:val="18"/>
                <w:szCs w:val="18"/>
              </w:rPr>
              <w:t>4</w:t>
            </w:r>
          </w:p>
        </w:tc>
        <w:tc>
          <w:tcPr>
            <w:tcW w:w="930" w:type="pct"/>
            <w:gridSpan w:val="2"/>
            <w:tcBorders>
              <w:top w:val="single" w:sz="4" w:space="0" w:color="auto"/>
              <w:left w:val="nil"/>
              <w:bottom w:val="single" w:sz="4" w:space="0" w:color="auto"/>
              <w:right w:val="single" w:sz="4" w:space="0" w:color="auto"/>
            </w:tcBorders>
            <w:shd w:val="clear" w:color="000000" w:fill="FFFFFF"/>
            <w:vAlign w:val="center"/>
            <w:hideMark/>
          </w:tcPr>
          <w:p w14:paraId="300124AC" w14:textId="2BE71B3E" w:rsidR="00572D47" w:rsidRPr="00572D47" w:rsidRDefault="00572D47" w:rsidP="00F016F9">
            <w:pPr>
              <w:spacing w:after="0" w:line="240" w:lineRule="auto"/>
              <w:rPr>
                <w:rFonts w:ascii="Sylfaen" w:eastAsia="Times New Roman" w:hAnsi="Sylfaen" w:cs="Calibri"/>
                <w:color w:val="000000"/>
                <w:sz w:val="18"/>
                <w:szCs w:val="18"/>
              </w:rPr>
            </w:pPr>
            <w:r w:rsidRPr="00572D47">
              <w:rPr>
                <w:rFonts w:ascii="Sylfaen" w:eastAsia="Times New Roman" w:hAnsi="Sylfaen" w:cs="Calibri"/>
                <w:color w:val="000000"/>
                <w:sz w:val="18"/>
                <w:szCs w:val="18"/>
              </w:rPr>
              <w:t>კულტურის სახლების, ახალგაზრდული ცენტრებ</w:t>
            </w:r>
            <w:r w:rsidR="00F016F9">
              <w:rPr>
                <w:rFonts w:ascii="Sylfaen" w:eastAsia="Times New Roman" w:hAnsi="Sylfaen" w:cs="Calibri"/>
                <w:color w:val="000000"/>
                <w:sz w:val="18"/>
                <w:szCs w:val="18"/>
                <w:lang w:val="ka-GE"/>
              </w:rPr>
              <w:t>ის ბენეფიციარი ბავშვების რაოდენობა</w:t>
            </w:r>
          </w:p>
        </w:tc>
        <w:tc>
          <w:tcPr>
            <w:tcW w:w="868" w:type="pct"/>
            <w:tcBorders>
              <w:top w:val="nil"/>
              <w:left w:val="nil"/>
              <w:bottom w:val="single" w:sz="4" w:space="0" w:color="auto"/>
              <w:right w:val="single" w:sz="4" w:space="0" w:color="auto"/>
            </w:tcBorders>
            <w:shd w:val="clear" w:color="000000" w:fill="FFFFFF"/>
            <w:vAlign w:val="center"/>
            <w:hideMark/>
          </w:tcPr>
          <w:p w14:paraId="7AD2C5B2" w14:textId="43416D30" w:rsidR="00377CB5" w:rsidRDefault="00377CB5" w:rsidP="00377CB5">
            <w:pPr>
              <w:rPr>
                <w:rFonts w:ascii="Sylfaen" w:hAnsi="Sylfaen" w:cs="Calibri"/>
                <w:color w:val="000000"/>
                <w:sz w:val="16"/>
                <w:szCs w:val="16"/>
              </w:rPr>
            </w:pPr>
            <w:r>
              <w:rPr>
                <w:rFonts w:ascii="Sylfaen" w:hAnsi="Sylfaen" w:cs="Calibri"/>
                <w:color w:val="000000"/>
                <w:sz w:val="16"/>
                <w:szCs w:val="16"/>
              </w:rPr>
              <w:t>202</w:t>
            </w:r>
            <w:r w:rsidR="0093593A">
              <w:rPr>
                <w:rFonts w:ascii="Sylfaen" w:hAnsi="Sylfaen" w:cs="Calibri"/>
                <w:color w:val="000000"/>
                <w:sz w:val="16"/>
                <w:szCs w:val="16"/>
                <w:lang w:val="ka-GE"/>
              </w:rPr>
              <w:t>6</w:t>
            </w:r>
            <w:r>
              <w:rPr>
                <w:rFonts w:ascii="Sylfaen" w:hAnsi="Sylfaen" w:cs="Calibri"/>
                <w:color w:val="000000"/>
                <w:sz w:val="16"/>
                <w:szCs w:val="16"/>
              </w:rPr>
              <w:t xml:space="preserve"> წელს ჯამში კულტურის სახლების, ახალგაზრდული ცენტრების მომსახურებით სა</w:t>
            </w:r>
            <w:r w:rsidR="000A4107">
              <w:rPr>
                <w:rFonts w:ascii="Sylfaen" w:hAnsi="Sylfaen" w:cs="Calibri"/>
                <w:color w:val="000000"/>
                <w:sz w:val="16"/>
                <w:szCs w:val="16"/>
                <w:lang w:val="ka-GE"/>
              </w:rPr>
              <w:t>რ</w:t>
            </w:r>
            <w:r>
              <w:rPr>
                <w:rFonts w:ascii="Sylfaen" w:hAnsi="Sylfaen" w:cs="Calibri"/>
                <w:color w:val="000000"/>
                <w:sz w:val="16"/>
                <w:szCs w:val="16"/>
              </w:rPr>
              <w:t xml:space="preserve">გებლობდა </w:t>
            </w:r>
            <w:r w:rsidR="00F016F9">
              <w:rPr>
                <w:rFonts w:ascii="Sylfaen" w:hAnsi="Sylfaen" w:cs="Calibri"/>
                <w:color w:val="000000"/>
                <w:sz w:val="16"/>
                <w:szCs w:val="16"/>
                <w:lang w:val="ka-GE"/>
              </w:rPr>
              <w:t>1</w:t>
            </w:r>
            <w:r w:rsidR="00460C53">
              <w:rPr>
                <w:rFonts w:ascii="Sylfaen" w:hAnsi="Sylfaen" w:cs="Calibri"/>
                <w:color w:val="000000"/>
                <w:sz w:val="16"/>
                <w:szCs w:val="16"/>
                <w:lang w:val="ka-GE"/>
              </w:rPr>
              <w:t> </w:t>
            </w:r>
            <w:r w:rsidR="00610112">
              <w:rPr>
                <w:rFonts w:ascii="Sylfaen" w:hAnsi="Sylfaen" w:cs="Calibri"/>
                <w:color w:val="000000"/>
                <w:sz w:val="16"/>
                <w:szCs w:val="16"/>
                <w:lang w:val="ka-GE"/>
              </w:rPr>
              <w:t>0</w:t>
            </w:r>
            <w:r w:rsidR="00460C53">
              <w:rPr>
                <w:rFonts w:ascii="Sylfaen" w:hAnsi="Sylfaen" w:cs="Calibri"/>
                <w:color w:val="000000"/>
                <w:sz w:val="16"/>
                <w:szCs w:val="16"/>
                <w:lang w:val="ka-GE"/>
              </w:rPr>
              <w:t>00</w:t>
            </w:r>
            <w:r>
              <w:rPr>
                <w:rFonts w:ascii="Sylfaen" w:hAnsi="Sylfaen" w:cs="Calibri"/>
                <w:color w:val="000000"/>
                <w:sz w:val="16"/>
                <w:szCs w:val="16"/>
              </w:rPr>
              <w:t xml:space="preserve"> აღსაზრდელი.</w:t>
            </w:r>
          </w:p>
          <w:p w14:paraId="36E89B00" w14:textId="5D94515C" w:rsidR="00572D47" w:rsidRPr="00572D47" w:rsidRDefault="00572D47" w:rsidP="00572D47">
            <w:pPr>
              <w:spacing w:after="0" w:line="240" w:lineRule="auto"/>
              <w:rPr>
                <w:rFonts w:ascii="Sylfaen" w:eastAsia="Times New Roman" w:hAnsi="Sylfaen" w:cs="Calibri"/>
                <w:color w:val="000000"/>
                <w:sz w:val="16"/>
                <w:szCs w:val="16"/>
              </w:rPr>
            </w:pPr>
          </w:p>
        </w:tc>
        <w:tc>
          <w:tcPr>
            <w:tcW w:w="739" w:type="pct"/>
            <w:tcBorders>
              <w:top w:val="nil"/>
              <w:left w:val="nil"/>
              <w:bottom w:val="single" w:sz="4" w:space="0" w:color="auto"/>
              <w:right w:val="single" w:sz="4" w:space="0" w:color="auto"/>
            </w:tcBorders>
            <w:shd w:val="clear" w:color="000000" w:fill="FFFFFF"/>
            <w:vAlign w:val="center"/>
            <w:hideMark/>
          </w:tcPr>
          <w:p w14:paraId="0ABD8FDF" w14:textId="12F802A4" w:rsidR="00377CB5" w:rsidRPr="00F016F9" w:rsidRDefault="00377CB5" w:rsidP="00377CB5">
            <w:pPr>
              <w:rPr>
                <w:rFonts w:ascii="Sylfaen" w:hAnsi="Sylfaen" w:cs="Calibri"/>
                <w:sz w:val="16"/>
                <w:szCs w:val="16"/>
                <w:lang w:val="ka-GE"/>
              </w:rPr>
            </w:pPr>
            <w:r>
              <w:rPr>
                <w:rFonts w:ascii="Sylfaen" w:hAnsi="Sylfaen" w:cs="Calibri"/>
                <w:sz w:val="16"/>
                <w:szCs w:val="16"/>
              </w:rPr>
              <w:t>202</w:t>
            </w:r>
            <w:r w:rsidR="0093593A">
              <w:rPr>
                <w:rFonts w:ascii="Sylfaen" w:hAnsi="Sylfaen" w:cs="Calibri"/>
                <w:sz w:val="16"/>
                <w:szCs w:val="16"/>
                <w:lang w:val="ka-GE"/>
              </w:rPr>
              <w:t>7</w:t>
            </w:r>
            <w:r>
              <w:rPr>
                <w:rFonts w:ascii="Sylfaen" w:hAnsi="Sylfaen" w:cs="Calibri"/>
                <w:sz w:val="16"/>
                <w:szCs w:val="16"/>
              </w:rPr>
              <w:t xml:space="preserve"> წელს გაიზრდება არსებული კონტიგენტი</w:t>
            </w:r>
            <w:r w:rsidR="00F016F9">
              <w:rPr>
                <w:rFonts w:ascii="Sylfaen" w:hAnsi="Sylfaen" w:cs="Calibri"/>
                <w:sz w:val="16"/>
                <w:szCs w:val="16"/>
                <w:lang w:val="ka-GE"/>
              </w:rPr>
              <w:t xml:space="preserve"> - 1</w:t>
            </w:r>
            <w:r w:rsidR="00AA4371">
              <w:rPr>
                <w:rFonts w:ascii="Sylfaen" w:hAnsi="Sylfaen" w:cs="Calibri"/>
                <w:sz w:val="16"/>
                <w:szCs w:val="16"/>
                <w:lang w:val="ka-GE"/>
              </w:rPr>
              <w:t> </w:t>
            </w:r>
            <w:r w:rsidR="00610112">
              <w:rPr>
                <w:rFonts w:ascii="Sylfaen" w:hAnsi="Sylfaen" w:cs="Calibri"/>
                <w:sz w:val="16"/>
                <w:szCs w:val="16"/>
                <w:lang w:val="ka-GE"/>
              </w:rPr>
              <w:t>2</w:t>
            </w:r>
            <w:r w:rsidR="00460C53">
              <w:rPr>
                <w:rFonts w:ascii="Sylfaen" w:hAnsi="Sylfaen" w:cs="Calibri"/>
                <w:sz w:val="16"/>
                <w:szCs w:val="16"/>
                <w:lang w:val="ka-GE"/>
              </w:rPr>
              <w:t>0</w:t>
            </w:r>
            <w:r w:rsidR="00F016F9">
              <w:rPr>
                <w:rFonts w:ascii="Sylfaen" w:hAnsi="Sylfaen" w:cs="Calibri"/>
                <w:sz w:val="16"/>
                <w:szCs w:val="16"/>
                <w:lang w:val="ka-GE"/>
              </w:rPr>
              <w:t>0</w:t>
            </w:r>
            <w:r w:rsidR="00AA4371">
              <w:rPr>
                <w:rFonts w:ascii="Sylfaen" w:hAnsi="Sylfaen" w:cs="Calibri"/>
                <w:sz w:val="16"/>
                <w:szCs w:val="16"/>
              </w:rPr>
              <w:t>-</w:t>
            </w:r>
            <w:r w:rsidR="00AA4371">
              <w:rPr>
                <w:rFonts w:ascii="Sylfaen" w:hAnsi="Sylfaen" w:cs="Calibri"/>
                <w:sz w:val="16"/>
                <w:szCs w:val="16"/>
                <w:lang w:val="ka-GE"/>
              </w:rPr>
              <w:t>მდე</w:t>
            </w:r>
            <w:r w:rsidR="00F016F9">
              <w:rPr>
                <w:rFonts w:ascii="Sylfaen" w:hAnsi="Sylfaen" w:cs="Calibri"/>
                <w:sz w:val="16"/>
                <w:szCs w:val="16"/>
                <w:lang w:val="ka-GE"/>
              </w:rPr>
              <w:t>.</w:t>
            </w:r>
          </w:p>
          <w:p w14:paraId="148F118A" w14:textId="2C170ED1" w:rsidR="00572D47" w:rsidRPr="00572D47" w:rsidRDefault="00572D47" w:rsidP="00572D47">
            <w:pPr>
              <w:spacing w:after="0" w:line="240" w:lineRule="auto"/>
              <w:rPr>
                <w:rFonts w:ascii="Sylfaen" w:eastAsia="Times New Roman" w:hAnsi="Sylfaen" w:cs="Calibri"/>
                <w:sz w:val="16"/>
                <w:szCs w:val="16"/>
              </w:rPr>
            </w:pPr>
          </w:p>
        </w:tc>
        <w:tc>
          <w:tcPr>
            <w:tcW w:w="606" w:type="pct"/>
            <w:tcBorders>
              <w:top w:val="single" w:sz="4" w:space="0" w:color="auto"/>
              <w:left w:val="nil"/>
              <w:bottom w:val="single" w:sz="4" w:space="0" w:color="auto"/>
              <w:right w:val="single" w:sz="4" w:space="0" w:color="auto"/>
            </w:tcBorders>
            <w:shd w:val="clear" w:color="000000" w:fill="FFFFFF"/>
            <w:vAlign w:val="center"/>
            <w:hideMark/>
          </w:tcPr>
          <w:p w14:paraId="4FA099FF" w14:textId="4C54F973" w:rsidR="00572D47" w:rsidRPr="003863B7" w:rsidRDefault="00572D47" w:rsidP="003863B7">
            <w:pPr>
              <w:spacing w:after="0" w:line="240" w:lineRule="auto"/>
              <w:jc w:val="center"/>
              <w:rPr>
                <w:rFonts w:ascii="Sylfaen" w:eastAsia="Times New Roman" w:hAnsi="Sylfaen" w:cs="Calibri"/>
                <w:color w:val="000000"/>
                <w:sz w:val="16"/>
                <w:szCs w:val="16"/>
                <w:lang w:val="ka-GE"/>
              </w:rPr>
            </w:pPr>
            <w:r w:rsidRPr="00572D47">
              <w:rPr>
                <w:rFonts w:ascii="Sylfaen" w:eastAsia="Times New Roman" w:hAnsi="Sylfaen" w:cs="Calibri"/>
                <w:color w:val="000000"/>
                <w:sz w:val="16"/>
                <w:szCs w:val="16"/>
              </w:rPr>
              <w:t xml:space="preserve">10% </w:t>
            </w:r>
            <w:r w:rsidR="003863B7">
              <w:rPr>
                <w:rFonts w:ascii="Sylfaen" w:eastAsia="Times New Roman" w:hAnsi="Sylfaen" w:cs="Calibri"/>
                <w:color w:val="000000"/>
                <w:sz w:val="16"/>
                <w:szCs w:val="16"/>
                <w:lang w:val="ka-GE"/>
              </w:rPr>
              <w:t>(</w:t>
            </w:r>
            <w:r w:rsidRPr="00572D47">
              <w:rPr>
                <w:rFonts w:ascii="Sylfaen" w:eastAsia="Times New Roman" w:hAnsi="Sylfaen" w:cs="Calibri"/>
                <w:color w:val="000000"/>
                <w:sz w:val="16"/>
                <w:szCs w:val="16"/>
              </w:rPr>
              <w:t>მოსახლეობის სოციალური მდგომარეობ</w:t>
            </w:r>
            <w:r w:rsidR="003863B7">
              <w:rPr>
                <w:rFonts w:ascii="Sylfaen" w:eastAsia="Times New Roman" w:hAnsi="Sylfaen" w:cs="Calibri"/>
                <w:color w:val="000000"/>
                <w:sz w:val="16"/>
                <w:szCs w:val="16"/>
                <w:lang w:val="ka-GE"/>
              </w:rPr>
              <w:t>ის გათვალისწინებით)</w:t>
            </w:r>
          </w:p>
        </w:tc>
        <w:tc>
          <w:tcPr>
            <w:tcW w:w="545" w:type="pct"/>
            <w:tcBorders>
              <w:top w:val="nil"/>
              <w:left w:val="nil"/>
              <w:bottom w:val="single" w:sz="4" w:space="0" w:color="auto"/>
              <w:right w:val="single" w:sz="4" w:space="0" w:color="auto"/>
            </w:tcBorders>
            <w:shd w:val="clear" w:color="000000" w:fill="FFFFFF"/>
            <w:vAlign w:val="center"/>
            <w:hideMark/>
          </w:tcPr>
          <w:p w14:paraId="5F40B4AF" w14:textId="2C3905A5" w:rsidR="00572D47" w:rsidRPr="00572D47" w:rsidRDefault="00572D47" w:rsidP="00610112">
            <w:pPr>
              <w:spacing w:after="0" w:line="240" w:lineRule="auto"/>
              <w:jc w:val="center"/>
              <w:rPr>
                <w:rFonts w:ascii="Sylfaen" w:eastAsia="Times New Roman" w:hAnsi="Sylfaen" w:cs="Calibri"/>
                <w:sz w:val="16"/>
                <w:szCs w:val="16"/>
              </w:rPr>
            </w:pPr>
            <w:r w:rsidRPr="00572D47">
              <w:rPr>
                <w:rFonts w:ascii="Sylfaen" w:eastAsia="Times New Roman" w:hAnsi="Sylfaen" w:cs="Calibri"/>
                <w:sz w:val="16"/>
                <w:szCs w:val="16"/>
              </w:rPr>
              <w:t>1</w:t>
            </w:r>
            <w:r w:rsidR="003863B7">
              <w:rPr>
                <w:rFonts w:ascii="Sylfaen" w:eastAsia="Times New Roman" w:hAnsi="Sylfaen" w:cs="Calibri"/>
                <w:sz w:val="16"/>
                <w:szCs w:val="16"/>
                <w:lang w:val="ka-GE"/>
              </w:rPr>
              <w:t xml:space="preserve"> </w:t>
            </w:r>
            <w:r w:rsidR="00610112">
              <w:rPr>
                <w:rFonts w:ascii="Sylfaen" w:eastAsia="Times New Roman" w:hAnsi="Sylfaen" w:cs="Calibri"/>
                <w:sz w:val="16"/>
                <w:szCs w:val="16"/>
                <w:lang w:val="ka-GE"/>
              </w:rPr>
              <w:t>3</w:t>
            </w:r>
            <w:r w:rsidRPr="00572D47">
              <w:rPr>
                <w:rFonts w:ascii="Sylfaen" w:eastAsia="Times New Roman" w:hAnsi="Sylfaen" w:cs="Calibri"/>
                <w:sz w:val="16"/>
                <w:szCs w:val="16"/>
              </w:rPr>
              <w:t>00</w:t>
            </w:r>
          </w:p>
        </w:tc>
        <w:tc>
          <w:tcPr>
            <w:tcW w:w="500" w:type="pct"/>
            <w:tcBorders>
              <w:top w:val="nil"/>
              <w:left w:val="nil"/>
              <w:bottom w:val="single" w:sz="4" w:space="0" w:color="auto"/>
              <w:right w:val="single" w:sz="4" w:space="0" w:color="auto"/>
            </w:tcBorders>
            <w:shd w:val="clear" w:color="000000" w:fill="FFFFFF"/>
            <w:vAlign w:val="center"/>
            <w:hideMark/>
          </w:tcPr>
          <w:p w14:paraId="506090BD" w14:textId="12834E2B" w:rsidR="00572D47" w:rsidRPr="00572D47" w:rsidRDefault="00572D47" w:rsidP="00610112">
            <w:pPr>
              <w:spacing w:after="0" w:line="240" w:lineRule="auto"/>
              <w:jc w:val="center"/>
              <w:rPr>
                <w:rFonts w:ascii="Sylfaen" w:eastAsia="Times New Roman" w:hAnsi="Sylfaen" w:cs="Calibri"/>
                <w:sz w:val="16"/>
                <w:szCs w:val="16"/>
              </w:rPr>
            </w:pPr>
            <w:r w:rsidRPr="00572D47">
              <w:rPr>
                <w:rFonts w:ascii="Sylfaen" w:eastAsia="Times New Roman" w:hAnsi="Sylfaen" w:cs="Calibri"/>
                <w:sz w:val="16"/>
                <w:szCs w:val="16"/>
              </w:rPr>
              <w:t>1</w:t>
            </w:r>
            <w:r w:rsidR="003863B7">
              <w:rPr>
                <w:rFonts w:ascii="Sylfaen" w:eastAsia="Times New Roman" w:hAnsi="Sylfaen" w:cs="Calibri"/>
                <w:sz w:val="16"/>
                <w:szCs w:val="16"/>
                <w:lang w:val="ka-GE"/>
              </w:rPr>
              <w:t xml:space="preserve"> </w:t>
            </w:r>
            <w:r w:rsidR="00610112">
              <w:rPr>
                <w:rFonts w:ascii="Sylfaen" w:eastAsia="Times New Roman" w:hAnsi="Sylfaen" w:cs="Calibri"/>
                <w:sz w:val="16"/>
                <w:szCs w:val="16"/>
                <w:lang w:val="ka-GE"/>
              </w:rPr>
              <w:t>6</w:t>
            </w:r>
            <w:r w:rsidRPr="00572D47">
              <w:rPr>
                <w:rFonts w:ascii="Sylfaen" w:eastAsia="Times New Roman" w:hAnsi="Sylfaen" w:cs="Calibri"/>
                <w:sz w:val="16"/>
                <w:szCs w:val="16"/>
              </w:rPr>
              <w:t>00</w:t>
            </w:r>
          </w:p>
        </w:tc>
        <w:tc>
          <w:tcPr>
            <w:tcW w:w="501" w:type="pct"/>
            <w:tcBorders>
              <w:top w:val="nil"/>
              <w:left w:val="nil"/>
              <w:bottom w:val="single" w:sz="4" w:space="0" w:color="auto"/>
              <w:right w:val="single" w:sz="4" w:space="0" w:color="auto"/>
            </w:tcBorders>
            <w:shd w:val="clear" w:color="000000" w:fill="FFFFFF"/>
            <w:vAlign w:val="center"/>
            <w:hideMark/>
          </w:tcPr>
          <w:p w14:paraId="239D8378" w14:textId="1955A2D2" w:rsidR="00572D47" w:rsidRPr="00572D47" w:rsidRDefault="003863B7" w:rsidP="00610112">
            <w:pPr>
              <w:spacing w:after="0" w:line="240" w:lineRule="auto"/>
              <w:jc w:val="center"/>
              <w:rPr>
                <w:rFonts w:ascii="Sylfaen" w:eastAsia="Times New Roman" w:hAnsi="Sylfaen" w:cs="Calibri"/>
                <w:sz w:val="16"/>
                <w:szCs w:val="16"/>
              </w:rPr>
            </w:pPr>
            <w:r>
              <w:rPr>
                <w:rFonts w:ascii="Sylfaen" w:eastAsia="Times New Roman" w:hAnsi="Sylfaen" w:cs="Calibri"/>
                <w:sz w:val="16"/>
                <w:szCs w:val="16"/>
                <w:lang w:val="ka-GE"/>
              </w:rPr>
              <w:t xml:space="preserve">1 </w:t>
            </w:r>
            <w:r w:rsidR="00610112">
              <w:rPr>
                <w:rFonts w:ascii="Sylfaen" w:eastAsia="Times New Roman" w:hAnsi="Sylfaen" w:cs="Calibri"/>
                <w:sz w:val="16"/>
                <w:szCs w:val="16"/>
                <w:lang w:val="ka-GE"/>
              </w:rPr>
              <w:t>8</w:t>
            </w:r>
            <w:r w:rsidR="00572D47" w:rsidRPr="00572D47">
              <w:rPr>
                <w:rFonts w:ascii="Sylfaen" w:eastAsia="Times New Roman" w:hAnsi="Sylfaen" w:cs="Calibri"/>
                <w:sz w:val="16"/>
                <w:szCs w:val="16"/>
              </w:rPr>
              <w:t>00</w:t>
            </w:r>
          </w:p>
        </w:tc>
      </w:tr>
    </w:tbl>
    <w:p w14:paraId="30D30090" w14:textId="4CB736F3" w:rsidR="000E7AD3" w:rsidRDefault="000E7AD3" w:rsidP="000E7AD3">
      <w:pPr>
        <w:pStyle w:val="ListParagraph"/>
        <w:spacing w:after="0"/>
        <w:ind w:left="0" w:firstLine="360"/>
        <w:jc w:val="both"/>
        <w:rPr>
          <w:rFonts w:ascii="Sylfaen" w:hAnsi="Sylfaen"/>
          <w:sz w:val="24"/>
          <w:lang w:val="ka-GE"/>
        </w:rPr>
      </w:pPr>
    </w:p>
    <w:p w14:paraId="2BC3EFE8" w14:textId="16D752C7" w:rsidR="0041009F" w:rsidRDefault="0041009F" w:rsidP="000E7AD3">
      <w:pPr>
        <w:pStyle w:val="ListParagraph"/>
        <w:spacing w:after="0"/>
        <w:ind w:left="0" w:firstLine="360"/>
        <w:jc w:val="both"/>
        <w:rPr>
          <w:rFonts w:ascii="Sylfaen" w:hAnsi="Sylfaen"/>
          <w:sz w:val="24"/>
          <w:lang w:val="ka-GE"/>
        </w:rPr>
      </w:pPr>
    </w:p>
    <w:p w14:paraId="5F3BBB7E" w14:textId="6F51F254" w:rsidR="0041009F" w:rsidRDefault="001E21C1" w:rsidP="0041009F">
      <w:pPr>
        <w:rPr>
          <w:rFonts w:ascii="Sylfaen" w:hAnsi="Sylfaen" w:cs="Calibri"/>
          <w:b/>
          <w:bCs/>
          <w:color w:val="000000"/>
          <w:sz w:val="20"/>
          <w:szCs w:val="20"/>
          <w:lang w:val="ka-GE"/>
        </w:rPr>
      </w:pPr>
      <w:r>
        <w:rPr>
          <w:rFonts w:ascii="Sylfaen" w:hAnsi="Sylfaen" w:cs="Calibri"/>
          <w:b/>
          <w:bCs/>
          <w:color w:val="000000"/>
          <w:sz w:val="20"/>
          <w:szCs w:val="20"/>
          <w:lang w:val="ka-GE"/>
        </w:rPr>
        <w:t xml:space="preserve">ა(ა)იპ ახალციხის მუნიციპალიტეტის </w:t>
      </w:r>
      <w:r w:rsidR="0041009F">
        <w:rPr>
          <w:rFonts w:ascii="Sylfaen" w:hAnsi="Sylfaen" w:cs="Calibri"/>
          <w:b/>
          <w:bCs/>
          <w:color w:val="000000"/>
          <w:sz w:val="20"/>
          <w:szCs w:val="20"/>
          <w:lang w:val="ka-GE"/>
        </w:rPr>
        <w:t>კულტურის დაწესებულებ</w:t>
      </w:r>
      <w:r>
        <w:rPr>
          <w:rFonts w:ascii="Sylfaen" w:hAnsi="Sylfaen" w:cs="Calibri"/>
          <w:b/>
          <w:bCs/>
          <w:color w:val="000000"/>
          <w:sz w:val="20"/>
          <w:szCs w:val="20"/>
          <w:lang w:val="ka-GE"/>
        </w:rPr>
        <w:t>ებ</w:t>
      </w:r>
      <w:r w:rsidR="0041009F">
        <w:rPr>
          <w:rFonts w:ascii="Sylfaen" w:hAnsi="Sylfaen" w:cs="Calibri"/>
          <w:b/>
          <w:bCs/>
          <w:color w:val="000000"/>
          <w:sz w:val="20"/>
          <w:szCs w:val="20"/>
          <w:lang w:val="ka-GE"/>
        </w:rPr>
        <w:t>ის გაერთიანების</w:t>
      </w:r>
      <w:r w:rsidR="0041009F" w:rsidRPr="00E466D7">
        <w:rPr>
          <w:rFonts w:ascii="Sylfaen" w:hAnsi="Sylfaen" w:cs="Calibri"/>
          <w:b/>
          <w:bCs/>
          <w:color w:val="000000"/>
          <w:sz w:val="20"/>
          <w:szCs w:val="20"/>
          <w:lang w:val="ka-GE"/>
        </w:rPr>
        <w:t xml:space="preserve"> </w:t>
      </w:r>
      <w:r w:rsidR="00880C24">
        <w:rPr>
          <w:rFonts w:ascii="Sylfaen" w:hAnsi="Sylfaen" w:cs="Calibri"/>
          <w:b/>
          <w:bCs/>
          <w:color w:val="000000"/>
          <w:sz w:val="20"/>
          <w:szCs w:val="20"/>
          <w:lang w:val="ka-GE"/>
        </w:rPr>
        <w:t>ქვე</w:t>
      </w:r>
      <w:r w:rsidR="0041009F" w:rsidRPr="00E466D7">
        <w:rPr>
          <w:rFonts w:ascii="Sylfaen" w:hAnsi="Sylfaen" w:cs="Calibri"/>
          <w:b/>
          <w:bCs/>
          <w:color w:val="000000"/>
          <w:sz w:val="20"/>
          <w:szCs w:val="20"/>
          <w:lang w:val="ka-GE"/>
        </w:rPr>
        <w:t xml:space="preserve">პროგრამის </w:t>
      </w:r>
      <w:r w:rsidR="0041009F">
        <w:rPr>
          <w:rFonts w:ascii="Sylfaen" w:hAnsi="Sylfaen" w:cs="Calibri"/>
          <w:b/>
          <w:bCs/>
          <w:color w:val="000000"/>
          <w:sz w:val="20"/>
          <w:szCs w:val="20"/>
          <w:lang w:val="ka-GE"/>
        </w:rPr>
        <w:t>202</w:t>
      </w:r>
      <w:r w:rsidR="0093593A">
        <w:rPr>
          <w:rFonts w:ascii="Sylfaen" w:hAnsi="Sylfaen" w:cs="Calibri"/>
          <w:b/>
          <w:bCs/>
          <w:color w:val="000000"/>
          <w:sz w:val="20"/>
          <w:szCs w:val="20"/>
          <w:lang w:val="ka-GE"/>
        </w:rPr>
        <w:t>7</w:t>
      </w:r>
      <w:r w:rsidR="0041009F">
        <w:rPr>
          <w:rFonts w:ascii="Sylfaen" w:hAnsi="Sylfaen" w:cs="Calibri"/>
          <w:b/>
          <w:bCs/>
          <w:color w:val="000000"/>
          <w:sz w:val="20"/>
          <w:szCs w:val="20"/>
          <w:lang w:val="ka-GE"/>
        </w:rPr>
        <w:t xml:space="preserve"> წლის ბიუჯეტის</w:t>
      </w:r>
      <w:r w:rsidR="0041009F" w:rsidRPr="003C32EA">
        <w:rPr>
          <w:rFonts w:ascii="Sylfaen" w:hAnsi="Sylfaen" w:cs="Calibri"/>
          <w:b/>
          <w:bCs/>
          <w:color w:val="000000"/>
          <w:sz w:val="20"/>
          <w:szCs w:val="20"/>
          <w:lang w:val="ka-GE"/>
        </w:rPr>
        <w:t xml:space="preserve"> წინასწარი </w:t>
      </w:r>
      <w:r w:rsidR="0041009F">
        <w:rPr>
          <w:rFonts w:ascii="Sylfaen" w:hAnsi="Sylfaen" w:cs="Calibri"/>
          <w:b/>
          <w:bCs/>
          <w:color w:val="000000"/>
          <w:sz w:val="20"/>
          <w:szCs w:val="20"/>
          <w:lang w:val="ka-GE"/>
        </w:rPr>
        <w:t>გათვლები (</w:t>
      </w:r>
      <w:r w:rsidR="0041009F" w:rsidRPr="003C32EA">
        <w:rPr>
          <w:rFonts w:ascii="Sylfaen" w:hAnsi="Sylfaen" w:cs="Calibri"/>
          <w:b/>
          <w:bCs/>
          <w:color w:val="000000"/>
          <w:sz w:val="20"/>
          <w:szCs w:val="20"/>
          <w:lang w:val="ka-GE"/>
        </w:rPr>
        <w:t>ხარჯთაღრიცხვა</w:t>
      </w:r>
      <w:r w:rsidR="0041009F">
        <w:rPr>
          <w:rFonts w:ascii="Sylfaen" w:hAnsi="Sylfaen" w:cs="Calibri"/>
          <w:b/>
          <w:bCs/>
          <w:color w:val="000000"/>
          <w:sz w:val="20"/>
          <w:szCs w:val="20"/>
          <w:lang w:val="ka-GE"/>
        </w:rPr>
        <w:t>)</w:t>
      </w:r>
    </w:p>
    <w:p w14:paraId="1194C717" w14:textId="77777777" w:rsidR="0041009F" w:rsidRDefault="0041009F" w:rsidP="0041009F">
      <w:pPr>
        <w:rPr>
          <w:rFonts w:ascii="Sylfaen" w:hAnsi="Sylfaen" w:cs="Calibri"/>
          <w:b/>
          <w:bCs/>
          <w:color w:val="000000"/>
          <w:sz w:val="20"/>
          <w:szCs w:val="20"/>
          <w:lang w:val="ka-GE"/>
        </w:rPr>
      </w:pPr>
    </w:p>
    <w:tbl>
      <w:tblPr>
        <w:tblW w:w="5000" w:type="pct"/>
        <w:tblLook w:val="04A0" w:firstRow="1" w:lastRow="0" w:firstColumn="1" w:lastColumn="0" w:noHBand="0" w:noVBand="1"/>
      </w:tblPr>
      <w:tblGrid>
        <w:gridCol w:w="10672"/>
        <w:gridCol w:w="4662"/>
      </w:tblGrid>
      <w:tr w:rsidR="0041009F" w:rsidRPr="00CA592E" w14:paraId="340D45B8" w14:textId="77777777" w:rsidTr="005736F0">
        <w:trPr>
          <w:trHeight w:val="360"/>
        </w:trPr>
        <w:tc>
          <w:tcPr>
            <w:tcW w:w="3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A66991" w14:textId="77777777" w:rsidR="0041009F" w:rsidRPr="00CA592E" w:rsidRDefault="0041009F" w:rsidP="006B7458">
            <w:pPr>
              <w:jc w:val="center"/>
              <w:rPr>
                <w:rFonts w:ascii="Sylfaen" w:hAnsi="Sylfaen" w:cs="Calibri"/>
                <w:b/>
                <w:bCs/>
                <w:color w:val="000000"/>
                <w:sz w:val="16"/>
                <w:szCs w:val="16"/>
              </w:rPr>
            </w:pPr>
            <w:r w:rsidRPr="00CA592E">
              <w:rPr>
                <w:rFonts w:ascii="Sylfaen" w:hAnsi="Sylfaen" w:cs="Calibri"/>
                <w:b/>
                <w:bCs/>
                <w:color w:val="000000"/>
                <w:sz w:val="16"/>
                <w:szCs w:val="16"/>
              </w:rPr>
              <w:t>დასახელება</w:t>
            </w:r>
          </w:p>
        </w:tc>
        <w:tc>
          <w:tcPr>
            <w:tcW w:w="1520" w:type="pct"/>
            <w:tcBorders>
              <w:top w:val="single" w:sz="4" w:space="0" w:color="auto"/>
              <w:left w:val="nil"/>
              <w:bottom w:val="single" w:sz="4" w:space="0" w:color="auto"/>
              <w:right w:val="single" w:sz="4" w:space="0" w:color="auto"/>
            </w:tcBorders>
            <w:shd w:val="clear" w:color="auto" w:fill="auto"/>
            <w:noWrap/>
            <w:vAlign w:val="center"/>
            <w:hideMark/>
          </w:tcPr>
          <w:p w14:paraId="722C9998" w14:textId="77777777" w:rsidR="0041009F" w:rsidRPr="00CA592E" w:rsidRDefault="0041009F" w:rsidP="006B7458">
            <w:pPr>
              <w:jc w:val="center"/>
              <w:rPr>
                <w:rFonts w:ascii="Sylfaen" w:hAnsi="Sylfaen" w:cs="Calibri"/>
                <w:b/>
                <w:bCs/>
                <w:color w:val="000000"/>
                <w:sz w:val="16"/>
                <w:szCs w:val="16"/>
              </w:rPr>
            </w:pPr>
            <w:r w:rsidRPr="00CA592E">
              <w:rPr>
                <w:rFonts w:ascii="Sylfaen" w:hAnsi="Sylfaen" w:cs="Calibri"/>
                <w:b/>
                <w:bCs/>
                <w:color w:val="000000"/>
                <w:sz w:val="16"/>
                <w:szCs w:val="16"/>
              </w:rPr>
              <w:t>თანხა ათას ლარში</w:t>
            </w:r>
          </w:p>
        </w:tc>
      </w:tr>
      <w:tr w:rsidR="0041009F" w:rsidRPr="00CA592E" w14:paraId="20557C6C" w14:textId="77777777" w:rsidTr="005736F0">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7C387417" w14:textId="77777777" w:rsidR="0041009F" w:rsidRPr="00CA592E" w:rsidRDefault="0041009F" w:rsidP="006B7458">
            <w:pPr>
              <w:rPr>
                <w:rFonts w:ascii="Sylfaen" w:hAnsi="Sylfaen" w:cs="Calibri"/>
                <w:color w:val="000000"/>
                <w:sz w:val="18"/>
                <w:szCs w:val="18"/>
              </w:rPr>
            </w:pPr>
            <w:r w:rsidRPr="00CA592E">
              <w:rPr>
                <w:rFonts w:ascii="Sylfaen" w:hAnsi="Sylfaen" w:cs="Calibri"/>
                <w:color w:val="000000"/>
                <w:sz w:val="18"/>
                <w:szCs w:val="18"/>
              </w:rPr>
              <w:t>სახელფასო ფონდი</w:t>
            </w:r>
          </w:p>
        </w:tc>
        <w:tc>
          <w:tcPr>
            <w:tcW w:w="1520" w:type="pct"/>
            <w:tcBorders>
              <w:top w:val="nil"/>
              <w:left w:val="nil"/>
              <w:bottom w:val="single" w:sz="4" w:space="0" w:color="auto"/>
              <w:right w:val="single" w:sz="4" w:space="0" w:color="auto"/>
            </w:tcBorders>
            <w:shd w:val="clear" w:color="auto" w:fill="auto"/>
            <w:noWrap/>
            <w:vAlign w:val="center"/>
            <w:hideMark/>
          </w:tcPr>
          <w:p w14:paraId="1CCA84CD" w14:textId="71F075BF" w:rsidR="0041009F" w:rsidRPr="00E05A40" w:rsidRDefault="00AD46B6" w:rsidP="001519A9">
            <w:pPr>
              <w:jc w:val="center"/>
              <w:rPr>
                <w:rFonts w:ascii="Sylfaen" w:hAnsi="Sylfaen" w:cs="Calibri"/>
                <w:color w:val="000000"/>
                <w:sz w:val="18"/>
                <w:szCs w:val="18"/>
                <w:lang w:val="ka-GE"/>
              </w:rPr>
            </w:pPr>
            <w:r>
              <w:rPr>
                <w:rFonts w:ascii="Sylfaen" w:hAnsi="Sylfaen" w:cs="Calibri"/>
                <w:color w:val="000000"/>
                <w:sz w:val="18"/>
                <w:szCs w:val="18"/>
                <w:lang w:val="ka-GE"/>
              </w:rPr>
              <w:t>777,0</w:t>
            </w:r>
          </w:p>
        </w:tc>
      </w:tr>
      <w:tr w:rsidR="0041009F" w:rsidRPr="00CA592E" w14:paraId="095E0067" w14:textId="77777777" w:rsidTr="005736F0">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0A930DCF" w14:textId="71533824" w:rsidR="0041009F" w:rsidRPr="00C03395" w:rsidRDefault="00A442D7" w:rsidP="00D32584">
            <w:pPr>
              <w:rPr>
                <w:rFonts w:ascii="Sylfaen" w:hAnsi="Sylfaen" w:cs="Calibri"/>
                <w:color w:val="000000"/>
                <w:sz w:val="18"/>
                <w:szCs w:val="18"/>
                <w:lang w:val="ka-GE"/>
              </w:rPr>
            </w:pPr>
            <w:r>
              <w:rPr>
                <w:rFonts w:ascii="Sylfaen" w:hAnsi="Sylfaen" w:cs="Calibri"/>
                <w:color w:val="000000"/>
                <w:sz w:val="18"/>
                <w:szCs w:val="18"/>
                <w:lang w:val="ka-GE"/>
              </w:rPr>
              <w:t>შრომითი ხელშეკრულებით დასაქმებულ პირთა</w:t>
            </w:r>
            <w:r w:rsidR="00E05A40">
              <w:rPr>
                <w:rFonts w:ascii="Sylfaen" w:hAnsi="Sylfaen" w:cs="Calibri"/>
                <w:color w:val="000000"/>
                <w:sz w:val="18"/>
                <w:szCs w:val="18"/>
                <w:lang w:val="ka-GE"/>
              </w:rPr>
              <w:t xml:space="preserve"> ანაზღაურება</w:t>
            </w:r>
          </w:p>
        </w:tc>
        <w:tc>
          <w:tcPr>
            <w:tcW w:w="1520" w:type="pct"/>
            <w:tcBorders>
              <w:top w:val="nil"/>
              <w:left w:val="nil"/>
              <w:bottom w:val="single" w:sz="4" w:space="0" w:color="auto"/>
              <w:right w:val="single" w:sz="4" w:space="0" w:color="auto"/>
            </w:tcBorders>
            <w:shd w:val="clear" w:color="auto" w:fill="auto"/>
            <w:noWrap/>
            <w:vAlign w:val="center"/>
            <w:hideMark/>
          </w:tcPr>
          <w:p w14:paraId="4685781E" w14:textId="1B22B651" w:rsidR="0041009F" w:rsidRPr="00727596" w:rsidRDefault="00AD46B6" w:rsidP="00A442D7">
            <w:pPr>
              <w:jc w:val="center"/>
              <w:rPr>
                <w:rFonts w:ascii="Sylfaen" w:hAnsi="Sylfaen" w:cs="Calibri"/>
                <w:color w:val="000000"/>
                <w:sz w:val="18"/>
                <w:szCs w:val="18"/>
                <w:lang w:val="ka-GE"/>
              </w:rPr>
            </w:pPr>
            <w:r>
              <w:rPr>
                <w:rFonts w:ascii="Sylfaen" w:hAnsi="Sylfaen" w:cs="Calibri"/>
                <w:color w:val="000000"/>
                <w:sz w:val="18"/>
                <w:szCs w:val="18"/>
                <w:lang w:val="ka-GE"/>
              </w:rPr>
              <w:t>35,7</w:t>
            </w:r>
          </w:p>
        </w:tc>
      </w:tr>
      <w:tr w:rsidR="00E05A40" w:rsidRPr="00CA592E" w14:paraId="4531F049" w14:textId="77777777" w:rsidTr="005736F0">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tcPr>
          <w:p w14:paraId="3AF30638" w14:textId="771C6CE9" w:rsidR="00E05A40" w:rsidRDefault="00E05A40" w:rsidP="006B7458">
            <w:pPr>
              <w:rPr>
                <w:rFonts w:ascii="Sylfaen" w:hAnsi="Sylfaen" w:cs="Calibri"/>
                <w:color w:val="000000"/>
                <w:sz w:val="18"/>
                <w:szCs w:val="18"/>
                <w:lang w:val="ka-GE"/>
              </w:rPr>
            </w:pPr>
            <w:r>
              <w:rPr>
                <w:rFonts w:ascii="Sylfaen" w:hAnsi="Sylfaen" w:cs="Calibri"/>
                <w:color w:val="000000"/>
                <w:sz w:val="18"/>
                <w:szCs w:val="18"/>
                <w:lang w:val="ka-GE"/>
              </w:rPr>
              <w:t>მივლინება</w:t>
            </w:r>
          </w:p>
        </w:tc>
        <w:tc>
          <w:tcPr>
            <w:tcW w:w="1520" w:type="pct"/>
            <w:tcBorders>
              <w:top w:val="nil"/>
              <w:left w:val="nil"/>
              <w:bottom w:val="single" w:sz="4" w:space="0" w:color="auto"/>
              <w:right w:val="single" w:sz="4" w:space="0" w:color="auto"/>
            </w:tcBorders>
            <w:shd w:val="clear" w:color="auto" w:fill="auto"/>
            <w:noWrap/>
            <w:vAlign w:val="center"/>
          </w:tcPr>
          <w:p w14:paraId="18425E8C" w14:textId="3ACDB833" w:rsidR="00E05A40" w:rsidRPr="00727596" w:rsidRDefault="00AD46B6" w:rsidP="00A442D7">
            <w:pPr>
              <w:jc w:val="center"/>
              <w:rPr>
                <w:rFonts w:ascii="Sylfaen" w:hAnsi="Sylfaen" w:cs="Calibri"/>
                <w:color w:val="000000"/>
                <w:sz w:val="18"/>
                <w:szCs w:val="18"/>
                <w:lang w:val="ka-GE"/>
              </w:rPr>
            </w:pPr>
            <w:r>
              <w:rPr>
                <w:rFonts w:ascii="Sylfaen" w:hAnsi="Sylfaen" w:cs="Calibri"/>
                <w:color w:val="000000"/>
                <w:sz w:val="18"/>
                <w:szCs w:val="18"/>
                <w:lang w:val="ka-GE"/>
              </w:rPr>
              <w:t>3,0</w:t>
            </w:r>
          </w:p>
        </w:tc>
      </w:tr>
      <w:tr w:rsidR="0041009F" w:rsidRPr="00CA592E" w14:paraId="622B11D1" w14:textId="77777777" w:rsidTr="005736F0">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7642194D" w14:textId="77777777" w:rsidR="0041009F" w:rsidRPr="00727596" w:rsidRDefault="0041009F" w:rsidP="006B7458">
            <w:pPr>
              <w:rPr>
                <w:rFonts w:ascii="Sylfaen" w:hAnsi="Sylfaen" w:cs="Calibri"/>
                <w:color w:val="000000"/>
                <w:sz w:val="18"/>
                <w:szCs w:val="18"/>
                <w:lang w:val="ka-GE"/>
              </w:rPr>
            </w:pPr>
            <w:r>
              <w:rPr>
                <w:rFonts w:ascii="Sylfaen" w:hAnsi="Sylfaen" w:cs="Calibri"/>
                <w:color w:val="000000"/>
                <w:sz w:val="18"/>
                <w:szCs w:val="18"/>
                <w:lang w:val="ka-GE"/>
              </w:rPr>
              <w:t>ოფისის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60D18D6A" w14:textId="57220AB8" w:rsidR="0041009F" w:rsidRPr="001E21C1" w:rsidRDefault="00AD46B6" w:rsidP="00AD46B6">
            <w:pPr>
              <w:jc w:val="center"/>
              <w:rPr>
                <w:rFonts w:ascii="Sylfaen" w:hAnsi="Sylfaen" w:cs="Calibri"/>
                <w:color w:val="000000"/>
                <w:sz w:val="18"/>
                <w:szCs w:val="18"/>
                <w:lang w:val="ka-GE"/>
              </w:rPr>
            </w:pPr>
            <w:r>
              <w:rPr>
                <w:rFonts w:ascii="Sylfaen" w:hAnsi="Sylfaen" w:cs="Calibri"/>
                <w:color w:val="000000"/>
                <w:sz w:val="18"/>
                <w:szCs w:val="18"/>
                <w:lang w:val="ka-GE"/>
              </w:rPr>
              <w:t>75</w:t>
            </w:r>
            <w:r w:rsidR="001519A9">
              <w:rPr>
                <w:rFonts w:ascii="Sylfaen" w:hAnsi="Sylfaen" w:cs="Calibri"/>
                <w:color w:val="000000"/>
                <w:sz w:val="18"/>
                <w:szCs w:val="18"/>
                <w:lang w:val="ka-GE"/>
              </w:rPr>
              <w:t>,</w:t>
            </w:r>
            <w:r>
              <w:rPr>
                <w:rFonts w:ascii="Sylfaen" w:hAnsi="Sylfaen" w:cs="Calibri"/>
                <w:color w:val="000000"/>
                <w:sz w:val="18"/>
                <w:szCs w:val="18"/>
                <w:lang w:val="ka-GE"/>
              </w:rPr>
              <w:t>5</w:t>
            </w:r>
          </w:p>
        </w:tc>
      </w:tr>
      <w:tr w:rsidR="0041009F" w:rsidRPr="00CA592E" w14:paraId="3F6788A2" w14:textId="77777777" w:rsidTr="005736F0">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147D1B94" w14:textId="43CF5ED9" w:rsidR="0041009F" w:rsidRPr="00727596" w:rsidRDefault="00483826" w:rsidP="001519A9">
            <w:pPr>
              <w:rPr>
                <w:rFonts w:ascii="Sylfaen" w:hAnsi="Sylfaen" w:cs="Calibri"/>
                <w:color w:val="000000"/>
                <w:sz w:val="18"/>
                <w:szCs w:val="18"/>
                <w:lang w:val="ka-GE"/>
              </w:rPr>
            </w:pPr>
            <w:r>
              <w:rPr>
                <w:rFonts w:ascii="Sylfaen" w:hAnsi="Sylfaen" w:cs="Calibri"/>
                <w:color w:val="000000"/>
                <w:sz w:val="18"/>
                <w:szCs w:val="18"/>
                <w:lang w:val="ka-GE"/>
              </w:rPr>
              <w:t xml:space="preserve">საოფისე </w:t>
            </w:r>
            <w:r w:rsidR="0041009F">
              <w:rPr>
                <w:rFonts w:ascii="Sylfaen" w:hAnsi="Sylfaen" w:cs="Calibri"/>
                <w:color w:val="000000"/>
                <w:sz w:val="18"/>
                <w:szCs w:val="18"/>
                <w:lang w:val="ka-GE"/>
              </w:rPr>
              <w:t>ინვენტარის შეძენის ხარჯი</w:t>
            </w:r>
            <w:r w:rsidR="001519A9">
              <w:rPr>
                <w:rFonts w:ascii="Sylfaen" w:hAnsi="Sylfaen" w:cs="Calibri"/>
                <w:color w:val="000000"/>
                <w:sz w:val="18"/>
                <w:szCs w:val="18"/>
                <w:lang w:val="ka-GE"/>
              </w:rPr>
              <w:t xml:space="preserve"> </w:t>
            </w:r>
          </w:p>
        </w:tc>
        <w:tc>
          <w:tcPr>
            <w:tcW w:w="1520" w:type="pct"/>
            <w:tcBorders>
              <w:top w:val="nil"/>
              <w:left w:val="nil"/>
              <w:bottom w:val="single" w:sz="4" w:space="0" w:color="auto"/>
              <w:right w:val="single" w:sz="4" w:space="0" w:color="auto"/>
            </w:tcBorders>
            <w:shd w:val="clear" w:color="auto" w:fill="auto"/>
            <w:noWrap/>
            <w:vAlign w:val="center"/>
            <w:hideMark/>
          </w:tcPr>
          <w:p w14:paraId="1E97C4D9" w14:textId="51068234" w:rsidR="0041009F" w:rsidRPr="001E21C1" w:rsidRDefault="00AD46B6" w:rsidP="006B7458">
            <w:pPr>
              <w:jc w:val="center"/>
              <w:rPr>
                <w:rFonts w:ascii="Sylfaen" w:hAnsi="Sylfaen" w:cs="Calibri"/>
                <w:color w:val="000000"/>
                <w:sz w:val="18"/>
                <w:szCs w:val="18"/>
                <w:lang w:val="ka-GE"/>
              </w:rPr>
            </w:pPr>
            <w:r>
              <w:rPr>
                <w:rFonts w:ascii="Sylfaen" w:hAnsi="Sylfaen" w:cs="Calibri"/>
                <w:color w:val="000000"/>
                <w:sz w:val="18"/>
                <w:szCs w:val="18"/>
                <w:lang w:val="ka-GE"/>
              </w:rPr>
              <w:t>0</w:t>
            </w:r>
            <w:r w:rsidR="001E21C1">
              <w:rPr>
                <w:rFonts w:ascii="Sylfaen" w:hAnsi="Sylfaen" w:cs="Calibri"/>
                <w:color w:val="000000"/>
                <w:sz w:val="18"/>
                <w:szCs w:val="18"/>
                <w:lang w:val="ka-GE"/>
              </w:rPr>
              <w:t>,0</w:t>
            </w:r>
          </w:p>
        </w:tc>
      </w:tr>
      <w:tr w:rsidR="0041009F" w:rsidRPr="00CA592E" w14:paraId="379B7DCB" w14:textId="77777777" w:rsidTr="005736F0">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01F1737D" w14:textId="560FA5FC" w:rsidR="0041009F" w:rsidRPr="00E05A40" w:rsidRDefault="00E05A40" w:rsidP="00483826">
            <w:pPr>
              <w:rPr>
                <w:rFonts w:ascii="Sylfaen" w:hAnsi="Sylfaen" w:cs="Calibri"/>
                <w:color w:val="000000"/>
                <w:sz w:val="18"/>
                <w:szCs w:val="18"/>
                <w:lang w:val="ka-GE"/>
              </w:rPr>
            </w:pPr>
            <w:r>
              <w:rPr>
                <w:rFonts w:ascii="Sylfaen" w:hAnsi="Sylfaen" w:cs="Calibri"/>
                <w:color w:val="000000"/>
                <w:sz w:val="18"/>
                <w:szCs w:val="18"/>
                <w:lang w:val="ka-GE"/>
              </w:rPr>
              <w:t>ოფისისათვის საჭირო</w:t>
            </w:r>
            <w:r w:rsidR="00483826">
              <w:rPr>
                <w:rFonts w:ascii="Sylfaen" w:hAnsi="Sylfaen" w:cs="Calibri"/>
                <w:color w:val="000000"/>
                <w:sz w:val="18"/>
                <w:szCs w:val="18"/>
              </w:rPr>
              <w:t xml:space="preserve"> </w:t>
            </w:r>
            <w:r w:rsidR="00483826">
              <w:rPr>
                <w:rFonts w:ascii="Sylfaen" w:hAnsi="Sylfaen" w:cs="Calibri"/>
                <w:color w:val="000000"/>
                <w:sz w:val="18"/>
                <w:szCs w:val="18"/>
                <w:lang w:val="ka-GE"/>
              </w:rPr>
              <w:t>საგნების და მასალების</w:t>
            </w:r>
            <w:r>
              <w:rPr>
                <w:rFonts w:ascii="Sylfaen" w:hAnsi="Sylfaen" w:cs="Calibri"/>
                <w:color w:val="000000"/>
                <w:sz w:val="18"/>
                <w:szCs w:val="18"/>
                <w:lang w:val="ka-GE"/>
              </w:rPr>
              <w:t xml:space="preserve"> </w:t>
            </w:r>
            <w:r w:rsidR="00483826">
              <w:rPr>
                <w:rFonts w:ascii="Sylfaen" w:hAnsi="Sylfaen" w:cs="Calibri"/>
                <w:color w:val="000000"/>
                <w:sz w:val="18"/>
                <w:szCs w:val="18"/>
                <w:lang w:val="ka-GE"/>
              </w:rPr>
              <w:t>შეძენის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26E84493" w14:textId="0F2E824B" w:rsidR="0041009F" w:rsidRPr="00727596" w:rsidRDefault="00AD46B6" w:rsidP="00A442D7">
            <w:pPr>
              <w:jc w:val="center"/>
              <w:rPr>
                <w:rFonts w:ascii="Sylfaen" w:hAnsi="Sylfaen" w:cs="Calibri"/>
                <w:color w:val="000000"/>
                <w:sz w:val="18"/>
                <w:szCs w:val="18"/>
                <w:lang w:val="ka-GE"/>
              </w:rPr>
            </w:pPr>
            <w:r>
              <w:rPr>
                <w:rFonts w:ascii="Sylfaen" w:hAnsi="Sylfaen" w:cs="Calibri"/>
                <w:color w:val="000000"/>
                <w:sz w:val="18"/>
                <w:szCs w:val="18"/>
                <w:lang w:val="ka-GE"/>
              </w:rPr>
              <w:t>0,0</w:t>
            </w:r>
          </w:p>
        </w:tc>
      </w:tr>
      <w:tr w:rsidR="0041009F" w:rsidRPr="00CA592E" w14:paraId="190C82C8" w14:textId="77777777" w:rsidTr="005736F0">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63359CAD" w14:textId="77777777" w:rsidR="0041009F" w:rsidRPr="00CA592E" w:rsidRDefault="0041009F" w:rsidP="006B7458">
            <w:pPr>
              <w:rPr>
                <w:rFonts w:ascii="Sylfaen" w:hAnsi="Sylfaen" w:cs="Calibri"/>
                <w:color w:val="000000"/>
                <w:sz w:val="18"/>
                <w:szCs w:val="18"/>
              </w:rPr>
            </w:pPr>
            <w:r w:rsidRPr="00CA592E">
              <w:rPr>
                <w:rFonts w:ascii="Sylfaen" w:hAnsi="Sylfaen" w:cs="Calibri"/>
                <w:color w:val="000000"/>
                <w:sz w:val="18"/>
                <w:szCs w:val="18"/>
              </w:rPr>
              <w:t>კომუნალური ხარჯები</w:t>
            </w:r>
          </w:p>
        </w:tc>
        <w:tc>
          <w:tcPr>
            <w:tcW w:w="1520" w:type="pct"/>
            <w:tcBorders>
              <w:top w:val="nil"/>
              <w:left w:val="nil"/>
              <w:bottom w:val="single" w:sz="4" w:space="0" w:color="auto"/>
              <w:right w:val="single" w:sz="4" w:space="0" w:color="auto"/>
            </w:tcBorders>
            <w:shd w:val="clear" w:color="auto" w:fill="auto"/>
            <w:noWrap/>
            <w:vAlign w:val="center"/>
            <w:hideMark/>
          </w:tcPr>
          <w:p w14:paraId="6F95636B" w14:textId="4C7668B7" w:rsidR="0041009F" w:rsidRDefault="00AD46B6" w:rsidP="006B7458">
            <w:pPr>
              <w:jc w:val="center"/>
              <w:rPr>
                <w:rFonts w:ascii="Sylfaen" w:hAnsi="Sylfaen" w:cs="Calibri"/>
                <w:color w:val="000000"/>
                <w:sz w:val="18"/>
                <w:szCs w:val="18"/>
                <w:lang w:val="ka-GE"/>
              </w:rPr>
            </w:pPr>
            <w:r>
              <w:rPr>
                <w:rFonts w:ascii="Sylfaen" w:hAnsi="Sylfaen" w:cs="Calibri"/>
                <w:color w:val="000000"/>
                <w:sz w:val="18"/>
                <w:szCs w:val="18"/>
                <w:lang w:val="ka-GE"/>
              </w:rPr>
              <w:t>51,5</w:t>
            </w:r>
          </w:p>
          <w:p w14:paraId="1AC88113" w14:textId="602110FB" w:rsidR="00DB5729" w:rsidRPr="00E05A40" w:rsidRDefault="00DB5729" w:rsidP="006B7458">
            <w:pPr>
              <w:jc w:val="center"/>
              <w:rPr>
                <w:rFonts w:ascii="Sylfaen" w:hAnsi="Sylfaen" w:cs="Calibri"/>
                <w:color w:val="000000"/>
                <w:sz w:val="18"/>
                <w:szCs w:val="18"/>
                <w:lang w:val="ka-GE"/>
              </w:rPr>
            </w:pPr>
          </w:p>
        </w:tc>
      </w:tr>
      <w:tr w:rsidR="00944836" w:rsidRPr="00CA592E" w14:paraId="10C640E0" w14:textId="77777777" w:rsidTr="005736F0">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35CBCF04" w14:textId="00F71101" w:rsidR="00944836" w:rsidRDefault="00944836" w:rsidP="006B7458">
            <w:pPr>
              <w:rPr>
                <w:rFonts w:ascii="Sylfaen" w:hAnsi="Sylfaen" w:cs="Calibri"/>
                <w:color w:val="000000"/>
                <w:sz w:val="18"/>
                <w:szCs w:val="18"/>
                <w:lang w:val="ka-GE"/>
              </w:rPr>
            </w:pPr>
            <w:r>
              <w:rPr>
                <w:rFonts w:ascii="Sylfaen" w:hAnsi="Sylfaen" w:cs="Calibri"/>
                <w:color w:val="000000"/>
                <w:sz w:val="18"/>
                <w:szCs w:val="18"/>
                <w:lang w:val="ka-GE"/>
              </w:rPr>
              <w:lastRenderedPageBreak/>
              <w:t>წარმომადგენლობითი ხარჯი</w:t>
            </w:r>
          </w:p>
        </w:tc>
        <w:tc>
          <w:tcPr>
            <w:tcW w:w="1520" w:type="pct"/>
            <w:tcBorders>
              <w:top w:val="nil"/>
              <w:left w:val="nil"/>
              <w:bottom w:val="single" w:sz="4" w:space="0" w:color="auto"/>
              <w:right w:val="single" w:sz="4" w:space="0" w:color="auto"/>
            </w:tcBorders>
            <w:shd w:val="clear" w:color="auto" w:fill="auto"/>
            <w:noWrap/>
            <w:vAlign w:val="center"/>
          </w:tcPr>
          <w:p w14:paraId="66D19176" w14:textId="4B96FADE" w:rsidR="00944836" w:rsidRDefault="00AD46B6" w:rsidP="006B7458">
            <w:pPr>
              <w:jc w:val="center"/>
              <w:rPr>
                <w:rFonts w:ascii="Sylfaen" w:hAnsi="Sylfaen" w:cs="Calibri"/>
                <w:color w:val="000000"/>
                <w:sz w:val="18"/>
                <w:szCs w:val="18"/>
                <w:lang w:val="ka-GE"/>
              </w:rPr>
            </w:pPr>
            <w:r>
              <w:rPr>
                <w:rFonts w:ascii="Sylfaen" w:hAnsi="Sylfaen" w:cs="Calibri"/>
                <w:color w:val="000000"/>
                <w:sz w:val="18"/>
                <w:szCs w:val="18"/>
                <w:lang w:val="ka-GE"/>
              </w:rPr>
              <w:t>0</w:t>
            </w:r>
            <w:r w:rsidR="00944836">
              <w:rPr>
                <w:rFonts w:ascii="Sylfaen" w:hAnsi="Sylfaen" w:cs="Calibri"/>
                <w:color w:val="000000"/>
                <w:sz w:val="18"/>
                <w:szCs w:val="18"/>
                <w:lang w:val="ka-GE"/>
              </w:rPr>
              <w:t>,0</w:t>
            </w:r>
          </w:p>
        </w:tc>
      </w:tr>
      <w:tr w:rsidR="00944836" w:rsidRPr="00CA592E" w14:paraId="7B6E60B5" w14:textId="77777777" w:rsidTr="005736F0">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1FF256DE" w14:textId="7F689AD4" w:rsidR="00944836" w:rsidRDefault="00944836" w:rsidP="006B7458">
            <w:pPr>
              <w:rPr>
                <w:rFonts w:ascii="Sylfaen" w:hAnsi="Sylfaen" w:cs="Calibri"/>
                <w:color w:val="000000"/>
                <w:sz w:val="18"/>
                <w:szCs w:val="18"/>
                <w:lang w:val="ka-GE"/>
              </w:rPr>
            </w:pPr>
            <w:r>
              <w:rPr>
                <w:rFonts w:ascii="Sylfaen" w:hAnsi="Sylfaen" w:cs="Calibri"/>
                <w:color w:val="000000"/>
                <w:sz w:val="18"/>
                <w:szCs w:val="18"/>
                <w:lang w:val="ka-GE"/>
              </w:rPr>
              <w:t>სამედიცინო ხარჯი</w:t>
            </w:r>
          </w:p>
        </w:tc>
        <w:tc>
          <w:tcPr>
            <w:tcW w:w="1520" w:type="pct"/>
            <w:tcBorders>
              <w:top w:val="nil"/>
              <w:left w:val="nil"/>
              <w:bottom w:val="single" w:sz="4" w:space="0" w:color="auto"/>
              <w:right w:val="single" w:sz="4" w:space="0" w:color="auto"/>
            </w:tcBorders>
            <w:shd w:val="clear" w:color="auto" w:fill="auto"/>
            <w:noWrap/>
            <w:vAlign w:val="center"/>
          </w:tcPr>
          <w:p w14:paraId="2EFB5811" w14:textId="566E5041" w:rsidR="00944836" w:rsidRDefault="00944836" w:rsidP="00AD46B6">
            <w:pPr>
              <w:jc w:val="center"/>
              <w:rPr>
                <w:rFonts w:ascii="Sylfaen" w:hAnsi="Sylfaen" w:cs="Calibri"/>
                <w:color w:val="000000"/>
                <w:sz w:val="18"/>
                <w:szCs w:val="18"/>
                <w:lang w:val="ka-GE"/>
              </w:rPr>
            </w:pPr>
            <w:r>
              <w:rPr>
                <w:rFonts w:ascii="Sylfaen" w:hAnsi="Sylfaen" w:cs="Calibri"/>
                <w:color w:val="000000"/>
                <w:sz w:val="18"/>
                <w:szCs w:val="18"/>
                <w:lang w:val="ka-GE"/>
              </w:rPr>
              <w:t>0,</w:t>
            </w:r>
            <w:r w:rsidR="00AD46B6">
              <w:rPr>
                <w:rFonts w:ascii="Sylfaen" w:hAnsi="Sylfaen" w:cs="Calibri"/>
                <w:color w:val="000000"/>
                <w:sz w:val="18"/>
                <w:szCs w:val="18"/>
                <w:lang w:val="ka-GE"/>
              </w:rPr>
              <w:t>0</w:t>
            </w:r>
          </w:p>
        </w:tc>
      </w:tr>
      <w:tr w:rsidR="0041009F" w:rsidRPr="00CA592E" w14:paraId="47335F67" w14:textId="77777777" w:rsidTr="005736F0">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4CE2EE84" w14:textId="439495CB" w:rsidR="0041009F" w:rsidRDefault="00944836" w:rsidP="006B7458">
            <w:pPr>
              <w:rPr>
                <w:rFonts w:ascii="Sylfaen" w:hAnsi="Sylfaen" w:cs="Calibri"/>
                <w:color w:val="000000"/>
                <w:sz w:val="18"/>
                <w:szCs w:val="18"/>
                <w:lang w:val="ka-GE"/>
              </w:rPr>
            </w:pPr>
            <w:r>
              <w:rPr>
                <w:rFonts w:ascii="Sylfaen" w:hAnsi="Sylfaen" w:cs="Calibri"/>
                <w:color w:val="000000"/>
                <w:sz w:val="18"/>
                <w:szCs w:val="18"/>
                <w:lang w:val="ka-GE"/>
              </w:rPr>
              <w:t>რბილი ინვენტარის და უნიფორმის შეძენის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38E513BF" w14:textId="152DF7E3" w:rsidR="0041009F" w:rsidRDefault="00AD46B6" w:rsidP="006B7458">
            <w:pPr>
              <w:jc w:val="center"/>
              <w:rPr>
                <w:rFonts w:ascii="Sylfaen" w:hAnsi="Sylfaen" w:cs="Calibri"/>
                <w:color w:val="000000"/>
                <w:sz w:val="18"/>
                <w:szCs w:val="18"/>
                <w:lang w:val="ka-GE"/>
              </w:rPr>
            </w:pPr>
            <w:r>
              <w:rPr>
                <w:rFonts w:ascii="Sylfaen" w:hAnsi="Sylfaen" w:cs="Calibri"/>
                <w:color w:val="000000"/>
                <w:sz w:val="18"/>
                <w:szCs w:val="18"/>
                <w:lang w:val="ka-GE"/>
              </w:rPr>
              <w:t>0</w:t>
            </w:r>
            <w:r w:rsidR="00E05A40">
              <w:rPr>
                <w:rFonts w:ascii="Sylfaen" w:hAnsi="Sylfaen" w:cs="Calibri"/>
                <w:color w:val="000000"/>
                <w:sz w:val="18"/>
                <w:szCs w:val="18"/>
                <w:lang w:val="ka-GE"/>
              </w:rPr>
              <w:t>,0</w:t>
            </w:r>
          </w:p>
        </w:tc>
      </w:tr>
      <w:tr w:rsidR="00944836" w:rsidRPr="00CA592E" w14:paraId="0D64B7CF" w14:textId="77777777" w:rsidTr="005736F0">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6AE3BD8B" w14:textId="10ABC748" w:rsidR="00944836" w:rsidRDefault="00944836" w:rsidP="006B7458">
            <w:pPr>
              <w:rPr>
                <w:rFonts w:ascii="Sylfaen" w:hAnsi="Sylfaen" w:cs="Calibri"/>
                <w:color w:val="000000"/>
                <w:sz w:val="18"/>
                <w:szCs w:val="18"/>
                <w:lang w:val="ka-GE"/>
              </w:rPr>
            </w:pPr>
            <w:r>
              <w:rPr>
                <w:rFonts w:ascii="Sylfaen" w:hAnsi="Sylfaen" w:cs="Calibri"/>
                <w:color w:val="000000"/>
                <w:sz w:val="18"/>
                <w:szCs w:val="18"/>
                <w:lang w:val="ka-GE"/>
              </w:rPr>
              <w:t>ტრანსპორტის, ტექნიკისა და იარაღის ექსპლოატაციისა და მოვლა-შენახვის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3DEB77EE" w14:textId="5DC292B3" w:rsidR="00944836" w:rsidRDefault="00AD46B6" w:rsidP="006B7458">
            <w:pPr>
              <w:jc w:val="center"/>
              <w:rPr>
                <w:rFonts w:ascii="Sylfaen" w:hAnsi="Sylfaen" w:cs="Calibri"/>
                <w:color w:val="000000"/>
                <w:sz w:val="18"/>
                <w:szCs w:val="18"/>
                <w:lang w:val="ka-GE"/>
              </w:rPr>
            </w:pPr>
            <w:r>
              <w:rPr>
                <w:rFonts w:ascii="Sylfaen" w:hAnsi="Sylfaen" w:cs="Calibri"/>
                <w:color w:val="000000"/>
                <w:sz w:val="18"/>
                <w:szCs w:val="18"/>
                <w:lang w:val="ka-GE"/>
              </w:rPr>
              <w:t>3</w:t>
            </w:r>
            <w:r w:rsidR="00944836">
              <w:rPr>
                <w:rFonts w:ascii="Sylfaen" w:hAnsi="Sylfaen" w:cs="Calibri"/>
                <w:color w:val="000000"/>
                <w:sz w:val="18"/>
                <w:szCs w:val="18"/>
                <w:lang w:val="ka-GE"/>
              </w:rPr>
              <w:t>,0</w:t>
            </w:r>
          </w:p>
        </w:tc>
      </w:tr>
      <w:tr w:rsidR="00944836" w:rsidRPr="00CA592E" w14:paraId="20420E2B" w14:textId="77777777" w:rsidTr="005736F0">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149FDCF3" w14:textId="499E6D2B" w:rsidR="00944836" w:rsidRDefault="00944836" w:rsidP="006B7458">
            <w:pPr>
              <w:rPr>
                <w:rFonts w:ascii="Sylfaen" w:hAnsi="Sylfaen" w:cs="Calibri"/>
                <w:color w:val="000000"/>
                <w:sz w:val="18"/>
                <w:szCs w:val="18"/>
                <w:lang w:val="ka-GE"/>
              </w:rPr>
            </w:pPr>
            <w:r>
              <w:rPr>
                <w:rFonts w:ascii="Sylfaen" w:hAnsi="Sylfaen" w:cs="Calibri"/>
                <w:color w:val="000000"/>
                <w:sz w:val="18"/>
                <w:szCs w:val="18"/>
                <w:lang w:val="ka-GE"/>
              </w:rPr>
              <w:t>სხვა დანარჩენი საქონელი და მომსახურება</w:t>
            </w:r>
          </w:p>
        </w:tc>
        <w:tc>
          <w:tcPr>
            <w:tcW w:w="1520" w:type="pct"/>
            <w:tcBorders>
              <w:top w:val="nil"/>
              <w:left w:val="nil"/>
              <w:bottom w:val="single" w:sz="4" w:space="0" w:color="auto"/>
              <w:right w:val="single" w:sz="4" w:space="0" w:color="auto"/>
            </w:tcBorders>
            <w:shd w:val="clear" w:color="auto" w:fill="auto"/>
            <w:noWrap/>
            <w:vAlign w:val="center"/>
          </w:tcPr>
          <w:p w14:paraId="53EC0329" w14:textId="4F99AA0B" w:rsidR="00944836" w:rsidRDefault="00AD46B6" w:rsidP="006B7458">
            <w:pPr>
              <w:jc w:val="center"/>
              <w:rPr>
                <w:rFonts w:ascii="Sylfaen" w:hAnsi="Sylfaen" w:cs="Calibri"/>
                <w:color w:val="000000"/>
                <w:sz w:val="18"/>
                <w:szCs w:val="18"/>
                <w:lang w:val="ka-GE"/>
              </w:rPr>
            </w:pPr>
            <w:r>
              <w:rPr>
                <w:rFonts w:ascii="Sylfaen" w:hAnsi="Sylfaen" w:cs="Calibri"/>
                <w:color w:val="000000"/>
                <w:sz w:val="18"/>
                <w:szCs w:val="18"/>
                <w:lang w:val="ka-GE"/>
              </w:rPr>
              <w:t>5,7</w:t>
            </w:r>
          </w:p>
        </w:tc>
      </w:tr>
      <w:tr w:rsidR="0041009F" w:rsidRPr="00CA592E" w14:paraId="4A444C36" w14:textId="77777777" w:rsidTr="005736F0">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3853F2FE" w14:textId="161A9673" w:rsidR="0041009F" w:rsidRPr="002F157B" w:rsidRDefault="004A7239" w:rsidP="006B7458">
            <w:pPr>
              <w:rPr>
                <w:rFonts w:ascii="Sylfaen" w:hAnsi="Sylfaen" w:cs="Calibri"/>
                <w:color w:val="000000"/>
                <w:sz w:val="18"/>
                <w:szCs w:val="18"/>
                <w:lang w:val="ka-GE"/>
              </w:rPr>
            </w:pPr>
            <w:r>
              <w:rPr>
                <w:rFonts w:ascii="Sylfaen" w:hAnsi="Sylfaen" w:cs="Calibri"/>
                <w:color w:val="000000"/>
                <w:sz w:val="18"/>
                <w:szCs w:val="18"/>
                <w:lang w:val="ka-GE"/>
              </w:rPr>
              <w:t>კულტურული, სპორტული, საგანმანათლებლო და საგამოფენო ღონისძიებების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079DC2BC" w14:textId="7E9B00E7" w:rsidR="0041009F" w:rsidRPr="002F157B" w:rsidRDefault="00AD46B6" w:rsidP="006B7458">
            <w:pPr>
              <w:jc w:val="center"/>
              <w:rPr>
                <w:rFonts w:ascii="Sylfaen" w:hAnsi="Sylfaen" w:cs="Calibri"/>
                <w:color w:val="000000"/>
                <w:sz w:val="18"/>
                <w:szCs w:val="18"/>
                <w:lang w:val="ka-GE"/>
              </w:rPr>
            </w:pPr>
            <w:r>
              <w:rPr>
                <w:rFonts w:ascii="Sylfaen" w:hAnsi="Sylfaen" w:cs="Calibri"/>
                <w:color w:val="000000"/>
                <w:sz w:val="18"/>
                <w:szCs w:val="18"/>
                <w:lang w:val="ka-GE"/>
              </w:rPr>
              <w:t>3,7</w:t>
            </w:r>
          </w:p>
        </w:tc>
      </w:tr>
      <w:tr w:rsidR="0041009F" w:rsidRPr="00CA592E" w14:paraId="49E93A84" w14:textId="77777777" w:rsidTr="005736F0">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3E47FDA2" w14:textId="77777777" w:rsidR="0041009F" w:rsidRDefault="0041009F" w:rsidP="006B7458">
            <w:pPr>
              <w:rPr>
                <w:rFonts w:ascii="Sylfaen" w:hAnsi="Sylfaen" w:cs="Calibri"/>
                <w:color w:val="000000"/>
                <w:sz w:val="18"/>
                <w:szCs w:val="18"/>
                <w:lang w:val="ka-GE"/>
              </w:rPr>
            </w:pPr>
            <w:r>
              <w:rPr>
                <w:rFonts w:ascii="Sylfaen" w:hAnsi="Sylfaen" w:cs="Calibri"/>
                <w:color w:val="000000"/>
                <w:sz w:val="18"/>
                <w:szCs w:val="18"/>
                <w:lang w:val="ka-GE"/>
              </w:rPr>
              <w:t>სოციალური უზრუნველყოფის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6ADA0B1D" w14:textId="3EC4AA3A" w:rsidR="0041009F" w:rsidRDefault="00AD46B6" w:rsidP="006B7458">
            <w:pPr>
              <w:jc w:val="center"/>
              <w:rPr>
                <w:rFonts w:ascii="Sylfaen" w:hAnsi="Sylfaen" w:cs="Calibri"/>
                <w:color w:val="000000"/>
                <w:sz w:val="18"/>
                <w:szCs w:val="18"/>
                <w:lang w:val="ka-GE"/>
              </w:rPr>
            </w:pPr>
            <w:r>
              <w:rPr>
                <w:rFonts w:ascii="Sylfaen" w:hAnsi="Sylfaen" w:cs="Calibri"/>
                <w:color w:val="000000"/>
                <w:sz w:val="18"/>
                <w:szCs w:val="18"/>
                <w:lang w:val="ka-GE"/>
              </w:rPr>
              <w:t>0</w:t>
            </w:r>
            <w:r w:rsidR="004A7239">
              <w:rPr>
                <w:rFonts w:ascii="Sylfaen" w:hAnsi="Sylfaen" w:cs="Calibri"/>
                <w:color w:val="000000"/>
                <w:sz w:val="18"/>
                <w:szCs w:val="18"/>
                <w:lang w:val="ka-GE"/>
              </w:rPr>
              <w:t>,0</w:t>
            </w:r>
          </w:p>
        </w:tc>
      </w:tr>
      <w:tr w:rsidR="00FF4E22" w:rsidRPr="00CA592E" w14:paraId="02578E3C" w14:textId="77777777" w:rsidTr="005736F0">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05DAE4AD" w14:textId="57BB07D8" w:rsidR="00FF4E22" w:rsidRDefault="00FF4E22" w:rsidP="006B7458">
            <w:pPr>
              <w:rPr>
                <w:rFonts w:ascii="Sylfaen" w:hAnsi="Sylfaen" w:cs="Calibri"/>
                <w:color w:val="000000"/>
                <w:sz w:val="18"/>
                <w:szCs w:val="18"/>
                <w:lang w:val="ka-GE"/>
              </w:rPr>
            </w:pPr>
            <w:r>
              <w:rPr>
                <w:rFonts w:ascii="Sylfaen" w:hAnsi="Sylfaen" w:cs="Calibri"/>
                <w:color w:val="000000"/>
                <w:sz w:val="18"/>
                <w:szCs w:val="18"/>
                <w:lang w:val="ka-GE"/>
              </w:rPr>
              <w:t>სხვა ხარჯები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39836F74" w14:textId="6CA5CB50" w:rsidR="00FF4E22" w:rsidRDefault="00FF4E22" w:rsidP="00AD46B6">
            <w:pPr>
              <w:jc w:val="center"/>
              <w:rPr>
                <w:rFonts w:ascii="Sylfaen" w:hAnsi="Sylfaen" w:cs="Calibri"/>
                <w:color w:val="000000"/>
                <w:sz w:val="18"/>
                <w:szCs w:val="18"/>
                <w:lang w:val="ka-GE"/>
              </w:rPr>
            </w:pPr>
            <w:r>
              <w:rPr>
                <w:rFonts w:ascii="Sylfaen" w:hAnsi="Sylfaen" w:cs="Calibri"/>
                <w:color w:val="000000"/>
                <w:sz w:val="18"/>
                <w:szCs w:val="18"/>
                <w:lang w:val="ka-GE"/>
              </w:rPr>
              <w:t>0,</w:t>
            </w:r>
            <w:r w:rsidR="00AD46B6">
              <w:rPr>
                <w:rFonts w:ascii="Sylfaen" w:hAnsi="Sylfaen" w:cs="Calibri"/>
                <w:color w:val="000000"/>
                <w:sz w:val="18"/>
                <w:szCs w:val="18"/>
                <w:lang w:val="ka-GE"/>
              </w:rPr>
              <w:t>0</w:t>
            </w:r>
          </w:p>
        </w:tc>
      </w:tr>
      <w:tr w:rsidR="0041009F" w:rsidRPr="00CA592E" w14:paraId="2912D51B" w14:textId="77777777" w:rsidTr="005736F0">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1376B1D9" w14:textId="654924C1" w:rsidR="0041009F" w:rsidRPr="002F157B" w:rsidRDefault="0041009F" w:rsidP="006B7458">
            <w:pPr>
              <w:rPr>
                <w:rFonts w:ascii="Sylfaen" w:hAnsi="Sylfaen" w:cs="Calibri"/>
                <w:color w:val="000000"/>
                <w:sz w:val="18"/>
                <w:szCs w:val="18"/>
                <w:lang w:val="ka-GE"/>
              </w:rPr>
            </w:pPr>
            <w:r>
              <w:rPr>
                <w:rFonts w:ascii="Sylfaen" w:hAnsi="Sylfaen" w:cs="Calibri"/>
                <w:color w:val="000000"/>
                <w:sz w:val="18"/>
                <w:szCs w:val="18"/>
                <w:lang w:val="ka-GE"/>
              </w:rPr>
              <w:t xml:space="preserve"> ინვენტარის</w:t>
            </w:r>
            <w:r w:rsidR="004A7239">
              <w:rPr>
                <w:rFonts w:ascii="Sylfaen" w:hAnsi="Sylfaen" w:cs="Calibri"/>
                <w:color w:val="000000"/>
                <w:sz w:val="18"/>
                <w:szCs w:val="18"/>
                <w:lang w:val="ka-GE"/>
              </w:rPr>
              <w:t>ა და წიგნების</w:t>
            </w:r>
            <w:r>
              <w:rPr>
                <w:rFonts w:ascii="Sylfaen" w:hAnsi="Sylfaen" w:cs="Calibri"/>
                <w:color w:val="000000"/>
                <w:sz w:val="18"/>
                <w:szCs w:val="18"/>
                <w:lang w:val="ka-GE"/>
              </w:rPr>
              <w:t xml:space="preserve"> შეძენის ხარჯი (არაფინანსური აქტივი)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4B9187C8" w14:textId="6F153602" w:rsidR="0041009F" w:rsidRPr="002F157B" w:rsidRDefault="00AD46B6" w:rsidP="001E21C1">
            <w:pPr>
              <w:jc w:val="center"/>
              <w:rPr>
                <w:rFonts w:ascii="Sylfaen" w:hAnsi="Sylfaen" w:cs="Calibri"/>
                <w:color w:val="000000"/>
                <w:sz w:val="18"/>
                <w:szCs w:val="18"/>
                <w:lang w:val="ka-GE"/>
              </w:rPr>
            </w:pPr>
            <w:r>
              <w:rPr>
                <w:rFonts w:ascii="Sylfaen" w:hAnsi="Sylfaen" w:cs="Calibri"/>
                <w:color w:val="000000"/>
                <w:sz w:val="18"/>
                <w:szCs w:val="18"/>
                <w:lang w:val="ka-GE"/>
              </w:rPr>
              <w:t>0</w:t>
            </w:r>
            <w:r w:rsidR="00DB5729">
              <w:rPr>
                <w:rFonts w:ascii="Sylfaen" w:hAnsi="Sylfaen" w:cs="Calibri"/>
                <w:color w:val="000000"/>
                <w:sz w:val="18"/>
                <w:szCs w:val="18"/>
                <w:lang w:val="ka-GE"/>
              </w:rPr>
              <w:t>,</w:t>
            </w:r>
            <w:r w:rsidR="001E21C1">
              <w:rPr>
                <w:rFonts w:ascii="Sylfaen" w:hAnsi="Sylfaen" w:cs="Calibri"/>
                <w:color w:val="000000"/>
                <w:sz w:val="18"/>
                <w:szCs w:val="18"/>
                <w:lang w:val="ka-GE"/>
              </w:rPr>
              <w:t>0</w:t>
            </w:r>
          </w:p>
        </w:tc>
      </w:tr>
    </w:tbl>
    <w:p w14:paraId="5D8F584F" w14:textId="77777777" w:rsidR="0041009F" w:rsidRDefault="0041009F" w:rsidP="000E7AD3">
      <w:pPr>
        <w:pStyle w:val="ListParagraph"/>
        <w:spacing w:after="0"/>
        <w:ind w:left="0" w:firstLine="360"/>
        <w:jc w:val="both"/>
        <w:rPr>
          <w:rFonts w:ascii="Sylfaen" w:hAnsi="Sylfaen"/>
          <w:sz w:val="24"/>
          <w:lang w:val="ka-GE"/>
        </w:rPr>
      </w:pPr>
    </w:p>
    <w:p w14:paraId="61BDCD1B" w14:textId="77777777" w:rsidR="00572D47" w:rsidRDefault="00572D47" w:rsidP="000E7AD3">
      <w:pPr>
        <w:pStyle w:val="ListParagraph"/>
        <w:spacing w:after="0"/>
        <w:ind w:left="0" w:firstLine="360"/>
        <w:jc w:val="both"/>
        <w:rPr>
          <w:rFonts w:ascii="Sylfaen" w:hAnsi="Sylfaen"/>
          <w:sz w:val="24"/>
          <w:lang w:val="ka-GE"/>
        </w:rPr>
      </w:pPr>
    </w:p>
    <w:tbl>
      <w:tblPr>
        <w:tblW w:w="5000" w:type="pct"/>
        <w:tblLook w:val="04A0" w:firstRow="1" w:lastRow="0" w:firstColumn="1" w:lastColumn="0" w:noHBand="0" w:noVBand="1"/>
      </w:tblPr>
      <w:tblGrid>
        <w:gridCol w:w="916"/>
        <w:gridCol w:w="1745"/>
        <w:gridCol w:w="1009"/>
        <w:gridCol w:w="2779"/>
        <w:gridCol w:w="2779"/>
        <w:gridCol w:w="21"/>
        <w:gridCol w:w="1561"/>
        <w:gridCol w:w="1494"/>
        <w:gridCol w:w="1494"/>
        <w:gridCol w:w="1536"/>
      </w:tblGrid>
      <w:tr w:rsidR="00B556FF" w:rsidRPr="004B31B0" w14:paraId="63C4B981" w14:textId="77777777" w:rsidTr="0040173F">
        <w:trPr>
          <w:trHeight w:val="566"/>
        </w:trPr>
        <w:tc>
          <w:tcPr>
            <w:tcW w:w="2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CBD6AF8" w14:textId="77777777" w:rsidR="00B556FF" w:rsidRPr="004B31B0" w:rsidRDefault="00B556FF" w:rsidP="00B556FF">
            <w:pPr>
              <w:spacing w:after="0" w:line="240" w:lineRule="auto"/>
              <w:jc w:val="center"/>
              <w:rPr>
                <w:rFonts w:ascii="Sylfaen" w:eastAsia="Times New Roman" w:hAnsi="Sylfaen" w:cs="Calibri"/>
                <w:b/>
                <w:bCs/>
                <w:color w:val="000000"/>
                <w:sz w:val="18"/>
                <w:szCs w:val="18"/>
              </w:rPr>
            </w:pPr>
            <w:r w:rsidRPr="004B31B0">
              <w:rPr>
                <w:rFonts w:ascii="Sylfaen" w:eastAsia="Times New Roman" w:hAnsi="Sylfaen" w:cs="Calibri"/>
                <w:b/>
                <w:bCs/>
                <w:color w:val="000000"/>
                <w:sz w:val="18"/>
                <w:szCs w:val="18"/>
              </w:rPr>
              <w:t>კოდი</w:t>
            </w:r>
          </w:p>
        </w:tc>
        <w:tc>
          <w:tcPr>
            <w:tcW w:w="5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9BD9A50" w14:textId="77777777" w:rsidR="00B556FF" w:rsidRPr="004B31B0" w:rsidRDefault="00B556FF" w:rsidP="00B556FF">
            <w:pPr>
              <w:spacing w:after="0" w:line="240" w:lineRule="auto"/>
              <w:jc w:val="center"/>
              <w:rPr>
                <w:rFonts w:ascii="Sylfaen" w:eastAsia="Times New Roman" w:hAnsi="Sylfaen" w:cs="Calibri"/>
                <w:b/>
                <w:bCs/>
                <w:color w:val="000000"/>
                <w:sz w:val="18"/>
                <w:szCs w:val="18"/>
              </w:rPr>
            </w:pPr>
            <w:r w:rsidRPr="004B31B0">
              <w:rPr>
                <w:rFonts w:ascii="Sylfaen" w:eastAsia="Times New Roman" w:hAnsi="Sylfaen" w:cs="Calibri"/>
                <w:b/>
                <w:bCs/>
                <w:color w:val="000000"/>
                <w:sz w:val="18"/>
                <w:szCs w:val="18"/>
              </w:rPr>
              <w:t xml:space="preserve">ქვეპროგრამის დასახელება </w:t>
            </w:r>
          </w:p>
        </w:tc>
        <w:tc>
          <w:tcPr>
            <w:tcW w:w="2148"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9D5D065" w14:textId="24D4C957" w:rsidR="00B556FF" w:rsidRPr="00D32584" w:rsidRDefault="00B556FF" w:rsidP="00B556FF">
            <w:pPr>
              <w:spacing w:after="0" w:line="240" w:lineRule="auto"/>
              <w:jc w:val="center"/>
              <w:rPr>
                <w:rFonts w:ascii="Sylfaen" w:eastAsia="Times New Roman" w:hAnsi="Sylfaen" w:cs="Calibri"/>
                <w:b/>
                <w:color w:val="000000"/>
              </w:rPr>
            </w:pPr>
            <w:r w:rsidRPr="000F36F3">
              <w:rPr>
                <w:rFonts w:ascii="Sylfaen" w:hAnsi="Sylfaen" w:cs="Arial CYR"/>
                <w:b/>
                <w:color w:val="000000"/>
                <w:sz w:val="18"/>
                <w:szCs w:val="18"/>
                <w:lang w:val="ka-GE"/>
              </w:rPr>
              <w:t>სამუსიკო ხელოვნების შესწავლა და პოპულარიზაცია</w:t>
            </w:r>
          </w:p>
        </w:tc>
        <w:tc>
          <w:tcPr>
            <w:tcW w:w="509" w:type="pct"/>
            <w:tcBorders>
              <w:top w:val="single" w:sz="4" w:space="0" w:color="auto"/>
              <w:left w:val="nil"/>
              <w:bottom w:val="single" w:sz="4" w:space="0" w:color="auto"/>
              <w:right w:val="single" w:sz="4" w:space="0" w:color="auto"/>
            </w:tcBorders>
            <w:shd w:val="clear" w:color="000000" w:fill="FFFFFF"/>
            <w:vAlign w:val="center"/>
            <w:hideMark/>
          </w:tcPr>
          <w:p w14:paraId="5AA88AA8" w14:textId="50066657" w:rsidR="00B556FF" w:rsidRPr="004B31B0" w:rsidRDefault="00B556FF" w:rsidP="0093593A">
            <w:pPr>
              <w:spacing w:after="0" w:line="240" w:lineRule="auto"/>
              <w:jc w:val="center"/>
              <w:rPr>
                <w:rFonts w:ascii="Sylfaen" w:eastAsia="Times New Roman" w:hAnsi="Sylfaen" w:cs="Calibri"/>
                <w:b/>
                <w:bCs/>
                <w:color w:val="000000"/>
                <w:sz w:val="16"/>
                <w:szCs w:val="16"/>
              </w:rPr>
            </w:pPr>
            <w:r w:rsidRPr="004B31B0">
              <w:rPr>
                <w:rFonts w:ascii="Sylfaen" w:eastAsia="Times New Roman" w:hAnsi="Sylfaen" w:cs="Calibri"/>
                <w:b/>
                <w:bCs/>
                <w:color w:val="000000"/>
                <w:sz w:val="16"/>
                <w:szCs w:val="16"/>
              </w:rPr>
              <w:t>202</w:t>
            </w:r>
            <w:r w:rsidR="0093593A">
              <w:rPr>
                <w:rFonts w:ascii="Sylfaen" w:eastAsia="Times New Roman" w:hAnsi="Sylfaen" w:cs="Calibri"/>
                <w:b/>
                <w:bCs/>
                <w:color w:val="000000"/>
                <w:sz w:val="16"/>
                <w:szCs w:val="16"/>
                <w:lang w:val="ka-GE"/>
              </w:rPr>
              <w:t>7</w:t>
            </w:r>
            <w:r w:rsidRPr="004B31B0">
              <w:rPr>
                <w:rFonts w:ascii="Sylfaen" w:eastAsia="Times New Roman" w:hAnsi="Sylfaen" w:cs="Calibri"/>
                <w:b/>
                <w:bCs/>
                <w:color w:val="000000"/>
                <w:sz w:val="16"/>
                <w:szCs w:val="16"/>
              </w:rPr>
              <w:t xml:space="preserve"> წლის დაფინანსება</w:t>
            </w:r>
            <w:r w:rsidRPr="004B31B0">
              <w:rPr>
                <w:rFonts w:ascii="Sylfaen" w:eastAsia="Times New Roman" w:hAnsi="Sylfaen" w:cs="Calibri"/>
                <w:b/>
                <w:bCs/>
                <w:color w:val="000000"/>
                <w:sz w:val="16"/>
                <w:szCs w:val="16"/>
              </w:rPr>
              <w:br/>
              <w:t xml:space="preserve"> ათას ლარში</w:t>
            </w:r>
          </w:p>
        </w:tc>
        <w:tc>
          <w:tcPr>
            <w:tcW w:w="487" w:type="pct"/>
            <w:tcBorders>
              <w:top w:val="single" w:sz="4" w:space="0" w:color="auto"/>
              <w:left w:val="nil"/>
              <w:bottom w:val="single" w:sz="4" w:space="0" w:color="auto"/>
              <w:right w:val="single" w:sz="4" w:space="0" w:color="auto"/>
            </w:tcBorders>
            <w:shd w:val="clear" w:color="000000" w:fill="FFFFFF"/>
            <w:vAlign w:val="center"/>
            <w:hideMark/>
          </w:tcPr>
          <w:p w14:paraId="0EDC3251" w14:textId="7DA548D6" w:rsidR="00B556FF" w:rsidRPr="004B31B0" w:rsidRDefault="00B556FF" w:rsidP="0093593A">
            <w:pPr>
              <w:spacing w:after="0" w:line="240" w:lineRule="auto"/>
              <w:jc w:val="center"/>
              <w:rPr>
                <w:rFonts w:ascii="Sylfaen" w:eastAsia="Times New Roman" w:hAnsi="Sylfaen" w:cs="Calibri"/>
                <w:b/>
                <w:bCs/>
                <w:color w:val="000000"/>
                <w:sz w:val="16"/>
                <w:szCs w:val="16"/>
              </w:rPr>
            </w:pPr>
            <w:r w:rsidRPr="004B31B0">
              <w:rPr>
                <w:rFonts w:ascii="Sylfaen" w:eastAsia="Times New Roman" w:hAnsi="Sylfaen" w:cs="Calibri"/>
                <w:b/>
                <w:bCs/>
                <w:color w:val="000000"/>
                <w:sz w:val="16"/>
                <w:szCs w:val="16"/>
              </w:rPr>
              <w:t>202</w:t>
            </w:r>
            <w:r w:rsidR="0093593A">
              <w:rPr>
                <w:rFonts w:ascii="Sylfaen" w:eastAsia="Times New Roman" w:hAnsi="Sylfaen" w:cs="Calibri"/>
                <w:b/>
                <w:bCs/>
                <w:color w:val="000000"/>
                <w:sz w:val="16"/>
                <w:szCs w:val="16"/>
                <w:lang w:val="ka-GE"/>
              </w:rPr>
              <w:t>8</w:t>
            </w:r>
            <w:r w:rsidRPr="004B31B0">
              <w:rPr>
                <w:rFonts w:ascii="Sylfaen" w:eastAsia="Times New Roman" w:hAnsi="Sylfaen" w:cs="Calibri"/>
                <w:b/>
                <w:bCs/>
                <w:color w:val="000000"/>
                <w:sz w:val="16"/>
                <w:szCs w:val="16"/>
              </w:rPr>
              <w:t xml:space="preserve"> წლის დაფინანსება</w:t>
            </w:r>
            <w:r w:rsidRPr="004B31B0">
              <w:rPr>
                <w:rFonts w:ascii="Sylfaen" w:eastAsia="Times New Roman" w:hAnsi="Sylfaen" w:cs="Calibri"/>
                <w:b/>
                <w:bCs/>
                <w:color w:val="000000"/>
                <w:sz w:val="16"/>
                <w:szCs w:val="16"/>
              </w:rPr>
              <w:br/>
              <w:t xml:space="preserve"> ათას ლარში</w:t>
            </w:r>
          </w:p>
        </w:tc>
        <w:tc>
          <w:tcPr>
            <w:tcW w:w="487" w:type="pct"/>
            <w:tcBorders>
              <w:top w:val="single" w:sz="4" w:space="0" w:color="auto"/>
              <w:left w:val="nil"/>
              <w:bottom w:val="single" w:sz="4" w:space="0" w:color="auto"/>
              <w:right w:val="single" w:sz="4" w:space="0" w:color="auto"/>
            </w:tcBorders>
            <w:shd w:val="clear" w:color="000000" w:fill="FFFFFF"/>
            <w:vAlign w:val="center"/>
            <w:hideMark/>
          </w:tcPr>
          <w:p w14:paraId="3082F464" w14:textId="79BE09C4" w:rsidR="00B556FF" w:rsidRPr="004B31B0" w:rsidRDefault="00B556FF" w:rsidP="0093593A">
            <w:pPr>
              <w:spacing w:after="0" w:line="240" w:lineRule="auto"/>
              <w:jc w:val="center"/>
              <w:rPr>
                <w:rFonts w:ascii="Sylfaen" w:eastAsia="Times New Roman" w:hAnsi="Sylfaen" w:cs="Calibri"/>
                <w:b/>
                <w:bCs/>
                <w:color w:val="000000"/>
                <w:sz w:val="16"/>
                <w:szCs w:val="16"/>
              </w:rPr>
            </w:pPr>
            <w:r w:rsidRPr="004B31B0">
              <w:rPr>
                <w:rFonts w:ascii="Sylfaen" w:eastAsia="Times New Roman" w:hAnsi="Sylfaen" w:cs="Calibri"/>
                <w:b/>
                <w:bCs/>
                <w:color w:val="000000"/>
                <w:sz w:val="16"/>
                <w:szCs w:val="16"/>
              </w:rPr>
              <w:t>202</w:t>
            </w:r>
            <w:r w:rsidR="0093593A">
              <w:rPr>
                <w:rFonts w:ascii="Sylfaen" w:eastAsia="Times New Roman" w:hAnsi="Sylfaen" w:cs="Calibri"/>
                <w:b/>
                <w:bCs/>
                <w:color w:val="000000"/>
                <w:sz w:val="16"/>
                <w:szCs w:val="16"/>
                <w:lang w:val="ka-GE"/>
              </w:rPr>
              <w:t>9</w:t>
            </w:r>
            <w:r w:rsidRPr="004B31B0">
              <w:rPr>
                <w:rFonts w:ascii="Sylfaen" w:eastAsia="Times New Roman" w:hAnsi="Sylfaen" w:cs="Calibri"/>
                <w:b/>
                <w:bCs/>
                <w:color w:val="000000"/>
                <w:sz w:val="16"/>
                <w:szCs w:val="16"/>
              </w:rPr>
              <w:t xml:space="preserve"> წლის დაფინანსება</w:t>
            </w:r>
            <w:r w:rsidRPr="004B31B0">
              <w:rPr>
                <w:rFonts w:ascii="Sylfaen" w:eastAsia="Times New Roman" w:hAnsi="Sylfaen" w:cs="Calibri"/>
                <w:b/>
                <w:bCs/>
                <w:color w:val="000000"/>
                <w:sz w:val="16"/>
                <w:szCs w:val="16"/>
              </w:rPr>
              <w:br/>
              <w:t xml:space="preserve"> ათას ლარში</w:t>
            </w:r>
          </w:p>
        </w:tc>
        <w:tc>
          <w:tcPr>
            <w:tcW w:w="501" w:type="pct"/>
            <w:tcBorders>
              <w:top w:val="single" w:sz="4" w:space="0" w:color="auto"/>
              <w:left w:val="nil"/>
              <w:bottom w:val="single" w:sz="4" w:space="0" w:color="auto"/>
              <w:right w:val="single" w:sz="4" w:space="0" w:color="auto"/>
            </w:tcBorders>
            <w:shd w:val="clear" w:color="000000" w:fill="FFFFFF"/>
            <w:vAlign w:val="center"/>
            <w:hideMark/>
          </w:tcPr>
          <w:p w14:paraId="2AE66530" w14:textId="0FBCAB22" w:rsidR="00B556FF" w:rsidRPr="004B31B0" w:rsidRDefault="00B556FF" w:rsidP="0093593A">
            <w:pPr>
              <w:spacing w:after="0" w:line="240" w:lineRule="auto"/>
              <w:jc w:val="center"/>
              <w:rPr>
                <w:rFonts w:ascii="Sylfaen" w:eastAsia="Times New Roman" w:hAnsi="Sylfaen" w:cs="Calibri"/>
                <w:b/>
                <w:bCs/>
                <w:color w:val="000000"/>
                <w:sz w:val="16"/>
                <w:szCs w:val="16"/>
              </w:rPr>
            </w:pPr>
            <w:r w:rsidRPr="004B31B0">
              <w:rPr>
                <w:rFonts w:ascii="Sylfaen" w:eastAsia="Times New Roman" w:hAnsi="Sylfaen" w:cs="Calibri"/>
                <w:b/>
                <w:bCs/>
                <w:color w:val="000000"/>
                <w:sz w:val="16"/>
                <w:szCs w:val="16"/>
              </w:rPr>
              <w:t>20</w:t>
            </w:r>
            <w:r w:rsidR="0093593A">
              <w:rPr>
                <w:rFonts w:ascii="Sylfaen" w:eastAsia="Times New Roman" w:hAnsi="Sylfaen" w:cs="Calibri"/>
                <w:b/>
                <w:bCs/>
                <w:color w:val="000000"/>
                <w:sz w:val="16"/>
                <w:szCs w:val="16"/>
                <w:lang w:val="ka-GE"/>
              </w:rPr>
              <w:t>30</w:t>
            </w:r>
            <w:r w:rsidRPr="004B31B0">
              <w:rPr>
                <w:rFonts w:ascii="Sylfaen" w:eastAsia="Times New Roman" w:hAnsi="Sylfaen" w:cs="Calibri"/>
                <w:b/>
                <w:bCs/>
                <w:color w:val="000000"/>
                <w:sz w:val="16"/>
                <w:szCs w:val="16"/>
              </w:rPr>
              <w:t xml:space="preserve"> წლის დაფინანსება</w:t>
            </w:r>
            <w:r w:rsidRPr="004B31B0">
              <w:rPr>
                <w:rFonts w:ascii="Sylfaen" w:eastAsia="Times New Roman" w:hAnsi="Sylfaen" w:cs="Calibri"/>
                <w:b/>
                <w:bCs/>
                <w:color w:val="000000"/>
                <w:sz w:val="16"/>
                <w:szCs w:val="16"/>
              </w:rPr>
              <w:br/>
              <w:t xml:space="preserve"> ათას ლარში</w:t>
            </w:r>
          </w:p>
        </w:tc>
      </w:tr>
      <w:tr w:rsidR="004B31B0" w:rsidRPr="004B31B0" w14:paraId="33E2DE8F" w14:textId="77777777" w:rsidTr="0040173F">
        <w:trPr>
          <w:trHeight w:val="350"/>
        </w:trPr>
        <w:tc>
          <w:tcPr>
            <w:tcW w:w="299" w:type="pct"/>
            <w:tcBorders>
              <w:top w:val="nil"/>
              <w:left w:val="single" w:sz="4" w:space="0" w:color="auto"/>
              <w:bottom w:val="single" w:sz="4" w:space="0" w:color="auto"/>
              <w:right w:val="single" w:sz="4" w:space="0" w:color="auto"/>
            </w:tcBorders>
            <w:shd w:val="clear" w:color="000000" w:fill="FFFFFF"/>
            <w:vAlign w:val="center"/>
            <w:hideMark/>
          </w:tcPr>
          <w:p w14:paraId="0D0D6641" w14:textId="77777777" w:rsidR="004B31B0" w:rsidRPr="004B31B0" w:rsidRDefault="004B31B0" w:rsidP="004B31B0">
            <w:pPr>
              <w:spacing w:after="0" w:line="240" w:lineRule="auto"/>
              <w:jc w:val="center"/>
              <w:rPr>
                <w:rFonts w:ascii="Sylfaen" w:eastAsia="Times New Roman" w:hAnsi="Sylfaen" w:cs="Calibri"/>
                <w:color w:val="000000"/>
                <w:sz w:val="16"/>
                <w:szCs w:val="16"/>
              </w:rPr>
            </w:pPr>
            <w:r w:rsidRPr="004B31B0">
              <w:rPr>
                <w:rFonts w:ascii="Sylfaen" w:eastAsia="Times New Roman" w:hAnsi="Sylfaen" w:cs="Calibri"/>
                <w:color w:val="000000"/>
                <w:sz w:val="16"/>
                <w:szCs w:val="16"/>
              </w:rPr>
              <w:t>05 02 02</w:t>
            </w:r>
          </w:p>
        </w:tc>
        <w:tc>
          <w:tcPr>
            <w:tcW w:w="569" w:type="pct"/>
            <w:vMerge/>
            <w:tcBorders>
              <w:top w:val="single" w:sz="4" w:space="0" w:color="auto"/>
              <w:left w:val="single" w:sz="4" w:space="0" w:color="auto"/>
              <w:bottom w:val="single" w:sz="4" w:space="0" w:color="auto"/>
              <w:right w:val="single" w:sz="4" w:space="0" w:color="auto"/>
            </w:tcBorders>
            <w:vAlign w:val="center"/>
            <w:hideMark/>
          </w:tcPr>
          <w:p w14:paraId="56187DAA" w14:textId="77777777" w:rsidR="004B31B0" w:rsidRPr="004B31B0" w:rsidRDefault="004B31B0" w:rsidP="004B31B0">
            <w:pPr>
              <w:spacing w:after="0" w:line="240" w:lineRule="auto"/>
              <w:rPr>
                <w:rFonts w:ascii="Sylfaen" w:eastAsia="Times New Roman" w:hAnsi="Sylfaen" w:cs="Calibri"/>
                <w:b/>
                <w:bCs/>
                <w:color w:val="000000"/>
                <w:sz w:val="18"/>
                <w:szCs w:val="18"/>
              </w:rPr>
            </w:pPr>
          </w:p>
        </w:tc>
        <w:tc>
          <w:tcPr>
            <w:tcW w:w="2148" w:type="pct"/>
            <w:gridSpan w:val="4"/>
            <w:vMerge/>
            <w:tcBorders>
              <w:top w:val="single" w:sz="4" w:space="0" w:color="auto"/>
              <w:left w:val="single" w:sz="4" w:space="0" w:color="auto"/>
              <w:bottom w:val="single" w:sz="4" w:space="0" w:color="auto"/>
              <w:right w:val="single" w:sz="4" w:space="0" w:color="auto"/>
            </w:tcBorders>
            <w:vAlign w:val="center"/>
            <w:hideMark/>
          </w:tcPr>
          <w:p w14:paraId="0499C97D" w14:textId="77777777" w:rsidR="004B31B0" w:rsidRPr="004B31B0" w:rsidRDefault="004B31B0" w:rsidP="004B31B0">
            <w:pPr>
              <w:spacing w:after="0" w:line="240" w:lineRule="auto"/>
              <w:rPr>
                <w:rFonts w:ascii="Sylfaen" w:eastAsia="Times New Roman" w:hAnsi="Sylfaen" w:cs="Calibri"/>
                <w:color w:val="000000"/>
              </w:rPr>
            </w:pPr>
          </w:p>
        </w:tc>
        <w:tc>
          <w:tcPr>
            <w:tcW w:w="509" w:type="pct"/>
            <w:tcBorders>
              <w:top w:val="nil"/>
              <w:left w:val="nil"/>
              <w:bottom w:val="single" w:sz="4" w:space="0" w:color="auto"/>
              <w:right w:val="single" w:sz="4" w:space="0" w:color="auto"/>
            </w:tcBorders>
            <w:shd w:val="clear" w:color="000000" w:fill="FFFFFF"/>
            <w:vAlign w:val="center"/>
            <w:hideMark/>
          </w:tcPr>
          <w:p w14:paraId="1AD37503" w14:textId="6F895353" w:rsidR="004B31B0" w:rsidRPr="00DB3435" w:rsidRDefault="007C0F0E" w:rsidP="00256DF4">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822,6</w:t>
            </w:r>
          </w:p>
        </w:tc>
        <w:tc>
          <w:tcPr>
            <w:tcW w:w="487" w:type="pct"/>
            <w:tcBorders>
              <w:top w:val="nil"/>
              <w:left w:val="nil"/>
              <w:bottom w:val="single" w:sz="4" w:space="0" w:color="auto"/>
              <w:right w:val="single" w:sz="4" w:space="0" w:color="auto"/>
            </w:tcBorders>
            <w:shd w:val="clear" w:color="000000" w:fill="FFFFFF"/>
            <w:vAlign w:val="center"/>
            <w:hideMark/>
          </w:tcPr>
          <w:p w14:paraId="3D3CBB33" w14:textId="0C62B252" w:rsidR="004B31B0" w:rsidRPr="00DB3435" w:rsidRDefault="007C0F0E" w:rsidP="005A0AA4">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865,4</w:t>
            </w:r>
          </w:p>
        </w:tc>
        <w:tc>
          <w:tcPr>
            <w:tcW w:w="487" w:type="pct"/>
            <w:tcBorders>
              <w:top w:val="nil"/>
              <w:left w:val="nil"/>
              <w:bottom w:val="single" w:sz="4" w:space="0" w:color="auto"/>
              <w:right w:val="single" w:sz="4" w:space="0" w:color="auto"/>
            </w:tcBorders>
            <w:shd w:val="clear" w:color="000000" w:fill="FFFFFF"/>
            <w:vAlign w:val="center"/>
            <w:hideMark/>
          </w:tcPr>
          <w:p w14:paraId="5DE65576" w14:textId="456F9174" w:rsidR="004B31B0" w:rsidRPr="00DB3435" w:rsidRDefault="007C0F0E" w:rsidP="00256DF4">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911,3</w:t>
            </w:r>
          </w:p>
        </w:tc>
        <w:tc>
          <w:tcPr>
            <w:tcW w:w="501" w:type="pct"/>
            <w:tcBorders>
              <w:top w:val="nil"/>
              <w:left w:val="nil"/>
              <w:bottom w:val="single" w:sz="4" w:space="0" w:color="auto"/>
              <w:right w:val="single" w:sz="4" w:space="0" w:color="auto"/>
            </w:tcBorders>
            <w:shd w:val="clear" w:color="000000" w:fill="FFFFFF"/>
            <w:vAlign w:val="center"/>
            <w:hideMark/>
          </w:tcPr>
          <w:p w14:paraId="68698A13" w14:textId="09E8618A" w:rsidR="004B31B0" w:rsidRPr="00DB3435" w:rsidRDefault="007C0F0E" w:rsidP="005A0AA4">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959,6</w:t>
            </w:r>
          </w:p>
        </w:tc>
      </w:tr>
      <w:tr w:rsidR="004B31B0" w:rsidRPr="004B31B0" w14:paraId="0076DDE1" w14:textId="77777777" w:rsidTr="0040173F">
        <w:trPr>
          <w:trHeight w:val="425"/>
        </w:trPr>
        <w:tc>
          <w:tcPr>
            <w:tcW w:w="86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80DDC1" w14:textId="77777777" w:rsidR="004B31B0" w:rsidRPr="004B31B0" w:rsidRDefault="004B31B0" w:rsidP="004B31B0">
            <w:pPr>
              <w:spacing w:after="0" w:line="240" w:lineRule="auto"/>
              <w:jc w:val="center"/>
              <w:rPr>
                <w:rFonts w:ascii="Sylfaen" w:eastAsia="Times New Roman" w:hAnsi="Sylfaen" w:cs="Calibri"/>
                <w:b/>
                <w:bCs/>
                <w:color w:val="000000"/>
                <w:sz w:val="18"/>
                <w:szCs w:val="18"/>
              </w:rPr>
            </w:pPr>
            <w:r w:rsidRPr="004B31B0">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132" w:type="pct"/>
            <w:gridSpan w:val="8"/>
            <w:tcBorders>
              <w:top w:val="single" w:sz="4" w:space="0" w:color="auto"/>
              <w:left w:val="nil"/>
              <w:bottom w:val="single" w:sz="4" w:space="0" w:color="auto"/>
              <w:right w:val="single" w:sz="4" w:space="0" w:color="auto"/>
            </w:tcBorders>
            <w:shd w:val="clear" w:color="000000" w:fill="FFFFFF"/>
            <w:vAlign w:val="center"/>
            <w:hideMark/>
          </w:tcPr>
          <w:p w14:paraId="67C80BBA" w14:textId="759CF734" w:rsidR="004B31B0" w:rsidRPr="00D32584" w:rsidRDefault="004B31B0" w:rsidP="0093593A">
            <w:pPr>
              <w:spacing w:after="0" w:line="240" w:lineRule="auto"/>
              <w:rPr>
                <w:rFonts w:ascii="Sylfaen" w:eastAsia="Times New Roman" w:hAnsi="Sylfaen" w:cs="Calibri"/>
                <w:b/>
                <w:color w:val="000000"/>
                <w:sz w:val="20"/>
                <w:szCs w:val="20"/>
              </w:rPr>
            </w:pPr>
            <w:r w:rsidRPr="00D32584">
              <w:rPr>
                <w:rFonts w:ascii="Sylfaen" w:eastAsia="Times New Roman" w:hAnsi="Sylfaen" w:cs="Calibri"/>
                <w:b/>
                <w:color w:val="000000"/>
                <w:sz w:val="20"/>
                <w:szCs w:val="20"/>
              </w:rPr>
              <w:t>ა(ა)იპ სკოლისგარეშე სახლევნებო</w:t>
            </w:r>
            <w:r w:rsidR="003F23C4">
              <w:rPr>
                <w:rFonts w:ascii="Sylfaen" w:eastAsia="Times New Roman" w:hAnsi="Sylfaen" w:cs="Calibri"/>
                <w:b/>
                <w:color w:val="000000"/>
                <w:sz w:val="20"/>
                <w:szCs w:val="20"/>
                <w:lang w:val="ka-GE"/>
              </w:rPr>
              <w:t>-</w:t>
            </w:r>
            <w:r w:rsidRPr="00D32584">
              <w:rPr>
                <w:rFonts w:ascii="Sylfaen" w:eastAsia="Times New Roman" w:hAnsi="Sylfaen" w:cs="Calibri"/>
                <w:b/>
                <w:color w:val="000000"/>
                <w:sz w:val="20"/>
                <w:szCs w:val="20"/>
              </w:rPr>
              <w:t>საგანმანათლებლო დაწესებულება</w:t>
            </w:r>
            <w:r w:rsidR="00BD6717">
              <w:rPr>
                <w:rFonts w:ascii="Sylfaen" w:eastAsia="Times New Roman" w:hAnsi="Sylfaen" w:cs="Calibri"/>
                <w:b/>
                <w:color w:val="000000"/>
                <w:sz w:val="20"/>
                <w:szCs w:val="20"/>
              </w:rPr>
              <w:t xml:space="preserve"> -</w:t>
            </w:r>
            <w:r w:rsidRPr="00D32584">
              <w:rPr>
                <w:rFonts w:ascii="Sylfaen" w:eastAsia="Times New Roman" w:hAnsi="Sylfaen" w:cs="Calibri"/>
                <w:b/>
                <w:color w:val="000000"/>
                <w:sz w:val="20"/>
                <w:szCs w:val="20"/>
              </w:rPr>
              <w:t xml:space="preserve"> ახალციხის მუნიციპალიტეტის სამუსიკო სკოლა</w:t>
            </w:r>
          </w:p>
        </w:tc>
      </w:tr>
      <w:tr w:rsidR="00203F6A" w:rsidRPr="004B31B0" w14:paraId="74288EA5" w14:textId="77777777" w:rsidTr="004B1DC9">
        <w:trPr>
          <w:trHeight w:val="4054"/>
        </w:trPr>
        <w:tc>
          <w:tcPr>
            <w:tcW w:w="86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B2AA527" w14:textId="38DC9FE1" w:rsidR="00203F6A" w:rsidRPr="00B556FF" w:rsidRDefault="00203F6A" w:rsidP="00203F6A">
            <w:pPr>
              <w:spacing w:after="0" w:line="240" w:lineRule="auto"/>
              <w:jc w:val="center"/>
              <w:rPr>
                <w:rFonts w:ascii="Sylfaen" w:eastAsia="Times New Roman" w:hAnsi="Sylfaen" w:cs="Calibri"/>
                <w:b/>
                <w:bCs/>
                <w:color w:val="000000"/>
                <w:sz w:val="18"/>
                <w:szCs w:val="18"/>
                <w:lang w:val="ka-GE"/>
              </w:rPr>
            </w:pPr>
            <w:r w:rsidRPr="004B31B0">
              <w:rPr>
                <w:rFonts w:ascii="Sylfaen" w:eastAsia="Times New Roman" w:hAnsi="Sylfaen" w:cs="Calibri"/>
                <w:b/>
                <w:bCs/>
                <w:color w:val="000000"/>
                <w:sz w:val="18"/>
                <w:szCs w:val="18"/>
              </w:rPr>
              <w:lastRenderedPageBreak/>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4132" w:type="pct"/>
            <w:gridSpan w:val="8"/>
            <w:tcBorders>
              <w:top w:val="single" w:sz="4" w:space="0" w:color="auto"/>
              <w:left w:val="nil"/>
              <w:bottom w:val="single" w:sz="4" w:space="0" w:color="auto"/>
              <w:right w:val="single" w:sz="4" w:space="0" w:color="auto"/>
            </w:tcBorders>
            <w:shd w:val="clear" w:color="000000" w:fill="FFFFFF"/>
            <w:vAlign w:val="center"/>
            <w:hideMark/>
          </w:tcPr>
          <w:p w14:paraId="5E0EADA5" w14:textId="18B831AD" w:rsidR="00203F6A" w:rsidRPr="004B31B0" w:rsidRDefault="00203F6A" w:rsidP="003C053A">
            <w:pPr>
              <w:spacing w:after="0" w:line="240" w:lineRule="auto"/>
              <w:jc w:val="both"/>
              <w:rPr>
                <w:rFonts w:ascii="Sylfaen" w:eastAsia="Times New Roman" w:hAnsi="Sylfaen" w:cs="Calibri"/>
                <w:color w:val="000000"/>
                <w:sz w:val="18"/>
                <w:szCs w:val="18"/>
              </w:rPr>
            </w:pPr>
            <w:r>
              <w:rPr>
                <w:rFonts w:ascii="Sylfaen" w:hAnsi="Sylfaen" w:cs="Calibri"/>
                <w:color w:val="000000"/>
                <w:sz w:val="18"/>
                <w:szCs w:val="18"/>
              </w:rPr>
              <w:t xml:space="preserve">     </w:t>
            </w:r>
            <w:r>
              <w:rPr>
                <w:rFonts w:ascii="Sylfaen" w:hAnsi="Sylfaen" w:cs="Calibri"/>
                <w:color w:val="000000"/>
                <w:sz w:val="18"/>
                <w:szCs w:val="18"/>
                <w:lang w:val="ka-GE"/>
              </w:rPr>
              <w:t>ქვე</w:t>
            </w:r>
            <w:r w:rsidRPr="007342F3">
              <w:rPr>
                <w:rFonts w:ascii="Sylfaen" w:hAnsi="Sylfaen" w:cs="Calibri"/>
                <w:color w:val="000000"/>
                <w:sz w:val="18"/>
                <w:szCs w:val="18"/>
              </w:rPr>
              <w:t>პროგრამის ფარგლებში ფინანსდება 3 სამუსიკო სკოლა: ქ</w:t>
            </w:r>
            <w:r>
              <w:rPr>
                <w:rFonts w:ascii="Sylfaen" w:hAnsi="Sylfaen" w:cs="Calibri"/>
                <w:color w:val="000000"/>
                <w:sz w:val="18"/>
                <w:szCs w:val="18"/>
                <w:lang w:val="ka-GE"/>
              </w:rPr>
              <w:t>ალაქ</w:t>
            </w:r>
            <w:r w:rsidRPr="007342F3">
              <w:rPr>
                <w:rFonts w:ascii="Sylfaen" w:hAnsi="Sylfaen" w:cs="Calibri"/>
                <w:color w:val="000000"/>
                <w:sz w:val="18"/>
                <w:szCs w:val="18"/>
              </w:rPr>
              <w:t xml:space="preserve"> ახალციხის, ქ</w:t>
            </w:r>
            <w:r>
              <w:rPr>
                <w:rFonts w:ascii="Sylfaen" w:hAnsi="Sylfaen" w:cs="Calibri"/>
                <w:color w:val="000000"/>
                <w:sz w:val="18"/>
                <w:szCs w:val="18"/>
                <w:lang w:val="ka-GE"/>
              </w:rPr>
              <w:t>ალაქ</w:t>
            </w:r>
            <w:r w:rsidRPr="007342F3">
              <w:rPr>
                <w:rFonts w:ascii="Sylfaen" w:hAnsi="Sylfaen" w:cs="Calibri"/>
                <w:color w:val="000000"/>
                <w:sz w:val="18"/>
                <w:szCs w:val="18"/>
              </w:rPr>
              <w:t xml:space="preserve"> ვალისა და სოფ</w:t>
            </w:r>
            <w:r>
              <w:rPr>
                <w:rFonts w:ascii="Sylfaen" w:hAnsi="Sylfaen" w:cs="Calibri"/>
                <w:color w:val="000000"/>
                <w:sz w:val="18"/>
                <w:szCs w:val="18"/>
                <w:lang w:val="ka-GE"/>
              </w:rPr>
              <w:t>ელ</w:t>
            </w:r>
            <w:r w:rsidRPr="007342F3">
              <w:rPr>
                <w:rFonts w:ascii="Sylfaen" w:hAnsi="Sylfaen" w:cs="Calibri"/>
                <w:color w:val="000000"/>
                <w:sz w:val="18"/>
                <w:szCs w:val="18"/>
              </w:rPr>
              <w:t xml:space="preserve"> აწყურის</w:t>
            </w:r>
            <w:r>
              <w:rPr>
                <w:rFonts w:ascii="Sylfaen" w:hAnsi="Sylfaen" w:cs="Calibri"/>
                <w:color w:val="000000"/>
                <w:sz w:val="18"/>
                <w:szCs w:val="18"/>
                <w:lang w:val="ka-GE"/>
              </w:rPr>
              <w:t>,</w:t>
            </w:r>
            <w:r w:rsidRPr="007342F3">
              <w:rPr>
                <w:rFonts w:ascii="Sylfaen" w:hAnsi="Sylfaen" w:cs="Calibri"/>
                <w:color w:val="000000"/>
                <w:sz w:val="18"/>
                <w:szCs w:val="18"/>
              </w:rPr>
              <w:t xml:space="preserve"> რომლებშიც დაწყებით და საბაზისო მუსიკალურ განათლებას 202</w:t>
            </w:r>
            <w:r>
              <w:rPr>
                <w:rFonts w:ascii="Sylfaen" w:hAnsi="Sylfaen" w:cs="Calibri"/>
                <w:color w:val="000000"/>
                <w:sz w:val="18"/>
                <w:szCs w:val="18"/>
              </w:rPr>
              <w:t>5</w:t>
            </w:r>
            <w:r w:rsidRPr="007342F3">
              <w:rPr>
                <w:rFonts w:ascii="Sylfaen" w:hAnsi="Sylfaen" w:cs="Calibri"/>
                <w:color w:val="000000"/>
                <w:sz w:val="18"/>
                <w:szCs w:val="18"/>
              </w:rPr>
              <w:t>-202</w:t>
            </w:r>
            <w:r>
              <w:rPr>
                <w:rFonts w:ascii="Sylfaen" w:hAnsi="Sylfaen" w:cs="Calibri"/>
                <w:color w:val="000000"/>
                <w:sz w:val="18"/>
                <w:szCs w:val="18"/>
              </w:rPr>
              <w:t>6</w:t>
            </w:r>
            <w:r w:rsidRPr="007342F3">
              <w:rPr>
                <w:rFonts w:ascii="Sylfaen" w:hAnsi="Sylfaen" w:cs="Calibri"/>
                <w:color w:val="000000"/>
                <w:sz w:val="18"/>
                <w:szCs w:val="18"/>
              </w:rPr>
              <w:t xml:space="preserve"> სასწავლო წელს ღებულობდა სულ </w:t>
            </w:r>
            <w:r w:rsidR="003C053A">
              <w:rPr>
                <w:rFonts w:ascii="Sylfaen" w:hAnsi="Sylfaen" w:cs="Calibri"/>
                <w:color w:val="000000"/>
                <w:sz w:val="18"/>
                <w:szCs w:val="18"/>
              </w:rPr>
              <w:t>500-</w:t>
            </w:r>
            <w:r w:rsidR="003C053A">
              <w:rPr>
                <w:rFonts w:ascii="Sylfaen" w:hAnsi="Sylfaen" w:cs="Calibri"/>
                <w:color w:val="000000"/>
                <w:sz w:val="18"/>
                <w:szCs w:val="18"/>
                <w:lang w:val="ka-GE"/>
              </w:rPr>
              <w:t>მდე</w:t>
            </w:r>
            <w:r w:rsidRPr="007342F3">
              <w:rPr>
                <w:rFonts w:ascii="Sylfaen" w:hAnsi="Sylfaen" w:cs="Calibri"/>
                <w:color w:val="000000"/>
                <w:sz w:val="18"/>
                <w:szCs w:val="18"/>
              </w:rPr>
              <w:t xml:space="preserve"> მოსწავლე. ორგანიზაციის საშტატო ნუსხა მოიცავს  52 პედაგოგის და 1</w:t>
            </w:r>
            <w:r w:rsidR="003C053A">
              <w:rPr>
                <w:rFonts w:ascii="Sylfaen" w:hAnsi="Sylfaen" w:cs="Calibri"/>
                <w:color w:val="000000"/>
                <w:sz w:val="18"/>
                <w:szCs w:val="18"/>
              </w:rPr>
              <w:t>9</w:t>
            </w:r>
            <w:r w:rsidRPr="007342F3">
              <w:rPr>
                <w:rFonts w:ascii="Sylfaen" w:hAnsi="Sylfaen" w:cs="Calibri"/>
                <w:color w:val="000000"/>
                <w:sz w:val="18"/>
                <w:szCs w:val="18"/>
              </w:rPr>
              <w:t xml:space="preserve"> ადმინისტრაციულ-ტექნიკური პერსონალის შტატს. სამუსიკო სკოლებში ფუნქციონირებს 5 განყოფილება: საფორტეპიანო, საგუნდო-სადირიჟორო, ჩასაბერი ინსტრუმენტების (ფლეიტა), დასარტყამი ინსტრუმენტების და საორკესტრო.  პროგრამის განხორციელების მიზანია ახალციხის მუნიციპალიტეტში მცხოვრები მომავალი თაობების მუსიკალურ, კულტურული და ესთეტიკური აღზრდა, მუნიციპალიტეტის კულტურული გარემოს მნიშვნელოვანი გაუმჯობესება, პიროვნების ინდივიდუალური შემოქმედებითი მიდრეკილების განვითარება, კულტურული მემკვიდრეობის შესწავლა, გარე სამყაროს მხატვრული აღქმის უნარის ჩამოყალიბება,    საზოგადოების აქტიური ჩართვა მიმდინარე კულტურულ პროცესებში, სოციალურად დაუცველ და შეზღუდული შესაძლებლობის მოსწავლეთა  დაინტერესება. სამუსიკო სკოლები ხელს უწყობენ და აძლევენ შესაბამის განათლებას განსაკუთრებული მუსიკალური მონაცემების მქონე მოსწავლეებს, რომლებიც მომავალში გეგმავენ უმაღლესი მუსიკალური განათლების მიღებას.  პროგრამის მიზანია  ყველა დაინტერესებულმა ბავშვმა მიიღოს დაწყებითი მუსიკალური განათლება. მოხდეს ეროვნული უმცირესობის მუსიკალური ცნობიერების ამაღლება, რათა სკოლის ასაკიდანვე ეზიარონ ქართულ მუსიკას. მოსწავლეებმა მიიღონ მონაწილეობა, როგორც რეგიონულ ისე ეროვნულ და საერთაშორისო ფესტივალებში.    სამუსიკო სკოლების პედაგოგები ვერ სარგებლობენ „პედაგოგის სტატუსით“; კერძოდ, სახელმწიფო ბიუჯეტის მიერ განხორციელებული პედაგოგთა სოციალური მდგომარეობის გაუმჯობესების სპეციალური პროგრამებით: როგორიცაა პედაგოგთა ჯანმრთელობის დაზღვევა, დანამატი მაღალთმიანი დასახლებაში დასაქმებული პედაგოგებისათვის, პედაგოგთა სერტიფიცირების შედეგად ხელფასის ზრდა და სხვა. ამდენად პროგრამის ფარგლებში ეტაპობრივად უნდა გაიზარდოს დასაქმებულთა შრომის ანაზღაურება, რათა  მოხდეს სკოლებში მაღალი დონის სპეციალისტების შენარჩუნება და ახალგაზრდა თაობისათვის სკოლაში მუშაობის დაწყების მოტივაციის ამაღლება. სამუსიკო სკოლებში სწავლა  უფასოა, სკოლა სრულად ფინანსდება ახალციხის მუნიციპალიტეტის ადგილობრივი ბიუჯეტიდან.</w:t>
            </w:r>
          </w:p>
        </w:tc>
      </w:tr>
      <w:tr w:rsidR="0012025E" w:rsidRPr="004B31B0" w14:paraId="0B8EF6E7" w14:textId="77777777" w:rsidTr="006270E9">
        <w:trPr>
          <w:trHeight w:val="352"/>
        </w:trPr>
        <w:tc>
          <w:tcPr>
            <w:tcW w:w="868"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2F54BDF" w14:textId="2E7073B7" w:rsidR="0012025E" w:rsidRPr="004B31B0" w:rsidRDefault="0012025E" w:rsidP="0012025E">
            <w:pPr>
              <w:spacing w:after="0" w:line="240" w:lineRule="auto"/>
              <w:jc w:val="center"/>
              <w:rPr>
                <w:rFonts w:ascii="Sylfaen" w:eastAsia="Times New Roman" w:hAnsi="Sylfaen" w:cs="Calibri"/>
                <w:b/>
                <w:bCs/>
                <w:color w:val="000000"/>
                <w:sz w:val="18"/>
                <w:szCs w:val="18"/>
              </w:rPr>
            </w:pPr>
            <w:r w:rsidRPr="004B31B0">
              <w:rPr>
                <w:rFonts w:ascii="Sylfaen" w:eastAsia="Times New Roman" w:hAnsi="Sylfaen" w:cs="Calibri"/>
                <w:b/>
                <w:bCs/>
                <w:color w:val="000000"/>
                <w:sz w:val="18"/>
                <w:szCs w:val="18"/>
              </w:rPr>
              <w:t>მოსალოდნელი შედეგი</w:t>
            </w:r>
          </w:p>
        </w:tc>
        <w:tc>
          <w:tcPr>
            <w:tcW w:w="4132" w:type="pct"/>
            <w:gridSpan w:val="8"/>
            <w:tcBorders>
              <w:top w:val="single" w:sz="4" w:space="0" w:color="auto"/>
              <w:left w:val="nil"/>
              <w:bottom w:val="single" w:sz="4" w:space="0" w:color="auto"/>
              <w:right w:val="single" w:sz="4" w:space="0" w:color="auto"/>
            </w:tcBorders>
            <w:shd w:val="clear" w:color="000000" w:fill="FFFFFF"/>
            <w:vAlign w:val="center"/>
            <w:hideMark/>
          </w:tcPr>
          <w:p w14:paraId="276C94A3" w14:textId="552FE563" w:rsidR="0012025E" w:rsidRPr="004B31B0" w:rsidRDefault="0012025E" w:rsidP="000C3014">
            <w:pPr>
              <w:spacing w:after="0" w:line="240" w:lineRule="auto"/>
              <w:jc w:val="both"/>
              <w:rPr>
                <w:rFonts w:ascii="Sylfaen" w:eastAsia="Times New Roman" w:hAnsi="Sylfaen" w:cs="Calibri"/>
                <w:color w:val="000000"/>
                <w:sz w:val="18"/>
                <w:szCs w:val="18"/>
              </w:rPr>
            </w:pPr>
            <w:r>
              <w:rPr>
                <w:rFonts w:ascii="Sylfaen" w:hAnsi="Sylfaen" w:cs="Calibri"/>
                <w:color w:val="000000"/>
                <w:sz w:val="18"/>
                <w:szCs w:val="18"/>
                <w:lang w:val="ka-GE"/>
              </w:rPr>
              <w:t xml:space="preserve">      </w:t>
            </w:r>
            <w:r w:rsidRPr="00F32835">
              <w:rPr>
                <w:rFonts w:ascii="Sylfaen" w:hAnsi="Sylfaen" w:cs="Calibri"/>
                <w:color w:val="000000"/>
                <w:sz w:val="18"/>
                <w:szCs w:val="18"/>
              </w:rPr>
              <w:t xml:space="preserve">მუსიკალური განათლება ხელმისაწვდომია მუნიციპალიტეტის ყველა მოსწავლისთვის, წინა წელთან შედარებით გაზრდილია მოსწავლეთა რაოდენობა </w:t>
            </w:r>
            <w:r w:rsidR="000C3014">
              <w:rPr>
                <w:rFonts w:ascii="Sylfaen" w:hAnsi="Sylfaen" w:cs="Calibri"/>
                <w:color w:val="000000"/>
                <w:sz w:val="18"/>
                <w:szCs w:val="18"/>
                <w:lang w:val="ka-GE"/>
              </w:rPr>
              <w:t>3</w:t>
            </w:r>
            <w:r w:rsidRPr="00F32835">
              <w:rPr>
                <w:rFonts w:ascii="Sylfaen" w:hAnsi="Sylfaen" w:cs="Calibri"/>
                <w:color w:val="000000"/>
                <w:sz w:val="18"/>
                <w:szCs w:val="18"/>
              </w:rPr>
              <w:t>%-ით. მაღალია მუსიკალური კულტურა, მუნიციპალიტეტში სისტემატურად ტარდება  მუსიკალური ფესტივალები და კონკურსები. სამუსიკო სკოლის მოსწავლეები მონაწილეობენ და წარმატებებს აღწევენ რეგიონულ, ეროვნულ და საერთაშორისო კონსკურსებსა და ფესტივალებზე.</w:t>
            </w:r>
            <w:r>
              <w:rPr>
                <w:rFonts w:ascii="Sylfaen" w:hAnsi="Sylfaen" w:cs="Calibri"/>
                <w:color w:val="000000"/>
                <w:sz w:val="18"/>
                <w:szCs w:val="18"/>
                <w:lang w:val="ka-GE"/>
              </w:rPr>
              <w:t xml:space="preserve"> </w:t>
            </w:r>
            <w:r w:rsidRPr="00F32835">
              <w:rPr>
                <w:rFonts w:ascii="Sylfaen" w:hAnsi="Sylfaen" w:cs="Calibri"/>
                <w:color w:val="000000"/>
                <w:sz w:val="18"/>
                <w:szCs w:val="18"/>
              </w:rPr>
              <w:t>მნიშვნელოვნად ამაღლებულია მოსწავლეთა მუსიკალური განათლების დონე; განსაკუთრებული მუსიკლაური ნიჭის მქონე  კურსდამთვრებულები სწავლას აგრძელებენ უმაღლეს მუსიკალურ სასწავლებლებში</w:t>
            </w:r>
            <w:r>
              <w:rPr>
                <w:rFonts w:ascii="Sylfaen" w:hAnsi="Sylfaen" w:cs="Calibri"/>
                <w:color w:val="000000"/>
                <w:sz w:val="18"/>
                <w:szCs w:val="18"/>
                <w:lang w:val="ka-GE"/>
              </w:rPr>
              <w:t xml:space="preserve"> და სხვა.</w:t>
            </w:r>
          </w:p>
        </w:tc>
      </w:tr>
      <w:tr w:rsidR="004B31B0" w:rsidRPr="004B31B0" w14:paraId="75AB2EA0" w14:textId="77777777" w:rsidTr="0040173F">
        <w:trPr>
          <w:trHeight w:val="601"/>
        </w:trPr>
        <w:tc>
          <w:tcPr>
            <w:tcW w:w="299" w:type="pct"/>
            <w:tcBorders>
              <w:top w:val="nil"/>
              <w:left w:val="single" w:sz="4" w:space="0" w:color="auto"/>
              <w:bottom w:val="single" w:sz="4" w:space="0" w:color="auto"/>
              <w:right w:val="single" w:sz="4" w:space="0" w:color="auto"/>
            </w:tcBorders>
            <w:shd w:val="clear" w:color="000000" w:fill="FFFFFF"/>
            <w:vAlign w:val="center"/>
            <w:hideMark/>
          </w:tcPr>
          <w:p w14:paraId="06A2AC8D" w14:textId="77777777" w:rsidR="004B31B0" w:rsidRPr="004B31B0" w:rsidRDefault="004B31B0" w:rsidP="004B31B0">
            <w:pPr>
              <w:spacing w:after="0" w:line="240" w:lineRule="auto"/>
              <w:jc w:val="center"/>
              <w:rPr>
                <w:rFonts w:ascii="Sylfaen" w:eastAsia="Times New Roman" w:hAnsi="Sylfaen" w:cs="Calibri"/>
                <w:b/>
                <w:bCs/>
                <w:color w:val="000000"/>
                <w:sz w:val="18"/>
                <w:szCs w:val="18"/>
              </w:rPr>
            </w:pPr>
            <w:r w:rsidRPr="004B31B0">
              <w:rPr>
                <w:rFonts w:ascii="Sylfaen" w:eastAsia="Times New Roman" w:hAnsi="Sylfaen" w:cs="Calibri"/>
                <w:b/>
                <w:bCs/>
                <w:color w:val="000000"/>
                <w:sz w:val="18"/>
                <w:szCs w:val="18"/>
              </w:rPr>
              <w:t>#</w:t>
            </w:r>
          </w:p>
        </w:tc>
        <w:tc>
          <w:tcPr>
            <w:tcW w:w="898" w:type="pct"/>
            <w:gridSpan w:val="2"/>
            <w:tcBorders>
              <w:top w:val="single" w:sz="4" w:space="0" w:color="auto"/>
              <w:left w:val="nil"/>
              <w:bottom w:val="single" w:sz="4" w:space="0" w:color="auto"/>
              <w:right w:val="single" w:sz="4" w:space="0" w:color="auto"/>
            </w:tcBorders>
            <w:shd w:val="clear" w:color="000000" w:fill="FFFFFF"/>
            <w:vAlign w:val="center"/>
            <w:hideMark/>
          </w:tcPr>
          <w:p w14:paraId="29C24C48" w14:textId="77777777" w:rsidR="004B31B0" w:rsidRPr="004B31B0" w:rsidRDefault="004B31B0" w:rsidP="004B31B0">
            <w:pPr>
              <w:spacing w:after="0" w:line="240" w:lineRule="auto"/>
              <w:jc w:val="center"/>
              <w:rPr>
                <w:rFonts w:ascii="Sylfaen" w:eastAsia="Times New Roman" w:hAnsi="Sylfaen" w:cs="Calibri"/>
                <w:b/>
                <w:bCs/>
                <w:color w:val="000000"/>
                <w:sz w:val="18"/>
                <w:szCs w:val="18"/>
              </w:rPr>
            </w:pPr>
            <w:r w:rsidRPr="004B31B0">
              <w:rPr>
                <w:rFonts w:ascii="Sylfaen" w:eastAsia="Times New Roman" w:hAnsi="Sylfaen" w:cs="Calibri"/>
                <w:b/>
                <w:bCs/>
                <w:color w:val="000000"/>
                <w:sz w:val="18"/>
                <w:szCs w:val="18"/>
              </w:rPr>
              <w:t>მოსალოდნელი შედეგის შეფასების ინდიკატორი</w:t>
            </w:r>
          </w:p>
        </w:tc>
        <w:tc>
          <w:tcPr>
            <w:tcW w:w="906" w:type="pct"/>
            <w:tcBorders>
              <w:top w:val="nil"/>
              <w:left w:val="nil"/>
              <w:bottom w:val="single" w:sz="4" w:space="0" w:color="auto"/>
              <w:right w:val="single" w:sz="4" w:space="0" w:color="auto"/>
            </w:tcBorders>
            <w:shd w:val="clear" w:color="000000" w:fill="FFFFFF"/>
            <w:vAlign w:val="center"/>
            <w:hideMark/>
          </w:tcPr>
          <w:p w14:paraId="1DF51C55" w14:textId="77777777" w:rsidR="004B31B0" w:rsidRPr="004B31B0" w:rsidRDefault="004B31B0" w:rsidP="004B31B0">
            <w:pPr>
              <w:spacing w:after="0" w:line="240" w:lineRule="auto"/>
              <w:jc w:val="center"/>
              <w:rPr>
                <w:rFonts w:ascii="Sylfaen" w:eastAsia="Times New Roman" w:hAnsi="Sylfaen" w:cs="Calibri"/>
                <w:b/>
                <w:bCs/>
                <w:color w:val="000000"/>
                <w:sz w:val="18"/>
                <w:szCs w:val="18"/>
              </w:rPr>
            </w:pPr>
            <w:r w:rsidRPr="004B31B0">
              <w:rPr>
                <w:rFonts w:ascii="Sylfaen" w:eastAsia="Times New Roman" w:hAnsi="Sylfaen" w:cs="Calibri"/>
                <w:b/>
                <w:bCs/>
                <w:color w:val="000000"/>
                <w:sz w:val="18"/>
                <w:szCs w:val="18"/>
              </w:rPr>
              <w:t>ინდიკატორის საბაზისო მაჩვენებელი</w:t>
            </w:r>
          </w:p>
        </w:tc>
        <w:tc>
          <w:tcPr>
            <w:tcW w:w="906" w:type="pct"/>
            <w:tcBorders>
              <w:top w:val="nil"/>
              <w:left w:val="nil"/>
              <w:bottom w:val="single" w:sz="4" w:space="0" w:color="auto"/>
              <w:right w:val="single" w:sz="4" w:space="0" w:color="auto"/>
            </w:tcBorders>
            <w:shd w:val="clear" w:color="000000" w:fill="FFFFFF"/>
            <w:vAlign w:val="center"/>
            <w:hideMark/>
          </w:tcPr>
          <w:p w14:paraId="5F4CA8DE" w14:textId="7D768AA6" w:rsidR="004B31B0" w:rsidRPr="004B31B0" w:rsidRDefault="004B31B0" w:rsidP="0093593A">
            <w:pPr>
              <w:spacing w:after="0" w:line="240" w:lineRule="auto"/>
              <w:jc w:val="center"/>
              <w:rPr>
                <w:rFonts w:ascii="Sylfaen" w:eastAsia="Times New Roman" w:hAnsi="Sylfaen" w:cs="Calibri"/>
                <w:b/>
                <w:bCs/>
                <w:color w:val="000000"/>
                <w:sz w:val="18"/>
                <w:szCs w:val="18"/>
              </w:rPr>
            </w:pPr>
            <w:r w:rsidRPr="004B31B0">
              <w:rPr>
                <w:rFonts w:ascii="Sylfaen" w:eastAsia="Times New Roman" w:hAnsi="Sylfaen" w:cs="Calibri"/>
                <w:b/>
                <w:bCs/>
                <w:color w:val="000000"/>
                <w:sz w:val="18"/>
                <w:szCs w:val="18"/>
              </w:rPr>
              <w:t>ინდიკატორის მიზნობრივი მაჩვენებელი 202</w:t>
            </w:r>
            <w:r w:rsidR="0093593A">
              <w:rPr>
                <w:rFonts w:ascii="Sylfaen" w:eastAsia="Times New Roman" w:hAnsi="Sylfaen" w:cs="Calibri"/>
                <w:b/>
                <w:bCs/>
                <w:color w:val="000000"/>
                <w:sz w:val="18"/>
                <w:szCs w:val="18"/>
                <w:lang w:val="ka-GE"/>
              </w:rPr>
              <w:t>7</w:t>
            </w:r>
            <w:r w:rsidRPr="004B31B0">
              <w:rPr>
                <w:rFonts w:ascii="Sylfaen" w:eastAsia="Times New Roman" w:hAnsi="Sylfaen" w:cs="Calibri"/>
                <w:b/>
                <w:bCs/>
                <w:color w:val="000000"/>
                <w:sz w:val="18"/>
                <w:szCs w:val="18"/>
              </w:rPr>
              <w:t xml:space="preserve"> წელს</w:t>
            </w:r>
          </w:p>
        </w:tc>
        <w:tc>
          <w:tcPr>
            <w:tcW w:w="516" w:type="pct"/>
            <w:gridSpan w:val="2"/>
            <w:tcBorders>
              <w:top w:val="single" w:sz="4" w:space="0" w:color="auto"/>
              <w:left w:val="nil"/>
              <w:bottom w:val="single" w:sz="4" w:space="0" w:color="auto"/>
              <w:right w:val="single" w:sz="4" w:space="0" w:color="000000"/>
            </w:tcBorders>
            <w:shd w:val="clear" w:color="000000" w:fill="FFFFFF"/>
            <w:vAlign w:val="center"/>
            <w:hideMark/>
          </w:tcPr>
          <w:p w14:paraId="1AF72B23" w14:textId="77777777" w:rsidR="004B31B0" w:rsidRPr="004B31B0" w:rsidRDefault="004B31B0" w:rsidP="004B31B0">
            <w:pPr>
              <w:spacing w:after="0" w:line="240" w:lineRule="auto"/>
              <w:jc w:val="center"/>
              <w:rPr>
                <w:rFonts w:ascii="Sylfaen" w:eastAsia="Times New Roman" w:hAnsi="Sylfaen" w:cs="Calibri"/>
                <w:b/>
                <w:bCs/>
                <w:color w:val="000000"/>
                <w:sz w:val="18"/>
                <w:szCs w:val="18"/>
              </w:rPr>
            </w:pPr>
            <w:r w:rsidRPr="004B31B0">
              <w:rPr>
                <w:rFonts w:ascii="Sylfaen" w:eastAsia="Times New Roman" w:hAnsi="Sylfaen" w:cs="Calibri"/>
                <w:b/>
                <w:bCs/>
                <w:color w:val="000000"/>
                <w:sz w:val="18"/>
                <w:szCs w:val="18"/>
              </w:rPr>
              <w:t>ცდომილების ალბათობა (%/აღწერა)</w:t>
            </w:r>
          </w:p>
        </w:tc>
        <w:tc>
          <w:tcPr>
            <w:tcW w:w="487" w:type="pct"/>
            <w:tcBorders>
              <w:top w:val="nil"/>
              <w:left w:val="nil"/>
              <w:bottom w:val="single" w:sz="4" w:space="0" w:color="auto"/>
              <w:right w:val="single" w:sz="4" w:space="0" w:color="auto"/>
            </w:tcBorders>
            <w:shd w:val="clear" w:color="000000" w:fill="FFFFFF"/>
            <w:vAlign w:val="center"/>
            <w:hideMark/>
          </w:tcPr>
          <w:p w14:paraId="173E9311" w14:textId="1F0A83C0" w:rsidR="004B31B0" w:rsidRPr="004B31B0" w:rsidRDefault="004B31B0" w:rsidP="0093593A">
            <w:pPr>
              <w:spacing w:after="0" w:line="240" w:lineRule="auto"/>
              <w:jc w:val="center"/>
              <w:rPr>
                <w:rFonts w:ascii="Sylfaen" w:eastAsia="Times New Roman" w:hAnsi="Sylfaen" w:cs="Calibri"/>
                <w:b/>
                <w:bCs/>
                <w:color w:val="000000"/>
                <w:sz w:val="16"/>
                <w:szCs w:val="16"/>
              </w:rPr>
            </w:pPr>
            <w:r w:rsidRPr="004B31B0">
              <w:rPr>
                <w:rFonts w:ascii="Sylfaen" w:eastAsia="Times New Roman" w:hAnsi="Sylfaen" w:cs="Calibri"/>
                <w:b/>
                <w:bCs/>
                <w:color w:val="000000"/>
                <w:sz w:val="16"/>
                <w:szCs w:val="16"/>
              </w:rPr>
              <w:t>ინდიკატორის მიზნობრივი მაჩვენებელი 202</w:t>
            </w:r>
            <w:r w:rsidR="0093593A">
              <w:rPr>
                <w:rFonts w:ascii="Sylfaen" w:eastAsia="Times New Roman" w:hAnsi="Sylfaen" w:cs="Calibri"/>
                <w:b/>
                <w:bCs/>
                <w:color w:val="000000"/>
                <w:sz w:val="16"/>
                <w:szCs w:val="16"/>
                <w:lang w:val="ka-GE"/>
              </w:rPr>
              <w:t>8</w:t>
            </w:r>
            <w:r w:rsidRPr="004B31B0">
              <w:rPr>
                <w:rFonts w:ascii="Sylfaen" w:eastAsia="Times New Roman" w:hAnsi="Sylfaen" w:cs="Calibri"/>
                <w:b/>
                <w:bCs/>
                <w:color w:val="000000"/>
                <w:sz w:val="16"/>
                <w:szCs w:val="16"/>
              </w:rPr>
              <w:t xml:space="preserve"> წელს</w:t>
            </w:r>
          </w:p>
        </w:tc>
        <w:tc>
          <w:tcPr>
            <w:tcW w:w="487" w:type="pct"/>
            <w:tcBorders>
              <w:top w:val="nil"/>
              <w:left w:val="nil"/>
              <w:bottom w:val="single" w:sz="4" w:space="0" w:color="auto"/>
              <w:right w:val="single" w:sz="4" w:space="0" w:color="auto"/>
            </w:tcBorders>
            <w:shd w:val="clear" w:color="000000" w:fill="FFFFFF"/>
            <w:vAlign w:val="center"/>
            <w:hideMark/>
          </w:tcPr>
          <w:p w14:paraId="569CB33D" w14:textId="52503AB4" w:rsidR="004B31B0" w:rsidRPr="004B31B0" w:rsidRDefault="004B31B0" w:rsidP="0093593A">
            <w:pPr>
              <w:spacing w:after="0" w:line="240" w:lineRule="auto"/>
              <w:jc w:val="center"/>
              <w:rPr>
                <w:rFonts w:ascii="Sylfaen" w:eastAsia="Times New Roman" w:hAnsi="Sylfaen" w:cs="Calibri"/>
                <w:b/>
                <w:bCs/>
                <w:color w:val="000000"/>
                <w:sz w:val="16"/>
                <w:szCs w:val="16"/>
              </w:rPr>
            </w:pPr>
            <w:r w:rsidRPr="004B31B0">
              <w:rPr>
                <w:rFonts w:ascii="Sylfaen" w:eastAsia="Times New Roman" w:hAnsi="Sylfaen" w:cs="Calibri"/>
                <w:b/>
                <w:bCs/>
                <w:color w:val="000000"/>
                <w:sz w:val="16"/>
                <w:szCs w:val="16"/>
              </w:rPr>
              <w:t>ინდიკატორის მიზნობრივი მაჩვენებელი 202</w:t>
            </w:r>
            <w:r w:rsidR="0093593A">
              <w:rPr>
                <w:rFonts w:ascii="Sylfaen" w:eastAsia="Times New Roman" w:hAnsi="Sylfaen" w:cs="Calibri"/>
                <w:b/>
                <w:bCs/>
                <w:color w:val="000000"/>
                <w:sz w:val="16"/>
                <w:szCs w:val="16"/>
                <w:lang w:val="ka-GE"/>
              </w:rPr>
              <w:t>9</w:t>
            </w:r>
            <w:r w:rsidRPr="004B31B0">
              <w:rPr>
                <w:rFonts w:ascii="Sylfaen" w:eastAsia="Times New Roman" w:hAnsi="Sylfaen" w:cs="Calibri"/>
                <w:b/>
                <w:bCs/>
                <w:color w:val="000000"/>
                <w:sz w:val="16"/>
                <w:szCs w:val="16"/>
              </w:rPr>
              <w:t xml:space="preserve"> წელს</w:t>
            </w:r>
          </w:p>
        </w:tc>
        <w:tc>
          <w:tcPr>
            <w:tcW w:w="501" w:type="pct"/>
            <w:tcBorders>
              <w:top w:val="nil"/>
              <w:left w:val="nil"/>
              <w:bottom w:val="single" w:sz="4" w:space="0" w:color="auto"/>
              <w:right w:val="single" w:sz="4" w:space="0" w:color="auto"/>
            </w:tcBorders>
            <w:shd w:val="clear" w:color="000000" w:fill="FFFFFF"/>
            <w:vAlign w:val="center"/>
            <w:hideMark/>
          </w:tcPr>
          <w:p w14:paraId="5495109D" w14:textId="783ABDF7" w:rsidR="004B31B0" w:rsidRPr="004B31B0" w:rsidRDefault="004B31B0" w:rsidP="0093593A">
            <w:pPr>
              <w:spacing w:after="0" w:line="240" w:lineRule="auto"/>
              <w:jc w:val="center"/>
              <w:rPr>
                <w:rFonts w:ascii="Sylfaen" w:eastAsia="Times New Roman" w:hAnsi="Sylfaen" w:cs="Calibri"/>
                <w:b/>
                <w:bCs/>
                <w:color w:val="000000"/>
                <w:sz w:val="16"/>
                <w:szCs w:val="16"/>
              </w:rPr>
            </w:pPr>
            <w:r w:rsidRPr="004B31B0">
              <w:rPr>
                <w:rFonts w:ascii="Sylfaen" w:eastAsia="Times New Roman" w:hAnsi="Sylfaen" w:cs="Calibri"/>
                <w:b/>
                <w:bCs/>
                <w:color w:val="000000"/>
                <w:sz w:val="16"/>
                <w:szCs w:val="16"/>
              </w:rPr>
              <w:t>ინდიკატორის მიზნობრივი მაჩვენებელი 20</w:t>
            </w:r>
            <w:r w:rsidR="0093593A">
              <w:rPr>
                <w:rFonts w:ascii="Sylfaen" w:eastAsia="Times New Roman" w:hAnsi="Sylfaen" w:cs="Calibri"/>
                <w:b/>
                <w:bCs/>
                <w:color w:val="000000"/>
                <w:sz w:val="16"/>
                <w:szCs w:val="16"/>
                <w:lang w:val="ka-GE"/>
              </w:rPr>
              <w:t>30</w:t>
            </w:r>
            <w:r w:rsidRPr="004B31B0">
              <w:rPr>
                <w:rFonts w:ascii="Sylfaen" w:eastAsia="Times New Roman" w:hAnsi="Sylfaen" w:cs="Calibri"/>
                <w:b/>
                <w:bCs/>
                <w:color w:val="000000"/>
                <w:sz w:val="16"/>
                <w:szCs w:val="16"/>
              </w:rPr>
              <w:t xml:space="preserve"> წელს</w:t>
            </w:r>
          </w:p>
        </w:tc>
      </w:tr>
      <w:tr w:rsidR="004B31B0" w:rsidRPr="004B31B0" w14:paraId="35983BCA" w14:textId="77777777" w:rsidTr="0040173F">
        <w:trPr>
          <w:trHeight w:val="457"/>
        </w:trPr>
        <w:tc>
          <w:tcPr>
            <w:tcW w:w="299" w:type="pct"/>
            <w:tcBorders>
              <w:top w:val="nil"/>
              <w:left w:val="single" w:sz="4" w:space="0" w:color="auto"/>
              <w:bottom w:val="single" w:sz="4" w:space="0" w:color="auto"/>
              <w:right w:val="single" w:sz="4" w:space="0" w:color="auto"/>
            </w:tcBorders>
            <w:shd w:val="clear" w:color="000000" w:fill="FFFFFF"/>
            <w:vAlign w:val="center"/>
            <w:hideMark/>
          </w:tcPr>
          <w:p w14:paraId="432896ED" w14:textId="77777777" w:rsidR="004B31B0" w:rsidRPr="004B31B0" w:rsidRDefault="004B31B0" w:rsidP="004B31B0">
            <w:pPr>
              <w:spacing w:after="0" w:line="240" w:lineRule="auto"/>
              <w:jc w:val="center"/>
              <w:rPr>
                <w:rFonts w:ascii="Sylfaen" w:eastAsia="Times New Roman" w:hAnsi="Sylfaen" w:cs="Calibri"/>
                <w:color w:val="000000"/>
                <w:sz w:val="18"/>
                <w:szCs w:val="18"/>
              </w:rPr>
            </w:pPr>
            <w:r w:rsidRPr="004B31B0">
              <w:rPr>
                <w:rFonts w:ascii="Sylfaen" w:eastAsia="Times New Roman" w:hAnsi="Sylfaen" w:cs="Calibri"/>
                <w:color w:val="000000"/>
                <w:sz w:val="18"/>
                <w:szCs w:val="18"/>
              </w:rPr>
              <w:t>1</w:t>
            </w:r>
          </w:p>
        </w:tc>
        <w:tc>
          <w:tcPr>
            <w:tcW w:w="898" w:type="pct"/>
            <w:gridSpan w:val="2"/>
            <w:tcBorders>
              <w:top w:val="single" w:sz="4" w:space="0" w:color="auto"/>
              <w:left w:val="nil"/>
              <w:bottom w:val="single" w:sz="4" w:space="0" w:color="auto"/>
              <w:right w:val="single" w:sz="4" w:space="0" w:color="000000"/>
            </w:tcBorders>
            <w:shd w:val="clear" w:color="000000" w:fill="FFFFFF"/>
            <w:vAlign w:val="center"/>
            <w:hideMark/>
          </w:tcPr>
          <w:p w14:paraId="0732E408" w14:textId="77777777" w:rsidR="004B31B0" w:rsidRPr="004B31B0" w:rsidRDefault="004B31B0" w:rsidP="004B31B0">
            <w:pPr>
              <w:spacing w:after="0" w:line="240" w:lineRule="auto"/>
              <w:rPr>
                <w:rFonts w:ascii="Sylfaen" w:eastAsia="Times New Roman" w:hAnsi="Sylfaen" w:cs="Calibri"/>
                <w:color w:val="000000"/>
                <w:sz w:val="18"/>
                <w:szCs w:val="18"/>
              </w:rPr>
            </w:pPr>
            <w:r w:rsidRPr="004B31B0">
              <w:rPr>
                <w:rFonts w:ascii="Sylfaen" w:eastAsia="Times New Roman" w:hAnsi="Sylfaen" w:cs="Calibri"/>
                <w:color w:val="000000"/>
                <w:sz w:val="18"/>
                <w:szCs w:val="18"/>
              </w:rPr>
              <w:t>მოსწავლეთა რაოდენობა</w:t>
            </w:r>
          </w:p>
        </w:tc>
        <w:tc>
          <w:tcPr>
            <w:tcW w:w="906" w:type="pct"/>
            <w:tcBorders>
              <w:top w:val="nil"/>
              <w:left w:val="nil"/>
              <w:bottom w:val="single" w:sz="4" w:space="0" w:color="auto"/>
              <w:right w:val="single" w:sz="4" w:space="0" w:color="auto"/>
            </w:tcBorders>
            <w:shd w:val="clear" w:color="000000" w:fill="FFFFFF"/>
            <w:vAlign w:val="center"/>
            <w:hideMark/>
          </w:tcPr>
          <w:p w14:paraId="4662C9E4" w14:textId="6FE240CC" w:rsidR="004B31B0" w:rsidRPr="0097049E" w:rsidRDefault="0097049E" w:rsidP="003C053A">
            <w:pPr>
              <w:spacing w:after="0" w:line="240" w:lineRule="auto"/>
              <w:jc w:val="center"/>
              <w:rPr>
                <w:rFonts w:ascii="Sylfaen" w:eastAsia="Times New Roman" w:hAnsi="Sylfaen" w:cs="Calibri"/>
                <w:color w:val="000000"/>
                <w:sz w:val="16"/>
                <w:szCs w:val="16"/>
                <w:lang w:val="ka-GE"/>
              </w:rPr>
            </w:pPr>
            <w:r>
              <w:rPr>
                <w:rFonts w:ascii="Sylfaen" w:eastAsia="Times New Roman" w:hAnsi="Sylfaen" w:cs="Calibri"/>
                <w:color w:val="000000"/>
                <w:sz w:val="16"/>
                <w:szCs w:val="16"/>
                <w:lang w:val="ka-GE"/>
              </w:rPr>
              <w:t>4</w:t>
            </w:r>
            <w:r w:rsidR="003C053A">
              <w:rPr>
                <w:rFonts w:ascii="Sylfaen" w:eastAsia="Times New Roman" w:hAnsi="Sylfaen" w:cs="Calibri"/>
                <w:color w:val="000000"/>
                <w:sz w:val="16"/>
                <w:szCs w:val="16"/>
                <w:lang w:val="ka-GE"/>
              </w:rPr>
              <w:t>79</w:t>
            </w:r>
          </w:p>
        </w:tc>
        <w:tc>
          <w:tcPr>
            <w:tcW w:w="906" w:type="pct"/>
            <w:tcBorders>
              <w:top w:val="nil"/>
              <w:left w:val="nil"/>
              <w:bottom w:val="single" w:sz="4" w:space="0" w:color="auto"/>
              <w:right w:val="single" w:sz="4" w:space="0" w:color="auto"/>
            </w:tcBorders>
            <w:shd w:val="clear" w:color="000000" w:fill="FFFFFF"/>
            <w:vAlign w:val="center"/>
            <w:hideMark/>
          </w:tcPr>
          <w:p w14:paraId="56E81880" w14:textId="57EECCF7" w:rsidR="004B31B0" w:rsidRPr="0097049E" w:rsidRDefault="003C053A" w:rsidP="00B60483">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493</w:t>
            </w:r>
          </w:p>
        </w:tc>
        <w:tc>
          <w:tcPr>
            <w:tcW w:w="516" w:type="pct"/>
            <w:gridSpan w:val="2"/>
            <w:tcBorders>
              <w:top w:val="single" w:sz="4" w:space="0" w:color="auto"/>
              <w:left w:val="nil"/>
              <w:bottom w:val="single" w:sz="4" w:space="0" w:color="auto"/>
              <w:right w:val="single" w:sz="4" w:space="0" w:color="000000"/>
            </w:tcBorders>
            <w:shd w:val="clear" w:color="000000" w:fill="FFFFFF"/>
            <w:vAlign w:val="center"/>
            <w:hideMark/>
          </w:tcPr>
          <w:p w14:paraId="2100DD30" w14:textId="77777777" w:rsidR="004B31B0" w:rsidRPr="004B31B0" w:rsidRDefault="004B31B0" w:rsidP="00B60483">
            <w:pPr>
              <w:spacing w:after="0" w:line="240" w:lineRule="auto"/>
              <w:jc w:val="center"/>
              <w:rPr>
                <w:rFonts w:ascii="Sylfaen" w:eastAsia="Times New Roman" w:hAnsi="Sylfaen" w:cs="Calibri"/>
                <w:color w:val="000000"/>
                <w:sz w:val="16"/>
                <w:szCs w:val="16"/>
              </w:rPr>
            </w:pPr>
            <w:r w:rsidRPr="004B31B0">
              <w:rPr>
                <w:rFonts w:ascii="Sylfaen" w:eastAsia="Times New Roman" w:hAnsi="Sylfaen" w:cs="Calibri"/>
                <w:color w:val="000000"/>
                <w:sz w:val="16"/>
                <w:szCs w:val="16"/>
              </w:rPr>
              <w:t>2%</w:t>
            </w:r>
          </w:p>
        </w:tc>
        <w:tc>
          <w:tcPr>
            <w:tcW w:w="487" w:type="pct"/>
            <w:tcBorders>
              <w:top w:val="nil"/>
              <w:left w:val="nil"/>
              <w:bottom w:val="single" w:sz="4" w:space="0" w:color="auto"/>
              <w:right w:val="single" w:sz="4" w:space="0" w:color="auto"/>
            </w:tcBorders>
            <w:shd w:val="clear" w:color="000000" w:fill="FFFFFF"/>
            <w:vAlign w:val="center"/>
            <w:hideMark/>
          </w:tcPr>
          <w:p w14:paraId="3932497D" w14:textId="5D9E2FB1" w:rsidR="004B31B0" w:rsidRPr="0097049E" w:rsidRDefault="0097049E" w:rsidP="003C053A">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5</w:t>
            </w:r>
            <w:r w:rsidR="003C053A">
              <w:rPr>
                <w:rFonts w:ascii="Sylfaen" w:eastAsia="Times New Roman" w:hAnsi="Sylfaen" w:cs="Calibri"/>
                <w:sz w:val="16"/>
                <w:szCs w:val="16"/>
                <w:lang w:val="ka-GE"/>
              </w:rPr>
              <w:t>08</w:t>
            </w:r>
          </w:p>
        </w:tc>
        <w:tc>
          <w:tcPr>
            <w:tcW w:w="487" w:type="pct"/>
            <w:tcBorders>
              <w:top w:val="nil"/>
              <w:left w:val="nil"/>
              <w:bottom w:val="single" w:sz="4" w:space="0" w:color="auto"/>
              <w:right w:val="single" w:sz="4" w:space="0" w:color="auto"/>
            </w:tcBorders>
            <w:shd w:val="clear" w:color="000000" w:fill="FFFFFF"/>
            <w:vAlign w:val="center"/>
            <w:hideMark/>
          </w:tcPr>
          <w:p w14:paraId="593A0C16" w14:textId="75130938" w:rsidR="004B31B0" w:rsidRPr="0097049E" w:rsidRDefault="0097049E" w:rsidP="003C053A">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5</w:t>
            </w:r>
            <w:r w:rsidR="003C053A">
              <w:rPr>
                <w:rFonts w:ascii="Sylfaen" w:eastAsia="Times New Roman" w:hAnsi="Sylfaen" w:cs="Calibri"/>
                <w:sz w:val="16"/>
                <w:szCs w:val="16"/>
                <w:lang w:val="ka-GE"/>
              </w:rPr>
              <w:t>23</w:t>
            </w:r>
          </w:p>
        </w:tc>
        <w:tc>
          <w:tcPr>
            <w:tcW w:w="501" w:type="pct"/>
            <w:tcBorders>
              <w:top w:val="nil"/>
              <w:left w:val="nil"/>
              <w:bottom w:val="single" w:sz="4" w:space="0" w:color="auto"/>
              <w:right w:val="single" w:sz="4" w:space="0" w:color="auto"/>
            </w:tcBorders>
            <w:shd w:val="clear" w:color="000000" w:fill="FFFFFF"/>
            <w:vAlign w:val="center"/>
            <w:hideMark/>
          </w:tcPr>
          <w:p w14:paraId="22EE935E" w14:textId="19DEFB16" w:rsidR="004B31B0" w:rsidRPr="0097049E" w:rsidRDefault="0097049E" w:rsidP="003C053A">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5</w:t>
            </w:r>
            <w:r w:rsidR="003C053A">
              <w:rPr>
                <w:rFonts w:ascii="Sylfaen" w:eastAsia="Times New Roman" w:hAnsi="Sylfaen" w:cs="Calibri"/>
                <w:sz w:val="16"/>
                <w:szCs w:val="16"/>
                <w:lang w:val="ka-GE"/>
              </w:rPr>
              <w:t>39</w:t>
            </w:r>
          </w:p>
        </w:tc>
      </w:tr>
      <w:tr w:rsidR="004B31B0" w:rsidRPr="004B31B0" w14:paraId="441DF582" w14:textId="77777777" w:rsidTr="004B1DC9">
        <w:trPr>
          <w:trHeight w:val="446"/>
        </w:trPr>
        <w:tc>
          <w:tcPr>
            <w:tcW w:w="299" w:type="pct"/>
            <w:tcBorders>
              <w:top w:val="nil"/>
              <w:left w:val="single" w:sz="4" w:space="0" w:color="auto"/>
              <w:bottom w:val="single" w:sz="4" w:space="0" w:color="auto"/>
              <w:right w:val="single" w:sz="4" w:space="0" w:color="auto"/>
            </w:tcBorders>
            <w:shd w:val="clear" w:color="000000" w:fill="FFFFFF"/>
            <w:vAlign w:val="center"/>
            <w:hideMark/>
          </w:tcPr>
          <w:p w14:paraId="2C3A8887" w14:textId="77777777" w:rsidR="004B31B0" w:rsidRPr="004B31B0" w:rsidRDefault="004B31B0" w:rsidP="004B31B0">
            <w:pPr>
              <w:spacing w:after="0" w:line="240" w:lineRule="auto"/>
              <w:jc w:val="center"/>
              <w:rPr>
                <w:rFonts w:ascii="Sylfaen" w:eastAsia="Times New Roman" w:hAnsi="Sylfaen" w:cs="Calibri"/>
                <w:color w:val="000000"/>
                <w:sz w:val="18"/>
                <w:szCs w:val="18"/>
              </w:rPr>
            </w:pPr>
            <w:r w:rsidRPr="004B31B0">
              <w:rPr>
                <w:rFonts w:ascii="Sylfaen" w:eastAsia="Times New Roman" w:hAnsi="Sylfaen" w:cs="Calibri"/>
                <w:color w:val="000000"/>
                <w:sz w:val="18"/>
                <w:szCs w:val="18"/>
              </w:rPr>
              <w:t>2</w:t>
            </w:r>
          </w:p>
        </w:tc>
        <w:tc>
          <w:tcPr>
            <w:tcW w:w="898" w:type="pct"/>
            <w:gridSpan w:val="2"/>
            <w:tcBorders>
              <w:top w:val="single" w:sz="4" w:space="0" w:color="auto"/>
              <w:left w:val="nil"/>
              <w:bottom w:val="single" w:sz="4" w:space="0" w:color="auto"/>
              <w:right w:val="single" w:sz="4" w:space="0" w:color="000000"/>
            </w:tcBorders>
            <w:shd w:val="clear" w:color="000000" w:fill="FFFFFF"/>
            <w:vAlign w:val="center"/>
            <w:hideMark/>
          </w:tcPr>
          <w:p w14:paraId="5C947C35" w14:textId="77777777" w:rsidR="004B31B0" w:rsidRPr="004B31B0" w:rsidRDefault="004B31B0" w:rsidP="004B31B0">
            <w:pPr>
              <w:spacing w:after="0" w:line="240" w:lineRule="auto"/>
              <w:rPr>
                <w:rFonts w:ascii="Sylfaen" w:eastAsia="Times New Roman" w:hAnsi="Sylfaen" w:cs="Calibri"/>
                <w:color w:val="000000"/>
                <w:sz w:val="18"/>
                <w:szCs w:val="18"/>
              </w:rPr>
            </w:pPr>
            <w:r w:rsidRPr="004B31B0">
              <w:rPr>
                <w:rFonts w:ascii="Sylfaen" w:eastAsia="Times New Roman" w:hAnsi="Sylfaen" w:cs="Calibri"/>
                <w:color w:val="000000"/>
                <w:sz w:val="18"/>
                <w:szCs w:val="18"/>
              </w:rPr>
              <w:t>ადგილობრივ და რეგიონულ კონკურსებში მონაწილე მოსწავლეთა რაოდენობა.</w:t>
            </w:r>
          </w:p>
        </w:tc>
        <w:tc>
          <w:tcPr>
            <w:tcW w:w="906" w:type="pct"/>
            <w:tcBorders>
              <w:top w:val="nil"/>
              <w:left w:val="nil"/>
              <w:bottom w:val="single" w:sz="4" w:space="0" w:color="auto"/>
              <w:right w:val="single" w:sz="4" w:space="0" w:color="auto"/>
            </w:tcBorders>
            <w:shd w:val="clear" w:color="000000" w:fill="FFFFFF"/>
            <w:vAlign w:val="center"/>
            <w:hideMark/>
          </w:tcPr>
          <w:p w14:paraId="476DDCF0" w14:textId="4012B8BB" w:rsidR="004B31B0" w:rsidRPr="00C2396C" w:rsidRDefault="00C2396C" w:rsidP="0097049E">
            <w:pPr>
              <w:spacing w:after="0" w:line="240" w:lineRule="auto"/>
              <w:jc w:val="center"/>
              <w:rPr>
                <w:rFonts w:ascii="Sylfaen" w:eastAsia="Times New Roman" w:hAnsi="Sylfaen" w:cs="Calibri"/>
                <w:color w:val="000000"/>
                <w:sz w:val="16"/>
                <w:szCs w:val="16"/>
                <w:lang w:val="ka-GE"/>
              </w:rPr>
            </w:pPr>
            <w:r>
              <w:rPr>
                <w:rFonts w:ascii="Sylfaen" w:eastAsia="Times New Roman" w:hAnsi="Sylfaen" w:cs="Calibri"/>
                <w:color w:val="000000"/>
                <w:sz w:val="16"/>
                <w:szCs w:val="16"/>
                <w:lang w:val="ka-GE"/>
              </w:rPr>
              <w:t>40</w:t>
            </w:r>
          </w:p>
        </w:tc>
        <w:tc>
          <w:tcPr>
            <w:tcW w:w="906" w:type="pct"/>
            <w:tcBorders>
              <w:top w:val="nil"/>
              <w:left w:val="nil"/>
              <w:bottom w:val="single" w:sz="4" w:space="0" w:color="auto"/>
              <w:right w:val="single" w:sz="4" w:space="0" w:color="auto"/>
            </w:tcBorders>
            <w:shd w:val="clear" w:color="000000" w:fill="FFFFFF"/>
            <w:vAlign w:val="center"/>
            <w:hideMark/>
          </w:tcPr>
          <w:p w14:paraId="5CC1BB4D" w14:textId="62EB7F0A" w:rsidR="004B31B0" w:rsidRPr="00C2396C" w:rsidRDefault="00C2396C" w:rsidP="003C053A">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4</w:t>
            </w:r>
            <w:r w:rsidR="003C053A">
              <w:rPr>
                <w:rFonts w:ascii="Sylfaen" w:eastAsia="Times New Roman" w:hAnsi="Sylfaen" w:cs="Calibri"/>
                <w:sz w:val="16"/>
                <w:szCs w:val="16"/>
                <w:lang w:val="ka-GE"/>
              </w:rPr>
              <w:t>1</w:t>
            </w:r>
          </w:p>
        </w:tc>
        <w:tc>
          <w:tcPr>
            <w:tcW w:w="516" w:type="pct"/>
            <w:gridSpan w:val="2"/>
            <w:tcBorders>
              <w:top w:val="single" w:sz="4" w:space="0" w:color="auto"/>
              <w:left w:val="nil"/>
              <w:bottom w:val="single" w:sz="4" w:space="0" w:color="auto"/>
              <w:right w:val="single" w:sz="4" w:space="0" w:color="000000"/>
            </w:tcBorders>
            <w:shd w:val="clear" w:color="000000" w:fill="FFFFFF"/>
            <w:vAlign w:val="center"/>
            <w:hideMark/>
          </w:tcPr>
          <w:p w14:paraId="0F3B6A31" w14:textId="77777777" w:rsidR="004B31B0" w:rsidRPr="004B31B0" w:rsidRDefault="004B31B0" w:rsidP="00B60483">
            <w:pPr>
              <w:spacing w:after="0" w:line="240" w:lineRule="auto"/>
              <w:jc w:val="center"/>
              <w:rPr>
                <w:rFonts w:ascii="Sylfaen" w:eastAsia="Times New Roman" w:hAnsi="Sylfaen" w:cs="Calibri"/>
                <w:color w:val="000000"/>
                <w:sz w:val="16"/>
                <w:szCs w:val="16"/>
              </w:rPr>
            </w:pPr>
            <w:r w:rsidRPr="004B31B0">
              <w:rPr>
                <w:rFonts w:ascii="Sylfaen" w:eastAsia="Times New Roman" w:hAnsi="Sylfaen" w:cs="Calibri"/>
                <w:color w:val="000000"/>
                <w:sz w:val="16"/>
                <w:szCs w:val="16"/>
              </w:rPr>
              <w:t>4%</w:t>
            </w:r>
          </w:p>
        </w:tc>
        <w:tc>
          <w:tcPr>
            <w:tcW w:w="487" w:type="pct"/>
            <w:tcBorders>
              <w:top w:val="nil"/>
              <w:left w:val="nil"/>
              <w:bottom w:val="single" w:sz="4" w:space="0" w:color="auto"/>
              <w:right w:val="single" w:sz="4" w:space="0" w:color="auto"/>
            </w:tcBorders>
            <w:shd w:val="clear" w:color="000000" w:fill="FFFFFF"/>
            <w:vAlign w:val="center"/>
            <w:hideMark/>
          </w:tcPr>
          <w:p w14:paraId="75659EE2" w14:textId="3FF0D13D" w:rsidR="004B31B0" w:rsidRPr="004B31B0" w:rsidRDefault="003C053A" w:rsidP="00B60483">
            <w:pPr>
              <w:spacing w:after="0" w:line="240" w:lineRule="auto"/>
              <w:jc w:val="center"/>
              <w:rPr>
                <w:rFonts w:ascii="Sylfaen" w:eastAsia="Times New Roman" w:hAnsi="Sylfaen" w:cs="Calibri"/>
                <w:sz w:val="16"/>
                <w:szCs w:val="16"/>
              </w:rPr>
            </w:pPr>
            <w:r>
              <w:rPr>
                <w:rFonts w:ascii="Sylfaen" w:eastAsia="Times New Roman" w:hAnsi="Sylfaen" w:cs="Calibri"/>
                <w:sz w:val="16"/>
                <w:szCs w:val="16"/>
                <w:lang w:val="ka-GE"/>
              </w:rPr>
              <w:t>42</w:t>
            </w:r>
          </w:p>
        </w:tc>
        <w:tc>
          <w:tcPr>
            <w:tcW w:w="487" w:type="pct"/>
            <w:tcBorders>
              <w:top w:val="nil"/>
              <w:left w:val="nil"/>
              <w:bottom w:val="single" w:sz="4" w:space="0" w:color="auto"/>
              <w:right w:val="single" w:sz="4" w:space="0" w:color="auto"/>
            </w:tcBorders>
            <w:shd w:val="clear" w:color="000000" w:fill="FFFFFF"/>
            <w:vAlign w:val="center"/>
            <w:hideMark/>
          </w:tcPr>
          <w:p w14:paraId="568D3012" w14:textId="438FFBCA" w:rsidR="004B31B0" w:rsidRPr="003C053A" w:rsidRDefault="003C053A" w:rsidP="00C2396C">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43</w:t>
            </w:r>
          </w:p>
        </w:tc>
        <w:tc>
          <w:tcPr>
            <w:tcW w:w="501" w:type="pct"/>
            <w:tcBorders>
              <w:top w:val="nil"/>
              <w:left w:val="nil"/>
              <w:bottom w:val="single" w:sz="4" w:space="0" w:color="auto"/>
              <w:right w:val="single" w:sz="4" w:space="0" w:color="auto"/>
            </w:tcBorders>
            <w:shd w:val="clear" w:color="000000" w:fill="FFFFFF"/>
            <w:vAlign w:val="center"/>
            <w:hideMark/>
          </w:tcPr>
          <w:p w14:paraId="017A1901" w14:textId="0AEAFE7D" w:rsidR="004B31B0" w:rsidRPr="003C053A" w:rsidRDefault="003C053A" w:rsidP="00B60483">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44</w:t>
            </w:r>
          </w:p>
        </w:tc>
      </w:tr>
    </w:tbl>
    <w:p w14:paraId="29C957E6" w14:textId="26E97AC0" w:rsidR="000E7AD3" w:rsidRDefault="000E7AD3" w:rsidP="000E7AD3">
      <w:pPr>
        <w:pStyle w:val="ListParagraph"/>
        <w:spacing w:after="0"/>
        <w:ind w:left="0" w:firstLine="360"/>
        <w:jc w:val="both"/>
        <w:rPr>
          <w:rFonts w:ascii="Sylfaen" w:hAnsi="Sylfaen"/>
          <w:sz w:val="24"/>
          <w:lang w:val="ka-GE"/>
        </w:rPr>
      </w:pPr>
    </w:p>
    <w:p w14:paraId="6616E693" w14:textId="1798728A" w:rsidR="004725CB" w:rsidRDefault="004725CB" w:rsidP="000E7AD3">
      <w:pPr>
        <w:pStyle w:val="ListParagraph"/>
        <w:spacing w:after="0"/>
        <w:ind w:left="0" w:firstLine="360"/>
        <w:jc w:val="both"/>
        <w:rPr>
          <w:rFonts w:ascii="Sylfaen" w:hAnsi="Sylfaen"/>
          <w:sz w:val="24"/>
          <w:lang w:val="ka-GE"/>
        </w:rPr>
      </w:pPr>
    </w:p>
    <w:p w14:paraId="1000DDBF" w14:textId="55C88A1A" w:rsidR="004725CB" w:rsidRDefault="0097049E" w:rsidP="004725CB">
      <w:pPr>
        <w:rPr>
          <w:rFonts w:ascii="Sylfaen" w:hAnsi="Sylfaen" w:cs="Calibri"/>
          <w:b/>
          <w:bCs/>
          <w:color w:val="000000"/>
          <w:sz w:val="20"/>
          <w:szCs w:val="20"/>
          <w:lang w:val="ka-GE"/>
        </w:rPr>
      </w:pPr>
      <w:r>
        <w:rPr>
          <w:rFonts w:ascii="Sylfaen" w:hAnsi="Sylfaen" w:cs="Calibri"/>
          <w:b/>
          <w:bCs/>
          <w:color w:val="000000"/>
          <w:sz w:val="20"/>
          <w:szCs w:val="20"/>
          <w:lang w:val="ka-GE"/>
        </w:rPr>
        <w:t xml:space="preserve">ა(ა)იპ სკოლისგარეშე სახელოვნებო-საგანმანათლებლო დაწესებულების - ახალციხის მუნიციპალიტეტის </w:t>
      </w:r>
      <w:r w:rsidR="00E402D1">
        <w:rPr>
          <w:rFonts w:ascii="Sylfaen" w:hAnsi="Sylfaen" w:cs="Calibri"/>
          <w:b/>
          <w:bCs/>
          <w:color w:val="000000"/>
          <w:sz w:val="20"/>
          <w:szCs w:val="20"/>
          <w:lang w:val="ka-GE"/>
        </w:rPr>
        <w:t xml:space="preserve">სამუსიკო სკოლის </w:t>
      </w:r>
      <w:r w:rsidR="004725CB" w:rsidRPr="00E466D7">
        <w:rPr>
          <w:rFonts w:ascii="Sylfaen" w:hAnsi="Sylfaen" w:cs="Calibri"/>
          <w:b/>
          <w:bCs/>
          <w:color w:val="000000"/>
          <w:sz w:val="20"/>
          <w:szCs w:val="20"/>
          <w:lang w:val="ka-GE"/>
        </w:rPr>
        <w:t xml:space="preserve"> </w:t>
      </w:r>
      <w:r w:rsidR="00677D48">
        <w:rPr>
          <w:rFonts w:ascii="Sylfaen" w:hAnsi="Sylfaen" w:cs="Calibri"/>
          <w:b/>
          <w:bCs/>
          <w:color w:val="000000"/>
          <w:sz w:val="20"/>
          <w:szCs w:val="20"/>
          <w:lang w:val="ka-GE"/>
        </w:rPr>
        <w:t>ქვე</w:t>
      </w:r>
      <w:r w:rsidR="004725CB" w:rsidRPr="00E466D7">
        <w:rPr>
          <w:rFonts w:ascii="Sylfaen" w:hAnsi="Sylfaen" w:cs="Calibri"/>
          <w:b/>
          <w:bCs/>
          <w:color w:val="000000"/>
          <w:sz w:val="20"/>
          <w:szCs w:val="20"/>
          <w:lang w:val="ka-GE"/>
        </w:rPr>
        <w:t xml:space="preserve">პროგრამის </w:t>
      </w:r>
      <w:r w:rsidR="004725CB">
        <w:rPr>
          <w:rFonts w:ascii="Sylfaen" w:hAnsi="Sylfaen" w:cs="Calibri"/>
          <w:b/>
          <w:bCs/>
          <w:color w:val="000000"/>
          <w:sz w:val="20"/>
          <w:szCs w:val="20"/>
          <w:lang w:val="ka-GE"/>
        </w:rPr>
        <w:t>202</w:t>
      </w:r>
      <w:r w:rsidR="0093593A">
        <w:rPr>
          <w:rFonts w:ascii="Sylfaen" w:hAnsi="Sylfaen" w:cs="Calibri"/>
          <w:b/>
          <w:bCs/>
          <w:color w:val="000000"/>
          <w:sz w:val="20"/>
          <w:szCs w:val="20"/>
          <w:lang w:val="ka-GE"/>
        </w:rPr>
        <w:t>7</w:t>
      </w:r>
      <w:r w:rsidR="004725CB">
        <w:rPr>
          <w:rFonts w:ascii="Sylfaen" w:hAnsi="Sylfaen" w:cs="Calibri"/>
          <w:b/>
          <w:bCs/>
          <w:color w:val="000000"/>
          <w:sz w:val="20"/>
          <w:szCs w:val="20"/>
          <w:lang w:val="ka-GE"/>
        </w:rPr>
        <w:t xml:space="preserve"> წლის ბიუჯეტის</w:t>
      </w:r>
      <w:r w:rsidR="004725CB" w:rsidRPr="003C32EA">
        <w:rPr>
          <w:rFonts w:ascii="Sylfaen" w:hAnsi="Sylfaen" w:cs="Calibri"/>
          <w:b/>
          <w:bCs/>
          <w:color w:val="000000"/>
          <w:sz w:val="20"/>
          <w:szCs w:val="20"/>
          <w:lang w:val="ka-GE"/>
        </w:rPr>
        <w:t xml:space="preserve"> წინასწარი </w:t>
      </w:r>
      <w:r w:rsidR="004725CB">
        <w:rPr>
          <w:rFonts w:ascii="Sylfaen" w:hAnsi="Sylfaen" w:cs="Calibri"/>
          <w:b/>
          <w:bCs/>
          <w:color w:val="000000"/>
          <w:sz w:val="20"/>
          <w:szCs w:val="20"/>
          <w:lang w:val="ka-GE"/>
        </w:rPr>
        <w:t>გათვლები (</w:t>
      </w:r>
      <w:r w:rsidR="004725CB" w:rsidRPr="003C32EA">
        <w:rPr>
          <w:rFonts w:ascii="Sylfaen" w:hAnsi="Sylfaen" w:cs="Calibri"/>
          <w:b/>
          <w:bCs/>
          <w:color w:val="000000"/>
          <w:sz w:val="20"/>
          <w:szCs w:val="20"/>
          <w:lang w:val="ka-GE"/>
        </w:rPr>
        <w:t>ხარჯთაღრიცხვა</w:t>
      </w:r>
      <w:r w:rsidR="004725CB">
        <w:rPr>
          <w:rFonts w:ascii="Sylfaen" w:hAnsi="Sylfaen" w:cs="Calibri"/>
          <w:b/>
          <w:bCs/>
          <w:color w:val="000000"/>
          <w:sz w:val="20"/>
          <w:szCs w:val="20"/>
          <w:lang w:val="ka-GE"/>
        </w:rPr>
        <w:t>)</w:t>
      </w:r>
    </w:p>
    <w:p w14:paraId="0C47A0BC" w14:textId="77777777" w:rsidR="004725CB" w:rsidRDefault="004725CB" w:rsidP="004725CB">
      <w:pPr>
        <w:rPr>
          <w:rFonts w:ascii="Sylfaen" w:hAnsi="Sylfaen" w:cs="Calibri"/>
          <w:b/>
          <w:bCs/>
          <w:color w:val="000000"/>
          <w:sz w:val="20"/>
          <w:szCs w:val="20"/>
          <w:lang w:val="ka-GE"/>
        </w:rPr>
      </w:pPr>
    </w:p>
    <w:tbl>
      <w:tblPr>
        <w:tblW w:w="5000" w:type="pct"/>
        <w:tblLook w:val="04A0" w:firstRow="1" w:lastRow="0" w:firstColumn="1" w:lastColumn="0" w:noHBand="0" w:noVBand="1"/>
      </w:tblPr>
      <w:tblGrid>
        <w:gridCol w:w="10672"/>
        <w:gridCol w:w="4662"/>
      </w:tblGrid>
      <w:tr w:rsidR="004725CB" w:rsidRPr="00CA592E" w14:paraId="2EDF4C19" w14:textId="77777777" w:rsidTr="0052275B">
        <w:trPr>
          <w:trHeight w:val="936"/>
        </w:trPr>
        <w:tc>
          <w:tcPr>
            <w:tcW w:w="3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E168D" w14:textId="77777777" w:rsidR="004725CB" w:rsidRPr="00CA592E" w:rsidRDefault="004725CB" w:rsidP="006B7458">
            <w:pPr>
              <w:jc w:val="center"/>
              <w:rPr>
                <w:rFonts w:ascii="Sylfaen" w:hAnsi="Sylfaen" w:cs="Calibri"/>
                <w:b/>
                <w:bCs/>
                <w:color w:val="000000"/>
                <w:sz w:val="16"/>
                <w:szCs w:val="16"/>
              </w:rPr>
            </w:pPr>
            <w:r w:rsidRPr="00CA592E">
              <w:rPr>
                <w:rFonts w:ascii="Sylfaen" w:hAnsi="Sylfaen" w:cs="Calibri"/>
                <w:b/>
                <w:bCs/>
                <w:color w:val="000000"/>
                <w:sz w:val="16"/>
                <w:szCs w:val="16"/>
              </w:rPr>
              <w:lastRenderedPageBreak/>
              <w:t>დასახელება</w:t>
            </w:r>
          </w:p>
        </w:tc>
        <w:tc>
          <w:tcPr>
            <w:tcW w:w="1520" w:type="pct"/>
            <w:tcBorders>
              <w:top w:val="single" w:sz="4" w:space="0" w:color="auto"/>
              <w:left w:val="nil"/>
              <w:bottom w:val="single" w:sz="4" w:space="0" w:color="auto"/>
              <w:right w:val="single" w:sz="4" w:space="0" w:color="auto"/>
            </w:tcBorders>
            <w:shd w:val="clear" w:color="auto" w:fill="auto"/>
            <w:noWrap/>
            <w:vAlign w:val="center"/>
            <w:hideMark/>
          </w:tcPr>
          <w:p w14:paraId="72E3F949" w14:textId="77777777" w:rsidR="004725CB" w:rsidRPr="00CA592E" w:rsidRDefault="004725CB" w:rsidP="006B7458">
            <w:pPr>
              <w:jc w:val="center"/>
              <w:rPr>
                <w:rFonts w:ascii="Sylfaen" w:hAnsi="Sylfaen" w:cs="Calibri"/>
                <w:b/>
                <w:bCs/>
                <w:color w:val="000000"/>
                <w:sz w:val="16"/>
                <w:szCs w:val="16"/>
              </w:rPr>
            </w:pPr>
            <w:r w:rsidRPr="00CA592E">
              <w:rPr>
                <w:rFonts w:ascii="Sylfaen" w:hAnsi="Sylfaen" w:cs="Calibri"/>
                <w:b/>
                <w:bCs/>
                <w:color w:val="000000"/>
                <w:sz w:val="16"/>
                <w:szCs w:val="16"/>
              </w:rPr>
              <w:t>თანხა ათას ლარში</w:t>
            </w:r>
          </w:p>
        </w:tc>
      </w:tr>
      <w:tr w:rsidR="004725CB" w:rsidRPr="00CA592E" w14:paraId="51D104C2"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4777282F" w14:textId="77777777" w:rsidR="004725CB" w:rsidRPr="00CA592E" w:rsidRDefault="004725CB" w:rsidP="006B7458">
            <w:pPr>
              <w:rPr>
                <w:rFonts w:ascii="Sylfaen" w:hAnsi="Sylfaen" w:cs="Calibri"/>
                <w:color w:val="000000"/>
                <w:sz w:val="18"/>
                <w:szCs w:val="18"/>
              </w:rPr>
            </w:pPr>
            <w:r w:rsidRPr="00CA592E">
              <w:rPr>
                <w:rFonts w:ascii="Sylfaen" w:hAnsi="Sylfaen" w:cs="Calibri"/>
                <w:color w:val="000000"/>
                <w:sz w:val="18"/>
                <w:szCs w:val="18"/>
              </w:rPr>
              <w:t>სახელფასო ფონდი</w:t>
            </w:r>
          </w:p>
        </w:tc>
        <w:tc>
          <w:tcPr>
            <w:tcW w:w="1520" w:type="pct"/>
            <w:tcBorders>
              <w:top w:val="nil"/>
              <w:left w:val="nil"/>
              <w:bottom w:val="single" w:sz="4" w:space="0" w:color="auto"/>
              <w:right w:val="single" w:sz="4" w:space="0" w:color="auto"/>
            </w:tcBorders>
            <w:shd w:val="clear" w:color="auto" w:fill="auto"/>
            <w:noWrap/>
            <w:vAlign w:val="center"/>
            <w:hideMark/>
          </w:tcPr>
          <w:p w14:paraId="414D6964" w14:textId="069AF2B3" w:rsidR="004725CB" w:rsidRPr="00B209F1" w:rsidRDefault="0043671D" w:rsidP="00CC0901">
            <w:pPr>
              <w:jc w:val="center"/>
              <w:rPr>
                <w:rFonts w:ascii="Sylfaen" w:hAnsi="Sylfaen" w:cs="Calibri"/>
                <w:color w:val="000000"/>
                <w:sz w:val="18"/>
                <w:szCs w:val="18"/>
                <w:lang w:val="ka-GE"/>
              </w:rPr>
            </w:pPr>
            <w:r>
              <w:rPr>
                <w:rFonts w:ascii="Sylfaen" w:hAnsi="Sylfaen" w:cs="Calibri"/>
                <w:color w:val="000000"/>
                <w:sz w:val="18"/>
                <w:szCs w:val="18"/>
                <w:lang w:val="ka-GE"/>
              </w:rPr>
              <w:t>781,4</w:t>
            </w:r>
          </w:p>
        </w:tc>
      </w:tr>
      <w:tr w:rsidR="00CC0901" w:rsidRPr="00CA592E" w14:paraId="0D650798"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tcPr>
          <w:p w14:paraId="632B4182" w14:textId="47A2A6C5" w:rsidR="00CC0901" w:rsidRPr="00CC0901" w:rsidRDefault="00CC0901" w:rsidP="006B7458">
            <w:pPr>
              <w:rPr>
                <w:rFonts w:ascii="Sylfaen" w:hAnsi="Sylfaen" w:cs="Calibri"/>
                <w:color w:val="000000"/>
                <w:sz w:val="18"/>
                <w:szCs w:val="18"/>
                <w:lang w:val="ka-GE"/>
              </w:rPr>
            </w:pPr>
            <w:r>
              <w:rPr>
                <w:rFonts w:ascii="Sylfaen" w:hAnsi="Sylfaen" w:cs="Calibri"/>
                <w:color w:val="000000"/>
                <w:sz w:val="18"/>
                <w:szCs w:val="18"/>
                <w:lang w:val="ka-GE"/>
              </w:rPr>
              <w:t>შრომითი ხელშეკრულებით დასაქმებულ პირთა ანაზღაურება</w:t>
            </w:r>
          </w:p>
        </w:tc>
        <w:tc>
          <w:tcPr>
            <w:tcW w:w="1520" w:type="pct"/>
            <w:tcBorders>
              <w:top w:val="nil"/>
              <w:left w:val="nil"/>
              <w:bottom w:val="single" w:sz="4" w:space="0" w:color="auto"/>
              <w:right w:val="single" w:sz="4" w:space="0" w:color="auto"/>
            </w:tcBorders>
            <w:shd w:val="clear" w:color="auto" w:fill="auto"/>
            <w:noWrap/>
            <w:vAlign w:val="center"/>
          </w:tcPr>
          <w:p w14:paraId="0D7CF238" w14:textId="7E661208" w:rsidR="00CC0901" w:rsidRDefault="0043671D" w:rsidP="00CC0901">
            <w:pPr>
              <w:jc w:val="center"/>
              <w:rPr>
                <w:rFonts w:ascii="Sylfaen" w:hAnsi="Sylfaen" w:cs="Calibri"/>
                <w:color w:val="000000"/>
                <w:sz w:val="18"/>
                <w:szCs w:val="18"/>
                <w:lang w:val="ka-GE"/>
              </w:rPr>
            </w:pPr>
            <w:r>
              <w:rPr>
                <w:rFonts w:ascii="Sylfaen" w:hAnsi="Sylfaen" w:cs="Calibri"/>
                <w:color w:val="000000"/>
                <w:sz w:val="18"/>
                <w:szCs w:val="18"/>
                <w:lang w:val="ka-GE"/>
              </w:rPr>
              <w:t>0,0</w:t>
            </w:r>
          </w:p>
        </w:tc>
      </w:tr>
      <w:tr w:rsidR="004725CB" w:rsidRPr="00CA592E" w14:paraId="41059337"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tcPr>
          <w:p w14:paraId="544B5909" w14:textId="77777777" w:rsidR="004725CB" w:rsidRDefault="004725CB" w:rsidP="006B7458">
            <w:pPr>
              <w:rPr>
                <w:rFonts w:ascii="Sylfaen" w:hAnsi="Sylfaen" w:cs="Calibri"/>
                <w:color w:val="000000"/>
                <w:sz w:val="18"/>
                <w:szCs w:val="18"/>
                <w:lang w:val="ka-GE"/>
              </w:rPr>
            </w:pPr>
            <w:r>
              <w:rPr>
                <w:rFonts w:ascii="Sylfaen" w:hAnsi="Sylfaen" w:cs="Calibri"/>
                <w:color w:val="000000"/>
                <w:sz w:val="18"/>
                <w:szCs w:val="18"/>
                <w:lang w:val="ka-GE"/>
              </w:rPr>
              <w:t>მივლინება</w:t>
            </w:r>
          </w:p>
        </w:tc>
        <w:tc>
          <w:tcPr>
            <w:tcW w:w="1520" w:type="pct"/>
            <w:tcBorders>
              <w:top w:val="nil"/>
              <w:left w:val="nil"/>
              <w:bottom w:val="single" w:sz="4" w:space="0" w:color="auto"/>
              <w:right w:val="single" w:sz="4" w:space="0" w:color="auto"/>
            </w:tcBorders>
            <w:shd w:val="clear" w:color="auto" w:fill="auto"/>
            <w:noWrap/>
            <w:vAlign w:val="center"/>
          </w:tcPr>
          <w:p w14:paraId="69A383D6" w14:textId="5FB002F1" w:rsidR="004725CB" w:rsidRPr="00B209F1" w:rsidRDefault="0043671D" w:rsidP="006B7458">
            <w:pPr>
              <w:jc w:val="center"/>
              <w:rPr>
                <w:rFonts w:ascii="Sylfaen" w:hAnsi="Sylfaen" w:cs="Calibri"/>
                <w:color w:val="000000"/>
                <w:sz w:val="18"/>
                <w:szCs w:val="18"/>
                <w:lang w:val="ka-GE"/>
              </w:rPr>
            </w:pPr>
            <w:r>
              <w:rPr>
                <w:rFonts w:ascii="Sylfaen" w:hAnsi="Sylfaen" w:cs="Calibri"/>
                <w:color w:val="000000"/>
                <w:sz w:val="18"/>
                <w:szCs w:val="18"/>
                <w:lang w:val="ka-GE"/>
              </w:rPr>
              <w:t>1,1</w:t>
            </w:r>
          </w:p>
        </w:tc>
      </w:tr>
      <w:tr w:rsidR="004725CB" w:rsidRPr="00CA592E" w14:paraId="6249BD86"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0DED8318" w14:textId="77777777" w:rsidR="004725CB" w:rsidRPr="00727596" w:rsidRDefault="004725CB" w:rsidP="006B7458">
            <w:pPr>
              <w:rPr>
                <w:rFonts w:ascii="Sylfaen" w:hAnsi="Sylfaen" w:cs="Calibri"/>
                <w:color w:val="000000"/>
                <w:sz w:val="18"/>
                <w:szCs w:val="18"/>
                <w:lang w:val="ka-GE"/>
              </w:rPr>
            </w:pPr>
            <w:r>
              <w:rPr>
                <w:rFonts w:ascii="Sylfaen" w:hAnsi="Sylfaen" w:cs="Calibri"/>
                <w:color w:val="000000"/>
                <w:sz w:val="18"/>
                <w:szCs w:val="18"/>
                <w:lang w:val="ka-GE"/>
              </w:rPr>
              <w:t>ოფისის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6BCAE896" w14:textId="278F0298" w:rsidR="004725CB" w:rsidRPr="00B209F1" w:rsidRDefault="00B209F1" w:rsidP="0043671D">
            <w:pPr>
              <w:jc w:val="center"/>
              <w:rPr>
                <w:rFonts w:ascii="Sylfaen" w:hAnsi="Sylfaen" w:cs="Calibri"/>
                <w:color w:val="000000"/>
                <w:sz w:val="18"/>
                <w:szCs w:val="18"/>
                <w:lang w:val="ka-GE"/>
              </w:rPr>
            </w:pPr>
            <w:r>
              <w:rPr>
                <w:rFonts w:ascii="Sylfaen" w:hAnsi="Sylfaen" w:cs="Calibri"/>
                <w:color w:val="000000"/>
                <w:sz w:val="18"/>
                <w:szCs w:val="18"/>
                <w:lang w:val="ka-GE"/>
              </w:rPr>
              <w:t>2</w:t>
            </w:r>
            <w:r w:rsidR="0043671D">
              <w:rPr>
                <w:rFonts w:ascii="Sylfaen" w:hAnsi="Sylfaen" w:cs="Calibri"/>
                <w:color w:val="000000"/>
                <w:sz w:val="18"/>
                <w:szCs w:val="18"/>
                <w:lang w:val="ka-GE"/>
              </w:rPr>
              <w:t>1</w:t>
            </w:r>
            <w:r>
              <w:rPr>
                <w:rFonts w:ascii="Sylfaen" w:hAnsi="Sylfaen" w:cs="Calibri"/>
                <w:color w:val="000000"/>
                <w:sz w:val="18"/>
                <w:szCs w:val="18"/>
                <w:lang w:val="ka-GE"/>
              </w:rPr>
              <w:t>,</w:t>
            </w:r>
            <w:r w:rsidR="0043671D">
              <w:rPr>
                <w:rFonts w:ascii="Sylfaen" w:hAnsi="Sylfaen" w:cs="Calibri"/>
                <w:color w:val="000000"/>
                <w:sz w:val="18"/>
                <w:szCs w:val="18"/>
                <w:lang w:val="ka-GE"/>
              </w:rPr>
              <w:t>1</w:t>
            </w:r>
          </w:p>
        </w:tc>
      </w:tr>
      <w:tr w:rsidR="004725CB" w:rsidRPr="00CA592E" w14:paraId="2B6A4EDE"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41F8A169" w14:textId="158B8718" w:rsidR="004725CB" w:rsidRPr="00727596" w:rsidRDefault="00E402D1" w:rsidP="006B7458">
            <w:pPr>
              <w:rPr>
                <w:rFonts w:ascii="Sylfaen" w:hAnsi="Sylfaen" w:cs="Calibri"/>
                <w:color w:val="000000"/>
                <w:sz w:val="18"/>
                <w:szCs w:val="18"/>
                <w:lang w:val="ka-GE"/>
              </w:rPr>
            </w:pPr>
            <w:r>
              <w:rPr>
                <w:rFonts w:ascii="Sylfaen" w:hAnsi="Sylfaen" w:cs="Calibri"/>
                <w:color w:val="000000"/>
                <w:sz w:val="18"/>
                <w:szCs w:val="18"/>
                <w:lang w:val="ka-GE"/>
              </w:rPr>
              <w:t>სამედიცინო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7A5509EA" w14:textId="78E95226" w:rsidR="004725CB" w:rsidRPr="00B209F1" w:rsidRDefault="00B209F1" w:rsidP="006B7458">
            <w:pPr>
              <w:jc w:val="center"/>
              <w:rPr>
                <w:rFonts w:ascii="Sylfaen" w:hAnsi="Sylfaen" w:cs="Calibri"/>
                <w:color w:val="000000"/>
                <w:sz w:val="18"/>
                <w:szCs w:val="18"/>
                <w:lang w:val="ka-GE"/>
              </w:rPr>
            </w:pPr>
            <w:r>
              <w:rPr>
                <w:rFonts w:ascii="Sylfaen" w:hAnsi="Sylfaen" w:cs="Calibri"/>
                <w:color w:val="000000"/>
                <w:sz w:val="18"/>
                <w:szCs w:val="18"/>
                <w:lang w:val="ka-GE"/>
              </w:rPr>
              <w:t>0,0</w:t>
            </w:r>
          </w:p>
        </w:tc>
      </w:tr>
      <w:tr w:rsidR="004725CB" w:rsidRPr="00CA592E" w14:paraId="042CD0AE"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2860740A" w14:textId="69540036" w:rsidR="004725CB" w:rsidRPr="00E05A40" w:rsidRDefault="00E402D1" w:rsidP="006B7458">
            <w:pPr>
              <w:rPr>
                <w:rFonts w:ascii="Sylfaen" w:hAnsi="Sylfaen" w:cs="Calibri"/>
                <w:color w:val="000000"/>
                <w:sz w:val="18"/>
                <w:szCs w:val="18"/>
                <w:lang w:val="ka-GE"/>
              </w:rPr>
            </w:pPr>
            <w:r>
              <w:rPr>
                <w:rFonts w:ascii="Sylfaen" w:hAnsi="Sylfaen" w:cs="Calibri"/>
                <w:color w:val="000000"/>
                <w:sz w:val="18"/>
                <w:szCs w:val="18"/>
                <w:lang w:val="ka-GE"/>
              </w:rPr>
              <w:t>რბილი ინვენტარი შეძენის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175071DC" w14:textId="45A5D487" w:rsidR="004725CB" w:rsidRPr="00B209F1" w:rsidRDefault="0043671D" w:rsidP="006B7458">
            <w:pPr>
              <w:jc w:val="center"/>
              <w:rPr>
                <w:rFonts w:ascii="Sylfaen" w:hAnsi="Sylfaen" w:cs="Calibri"/>
                <w:color w:val="000000"/>
                <w:sz w:val="18"/>
                <w:szCs w:val="18"/>
                <w:lang w:val="ka-GE"/>
              </w:rPr>
            </w:pPr>
            <w:r>
              <w:rPr>
                <w:rFonts w:ascii="Sylfaen" w:hAnsi="Sylfaen" w:cs="Calibri"/>
                <w:color w:val="000000"/>
                <w:sz w:val="18"/>
                <w:szCs w:val="18"/>
                <w:lang w:val="ka-GE"/>
              </w:rPr>
              <w:t>2,5</w:t>
            </w:r>
          </w:p>
        </w:tc>
      </w:tr>
      <w:tr w:rsidR="004725CB" w:rsidRPr="00CA592E" w14:paraId="2679AA00"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vAlign w:val="center"/>
          </w:tcPr>
          <w:p w14:paraId="0CDCB4DE" w14:textId="77777777" w:rsidR="004725CB" w:rsidRDefault="004725CB" w:rsidP="006B7458">
            <w:pPr>
              <w:rPr>
                <w:rFonts w:ascii="Sylfaen" w:hAnsi="Sylfaen" w:cs="Calibri"/>
                <w:color w:val="000000"/>
                <w:sz w:val="18"/>
                <w:szCs w:val="18"/>
                <w:lang w:val="ka-GE"/>
              </w:rPr>
            </w:pPr>
            <w:r>
              <w:rPr>
                <w:rFonts w:ascii="Sylfaen" w:hAnsi="Sylfaen" w:cs="Calibri"/>
                <w:color w:val="000000"/>
                <w:sz w:val="18"/>
                <w:szCs w:val="18"/>
                <w:lang w:val="ka-GE"/>
              </w:rPr>
              <w:t>ტრანსპორტის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0A136E43" w14:textId="12386847" w:rsidR="004725CB" w:rsidRPr="00B209F1" w:rsidRDefault="0043671D" w:rsidP="001C423C">
            <w:pPr>
              <w:jc w:val="center"/>
              <w:rPr>
                <w:rFonts w:ascii="Sylfaen" w:hAnsi="Sylfaen" w:cs="Calibri"/>
                <w:color w:val="000000"/>
                <w:sz w:val="18"/>
                <w:szCs w:val="18"/>
                <w:lang w:val="ka-GE"/>
              </w:rPr>
            </w:pPr>
            <w:r>
              <w:rPr>
                <w:rFonts w:ascii="Sylfaen" w:hAnsi="Sylfaen" w:cs="Calibri"/>
                <w:color w:val="000000"/>
                <w:sz w:val="18"/>
                <w:szCs w:val="18"/>
                <w:lang w:val="ka-GE"/>
              </w:rPr>
              <w:t>7,3</w:t>
            </w:r>
          </w:p>
        </w:tc>
      </w:tr>
      <w:tr w:rsidR="004725CB" w:rsidRPr="00CA592E" w14:paraId="00909774"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08E3EFA1" w14:textId="6D081797" w:rsidR="004725CB" w:rsidRDefault="004725CB" w:rsidP="00B209F1">
            <w:pPr>
              <w:rPr>
                <w:rFonts w:ascii="Sylfaen" w:hAnsi="Sylfaen" w:cs="Calibri"/>
                <w:color w:val="000000"/>
                <w:sz w:val="18"/>
                <w:szCs w:val="18"/>
                <w:lang w:val="ka-GE"/>
              </w:rPr>
            </w:pPr>
            <w:r>
              <w:rPr>
                <w:rFonts w:ascii="Sylfaen" w:hAnsi="Sylfaen" w:cs="Calibri"/>
                <w:color w:val="000000"/>
                <w:sz w:val="18"/>
                <w:szCs w:val="18"/>
                <w:lang w:val="ka-GE"/>
              </w:rPr>
              <w:t xml:space="preserve">სხვა </w:t>
            </w:r>
            <w:r w:rsidR="001C423C">
              <w:rPr>
                <w:rFonts w:ascii="Sylfaen" w:hAnsi="Sylfaen" w:cs="Calibri"/>
                <w:color w:val="000000"/>
                <w:sz w:val="18"/>
                <w:szCs w:val="18"/>
                <w:lang w:val="ka-GE"/>
              </w:rPr>
              <w:t xml:space="preserve">დანარჩენი </w:t>
            </w:r>
            <w:r>
              <w:rPr>
                <w:rFonts w:ascii="Sylfaen" w:hAnsi="Sylfaen" w:cs="Calibri"/>
                <w:color w:val="000000"/>
                <w:sz w:val="18"/>
                <w:szCs w:val="18"/>
                <w:lang w:val="ka-GE"/>
              </w:rPr>
              <w:t>საქონლისა და მომსახურების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2B6C9B5A" w14:textId="7796A8F3" w:rsidR="004725CB" w:rsidRPr="00B209F1" w:rsidRDefault="001C423C" w:rsidP="0043671D">
            <w:pPr>
              <w:jc w:val="center"/>
              <w:rPr>
                <w:rFonts w:ascii="Sylfaen" w:hAnsi="Sylfaen" w:cs="Calibri"/>
                <w:color w:val="000000"/>
                <w:sz w:val="18"/>
                <w:szCs w:val="18"/>
                <w:lang w:val="ka-GE"/>
              </w:rPr>
            </w:pPr>
            <w:r>
              <w:rPr>
                <w:rFonts w:ascii="Sylfaen" w:hAnsi="Sylfaen" w:cs="Calibri"/>
                <w:color w:val="000000"/>
                <w:sz w:val="18"/>
                <w:szCs w:val="18"/>
                <w:lang w:val="ka-GE"/>
              </w:rPr>
              <w:t>6</w:t>
            </w:r>
            <w:r w:rsidR="00B209F1">
              <w:rPr>
                <w:rFonts w:ascii="Sylfaen" w:hAnsi="Sylfaen" w:cs="Calibri"/>
                <w:color w:val="000000"/>
                <w:sz w:val="18"/>
                <w:szCs w:val="18"/>
                <w:lang w:val="ka-GE"/>
              </w:rPr>
              <w:t>,</w:t>
            </w:r>
            <w:r w:rsidR="0043671D">
              <w:rPr>
                <w:rFonts w:ascii="Sylfaen" w:hAnsi="Sylfaen" w:cs="Calibri"/>
                <w:color w:val="000000"/>
                <w:sz w:val="18"/>
                <w:szCs w:val="18"/>
                <w:lang w:val="ka-GE"/>
              </w:rPr>
              <w:t>3</w:t>
            </w:r>
          </w:p>
        </w:tc>
      </w:tr>
      <w:tr w:rsidR="00B209F1" w:rsidRPr="00CA592E" w14:paraId="7887209D"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7D6D0955" w14:textId="2E28BDC4" w:rsidR="00B209F1" w:rsidRDefault="00B209F1" w:rsidP="00B209F1">
            <w:pPr>
              <w:rPr>
                <w:rFonts w:ascii="Sylfaen" w:hAnsi="Sylfaen" w:cs="Calibri"/>
                <w:color w:val="000000"/>
                <w:sz w:val="18"/>
                <w:szCs w:val="18"/>
                <w:lang w:val="ka-GE"/>
              </w:rPr>
            </w:pPr>
            <w:r>
              <w:rPr>
                <w:rFonts w:ascii="Sylfaen" w:hAnsi="Sylfaen" w:cs="Calibri"/>
                <w:color w:val="000000"/>
                <w:sz w:val="18"/>
                <w:szCs w:val="18"/>
                <w:lang w:val="ka-GE"/>
              </w:rPr>
              <w:t>სოციალური უზრუნველყოფა</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5B0C0E22" w14:textId="0574EBC2" w:rsidR="00B209F1" w:rsidRDefault="0043671D" w:rsidP="006B7458">
            <w:pPr>
              <w:jc w:val="center"/>
              <w:rPr>
                <w:rFonts w:ascii="Sylfaen" w:hAnsi="Sylfaen" w:cs="Calibri"/>
                <w:color w:val="000000"/>
                <w:sz w:val="18"/>
                <w:szCs w:val="18"/>
                <w:lang w:val="ka-GE"/>
              </w:rPr>
            </w:pPr>
            <w:r>
              <w:rPr>
                <w:rFonts w:ascii="Sylfaen" w:hAnsi="Sylfaen" w:cs="Calibri"/>
                <w:color w:val="000000"/>
                <w:sz w:val="18"/>
                <w:szCs w:val="18"/>
                <w:lang w:val="ka-GE"/>
              </w:rPr>
              <w:t>0</w:t>
            </w:r>
            <w:r w:rsidR="00B209F1">
              <w:rPr>
                <w:rFonts w:ascii="Sylfaen" w:hAnsi="Sylfaen" w:cs="Calibri"/>
                <w:color w:val="000000"/>
                <w:sz w:val="18"/>
                <w:szCs w:val="18"/>
                <w:lang w:val="ka-GE"/>
              </w:rPr>
              <w:t>,0</w:t>
            </w:r>
          </w:p>
        </w:tc>
      </w:tr>
      <w:tr w:rsidR="00C94613" w:rsidRPr="00CA592E" w14:paraId="5EF02E88"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1CB34377" w14:textId="7E7A17A9" w:rsidR="00C94613" w:rsidRPr="00C94613" w:rsidRDefault="00C94613" w:rsidP="006B7458">
            <w:pPr>
              <w:rPr>
                <w:rFonts w:ascii="Sylfaen" w:hAnsi="Sylfaen" w:cs="Calibri"/>
                <w:color w:val="000000"/>
                <w:sz w:val="18"/>
                <w:szCs w:val="18"/>
                <w:lang w:val="ka-GE"/>
              </w:rPr>
            </w:pPr>
            <w:r>
              <w:rPr>
                <w:rFonts w:ascii="Sylfaen" w:hAnsi="Sylfaen" w:cs="Calibri"/>
                <w:color w:val="000000"/>
                <w:sz w:val="18"/>
                <w:szCs w:val="18"/>
                <w:lang w:val="ka-GE"/>
              </w:rPr>
              <w:t>სხვა ხარჯები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242FF5AA" w14:textId="3F274282" w:rsidR="00C94613" w:rsidRPr="00C94613" w:rsidRDefault="0043671D" w:rsidP="006B7458">
            <w:pPr>
              <w:jc w:val="center"/>
              <w:rPr>
                <w:rFonts w:ascii="Sylfaen" w:hAnsi="Sylfaen" w:cs="Calibri"/>
                <w:color w:val="000000"/>
                <w:sz w:val="18"/>
                <w:szCs w:val="18"/>
                <w:lang w:val="ka-GE"/>
              </w:rPr>
            </w:pPr>
            <w:r>
              <w:rPr>
                <w:rFonts w:ascii="Sylfaen" w:hAnsi="Sylfaen" w:cs="Calibri"/>
                <w:color w:val="000000"/>
                <w:sz w:val="18"/>
                <w:szCs w:val="18"/>
                <w:lang w:val="ka-GE"/>
              </w:rPr>
              <w:t>2</w:t>
            </w:r>
            <w:r w:rsidR="001C423C">
              <w:rPr>
                <w:rFonts w:ascii="Sylfaen" w:hAnsi="Sylfaen" w:cs="Calibri"/>
                <w:color w:val="000000"/>
                <w:sz w:val="18"/>
                <w:szCs w:val="18"/>
                <w:lang w:val="ka-GE"/>
              </w:rPr>
              <w:t>,9</w:t>
            </w:r>
          </w:p>
        </w:tc>
      </w:tr>
      <w:tr w:rsidR="004725CB" w:rsidRPr="00CA592E" w14:paraId="01FE549D"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3A3F3563" w14:textId="6EE7809B" w:rsidR="004725CB" w:rsidRPr="002F157B" w:rsidRDefault="004725CB" w:rsidP="00E402D1">
            <w:pPr>
              <w:rPr>
                <w:rFonts w:ascii="Sylfaen" w:hAnsi="Sylfaen" w:cs="Calibri"/>
                <w:color w:val="000000"/>
                <w:sz w:val="18"/>
                <w:szCs w:val="18"/>
                <w:lang w:val="ka-GE"/>
              </w:rPr>
            </w:pPr>
            <w:r>
              <w:rPr>
                <w:rFonts w:ascii="Sylfaen" w:hAnsi="Sylfaen" w:cs="Calibri"/>
                <w:color w:val="000000"/>
                <w:sz w:val="18"/>
                <w:szCs w:val="18"/>
                <w:lang w:val="ka-GE"/>
              </w:rPr>
              <w:t xml:space="preserve"> ინვენტარის შეძენის ხარჯი (არაფინანსური აქტივი)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25EFF7B3" w14:textId="589704E0" w:rsidR="004725CB" w:rsidRPr="00B209F1" w:rsidRDefault="0043671D" w:rsidP="006B7458">
            <w:pPr>
              <w:jc w:val="center"/>
              <w:rPr>
                <w:rFonts w:ascii="Sylfaen" w:hAnsi="Sylfaen" w:cs="Calibri"/>
                <w:color w:val="000000"/>
                <w:sz w:val="18"/>
                <w:szCs w:val="18"/>
                <w:lang w:val="ka-GE"/>
              </w:rPr>
            </w:pPr>
            <w:r>
              <w:rPr>
                <w:rFonts w:ascii="Sylfaen" w:hAnsi="Sylfaen" w:cs="Calibri"/>
                <w:color w:val="000000"/>
                <w:sz w:val="18"/>
                <w:szCs w:val="18"/>
                <w:lang w:val="ka-GE"/>
              </w:rPr>
              <w:t>0,0</w:t>
            </w:r>
          </w:p>
        </w:tc>
      </w:tr>
    </w:tbl>
    <w:p w14:paraId="4E6EE981" w14:textId="77777777" w:rsidR="004725CB" w:rsidRDefault="004725CB" w:rsidP="000E7AD3">
      <w:pPr>
        <w:pStyle w:val="ListParagraph"/>
        <w:spacing w:after="0"/>
        <w:ind w:left="0" w:firstLine="360"/>
        <w:jc w:val="both"/>
        <w:rPr>
          <w:rFonts w:ascii="Sylfaen" w:hAnsi="Sylfaen"/>
          <w:sz w:val="24"/>
          <w:lang w:val="ka-GE"/>
        </w:rPr>
      </w:pPr>
    </w:p>
    <w:p w14:paraId="47B67044" w14:textId="77777777" w:rsidR="000E7AD3" w:rsidRDefault="000E7AD3" w:rsidP="000E7AD3">
      <w:pPr>
        <w:pStyle w:val="ListParagraph"/>
        <w:spacing w:after="0"/>
        <w:ind w:left="0" w:firstLine="360"/>
        <w:jc w:val="both"/>
        <w:rPr>
          <w:rFonts w:ascii="Sylfaen" w:hAnsi="Sylfaen"/>
          <w:sz w:val="24"/>
          <w:lang w:val="ka-GE"/>
        </w:rPr>
      </w:pPr>
    </w:p>
    <w:tbl>
      <w:tblPr>
        <w:tblW w:w="14596" w:type="dxa"/>
        <w:tblLayout w:type="fixed"/>
        <w:tblLook w:val="04A0" w:firstRow="1" w:lastRow="0" w:firstColumn="1" w:lastColumn="0" w:noHBand="0" w:noVBand="1"/>
      </w:tblPr>
      <w:tblGrid>
        <w:gridCol w:w="679"/>
        <w:gridCol w:w="1811"/>
        <w:gridCol w:w="745"/>
        <w:gridCol w:w="2250"/>
        <w:gridCol w:w="1725"/>
        <w:gridCol w:w="1290"/>
        <w:gridCol w:w="1843"/>
        <w:gridCol w:w="142"/>
        <w:gridCol w:w="1276"/>
        <w:gridCol w:w="567"/>
        <w:gridCol w:w="2268"/>
      </w:tblGrid>
      <w:tr w:rsidR="00206E85" w:rsidRPr="00CF6C3C" w14:paraId="71F82D78" w14:textId="75756141" w:rsidTr="00AE1750">
        <w:trPr>
          <w:trHeight w:val="675"/>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873491" w14:textId="77777777" w:rsidR="00206E85" w:rsidRPr="00CF6C3C" w:rsidRDefault="00206E85" w:rsidP="00206E85">
            <w:pPr>
              <w:spacing w:after="0" w:line="240" w:lineRule="auto"/>
              <w:jc w:val="center"/>
              <w:rPr>
                <w:rFonts w:ascii="Sylfaen" w:eastAsia="Times New Roman" w:hAnsi="Sylfaen" w:cs="Calibri"/>
                <w:b/>
                <w:bCs/>
                <w:color w:val="000000"/>
                <w:sz w:val="18"/>
                <w:szCs w:val="18"/>
              </w:rPr>
            </w:pPr>
            <w:r w:rsidRPr="00CF6C3C">
              <w:rPr>
                <w:rFonts w:ascii="Sylfaen" w:eastAsia="Times New Roman" w:hAnsi="Sylfaen" w:cs="Calibri"/>
                <w:b/>
                <w:bCs/>
                <w:color w:val="000000"/>
                <w:sz w:val="18"/>
                <w:szCs w:val="18"/>
              </w:rPr>
              <w:t>კოდი</w:t>
            </w:r>
          </w:p>
        </w:tc>
        <w:tc>
          <w:tcPr>
            <w:tcW w:w="181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7F86927" w14:textId="66B4D425" w:rsidR="00206E85" w:rsidRPr="00CF6C3C" w:rsidRDefault="003F23C4" w:rsidP="00206E85">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lang w:val="ka-GE"/>
              </w:rPr>
              <w:t>ქვე</w:t>
            </w:r>
            <w:r w:rsidR="00206E85" w:rsidRPr="00CF6C3C">
              <w:rPr>
                <w:rFonts w:ascii="Sylfaen" w:eastAsia="Times New Roman" w:hAnsi="Sylfaen" w:cs="Calibri"/>
                <w:b/>
                <w:bCs/>
                <w:color w:val="000000"/>
                <w:sz w:val="18"/>
                <w:szCs w:val="18"/>
              </w:rPr>
              <w:t xml:space="preserve">პროგრამის დასახელება </w:t>
            </w:r>
          </w:p>
        </w:tc>
        <w:tc>
          <w:tcPr>
            <w:tcW w:w="4720"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FE6EC23" w14:textId="77777777" w:rsidR="00206E85" w:rsidRPr="00CC75B8" w:rsidRDefault="00206E85" w:rsidP="00206E85">
            <w:pPr>
              <w:spacing w:after="0" w:line="240" w:lineRule="auto"/>
              <w:jc w:val="center"/>
              <w:rPr>
                <w:rFonts w:ascii="Sylfaen" w:eastAsia="Times New Roman" w:hAnsi="Sylfaen" w:cs="Calibri"/>
                <w:b/>
                <w:color w:val="000000"/>
              </w:rPr>
            </w:pPr>
            <w:r w:rsidRPr="00CC75B8">
              <w:rPr>
                <w:rFonts w:ascii="Sylfaen" w:eastAsia="Times New Roman" w:hAnsi="Sylfaen" w:cs="Calibri"/>
                <w:b/>
                <w:color w:val="000000"/>
              </w:rPr>
              <w:t>სახვითი ხელოვნების პოპულარიზაცია</w:t>
            </w:r>
          </w:p>
        </w:tc>
        <w:tc>
          <w:tcPr>
            <w:tcW w:w="1290" w:type="dxa"/>
            <w:tcBorders>
              <w:top w:val="single" w:sz="4" w:space="0" w:color="auto"/>
              <w:left w:val="nil"/>
              <w:bottom w:val="single" w:sz="4" w:space="0" w:color="auto"/>
              <w:right w:val="single" w:sz="4" w:space="0" w:color="auto"/>
            </w:tcBorders>
            <w:shd w:val="clear" w:color="000000" w:fill="FFFFFF"/>
            <w:vAlign w:val="center"/>
            <w:hideMark/>
          </w:tcPr>
          <w:p w14:paraId="18FDD4EE" w14:textId="0ABFFA52" w:rsidR="00206E85" w:rsidRPr="00CF6C3C" w:rsidRDefault="00206E85" w:rsidP="0093593A">
            <w:pPr>
              <w:spacing w:after="0" w:line="240" w:lineRule="auto"/>
              <w:jc w:val="center"/>
              <w:rPr>
                <w:rFonts w:ascii="Sylfaen" w:eastAsia="Times New Roman" w:hAnsi="Sylfaen" w:cs="Calibri"/>
                <w:b/>
                <w:bCs/>
                <w:color w:val="000000"/>
                <w:sz w:val="16"/>
                <w:szCs w:val="16"/>
              </w:rPr>
            </w:pPr>
            <w:r w:rsidRPr="00CF6C3C">
              <w:rPr>
                <w:rFonts w:ascii="Sylfaen" w:eastAsia="Times New Roman" w:hAnsi="Sylfaen" w:cs="Calibri"/>
                <w:b/>
                <w:bCs/>
                <w:color w:val="000000"/>
                <w:sz w:val="16"/>
                <w:szCs w:val="16"/>
              </w:rPr>
              <w:t>202</w:t>
            </w:r>
            <w:r w:rsidR="0093593A">
              <w:rPr>
                <w:rFonts w:ascii="Sylfaen" w:eastAsia="Times New Roman" w:hAnsi="Sylfaen" w:cs="Calibri"/>
                <w:b/>
                <w:bCs/>
                <w:color w:val="000000"/>
                <w:sz w:val="16"/>
                <w:szCs w:val="16"/>
                <w:lang w:val="ka-GE"/>
              </w:rPr>
              <w:t>7</w:t>
            </w:r>
            <w:r w:rsidRPr="00CF6C3C">
              <w:rPr>
                <w:rFonts w:ascii="Sylfaen" w:eastAsia="Times New Roman" w:hAnsi="Sylfaen" w:cs="Calibri"/>
                <w:b/>
                <w:bCs/>
                <w:color w:val="000000"/>
                <w:sz w:val="16"/>
                <w:szCs w:val="16"/>
              </w:rPr>
              <w:t xml:space="preserve"> წლის დაფინანსება</w:t>
            </w:r>
            <w:r w:rsidRPr="00CF6C3C">
              <w:rPr>
                <w:rFonts w:ascii="Sylfaen" w:eastAsia="Times New Roman" w:hAnsi="Sylfaen" w:cs="Calibri"/>
                <w:b/>
                <w:bCs/>
                <w:color w:val="000000"/>
                <w:sz w:val="16"/>
                <w:szCs w:val="16"/>
              </w:rPr>
              <w:br/>
              <w:t xml:space="preserve"> ათას ლარში</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0AB8E364" w14:textId="2026C8EF" w:rsidR="00206E85" w:rsidRPr="00A12535" w:rsidRDefault="00206E85" w:rsidP="0093593A">
            <w:pPr>
              <w:spacing w:after="0" w:line="240" w:lineRule="auto"/>
              <w:jc w:val="center"/>
              <w:rPr>
                <w:rFonts w:ascii="Sylfaen" w:eastAsia="Times New Roman" w:hAnsi="Sylfaen" w:cs="Calibri"/>
                <w:b/>
                <w:bCs/>
                <w:color w:val="000000"/>
                <w:sz w:val="16"/>
                <w:szCs w:val="16"/>
                <w:lang w:val="ka-GE"/>
              </w:rPr>
            </w:pPr>
            <w:r>
              <w:rPr>
                <w:rFonts w:ascii="Sylfaen" w:eastAsia="Times New Roman" w:hAnsi="Sylfaen" w:cs="Calibri"/>
                <w:b/>
                <w:bCs/>
                <w:color w:val="000000"/>
                <w:sz w:val="16"/>
                <w:szCs w:val="16"/>
              </w:rPr>
              <w:t>202</w:t>
            </w:r>
            <w:r w:rsidR="0093593A">
              <w:rPr>
                <w:rFonts w:ascii="Sylfaen" w:eastAsia="Times New Roman" w:hAnsi="Sylfaen" w:cs="Calibri"/>
                <w:b/>
                <w:bCs/>
                <w:color w:val="000000"/>
                <w:sz w:val="16"/>
                <w:szCs w:val="16"/>
                <w:lang w:val="ka-GE"/>
              </w:rPr>
              <w:t>8</w:t>
            </w:r>
            <w:r>
              <w:rPr>
                <w:rFonts w:ascii="Sylfaen" w:eastAsia="Times New Roman" w:hAnsi="Sylfaen" w:cs="Calibri"/>
                <w:b/>
                <w:bCs/>
                <w:color w:val="000000"/>
                <w:sz w:val="16"/>
                <w:szCs w:val="16"/>
              </w:rPr>
              <w:t xml:space="preserve"> </w:t>
            </w:r>
            <w:r>
              <w:rPr>
                <w:rFonts w:ascii="Sylfaen" w:eastAsia="Times New Roman" w:hAnsi="Sylfaen" w:cs="Calibri"/>
                <w:b/>
                <w:bCs/>
                <w:color w:val="000000"/>
                <w:sz w:val="16"/>
                <w:szCs w:val="16"/>
                <w:lang w:val="ka-GE"/>
              </w:rPr>
              <w:t>წლების დაფინანსება</w:t>
            </w:r>
          </w:p>
        </w:tc>
        <w:tc>
          <w:tcPr>
            <w:tcW w:w="1418" w:type="dxa"/>
            <w:gridSpan w:val="2"/>
            <w:tcBorders>
              <w:top w:val="single" w:sz="4" w:space="0" w:color="auto"/>
              <w:bottom w:val="single" w:sz="4" w:space="0" w:color="auto"/>
              <w:right w:val="single" w:sz="4" w:space="0" w:color="auto"/>
            </w:tcBorders>
            <w:vAlign w:val="center"/>
          </w:tcPr>
          <w:p w14:paraId="075F8869" w14:textId="3D9A5308" w:rsidR="00206E85" w:rsidRPr="00CF6C3C" w:rsidRDefault="00206E85" w:rsidP="0093593A">
            <w:r>
              <w:rPr>
                <w:rFonts w:ascii="Sylfaen" w:eastAsia="Times New Roman" w:hAnsi="Sylfaen" w:cs="Calibri"/>
                <w:b/>
                <w:bCs/>
                <w:color w:val="000000"/>
                <w:sz w:val="16"/>
                <w:szCs w:val="16"/>
              </w:rPr>
              <w:t>202</w:t>
            </w:r>
            <w:r w:rsidR="0093593A">
              <w:rPr>
                <w:rFonts w:ascii="Sylfaen" w:eastAsia="Times New Roman" w:hAnsi="Sylfaen" w:cs="Calibri"/>
                <w:b/>
                <w:bCs/>
                <w:color w:val="000000"/>
                <w:sz w:val="16"/>
                <w:szCs w:val="16"/>
                <w:lang w:val="ka-GE"/>
              </w:rPr>
              <w:t>9</w:t>
            </w:r>
            <w:r>
              <w:rPr>
                <w:rFonts w:ascii="Sylfaen" w:eastAsia="Times New Roman" w:hAnsi="Sylfaen" w:cs="Calibri"/>
                <w:b/>
                <w:bCs/>
                <w:color w:val="000000"/>
                <w:sz w:val="16"/>
                <w:szCs w:val="16"/>
              </w:rPr>
              <w:t xml:space="preserve"> </w:t>
            </w:r>
            <w:r>
              <w:rPr>
                <w:rFonts w:ascii="Sylfaen" w:eastAsia="Times New Roman" w:hAnsi="Sylfaen" w:cs="Calibri"/>
                <w:b/>
                <w:bCs/>
                <w:color w:val="000000"/>
                <w:sz w:val="16"/>
                <w:szCs w:val="16"/>
                <w:lang w:val="ka-GE"/>
              </w:rPr>
              <w:t>წლების დაფინანსება</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3320EF0E" w14:textId="22DE5AFE" w:rsidR="00206E85" w:rsidRPr="00CF6C3C" w:rsidRDefault="00206E85" w:rsidP="0093593A">
            <w:r>
              <w:rPr>
                <w:rFonts w:ascii="Sylfaen" w:eastAsia="Times New Roman" w:hAnsi="Sylfaen" w:cs="Calibri"/>
                <w:b/>
                <w:bCs/>
                <w:color w:val="000000"/>
                <w:sz w:val="16"/>
                <w:szCs w:val="16"/>
              </w:rPr>
              <w:t>20</w:t>
            </w:r>
            <w:r w:rsidR="0093593A">
              <w:rPr>
                <w:rFonts w:ascii="Sylfaen" w:eastAsia="Times New Roman" w:hAnsi="Sylfaen" w:cs="Calibri"/>
                <w:b/>
                <w:bCs/>
                <w:color w:val="000000"/>
                <w:sz w:val="16"/>
                <w:szCs w:val="16"/>
                <w:lang w:val="ka-GE"/>
              </w:rPr>
              <w:t>30</w:t>
            </w:r>
            <w:r>
              <w:rPr>
                <w:rFonts w:ascii="Sylfaen" w:eastAsia="Times New Roman" w:hAnsi="Sylfaen" w:cs="Calibri"/>
                <w:b/>
                <w:bCs/>
                <w:color w:val="000000"/>
                <w:sz w:val="16"/>
                <w:szCs w:val="16"/>
              </w:rPr>
              <w:t xml:space="preserve"> </w:t>
            </w:r>
            <w:r>
              <w:rPr>
                <w:rFonts w:ascii="Sylfaen" w:eastAsia="Times New Roman" w:hAnsi="Sylfaen" w:cs="Calibri"/>
                <w:b/>
                <w:bCs/>
                <w:color w:val="000000"/>
                <w:sz w:val="16"/>
                <w:szCs w:val="16"/>
                <w:lang w:val="ka-GE"/>
              </w:rPr>
              <w:t>წლების დაფინანსება</w:t>
            </w:r>
          </w:p>
        </w:tc>
      </w:tr>
      <w:tr w:rsidR="00206E85" w:rsidRPr="00CF6C3C" w14:paraId="5EDA8002" w14:textId="69AB96E0" w:rsidTr="00AE1750">
        <w:trPr>
          <w:trHeight w:val="255"/>
        </w:trPr>
        <w:tc>
          <w:tcPr>
            <w:tcW w:w="679" w:type="dxa"/>
            <w:tcBorders>
              <w:top w:val="nil"/>
              <w:left w:val="single" w:sz="4" w:space="0" w:color="auto"/>
              <w:bottom w:val="single" w:sz="4" w:space="0" w:color="auto"/>
              <w:right w:val="single" w:sz="4" w:space="0" w:color="auto"/>
            </w:tcBorders>
            <w:shd w:val="clear" w:color="000000" w:fill="FFFFFF"/>
            <w:vAlign w:val="center"/>
            <w:hideMark/>
          </w:tcPr>
          <w:p w14:paraId="58F552FF" w14:textId="77777777" w:rsidR="00206E85" w:rsidRPr="00CF6C3C" w:rsidRDefault="00206E85" w:rsidP="00206E85">
            <w:pPr>
              <w:spacing w:after="0" w:line="240" w:lineRule="auto"/>
              <w:jc w:val="center"/>
              <w:rPr>
                <w:rFonts w:ascii="Sylfaen" w:eastAsia="Times New Roman" w:hAnsi="Sylfaen" w:cs="Calibri"/>
                <w:color w:val="000000"/>
                <w:sz w:val="16"/>
                <w:szCs w:val="16"/>
              </w:rPr>
            </w:pPr>
            <w:r w:rsidRPr="00CF6C3C">
              <w:rPr>
                <w:rFonts w:ascii="Sylfaen" w:eastAsia="Times New Roman" w:hAnsi="Sylfaen" w:cs="Calibri"/>
                <w:color w:val="000000"/>
                <w:sz w:val="16"/>
                <w:szCs w:val="16"/>
              </w:rPr>
              <w:t>05 02 03</w:t>
            </w:r>
          </w:p>
        </w:tc>
        <w:tc>
          <w:tcPr>
            <w:tcW w:w="1811" w:type="dxa"/>
            <w:vMerge/>
            <w:tcBorders>
              <w:top w:val="single" w:sz="4" w:space="0" w:color="auto"/>
              <w:left w:val="single" w:sz="4" w:space="0" w:color="auto"/>
              <w:bottom w:val="single" w:sz="4" w:space="0" w:color="auto"/>
              <w:right w:val="single" w:sz="4" w:space="0" w:color="auto"/>
            </w:tcBorders>
            <w:vAlign w:val="center"/>
            <w:hideMark/>
          </w:tcPr>
          <w:p w14:paraId="567DEAF5" w14:textId="77777777" w:rsidR="00206E85" w:rsidRPr="00CF6C3C" w:rsidRDefault="00206E85" w:rsidP="00206E85">
            <w:pPr>
              <w:spacing w:after="0" w:line="240" w:lineRule="auto"/>
              <w:rPr>
                <w:rFonts w:ascii="Sylfaen" w:eastAsia="Times New Roman" w:hAnsi="Sylfaen" w:cs="Calibri"/>
                <w:b/>
                <w:bCs/>
                <w:color w:val="000000"/>
                <w:sz w:val="18"/>
                <w:szCs w:val="18"/>
              </w:rPr>
            </w:pPr>
          </w:p>
        </w:tc>
        <w:tc>
          <w:tcPr>
            <w:tcW w:w="4720" w:type="dxa"/>
            <w:gridSpan w:val="3"/>
            <w:vMerge/>
            <w:tcBorders>
              <w:top w:val="single" w:sz="4" w:space="0" w:color="auto"/>
              <w:left w:val="single" w:sz="4" w:space="0" w:color="auto"/>
              <w:bottom w:val="single" w:sz="4" w:space="0" w:color="auto"/>
              <w:right w:val="single" w:sz="4" w:space="0" w:color="auto"/>
            </w:tcBorders>
            <w:vAlign w:val="center"/>
            <w:hideMark/>
          </w:tcPr>
          <w:p w14:paraId="37ABAF8B" w14:textId="77777777" w:rsidR="00206E85" w:rsidRPr="00CF6C3C" w:rsidRDefault="00206E85" w:rsidP="00206E85">
            <w:pPr>
              <w:spacing w:after="0" w:line="240" w:lineRule="auto"/>
              <w:rPr>
                <w:rFonts w:ascii="Sylfaen" w:eastAsia="Times New Roman" w:hAnsi="Sylfaen" w:cs="Calibri"/>
                <w:color w:val="000000"/>
              </w:rPr>
            </w:pPr>
          </w:p>
        </w:tc>
        <w:tc>
          <w:tcPr>
            <w:tcW w:w="1290" w:type="dxa"/>
            <w:tcBorders>
              <w:top w:val="nil"/>
              <w:left w:val="nil"/>
              <w:bottom w:val="single" w:sz="4" w:space="0" w:color="auto"/>
              <w:right w:val="single" w:sz="4" w:space="0" w:color="auto"/>
            </w:tcBorders>
            <w:shd w:val="clear" w:color="000000" w:fill="FFFFFF"/>
            <w:vAlign w:val="center"/>
            <w:hideMark/>
          </w:tcPr>
          <w:p w14:paraId="507A289C" w14:textId="4523FF1F" w:rsidR="00206E85" w:rsidRPr="004751BC" w:rsidRDefault="007C0F0E" w:rsidP="00206E85">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293,5</w:t>
            </w:r>
          </w:p>
        </w:tc>
        <w:tc>
          <w:tcPr>
            <w:tcW w:w="1843" w:type="dxa"/>
            <w:tcBorders>
              <w:top w:val="nil"/>
              <w:left w:val="nil"/>
              <w:bottom w:val="single" w:sz="4" w:space="0" w:color="auto"/>
              <w:right w:val="single" w:sz="4" w:space="0" w:color="auto"/>
            </w:tcBorders>
            <w:shd w:val="clear" w:color="000000" w:fill="FFFFFF"/>
            <w:vAlign w:val="center"/>
          </w:tcPr>
          <w:p w14:paraId="0D1E4F72" w14:textId="676239FE" w:rsidR="00206E85" w:rsidRPr="004751BC" w:rsidRDefault="007C0F0E" w:rsidP="00450576">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308,8</w:t>
            </w:r>
          </w:p>
        </w:tc>
        <w:tc>
          <w:tcPr>
            <w:tcW w:w="1418" w:type="dxa"/>
            <w:gridSpan w:val="2"/>
            <w:tcBorders>
              <w:top w:val="single" w:sz="4" w:space="0" w:color="auto"/>
              <w:right w:val="single" w:sz="4" w:space="0" w:color="auto"/>
            </w:tcBorders>
            <w:vAlign w:val="center"/>
          </w:tcPr>
          <w:p w14:paraId="3E012DEC" w14:textId="291CC3B9" w:rsidR="00206E85" w:rsidRPr="004751BC" w:rsidRDefault="007C0F0E" w:rsidP="00C84825">
            <w:pPr>
              <w:jc w:val="center"/>
            </w:pPr>
            <w:r>
              <w:rPr>
                <w:rFonts w:ascii="Sylfaen" w:eastAsia="Times New Roman" w:hAnsi="Sylfaen" w:cs="Calibri"/>
                <w:sz w:val="18"/>
                <w:szCs w:val="18"/>
              </w:rPr>
              <w:t>325,1</w:t>
            </w:r>
          </w:p>
        </w:tc>
        <w:tc>
          <w:tcPr>
            <w:tcW w:w="2835" w:type="dxa"/>
            <w:gridSpan w:val="2"/>
            <w:tcBorders>
              <w:top w:val="single" w:sz="4" w:space="0" w:color="auto"/>
              <w:left w:val="single" w:sz="4" w:space="0" w:color="auto"/>
              <w:right w:val="single" w:sz="4" w:space="0" w:color="auto"/>
            </w:tcBorders>
            <w:vAlign w:val="center"/>
          </w:tcPr>
          <w:p w14:paraId="76C80DA0" w14:textId="737E8D81" w:rsidR="00206E85" w:rsidRPr="004751BC" w:rsidRDefault="007C0F0E" w:rsidP="00C84825">
            <w:pPr>
              <w:jc w:val="center"/>
            </w:pPr>
            <w:r>
              <w:rPr>
                <w:rFonts w:ascii="Sylfaen" w:eastAsia="Times New Roman" w:hAnsi="Sylfaen" w:cs="Calibri"/>
                <w:sz w:val="18"/>
                <w:szCs w:val="18"/>
              </w:rPr>
              <w:t>342,4</w:t>
            </w:r>
          </w:p>
        </w:tc>
      </w:tr>
      <w:tr w:rsidR="00206E85" w:rsidRPr="00CF6C3C" w14:paraId="638D0234" w14:textId="77777777" w:rsidTr="0009325F">
        <w:trPr>
          <w:trHeight w:val="643"/>
        </w:trPr>
        <w:tc>
          <w:tcPr>
            <w:tcW w:w="249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F6DC462" w14:textId="6DBDF66F" w:rsidR="00206E85" w:rsidRPr="00CF6C3C" w:rsidRDefault="003F23C4" w:rsidP="00206E85">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lang w:val="ka-GE"/>
              </w:rPr>
              <w:t>ქვე</w:t>
            </w:r>
            <w:r w:rsidR="00206E85" w:rsidRPr="00CF6C3C">
              <w:rPr>
                <w:rFonts w:ascii="Sylfaen" w:eastAsia="Times New Roman" w:hAnsi="Sylfaen" w:cs="Calibri"/>
                <w:b/>
                <w:bCs/>
                <w:color w:val="000000"/>
                <w:sz w:val="18"/>
                <w:szCs w:val="18"/>
              </w:rPr>
              <w:t>პროგრამის განმახორციელებელი სამსახური</w:t>
            </w:r>
          </w:p>
        </w:tc>
        <w:tc>
          <w:tcPr>
            <w:tcW w:w="12106" w:type="dxa"/>
            <w:gridSpan w:val="9"/>
            <w:tcBorders>
              <w:top w:val="single" w:sz="4" w:space="0" w:color="auto"/>
              <w:left w:val="nil"/>
              <w:bottom w:val="single" w:sz="4" w:space="0" w:color="auto"/>
              <w:right w:val="single" w:sz="4" w:space="0" w:color="auto"/>
            </w:tcBorders>
            <w:shd w:val="clear" w:color="000000" w:fill="FFFFFF"/>
            <w:vAlign w:val="center"/>
            <w:hideMark/>
          </w:tcPr>
          <w:p w14:paraId="3113E6E1" w14:textId="47033F34" w:rsidR="00206E85" w:rsidRPr="00BD6717" w:rsidRDefault="00206E85" w:rsidP="00206E85">
            <w:pPr>
              <w:spacing w:after="0" w:line="240" w:lineRule="auto"/>
              <w:jc w:val="center"/>
              <w:rPr>
                <w:rFonts w:ascii="Sylfaen" w:eastAsia="Times New Roman" w:hAnsi="Sylfaen" w:cs="Calibri"/>
                <w:b/>
                <w:color w:val="000000"/>
                <w:sz w:val="20"/>
                <w:szCs w:val="20"/>
              </w:rPr>
            </w:pPr>
            <w:r w:rsidRPr="00BD6717">
              <w:rPr>
                <w:rFonts w:ascii="Sylfaen" w:eastAsia="Times New Roman" w:hAnsi="Sylfaen" w:cs="Calibri"/>
                <w:b/>
                <w:color w:val="000000"/>
                <w:sz w:val="20"/>
                <w:szCs w:val="20"/>
              </w:rPr>
              <w:t xml:space="preserve">ა(ა)იპ სკოლისგარეშე სახელოვნებო-საგანმანათლებლო დაწესებულება </w:t>
            </w:r>
            <w:r w:rsidR="0093593A">
              <w:rPr>
                <w:rFonts w:ascii="Sylfaen" w:eastAsia="Times New Roman" w:hAnsi="Sylfaen" w:cs="Calibri"/>
                <w:b/>
                <w:color w:val="000000"/>
                <w:sz w:val="20"/>
                <w:szCs w:val="20"/>
                <w:lang w:val="ka-GE"/>
              </w:rPr>
              <w:t xml:space="preserve">- </w:t>
            </w:r>
            <w:r w:rsidRPr="00BD6717">
              <w:rPr>
                <w:rFonts w:ascii="Sylfaen" w:eastAsia="Times New Roman" w:hAnsi="Sylfaen" w:cs="Calibri"/>
                <w:b/>
                <w:color w:val="000000"/>
                <w:sz w:val="20"/>
                <w:szCs w:val="20"/>
              </w:rPr>
              <w:t>ახალციხის</w:t>
            </w:r>
            <w:r w:rsidR="00EF65A8">
              <w:rPr>
                <w:rFonts w:ascii="Sylfaen" w:eastAsia="Times New Roman" w:hAnsi="Sylfaen" w:cs="Calibri"/>
                <w:b/>
                <w:color w:val="000000"/>
                <w:sz w:val="20"/>
                <w:szCs w:val="20"/>
                <w:lang w:val="ka-GE"/>
              </w:rPr>
              <w:t xml:space="preserve"> მუნიციპალიტეტის </w:t>
            </w:r>
            <w:r w:rsidRPr="00BD6717">
              <w:rPr>
                <w:rFonts w:ascii="Sylfaen" w:eastAsia="Times New Roman" w:hAnsi="Sylfaen" w:cs="Calibri"/>
                <w:b/>
                <w:color w:val="000000"/>
                <w:sz w:val="20"/>
                <w:szCs w:val="20"/>
              </w:rPr>
              <w:t xml:space="preserve"> სამხატვრო სკოლა</w:t>
            </w:r>
          </w:p>
        </w:tc>
      </w:tr>
      <w:tr w:rsidR="002A3CFA" w:rsidRPr="00CF6C3C" w14:paraId="72BBAA01" w14:textId="77777777" w:rsidTr="0009325F">
        <w:trPr>
          <w:trHeight w:val="2056"/>
        </w:trPr>
        <w:tc>
          <w:tcPr>
            <w:tcW w:w="249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39A7522" w14:textId="366D38B0" w:rsidR="002A3CFA" w:rsidRPr="004903E5" w:rsidRDefault="002A3CFA" w:rsidP="002A3CFA">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lang w:val="ka-GE"/>
              </w:rPr>
              <w:lastRenderedPageBreak/>
              <w:t>ქვე</w:t>
            </w:r>
            <w:r w:rsidRPr="00CF6C3C">
              <w:rPr>
                <w:rFonts w:ascii="Sylfaen" w:eastAsia="Times New Roman" w:hAnsi="Sylfaen" w:cs="Calibri"/>
                <w:b/>
                <w:bCs/>
                <w:color w:val="000000"/>
                <w:sz w:val="18"/>
                <w:szCs w:val="18"/>
              </w:rPr>
              <w:t xml:space="preserve">პროგრამის აღწერა </w:t>
            </w:r>
            <w:r>
              <w:rPr>
                <w:rFonts w:ascii="Sylfaen" w:eastAsia="Times New Roman" w:hAnsi="Sylfaen" w:cs="Calibri"/>
                <w:b/>
                <w:bCs/>
                <w:color w:val="000000"/>
                <w:sz w:val="18"/>
                <w:szCs w:val="18"/>
                <w:lang w:val="ka-GE"/>
              </w:rPr>
              <w:t>და მიზანი</w:t>
            </w:r>
          </w:p>
        </w:tc>
        <w:tc>
          <w:tcPr>
            <w:tcW w:w="12106" w:type="dxa"/>
            <w:gridSpan w:val="9"/>
            <w:tcBorders>
              <w:top w:val="single" w:sz="4" w:space="0" w:color="auto"/>
              <w:left w:val="nil"/>
              <w:bottom w:val="single" w:sz="4" w:space="0" w:color="auto"/>
              <w:right w:val="single" w:sz="4" w:space="0" w:color="auto"/>
            </w:tcBorders>
            <w:shd w:val="clear" w:color="000000" w:fill="FFFFFF"/>
            <w:vAlign w:val="center"/>
            <w:hideMark/>
          </w:tcPr>
          <w:p w14:paraId="5968A61B" w14:textId="77777777" w:rsidR="002A3CFA" w:rsidRDefault="002A3CFA" w:rsidP="002A3CFA">
            <w:pPr>
              <w:jc w:val="both"/>
              <w:rPr>
                <w:rFonts w:ascii="Sylfaen" w:hAnsi="Sylfaen" w:cs="Calibri"/>
                <w:color w:val="000000"/>
                <w:sz w:val="18"/>
                <w:szCs w:val="18"/>
                <w:lang w:val="ka-GE"/>
              </w:rPr>
            </w:pPr>
            <w:r>
              <w:rPr>
                <w:rFonts w:ascii="Sylfaen" w:hAnsi="Sylfaen" w:cs="Calibri"/>
                <w:color w:val="000000"/>
                <w:sz w:val="18"/>
                <w:szCs w:val="18"/>
                <w:lang w:val="ka-GE"/>
              </w:rPr>
              <w:t xml:space="preserve">       </w:t>
            </w:r>
            <w:r w:rsidRPr="00A8379F">
              <w:rPr>
                <w:rFonts w:ascii="Sylfaen" w:hAnsi="Sylfaen" w:cs="Calibri"/>
                <w:color w:val="000000"/>
                <w:sz w:val="18"/>
                <w:szCs w:val="18"/>
              </w:rPr>
              <w:t xml:space="preserve">ახალციხის სამხატვრო სკოლაში </w:t>
            </w:r>
            <w:r>
              <w:rPr>
                <w:rFonts w:ascii="Sylfaen" w:hAnsi="Sylfaen" w:cs="Calibri"/>
                <w:color w:val="000000"/>
                <w:sz w:val="18"/>
                <w:szCs w:val="18"/>
                <w:lang w:val="ka-GE"/>
              </w:rPr>
              <w:t>ისწავლება ხელოვნების შემდეგი მიმართულებები</w:t>
            </w:r>
            <w:r w:rsidRPr="00A8379F">
              <w:rPr>
                <w:rFonts w:ascii="Sylfaen" w:hAnsi="Sylfaen" w:cs="Calibri"/>
                <w:color w:val="000000"/>
                <w:sz w:val="18"/>
                <w:szCs w:val="18"/>
              </w:rPr>
              <w:t>: ხატვა, ფერწერა,</w:t>
            </w:r>
            <w:r>
              <w:rPr>
                <w:rFonts w:ascii="Sylfaen" w:hAnsi="Sylfaen" w:cs="Calibri"/>
                <w:color w:val="000000"/>
                <w:sz w:val="18"/>
                <w:szCs w:val="18"/>
                <w:lang w:val="ka-GE"/>
              </w:rPr>
              <w:t xml:space="preserve"> მოზაიკა,</w:t>
            </w:r>
            <w:r w:rsidRPr="00A8379F">
              <w:rPr>
                <w:rFonts w:ascii="Sylfaen" w:hAnsi="Sylfaen" w:cs="Calibri"/>
                <w:color w:val="000000"/>
                <w:sz w:val="18"/>
                <w:szCs w:val="18"/>
              </w:rPr>
              <w:t xml:space="preserve"> მოდელირება, ქანდაკება,</w:t>
            </w:r>
            <w:r>
              <w:rPr>
                <w:rFonts w:ascii="Sylfaen" w:hAnsi="Sylfaen" w:cs="Calibri"/>
                <w:color w:val="000000"/>
                <w:sz w:val="18"/>
                <w:szCs w:val="18"/>
                <w:lang w:val="ka-GE"/>
              </w:rPr>
              <w:t xml:space="preserve"> </w:t>
            </w:r>
            <w:r w:rsidRPr="00A8379F">
              <w:rPr>
                <w:rFonts w:ascii="Sylfaen" w:hAnsi="Sylfaen" w:cs="Calibri"/>
                <w:color w:val="000000"/>
                <w:sz w:val="18"/>
                <w:szCs w:val="18"/>
              </w:rPr>
              <w:t>კერამიკა, გამოყენებითი ხელოვნება</w:t>
            </w:r>
            <w:r>
              <w:rPr>
                <w:rFonts w:ascii="Sylfaen" w:hAnsi="Sylfaen" w:cs="Calibri"/>
                <w:color w:val="000000"/>
                <w:sz w:val="18"/>
                <w:szCs w:val="18"/>
                <w:lang w:val="ka-GE"/>
              </w:rPr>
              <w:t>,</w:t>
            </w:r>
            <w:r w:rsidRPr="00A8379F">
              <w:rPr>
                <w:rFonts w:ascii="Sylfaen" w:hAnsi="Sylfaen" w:cs="Calibri"/>
                <w:color w:val="000000"/>
                <w:sz w:val="18"/>
                <w:szCs w:val="18"/>
              </w:rPr>
              <w:t xml:space="preserve"> </w:t>
            </w:r>
            <w:r>
              <w:rPr>
                <w:rFonts w:ascii="Sylfaen" w:hAnsi="Sylfaen" w:cs="Calibri"/>
                <w:color w:val="000000"/>
                <w:sz w:val="18"/>
                <w:szCs w:val="18"/>
                <w:lang w:val="ka-GE"/>
              </w:rPr>
              <w:t xml:space="preserve">ტრადიციული </w:t>
            </w:r>
            <w:r w:rsidRPr="00A8379F">
              <w:rPr>
                <w:rFonts w:ascii="Sylfaen" w:hAnsi="Sylfaen" w:cs="Calibri"/>
                <w:color w:val="000000"/>
                <w:sz w:val="18"/>
                <w:szCs w:val="18"/>
              </w:rPr>
              <w:t xml:space="preserve">ხალხური ფარდაგების და თექის </w:t>
            </w:r>
            <w:r>
              <w:rPr>
                <w:rFonts w:ascii="Sylfaen" w:hAnsi="Sylfaen" w:cs="Calibri"/>
                <w:color w:val="000000"/>
                <w:sz w:val="18"/>
                <w:szCs w:val="18"/>
                <w:lang w:val="ka-GE"/>
              </w:rPr>
              <w:t xml:space="preserve">დამზადების ტექნოლოგიის </w:t>
            </w:r>
            <w:r w:rsidRPr="00A8379F">
              <w:rPr>
                <w:rFonts w:ascii="Sylfaen" w:hAnsi="Sylfaen" w:cs="Calibri"/>
                <w:color w:val="000000"/>
                <w:sz w:val="18"/>
                <w:szCs w:val="18"/>
              </w:rPr>
              <w:t>შესწავლა</w:t>
            </w:r>
            <w:r>
              <w:rPr>
                <w:rFonts w:ascii="Sylfaen" w:hAnsi="Sylfaen" w:cs="Calibri"/>
                <w:color w:val="000000"/>
                <w:sz w:val="18"/>
                <w:szCs w:val="18"/>
                <w:lang w:val="ka-GE"/>
              </w:rPr>
              <w:t>, ასევე მოზაიკა</w:t>
            </w:r>
            <w:r w:rsidRPr="00A8379F">
              <w:rPr>
                <w:rFonts w:ascii="Sylfaen" w:hAnsi="Sylfaen" w:cs="Calibri"/>
                <w:color w:val="000000"/>
                <w:sz w:val="18"/>
                <w:szCs w:val="18"/>
              </w:rPr>
              <w:t>.</w:t>
            </w:r>
            <w:r>
              <w:rPr>
                <w:rFonts w:ascii="Sylfaen" w:hAnsi="Sylfaen" w:cs="Calibri"/>
                <w:color w:val="000000"/>
                <w:sz w:val="18"/>
                <w:szCs w:val="18"/>
                <w:lang w:val="ka-GE"/>
              </w:rPr>
              <w:t xml:space="preserve"> </w:t>
            </w:r>
            <w:r w:rsidRPr="00A8379F">
              <w:rPr>
                <w:rFonts w:ascii="Sylfaen" w:hAnsi="Sylfaen" w:cs="Calibri"/>
                <w:color w:val="000000"/>
                <w:sz w:val="18"/>
                <w:szCs w:val="18"/>
              </w:rPr>
              <w:t>სკოლა  წარმატებული</w:t>
            </w:r>
            <w:r>
              <w:rPr>
                <w:rFonts w:ascii="Sylfaen" w:hAnsi="Sylfaen" w:cs="Calibri"/>
                <w:color w:val="000000"/>
                <w:sz w:val="18"/>
                <w:szCs w:val="18"/>
                <w:lang w:val="ka-GE"/>
              </w:rPr>
              <w:t>ა</w:t>
            </w:r>
            <w:r w:rsidRPr="00A8379F">
              <w:rPr>
                <w:rFonts w:ascii="Sylfaen" w:hAnsi="Sylfaen" w:cs="Calibri"/>
                <w:color w:val="000000"/>
                <w:sz w:val="18"/>
                <w:szCs w:val="18"/>
              </w:rPr>
              <w:t xml:space="preserve"> როგორც საქართველოს</w:t>
            </w:r>
            <w:r>
              <w:rPr>
                <w:rFonts w:ascii="Sylfaen" w:hAnsi="Sylfaen" w:cs="Calibri"/>
                <w:color w:val="000000"/>
                <w:sz w:val="18"/>
                <w:szCs w:val="18"/>
                <w:lang w:val="ka-GE"/>
              </w:rPr>
              <w:t>,</w:t>
            </w:r>
            <w:r w:rsidRPr="00A8379F">
              <w:rPr>
                <w:rFonts w:ascii="Sylfaen" w:hAnsi="Sylfaen" w:cs="Calibri"/>
                <w:color w:val="000000"/>
                <w:sz w:val="18"/>
                <w:szCs w:val="18"/>
              </w:rPr>
              <w:t xml:space="preserve"> ისე საერთაშორისო მასშტაბით. სკოლის მოსწავლეებს სხვადასხვა გამოფენებსა და კონკურსებში </w:t>
            </w:r>
            <w:r>
              <w:rPr>
                <w:rFonts w:ascii="Sylfaen" w:hAnsi="Sylfaen" w:cs="Calibri"/>
                <w:color w:val="000000"/>
                <w:sz w:val="18"/>
                <w:szCs w:val="18"/>
                <w:lang w:val="ka-GE"/>
              </w:rPr>
              <w:t xml:space="preserve">მიღებული აქვთ </w:t>
            </w:r>
            <w:r w:rsidRPr="00A8379F">
              <w:rPr>
                <w:rFonts w:ascii="Sylfaen" w:hAnsi="Sylfaen" w:cs="Calibri"/>
                <w:color w:val="000000"/>
                <w:sz w:val="18"/>
                <w:szCs w:val="18"/>
              </w:rPr>
              <w:t>საპრიზო ადგილები.</w:t>
            </w:r>
            <w:r>
              <w:rPr>
                <w:rFonts w:ascii="Sylfaen" w:hAnsi="Sylfaen" w:cs="Calibri"/>
                <w:color w:val="000000"/>
                <w:sz w:val="18"/>
                <w:szCs w:val="18"/>
                <w:lang w:val="ka-GE"/>
              </w:rPr>
              <w:t xml:space="preserve"> </w:t>
            </w:r>
            <w:r w:rsidRPr="00A8379F">
              <w:rPr>
                <w:rFonts w:ascii="Sylfaen" w:hAnsi="Sylfaen" w:cs="Calibri"/>
                <w:color w:val="000000"/>
                <w:sz w:val="18"/>
                <w:szCs w:val="18"/>
              </w:rPr>
              <w:t xml:space="preserve">სკოლაში დასაქმებულია </w:t>
            </w:r>
            <w:r>
              <w:rPr>
                <w:rFonts w:ascii="Sylfaen" w:hAnsi="Sylfaen" w:cs="Calibri"/>
                <w:color w:val="000000"/>
                <w:sz w:val="18"/>
                <w:szCs w:val="18"/>
                <w:lang w:val="ka-GE"/>
              </w:rPr>
              <w:t>19</w:t>
            </w:r>
            <w:r w:rsidRPr="00A8379F">
              <w:rPr>
                <w:rFonts w:ascii="Sylfaen" w:hAnsi="Sylfaen" w:cs="Calibri"/>
                <w:color w:val="000000"/>
                <w:sz w:val="18"/>
                <w:szCs w:val="18"/>
              </w:rPr>
              <w:t xml:space="preserve"> თანამშრომელი, აქედან</w:t>
            </w:r>
            <w:r>
              <w:rPr>
                <w:rFonts w:ascii="Sylfaen" w:hAnsi="Sylfaen" w:cs="Calibri"/>
                <w:color w:val="000000"/>
                <w:sz w:val="18"/>
                <w:szCs w:val="18"/>
                <w:lang w:val="ka-GE"/>
              </w:rPr>
              <w:t>:</w:t>
            </w:r>
            <w:r w:rsidRPr="00A8379F">
              <w:rPr>
                <w:rFonts w:ascii="Sylfaen" w:hAnsi="Sylfaen" w:cs="Calibri"/>
                <w:color w:val="000000"/>
                <w:sz w:val="18"/>
                <w:szCs w:val="18"/>
              </w:rPr>
              <w:t xml:space="preserve"> პედაგოგი</w:t>
            </w:r>
            <w:r>
              <w:rPr>
                <w:rFonts w:ascii="Sylfaen" w:hAnsi="Sylfaen" w:cs="Calibri"/>
                <w:color w:val="000000"/>
                <w:sz w:val="18"/>
                <w:szCs w:val="18"/>
                <w:lang w:val="ka-GE"/>
              </w:rPr>
              <w:t xml:space="preserve"> -11,</w:t>
            </w:r>
            <w:r w:rsidRPr="00A8379F">
              <w:rPr>
                <w:rFonts w:ascii="Sylfaen" w:hAnsi="Sylfaen" w:cs="Calibri"/>
                <w:color w:val="000000"/>
                <w:sz w:val="18"/>
                <w:szCs w:val="18"/>
              </w:rPr>
              <w:t xml:space="preserve">   ადმინისტრაციის </w:t>
            </w:r>
            <w:r>
              <w:rPr>
                <w:rFonts w:ascii="Sylfaen" w:hAnsi="Sylfaen" w:cs="Calibri"/>
                <w:color w:val="000000"/>
                <w:sz w:val="18"/>
                <w:szCs w:val="18"/>
                <w:lang w:val="ka-GE"/>
              </w:rPr>
              <w:t>წარმომადგენელი - 8</w:t>
            </w:r>
            <w:r w:rsidRPr="00A8379F">
              <w:rPr>
                <w:rFonts w:ascii="Sylfaen" w:hAnsi="Sylfaen" w:cs="Calibri"/>
                <w:color w:val="000000"/>
                <w:sz w:val="18"/>
                <w:szCs w:val="18"/>
              </w:rPr>
              <w:t>.</w:t>
            </w:r>
            <w:r>
              <w:rPr>
                <w:rFonts w:ascii="Sylfaen" w:hAnsi="Sylfaen" w:cs="Calibri"/>
                <w:color w:val="000000"/>
                <w:sz w:val="18"/>
                <w:szCs w:val="18"/>
                <w:lang w:val="ka-GE"/>
              </w:rPr>
              <w:t xml:space="preserve"> </w:t>
            </w:r>
            <w:r w:rsidRPr="00A8379F">
              <w:rPr>
                <w:rFonts w:ascii="Sylfaen" w:hAnsi="Sylfaen" w:cs="Calibri"/>
                <w:color w:val="000000"/>
                <w:sz w:val="18"/>
                <w:szCs w:val="18"/>
              </w:rPr>
              <w:t>ახალციხის სამხატვრო სკოლაში 202</w:t>
            </w:r>
            <w:r>
              <w:rPr>
                <w:rFonts w:ascii="Sylfaen" w:hAnsi="Sylfaen" w:cs="Calibri"/>
                <w:color w:val="000000"/>
                <w:sz w:val="18"/>
                <w:szCs w:val="18"/>
                <w:lang w:val="ka-GE"/>
              </w:rPr>
              <w:t>5</w:t>
            </w:r>
            <w:r w:rsidRPr="00A8379F">
              <w:rPr>
                <w:rFonts w:ascii="Sylfaen" w:hAnsi="Sylfaen" w:cs="Calibri"/>
                <w:color w:val="000000"/>
                <w:sz w:val="18"/>
                <w:szCs w:val="18"/>
              </w:rPr>
              <w:t>-202</w:t>
            </w:r>
            <w:r>
              <w:rPr>
                <w:rFonts w:ascii="Sylfaen" w:hAnsi="Sylfaen" w:cs="Calibri"/>
                <w:color w:val="000000"/>
                <w:sz w:val="18"/>
                <w:szCs w:val="18"/>
                <w:lang w:val="ka-GE"/>
              </w:rPr>
              <w:t xml:space="preserve">6 </w:t>
            </w:r>
            <w:r w:rsidRPr="00A8379F">
              <w:rPr>
                <w:rFonts w:ascii="Sylfaen" w:hAnsi="Sylfaen" w:cs="Calibri"/>
                <w:color w:val="000000"/>
                <w:sz w:val="18"/>
                <w:szCs w:val="18"/>
              </w:rPr>
              <w:t xml:space="preserve"> სასწავლო წელს ირიცხებოდა </w:t>
            </w:r>
            <w:r>
              <w:rPr>
                <w:rFonts w:ascii="Sylfaen" w:hAnsi="Sylfaen" w:cs="Calibri"/>
                <w:color w:val="000000"/>
                <w:sz w:val="18"/>
                <w:szCs w:val="18"/>
                <w:lang w:val="ka-GE"/>
              </w:rPr>
              <w:t>425</w:t>
            </w:r>
            <w:r w:rsidRPr="00A8379F">
              <w:rPr>
                <w:rFonts w:ascii="Sylfaen" w:hAnsi="Sylfaen" w:cs="Calibri"/>
                <w:color w:val="000000"/>
                <w:sz w:val="18"/>
                <w:szCs w:val="18"/>
              </w:rPr>
              <w:t xml:space="preserve"> მოსწავლე. სწავლის მსურველ</w:t>
            </w:r>
            <w:r>
              <w:rPr>
                <w:rFonts w:ascii="Sylfaen" w:hAnsi="Sylfaen" w:cs="Calibri"/>
                <w:color w:val="000000"/>
                <w:sz w:val="18"/>
                <w:szCs w:val="18"/>
              </w:rPr>
              <w:t>თა რიცხვი ი</w:t>
            </w:r>
            <w:r>
              <w:rPr>
                <w:rFonts w:ascii="Sylfaen" w:hAnsi="Sylfaen" w:cs="Calibri"/>
                <w:color w:val="000000"/>
                <w:sz w:val="18"/>
                <w:szCs w:val="18"/>
                <w:lang w:val="ka-GE"/>
              </w:rPr>
              <w:t>ზრდება</w:t>
            </w:r>
            <w:r>
              <w:rPr>
                <w:rFonts w:ascii="Sylfaen" w:hAnsi="Sylfaen" w:cs="Calibri"/>
                <w:color w:val="000000"/>
                <w:sz w:val="18"/>
                <w:szCs w:val="18"/>
              </w:rPr>
              <w:t xml:space="preserve"> ყოველწლიურად</w:t>
            </w:r>
            <w:r w:rsidRPr="00A8379F">
              <w:rPr>
                <w:rFonts w:ascii="Sylfaen" w:hAnsi="Sylfaen" w:cs="Calibri"/>
                <w:color w:val="000000"/>
                <w:sz w:val="18"/>
                <w:szCs w:val="18"/>
              </w:rPr>
              <w:t xml:space="preserve">. </w:t>
            </w:r>
            <w:r>
              <w:rPr>
                <w:rFonts w:ascii="Sylfaen" w:hAnsi="Sylfaen" w:cs="Calibri"/>
                <w:color w:val="000000"/>
                <w:sz w:val="18"/>
                <w:szCs w:val="18"/>
                <w:lang w:val="ka-GE"/>
              </w:rPr>
              <w:t xml:space="preserve"> </w:t>
            </w:r>
            <w:r w:rsidRPr="00A8379F">
              <w:rPr>
                <w:rFonts w:ascii="Sylfaen" w:hAnsi="Sylfaen" w:cs="Calibri"/>
                <w:color w:val="000000"/>
                <w:sz w:val="18"/>
                <w:szCs w:val="18"/>
              </w:rPr>
              <w:t xml:space="preserve">სკოლის ბიუჯეტი შეადგენს </w:t>
            </w:r>
            <w:r>
              <w:rPr>
                <w:rFonts w:ascii="Sylfaen" w:hAnsi="Sylfaen" w:cs="Calibri"/>
                <w:color w:val="000000"/>
                <w:sz w:val="18"/>
                <w:szCs w:val="18"/>
                <w:lang w:val="ka-GE"/>
              </w:rPr>
              <w:t>270 000</w:t>
            </w:r>
            <w:r>
              <w:rPr>
                <w:rFonts w:ascii="Sylfaen" w:hAnsi="Sylfaen" w:cs="Calibri"/>
                <w:color w:val="000000"/>
                <w:sz w:val="18"/>
                <w:szCs w:val="18"/>
              </w:rPr>
              <w:t xml:space="preserve"> </w:t>
            </w:r>
            <w:r w:rsidRPr="00A8379F">
              <w:rPr>
                <w:rFonts w:ascii="Sylfaen" w:hAnsi="Sylfaen" w:cs="Calibri"/>
                <w:color w:val="000000"/>
                <w:sz w:val="18"/>
                <w:szCs w:val="18"/>
              </w:rPr>
              <w:t xml:space="preserve">ლარს. </w:t>
            </w:r>
            <w:r>
              <w:rPr>
                <w:rFonts w:ascii="Sylfaen" w:hAnsi="Sylfaen" w:cs="Calibri"/>
                <w:color w:val="000000"/>
                <w:sz w:val="18"/>
                <w:szCs w:val="18"/>
              </w:rPr>
              <w:t xml:space="preserve"> 202</w:t>
            </w:r>
            <w:r>
              <w:rPr>
                <w:rFonts w:ascii="Sylfaen" w:hAnsi="Sylfaen" w:cs="Calibri"/>
                <w:color w:val="000000"/>
                <w:sz w:val="18"/>
                <w:szCs w:val="18"/>
                <w:lang w:val="ka-GE"/>
              </w:rPr>
              <w:t>7</w:t>
            </w:r>
            <w:r>
              <w:rPr>
                <w:rFonts w:ascii="Sylfaen" w:hAnsi="Sylfaen" w:cs="Calibri"/>
                <w:color w:val="000000"/>
                <w:sz w:val="18"/>
                <w:szCs w:val="18"/>
              </w:rPr>
              <w:t xml:space="preserve"> წელს მოსწავლეთა რაოდენობა განისაზღვრება </w:t>
            </w:r>
            <w:r>
              <w:rPr>
                <w:rFonts w:ascii="Sylfaen" w:hAnsi="Sylfaen" w:cs="Calibri"/>
                <w:color w:val="000000"/>
                <w:sz w:val="18"/>
                <w:szCs w:val="18"/>
                <w:lang w:val="ka-GE"/>
              </w:rPr>
              <w:t>440</w:t>
            </w:r>
            <w:r>
              <w:rPr>
                <w:rFonts w:ascii="Sylfaen" w:hAnsi="Sylfaen" w:cs="Calibri"/>
                <w:color w:val="000000"/>
                <w:sz w:val="18"/>
                <w:szCs w:val="18"/>
              </w:rPr>
              <w:t xml:space="preserve"> მოსწავლის ოდენობით </w:t>
            </w:r>
            <w:r>
              <w:rPr>
                <w:rFonts w:ascii="Sylfaen" w:hAnsi="Sylfaen" w:cs="Calibri"/>
                <w:color w:val="000000"/>
                <w:sz w:val="18"/>
                <w:szCs w:val="18"/>
                <w:lang w:val="ka-GE"/>
              </w:rPr>
              <w:t xml:space="preserve">და ბიუჯეტი იზრდება 293 500 ლარამდე. </w:t>
            </w:r>
          </w:p>
          <w:p w14:paraId="478C76F0" w14:textId="1EB93620" w:rsidR="002A3CFA" w:rsidRPr="00CF6C3C" w:rsidRDefault="002A3CFA" w:rsidP="002A3CFA">
            <w:pPr>
              <w:spacing w:after="0" w:line="240" w:lineRule="auto"/>
              <w:jc w:val="both"/>
              <w:rPr>
                <w:rFonts w:ascii="Sylfaen" w:eastAsia="Times New Roman" w:hAnsi="Sylfaen" w:cs="Calibri"/>
                <w:color w:val="000000"/>
                <w:sz w:val="18"/>
                <w:szCs w:val="18"/>
              </w:rPr>
            </w:pPr>
            <w:r>
              <w:rPr>
                <w:rFonts w:ascii="Sylfaen" w:hAnsi="Sylfaen" w:cs="Calibri"/>
                <w:color w:val="000000"/>
                <w:sz w:val="18"/>
                <w:szCs w:val="18"/>
                <w:lang w:val="ka-GE"/>
              </w:rPr>
              <w:t xml:space="preserve">         </w:t>
            </w:r>
            <w:r w:rsidRPr="00A8379F">
              <w:rPr>
                <w:rFonts w:ascii="Sylfaen" w:hAnsi="Sylfaen" w:cs="Calibri"/>
                <w:color w:val="000000"/>
                <w:sz w:val="18"/>
                <w:szCs w:val="18"/>
              </w:rPr>
              <w:t>მომავალი თაობების აღზრდაში</w:t>
            </w:r>
            <w:r>
              <w:rPr>
                <w:rFonts w:ascii="Sylfaen" w:hAnsi="Sylfaen" w:cs="Calibri"/>
                <w:color w:val="000000"/>
                <w:sz w:val="18"/>
                <w:szCs w:val="18"/>
                <w:lang w:val="ka-GE"/>
              </w:rPr>
              <w:t>,</w:t>
            </w:r>
            <w:r w:rsidRPr="00A8379F">
              <w:rPr>
                <w:rFonts w:ascii="Sylfaen" w:hAnsi="Sylfaen" w:cs="Calibri"/>
                <w:color w:val="000000"/>
                <w:sz w:val="18"/>
                <w:szCs w:val="18"/>
              </w:rPr>
              <w:t xml:space="preserve"> ზოგადი განათლების გარდა</w:t>
            </w:r>
            <w:r>
              <w:rPr>
                <w:rFonts w:ascii="Sylfaen" w:hAnsi="Sylfaen" w:cs="Calibri"/>
                <w:color w:val="000000"/>
                <w:sz w:val="18"/>
                <w:szCs w:val="18"/>
                <w:lang w:val="ka-GE"/>
              </w:rPr>
              <w:t>,</w:t>
            </w:r>
            <w:r w:rsidRPr="00A8379F">
              <w:rPr>
                <w:rFonts w:ascii="Sylfaen" w:hAnsi="Sylfaen" w:cs="Calibri"/>
                <w:color w:val="000000"/>
                <w:sz w:val="18"/>
                <w:szCs w:val="18"/>
              </w:rPr>
              <w:t xml:space="preserve"> მნიშვნელოვანი როლი ენიჭება მოსწავლეთათვის ხელოვნების შესწავლას. ახალციხის სამხატვრო სკოლის მიზანია მომავალი თაობების  კულტურულ</w:t>
            </w:r>
            <w:r>
              <w:rPr>
                <w:rFonts w:ascii="Sylfaen" w:hAnsi="Sylfaen" w:cs="Calibri"/>
                <w:color w:val="000000"/>
                <w:sz w:val="18"/>
                <w:szCs w:val="18"/>
                <w:lang w:val="ka-GE"/>
              </w:rPr>
              <w:t>ი</w:t>
            </w:r>
            <w:r w:rsidRPr="00A8379F">
              <w:rPr>
                <w:rFonts w:ascii="Sylfaen" w:hAnsi="Sylfaen" w:cs="Calibri"/>
                <w:color w:val="000000"/>
                <w:sz w:val="18"/>
                <w:szCs w:val="18"/>
              </w:rPr>
              <w:t xml:space="preserve"> და ესთეტიკურ</w:t>
            </w:r>
            <w:r>
              <w:rPr>
                <w:rFonts w:ascii="Sylfaen" w:hAnsi="Sylfaen" w:cs="Calibri"/>
                <w:color w:val="000000"/>
                <w:sz w:val="18"/>
                <w:szCs w:val="18"/>
                <w:lang w:val="ka-GE"/>
              </w:rPr>
              <w:t>ი</w:t>
            </w:r>
            <w:r w:rsidRPr="00A8379F">
              <w:rPr>
                <w:rFonts w:ascii="Sylfaen" w:hAnsi="Sylfaen" w:cs="Calibri"/>
                <w:color w:val="000000"/>
                <w:sz w:val="18"/>
                <w:szCs w:val="18"/>
              </w:rPr>
              <w:t xml:space="preserve"> აღზრდა, რომლის ფარგლებშიც მომდევნო წლებში განხორციელდება სახელოვნებო განათლების ხელშეწყობა. პროგრამის ფარგლებში განსახორციელებელი პროექტების მხარდაჭერა, განვითარება, შესაბამისი ინფრასტრუქტურისა და მომსახურების გაუმჯობესება. </w:t>
            </w:r>
            <w:r>
              <w:rPr>
                <w:rFonts w:ascii="Sylfaen" w:hAnsi="Sylfaen" w:cs="Calibri"/>
                <w:color w:val="000000"/>
                <w:sz w:val="18"/>
                <w:szCs w:val="18"/>
                <w:lang w:val="ka-GE"/>
              </w:rPr>
              <w:t>ქვეპროგრამის მიზანია სასწავლო და კულტურული გარემოს მნიშვნელოვანი გაუმჯობესება, მოსწავლეთა ინტელექტუალური და შემოქმედებითი უნარების სტიმულირება, სამუშაო ჯგუფების მუშაობის გაუმჯობესება, დახვეწა და მოსახლეობის ინტერესებზე მორგება, შშმ მოსწავლეთა აქტივობის ამაღლება, საზოგადოებაში სოციალური ინტეგრაციის ხელშეწყობა და სხვა.</w:t>
            </w:r>
          </w:p>
        </w:tc>
      </w:tr>
      <w:tr w:rsidR="00890CF3" w:rsidRPr="00CF6C3C" w14:paraId="6E640105" w14:textId="77777777" w:rsidTr="0009325F">
        <w:trPr>
          <w:trHeight w:val="1903"/>
        </w:trPr>
        <w:tc>
          <w:tcPr>
            <w:tcW w:w="249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475D9E2" w14:textId="09D139DB" w:rsidR="00890CF3" w:rsidRPr="00CF6C3C" w:rsidRDefault="00890CF3" w:rsidP="00890CF3">
            <w:pPr>
              <w:spacing w:after="0" w:line="240" w:lineRule="auto"/>
              <w:jc w:val="center"/>
              <w:rPr>
                <w:rFonts w:ascii="Sylfaen" w:eastAsia="Times New Roman" w:hAnsi="Sylfaen" w:cs="Calibri"/>
                <w:b/>
                <w:bCs/>
                <w:color w:val="000000"/>
                <w:sz w:val="18"/>
                <w:szCs w:val="18"/>
              </w:rPr>
            </w:pPr>
            <w:r w:rsidRPr="00CF6C3C">
              <w:rPr>
                <w:rFonts w:ascii="Sylfaen" w:eastAsia="Times New Roman" w:hAnsi="Sylfaen" w:cs="Calibri"/>
                <w:b/>
                <w:bCs/>
                <w:color w:val="000000"/>
                <w:sz w:val="18"/>
                <w:szCs w:val="18"/>
              </w:rPr>
              <w:t>მოსალოდნელი შედეგი</w:t>
            </w:r>
          </w:p>
        </w:tc>
        <w:tc>
          <w:tcPr>
            <w:tcW w:w="12106" w:type="dxa"/>
            <w:gridSpan w:val="9"/>
            <w:tcBorders>
              <w:top w:val="single" w:sz="4" w:space="0" w:color="auto"/>
              <w:left w:val="nil"/>
              <w:bottom w:val="single" w:sz="4" w:space="0" w:color="auto"/>
              <w:right w:val="single" w:sz="4" w:space="0" w:color="auto"/>
            </w:tcBorders>
            <w:shd w:val="clear" w:color="000000" w:fill="FFFFFF"/>
            <w:vAlign w:val="center"/>
            <w:hideMark/>
          </w:tcPr>
          <w:p w14:paraId="58346DC5" w14:textId="29A007F8" w:rsidR="00890CF3" w:rsidRPr="00CF6C3C" w:rsidRDefault="00890CF3" w:rsidP="00890CF3">
            <w:pPr>
              <w:spacing w:after="0" w:line="240" w:lineRule="auto"/>
              <w:jc w:val="both"/>
              <w:rPr>
                <w:rFonts w:ascii="Sylfaen" w:eastAsia="Times New Roman" w:hAnsi="Sylfaen" w:cs="Calibri"/>
                <w:color w:val="000000"/>
                <w:sz w:val="18"/>
                <w:szCs w:val="18"/>
              </w:rPr>
            </w:pPr>
            <w:r w:rsidRPr="000F36F3">
              <w:rPr>
                <w:rFonts w:ascii="Sylfaen" w:hAnsi="Sylfaen" w:cs="Calibri"/>
                <w:bCs/>
                <w:color w:val="000000" w:themeColor="text1"/>
                <w:sz w:val="20"/>
                <w:lang w:val="ka-GE"/>
              </w:rPr>
              <w:t xml:space="preserve">  </w:t>
            </w:r>
            <w:r w:rsidRPr="00A8379F">
              <w:rPr>
                <w:rFonts w:ascii="Sylfaen" w:hAnsi="Sylfaen" w:cs="Calibri"/>
                <w:color w:val="000000"/>
                <w:sz w:val="18"/>
                <w:szCs w:val="18"/>
              </w:rPr>
              <w:t>დაწესებულების სასწავლო და კულტურული გარემოს მნიშვნელოვანი გაუმჯობესებ</w:t>
            </w:r>
            <w:r>
              <w:rPr>
                <w:rFonts w:ascii="Sylfaen" w:hAnsi="Sylfaen" w:cs="Calibri"/>
                <w:color w:val="000000"/>
                <w:sz w:val="18"/>
                <w:szCs w:val="18"/>
                <w:lang w:val="ka-GE"/>
              </w:rPr>
              <w:t>ულია</w:t>
            </w:r>
            <w:r w:rsidRPr="00A8379F">
              <w:rPr>
                <w:rFonts w:ascii="Sylfaen" w:hAnsi="Sylfaen" w:cs="Calibri"/>
                <w:color w:val="000000"/>
                <w:sz w:val="18"/>
                <w:szCs w:val="18"/>
              </w:rPr>
              <w:t xml:space="preserve">,  </w:t>
            </w:r>
            <w:r>
              <w:rPr>
                <w:rFonts w:ascii="Sylfaen" w:hAnsi="Sylfaen" w:cs="Calibri"/>
                <w:color w:val="000000"/>
                <w:sz w:val="18"/>
                <w:szCs w:val="18"/>
                <w:lang w:val="ka-GE"/>
              </w:rPr>
              <w:t xml:space="preserve">ხდება </w:t>
            </w:r>
            <w:r w:rsidRPr="00A8379F">
              <w:rPr>
                <w:rFonts w:ascii="Sylfaen" w:hAnsi="Sylfaen" w:cs="Calibri"/>
                <w:color w:val="000000"/>
                <w:sz w:val="18"/>
                <w:szCs w:val="18"/>
              </w:rPr>
              <w:t>მოსწავლეთა ინტელექტუალური და შემოქმედებითი უნარების სტიმულირებ</w:t>
            </w:r>
            <w:r>
              <w:rPr>
                <w:rFonts w:ascii="Sylfaen" w:hAnsi="Sylfaen" w:cs="Calibri"/>
                <w:color w:val="000000"/>
                <w:sz w:val="18"/>
                <w:szCs w:val="18"/>
                <w:lang w:val="ka-GE"/>
              </w:rPr>
              <w:t>ის მაქსიმალური ხელშეწყობა</w:t>
            </w:r>
            <w:r w:rsidRPr="00A8379F">
              <w:rPr>
                <w:rFonts w:ascii="Sylfaen" w:hAnsi="Sylfaen" w:cs="Calibri"/>
                <w:color w:val="000000"/>
                <w:sz w:val="18"/>
                <w:szCs w:val="18"/>
              </w:rPr>
              <w:t>,  სამუშაო ჯგუფების მუშაობ</w:t>
            </w:r>
            <w:r>
              <w:rPr>
                <w:rFonts w:ascii="Sylfaen" w:hAnsi="Sylfaen" w:cs="Calibri"/>
                <w:color w:val="000000"/>
                <w:sz w:val="18"/>
                <w:szCs w:val="18"/>
                <w:lang w:val="ka-GE"/>
              </w:rPr>
              <w:t>ა</w:t>
            </w:r>
            <w:r w:rsidRPr="00A8379F">
              <w:rPr>
                <w:rFonts w:ascii="Sylfaen" w:hAnsi="Sylfaen" w:cs="Calibri"/>
                <w:color w:val="000000"/>
                <w:sz w:val="18"/>
                <w:szCs w:val="18"/>
              </w:rPr>
              <w:t xml:space="preserve"> გაუმჯობესებ</w:t>
            </w:r>
            <w:r>
              <w:rPr>
                <w:rFonts w:ascii="Sylfaen" w:hAnsi="Sylfaen" w:cs="Calibri"/>
                <w:color w:val="000000"/>
                <w:sz w:val="18"/>
                <w:szCs w:val="18"/>
                <w:lang w:val="ka-GE"/>
              </w:rPr>
              <w:t>ული</w:t>
            </w:r>
            <w:r>
              <w:rPr>
                <w:rFonts w:ascii="Sylfaen" w:hAnsi="Sylfaen" w:cs="Calibri"/>
                <w:color w:val="000000"/>
                <w:sz w:val="18"/>
                <w:szCs w:val="18"/>
              </w:rPr>
              <w:t>, დახვეწ</w:t>
            </w:r>
            <w:r>
              <w:rPr>
                <w:rFonts w:ascii="Sylfaen" w:hAnsi="Sylfaen" w:cs="Calibri"/>
                <w:color w:val="000000"/>
                <w:sz w:val="18"/>
                <w:szCs w:val="18"/>
                <w:lang w:val="ka-GE"/>
              </w:rPr>
              <w:t>ილი</w:t>
            </w:r>
            <w:r w:rsidRPr="00A8379F">
              <w:rPr>
                <w:rFonts w:ascii="Sylfaen" w:hAnsi="Sylfaen" w:cs="Calibri"/>
                <w:color w:val="000000"/>
                <w:sz w:val="18"/>
                <w:szCs w:val="18"/>
              </w:rPr>
              <w:t xml:space="preserve"> და მოსახლეობის ინტერესებზე მორგებ</w:t>
            </w:r>
            <w:r>
              <w:rPr>
                <w:rFonts w:ascii="Sylfaen" w:hAnsi="Sylfaen" w:cs="Calibri"/>
                <w:color w:val="000000"/>
                <w:sz w:val="18"/>
                <w:szCs w:val="18"/>
                <w:lang w:val="ka-GE"/>
              </w:rPr>
              <w:t>ულია</w:t>
            </w:r>
            <w:r w:rsidRPr="00A8379F">
              <w:rPr>
                <w:rFonts w:ascii="Sylfaen" w:hAnsi="Sylfaen" w:cs="Calibri"/>
                <w:color w:val="000000"/>
                <w:sz w:val="18"/>
                <w:szCs w:val="18"/>
              </w:rPr>
              <w:t xml:space="preserve">. </w:t>
            </w:r>
            <w:r>
              <w:rPr>
                <w:rFonts w:ascii="Sylfaen" w:hAnsi="Sylfaen" w:cs="Calibri"/>
                <w:color w:val="000000"/>
                <w:sz w:val="18"/>
                <w:szCs w:val="18"/>
                <w:lang w:val="ka-GE"/>
              </w:rPr>
              <w:t xml:space="preserve">აქტიურად ხორციელდება </w:t>
            </w:r>
            <w:r w:rsidRPr="00A8379F">
              <w:rPr>
                <w:rFonts w:ascii="Sylfaen" w:hAnsi="Sylfaen" w:cs="Calibri"/>
                <w:color w:val="000000"/>
                <w:sz w:val="18"/>
                <w:szCs w:val="18"/>
              </w:rPr>
              <w:t>შშმ მოსწავლეთა აქტივობის ამაღლება და საზოგადოებაში სოციალური ინტეგრაცია</w:t>
            </w:r>
            <w:r>
              <w:rPr>
                <w:rFonts w:ascii="Sylfaen" w:hAnsi="Sylfaen" w:cs="Calibri"/>
                <w:color w:val="000000"/>
                <w:sz w:val="18"/>
                <w:szCs w:val="18"/>
                <w:lang w:val="ka-GE"/>
              </w:rPr>
              <w:t xml:space="preserve"> და სხვა</w:t>
            </w:r>
            <w:r w:rsidRPr="00A8379F">
              <w:rPr>
                <w:rFonts w:ascii="Sylfaen" w:hAnsi="Sylfaen" w:cs="Calibri"/>
                <w:color w:val="000000"/>
                <w:sz w:val="18"/>
                <w:szCs w:val="18"/>
              </w:rPr>
              <w:t>.</w:t>
            </w:r>
          </w:p>
        </w:tc>
      </w:tr>
      <w:tr w:rsidR="00206E85" w:rsidRPr="00CF6C3C" w14:paraId="79B0E70D" w14:textId="77777777" w:rsidTr="00183DAC">
        <w:trPr>
          <w:trHeight w:val="696"/>
        </w:trPr>
        <w:tc>
          <w:tcPr>
            <w:tcW w:w="679" w:type="dxa"/>
            <w:tcBorders>
              <w:top w:val="nil"/>
              <w:left w:val="single" w:sz="4" w:space="0" w:color="auto"/>
              <w:bottom w:val="single" w:sz="4" w:space="0" w:color="auto"/>
              <w:right w:val="single" w:sz="4" w:space="0" w:color="auto"/>
            </w:tcBorders>
            <w:shd w:val="clear" w:color="000000" w:fill="FFFFFF"/>
            <w:vAlign w:val="center"/>
            <w:hideMark/>
          </w:tcPr>
          <w:p w14:paraId="0D881096" w14:textId="77777777" w:rsidR="00206E85" w:rsidRPr="00CF6C3C" w:rsidRDefault="00206E85" w:rsidP="00206E85">
            <w:pPr>
              <w:spacing w:after="0" w:line="240" w:lineRule="auto"/>
              <w:jc w:val="center"/>
              <w:rPr>
                <w:rFonts w:ascii="Sylfaen" w:eastAsia="Times New Roman" w:hAnsi="Sylfaen" w:cs="Calibri"/>
                <w:b/>
                <w:bCs/>
                <w:color w:val="000000"/>
                <w:sz w:val="18"/>
                <w:szCs w:val="18"/>
              </w:rPr>
            </w:pPr>
            <w:r w:rsidRPr="00CF6C3C">
              <w:rPr>
                <w:rFonts w:ascii="Sylfaen" w:eastAsia="Times New Roman" w:hAnsi="Sylfaen" w:cs="Calibri"/>
                <w:b/>
                <w:bCs/>
                <w:color w:val="000000"/>
                <w:sz w:val="18"/>
                <w:szCs w:val="18"/>
              </w:rPr>
              <w:t>#</w:t>
            </w:r>
          </w:p>
        </w:tc>
        <w:tc>
          <w:tcPr>
            <w:tcW w:w="2556" w:type="dxa"/>
            <w:gridSpan w:val="2"/>
            <w:tcBorders>
              <w:top w:val="single" w:sz="4" w:space="0" w:color="auto"/>
              <w:left w:val="nil"/>
              <w:bottom w:val="single" w:sz="4" w:space="0" w:color="auto"/>
              <w:right w:val="single" w:sz="4" w:space="0" w:color="auto"/>
            </w:tcBorders>
            <w:shd w:val="clear" w:color="000000" w:fill="FFFFFF"/>
            <w:vAlign w:val="center"/>
            <w:hideMark/>
          </w:tcPr>
          <w:p w14:paraId="37F0F008" w14:textId="77777777" w:rsidR="00206E85" w:rsidRPr="00CF6C3C" w:rsidRDefault="00206E85" w:rsidP="00206E85">
            <w:pPr>
              <w:spacing w:after="0" w:line="240" w:lineRule="auto"/>
              <w:jc w:val="center"/>
              <w:rPr>
                <w:rFonts w:ascii="Sylfaen" w:eastAsia="Times New Roman" w:hAnsi="Sylfaen" w:cs="Calibri"/>
                <w:b/>
                <w:bCs/>
                <w:color w:val="000000"/>
                <w:sz w:val="18"/>
                <w:szCs w:val="18"/>
              </w:rPr>
            </w:pPr>
            <w:r w:rsidRPr="00CF6C3C">
              <w:rPr>
                <w:rFonts w:ascii="Sylfaen" w:eastAsia="Times New Roman" w:hAnsi="Sylfaen" w:cs="Calibri"/>
                <w:b/>
                <w:bCs/>
                <w:color w:val="000000"/>
                <w:sz w:val="18"/>
                <w:szCs w:val="18"/>
              </w:rPr>
              <w:t>მოსალოდნელი შედეგის შეფასების ინდიკატორი</w:t>
            </w:r>
          </w:p>
        </w:tc>
        <w:tc>
          <w:tcPr>
            <w:tcW w:w="2250" w:type="dxa"/>
            <w:tcBorders>
              <w:top w:val="nil"/>
              <w:left w:val="nil"/>
              <w:bottom w:val="single" w:sz="4" w:space="0" w:color="auto"/>
              <w:right w:val="single" w:sz="4" w:space="0" w:color="auto"/>
            </w:tcBorders>
            <w:shd w:val="clear" w:color="000000" w:fill="FFFFFF"/>
            <w:vAlign w:val="center"/>
            <w:hideMark/>
          </w:tcPr>
          <w:p w14:paraId="31353CD2" w14:textId="77777777" w:rsidR="00206E85" w:rsidRPr="00CF6C3C" w:rsidRDefault="00206E85" w:rsidP="00206E85">
            <w:pPr>
              <w:spacing w:after="0" w:line="240" w:lineRule="auto"/>
              <w:jc w:val="center"/>
              <w:rPr>
                <w:rFonts w:ascii="Sylfaen" w:eastAsia="Times New Roman" w:hAnsi="Sylfaen" w:cs="Calibri"/>
                <w:b/>
                <w:bCs/>
                <w:color w:val="000000"/>
                <w:sz w:val="18"/>
                <w:szCs w:val="18"/>
              </w:rPr>
            </w:pPr>
            <w:r w:rsidRPr="00CF6C3C">
              <w:rPr>
                <w:rFonts w:ascii="Sylfaen" w:eastAsia="Times New Roman" w:hAnsi="Sylfaen" w:cs="Calibri"/>
                <w:b/>
                <w:bCs/>
                <w:color w:val="000000"/>
                <w:sz w:val="18"/>
                <w:szCs w:val="18"/>
              </w:rPr>
              <w:t>ინდიკატორის საბაზისო მაჩვენებელი</w:t>
            </w:r>
          </w:p>
        </w:tc>
        <w:tc>
          <w:tcPr>
            <w:tcW w:w="1725" w:type="dxa"/>
            <w:tcBorders>
              <w:top w:val="nil"/>
              <w:left w:val="nil"/>
              <w:bottom w:val="single" w:sz="4" w:space="0" w:color="auto"/>
              <w:right w:val="single" w:sz="4" w:space="0" w:color="auto"/>
            </w:tcBorders>
            <w:shd w:val="clear" w:color="000000" w:fill="FFFFFF"/>
            <w:vAlign w:val="center"/>
            <w:hideMark/>
          </w:tcPr>
          <w:p w14:paraId="626B1CED" w14:textId="639D253F" w:rsidR="00206E85" w:rsidRPr="00CF6C3C" w:rsidRDefault="00206E85" w:rsidP="0093593A">
            <w:pPr>
              <w:spacing w:after="0" w:line="240" w:lineRule="auto"/>
              <w:jc w:val="center"/>
              <w:rPr>
                <w:rFonts w:ascii="Sylfaen" w:eastAsia="Times New Roman" w:hAnsi="Sylfaen" w:cs="Calibri"/>
                <w:b/>
                <w:bCs/>
                <w:color w:val="000000"/>
                <w:sz w:val="18"/>
                <w:szCs w:val="18"/>
              </w:rPr>
            </w:pPr>
            <w:r w:rsidRPr="00CF6C3C">
              <w:rPr>
                <w:rFonts w:ascii="Sylfaen" w:eastAsia="Times New Roman" w:hAnsi="Sylfaen" w:cs="Calibri"/>
                <w:b/>
                <w:bCs/>
                <w:color w:val="000000"/>
                <w:sz w:val="18"/>
                <w:szCs w:val="18"/>
              </w:rPr>
              <w:t>ინდიკატორის მიზნობრივი მაჩვენებელი 202</w:t>
            </w:r>
            <w:r w:rsidR="0093593A">
              <w:rPr>
                <w:rFonts w:ascii="Sylfaen" w:eastAsia="Times New Roman" w:hAnsi="Sylfaen" w:cs="Calibri"/>
                <w:b/>
                <w:bCs/>
                <w:color w:val="000000"/>
                <w:sz w:val="18"/>
                <w:szCs w:val="18"/>
                <w:lang w:val="ka-GE"/>
              </w:rPr>
              <w:t>7</w:t>
            </w:r>
            <w:r w:rsidRPr="00CF6C3C">
              <w:rPr>
                <w:rFonts w:ascii="Sylfaen" w:eastAsia="Times New Roman" w:hAnsi="Sylfaen" w:cs="Calibri"/>
                <w:b/>
                <w:bCs/>
                <w:color w:val="000000"/>
                <w:sz w:val="18"/>
                <w:szCs w:val="18"/>
              </w:rPr>
              <w:t xml:space="preserve"> წელს</w:t>
            </w:r>
          </w:p>
        </w:tc>
        <w:tc>
          <w:tcPr>
            <w:tcW w:w="1290" w:type="dxa"/>
            <w:tcBorders>
              <w:top w:val="single" w:sz="4" w:space="0" w:color="auto"/>
              <w:left w:val="nil"/>
              <w:bottom w:val="single" w:sz="4" w:space="0" w:color="auto"/>
              <w:right w:val="single" w:sz="4" w:space="0" w:color="auto"/>
            </w:tcBorders>
            <w:shd w:val="clear" w:color="000000" w:fill="FFFFFF"/>
            <w:vAlign w:val="center"/>
            <w:hideMark/>
          </w:tcPr>
          <w:p w14:paraId="4241ABBB" w14:textId="77777777" w:rsidR="00206E85" w:rsidRPr="00CF6C3C" w:rsidRDefault="00206E85" w:rsidP="00206E85">
            <w:pPr>
              <w:spacing w:after="0" w:line="240" w:lineRule="auto"/>
              <w:jc w:val="center"/>
              <w:rPr>
                <w:rFonts w:ascii="Sylfaen" w:eastAsia="Times New Roman" w:hAnsi="Sylfaen" w:cs="Calibri"/>
                <w:b/>
                <w:bCs/>
                <w:color w:val="000000"/>
                <w:sz w:val="18"/>
                <w:szCs w:val="18"/>
              </w:rPr>
            </w:pPr>
            <w:r w:rsidRPr="00CF6C3C">
              <w:rPr>
                <w:rFonts w:ascii="Sylfaen" w:eastAsia="Times New Roman" w:hAnsi="Sylfaen" w:cs="Calibri"/>
                <w:b/>
                <w:bCs/>
                <w:color w:val="000000"/>
                <w:sz w:val="18"/>
                <w:szCs w:val="18"/>
              </w:rPr>
              <w:t>ცდომილების ალბათობა (%/აღწერა)</w:t>
            </w:r>
          </w:p>
        </w:tc>
        <w:tc>
          <w:tcPr>
            <w:tcW w:w="1985" w:type="dxa"/>
            <w:gridSpan w:val="2"/>
            <w:tcBorders>
              <w:top w:val="nil"/>
              <w:left w:val="nil"/>
              <w:bottom w:val="single" w:sz="4" w:space="0" w:color="auto"/>
              <w:right w:val="single" w:sz="4" w:space="0" w:color="auto"/>
            </w:tcBorders>
            <w:shd w:val="clear" w:color="000000" w:fill="FFFFFF"/>
            <w:vAlign w:val="center"/>
            <w:hideMark/>
          </w:tcPr>
          <w:p w14:paraId="6C65F388" w14:textId="75094DAA" w:rsidR="00206E85" w:rsidRPr="00CF6C3C" w:rsidRDefault="00206E85" w:rsidP="0093593A">
            <w:pPr>
              <w:spacing w:after="0" w:line="240" w:lineRule="auto"/>
              <w:jc w:val="center"/>
              <w:rPr>
                <w:rFonts w:ascii="Sylfaen" w:eastAsia="Times New Roman" w:hAnsi="Sylfaen" w:cs="Calibri"/>
                <w:b/>
                <w:bCs/>
                <w:color w:val="000000"/>
                <w:sz w:val="16"/>
                <w:szCs w:val="16"/>
              </w:rPr>
            </w:pPr>
            <w:r w:rsidRPr="00CF6C3C">
              <w:rPr>
                <w:rFonts w:ascii="Sylfaen" w:eastAsia="Times New Roman" w:hAnsi="Sylfaen" w:cs="Calibri"/>
                <w:b/>
                <w:bCs/>
                <w:color w:val="000000"/>
                <w:sz w:val="16"/>
                <w:szCs w:val="16"/>
              </w:rPr>
              <w:t>ინდიკატორის მიზნობრივი მაჩვენებელი 202</w:t>
            </w:r>
            <w:r w:rsidR="0093593A">
              <w:rPr>
                <w:rFonts w:ascii="Sylfaen" w:eastAsia="Times New Roman" w:hAnsi="Sylfaen" w:cs="Calibri"/>
                <w:b/>
                <w:bCs/>
                <w:color w:val="000000"/>
                <w:sz w:val="16"/>
                <w:szCs w:val="16"/>
                <w:lang w:val="ka-GE"/>
              </w:rPr>
              <w:t>8</w:t>
            </w:r>
            <w:r w:rsidRPr="00CF6C3C">
              <w:rPr>
                <w:rFonts w:ascii="Sylfaen" w:eastAsia="Times New Roman" w:hAnsi="Sylfaen" w:cs="Calibri"/>
                <w:b/>
                <w:bCs/>
                <w:color w:val="000000"/>
                <w:sz w:val="16"/>
                <w:szCs w:val="16"/>
              </w:rPr>
              <w:t xml:space="preserve"> წელს</w:t>
            </w:r>
          </w:p>
        </w:tc>
        <w:tc>
          <w:tcPr>
            <w:tcW w:w="1843" w:type="dxa"/>
            <w:gridSpan w:val="2"/>
            <w:tcBorders>
              <w:top w:val="nil"/>
              <w:left w:val="nil"/>
              <w:bottom w:val="single" w:sz="4" w:space="0" w:color="auto"/>
              <w:right w:val="single" w:sz="4" w:space="0" w:color="auto"/>
            </w:tcBorders>
            <w:shd w:val="clear" w:color="000000" w:fill="FFFFFF"/>
            <w:vAlign w:val="center"/>
            <w:hideMark/>
          </w:tcPr>
          <w:p w14:paraId="1E3C9701" w14:textId="2A43192A" w:rsidR="00206E85" w:rsidRPr="00CF6C3C" w:rsidRDefault="00206E85" w:rsidP="0093593A">
            <w:pPr>
              <w:spacing w:after="0" w:line="240" w:lineRule="auto"/>
              <w:jc w:val="center"/>
              <w:rPr>
                <w:rFonts w:ascii="Sylfaen" w:eastAsia="Times New Roman" w:hAnsi="Sylfaen" w:cs="Calibri"/>
                <w:b/>
                <w:bCs/>
                <w:color w:val="000000"/>
                <w:sz w:val="16"/>
                <w:szCs w:val="16"/>
              </w:rPr>
            </w:pPr>
            <w:r w:rsidRPr="00CF6C3C">
              <w:rPr>
                <w:rFonts w:ascii="Sylfaen" w:eastAsia="Times New Roman" w:hAnsi="Sylfaen" w:cs="Calibri"/>
                <w:b/>
                <w:bCs/>
                <w:color w:val="000000"/>
                <w:sz w:val="16"/>
                <w:szCs w:val="16"/>
              </w:rPr>
              <w:t>ინდიკატორის მიზნობრივი მაჩვენებელი 202</w:t>
            </w:r>
            <w:r w:rsidR="0093593A">
              <w:rPr>
                <w:rFonts w:ascii="Sylfaen" w:eastAsia="Times New Roman" w:hAnsi="Sylfaen" w:cs="Calibri"/>
                <w:b/>
                <w:bCs/>
                <w:color w:val="000000"/>
                <w:sz w:val="16"/>
                <w:szCs w:val="16"/>
                <w:lang w:val="ka-GE"/>
              </w:rPr>
              <w:t>9</w:t>
            </w:r>
            <w:r w:rsidRPr="00CF6C3C">
              <w:rPr>
                <w:rFonts w:ascii="Sylfaen" w:eastAsia="Times New Roman" w:hAnsi="Sylfaen" w:cs="Calibri"/>
                <w:b/>
                <w:bCs/>
                <w:color w:val="000000"/>
                <w:sz w:val="16"/>
                <w:szCs w:val="16"/>
              </w:rPr>
              <w:t xml:space="preserve"> წელს</w:t>
            </w:r>
          </w:p>
        </w:tc>
        <w:tc>
          <w:tcPr>
            <w:tcW w:w="2268" w:type="dxa"/>
            <w:tcBorders>
              <w:top w:val="nil"/>
              <w:left w:val="nil"/>
              <w:bottom w:val="single" w:sz="4" w:space="0" w:color="auto"/>
              <w:right w:val="single" w:sz="4" w:space="0" w:color="auto"/>
            </w:tcBorders>
            <w:shd w:val="clear" w:color="000000" w:fill="FFFFFF"/>
            <w:vAlign w:val="center"/>
            <w:hideMark/>
          </w:tcPr>
          <w:p w14:paraId="1579B8BD" w14:textId="19FACAEE" w:rsidR="00206E85" w:rsidRPr="00CF6C3C" w:rsidRDefault="00206E85" w:rsidP="0093593A">
            <w:pPr>
              <w:spacing w:after="0" w:line="240" w:lineRule="auto"/>
              <w:jc w:val="center"/>
              <w:rPr>
                <w:rFonts w:ascii="Sylfaen" w:eastAsia="Times New Roman" w:hAnsi="Sylfaen" w:cs="Calibri"/>
                <w:b/>
                <w:bCs/>
                <w:color w:val="000000"/>
                <w:sz w:val="16"/>
                <w:szCs w:val="16"/>
              </w:rPr>
            </w:pPr>
            <w:r w:rsidRPr="00CF6C3C">
              <w:rPr>
                <w:rFonts w:ascii="Sylfaen" w:eastAsia="Times New Roman" w:hAnsi="Sylfaen" w:cs="Calibri"/>
                <w:b/>
                <w:bCs/>
                <w:color w:val="000000"/>
                <w:sz w:val="16"/>
                <w:szCs w:val="16"/>
              </w:rPr>
              <w:t>ინდიკატორის მიზნობრივი მაჩვენებელი 20</w:t>
            </w:r>
            <w:r w:rsidR="0093593A">
              <w:rPr>
                <w:rFonts w:ascii="Sylfaen" w:eastAsia="Times New Roman" w:hAnsi="Sylfaen" w:cs="Calibri"/>
                <w:b/>
                <w:bCs/>
                <w:color w:val="000000"/>
                <w:sz w:val="16"/>
                <w:szCs w:val="16"/>
                <w:lang w:val="ka-GE"/>
              </w:rPr>
              <w:t>30</w:t>
            </w:r>
            <w:r w:rsidRPr="00CF6C3C">
              <w:rPr>
                <w:rFonts w:ascii="Sylfaen" w:eastAsia="Times New Roman" w:hAnsi="Sylfaen" w:cs="Calibri"/>
                <w:b/>
                <w:bCs/>
                <w:color w:val="000000"/>
                <w:sz w:val="16"/>
                <w:szCs w:val="16"/>
              </w:rPr>
              <w:t xml:space="preserve"> წელს</w:t>
            </w:r>
          </w:p>
        </w:tc>
      </w:tr>
      <w:tr w:rsidR="00206E85" w:rsidRPr="00CF6C3C" w14:paraId="45672758" w14:textId="77777777" w:rsidTr="00183DAC">
        <w:trPr>
          <w:trHeight w:val="413"/>
        </w:trPr>
        <w:tc>
          <w:tcPr>
            <w:tcW w:w="679" w:type="dxa"/>
            <w:tcBorders>
              <w:top w:val="nil"/>
              <w:left w:val="single" w:sz="4" w:space="0" w:color="auto"/>
              <w:bottom w:val="single" w:sz="4" w:space="0" w:color="auto"/>
              <w:right w:val="single" w:sz="4" w:space="0" w:color="auto"/>
            </w:tcBorders>
            <w:shd w:val="clear" w:color="000000" w:fill="FFFFFF"/>
            <w:vAlign w:val="center"/>
            <w:hideMark/>
          </w:tcPr>
          <w:p w14:paraId="675935FF" w14:textId="03434AE3" w:rsidR="00206E85" w:rsidRPr="0075547C" w:rsidRDefault="0075547C" w:rsidP="00206E85">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1</w:t>
            </w:r>
          </w:p>
        </w:tc>
        <w:tc>
          <w:tcPr>
            <w:tcW w:w="2556" w:type="dxa"/>
            <w:gridSpan w:val="2"/>
            <w:tcBorders>
              <w:top w:val="single" w:sz="4" w:space="0" w:color="auto"/>
              <w:left w:val="nil"/>
              <w:bottom w:val="single" w:sz="4" w:space="0" w:color="auto"/>
              <w:right w:val="single" w:sz="4" w:space="0" w:color="000000"/>
            </w:tcBorders>
            <w:shd w:val="clear" w:color="auto" w:fill="auto"/>
            <w:vAlign w:val="center"/>
            <w:hideMark/>
          </w:tcPr>
          <w:p w14:paraId="647967F4" w14:textId="31EC4E99" w:rsidR="00206E85" w:rsidRPr="00E227F4" w:rsidRDefault="00206E85" w:rsidP="00E227F4">
            <w:pPr>
              <w:spacing w:after="0" w:line="240" w:lineRule="auto"/>
              <w:jc w:val="center"/>
              <w:rPr>
                <w:rFonts w:ascii="Sylfaen" w:eastAsia="Times New Roman" w:hAnsi="Sylfaen" w:cs="Calibri"/>
                <w:color w:val="000000"/>
                <w:sz w:val="18"/>
                <w:szCs w:val="18"/>
              </w:rPr>
            </w:pPr>
            <w:r w:rsidRPr="00E227F4">
              <w:rPr>
                <w:rFonts w:ascii="Sylfaen" w:eastAsia="Times New Roman" w:hAnsi="Sylfaen" w:cs="Calibri"/>
                <w:color w:val="000000"/>
                <w:sz w:val="18"/>
                <w:szCs w:val="18"/>
              </w:rPr>
              <w:t>სამხატვრო სკოლის მოსწავლე</w:t>
            </w:r>
            <w:r w:rsidR="00E227F4" w:rsidRPr="00E227F4">
              <w:rPr>
                <w:rFonts w:ascii="Sylfaen" w:eastAsia="Times New Roman" w:hAnsi="Sylfaen" w:cs="Calibri"/>
                <w:color w:val="000000"/>
                <w:sz w:val="18"/>
                <w:szCs w:val="18"/>
                <w:lang w:val="ka-GE"/>
              </w:rPr>
              <w:t>თა</w:t>
            </w:r>
            <w:r w:rsidRPr="00E227F4">
              <w:rPr>
                <w:rFonts w:ascii="Sylfaen" w:eastAsia="Times New Roman" w:hAnsi="Sylfaen" w:cs="Calibri"/>
                <w:color w:val="000000"/>
                <w:sz w:val="18"/>
                <w:szCs w:val="18"/>
              </w:rPr>
              <w:t xml:space="preserve"> რაოდენობა</w:t>
            </w:r>
          </w:p>
        </w:tc>
        <w:tc>
          <w:tcPr>
            <w:tcW w:w="2250" w:type="dxa"/>
            <w:tcBorders>
              <w:top w:val="nil"/>
              <w:left w:val="nil"/>
              <w:bottom w:val="single" w:sz="4" w:space="0" w:color="auto"/>
              <w:right w:val="single" w:sz="4" w:space="0" w:color="auto"/>
            </w:tcBorders>
            <w:shd w:val="clear" w:color="000000" w:fill="FFFFFF"/>
            <w:vAlign w:val="center"/>
            <w:hideMark/>
          </w:tcPr>
          <w:p w14:paraId="2095E032" w14:textId="71F6B246" w:rsidR="00206E85" w:rsidRPr="00E227F4" w:rsidRDefault="002A3CFA" w:rsidP="0075547C">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lang w:val="ka-GE"/>
              </w:rPr>
              <w:t>425</w:t>
            </w:r>
          </w:p>
        </w:tc>
        <w:tc>
          <w:tcPr>
            <w:tcW w:w="1725" w:type="dxa"/>
            <w:tcBorders>
              <w:top w:val="nil"/>
              <w:left w:val="nil"/>
              <w:bottom w:val="single" w:sz="4" w:space="0" w:color="auto"/>
              <w:right w:val="single" w:sz="4" w:space="0" w:color="auto"/>
            </w:tcBorders>
            <w:shd w:val="clear" w:color="000000" w:fill="FFFFFF"/>
            <w:vAlign w:val="center"/>
            <w:hideMark/>
          </w:tcPr>
          <w:p w14:paraId="30C6AEDD" w14:textId="5F4F7EFA" w:rsidR="00206E85" w:rsidRPr="00E227F4" w:rsidRDefault="002A3CFA" w:rsidP="0075547C">
            <w:pPr>
              <w:spacing w:after="0" w:line="240" w:lineRule="auto"/>
              <w:jc w:val="center"/>
              <w:rPr>
                <w:rFonts w:ascii="Sylfaen" w:eastAsia="Times New Roman" w:hAnsi="Sylfaen" w:cs="Calibri"/>
                <w:color w:val="000000" w:themeColor="text1"/>
                <w:sz w:val="18"/>
                <w:szCs w:val="18"/>
                <w:lang w:val="ka-GE"/>
              </w:rPr>
            </w:pPr>
            <w:r>
              <w:rPr>
                <w:rFonts w:ascii="Sylfaen" w:eastAsia="Times New Roman" w:hAnsi="Sylfaen" w:cs="Calibri"/>
                <w:color w:val="000000" w:themeColor="text1"/>
                <w:sz w:val="18"/>
                <w:szCs w:val="18"/>
                <w:lang w:val="ka-GE"/>
              </w:rPr>
              <w:t>440</w:t>
            </w:r>
          </w:p>
        </w:tc>
        <w:tc>
          <w:tcPr>
            <w:tcW w:w="1290" w:type="dxa"/>
            <w:tcBorders>
              <w:top w:val="single" w:sz="4" w:space="0" w:color="auto"/>
              <w:left w:val="nil"/>
              <w:bottom w:val="single" w:sz="4" w:space="0" w:color="auto"/>
              <w:right w:val="single" w:sz="4" w:space="0" w:color="auto"/>
            </w:tcBorders>
            <w:shd w:val="clear" w:color="000000" w:fill="FFFFFF"/>
            <w:vAlign w:val="center"/>
            <w:hideMark/>
          </w:tcPr>
          <w:p w14:paraId="512F1FD0" w14:textId="5713A693" w:rsidR="00206E85" w:rsidRPr="007F3B80" w:rsidRDefault="00206E85" w:rsidP="00E227F4">
            <w:pPr>
              <w:spacing w:after="0" w:line="240" w:lineRule="auto"/>
              <w:jc w:val="center"/>
              <w:rPr>
                <w:rFonts w:ascii="Sylfaen" w:eastAsia="Times New Roman" w:hAnsi="Sylfaen" w:cs="Calibri"/>
                <w:color w:val="000000" w:themeColor="text1"/>
                <w:sz w:val="18"/>
                <w:szCs w:val="18"/>
              </w:rPr>
            </w:pPr>
            <w:r w:rsidRPr="007F3B80">
              <w:rPr>
                <w:rFonts w:ascii="Sylfaen" w:eastAsia="Times New Roman" w:hAnsi="Sylfaen" w:cs="Calibri"/>
                <w:color w:val="000000" w:themeColor="text1"/>
                <w:sz w:val="18"/>
                <w:szCs w:val="18"/>
                <w:lang w:val="ka-GE"/>
              </w:rPr>
              <w:t>1</w:t>
            </w:r>
            <w:r w:rsidR="00E227F4">
              <w:rPr>
                <w:rFonts w:ascii="Sylfaen" w:eastAsia="Times New Roman" w:hAnsi="Sylfaen" w:cs="Calibri"/>
                <w:color w:val="000000" w:themeColor="text1"/>
                <w:sz w:val="18"/>
                <w:szCs w:val="18"/>
                <w:lang w:val="ka-GE"/>
              </w:rPr>
              <w:t>5</w:t>
            </w:r>
            <w:r w:rsidRPr="007F3B80">
              <w:rPr>
                <w:rFonts w:ascii="Sylfaen" w:eastAsia="Times New Roman" w:hAnsi="Sylfaen" w:cs="Calibri"/>
                <w:color w:val="000000" w:themeColor="text1"/>
                <w:sz w:val="18"/>
                <w:szCs w:val="18"/>
              </w:rPr>
              <w:t>%</w:t>
            </w:r>
          </w:p>
        </w:tc>
        <w:tc>
          <w:tcPr>
            <w:tcW w:w="1985" w:type="dxa"/>
            <w:gridSpan w:val="2"/>
            <w:tcBorders>
              <w:top w:val="nil"/>
              <w:left w:val="nil"/>
              <w:bottom w:val="single" w:sz="4" w:space="0" w:color="auto"/>
              <w:right w:val="single" w:sz="4" w:space="0" w:color="auto"/>
            </w:tcBorders>
            <w:shd w:val="clear" w:color="000000" w:fill="FFFFFF"/>
            <w:vAlign w:val="center"/>
            <w:hideMark/>
          </w:tcPr>
          <w:p w14:paraId="17E44C00" w14:textId="1E6AE40A" w:rsidR="00206E85" w:rsidRPr="007F3B80" w:rsidRDefault="002A3CFA" w:rsidP="0075547C">
            <w:pPr>
              <w:spacing w:after="0" w:line="240" w:lineRule="auto"/>
              <w:jc w:val="center"/>
              <w:rPr>
                <w:rFonts w:ascii="Sylfaen" w:eastAsia="Times New Roman" w:hAnsi="Sylfaen" w:cs="Calibri"/>
                <w:color w:val="000000" w:themeColor="text1"/>
                <w:sz w:val="18"/>
                <w:szCs w:val="18"/>
                <w:lang w:val="ka-GE"/>
              </w:rPr>
            </w:pPr>
            <w:r>
              <w:rPr>
                <w:rFonts w:ascii="Sylfaen" w:eastAsia="Times New Roman" w:hAnsi="Sylfaen" w:cs="Calibri"/>
                <w:color w:val="000000" w:themeColor="text1"/>
                <w:sz w:val="18"/>
                <w:szCs w:val="18"/>
                <w:lang w:val="ka-GE"/>
              </w:rPr>
              <w:t>445</w:t>
            </w:r>
          </w:p>
        </w:tc>
        <w:tc>
          <w:tcPr>
            <w:tcW w:w="1843" w:type="dxa"/>
            <w:gridSpan w:val="2"/>
            <w:tcBorders>
              <w:top w:val="nil"/>
              <w:left w:val="nil"/>
              <w:bottom w:val="single" w:sz="4" w:space="0" w:color="auto"/>
              <w:right w:val="single" w:sz="4" w:space="0" w:color="auto"/>
            </w:tcBorders>
            <w:shd w:val="clear" w:color="000000" w:fill="FFFFFF"/>
            <w:vAlign w:val="center"/>
            <w:hideMark/>
          </w:tcPr>
          <w:p w14:paraId="2C4462E2" w14:textId="29089F73" w:rsidR="00206E85" w:rsidRPr="007F3B80" w:rsidRDefault="002A3CFA" w:rsidP="0075547C">
            <w:pPr>
              <w:spacing w:after="0" w:line="240" w:lineRule="auto"/>
              <w:jc w:val="center"/>
              <w:rPr>
                <w:rFonts w:ascii="Sylfaen" w:eastAsia="Times New Roman" w:hAnsi="Sylfaen" w:cs="Calibri"/>
                <w:color w:val="000000" w:themeColor="text1"/>
                <w:sz w:val="18"/>
                <w:szCs w:val="18"/>
                <w:lang w:val="ka-GE"/>
              </w:rPr>
            </w:pPr>
            <w:r>
              <w:rPr>
                <w:rFonts w:ascii="Sylfaen" w:eastAsia="Times New Roman" w:hAnsi="Sylfaen" w:cs="Calibri"/>
                <w:color w:val="000000" w:themeColor="text1"/>
                <w:sz w:val="18"/>
                <w:szCs w:val="18"/>
                <w:lang w:val="ka-GE"/>
              </w:rPr>
              <w:t>450</w:t>
            </w:r>
          </w:p>
        </w:tc>
        <w:tc>
          <w:tcPr>
            <w:tcW w:w="2268" w:type="dxa"/>
            <w:tcBorders>
              <w:top w:val="nil"/>
              <w:left w:val="nil"/>
              <w:bottom w:val="single" w:sz="4" w:space="0" w:color="auto"/>
              <w:right w:val="single" w:sz="4" w:space="0" w:color="auto"/>
            </w:tcBorders>
            <w:shd w:val="clear" w:color="000000" w:fill="FFFFFF"/>
            <w:vAlign w:val="center"/>
            <w:hideMark/>
          </w:tcPr>
          <w:p w14:paraId="56924B7F" w14:textId="21B21C3F" w:rsidR="00206E85" w:rsidRPr="007F3B80" w:rsidRDefault="002A3CFA" w:rsidP="0075547C">
            <w:pPr>
              <w:spacing w:after="0" w:line="240" w:lineRule="auto"/>
              <w:jc w:val="center"/>
              <w:rPr>
                <w:rFonts w:ascii="Sylfaen" w:eastAsia="Times New Roman" w:hAnsi="Sylfaen" w:cs="Calibri"/>
                <w:color w:val="000000" w:themeColor="text1"/>
                <w:sz w:val="18"/>
                <w:szCs w:val="18"/>
                <w:lang w:val="ka-GE"/>
              </w:rPr>
            </w:pPr>
            <w:r>
              <w:rPr>
                <w:rFonts w:ascii="Sylfaen" w:eastAsia="Times New Roman" w:hAnsi="Sylfaen" w:cs="Calibri"/>
                <w:color w:val="000000" w:themeColor="text1"/>
                <w:sz w:val="18"/>
                <w:szCs w:val="18"/>
                <w:lang w:val="ka-GE"/>
              </w:rPr>
              <w:t>455</w:t>
            </w:r>
          </w:p>
        </w:tc>
      </w:tr>
      <w:tr w:rsidR="00206E85" w:rsidRPr="00CF6C3C" w14:paraId="47347128" w14:textId="77777777" w:rsidTr="00FB54B9">
        <w:trPr>
          <w:trHeight w:val="972"/>
        </w:trPr>
        <w:tc>
          <w:tcPr>
            <w:tcW w:w="679" w:type="dxa"/>
            <w:tcBorders>
              <w:top w:val="nil"/>
              <w:left w:val="single" w:sz="4" w:space="0" w:color="auto"/>
              <w:bottom w:val="single" w:sz="4" w:space="0" w:color="auto"/>
              <w:right w:val="single" w:sz="4" w:space="0" w:color="auto"/>
            </w:tcBorders>
            <w:shd w:val="clear" w:color="000000" w:fill="FFFFFF"/>
            <w:vAlign w:val="center"/>
            <w:hideMark/>
          </w:tcPr>
          <w:p w14:paraId="750016C9" w14:textId="3A0088A1" w:rsidR="00206E85" w:rsidRPr="00007984" w:rsidRDefault="0075547C" w:rsidP="00206E85">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2</w:t>
            </w:r>
          </w:p>
        </w:tc>
        <w:tc>
          <w:tcPr>
            <w:tcW w:w="2556" w:type="dxa"/>
            <w:gridSpan w:val="2"/>
            <w:tcBorders>
              <w:top w:val="single" w:sz="4" w:space="0" w:color="auto"/>
              <w:left w:val="nil"/>
              <w:bottom w:val="single" w:sz="4" w:space="0" w:color="auto"/>
              <w:right w:val="single" w:sz="4" w:space="0" w:color="auto"/>
            </w:tcBorders>
            <w:shd w:val="clear" w:color="000000" w:fill="FFFFFF"/>
            <w:vAlign w:val="center"/>
            <w:hideMark/>
          </w:tcPr>
          <w:p w14:paraId="1F7715A8" w14:textId="0E52E25F" w:rsidR="00206E85" w:rsidRPr="00007984" w:rsidRDefault="00007984" w:rsidP="00206E85">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კმაყოფილი მოსწავლეების რაოდენობა</w:t>
            </w:r>
          </w:p>
        </w:tc>
        <w:tc>
          <w:tcPr>
            <w:tcW w:w="2250" w:type="dxa"/>
            <w:tcBorders>
              <w:top w:val="nil"/>
              <w:left w:val="nil"/>
              <w:bottom w:val="single" w:sz="4" w:space="0" w:color="auto"/>
              <w:right w:val="single" w:sz="4" w:space="0" w:color="auto"/>
            </w:tcBorders>
            <w:shd w:val="clear" w:color="000000" w:fill="FFFFFF"/>
            <w:vAlign w:val="center"/>
            <w:hideMark/>
          </w:tcPr>
          <w:p w14:paraId="36869297" w14:textId="7E8BEFB5" w:rsidR="00206E85" w:rsidRPr="00007984" w:rsidRDefault="00007984" w:rsidP="00E219A3">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70%</w:t>
            </w:r>
          </w:p>
        </w:tc>
        <w:tc>
          <w:tcPr>
            <w:tcW w:w="1725" w:type="dxa"/>
            <w:tcBorders>
              <w:top w:val="nil"/>
              <w:left w:val="nil"/>
              <w:bottom w:val="single" w:sz="4" w:space="0" w:color="auto"/>
              <w:right w:val="single" w:sz="4" w:space="0" w:color="auto"/>
            </w:tcBorders>
            <w:shd w:val="clear" w:color="000000" w:fill="FFFFFF"/>
            <w:vAlign w:val="center"/>
            <w:hideMark/>
          </w:tcPr>
          <w:p w14:paraId="63B28C69" w14:textId="2DFE5626" w:rsidR="00206E85" w:rsidRPr="00007984" w:rsidRDefault="00007984" w:rsidP="00E219A3">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80%</w:t>
            </w:r>
          </w:p>
        </w:tc>
        <w:tc>
          <w:tcPr>
            <w:tcW w:w="1290" w:type="dxa"/>
            <w:tcBorders>
              <w:top w:val="single" w:sz="4" w:space="0" w:color="auto"/>
              <w:left w:val="nil"/>
              <w:bottom w:val="single" w:sz="4" w:space="0" w:color="auto"/>
              <w:right w:val="single" w:sz="4" w:space="0" w:color="auto"/>
            </w:tcBorders>
            <w:shd w:val="clear" w:color="000000" w:fill="FFFFFF"/>
            <w:vAlign w:val="center"/>
            <w:hideMark/>
          </w:tcPr>
          <w:p w14:paraId="53C18504" w14:textId="19ACF054" w:rsidR="00206E85" w:rsidRPr="00402758" w:rsidRDefault="00007984" w:rsidP="00206E85">
            <w:pPr>
              <w:spacing w:after="0" w:line="240" w:lineRule="auto"/>
              <w:jc w:val="center"/>
              <w:rPr>
                <w:rFonts w:ascii="Sylfaen" w:eastAsia="Times New Roman" w:hAnsi="Sylfaen" w:cs="Calibri"/>
                <w:color w:val="000000"/>
                <w:sz w:val="18"/>
                <w:szCs w:val="18"/>
              </w:rPr>
            </w:pPr>
            <w:r>
              <w:rPr>
                <w:rFonts w:ascii="Sylfaen" w:eastAsia="Times New Roman" w:hAnsi="Sylfaen" w:cs="Calibri"/>
                <w:color w:val="000000"/>
                <w:sz w:val="18"/>
                <w:szCs w:val="18"/>
                <w:lang w:val="ka-GE"/>
              </w:rPr>
              <w:t>10</w:t>
            </w:r>
            <w:r w:rsidR="00206E85" w:rsidRPr="00402758">
              <w:rPr>
                <w:rFonts w:ascii="Sylfaen" w:eastAsia="Times New Roman" w:hAnsi="Sylfaen" w:cs="Calibri"/>
                <w:color w:val="000000"/>
                <w:sz w:val="18"/>
                <w:szCs w:val="18"/>
              </w:rPr>
              <w:t>%</w:t>
            </w:r>
          </w:p>
        </w:tc>
        <w:tc>
          <w:tcPr>
            <w:tcW w:w="1985" w:type="dxa"/>
            <w:gridSpan w:val="2"/>
            <w:tcBorders>
              <w:top w:val="nil"/>
              <w:left w:val="nil"/>
              <w:bottom w:val="single" w:sz="4" w:space="0" w:color="auto"/>
              <w:right w:val="single" w:sz="4" w:space="0" w:color="auto"/>
            </w:tcBorders>
            <w:shd w:val="clear" w:color="000000" w:fill="FFFFFF"/>
            <w:vAlign w:val="center"/>
            <w:hideMark/>
          </w:tcPr>
          <w:p w14:paraId="4218C15F" w14:textId="057C1EC8" w:rsidR="00206E85" w:rsidRPr="00007984" w:rsidRDefault="00007984" w:rsidP="00E219A3">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85%</w:t>
            </w:r>
          </w:p>
        </w:tc>
        <w:tc>
          <w:tcPr>
            <w:tcW w:w="1843" w:type="dxa"/>
            <w:gridSpan w:val="2"/>
            <w:tcBorders>
              <w:top w:val="nil"/>
              <w:left w:val="nil"/>
              <w:bottom w:val="single" w:sz="4" w:space="0" w:color="auto"/>
              <w:right w:val="single" w:sz="4" w:space="0" w:color="auto"/>
            </w:tcBorders>
            <w:shd w:val="clear" w:color="000000" w:fill="FFFFFF"/>
            <w:vAlign w:val="center"/>
            <w:hideMark/>
          </w:tcPr>
          <w:p w14:paraId="4ABF27F6" w14:textId="21B722AE" w:rsidR="00206E85" w:rsidRPr="00007984" w:rsidRDefault="00007984" w:rsidP="00E219A3">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87%</w:t>
            </w:r>
          </w:p>
        </w:tc>
        <w:tc>
          <w:tcPr>
            <w:tcW w:w="2268" w:type="dxa"/>
            <w:tcBorders>
              <w:top w:val="nil"/>
              <w:left w:val="nil"/>
              <w:bottom w:val="single" w:sz="4" w:space="0" w:color="auto"/>
              <w:right w:val="single" w:sz="4" w:space="0" w:color="auto"/>
            </w:tcBorders>
            <w:shd w:val="clear" w:color="000000" w:fill="FFFFFF"/>
            <w:vAlign w:val="center"/>
            <w:hideMark/>
          </w:tcPr>
          <w:p w14:paraId="226CE907" w14:textId="2B48059B" w:rsidR="00206E85" w:rsidRPr="00007984" w:rsidRDefault="00007984" w:rsidP="00E219A3">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90%</w:t>
            </w:r>
          </w:p>
        </w:tc>
      </w:tr>
      <w:tr w:rsidR="004F4ABB" w:rsidRPr="00CF6C3C" w14:paraId="3BC06BF2" w14:textId="77777777" w:rsidTr="00FB54B9">
        <w:trPr>
          <w:trHeight w:val="972"/>
        </w:trPr>
        <w:tc>
          <w:tcPr>
            <w:tcW w:w="679" w:type="dxa"/>
            <w:tcBorders>
              <w:top w:val="single" w:sz="4" w:space="0" w:color="auto"/>
              <w:left w:val="single" w:sz="4" w:space="0" w:color="auto"/>
              <w:bottom w:val="single" w:sz="4" w:space="0" w:color="auto"/>
              <w:right w:val="single" w:sz="4" w:space="0" w:color="auto"/>
            </w:tcBorders>
            <w:shd w:val="clear" w:color="000000" w:fill="FFFFFF"/>
            <w:vAlign w:val="center"/>
          </w:tcPr>
          <w:p w14:paraId="750F54F5" w14:textId="717A614C" w:rsidR="004F4ABB" w:rsidRDefault="004F4ABB" w:rsidP="004F4ABB">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3</w:t>
            </w:r>
          </w:p>
        </w:tc>
        <w:tc>
          <w:tcPr>
            <w:tcW w:w="2556" w:type="dxa"/>
            <w:gridSpan w:val="2"/>
            <w:tcBorders>
              <w:top w:val="single" w:sz="4" w:space="0" w:color="auto"/>
              <w:left w:val="nil"/>
              <w:bottom w:val="single" w:sz="4" w:space="0" w:color="auto"/>
              <w:right w:val="single" w:sz="4" w:space="0" w:color="auto"/>
            </w:tcBorders>
            <w:shd w:val="clear" w:color="000000" w:fill="FFFFFF"/>
            <w:vAlign w:val="center"/>
          </w:tcPr>
          <w:p w14:paraId="683B32AA" w14:textId="09196E5B" w:rsidR="004F4ABB" w:rsidRDefault="004F4ABB" w:rsidP="004F4ABB">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 xml:space="preserve">სამხატვრო სკოლის მიერ მუნიციპალიტეტის ტერიტორიაზე ჩატარებულ კულტურულ ღონისძიებებში და აგრეთვე, სხვადასხვა გამოფენებსა და </w:t>
            </w:r>
            <w:r>
              <w:rPr>
                <w:rFonts w:ascii="Sylfaen" w:eastAsia="Times New Roman" w:hAnsi="Sylfaen" w:cs="Calibri"/>
                <w:color w:val="000000"/>
                <w:sz w:val="18"/>
                <w:szCs w:val="18"/>
                <w:lang w:val="ka-GE"/>
              </w:rPr>
              <w:lastRenderedPageBreak/>
              <w:t>კონკურსებში მონაწილეობა როგორც ქვეყნის, ისე საერთაშორისო მასშტაბით</w:t>
            </w:r>
          </w:p>
        </w:tc>
        <w:tc>
          <w:tcPr>
            <w:tcW w:w="2250" w:type="dxa"/>
            <w:tcBorders>
              <w:top w:val="single" w:sz="4" w:space="0" w:color="auto"/>
              <w:left w:val="nil"/>
              <w:bottom w:val="single" w:sz="4" w:space="0" w:color="auto"/>
              <w:right w:val="single" w:sz="4" w:space="0" w:color="auto"/>
            </w:tcBorders>
            <w:shd w:val="clear" w:color="000000" w:fill="FFFFFF"/>
            <w:vAlign w:val="center"/>
          </w:tcPr>
          <w:p w14:paraId="421380BE" w14:textId="0ADB9EEF" w:rsidR="004F4ABB" w:rsidRDefault="004F4ABB" w:rsidP="004F4ABB">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lastRenderedPageBreak/>
              <w:t xml:space="preserve">სამხატვრო სკოლა ყოველწლიურად მონაწილეობს მუნიციპალიტეტის და სხვადასხვა ორგანიზატორების მიერ დაგეგმილ გამოფენებსა და </w:t>
            </w:r>
            <w:r>
              <w:rPr>
                <w:rFonts w:ascii="Sylfaen" w:eastAsia="Times New Roman" w:hAnsi="Sylfaen" w:cs="Calibri"/>
                <w:sz w:val="16"/>
                <w:szCs w:val="16"/>
                <w:lang w:val="ka-GE"/>
              </w:rPr>
              <w:lastRenderedPageBreak/>
              <w:t>კონკურსებში, რომელთა მაჩვენებელი შეადგენს 10-ს.</w:t>
            </w:r>
          </w:p>
        </w:tc>
        <w:tc>
          <w:tcPr>
            <w:tcW w:w="1725" w:type="dxa"/>
            <w:tcBorders>
              <w:top w:val="single" w:sz="4" w:space="0" w:color="auto"/>
              <w:left w:val="nil"/>
              <w:bottom w:val="single" w:sz="4" w:space="0" w:color="auto"/>
              <w:right w:val="single" w:sz="4" w:space="0" w:color="auto"/>
            </w:tcBorders>
            <w:shd w:val="clear" w:color="000000" w:fill="FFFFFF"/>
            <w:vAlign w:val="center"/>
          </w:tcPr>
          <w:p w14:paraId="013EE2D4" w14:textId="0921B406" w:rsidR="004F4ABB" w:rsidRDefault="004F4ABB" w:rsidP="002A3CFA">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lastRenderedPageBreak/>
              <w:t>იგეგმება 15-მდე სხვადასხვა კონკურსსა და გამოფენაში მონაწილეობა, მოსწავლეთა ტრანსპორტირებისა</w:t>
            </w:r>
            <w:r>
              <w:rPr>
                <w:rFonts w:ascii="Sylfaen" w:eastAsia="Times New Roman" w:hAnsi="Sylfaen" w:cs="Calibri"/>
                <w:sz w:val="16"/>
                <w:szCs w:val="16"/>
                <w:lang w:val="ka-GE"/>
              </w:rPr>
              <w:lastRenderedPageBreak/>
              <w:t xml:space="preserve">თვის სხვადასხვა გემოფენებზე გათვალისწინებულია </w:t>
            </w:r>
            <w:r w:rsidR="002A3CFA">
              <w:rPr>
                <w:rFonts w:ascii="Sylfaen" w:eastAsia="Times New Roman" w:hAnsi="Sylfaen" w:cs="Calibri"/>
                <w:sz w:val="16"/>
                <w:szCs w:val="16"/>
                <w:lang w:val="ka-GE"/>
              </w:rPr>
              <w:t>2 4</w:t>
            </w:r>
            <w:r>
              <w:rPr>
                <w:rFonts w:ascii="Sylfaen" w:eastAsia="Times New Roman" w:hAnsi="Sylfaen" w:cs="Calibri"/>
                <w:sz w:val="16"/>
                <w:szCs w:val="16"/>
                <w:lang w:val="ka-GE"/>
              </w:rPr>
              <w:t>00 ლარი.</w:t>
            </w:r>
          </w:p>
        </w:tc>
        <w:tc>
          <w:tcPr>
            <w:tcW w:w="1290" w:type="dxa"/>
            <w:tcBorders>
              <w:top w:val="single" w:sz="4" w:space="0" w:color="auto"/>
              <w:left w:val="nil"/>
              <w:bottom w:val="single" w:sz="4" w:space="0" w:color="auto"/>
              <w:right w:val="single" w:sz="4" w:space="0" w:color="auto"/>
            </w:tcBorders>
            <w:shd w:val="clear" w:color="000000" w:fill="FFFFFF"/>
            <w:vAlign w:val="center"/>
          </w:tcPr>
          <w:p w14:paraId="64907E69" w14:textId="325FB574" w:rsidR="004F4ABB" w:rsidRDefault="004F4ABB" w:rsidP="004F4ABB">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lastRenderedPageBreak/>
              <w:t>10%</w:t>
            </w:r>
          </w:p>
        </w:tc>
        <w:tc>
          <w:tcPr>
            <w:tcW w:w="1985" w:type="dxa"/>
            <w:gridSpan w:val="2"/>
            <w:tcBorders>
              <w:top w:val="single" w:sz="4" w:space="0" w:color="auto"/>
              <w:left w:val="nil"/>
              <w:bottom w:val="single" w:sz="4" w:space="0" w:color="auto"/>
              <w:right w:val="single" w:sz="4" w:space="0" w:color="auto"/>
            </w:tcBorders>
            <w:shd w:val="clear" w:color="000000" w:fill="FFFFFF"/>
            <w:vAlign w:val="center"/>
          </w:tcPr>
          <w:p w14:paraId="164E601C" w14:textId="755A43A7" w:rsidR="004F4ABB" w:rsidRDefault="004F4ABB" w:rsidP="002A3CFA">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 xml:space="preserve">იგეგმება 17-მდე სხვადასხვა კონკურსსა და გამოფენაში მონაწილეობა, მოსწავლეთა ტრანსპორტირებისათვის სხვადასხვა </w:t>
            </w:r>
            <w:r>
              <w:rPr>
                <w:rFonts w:ascii="Sylfaen" w:eastAsia="Times New Roman" w:hAnsi="Sylfaen" w:cs="Calibri"/>
                <w:sz w:val="16"/>
                <w:szCs w:val="16"/>
                <w:lang w:val="ka-GE"/>
              </w:rPr>
              <w:lastRenderedPageBreak/>
              <w:t xml:space="preserve">გემოფენებზე გათვალისწინებულია </w:t>
            </w:r>
            <w:r w:rsidR="002A3CFA">
              <w:rPr>
                <w:rFonts w:ascii="Sylfaen" w:eastAsia="Times New Roman" w:hAnsi="Sylfaen" w:cs="Calibri"/>
                <w:sz w:val="16"/>
                <w:szCs w:val="16"/>
                <w:lang w:val="ka-GE"/>
              </w:rPr>
              <w:t>3</w:t>
            </w:r>
            <w:r>
              <w:rPr>
                <w:rFonts w:ascii="Sylfaen" w:eastAsia="Times New Roman" w:hAnsi="Sylfaen" w:cs="Calibri"/>
                <w:sz w:val="16"/>
                <w:szCs w:val="16"/>
                <w:lang w:val="ka-GE"/>
              </w:rPr>
              <w:t>000 ლარი.</w:t>
            </w:r>
          </w:p>
        </w:tc>
        <w:tc>
          <w:tcPr>
            <w:tcW w:w="1843" w:type="dxa"/>
            <w:gridSpan w:val="2"/>
            <w:tcBorders>
              <w:top w:val="single" w:sz="4" w:space="0" w:color="auto"/>
              <w:left w:val="nil"/>
              <w:bottom w:val="single" w:sz="4" w:space="0" w:color="auto"/>
              <w:right w:val="single" w:sz="4" w:space="0" w:color="auto"/>
            </w:tcBorders>
            <w:shd w:val="clear" w:color="000000" w:fill="FFFFFF"/>
            <w:vAlign w:val="center"/>
          </w:tcPr>
          <w:p w14:paraId="57C9C892" w14:textId="325FAC36" w:rsidR="004F4ABB" w:rsidRDefault="004F4ABB" w:rsidP="002A3CFA">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lastRenderedPageBreak/>
              <w:t>იგეგმება 18-მდე სხვადასხვა კონკურსსა და გამოფენაში მონაწილეობა, მოსწავლეთა ტრანსპორტირებისათ</w:t>
            </w:r>
            <w:r>
              <w:rPr>
                <w:rFonts w:ascii="Sylfaen" w:eastAsia="Times New Roman" w:hAnsi="Sylfaen" w:cs="Calibri"/>
                <w:sz w:val="16"/>
                <w:szCs w:val="16"/>
                <w:lang w:val="ka-GE"/>
              </w:rPr>
              <w:lastRenderedPageBreak/>
              <w:t xml:space="preserve">ვის სხვადასხვა გემოფენებზე გათვალისწინებულია </w:t>
            </w:r>
            <w:r w:rsidR="002A3CFA">
              <w:rPr>
                <w:rFonts w:ascii="Sylfaen" w:eastAsia="Times New Roman" w:hAnsi="Sylfaen" w:cs="Calibri"/>
                <w:sz w:val="16"/>
                <w:szCs w:val="16"/>
                <w:lang w:val="ka-GE"/>
              </w:rPr>
              <w:t>3</w:t>
            </w:r>
            <w:r>
              <w:rPr>
                <w:rFonts w:ascii="Sylfaen" w:eastAsia="Times New Roman" w:hAnsi="Sylfaen" w:cs="Calibri"/>
                <w:sz w:val="16"/>
                <w:szCs w:val="16"/>
                <w:lang w:val="ka-GE"/>
              </w:rPr>
              <w:t>000 ლარი.</w:t>
            </w:r>
          </w:p>
        </w:tc>
        <w:tc>
          <w:tcPr>
            <w:tcW w:w="2268" w:type="dxa"/>
            <w:tcBorders>
              <w:top w:val="single" w:sz="4" w:space="0" w:color="auto"/>
              <w:left w:val="nil"/>
              <w:bottom w:val="single" w:sz="4" w:space="0" w:color="auto"/>
              <w:right w:val="single" w:sz="4" w:space="0" w:color="auto"/>
            </w:tcBorders>
            <w:shd w:val="clear" w:color="000000" w:fill="FFFFFF"/>
            <w:vAlign w:val="center"/>
          </w:tcPr>
          <w:p w14:paraId="73205DEE" w14:textId="03C05BF0" w:rsidR="004F4ABB" w:rsidRDefault="004F4ABB" w:rsidP="002A3CFA">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lastRenderedPageBreak/>
              <w:t xml:space="preserve">იგეგმება 19-მდე სხვადასხვა კონკურსსა და გამოფენაში მონაწილეობა, მოსწავლეთა ტრანსპორტირებისათვის სხვადასხვა გემოფენებზე </w:t>
            </w:r>
            <w:r>
              <w:rPr>
                <w:rFonts w:ascii="Sylfaen" w:eastAsia="Times New Roman" w:hAnsi="Sylfaen" w:cs="Calibri"/>
                <w:sz w:val="16"/>
                <w:szCs w:val="16"/>
                <w:lang w:val="ka-GE"/>
              </w:rPr>
              <w:lastRenderedPageBreak/>
              <w:t xml:space="preserve">გათვალისწინებულია </w:t>
            </w:r>
            <w:r w:rsidR="002A3CFA">
              <w:rPr>
                <w:rFonts w:ascii="Sylfaen" w:eastAsia="Times New Roman" w:hAnsi="Sylfaen" w:cs="Calibri"/>
                <w:sz w:val="16"/>
                <w:szCs w:val="16"/>
                <w:lang w:val="ka-GE"/>
              </w:rPr>
              <w:t>3</w:t>
            </w:r>
            <w:r>
              <w:rPr>
                <w:rFonts w:ascii="Sylfaen" w:eastAsia="Times New Roman" w:hAnsi="Sylfaen" w:cs="Calibri"/>
                <w:sz w:val="16"/>
                <w:szCs w:val="16"/>
                <w:lang w:val="ka-GE"/>
              </w:rPr>
              <w:t>000 ლარი.</w:t>
            </w:r>
          </w:p>
        </w:tc>
      </w:tr>
    </w:tbl>
    <w:p w14:paraId="3CFDC123" w14:textId="1D234A82" w:rsidR="000E7AD3" w:rsidRDefault="000E7AD3" w:rsidP="000E7AD3">
      <w:pPr>
        <w:pStyle w:val="ListParagraph"/>
        <w:spacing w:after="0"/>
        <w:ind w:left="0" w:firstLine="360"/>
        <w:jc w:val="both"/>
        <w:rPr>
          <w:rFonts w:ascii="Sylfaen" w:hAnsi="Sylfaen"/>
          <w:sz w:val="24"/>
          <w:lang w:val="ka-GE"/>
        </w:rPr>
      </w:pPr>
    </w:p>
    <w:p w14:paraId="7439F22C" w14:textId="4BE9EE2E" w:rsidR="00C31566" w:rsidRDefault="00A55D50" w:rsidP="00C31566">
      <w:pPr>
        <w:rPr>
          <w:rFonts w:ascii="Sylfaen" w:hAnsi="Sylfaen" w:cs="Calibri"/>
          <w:b/>
          <w:bCs/>
          <w:color w:val="000000"/>
          <w:sz w:val="20"/>
          <w:szCs w:val="20"/>
          <w:lang w:val="ka-GE"/>
        </w:rPr>
      </w:pPr>
      <w:r>
        <w:rPr>
          <w:rFonts w:ascii="Sylfaen" w:hAnsi="Sylfaen"/>
          <w:b/>
          <w:sz w:val="20"/>
          <w:szCs w:val="20"/>
          <w:lang w:val="ka-GE"/>
        </w:rPr>
        <w:t xml:space="preserve">ა(ა)იპ სკოლისგარეშე სახელოვნებო-საგანმანათლებლო დაწესებულების - ახალციხის მუნიციპალიტეტის </w:t>
      </w:r>
      <w:r w:rsidR="00C31566" w:rsidRPr="00C31566">
        <w:rPr>
          <w:rFonts w:ascii="Sylfaen" w:hAnsi="Sylfaen"/>
          <w:b/>
          <w:sz w:val="20"/>
          <w:szCs w:val="20"/>
          <w:lang w:val="ka-GE"/>
        </w:rPr>
        <w:t>სამხატვრო სკოლის</w:t>
      </w:r>
      <w:r w:rsidR="00C31566" w:rsidRPr="00E466D7">
        <w:rPr>
          <w:rFonts w:ascii="Sylfaen" w:hAnsi="Sylfaen" w:cs="Calibri"/>
          <w:b/>
          <w:bCs/>
          <w:color w:val="000000"/>
          <w:sz w:val="20"/>
          <w:szCs w:val="20"/>
          <w:lang w:val="ka-GE"/>
        </w:rPr>
        <w:t xml:space="preserve"> </w:t>
      </w:r>
      <w:r w:rsidR="000F7BA0">
        <w:rPr>
          <w:rFonts w:ascii="Sylfaen" w:hAnsi="Sylfaen" w:cs="Calibri"/>
          <w:b/>
          <w:bCs/>
          <w:color w:val="000000"/>
          <w:sz w:val="20"/>
          <w:szCs w:val="20"/>
          <w:lang w:val="ka-GE"/>
        </w:rPr>
        <w:t>ქვე</w:t>
      </w:r>
      <w:r w:rsidR="00C31566" w:rsidRPr="00E466D7">
        <w:rPr>
          <w:rFonts w:ascii="Sylfaen" w:hAnsi="Sylfaen" w:cs="Calibri"/>
          <w:b/>
          <w:bCs/>
          <w:color w:val="000000"/>
          <w:sz w:val="20"/>
          <w:szCs w:val="20"/>
          <w:lang w:val="ka-GE"/>
        </w:rPr>
        <w:t xml:space="preserve">პროგრამის </w:t>
      </w:r>
      <w:r w:rsidR="00C31566">
        <w:rPr>
          <w:rFonts w:ascii="Sylfaen" w:hAnsi="Sylfaen" w:cs="Calibri"/>
          <w:b/>
          <w:bCs/>
          <w:color w:val="000000"/>
          <w:sz w:val="20"/>
          <w:szCs w:val="20"/>
          <w:lang w:val="ka-GE"/>
        </w:rPr>
        <w:t>202</w:t>
      </w:r>
      <w:r w:rsidR="0093593A">
        <w:rPr>
          <w:rFonts w:ascii="Sylfaen" w:hAnsi="Sylfaen" w:cs="Calibri"/>
          <w:b/>
          <w:bCs/>
          <w:color w:val="000000"/>
          <w:sz w:val="20"/>
          <w:szCs w:val="20"/>
          <w:lang w:val="ka-GE"/>
        </w:rPr>
        <w:t>7</w:t>
      </w:r>
      <w:r w:rsidR="00C31566">
        <w:rPr>
          <w:rFonts w:ascii="Sylfaen" w:hAnsi="Sylfaen" w:cs="Calibri"/>
          <w:b/>
          <w:bCs/>
          <w:color w:val="000000"/>
          <w:sz w:val="20"/>
          <w:szCs w:val="20"/>
          <w:lang w:val="ka-GE"/>
        </w:rPr>
        <w:t xml:space="preserve"> წლის ბიუჯეტის</w:t>
      </w:r>
      <w:r w:rsidR="00C31566" w:rsidRPr="003C32EA">
        <w:rPr>
          <w:rFonts w:ascii="Sylfaen" w:hAnsi="Sylfaen" w:cs="Calibri"/>
          <w:b/>
          <w:bCs/>
          <w:color w:val="000000"/>
          <w:sz w:val="20"/>
          <w:szCs w:val="20"/>
          <w:lang w:val="ka-GE"/>
        </w:rPr>
        <w:t xml:space="preserve"> წინასწარი </w:t>
      </w:r>
      <w:r w:rsidR="00C31566">
        <w:rPr>
          <w:rFonts w:ascii="Sylfaen" w:hAnsi="Sylfaen" w:cs="Calibri"/>
          <w:b/>
          <w:bCs/>
          <w:color w:val="000000"/>
          <w:sz w:val="20"/>
          <w:szCs w:val="20"/>
          <w:lang w:val="ka-GE"/>
        </w:rPr>
        <w:t>გათვლები (</w:t>
      </w:r>
      <w:r w:rsidR="00C31566" w:rsidRPr="003C32EA">
        <w:rPr>
          <w:rFonts w:ascii="Sylfaen" w:hAnsi="Sylfaen" w:cs="Calibri"/>
          <w:b/>
          <w:bCs/>
          <w:color w:val="000000"/>
          <w:sz w:val="20"/>
          <w:szCs w:val="20"/>
          <w:lang w:val="ka-GE"/>
        </w:rPr>
        <w:t>ხარჯთაღრიცხვა</w:t>
      </w:r>
      <w:r w:rsidR="00C31566">
        <w:rPr>
          <w:rFonts w:ascii="Sylfaen" w:hAnsi="Sylfaen" w:cs="Calibri"/>
          <w:b/>
          <w:bCs/>
          <w:color w:val="000000"/>
          <w:sz w:val="20"/>
          <w:szCs w:val="20"/>
          <w:lang w:val="ka-GE"/>
        </w:rPr>
        <w:t>)</w:t>
      </w:r>
    </w:p>
    <w:p w14:paraId="6E0C7FF0" w14:textId="77777777" w:rsidR="00C31566" w:rsidRDefault="00C31566" w:rsidP="00C31566">
      <w:pPr>
        <w:rPr>
          <w:rFonts w:ascii="Sylfaen" w:hAnsi="Sylfaen" w:cs="Calibri"/>
          <w:b/>
          <w:bCs/>
          <w:color w:val="000000"/>
          <w:sz w:val="20"/>
          <w:szCs w:val="20"/>
          <w:lang w:val="ka-GE"/>
        </w:rPr>
      </w:pPr>
    </w:p>
    <w:tbl>
      <w:tblPr>
        <w:tblW w:w="5000" w:type="pct"/>
        <w:tblLook w:val="04A0" w:firstRow="1" w:lastRow="0" w:firstColumn="1" w:lastColumn="0" w:noHBand="0" w:noVBand="1"/>
      </w:tblPr>
      <w:tblGrid>
        <w:gridCol w:w="10672"/>
        <w:gridCol w:w="4662"/>
      </w:tblGrid>
      <w:tr w:rsidR="00C31566" w:rsidRPr="00CA592E" w14:paraId="5B092A4A" w14:textId="77777777" w:rsidTr="006B7458">
        <w:trPr>
          <w:trHeight w:val="360"/>
        </w:trPr>
        <w:tc>
          <w:tcPr>
            <w:tcW w:w="3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950110" w14:textId="77777777" w:rsidR="00C31566" w:rsidRPr="00CA592E" w:rsidRDefault="00C31566" w:rsidP="006B7458">
            <w:pPr>
              <w:jc w:val="center"/>
              <w:rPr>
                <w:rFonts w:ascii="Sylfaen" w:hAnsi="Sylfaen" w:cs="Calibri"/>
                <w:b/>
                <w:bCs/>
                <w:color w:val="000000"/>
                <w:sz w:val="16"/>
                <w:szCs w:val="16"/>
              </w:rPr>
            </w:pPr>
            <w:r w:rsidRPr="00CA592E">
              <w:rPr>
                <w:rFonts w:ascii="Sylfaen" w:hAnsi="Sylfaen" w:cs="Calibri"/>
                <w:b/>
                <w:bCs/>
                <w:color w:val="000000"/>
                <w:sz w:val="16"/>
                <w:szCs w:val="16"/>
              </w:rPr>
              <w:t>დასახელება</w:t>
            </w:r>
          </w:p>
        </w:tc>
        <w:tc>
          <w:tcPr>
            <w:tcW w:w="1520" w:type="pct"/>
            <w:tcBorders>
              <w:top w:val="single" w:sz="4" w:space="0" w:color="auto"/>
              <w:left w:val="nil"/>
              <w:bottom w:val="single" w:sz="4" w:space="0" w:color="auto"/>
              <w:right w:val="single" w:sz="4" w:space="0" w:color="auto"/>
            </w:tcBorders>
            <w:shd w:val="clear" w:color="auto" w:fill="auto"/>
            <w:noWrap/>
            <w:vAlign w:val="center"/>
            <w:hideMark/>
          </w:tcPr>
          <w:p w14:paraId="1F56ABCA" w14:textId="77777777" w:rsidR="00C31566" w:rsidRPr="00CA592E" w:rsidRDefault="00C31566" w:rsidP="006B7458">
            <w:pPr>
              <w:jc w:val="center"/>
              <w:rPr>
                <w:rFonts w:ascii="Sylfaen" w:hAnsi="Sylfaen" w:cs="Calibri"/>
                <w:b/>
                <w:bCs/>
                <w:color w:val="000000"/>
                <w:sz w:val="16"/>
                <w:szCs w:val="16"/>
              </w:rPr>
            </w:pPr>
            <w:r w:rsidRPr="00CA592E">
              <w:rPr>
                <w:rFonts w:ascii="Sylfaen" w:hAnsi="Sylfaen" w:cs="Calibri"/>
                <w:b/>
                <w:bCs/>
                <w:color w:val="000000"/>
                <w:sz w:val="16"/>
                <w:szCs w:val="16"/>
              </w:rPr>
              <w:t>თანხა ათას ლარში</w:t>
            </w:r>
          </w:p>
        </w:tc>
      </w:tr>
      <w:tr w:rsidR="00C31566" w:rsidRPr="00CA592E" w14:paraId="5DA7A4C7"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09A844C8" w14:textId="77777777" w:rsidR="00C31566" w:rsidRPr="00CA592E" w:rsidRDefault="00C31566" w:rsidP="006B7458">
            <w:pPr>
              <w:rPr>
                <w:rFonts w:ascii="Sylfaen" w:hAnsi="Sylfaen" w:cs="Calibri"/>
                <w:color w:val="000000"/>
                <w:sz w:val="18"/>
                <w:szCs w:val="18"/>
              </w:rPr>
            </w:pPr>
            <w:r w:rsidRPr="00CA592E">
              <w:rPr>
                <w:rFonts w:ascii="Sylfaen" w:hAnsi="Sylfaen" w:cs="Calibri"/>
                <w:color w:val="000000"/>
                <w:sz w:val="18"/>
                <w:szCs w:val="18"/>
              </w:rPr>
              <w:t>სახელფასო ფონდი</w:t>
            </w:r>
          </w:p>
        </w:tc>
        <w:tc>
          <w:tcPr>
            <w:tcW w:w="1520" w:type="pct"/>
            <w:tcBorders>
              <w:top w:val="nil"/>
              <w:left w:val="nil"/>
              <w:bottom w:val="single" w:sz="4" w:space="0" w:color="auto"/>
              <w:right w:val="single" w:sz="4" w:space="0" w:color="auto"/>
            </w:tcBorders>
            <w:shd w:val="clear" w:color="auto" w:fill="auto"/>
            <w:noWrap/>
            <w:vAlign w:val="center"/>
            <w:hideMark/>
          </w:tcPr>
          <w:p w14:paraId="176375B7" w14:textId="0CFF0A8E" w:rsidR="00C31566" w:rsidRPr="00E05A40" w:rsidRDefault="006E06A5" w:rsidP="006E06A5">
            <w:pPr>
              <w:jc w:val="center"/>
              <w:rPr>
                <w:rFonts w:ascii="Sylfaen" w:hAnsi="Sylfaen" w:cs="Calibri"/>
                <w:color w:val="000000"/>
                <w:sz w:val="18"/>
                <w:szCs w:val="18"/>
                <w:lang w:val="ka-GE"/>
              </w:rPr>
            </w:pPr>
            <w:r>
              <w:rPr>
                <w:rFonts w:ascii="Sylfaen" w:hAnsi="Sylfaen" w:cs="Calibri"/>
                <w:color w:val="000000"/>
                <w:sz w:val="18"/>
                <w:szCs w:val="18"/>
                <w:lang w:val="ka-GE"/>
              </w:rPr>
              <w:t>258</w:t>
            </w:r>
            <w:r w:rsidR="00924221">
              <w:rPr>
                <w:rFonts w:ascii="Sylfaen" w:hAnsi="Sylfaen" w:cs="Calibri"/>
                <w:color w:val="000000"/>
                <w:sz w:val="18"/>
                <w:szCs w:val="18"/>
                <w:lang w:val="ka-GE"/>
              </w:rPr>
              <w:t>,</w:t>
            </w:r>
            <w:r>
              <w:rPr>
                <w:rFonts w:ascii="Sylfaen" w:hAnsi="Sylfaen" w:cs="Calibri"/>
                <w:color w:val="000000"/>
                <w:sz w:val="18"/>
                <w:szCs w:val="18"/>
                <w:lang w:val="ka-GE"/>
              </w:rPr>
              <w:t>6</w:t>
            </w:r>
          </w:p>
        </w:tc>
      </w:tr>
      <w:tr w:rsidR="00C31566" w:rsidRPr="00CA592E" w14:paraId="52AD61E2"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tcPr>
          <w:p w14:paraId="6B1C319C" w14:textId="77777777" w:rsidR="00C31566" w:rsidRDefault="00C31566" w:rsidP="006B7458">
            <w:pPr>
              <w:rPr>
                <w:rFonts w:ascii="Sylfaen" w:hAnsi="Sylfaen" w:cs="Calibri"/>
                <w:color w:val="000000"/>
                <w:sz w:val="18"/>
                <w:szCs w:val="18"/>
                <w:lang w:val="ka-GE"/>
              </w:rPr>
            </w:pPr>
            <w:r>
              <w:rPr>
                <w:rFonts w:ascii="Sylfaen" w:hAnsi="Sylfaen" w:cs="Calibri"/>
                <w:color w:val="000000"/>
                <w:sz w:val="18"/>
                <w:szCs w:val="18"/>
                <w:lang w:val="ka-GE"/>
              </w:rPr>
              <w:t>მივლინება</w:t>
            </w:r>
          </w:p>
        </w:tc>
        <w:tc>
          <w:tcPr>
            <w:tcW w:w="1520" w:type="pct"/>
            <w:tcBorders>
              <w:top w:val="nil"/>
              <w:left w:val="nil"/>
              <w:bottom w:val="single" w:sz="4" w:space="0" w:color="auto"/>
              <w:right w:val="single" w:sz="4" w:space="0" w:color="auto"/>
            </w:tcBorders>
            <w:shd w:val="clear" w:color="auto" w:fill="auto"/>
            <w:noWrap/>
            <w:vAlign w:val="center"/>
          </w:tcPr>
          <w:p w14:paraId="33A817FF" w14:textId="55ACFDAA" w:rsidR="00C31566" w:rsidRPr="00727596" w:rsidRDefault="00C31566" w:rsidP="006B7458">
            <w:pPr>
              <w:jc w:val="center"/>
              <w:rPr>
                <w:rFonts w:ascii="Sylfaen" w:hAnsi="Sylfaen" w:cs="Calibri"/>
                <w:color w:val="000000"/>
                <w:sz w:val="18"/>
                <w:szCs w:val="18"/>
                <w:lang w:val="ka-GE"/>
              </w:rPr>
            </w:pPr>
            <w:r>
              <w:rPr>
                <w:rFonts w:ascii="Sylfaen" w:hAnsi="Sylfaen" w:cs="Calibri"/>
                <w:color w:val="000000"/>
                <w:sz w:val="18"/>
                <w:szCs w:val="18"/>
                <w:lang w:val="ka-GE"/>
              </w:rPr>
              <w:t>1,0</w:t>
            </w:r>
          </w:p>
        </w:tc>
      </w:tr>
      <w:tr w:rsidR="00C31566" w:rsidRPr="00CA592E" w14:paraId="16ED8B08"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6091098B" w14:textId="77777777" w:rsidR="00C31566" w:rsidRPr="00727596" w:rsidRDefault="00C31566" w:rsidP="006B7458">
            <w:pPr>
              <w:rPr>
                <w:rFonts w:ascii="Sylfaen" w:hAnsi="Sylfaen" w:cs="Calibri"/>
                <w:color w:val="000000"/>
                <w:sz w:val="18"/>
                <w:szCs w:val="18"/>
                <w:lang w:val="ka-GE"/>
              </w:rPr>
            </w:pPr>
            <w:r>
              <w:rPr>
                <w:rFonts w:ascii="Sylfaen" w:hAnsi="Sylfaen" w:cs="Calibri"/>
                <w:color w:val="000000"/>
                <w:sz w:val="18"/>
                <w:szCs w:val="18"/>
                <w:lang w:val="ka-GE"/>
              </w:rPr>
              <w:t>ოფისის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37280FA9" w14:textId="41ABB6A9" w:rsidR="00C31566" w:rsidRPr="00F86325" w:rsidRDefault="00924221" w:rsidP="006E06A5">
            <w:pPr>
              <w:jc w:val="center"/>
              <w:rPr>
                <w:rFonts w:ascii="Sylfaen" w:hAnsi="Sylfaen" w:cs="Calibri"/>
                <w:color w:val="000000"/>
                <w:sz w:val="18"/>
                <w:szCs w:val="18"/>
                <w:lang w:val="ka-GE"/>
              </w:rPr>
            </w:pPr>
            <w:r>
              <w:rPr>
                <w:rFonts w:ascii="Sylfaen" w:hAnsi="Sylfaen" w:cs="Calibri"/>
                <w:color w:val="000000"/>
                <w:sz w:val="18"/>
                <w:szCs w:val="18"/>
                <w:lang w:val="ka-GE"/>
              </w:rPr>
              <w:t>2</w:t>
            </w:r>
            <w:r w:rsidR="006E06A5">
              <w:rPr>
                <w:rFonts w:ascii="Sylfaen" w:hAnsi="Sylfaen" w:cs="Calibri"/>
                <w:color w:val="000000"/>
                <w:sz w:val="18"/>
                <w:szCs w:val="18"/>
                <w:lang w:val="ka-GE"/>
              </w:rPr>
              <w:t>3</w:t>
            </w:r>
            <w:r>
              <w:rPr>
                <w:rFonts w:ascii="Sylfaen" w:hAnsi="Sylfaen" w:cs="Calibri"/>
                <w:color w:val="000000"/>
                <w:sz w:val="18"/>
                <w:szCs w:val="18"/>
                <w:lang w:val="ka-GE"/>
              </w:rPr>
              <w:t>,</w:t>
            </w:r>
            <w:r w:rsidR="006E06A5">
              <w:rPr>
                <w:rFonts w:ascii="Sylfaen" w:hAnsi="Sylfaen" w:cs="Calibri"/>
                <w:color w:val="000000"/>
                <w:sz w:val="18"/>
                <w:szCs w:val="18"/>
                <w:lang w:val="ka-GE"/>
              </w:rPr>
              <w:t>1</w:t>
            </w:r>
          </w:p>
        </w:tc>
      </w:tr>
      <w:tr w:rsidR="00C31566" w:rsidRPr="00CA592E" w14:paraId="3EE5074D"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4F8CAD17" w14:textId="77777777" w:rsidR="00C31566" w:rsidRPr="00CA592E" w:rsidRDefault="00C31566" w:rsidP="006B7458">
            <w:pPr>
              <w:rPr>
                <w:rFonts w:ascii="Sylfaen" w:hAnsi="Sylfaen" w:cs="Calibri"/>
                <w:color w:val="000000"/>
                <w:sz w:val="18"/>
                <w:szCs w:val="18"/>
              </w:rPr>
            </w:pPr>
            <w:r w:rsidRPr="00CA592E">
              <w:rPr>
                <w:rFonts w:ascii="Sylfaen" w:hAnsi="Sylfaen" w:cs="Calibri"/>
                <w:color w:val="000000"/>
                <w:sz w:val="18"/>
                <w:szCs w:val="18"/>
              </w:rPr>
              <w:t>კომუნალური ხარჯები</w:t>
            </w:r>
          </w:p>
        </w:tc>
        <w:tc>
          <w:tcPr>
            <w:tcW w:w="1520" w:type="pct"/>
            <w:tcBorders>
              <w:top w:val="nil"/>
              <w:left w:val="nil"/>
              <w:bottom w:val="single" w:sz="4" w:space="0" w:color="auto"/>
              <w:right w:val="single" w:sz="4" w:space="0" w:color="auto"/>
            </w:tcBorders>
            <w:shd w:val="clear" w:color="auto" w:fill="auto"/>
            <w:noWrap/>
            <w:vAlign w:val="center"/>
            <w:hideMark/>
          </w:tcPr>
          <w:p w14:paraId="1064D065" w14:textId="1EAF8378" w:rsidR="00C31566" w:rsidRDefault="008A5A5E" w:rsidP="006B7458">
            <w:pPr>
              <w:jc w:val="center"/>
              <w:rPr>
                <w:rFonts w:ascii="Sylfaen" w:hAnsi="Sylfaen" w:cs="Calibri"/>
                <w:color w:val="000000"/>
                <w:sz w:val="18"/>
                <w:szCs w:val="18"/>
                <w:lang w:val="ka-GE"/>
              </w:rPr>
            </w:pPr>
            <w:r>
              <w:rPr>
                <w:rFonts w:ascii="Sylfaen" w:hAnsi="Sylfaen" w:cs="Calibri"/>
                <w:color w:val="000000"/>
                <w:sz w:val="18"/>
                <w:szCs w:val="18"/>
                <w:lang w:val="ka-GE"/>
              </w:rPr>
              <w:t>1</w:t>
            </w:r>
            <w:r w:rsidR="00523671">
              <w:rPr>
                <w:rFonts w:ascii="Sylfaen" w:hAnsi="Sylfaen" w:cs="Calibri"/>
                <w:color w:val="000000"/>
                <w:sz w:val="18"/>
                <w:szCs w:val="18"/>
                <w:lang w:val="ka-GE"/>
              </w:rPr>
              <w:t>7</w:t>
            </w:r>
            <w:r>
              <w:rPr>
                <w:rFonts w:ascii="Sylfaen" w:hAnsi="Sylfaen" w:cs="Calibri"/>
                <w:color w:val="000000"/>
                <w:sz w:val="18"/>
                <w:szCs w:val="18"/>
                <w:lang w:val="ka-GE"/>
              </w:rPr>
              <w:t>,</w:t>
            </w:r>
            <w:r w:rsidR="00523671">
              <w:rPr>
                <w:rFonts w:ascii="Sylfaen" w:hAnsi="Sylfaen" w:cs="Calibri"/>
                <w:color w:val="000000"/>
                <w:sz w:val="18"/>
                <w:szCs w:val="18"/>
                <w:lang w:val="ka-GE"/>
              </w:rPr>
              <w:t>3</w:t>
            </w:r>
          </w:p>
          <w:p w14:paraId="62D92172" w14:textId="5F59BAEC" w:rsidR="008A5A5E" w:rsidRPr="00E05A40" w:rsidRDefault="008A5A5E" w:rsidP="006B7458">
            <w:pPr>
              <w:jc w:val="center"/>
              <w:rPr>
                <w:rFonts w:ascii="Sylfaen" w:hAnsi="Sylfaen" w:cs="Calibri"/>
                <w:color w:val="000000"/>
                <w:sz w:val="18"/>
                <w:szCs w:val="18"/>
                <w:lang w:val="ka-GE"/>
              </w:rPr>
            </w:pPr>
          </w:p>
        </w:tc>
      </w:tr>
      <w:tr w:rsidR="00523671" w:rsidRPr="00CA592E" w14:paraId="1EB86417" w14:textId="77777777" w:rsidTr="006B7458">
        <w:trPr>
          <w:trHeight w:val="370"/>
        </w:trPr>
        <w:tc>
          <w:tcPr>
            <w:tcW w:w="3480" w:type="pct"/>
            <w:tcBorders>
              <w:top w:val="nil"/>
              <w:left w:val="single" w:sz="4" w:space="0" w:color="auto"/>
              <w:bottom w:val="single" w:sz="4" w:space="0" w:color="auto"/>
              <w:right w:val="single" w:sz="4" w:space="0" w:color="auto"/>
            </w:tcBorders>
            <w:shd w:val="clear" w:color="auto" w:fill="auto"/>
            <w:vAlign w:val="center"/>
          </w:tcPr>
          <w:p w14:paraId="32668FA9" w14:textId="6C248892" w:rsidR="00523671" w:rsidRPr="00523671" w:rsidRDefault="00523671" w:rsidP="006B7458">
            <w:pPr>
              <w:rPr>
                <w:rFonts w:ascii="Sylfaen" w:hAnsi="Sylfaen" w:cs="Calibri"/>
                <w:color w:val="000000"/>
                <w:sz w:val="18"/>
                <w:szCs w:val="18"/>
                <w:lang w:val="ka-GE"/>
              </w:rPr>
            </w:pPr>
            <w:r>
              <w:rPr>
                <w:rFonts w:ascii="Sylfaen" w:hAnsi="Sylfaen" w:cs="Calibri"/>
                <w:color w:val="000000"/>
                <w:sz w:val="18"/>
                <w:szCs w:val="18"/>
                <w:lang w:val="ka-GE"/>
              </w:rPr>
              <w:t>სამედიცინო ხარჯი</w:t>
            </w:r>
          </w:p>
        </w:tc>
        <w:tc>
          <w:tcPr>
            <w:tcW w:w="1520" w:type="pct"/>
            <w:tcBorders>
              <w:top w:val="nil"/>
              <w:left w:val="nil"/>
              <w:bottom w:val="single" w:sz="4" w:space="0" w:color="auto"/>
              <w:right w:val="single" w:sz="4" w:space="0" w:color="auto"/>
            </w:tcBorders>
            <w:shd w:val="clear" w:color="auto" w:fill="auto"/>
            <w:noWrap/>
            <w:vAlign w:val="center"/>
          </w:tcPr>
          <w:p w14:paraId="23A226D4" w14:textId="3E02EF43" w:rsidR="00523671" w:rsidRDefault="00523671" w:rsidP="00523671">
            <w:pPr>
              <w:jc w:val="center"/>
              <w:rPr>
                <w:rFonts w:ascii="Sylfaen" w:hAnsi="Sylfaen" w:cs="Calibri"/>
                <w:color w:val="000000"/>
                <w:sz w:val="18"/>
                <w:szCs w:val="18"/>
                <w:lang w:val="ka-GE"/>
              </w:rPr>
            </w:pPr>
            <w:r>
              <w:rPr>
                <w:rFonts w:ascii="Sylfaen" w:hAnsi="Sylfaen" w:cs="Calibri"/>
                <w:color w:val="000000"/>
                <w:sz w:val="18"/>
                <w:szCs w:val="18"/>
                <w:lang w:val="ka-GE"/>
              </w:rPr>
              <w:t>0,1</w:t>
            </w:r>
          </w:p>
        </w:tc>
      </w:tr>
      <w:tr w:rsidR="00523671" w:rsidRPr="00CA592E" w14:paraId="0CFF9C6D"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3091145C" w14:textId="5377748D" w:rsidR="00523671" w:rsidRDefault="00523671" w:rsidP="006B7458">
            <w:pPr>
              <w:rPr>
                <w:rFonts w:ascii="Sylfaen" w:hAnsi="Sylfaen" w:cs="Calibri"/>
                <w:color w:val="000000"/>
                <w:sz w:val="18"/>
                <w:szCs w:val="18"/>
                <w:lang w:val="ka-GE"/>
              </w:rPr>
            </w:pPr>
            <w:r>
              <w:rPr>
                <w:rFonts w:ascii="Sylfaen" w:hAnsi="Sylfaen" w:cs="Calibri"/>
                <w:color w:val="000000"/>
                <w:sz w:val="18"/>
                <w:szCs w:val="18"/>
                <w:lang w:val="ka-GE"/>
              </w:rPr>
              <w:t>რტანსპორტის, ტექნიკისა და იარაღის ექსპლოატაციისა და მოვლა-შენახვის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48C6C851" w14:textId="229C5243" w:rsidR="00523671" w:rsidRDefault="006E06A5" w:rsidP="006B7458">
            <w:pPr>
              <w:jc w:val="center"/>
              <w:rPr>
                <w:rFonts w:ascii="Sylfaen" w:hAnsi="Sylfaen" w:cs="Calibri"/>
                <w:color w:val="000000"/>
                <w:sz w:val="18"/>
                <w:szCs w:val="18"/>
                <w:lang w:val="ka-GE"/>
              </w:rPr>
            </w:pPr>
            <w:r>
              <w:rPr>
                <w:rFonts w:ascii="Sylfaen" w:hAnsi="Sylfaen" w:cs="Calibri"/>
                <w:color w:val="000000"/>
                <w:sz w:val="18"/>
                <w:szCs w:val="18"/>
                <w:lang w:val="ka-GE"/>
              </w:rPr>
              <w:t>2,4</w:t>
            </w:r>
          </w:p>
        </w:tc>
      </w:tr>
      <w:tr w:rsidR="00523671" w:rsidRPr="00CA592E" w14:paraId="6B824124"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023E45DA" w14:textId="2CD6E1D3" w:rsidR="00523671" w:rsidRDefault="00523671" w:rsidP="006B7458">
            <w:pPr>
              <w:rPr>
                <w:rFonts w:ascii="Sylfaen" w:hAnsi="Sylfaen" w:cs="Calibri"/>
                <w:color w:val="000000"/>
                <w:sz w:val="18"/>
                <w:szCs w:val="18"/>
                <w:lang w:val="ka-GE"/>
              </w:rPr>
            </w:pPr>
            <w:r>
              <w:rPr>
                <w:rFonts w:ascii="Sylfaen" w:hAnsi="Sylfaen" w:cs="Calibri"/>
                <w:color w:val="000000"/>
                <w:sz w:val="18"/>
                <w:szCs w:val="18"/>
                <w:lang w:val="ka-GE"/>
              </w:rPr>
              <w:t>სხვა დანარჩენი საქონელის და მომსახურების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2A0A62EF" w14:textId="1E982AEC" w:rsidR="00523671" w:rsidRDefault="006E06A5" w:rsidP="006B7458">
            <w:pPr>
              <w:jc w:val="center"/>
              <w:rPr>
                <w:rFonts w:ascii="Sylfaen" w:hAnsi="Sylfaen" w:cs="Calibri"/>
                <w:color w:val="000000"/>
                <w:sz w:val="18"/>
                <w:szCs w:val="18"/>
                <w:lang w:val="ka-GE"/>
              </w:rPr>
            </w:pPr>
            <w:r>
              <w:rPr>
                <w:rFonts w:ascii="Sylfaen" w:hAnsi="Sylfaen" w:cs="Calibri"/>
                <w:color w:val="000000"/>
                <w:sz w:val="18"/>
                <w:szCs w:val="18"/>
                <w:lang w:val="ka-GE"/>
              </w:rPr>
              <w:t>6,8</w:t>
            </w:r>
          </w:p>
        </w:tc>
      </w:tr>
      <w:tr w:rsidR="00C31566" w:rsidRPr="00CA592E" w14:paraId="1CC4B3E9"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39E9D7D4" w14:textId="77777777" w:rsidR="00C31566" w:rsidRPr="002F157B" w:rsidRDefault="00C31566" w:rsidP="006B7458">
            <w:pPr>
              <w:rPr>
                <w:rFonts w:ascii="Sylfaen" w:hAnsi="Sylfaen" w:cs="Calibri"/>
                <w:color w:val="000000"/>
                <w:sz w:val="18"/>
                <w:szCs w:val="18"/>
                <w:lang w:val="ka-GE"/>
              </w:rPr>
            </w:pPr>
            <w:r>
              <w:rPr>
                <w:rFonts w:ascii="Sylfaen" w:hAnsi="Sylfaen" w:cs="Calibri"/>
                <w:color w:val="000000"/>
                <w:sz w:val="18"/>
                <w:szCs w:val="18"/>
                <w:lang w:val="ka-GE"/>
              </w:rPr>
              <w:t>კულტურული, სპორტული, საგანმანათლებლო და საგამოფენო ღონისძიებების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5B09A9D2" w14:textId="7781A2A6" w:rsidR="00C31566" w:rsidRPr="002F157B" w:rsidRDefault="00C31566" w:rsidP="006B7458">
            <w:pPr>
              <w:jc w:val="center"/>
              <w:rPr>
                <w:rFonts w:ascii="Sylfaen" w:hAnsi="Sylfaen" w:cs="Calibri"/>
                <w:color w:val="000000"/>
                <w:sz w:val="18"/>
                <w:szCs w:val="18"/>
                <w:lang w:val="ka-GE"/>
              </w:rPr>
            </w:pPr>
          </w:p>
        </w:tc>
      </w:tr>
      <w:tr w:rsidR="00BB5DDE" w:rsidRPr="00CA592E" w14:paraId="2FF31CF0"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73C53688" w14:textId="64C163C3" w:rsidR="00BB5DDE" w:rsidRDefault="00BB5DDE" w:rsidP="00BB5DDE">
            <w:pPr>
              <w:rPr>
                <w:rFonts w:ascii="Sylfaen" w:hAnsi="Sylfaen" w:cs="Calibri"/>
                <w:color w:val="000000"/>
                <w:sz w:val="18"/>
                <w:szCs w:val="18"/>
                <w:lang w:val="ka-GE"/>
              </w:rPr>
            </w:pPr>
            <w:r>
              <w:rPr>
                <w:rFonts w:ascii="Sylfaen" w:hAnsi="Sylfaen" w:cs="Calibri"/>
                <w:color w:val="000000"/>
                <w:sz w:val="18"/>
                <w:szCs w:val="18"/>
                <w:lang w:val="ka-GE"/>
              </w:rPr>
              <w:t>სოციალური უზრუნველყოფის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6FC9E8C1" w14:textId="66E0787E" w:rsidR="00BB5DDE" w:rsidRDefault="00924221" w:rsidP="00BB5DDE">
            <w:pPr>
              <w:jc w:val="center"/>
              <w:rPr>
                <w:rFonts w:ascii="Sylfaen" w:hAnsi="Sylfaen" w:cs="Calibri"/>
                <w:color w:val="000000"/>
                <w:sz w:val="18"/>
                <w:szCs w:val="18"/>
                <w:lang w:val="ka-GE"/>
              </w:rPr>
            </w:pPr>
            <w:r>
              <w:rPr>
                <w:rFonts w:ascii="Sylfaen" w:hAnsi="Sylfaen" w:cs="Calibri"/>
                <w:color w:val="000000"/>
                <w:sz w:val="18"/>
                <w:szCs w:val="18"/>
                <w:lang w:val="ka-GE"/>
              </w:rPr>
              <w:t>1,5</w:t>
            </w:r>
          </w:p>
        </w:tc>
      </w:tr>
      <w:tr w:rsidR="00924221" w:rsidRPr="00CA592E" w14:paraId="66B1CA4D"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3E085471" w14:textId="18B19867" w:rsidR="00924221" w:rsidRDefault="00924221" w:rsidP="00BB5DDE">
            <w:pPr>
              <w:rPr>
                <w:rFonts w:ascii="Sylfaen" w:hAnsi="Sylfaen" w:cs="Calibri"/>
                <w:color w:val="000000"/>
                <w:sz w:val="18"/>
                <w:szCs w:val="18"/>
                <w:lang w:val="ka-GE"/>
              </w:rPr>
            </w:pPr>
            <w:r>
              <w:rPr>
                <w:rFonts w:ascii="Sylfaen" w:hAnsi="Sylfaen" w:cs="Calibri"/>
                <w:color w:val="000000"/>
                <w:sz w:val="18"/>
                <w:szCs w:val="18"/>
                <w:lang w:val="ka-GE"/>
              </w:rPr>
              <w:t>არაფინანსური აქტივები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609C4938" w14:textId="21D7CD60" w:rsidR="00924221" w:rsidRDefault="006E06A5" w:rsidP="00BB5DDE">
            <w:pPr>
              <w:jc w:val="center"/>
              <w:rPr>
                <w:rFonts w:ascii="Sylfaen" w:hAnsi="Sylfaen" w:cs="Calibri"/>
                <w:color w:val="000000"/>
                <w:sz w:val="18"/>
                <w:szCs w:val="18"/>
                <w:lang w:val="ka-GE"/>
              </w:rPr>
            </w:pPr>
            <w:r>
              <w:rPr>
                <w:rFonts w:ascii="Sylfaen" w:hAnsi="Sylfaen" w:cs="Calibri"/>
                <w:color w:val="000000"/>
                <w:sz w:val="18"/>
                <w:szCs w:val="18"/>
                <w:lang w:val="ka-GE"/>
              </w:rPr>
              <w:t>0,</w:t>
            </w:r>
            <w:r w:rsidR="00924221">
              <w:rPr>
                <w:rFonts w:ascii="Sylfaen" w:hAnsi="Sylfaen" w:cs="Calibri"/>
                <w:color w:val="000000"/>
                <w:sz w:val="18"/>
                <w:szCs w:val="18"/>
                <w:lang w:val="ka-GE"/>
              </w:rPr>
              <w:t>0</w:t>
            </w:r>
          </w:p>
        </w:tc>
      </w:tr>
    </w:tbl>
    <w:p w14:paraId="65B1E20D" w14:textId="77777777" w:rsidR="00C31566" w:rsidRDefault="00C31566" w:rsidP="000E7AD3">
      <w:pPr>
        <w:pStyle w:val="ListParagraph"/>
        <w:spacing w:after="0"/>
        <w:ind w:left="0" w:firstLine="360"/>
        <w:jc w:val="both"/>
        <w:rPr>
          <w:rFonts w:ascii="Sylfaen" w:hAnsi="Sylfaen"/>
          <w:sz w:val="24"/>
          <w:lang w:val="ka-GE"/>
        </w:rPr>
      </w:pPr>
    </w:p>
    <w:p w14:paraId="6DE72CC9" w14:textId="77777777" w:rsidR="000E7AD3" w:rsidRDefault="000E7AD3" w:rsidP="000E7AD3">
      <w:pPr>
        <w:pStyle w:val="ListParagraph"/>
        <w:spacing w:after="0"/>
        <w:ind w:left="0" w:firstLine="360"/>
        <w:jc w:val="both"/>
        <w:rPr>
          <w:rFonts w:ascii="Sylfaen" w:hAnsi="Sylfaen"/>
          <w:sz w:val="24"/>
          <w:lang w:val="ka-GE"/>
        </w:rPr>
      </w:pPr>
    </w:p>
    <w:tbl>
      <w:tblPr>
        <w:tblW w:w="5000" w:type="pct"/>
        <w:tblLook w:val="04A0" w:firstRow="1" w:lastRow="0" w:firstColumn="1" w:lastColumn="0" w:noHBand="0" w:noVBand="1"/>
      </w:tblPr>
      <w:tblGrid>
        <w:gridCol w:w="1263"/>
        <w:gridCol w:w="1221"/>
        <w:gridCol w:w="1423"/>
        <w:gridCol w:w="1987"/>
        <w:gridCol w:w="1987"/>
        <w:gridCol w:w="21"/>
        <w:gridCol w:w="1819"/>
        <w:gridCol w:w="1871"/>
        <w:gridCol w:w="1871"/>
        <w:gridCol w:w="1871"/>
      </w:tblGrid>
      <w:tr w:rsidR="00E31D68" w:rsidRPr="00E4423F" w14:paraId="59002762" w14:textId="77777777" w:rsidTr="00853E1C">
        <w:trPr>
          <w:trHeight w:val="1077"/>
        </w:trPr>
        <w:tc>
          <w:tcPr>
            <w:tcW w:w="41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34A6E0" w14:textId="77777777" w:rsidR="00E4423F" w:rsidRPr="00E64469" w:rsidRDefault="00E4423F" w:rsidP="00E4423F">
            <w:pPr>
              <w:spacing w:after="0" w:line="240" w:lineRule="auto"/>
              <w:jc w:val="center"/>
              <w:rPr>
                <w:rFonts w:ascii="Sylfaen" w:eastAsia="Times New Roman" w:hAnsi="Sylfaen" w:cs="Calibri"/>
                <w:b/>
                <w:color w:val="000000"/>
                <w:sz w:val="18"/>
                <w:szCs w:val="18"/>
              </w:rPr>
            </w:pPr>
            <w:r w:rsidRPr="00E64469">
              <w:rPr>
                <w:rFonts w:ascii="Sylfaen" w:eastAsia="Times New Roman" w:hAnsi="Sylfaen" w:cs="Calibri"/>
                <w:b/>
                <w:color w:val="000000"/>
                <w:sz w:val="18"/>
                <w:szCs w:val="18"/>
              </w:rPr>
              <w:t>კოდი</w:t>
            </w:r>
          </w:p>
        </w:tc>
        <w:tc>
          <w:tcPr>
            <w:tcW w:w="39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0F2A62E" w14:textId="77777777" w:rsidR="00E4423F" w:rsidRPr="00E64469" w:rsidRDefault="00E4423F" w:rsidP="00E4423F">
            <w:pPr>
              <w:spacing w:after="0" w:line="240" w:lineRule="auto"/>
              <w:jc w:val="center"/>
              <w:rPr>
                <w:rFonts w:ascii="Sylfaen" w:eastAsia="Times New Roman" w:hAnsi="Sylfaen" w:cs="Calibri"/>
                <w:b/>
                <w:color w:val="000000"/>
                <w:sz w:val="18"/>
                <w:szCs w:val="18"/>
              </w:rPr>
            </w:pPr>
            <w:r w:rsidRPr="00E64469">
              <w:rPr>
                <w:rFonts w:ascii="Sylfaen" w:eastAsia="Times New Roman" w:hAnsi="Sylfaen" w:cs="Calibri"/>
                <w:b/>
                <w:color w:val="000000"/>
                <w:sz w:val="18"/>
                <w:szCs w:val="18"/>
              </w:rPr>
              <w:t xml:space="preserve">პროგრამის დასახელება </w:t>
            </w:r>
          </w:p>
        </w:tc>
        <w:tc>
          <w:tcPr>
            <w:tcW w:w="1767"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DE2581" w14:textId="7FAB7EBA" w:rsidR="00E4423F" w:rsidRPr="00CC75B8" w:rsidRDefault="00E4423F" w:rsidP="00CC75B8">
            <w:pPr>
              <w:spacing w:after="0" w:line="240" w:lineRule="auto"/>
              <w:jc w:val="center"/>
              <w:rPr>
                <w:rFonts w:ascii="Sylfaen" w:eastAsia="Times New Roman" w:hAnsi="Sylfaen" w:cs="Calibri"/>
                <w:b/>
                <w:color w:val="000000"/>
                <w:sz w:val="18"/>
                <w:szCs w:val="18"/>
              </w:rPr>
            </w:pPr>
            <w:r w:rsidRPr="00CC75B8">
              <w:rPr>
                <w:rFonts w:ascii="Sylfaen" w:eastAsia="Times New Roman" w:hAnsi="Sylfaen" w:cs="Calibri"/>
                <w:b/>
                <w:color w:val="000000"/>
                <w:sz w:val="18"/>
                <w:szCs w:val="18"/>
              </w:rPr>
              <w:t>ა(ა)იპ "ახალციხის ციხის", როგორც რაიონის ძირითადი ტურისტული ობიექტის განვითარების,  მოვლა- პატრონობის  და მართვის ეფექტიანობის უზრუნველყოფის პროგრამა</w:t>
            </w:r>
          </w:p>
        </w:tc>
        <w:tc>
          <w:tcPr>
            <w:tcW w:w="593" w:type="pct"/>
            <w:tcBorders>
              <w:top w:val="single" w:sz="4" w:space="0" w:color="auto"/>
              <w:left w:val="nil"/>
              <w:bottom w:val="single" w:sz="4" w:space="0" w:color="auto"/>
              <w:right w:val="single" w:sz="4" w:space="0" w:color="auto"/>
            </w:tcBorders>
            <w:shd w:val="clear" w:color="000000" w:fill="FFFFFF"/>
            <w:vAlign w:val="center"/>
            <w:hideMark/>
          </w:tcPr>
          <w:p w14:paraId="105183D5" w14:textId="7A6720E9" w:rsidR="00E4423F" w:rsidRPr="00F47A40" w:rsidRDefault="00F47A40" w:rsidP="006519C1">
            <w:pPr>
              <w:spacing w:after="0" w:line="240" w:lineRule="auto"/>
              <w:jc w:val="center"/>
              <w:rPr>
                <w:rFonts w:ascii="Sylfaen" w:eastAsia="Times New Roman" w:hAnsi="Sylfaen" w:cs="Calibri"/>
                <w:b/>
                <w:bCs/>
                <w:color w:val="000000"/>
                <w:sz w:val="18"/>
                <w:szCs w:val="18"/>
              </w:rPr>
            </w:pPr>
            <w:r w:rsidRPr="00CF6C3C">
              <w:rPr>
                <w:rFonts w:ascii="Sylfaen" w:eastAsia="Times New Roman" w:hAnsi="Sylfaen" w:cs="Calibri"/>
                <w:b/>
                <w:bCs/>
                <w:color w:val="000000"/>
                <w:sz w:val="16"/>
                <w:szCs w:val="16"/>
              </w:rPr>
              <w:t>202</w:t>
            </w:r>
            <w:r w:rsidR="006519C1">
              <w:rPr>
                <w:rFonts w:ascii="Sylfaen" w:eastAsia="Times New Roman" w:hAnsi="Sylfaen" w:cs="Calibri"/>
                <w:b/>
                <w:bCs/>
                <w:color w:val="000000"/>
                <w:sz w:val="16"/>
                <w:szCs w:val="16"/>
                <w:lang w:val="ka-GE"/>
              </w:rPr>
              <w:t>7</w:t>
            </w:r>
            <w:r w:rsidRPr="00CF6C3C">
              <w:rPr>
                <w:rFonts w:ascii="Sylfaen" w:eastAsia="Times New Roman" w:hAnsi="Sylfaen" w:cs="Calibri"/>
                <w:b/>
                <w:bCs/>
                <w:color w:val="000000"/>
                <w:sz w:val="16"/>
                <w:szCs w:val="16"/>
              </w:rPr>
              <w:t xml:space="preserve"> წლის დაფინანსება</w:t>
            </w:r>
            <w:r w:rsidRPr="00CF6C3C">
              <w:rPr>
                <w:rFonts w:ascii="Sylfaen" w:eastAsia="Times New Roman" w:hAnsi="Sylfaen" w:cs="Calibri"/>
                <w:b/>
                <w:bCs/>
                <w:color w:val="000000"/>
                <w:sz w:val="16"/>
                <w:szCs w:val="16"/>
              </w:rPr>
              <w:br/>
              <w:t xml:space="preserve"> ათას ლარში</w:t>
            </w:r>
          </w:p>
        </w:tc>
        <w:tc>
          <w:tcPr>
            <w:tcW w:w="610" w:type="pct"/>
            <w:tcBorders>
              <w:top w:val="single" w:sz="4" w:space="0" w:color="auto"/>
              <w:left w:val="nil"/>
              <w:bottom w:val="single" w:sz="4" w:space="0" w:color="auto"/>
              <w:right w:val="single" w:sz="4" w:space="0" w:color="auto"/>
            </w:tcBorders>
            <w:shd w:val="clear" w:color="000000" w:fill="FFFFFF"/>
            <w:vAlign w:val="center"/>
            <w:hideMark/>
          </w:tcPr>
          <w:p w14:paraId="223B3E2D" w14:textId="350E386F" w:rsidR="00E4423F" w:rsidRPr="00F47A40" w:rsidRDefault="00F47A40" w:rsidP="006519C1">
            <w:pPr>
              <w:spacing w:after="0" w:line="240" w:lineRule="auto"/>
              <w:jc w:val="center"/>
              <w:rPr>
                <w:rFonts w:ascii="Sylfaen" w:eastAsia="Times New Roman" w:hAnsi="Sylfaen" w:cs="Calibri"/>
                <w:b/>
                <w:bCs/>
                <w:color w:val="000000"/>
                <w:sz w:val="18"/>
                <w:szCs w:val="18"/>
              </w:rPr>
            </w:pPr>
            <w:r w:rsidRPr="00CF6C3C">
              <w:rPr>
                <w:rFonts w:ascii="Sylfaen" w:eastAsia="Times New Roman" w:hAnsi="Sylfaen" w:cs="Calibri"/>
                <w:b/>
                <w:bCs/>
                <w:color w:val="000000"/>
                <w:sz w:val="16"/>
                <w:szCs w:val="16"/>
              </w:rPr>
              <w:t>202</w:t>
            </w:r>
            <w:r w:rsidR="006519C1">
              <w:rPr>
                <w:rFonts w:ascii="Sylfaen" w:eastAsia="Times New Roman" w:hAnsi="Sylfaen" w:cs="Calibri"/>
                <w:b/>
                <w:bCs/>
                <w:color w:val="000000"/>
                <w:sz w:val="16"/>
                <w:szCs w:val="16"/>
                <w:lang w:val="ka-GE"/>
              </w:rPr>
              <w:t>8</w:t>
            </w:r>
            <w:r w:rsidRPr="00CF6C3C">
              <w:rPr>
                <w:rFonts w:ascii="Sylfaen" w:eastAsia="Times New Roman" w:hAnsi="Sylfaen" w:cs="Calibri"/>
                <w:b/>
                <w:bCs/>
                <w:color w:val="000000"/>
                <w:sz w:val="16"/>
                <w:szCs w:val="16"/>
              </w:rPr>
              <w:t xml:space="preserve"> წლის დაფინანსება</w:t>
            </w:r>
            <w:r w:rsidRPr="00CF6C3C">
              <w:rPr>
                <w:rFonts w:ascii="Sylfaen" w:eastAsia="Times New Roman" w:hAnsi="Sylfaen" w:cs="Calibri"/>
                <w:b/>
                <w:bCs/>
                <w:color w:val="000000"/>
                <w:sz w:val="16"/>
                <w:szCs w:val="16"/>
              </w:rPr>
              <w:br/>
              <w:t xml:space="preserve"> ათას ლარში</w:t>
            </w:r>
          </w:p>
        </w:tc>
        <w:tc>
          <w:tcPr>
            <w:tcW w:w="610" w:type="pct"/>
            <w:tcBorders>
              <w:top w:val="single" w:sz="4" w:space="0" w:color="auto"/>
              <w:left w:val="nil"/>
              <w:bottom w:val="single" w:sz="4" w:space="0" w:color="auto"/>
              <w:right w:val="single" w:sz="4" w:space="0" w:color="auto"/>
            </w:tcBorders>
            <w:shd w:val="clear" w:color="000000" w:fill="FFFFFF"/>
            <w:vAlign w:val="center"/>
            <w:hideMark/>
          </w:tcPr>
          <w:p w14:paraId="55CCF5E0" w14:textId="60DB3934" w:rsidR="00E4423F" w:rsidRPr="00F47A40" w:rsidRDefault="00F47A40" w:rsidP="006519C1">
            <w:pPr>
              <w:spacing w:after="0" w:line="240" w:lineRule="auto"/>
              <w:jc w:val="center"/>
              <w:rPr>
                <w:rFonts w:ascii="Sylfaen" w:eastAsia="Times New Roman" w:hAnsi="Sylfaen" w:cs="Calibri"/>
                <w:b/>
                <w:bCs/>
                <w:color w:val="000000"/>
                <w:sz w:val="18"/>
                <w:szCs w:val="18"/>
              </w:rPr>
            </w:pPr>
            <w:r w:rsidRPr="00CF6C3C">
              <w:rPr>
                <w:rFonts w:ascii="Sylfaen" w:eastAsia="Times New Roman" w:hAnsi="Sylfaen" w:cs="Calibri"/>
                <w:b/>
                <w:bCs/>
                <w:color w:val="000000"/>
                <w:sz w:val="16"/>
                <w:szCs w:val="16"/>
              </w:rPr>
              <w:t>202</w:t>
            </w:r>
            <w:r w:rsidR="006519C1">
              <w:rPr>
                <w:rFonts w:ascii="Sylfaen" w:eastAsia="Times New Roman" w:hAnsi="Sylfaen" w:cs="Calibri"/>
                <w:b/>
                <w:bCs/>
                <w:color w:val="000000"/>
                <w:sz w:val="16"/>
                <w:szCs w:val="16"/>
                <w:lang w:val="ka-GE"/>
              </w:rPr>
              <w:t>9</w:t>
            </w:r>
            <w:r w:rsidRPr="00CF6C3C">
              <w:rPr>
                <w:rFonts w:ascii="Sylfaen" w:eastAsia="Times New Roman" w:hAnsi="Sylfaen" w:cs="Calibri"/>
                <w:b/>
                <w:bCs/>
                <w:color w:val="000000"/>
                <w:sz w:val="16"/>
                <w:szCs w:val="16"/>
              </w:rPr>
              <w:t xml:space="preserve"> წლის დაფინანსება</w:t>
            </w:r>
            <w:r w:rsidRPr="00CF6C3C">
              <w:rPr>
                <w:rFonts w:ascii="Sylfaen" w:eastAsia="Times New Roman" w:hAnsi="Sylfaen" w:cs="Calibri"/>
                <w:b/>
                <w:bCs/>
                <w:color w:val="000000"/>
                <w:sz w:val="16"/>
                <w:szCs w:val="16"/>
              </w:rPr>
              <w:br/>
              <w:t xml:space="preserve"> ათას ლარში</w:t>
            </w:r>
            <w:r w:rsidR="00E4423F" w:rsidRPr="00F47A40">
              <w:rPr>
                <w:rFonts w:ascii="Sylfaen" w:eastAsia="Times New Roman" w:hAnsi="Sylfaen" w:cs="Calibri"/>
                <w:b/>
                <w:bCs/>
                <w:color w:val="000000"/>
                <w:sz w:val="18"/>
                <w:szCs w:val="18"/>
              </w:rPr>
              <w:br/>
            </w:r>
          </w:p>
        </w:tc>
        <w:tc>
          <w:tcPr>
            <w:tcW w:w="610" w:type="pct"/>
            <w:tcBorders>
              <w:top w:val="single" w:sz="4" w:space="0" w:color="auto"/>
              <w:left w:val="nil"/>
              <w:bottom w:val="single" w:sz="4" w:space="0" w:color="auto"/>
              <w:right w:val="single" w:sz="4" w:space="0" w:color="auto"/>
            </w:tcBorders>
            <w:shd w:val="clear" w:color="000000" w:fill="FFFFFF"/>
            <w:vAlign w:val="center"/>
            <w:hideMark/>
          </w:tcPr>
          <w:p w14:paraId="33016EB0" w14:textId="0DB6DCBB" w:rsidR="00E4423F" w:rsidRPr="00F47A40" w:rsidRDefault="00F47A40" w:rsidP="006519C1">
            <w:pPr>
              <w:spacing w:after="0" w:line="240" w:lineRule="auto"/>
              <w:jc w:val="center"/>
              <w:rPr>
                <w:rFonts w:ascii="Sylfaen" w:eastAsia="Times New Roman" w:hAnsi="Sylfaen" w:cs="Calibri"/>
                <w:b/>
                <w:bCs/>
                <w:color w:val="000000"/>
                <w:sz w:val="18"/>
                <w:szCs w:val="18"/>
              </w:rPr>
            </w:pPr>
            <w:r w:rsidRPr="00CF6C3C">
              <w:rPr>
                <w:rFonts w:ascii="Sylfaen" w:eastAsia="Times New Roman" w:hAnsi="Sylfaen" w:cs="Calibri"/>
                <w:b/>
                <w:bCs/>
                <w:color w:val="000000"/>
                <w:sz w:val="16"/>
                <w:szCs w:val="16"/>
              </w:rPr>
              <w:t>20</w:t>
            </w:r>
            <w:r w:rsidR="006519C1">
              <w:rPr>
                <w:rFonts w:ascii="Sylfaen" w:eastAsia="Times New Roman" w:hAnsi="Sylfaen" w:cs="Calibri"/>
                <w:b/>
                <w:bCs/>
                <w:color w:val="000000"/>
                <w:sz w:val="16"/>
                <w:szCs w:val="16"/>
                <w:lang w:val="ka-GE"/>
              </w:rPr>
              <w:t>30</w:t>
            </w:r>
            <w:r w:rsidRPr="00CF6C3C">
              <w:rPr>
                <w:rFonts w:ascii="Sylfaen" w:eastAsia="Times New Roman" w:hAnsi="Sylfaen" w:cs="Calibri"/>
                <w:b/>
                <w:bCs/>
                <w:color w:val="000000"/>
                <w:sz w:val="16"/>
                <w:szCs w:val="16"/>
              </w:rPr>
              <w:t xml:space="preserve"> წლის დაფინანსება</w:t>
            </w:r>
            <w:r w:rsidRPr="00CF6C3C">
              <w:rPr>
                <w:rFonts w:ascii="Sylfaen" w:eastAsia="Times New Roman" w:hAnsi="Sylfaen" w:cs="Calibri"/>
                <w:b/>
                <w:bCs/>
                <w:color w:val="000000"/>
                <w:sz w:val="16"/>
                <w:szCs w:val="16"/>
              </w:rPr>
              <w:br/>
              <w:t xml:space="preserve"> ათას ლარში</w:t>
            </w:r>
            <w:r w:rsidR="00E4423F" w:rsidRPr="00F47A40">
              <w:rPr>
                <w:rFonts w:ascii="Sylfaen" w:eastAsia="Times New Roman" w:hAnsi="Sylfaen" w:cs="Calibri"/>
                <w:b/>
                <w:bCs/>
                <w:color w:val="000000"/>
                <w:sz w:val="18"/>
                <w:szCs w:val="18"/>
              </w:rPr>
              <w:br/>
            </w:r>
          </w:p>
        </w:tc>
      </w:tr>
      <w:tr w:rsidR="00AE04E7" w:rsidRPr="00E4423F" w14:paraId="52AFDC04" w14:textId="77777777" w:rsidTr="00853E1C">
        <w:trPr>
          <w:trHeight w:val="255"/>
        </w:trPr>
        <w:tc>
          <w:tcPr>
            <w:tcW w:w="412" w:type="pct"/>
            <w:tcBorders>
              <w:top w:val="nil"/>
              <w:left w:val="single" w:sz="4" w:space="0" w:color="auto"/>
              <w:bottom w:val="single" w:sz="4" w:space="0" w:color="auto"/>
              <w:right w:val="single" w:sz="4" w:space="0" w:color="auto"/>
            </w:tcBorders>
            <w:shd w:val="clear" w:color="000000" w:fill="FFFFFF"/>
            <w:vAlign w:val="center"/>
            <w:hideMark/>
          </w:tcPr>
          <w:p w14:paraId="75F3C572" w14:textId="7B2113F0" w:rsidR="00AE04E7" w:rsidRPr="00E4423F" w:rsidRDefault="00AE04E7" w:rsidP="00AE04E7">
            <w:pPr>
              <w:spacing w:after="0" w:line="240" w:lineRule="auto"/>
              <w:jc w:val="center"/>
              <w:rPr>
                <w:rFonts w:ascii="Sylfaen" w:eastAsia="Times New Roman" w:hAnsi="Sylfaen" w:cs="Calibri"/>
                <w:color w:val="000000"/>
                <w:sz w:val="18"/>
                <w:szCs w:val="18"/>
              </w:rPr>
            </w:pPr>
            <w:r w:rsidRPr="00E4423F">
              <w:rPr>
                <w:rFonts w:ascii="Sylfaen" w:eastAsia="Times New Roman" w:hAnsi="Sylfaen" w:cs="Calibri"/>
                <w:color w:val="000000"/>
                <w:sz w:val="18"/>
                <w:szCs w:val="18"/>
              </w:rPr>
              <w:lastRenderedPageBreak/>
              <w:t>05</w:t>
            </w:r>
            <w:r>
              <w:rPr>
                <w:rFonts w:ascii="Sylfaen" w:eastAsia="Times New Roman" w:hAnsi="Sylfaen" w:cs="Calibri"/>
                <w:color w:val="000000"/>
                <w:sz w:val="18"/>
                <w:szCs w:val="18"/>
                <w:lang w:val="ka-GE"/>
              </w:rPr>
              <w:t xml:space="preserve"> </w:t>
            </w:r>
            <w:r w:rsidRPr="00E4423F">
              <w:rPr>
                <w:rFonts w:ascii="Sylfaen" w:eastAsia="Times New Roman" w:hAnsi="Sylfaen" w:cs="Calibri"/>
                <w:color w:val="000000"/>
                <w:sz w:val="18"/>
                <w:szCs w:val="18"/>
              </w:rPr>
              <w:t>02</w:t>
            </w:r>
            <w:r>
              <w:rPr>
                <w:rFonts w:ascii="Sylfaen" w:eastAsia="Times New Roman" w:hAnsi="Sylfaen" w:cs="Calibri"/>
                <w:color w:val="000000"/>
                <w:sz w:val="18"/>
                <w:szCs w:val="18"/>
                <w:lang w:val="ka-GE"/>
              </w:rPr>
              <w:t xml:space="preserve"> </w:t>
            </w:r>
            <w:r w:rsidRPr="00E4423F">
              <w:rPr>
                <w:rFonts w:ascii="Sylfaen" w:eastAsia="Times New Roman" w:hAnsi="Sylfaen" w:cs="Calibri"/>
                <w:color w:val="000000"/>
                <w:sz w:val="18"/>
                <w:szCs w:val="18"/>
              </w:rPr>
              <w:t>04</w:t>
            </w: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23EAA75E" w14:textId="77777777" w:rsidR="00AE04E7" w:rsidRPr="00E4423F" w:rsidRDefault="00AE04E7" w:rsidP="00AE04E7">
            <w:pPr>
              <w:spacing w:after="0" w:line="240" w:lineRule="auto"/>
              <w:rPr>
                <w:rFonts w:ascii="Sylfaen" w:eastAsia="Times New Roman" w:hAnsi="Sylfaen" w:cs="Calibri"/>
                <w:color w:val="000000"/>
                <w:sz w:val="18"/>
                <w:szCs w:val="18"/>
              </w:rPr>
            </w:pPr>
          </w:p>
        </w:tc>
        <w:tc>
          <w:tcPr>
            <w:tcW w:w="1767" w:type="pct"/>
            <w:gridSpan w:val="4"/>
            <w:vMerge/>
            <w:tcBorders>
              <w:top w:val="single" w:sz="4" w:space="0" w:color="auto"/>
              <w:left w:val="single" w:sz="4" w:space="0" w:color="auto"/>
              <w:bottom w:val="single" w:sz="4" w:space="0" w:color="auto"/>
              <w:right w:val="single" w:sz="4" w:space="0" w:color="auto"/>
            </w:tcBorders>
            <w:vAlign w:val="center"/>
            <w:hideMark/>
          </w:tcPr>
          <w:p w14:paraId="7C238BD9" w14:textId="77777777" w:rsidR="00AE04E7" w:rsidRPr="00E4423F" w:rsidRDefault="00AE04E7" w:rsidP="00AE04E7">
            <w:pPr>
              <w:spacing w:after="0" w:line="240" w:lineRule="auto"/>
              <w:rPr>
                <w:rFonts w:ascii="Sylfaen" w:eastAsia="Times New Roman" w:hAnsi="Sylfaen" w:cs="Calibri"/>
                <w:color w:val="000000"/>
                <w:sz w:val="18"/>
                <w:szCs w:val="18"/>
              </w:rPr>
            </w:pPr>
          </w:p>
        </w:tc>
        <w:tc>
          <w:tcPr>
            <w:tcW w:w="593" w:type="pct"/>
            <w:tcBorders>
              <w:top w:val="nil"/>
              <w:left w:val="nil"/>
              <w:bottom w:val="single" w:sz="4" w:space="0" w:color="auto"/>
              <w:right w:val="single" w:sz="4" w:space="0" w:color="auto"/>
            </w:tcBorders>
            <w:shd w:val="clear" w:color="000000" w:fill="FFFFFF"/>
            <w:vAlign w:val="center"/>
            <w:hideMark/>
          </w:tcPr>
          <w:p w14:paraId="7AB907B4" w14:textId="540E882A" w:rsidR="00AE04E7" w:rsidRPr="00E101F6" w:rsidRDefault="00AE04E7" w:rsidP="00AE04E7">
            <w:pPr>
              <w:spacing w:after="0" w:line="240" w:lineRule="auto"/>
              <w:jc w:val="center"/>
              <w:rPr>
                <w:rFonts w:ascii="Sylfaen" w:eastAsia="Times New Roman" w:hAnsi="Sylfaen" w:cs="Calibri"/>
                <w:b/>
                <w:sz w:val="18"/>
                <w:szCs w:val="18"/>
                <w:lang w:val="ka-GE"/>
              </w:rPr>
            </w:pPr>
            <w:r>
              <w:rPr>
                <w:rFonts w:ascii="Sylfaen" w:eastAsia="Times New Roman" w:hAnsi="Sylfaen" w:cs="Calibri"/>
                <w:b/>
                <w:sz w:val="18"/>
                <w:szCs w:val="18"/>
                <w:lang w:val="ka-GE"/>
              </w:rPr>
              <w:t>0,0</w:t>
            </w:r>
          </w:p>
        </w:tc>
        <w:tc>
          <w:tcPr>
            <w:tcW w:w="610" w:type="pct"/>
            <w:tcBorders>
              <w:top w:val="nil"/>
              <w:left w:val="nil"/>
              <w:bottom w:val="single" w:sz="4" w:space="0" w:color="auto"/>
              <w:right w:val="single" w:sz="4" w:space="0" w:color="auto"/>
            </w:tcBorders>
            <w:shd w:val="clear" w:color="000000" w:fill="FFFFFF"/>
            <w:vAlign w:val="center"/>
            <w:hideMark/>
          </w:tcPr>
          <w:p w14:paraId="2769789B" w14:textId="37665CA6" w:rsidR="00AE04E7" w:rsidRPr="00E101F6" w:rsidRDefault="00AE04E7" w:rsidP="00AE04E7">
            <w:pPr>
              <w:spacing w:after="0" w:line="240" w:lineRule="auto"/>
              <w:jc w:val="center"/>
              <w:rPr>
                <w:rFonts w:ascii="Sylfaen" w:eastAsia="Times New Roman" w:hAnsi="Sylfaen" w:cs="Calibri"/>
                <w:b/>
                <w:sz w:val="18"/>
                <w:szCs w:val="18"/>
                <w:lang w:val="ka-GE"/>
              </w:rPr>
            </w:pPr>
            <w:r>
              <w:rPr>
                <w:rFonts w:ascii="Sylfaen" w:eastAsia="Times New Roman" w:hAnsi="Sylfaen" w:cs="Calibri"/>
                <w:b/>
                <w:sz w:val="18"/>
                <w:szCs w:val="18"/>
                <w:lang w:val="ka-GE"/>
              </w:rPr>
              <w:t>0,0</w:t>
            </w:r>
          </w:p>
        </w:tc>
        <w:tc>
          <w:tcPr>
            <w:tcW w:w="610" w:type="pct"/>
            <w:tcBorders>
              <w:top w:val="nil"/>
              <w:left w:val="nil"/>
              <w:bottom w:val="single" w:sz="4" w:space="0" w:color="auto"/>
              <w:right w:val="single" w:sz="4" w:space="0" w:color="auto"/>
            </w:tcBorders>
            <w:shd w:val="clear" w:color="000000" w:fill="FFFFFF"/>
            <w:vAlign w:val="center"/>
            <w:hideMark/>
          </w:tcPr>
          <w:p w14:paraId="1444A1A9" w14:textId="4434C791" w:rsidR="00AE04E7" w:rsidRPr="00E101F6" w:rsidRDefault="00AE04E7" w:rsidP="00AE04E7">
            <w:pPr>
              <w:spacing w:after="0" w:line="240" w:lineRule="auto"/>
              <w:jc w:val="center"/>
              <w:rPr>
                <w:rFonts w:ascii="Sylfaen" w:eastAsia="Times New Roman" w:hAnsi="Sylfaen" w:cs="Calibri"/>
                <w:b/>
                <w:sz w:val="18"/>
                <w:szCs w:val="18"/>
                <w:lang w:val="ka-GE"/>
              </w:rPr>
            </w:pPr>
            <w:r>
              <w:rPr>
                <w:rFonts w:ascii="Sylfaen" w:eastAsia="Times New Roman" w:hAnsi="Sylfaen" w:cs="Calibri"/>
                <w:b/>
                <w:sz w:val="18"/>
                <w:szCs w:val="18"/>
                <w:lang w:val="ka-GE"/>
              </w:rPr>
              <w:t>0,0</w:t>
            </w:r>
          </w:p>
        </w:tc>
        <w:tc>
          <w:tcPr>
            <w:tcW w:w="610" w:type="pct"/>
            <w:tcBorders>
              <w:top w:val="nil"/>
              <w:left w:val="nil"/>
              <w:bottom w:val="single" w:sz="4" w:space="0" w:color="auto"/>
              <w:right w:val="single" w:sz="4" w:space="0" w:color="auto"/>
            </w:tcBorders>
            <w:shd w:val="clear" w:color="000000" w:fill="FFFFFF"/>
            <w:vAlign w:val="center"/>
            <w:hideMark/>
          </w:tcPr>
          <w:p w14:paraId="27FA9195" w14:textId="13DBB575" w:rsidR="00AE04E7" w:rsidRPr="00E101F6" w:rsidRDefault="00AE04E7" w:rsidP="00AE04E7">
            <w:pPr>
              <w:spacing w:after="0" w:line="240" w:lineRule="auto"/>
              <w:jc w:val="center"/>
              <w:rPr>
                <w:rFonts w:ascii="Sylfaen" w:eastAsia="Times New Roman" w:hAnsi="Sylfaen" w:cs="Calibri"/>
                <w:b/>
                <w:sz w:val="18"/>
                <w:szCs w:val="18"/>
                <w:lang w:val="ka-GE"/>
              </w:rPr>
            </w:pPr>
            <w:r>
              <w:rPr>
                <w:rFonts w:ascii="Sylfaen" w:eastAsia="Times New Roman" w:hAnsi="Sylfaen" w:cs="Calibri"/>
                <w:b/>
                <w:sz w:val="18"/>
                <w:szCs w:val="18"/>
                <w:lang w:val="ka-GE"/>
              </w:rPr>
              <w:t>0,0</w:t>
            </w:r>
          </w:p>
        </w:tc>
      </w:tr>
      <w:tr w:rsidR="00E4423F" w:rsidRPr="00E4423F" w14:paraId="1F42A549" w14:textId="77777777" w:rsidTr="00853E1C">
        <w:trPr>
          <w:trHeight w:val="614"/>
        </w:trPr>
        <w:tc>
          <w:tcPr>
            <w:tcW w:w="81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986BF5" w14:textId="24246DFF" w:rsidR="00E4423F" w:rsidRPr="00E101F6" w:rsidRDefault="00E101F6" w:rsidP="00E4423F">
            <w:pPr>
              <w:spacing w:after="0" w:line="240" w:lineRule="auto"/>
              <w:jc w:val="center"/>
              <w:rPr>
                <w:rFonts w:ascii="Sylfaen" w:eastAsia="Times New Roman" w:hAnsi="Sylfaen" w:cs="Calibri"/>
                <w:b/>
                <w:color w:val="000000"/>
                <w:sz w:val="18"/>
                <w:szCs w:val="18"/>
              </w:rPr>
            </w:pPr>
            <w:r w:rsidRPr="00E101F6">
              <w:rPr>
                <w:rFonts w:ascii="Sylfaen" w:eastAsia="Times New Roman" w:hAnsi="Sylfaen" w:cs="Calibri"/>
                <w:b/>
                <w:color w:val="000000"/>
                <w:sz w:val="18"/>
                <w:szCs w:val="18"/>
                <w:lang w:val="ka-GE"/>
              </w:rPr>
              <w:t>ქვე</w:t>
            </w:r>
            <w:r w:rsidR="00E4423F" w:rsidRPr="00E101F6">
              <w:rPr>
                <w:rFonts w:ascii="Sylfaen" w:eastAsia="Times New Roman" w:hAnsi="Sylfaen" w:cs="Calibri"/>
                <w:b/>
                <w:color w:val="000000"/>
                <w:sz w:val="18"/>
                <w:szCs w:val="18"/>
              </w:rPr>
              <w:t>პროგრამის განმახორციელებელი სამსახური</w:t>
            </w:r>
          </w:p>
        </w:tc>
        <w:tc>
          <w:tcPr>
            <w:tcW w:w="4190" w:type="pct"/>
            <w:gridSpan w:val="8"/>
            <w:tcBorders>
              <w:top w:val="single" w:sz="4" w:space="0" w:color="auto"/>
              <w:left w:val="nil"/>
              <w:bottom w:val="single" w:sz="4" w:space="0" w:color="auto"/>
              <w:right w:val="single" w:sz="4" w:space="0" w:color="auto"/>
            </w:tcBorders>
            <w:shd w:val="clear" w:color="000000" w:fill="FFFFFF"/>
            <w:vAlign w:val="center"/>
            <w:hideMark/>
          </w:tcPr>
          <w:p w14:paraId="55725C10" w14:textId="77777777" w:rsidR="00E4423F" w:rsidRPr="00CC75B8" w:rsidRDefault="00E4423F" w:rsidP="00E4423F">
            <w:pPr>
              <w:spacing w:after="0" w:line="240" w:lineRule="auto"/>
              <w:jc w:val="center"/>
              <w:rPr>
                <w:rFonts w:ascii="Sylfaen" w:eastAsia="Times New Roman" w:hAnsi="Sylfaen" w:cs="Calibri"/>
                <w:b/>
                <w:color w:val="000000"/>
                <w:sz w:val="18"/>
                <w:szCs w:val="18"/>
              </w:rPr>
            </w:pPr>
            <w:r w:rsidRPr="00CC75B8">
              <w:rPr>
                <w:rFonts w:ascii="Sylfaen" w:eastAsia="Times New Roman" w:hAnsi="Sylfaen" w:cs="Calibri"/>
                <w:b/>
                <w:color w:val="000000"/>
                <w:sz w:val="18"/>
                <w:szCs w:val="18"/>
              </w:rPr>
              <w:t xml:space="preserve">    ა(ა)იპ ,, ახალციხის ციხე" </w:t>
            </w:r>
          </w:p>
        </w:tc>
      </w:tr>
      <w:tr w:rsidR="00941AB2" w:rsidRPr="00E4423F" w14:paraId="3EE36CA1" w14:textId="77777777" w:rsidTr="009A0ABC">
        <w:trPr>
          <w:trHeight w:val="45"/>
        </w:trPr>
        <w:tc>
          <w:tcPr>
            <w:tcW w:w="81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ACBA255" w14:textId="1DE41BD5" w:rsidR="00941AB2" w:rsidRPr="00E101F6" w:rsidRDefault="00941AB2" w:rsidP="00941AB2">
            <w:pPr>
              <w:spacing w:after="0" w:line="240" w:lineRule="auto"/>
              <w:jc w:val="center"/>
              <w:rPr>
                <w:rFonts w:ascii="Sylfaen" w:eastAsia="Times New Roman" w:hAnsi="Sylfaen" w:cs="Calibri"/>
                <w:b/>
                <w:color w:val="000000"/>
                <w:sz w:val="18"/>
                <w:szCs w:val="18"/>
                <w:lang w:val="ka-GE"/>
              </w:rPr>
            </w:pPr>
            <w:r w:rsidRPr="00E101F6">
              <w:rPr>
                <w:rFonts w:ascii="Sylfaen" w:eastAsia="Times New Roman" w:hAnsi="Sylfaen" w:cs="Calibri"/>
                <w:b/>
                <w:color w:val="000000"/>
                <w:sz w:val="18"/>
                <w:szCs w:val="18"/>
                <w:lang w:val="ka-GE"/>
              </w:rPr>
              <w:t>ქვე</w:t>
            </w:r>
            <w:r w:rsidRPr="00E101F6">
              <w:rPr>
                <w:rFonts w:ascii="Sylfaen" w:eastAsia="Times New Roman" w:hAnsi="Sylfaen" w:cs="Calibri"/>
                <w:b/>
                <w:color w:val="000000"/>
                <w:sz w:val="18"/>
                <w:szCs w:val="18"/>
              </w:rPr>
              <w:t xml:space="preserve">პროგრამის აღწერა </w:t>
            </w:r>
            <w:r w:rsidRPr="00E101F6">
              <w:rPr>
                <w:rFonts w:ascii="Sylfaen" w:eastAsia="Times New Roman" w:hAnsi="Sylfaen" w:cs="Calibri"/>
                <w:b/>
                <w:color w:val="000000"/>
                <w:sz w:val="18"/>
                <w:szCs w:val="18"/>
                <w:lang w:val="ka-GE"/>
              </w:rPr>
              <w:t>და მიზანი</w:t>
            </w:r>
          </w:p>
        </w:tc>
        <w:tc>
          <w:tcPr>
            <w:tcW w:w="4190" w:type="pct"/>
            <w:gridSpan w:val="8"/>
            <w:tcBorders>
              <w:top w:val="single" w:sz="4" w:space="0" w:color="auto"/>
              <w:left w:val="nil"/>
              <w:bottom w:val="single" w:sz="4" w:space="0" w:color="auto"/>
              <w:right w:val="single" w:sz="4" w:space="0" w:color="auto"/>
            </w:tcBorders>
            <w:shd w:val="clear" w:color="000000" w:fill="FFFFFF"/>
            <w:vAlign w:val="center"/>
            <w:hideMark/>
          </w:tcPr>
          <w:p w14:paraId="76355646" w14:textId="77777777" w:rsidR="00941AB2" w:rsidRPr="000F36F3" w:rsidRDefault="00941AB2" w:rsidP="00941A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eastAsia="Sylfaen" w:hAnsi="Sylfaen"/>
                <w:color w:val="000000"/>
                <w:sz w:val="20"/>
                <w:lang w:val="en-GB"/>
              </w:rPr>
            </w:pPr>
            <w:r w:rsidRPr="000F36F3">
              <w:rPr>
                <w:rFonts w:ascii="Sylfaen" w:eastAsia="Sylfaen" w:hAnsi="Sylfaen"/>
                <w:color w:val="000000"/>
                <w:sz w:val="20"/>
                <w:lang w:val="ka-GE"/>
              </w:rPr>
              <w:t xml:space="preserve">  ქვეპროგრამა ითვალისწინებს</w:t>
            </w:r>
            <w:r>
              <w:rPr>
                <w:rFonts w:ascii="Sylfaen" w:eastAsia="Sylfaen" w:hAnsi="Sylfaen"/>
                <w:color w:val="000000"/>
                <w:sz w:val="20"/>
                <w:lang w:val="ka-GE"/>
              </w:rPr>
              <w:t xml:space="preserve"> </w:t>
            </w:r>
            <w:r w:rsidRPr="000F36F3">
              <w:rPr>
                <w:rFonts w:ascii="Sylfaen" w:eastAsia="Sylfaen" w:hAnsi="Sylfaen"/>
                <w:color w:val="000000"/>
                <w:sz w:val="20"/>
                <w:lang w:val="en-GB"/>
              </w:rPr>
              <w:t>ა(ა)იპ ,,ახალციხის ციხის " წარმოჩენა</w:t>
            </w:r>
            <w:r w:rsidRPr="000F36F3">
              <w:rPr>
                <w:rFonts w:ascii="Sylfaen" w:eastAsia="Sylfaen" w:hAnsi="Sylfaen"/>
                <w:color w:val="000000"/>
                <w:sz w:val="20"/>
                <w:lang w:val="ka-GE"/>
              </w:rPr>
              <w:t>-</w:t>
            </w:r>
            <w:r w:rsidRPr="000F36F3">
              <w:rPr>
                <w:rFonts w:ascii="Sylfaen" w:eastAsia="Sylfaen" w:hAnsi="Sylfaen"/>
                <w:color w:val="000000"/>
                <w:sz w:val="20"/>
                <w:lang w:val="en-GB"/>
              </w:rPr>
              <w:t>პოპულარიზაცია</w:t>
            </w:r>
            <w:r w:rsidRPr="000F36F3">
              <w:rPr>
                <w:rFonts w:ascii="Sylfaen" w:eastAsia="Sylfaen" w:hAnsi="Sylfaen"/>
                <w:color w:val="000000"/>
                <w:sz w:val="20"/>
                <w:lang w:val="ka-GE"/>
              </w:rPr>
              <w:t>ს</w:t>
            </w:r>
            <w:r w:rsidRPr="000F36F3">
              <w:rPr>
                <w:rFonts w:ascii="Sylfaen" w:eastAsia="Sylfaen" w:hAnsi="Sylfaen"/>
                <w:color w:val="000000"/>
                <w:sz w:val="20"/>
                <w:lang w:val="en-GB"/>
              </w:rPr>
              <w:t>, როგორც საქართველოს, ისე საერთაშორისო მასშტაბით,  ტურისტების რაოდენობის ზრდის ხელშეწყობა</w:t>
            </w:r>
            <w:r w:rsidRPr="000F36F3">
              <w:rPr>
                <w:rFonts w:ascii="Sylfaen" w:eastAsia="Sylfaen" w:hAnsi="Sylfaen"/>
                <w:color w:val="000000"/>
                <w:sz w:val="20"/>
                <w:lang w:val="ka-GE"/>
              </w:rPr>
              <w:t>ს</w:t>
            </w:r>
            <w:r w:rsidRPr="000F36F3">
              <w:rPr>
                <w:rFonts w:ascii="Sylfaen" w:eastAsia="Sylfaen" w:hAnsi="Sylfaen"/>
                <w:color w:val="000000"/>
                <w:sz w:val="20"/>
                <w:lang w:val="en-GB"/>
              </w:rPr>
              <w:t xml:space="preserve"> ვიზიტორებისთვის მრავალფეროვანი და მაღალი სტანდარტის მომსახურების შეთავაზებით. ობიექტის სრულყოფილი ფუნქციონირებისათვის კომპლექსის ინფრასტრუქტურის მოვლა-პატრონობა</w:t>
            </w:r>
            <w:r w:rsidRPr="000F36F3">
              <w:rPr>
                <w:rFonts w:ascii="Sylfaen" w:eastAsia="Sylfaen" w:hAnsi="Sylfaen"/>
                <w:color w:val="000000"/>
                <w:sz w:val="20"/>
                <w:lang w:val="ka-GE"/>
              </w:rPr>
              <w:t>ს</w:t>
            </w:r>
            <w:r w:rsidRPr="000F36F3">
              <w:rPr>
                <w:rFonts w:ascii="Sylfaen" w:eastAsia="Sylfaen" w:hAnsi="Sylfaen"/>
                <w:color w:val="000000"/>
                <w:sz w:val="20"/>
                <w:lang w:val="en-GB"/>
              </w:rPr>
              <w:t>, შენახვა</w:t>
            </w:r>
            <w:r w:rsidRPr="000F36F3">
              <w:rPr>
                <w:rFonts w:ascii="Sylfaen" w:eastAsia="Sylfaen" w:hAnsi="Sylfaen"/>
                <w:color w:val="000000"/>
                <w:sz w:val="20"/>
                <w:lang w:val="ka-GE"/>
              </w:rPr>
              <w:t>ს</w:t>
            </w:r>
            <w:r w:rsidRPr="000F36F3">
              <w:rPr>
                <w:rFonts w:ascii="Sylfaen" w:eastAsia="Sylfaen" w:hAnsi="Sylfaen"/>
                <w:color w:val="000000"/>
                <w:sz w:val="20"/>
                <w:lang w:val="en-GB"/>
              </w:rPr>
              <w:t>, დასუფთავება</w:t>
            </w:r>
            <w:r w:rsidRPr="000F36F3">
              <w:rPr>
                <w:rFonts w:ascii="Sylfaen" w:eastAsia="Sylfaen" w:hAnsi="Sylfaen"/>
                <w:color w:val="000000"/>
                <w:sz w:val="20"/>
                <w:lang w:val="ka-GE"/>
              </w:rPr>
              <w:t>სა</w:t>
            </w:r>
            <w:r w:rsidRPr="000F36F3">
              <w:rPr>
                <w:rFonts w:ascii="Sylfaen" w:eastAsia="Sylfaen" w:hAnsi="Sylfaen"/>
                <w:color w:val="000000"/>
                <w:sz w:val="20"/>
                <w:lang w:val="en-GB"/>
              </w:rPr>
              <w:t xml:space="preserve"> და გამწვანება</w:t>
            </w:r>
            <w:r w:rsidRPr="000F36F3">
              <w:rPr>
                <w:rFonts w:ascii="Sylfaen" w:eastAsia="Sylfaen" w:hAnsi="Sylfaen"/>
                <w:color w:val="000000"/>
                <w:sz w:val="20"/>
                <w:lang w:val="ka-GE"/>
              </w:rPr>
              <w:t>ს</w:t>
            </w:r>
            <w:r w:rsidRPr="000F36F3">
              <w:rPr>
                <w:rFonts w:ascii="Sylfaen" w:eastAsia="Sylfaen" w:hAnsi="Sylfaen"/>
                <w:color w:val="000000"/>
                <w:sz w:val="20"/>
                <w:lang w:val="en-GB"/>
              </w:rPr>
              <w:t>.</w:t>
            </w:r>
          </w:p>
          <w:p w14:paraId="773BA467" w14:textId="77777777" w:rsidR="00941AB2" w:rsidRDefault="00941AB2" w:rsidP="00941A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eastAsia="Sylfaen" w:hAnsi="Sylfaen"/>
                <w:color w:val="000000"/>
                <w:sz w:val="20"/>
                <w:lang w:val="ka-GE"/>
              </w:rPr>
            </w:pPr>
            <w:r w:rsidRPr="000F36F3">
              <w:rPr>
                <w:rFonts w:ascii="Sylfaen" w:eastAsia="Sylfaen" w:hAnsi="Sylfaen"/>
                <w:color w:val="000000"/>
                <w:sz w:val="20"/>
              </w:rPr>
              <w:t xml:space="preserve">  </w:t>
            </w:r>
            <w:r w:rsidRPr="000F36F3">
              <w:rPr>
                <w:rFonts w:ascii="Sylfaen" w:eastAsia="Sylfaen" w:hAnsi="Sylfaen"/>
                <w:color w:val="000000"/>
                <w:sz w:val="20"/>
                <w:lang w:val="ka-GE"/>
              </w:rPr>
              <w:t xml:space="preserve">     </w:t>
            </w:r>
            <w:r w:rsidRPr="000F36F3">
              <w:rPr>
                <w:rFonts w:ascii="Sylfaen" w:eastAsia="Sylfaen" w:hAnsi="Sylfaen"/>
                <w:color w:val="000000"/>
                <w:sz w:val="20"/>
              </w:rPr>
              <w:t xml:space="preserve"> მიუხედავად იმისა, რომ ა(ა)იპ "ახალციხის ციხე" გახსნის დღიდან ყოველწლიურად ტურისტების მზარდ ნაკადს მასპინძლობს, საქართველოს ტურისტულ ბაზარზე ობიექტის სწორი პოზიციონირებით ციხის ადმინისტრაციის მიერ წარმოებული სტატისტიკური მონაცემების მაჩვენებლების მნიშვნელოვნად გაზრდაა შესაძლებელი. ა(ა)იპ "ახალციხის ციხეს" აქვს პოტენციალი კიდევ უფრო დიდი წვლილი შეიტანოს </w:t>
            </w:r>
            <w:r w:rsidRPr="000F36F3">
              <w:rPr>
                <w:rFonts w:ascii="Sylfaen" w:eastAsia="Sylfaen" w:hAnsi="Sylfaen"/>
                <w:color w:val="000000"/>
                <w:sz w:val="20"/>
                <w:lang w:val="ka-GE"/>
              </w:rPr>
              <w:t>მუნიციპალიტეტის</w:t>
            </w:r>
            <w:r w:rsidRPr="000F36F3">
              <w:rPr>
                <w:rFonts w:ascii="Sylfaen" w:eastAsia="Sylfaen" w:hAnsi="Sylfaen"/>
                <w:color w:val="000000"/>
                <w:sz w:val="20"/>
              </w:rPr>
              <w:t xml:space="preserve"> შემოსავლების, დასაქმებისა და ინვესტიციების ზრდაში.</w:t>
            </w:r>
            <w:r w:rsidRPr="000F36F3">
              <w:rPr>
                <w:rFonts w:ascii="Sylfaen" w:eastAsia="Sylfaen" w:hAnsi="Sylfaen"/>
                <w:color w:val="000000"/>
                <w:sz w:val="20"/>
                <w:lang w:val="ka-GE"/>
              </w:rPr>
              <w:t xml:space="preserve"> </w:t>
            </w:r>
            <w:r w:rsidRPr="000F36F3">
              <w:rPr>
                <w:rFonts w:ascii="Sylfaen" w:eastAsia="Sylfaen" w:hAnsi="Sylfaen"/>
                <w:color w:val="000000"/>
                <w:sz w:val="20"/>
              </w:rPr>
              <w:t xml:space="preserve">რეკლამირება, როგორც ადგილობრივ ისე საერთაშორისო ბაზარზე, ტურისტულ გამოფენებში მონაწილეობა, სწორედ დაგეგმილი ინფო-ტურები და მოწვეულ ტურისტული სააგენტოებისათვის მრავალფეროვანი და მაღალი სტანდარტის პროდუქტისა და მომსახურების შეთავაზება მნიშვნელოვნად გაზრდის "ახალციხის ციხის" და ზოგადად ქალაქის მიმართ დაინტერესებას, რაც პირდაპირ იმოქმედებს </w:t>
            </w:r>
            <w:r w:rsidRPr="000F36F3">
              <w:rPr>
                <w:rFonts w:ascii="Sylfaen" w:eastAsia="Sylfaen" w:hAnsi="Sylfaen"/>
                <w:color w:val="000000"/>
                <w:sz w:val="20"/>
                <w:lang w:val="ka-GE"/>
              </w:rPr>
              <w:t>რეგიონის</w:t>
            </w:r>
            <w:r w:rsidRPr="000F36F3">
              <w:rPr>
                <w:rFonts w:ascii="Sylfaen" w:eastAsia="Sylfaen" w:hAnsi="Sylfaen"/>
                <w:color w:val="000000"/>
                <w:sz w:val="20"/>
              </w:rPr>
              <w:t xml:space="preserve"> ეკონომიკის განვითარებაზე. ასევე ძალიან მნიშვნელოვანია ტურიზმის სწორი განვითარებისათვის მტკიცებულებებზე დაფუძვნებული ტურიზმის პოლიტიკისა და პრაქტიკის წარმოებისათვის კვლევითი სამუშაოების წარმოება და მონაცემების სწორი ინტერპრეტირება, ხარისხიანი საცნობარი</w:t>
            </w:r>
            <w:r w:rsidRPr="000F36F3">
              <w:rPr>
                <w:rFonts w:ascii="Sylfaen" w:eastAsia="Sylfaen" w:hAnsi="Sylfaen"/>
                <w:color w:val="000000"/>
                <w:sz w:val="20"/>
                <w:lang w:val="ka-GE"/>
              </w:rPr>
              <w:t>-</w:t>
            </w:r>
            <w:r w:rsidRPr="000F36F3">
              <w:rPr>
                <w:rFonts w:ascii="Sylfaen" w:eastAsia="Sylfaen" w:hAnsi="Sylfaen"/>
                <w:color w:val="000000"/>
                <w:sz w:val="20"/>
              </w:rPr>
              <w:t xml:space="preserve">საპრომოციო მასალის დროული მომზადება, ბეჭდვა და გავრცელება, ადამიანური რესურსების პროფესიული განვითარება, მოტივირება და შენარჩუნება.                                                                                                                                                                          </w:t>
            </w:r>
            <w:r w:rsidRPr="000F36F3">
              <w:rPr>
                <w:rFonts w:ascii="Sylfaen" w:eastAsia="Sylfaen" w:hAnsi="Sylfaen"/>
                <w:color w:val="000000"/>
                <w:sz w:val="20"/>
                <w:lang w:val="ka-GE"/>
              </w:rPr>
              <w:t xml:space="preserve">     </w:t>
            </w:r>
            <w:r>
              <w:rPr>
                <w:rFonts w:ascii="Sylfaen" w:eastAsia="Sylfaen" w:hAnsi="Sylfaen"/>
                <w:color w:val="000000"/>
                <w:sz w:val="20"/>
                <w:lang w:val="ka-GE"/>
              </w:rPr>
              <w:t xml:space="preserve"> </w:t>
            </w:r>
          </w:p>
          <w:p w14:paraId="511F754A" w14:textId="461EEFB0" w:rsidR="00941AB2" w:rsidRPr="00E4423F" w:rsidRDefault="00941AB2" w:rsidP="00941AB2">
            <w:pPr>
              <w:spacing w:after="0" w:line="240" w:lineRule="auto"/>
              <w:jc w:val="both"/>
              <w:rPr>
                <w:rFonts w:ascii="Sylfaen" w:eastAsia="Times New Roman" w:hAnsi="Sylfaen" w:cs="Calibri"/>
                <w:color w:val="000000"/>
                <w:sz w:val="18"/>
                <w:szCs w:val="18"/>
              </w:rPr>
            </w:pPr>
            <w:r w:rsidRPr="000F36F3">
              <w:rPr>
                <w:rFonts w:ascii="Sylfaen" w:eastAsia="Sylfaen" w:hAnsi="Sylfaen"/>
                <w:color w:val="000000"/>
                <w:sz w:val="20"/>
              </w:rPr>
              <w:t xml:space="preserve">ობიექტის სრულყოფილი ფუნქციონირებისათვის სასიცოცხლოდ მნიშვნელოვანია კომპლექსის ინფრასტრუქტურული განვითარების უზრუნველყოფა, რაც თავისთავად გულისხმობს </w:t>
            </w:r>
            <w:r>
              <w:rPr>
                <w:rFonts w:ascii="Sylfaen" w:eastAsia="Sylfaen" w:hAnsi="Sylfaen"/>
                <w:color w:val="000000"/>
                <w:sz w:val="20"/>
              </w:rPr>
              <w:t>1</w:t>
            </w:r>
            <w:r>
              <w:rPr>
                <w:rFonts w:ascii="Sylfaen" w:eastAsia="Sylfaen" w:hAnsi="Sylfaen"/>
                <w:color w:val="000000"/>
                <w:sz w:val="20"/>
                <w:lang w:val="ka-GE"/>
              </w:rPr>
              <w:t>4</w:t>
            </w:r>
            <w:r w:rsidRPr="000F36F3">
              <w:rPr>
                <w:rFonts w:ascii="Sylfaen" w:eastAsia="Sylfaen" w:hAnsi="Sylfaen"/>
                <w:color w:val="000000"/>
                <w:sz w:val="20"/>
              </w:rPr>
              <w:t xml:space="preserve"> წლის განმავლობაში ექსპლ</w:t>
            </w:r>
            <w:r>
              <w:rPr>
                <w:rFonts w:ascii="Sylfaen" w:eastAsia="Sylfaen" w:hAnsi="Sylfaen"/>
                <w:color w:val="000000"/>
                <w:sz w:val="20"/>
                <w:lang w:val="ka-GE"/>
              </w:rPr>
              <w:t>ო</w:t>
            </w:r>
            <w:r w:rsidRPr="000F36F3">
              <w:rPr>
                <w:rFonts w:ascii="Sylfaen" w:eastAsia="Sylfaen" w:hAnsi="Sylfaen"/>
                <w:color w:val="000000"/>
                <w:sz w:val="20"/>
              </w:rPr>
              <w:t xml:space="preserve">ატაციაში არსებული შენობა-ნაგებობების საჭიროების შემთხვევაში დროულ და ხარისხიან სარემონტო-სარეაბილიტაციო სამუშაოების წარმოებას, არსებული ინფრასტრუქტურის შშმ და სსსმ პირებისთვის ადაპტირებასა </w:t>
            </w:r>
            <w:r w:rsidRPr="000F36F3">
              <w:rPr>
                <w:rFonts w:ascii="Sylfaen" w:eastAsia="Sylfaen" w:hAnsi="Sylfaen"/>
                <w:color w:val="000000"/>
                <w:sz w:val="20"/>
                <w:lang w:val="ka-GE"/>
              </w:rPr>
              <w:t xml:space="preserve">და სხვა ღონისძიებების გატარებას. </w:t>
            </w:r>
            <w:r w:rsidRPr="000F36F3">
              <w:rPr>
                <w:rFonts w:ascii="Sylfaen" w:eastAsia="Sylfaen" w:hAnsi="Sylfaen"/>
                <w:color w:val="000000"/>
                <w:sz w:val="20"/>
              </w:rPr>
              <w:t xml:space="preserve"> 8 ჰექტრამდე ტერიტორიის მოვლა პატრონობას</w:t>
            </w:r>
            <w:r>
              <w:rPr>
                <w:rFonts w:ascii="Sylfaen" w:eastAsia="Sylfaen" w:hAnsi="Sylfaen"/>
                <w:color w:val="000000"/>
                <w:sz w:val="20"/>
                <w:lang w:val="ka-GE"/>
              </w:rPr>
              <w:t xml:space="preserve"> </w:t>
            </w:r>
            <w:r w:rsidRPr="000F36F3">
              <w:rPr>
                <w:rFonts w:ascii="Sylfaen" w:eastAsia="Sylfaen" w:hAnsi="Sylfaen"/>
                <w:color w:val="000000"/>
                <w:sz w:val="20"/>
              </w:rPr>
              <w:t>- მწვანე საფარის ზოლის განახლებასა და გამრავალფეროვნებას, არსებული მრავალწლოვან</w:t>
            </w:r>
            <w:r w:rsidRPr="000F36F3">
              <w:rPr>
                <w:rFonts w:ascii="Sylfaen" w:eastAsia="Sylfaen" w:hAnsi="Sylfaen"/>
                <w:color w:val="000000"/>
                <w:sz w:val="20"/>
                <w:lang w:val="ka-GE"/>
              </w:rPr>
              <w:t>ი</w:t>
            </w:r>
            <w:r w:rsidRPr="000F36F3">
              <w:rPr>
                <w:rFonts w:ascii="Sylfaen" w:eastAsia="Sylfaen" w:hAnsi="Sylfaen"/>
                <w:color w:val="000000"/>
                <w:sz w:val="20"/>
              </w:rPr>
              <w:t xml:space="preserve"> ნარგავების მოვლას, ტერიტორიის დასუფთავებას.       კომპლექსის ვიზიტორების კმაყოფილებას ასევე განსაზღვრავს </w:t>
            </w:r>
            <w:r w:rsidRPr="000F36F3">
              <w:rPr>
                <w:rFonts w:ascii="Sylfaen" w:eastAsia="Sylfaen" w:hAnsi="Sylfaen"/>
                <w:color w:val="000000"/>
                <w:sz w:val="20"/>
                <w:lang w:val="ka-GE"/>
              </w:rPr>
              <w:t xml:space="preserve">როგორც </w:t>
            </w:r>
            <w:r w:rsidRPr="000F36F3">
              <w:rPr>
                <w:rFonts w:ascii="Sylfaen" w:eastAsia="Sylfaen" w:hAnsi="Sylfaen"/>
                <w:color w:val="000000"/>
                <w:sz w:val="20"/>
              </w:rPr>
              <w:t>ციხის ტერიტორიაზე</w:t>
            </w:r>
            <w:r w:rsidRPr="000F36F3">
              <w:rPr>
                <w:rFonts w:ascii="Sylfaen" w:eastAsia="Sylfaen" w:hAnsi="Sylfaen"/>
                <w:color w:val="000000"/>
                <w:sz w:val="20"/>
                <w:lang w:val="ka-GE"/>
              </w:rPr>
              <w:t xml:space="preserve">, ასევე </w:t>
            </w:r>
            <w:r w:rsidRPr="000F36F3">
              <w:rPr>
                <w:rFonts w:ascii="Sylfaen" w:eastAsia="Sylfaen" w:hAnsi="Sylfaen"/>
                <w:color w:val="000000"/>
                <w:sz w:val="20"/>
              </w:rPr>
              <w:t xml:space="preserve">  </w:t>
            </w:r>
            <w:r w:rsidRPr="000F36F3">
              <w:rPr>
                <w:rFonts w:ascii="Sylfaen" w:eastAsia="Sylfaen" w:hAnsi="Sylfaen"/>
                <w:color w:val="000000"/>
                <w:sz w:val="20"/>
                <w:lang w:val="ka-GE"/>
              </w:rPr>
              <w:t xml:space="preserve">ქალაქ ახალციხის </w:t>
            </w:r>
            <w:r w:rsidRPr="000F36F3">
              <w:rPr>
                <w:rFonts w:ascii="Sylfaen" w:eastAsia="Sylfaen" w:hAnsi="Sylfaen"/>
                <w:color w:val="000000"/>
                <w:sz w:val="20"/>
              </w:rPr>
              <w:t xml:space="preserve">მასშტაბით </w:t>
            </w:r>
            <w:r w:rsidRPr="000F36F3">
              <w:rPr>
                <w:rFonts w:ascii="Sylfaen" w:eastAsia="Sylfaen" w:hAnsi="Sylfaen"/>
                <w:color w:val="000000"/>
                <w:sz w:val="20"/>
                <w:lang w:val="ka-GE"/>
              </w:rPr>
              <w:t xml:space="preserve">არსებული </w:t>
            </w:r>
            <w:r w:rsidRPr="000F36F3">
              <w:rPr>
                <w:rFonts w:ascii="Sylfaen" w:eastAsia="Sylfaen" w:hAnsi="Sylfaen"/>
                <w:color w:val="000000"/>
                <w:sz w:val="20"/>
              </w:rPr>
              <w:t>(სწრაფი)</w:t>
            </w:r>
            <w:r w:rsidRPr="000F36F3">
              <w:rPr>
                <w:rFonts w:ascii="Sylfaen" w:eastAsia="Sylfaen" w:hAnsi="Sylfaen"/>
                <w:color w:val="000000"/>
                <w:sz w:val="20"/>
                <w:lang w:val="ka-GE"/>
              </w:rPr>
              <w:t xml:space="preserve"> </w:t>
            </w:r>
            <w:r w:rsidRPr="000F36F3">
              <w:rPr>
                <w:rFonts w:ascii="Sylfaen" w:eastAsia="Sylfaen" w:hAnsi="Sylfaen"/>
                <w:color w:val="000000"/>
                <w:sz w:val="20"/>
              </w:rPr>
              <w:t>კვების ობიექტების, სუვ</w:t>
            </w:r>
            <w:r>
              <w:rPr>
                <w:rFonts w:ascii="Sylfaen" w:eastAsia="Sylfaen" w:hAnsi="Sylfaen"/>
                <w:color w:val="000000"/>
                <w:sz w:val="20"/>
                <w:lang w:val="ka-GE"/>
              </w:rPr>
              <w:t>ე</w:t>
            </w:r>
            <w:r w:rsidRPr="000F36F3">
              <w:rPr>
                <w:rFonts w:ascii="Sylfaen" w:eastAsia="Sylfaen" w:hAnsi="Sylfaen"/>
                <w:color w:val="000000"/>
                <w:sz w:val="20"/>
              </w:rPr>
              <w:t>ნირების მაღაზიების, სასტუმროების, ბარების, კაფეების, რესტორნებისა და სხვა ტურისტული ინფრასრუქტურის გამ</w:t>
            </w:r>
            <w:r>
              <w:rPr>
                <w:rFonts w:ascii="Sylfaen" w:eastAsia="Sylfaen" w:hAnsi="Sylfaen"/>
                <w:color w:val="000000"/>
                <w:sz w:val="20"/>
                <w:lang w:val="ka-GE"/>
              </w:rPr>
              <w:t>ა</w:t>
            </w:r>
            <w:r w:rsidRPr="000F36F3">
              <w:rPr>
                <w:rFonts w:ascii="Sylfaen" w:eastAsia="Sylfaen" w:hAnsi="Sylfaen"/>
                <w:color w:val="000000"/>
                <w:sz w:val="20"/>
              </w:rPr>
              <w:t xml:space="preserve">რთულობა და ხელმისაწვდომობა. კომპლექსის ტერიტორიაზე არსებული ტურიზმის საინფორმაციო ცენტრი მუდმივად ზრუნავს და აახლებს საინფორმაციო ბაზას </w:t>
            </w:r>
            <w:r w:rsidRPr="000F36F3">
              <w:rPr>
                <w:rFonts w:ascii="Sylfaen" w:eastAsia="Sylfaen" w:hAnsi="Sylfaen"/>
                <w:color w:val="000000"/>
                <w:sz w:val="20"/>
                <w:lang w:val="ka-GE"/>
              </w:rPr>
              <w:t>რეგიონის</w:t>
            </w:r>
            <w:r w:rsidRPr="000F36F3">
              <w:rPr>
                <w:rFonts w:ascii="Sylfaen" w:eastAsia="Sylfaen" w:hAnsi="Sylfaen"/>
                <w:color w:val="000000"/>
                <w:sz w:val="20"/>
              </w:rPr>
              <w:t xml:space="preserve"> და ქალაქის   სასტუმროების ფასების, ადგილების რაოდენობისა და სპეციალური შეთავაზებების შესახებ. ადგილზე ასევე შესაძლებელია რეგიონის მასშტაბით მოძრავი საჯარო ტრანსპორტის გრაფიკისა და ფასების შესახებ ინფორმაციის მიღება ქალა</w:t>
            </w:r>
            <w:r w:rsidRPr="000F36F3">
              <w:rPr>
                <w:rFonts w:ascii="Sylfaen" w:eastAsia="Sylfaen" w:hAnsi="Sylfaen"/>
                <w:color w:val="000000"/>
                <w:sz w:val="20"/>
                <w:lang w:val="ka-GE"/>
              </w:rPr>
              <w:t>ქ</w:t>
            </w:r>
            <w:r w:rsidRPr="000F36F3">
              <w:rPr>
                <w:rFonts w:ascii="Sylfaen" w:eastAsia="Sylfaen" w:hAnsi="Sylfaen"/>
                <w:color w:val="000000"/>
                <w:sz w:val="20"/>
              </w:rPr>
              <w:t xml:space="preserve">ების და </w:t>
            </w:r>
            <w:r w:rsidRPr="000F36F3">
              <w:rPr>
                <w:rFonts w:ascii="Sylfaen" w:eastAsia="Sylfaen" w:hAnsi="Sylfaen"/>
                <w:color w:val="000000"/>
                <w:sz w:val="20"/>
                <w:lang w:val="ka-GE"/>
              </w:rPr>
              <w:t xml:space="preserve">სოფლები </w:t>
            </w:r>
            <w:r w:rsidRPr="000F36F3">
              <w:rPr>
                <w:rFonts w:ascii="Sylfaen" w:eastAsia="Sylfaen" w:hAnsi="Sylfaen"/>
                <w:color w:val="000000"/>
                <w:sz w:val="20"/>
              </w:rPr>
              <w:t>მიმართულებ</w:t>
            </w:r>
            <w:r w:rsidRPr="000F36F3">
              <w:rPr>
                <w:rFonts w:ascii="Sylfaen" w:eastAsia="Sylfaen" w:hAnsi="Sylfaen"/>
                <w:color w:val="000000"/>
                <w:sz w:val="20"/>
                <w:lang w:val="ka-GE"/>
              </w:rPr>
              <w:t>ით</w:t>
            </w:r>
            <w:r>
              <w:rPr>
                <w:rFonts w:ascii="Sylfaen" w:eastAsia="Sylfaen" w:hAnsi="Sylfaen"/>
                <w:color w:val="000000"/>
                <w:sz w:val="20"/>
                <w:lang w:val="ka-GE"/>
              </w:rPr>
              <w:t xml:space="preserve"> და სხვა.</w:t>
            </w:r>
          </w:p>
        </w:tc>
      </w:tr>
      <w:tr w:rsidR="00E12B01" w:rsidRPr="00E4423F" w14:paraId="48ACAE6D" w14:textId="77777777" w:rsidTr="00853E1C">
        <w:trPr>
          <w:trHeight w:val="1190"/>
        </w:trPr>
        <w:tc>
          <w:tcPr>
            <w:tcW w:w="810"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5CB20AD" w14:textId="04C28612" w:rsidR="00E12B01" w:rsidRPr="00E4423F" w:rsidRDefault="00E12B01" w:rsidP="00E12B01">
            <w:pPr>
              <w:spacing w:after="0" w:line="240" w:lineRule="auto"/>
              <w:jc w:val="center"/>
              <w:rPr>
                <w:rFonts w:ascii="Sylfaen" w:eastAsia="Times New Roman" w:hAnsi="Sylfaen" w:cs="Calibri"/>
                <w:b/>
                <w:bCs/>
                <w:color w:val="000000"/>
                <w:sz w:val="18"/>
                <w:szCs w:val="18"/>
              </w:rPr>
            </w:pPr>
            <w:r w:rsidRPr="00E4423F">
              <w:rPr>
                <w:rFonts w:ascii="Sylfaen" w:eastAsia="Times New Roman" w:hAnsi="Sylfaen" w:cs="Calibri"/>
                <w:b/>
                <w:bCs/>
                <w:color w:val="000000"/>
                <w:sz w:val="18"/>
                <w:szCs w:val="18"/>
              </w:rPr>
              <w:lastRenderedPageBreak/>
              <w:t>მოსალოდნელი შედეგი</w:t>
            </w:r>
          </w:p>
        </w:tc>
        <w:tc>
          <w:tcPr>
            <w:tcW w:w="4190" w:type="pct"/>
            <w:gridSpan w:val="8"/>
            <w:tcBorders>
              <w:top w:val="single" w:sz="4" w:space="0" w:color="auto"/>
              <w:left w:val="nil"/>
              <w:bottom w:val="single" w:sz="4" w:space="0" w:color="auto"/>
              <w:right w:val="single" w:sz="4" w:space="0" w:color="auto"/>
            </w:tcBorders>
            <w:shd w:val="clear" w:color="000000" w:fill="FFFFFF"/>
            <w:vAlign w:val="center"/>
            <w:hideMark/>
          </w:tcPr>
          <w:p w14:paraId="27620D6D" w14:textId="77777777" w:rsidR="00E12B01" w:rsidRPr="00326C24" w:rsidRDefault="00E12B01" w:rsidP="00E12B01">
            <w:pPr>
              <w:jc w:val="both"/>
              <w:rPr>
                <w:rFonts w:ascii="Sylfaen" w:hAnsi="Sylfaen" w:cs="Calibri"/>
                <w:color w:val="000000"/>
                <w:sz w:val="18"/>
                <w:szCs w:val="18"/>
                <w:lang w:val="ka-GE"/>
              </w:rPr>
            </w:pPr>
            <w:r w:rsidRPr="000F36F3">
              <w:rPr>
                <w:rFonts w:ascii="Sylfaen" w:eastAsia="Sylfaen" w:hAnsi="Sylfaen"/>
                <w:color w:val="000000"/>
                <w:sz w:val="20"/>
                <w:lang w:val="ka-GE"/>
              </w:rPr>
              <w:t xml:space="preserve"> </w:t>
            </w:r>
            <w:r>
              <w:rPr>
                <w:rFonts w:ascii="Sylfaen" w:eastAsia="Sylfaen" w:hAnsi="Sylfaen"/>
                <w:color w:val="000000"/>
                <w:sz w:val="20"/>
                <w:lang w:val="ka-GE"/>
              </w:rPr>
              <w:t xml:space="preserve">      </w:t>
            </w:r>
            <w:r w:rsidRPr="00B0367A">
              <w:rPr>
                <w:rFonts w:ascii="Sylfaen" w:eastAsia="Sylfaen" w:hAnsi="Sylfaen"/>
                <w:color w:val="000000"/>
                <w:sz w:val="18"/>
                <w:szCs w:val="18"/>
                <w:lang w:val="ka-GE"/>
              </w:rPr>
              <w:t>წარმატებით ხორციელდება</w:t>
            </w:r>
            <w:r>
              <w:rPr>
                <w:rFonts w:ascii="Sylfaen" w:eastAsia="Sylfaen" w:hAnsi="Sylfaen"/>
                <w:color w:val="000000"/>
                <w:sz w:val="20"/>
                <w:lang w:val="ka-GE"/>
              </w:rPr>
              <w:t xml:space="preserve"> ა</w:t>
            </w:r>
            <w:r>
              <w:rPr>
                <w:rFonts w:ascii="Sylfaen" w:hAnsi="Sylfaen" w:cs="Calibri"/>
                <w:color w:val="000000"/>
                <w:sz w:val="18"/>
                <w:szCs w:val="18"/>
              </w:rPr>
              <w:t>(ა)იპ ,,ახალციხის ციხის " წარმოჩენა/პოპულარიზაცია, როგორც საქართველოს, ისე საერთაშორისო მასშტაბით,  ტურისტების რაოდენობის ზრდის ხელშეწყობა ვიზიტორებისთვის მრავალფეროვანი და მაღალი სტანდარტის მომსახურების შეთავაზებით. ობიექტის სრულყოფილი ფუნქციონირებისათვის კომპლექსის ინფრასტრუქტურის მოვლა</w:t>
            </w:r>
            <w:r>
              <w:rPr>
                <w:rFonts w:ascii="Sylfaen" w:hAnsi="Sylfaen" w:cs="Calibri"/>
                <w:color w:val="000000"/>
                <w:sz w:val="18"/>
                <w:szCs w:val="18"/>
                <w:lang w:val="ka-GE"/>
              </w:rPr>
              <w:t>-</w:t>
            </w:r>
            <w:r>
              <w:rPr>
                <w:rFonts w:ascii="Sylfaen" w:hAnsi="Sylfaen" w:cs="Calibri"/>
                <w:color w:val="000000"/>
                <w:sz w:val="18"/>
                <w:szCs w:val="18"/>
              </w:rPr>
              <w:t>პატრონობა, შენახვა, დასუფთავება და</w:t>
            </w:r>
            <w:r>
              <w:rPr>
                <w:rFonts w:ascii="Sylfaen" w:hAnsi="Sylfaen" w:cs="Calibri"/>
                <w:color w:val="000000"/>
                <w:sz w:val="18"/>
                <w:szCs w:val="18"/>
                <w:lang w:val="ka-GE"/>
              </w:rPr>
              <w:t xml:space="preserve"> </w:t>
            </w:r>
            <w:r>
              <w:rPr>
                <w:rFonts w:ascii="Sylfaen" w:hAnsi="Sylfaen" w:cs="Calibri"/>
                <w:color w:val="000000"/>
                <w:sz w:val="18"/>
                <w:szCs w:val="18"/>
              </w:rPr>
              <w:t>გამწვანება.                                                                                               ინფრასტრუქტურულად გამართული ა(ა)იპ  "ახალციხის ციხის" მიერ მაღალკვალიფიციური კადრებით ვიზიტორებისათვის ხარისხიანი მომსახურების შეთავაზება</w:t>
            </w:r>
            <w:r>
              <w:rPr>
                <w:rFonts w:ascii="Sylfaen" w:hAnsi="Sylfaen" w:cs="Calibri"/>
                <w:color w:val="000000"/>
                <w:sz w:val="18"/>
                <w:szCs w:val="18"/>
                <w:lang w:val="ka-GE"/>
              </w:rPr>
              <w:t xml:space="preserve"> და სხვ.</w:t>
            </w:r>
          </w:p>
          <w:p w14:paraId="77A9C5BE" w14:textId="77777777" w:rsidR="00E12B01" w:rsidRPr="000F36F3" w:rsidRDefault="00E12B01" w:rsidP="00E12B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Sylfaen" w:eastAsia="Sylfaen" w:hAnsi="Sylfaen"/>
                <w:color w:val="000000"/>
                <w:sz w:val="20"/>
                <w:lang w:val="ka-GE"/>
              </w:rPr>
            </w:pPr>
          </w:p>
          <w:p w14:paraId="4CB14B90" w14:textId="4713FE3D" w:rsidR="00E12B01" w:rsidRPr="00E4423F" w:rsidRDefault="00E12B01" w:rsidP="00E12B01">
            <w:pPr>
              <w:spacing w:after="0" w:line="240" w:lineRule="auto"/>
              <w:rPr>
                <w:rFonts w:ascii="Sylfaen" w:eastAsia="Times New Roman" w:hAnsi="Sylfaen" w:cs="Calibri"/>
                <w:color w:val="000000"/>
                <w:sz w:val="18"/>
                <w:szCs w:val="18"/>
              </w:rPr>
            </w:pPr>
            <w:r w:rsidRPr="000F36F3">
              <w:rPr>
                <w:rFonts w:ascii="Sylfaen" w:eastAsia="Sylfaen" w:hAnsi="Sylfaen"/>
                <w:color w:val="000000"/>
                <w:sz w:val="20"/>
              </w:rPr>
              <w:t> </w:t>
            </w:r>
          </w:p>
        </w:tc>
      </w:tr>
      <w:tr w:rsidR="00E4423F" w:rsidRPr="00E4423F" w14:paraId="0FC39CCE" w14:textId="77777777" w:rsidTr="00853E1C">
        <w:trPr>
          <w:trHeight w:val="1077"/>
        </w:trPr>
        <w:tc>
          <w:tcPr>
            <w:tcW w:w="412" w:type="pct"/>
            <w:tcBorders>
              <w:top w:val="nil"/>
              <w:left w:val="single" w:sz="4" w:space="0" w:color="auto"/>
              <w:bottom w:val="single" w:sz="4" w:space="0" w:color="auto"/>
              <w:right w:val="single" w:sz="4" w:space="0" w:color="auto"/>
            </w:tcBorders>
            <w:shd w:val="clear" w:color="000000" w:fill="FFFFFF"/>
            <w:vAlign w:val="center"/>
            <w:hideMark/>
          </w:tcPr>
          <w:p w14:paraId="23AC60A5" w14:textId="77777777" w:rsidR="00E4423F" w:rsidRPr="00E4423F" w:rsidRDefault="00E4423F" w:rsidP="00E4423F">
            <w:pPr>
              <w:spacing w:after="0" w:line="240" w:lineRule="auto"/>
              <w:jc w:val="center"/>
              <w:rPr>
                <w:rFonts w:ascii="Sylfaen" w:eastAsia="Times New Roman" w:hAnsi="Sylfaen" w:cs="Calibri"/>
                <w:b/>
                <w:bCs/>
                <w:color w:val="000000"/>
                <w:sz w:val="18"/>
                <w:szCs w:val="18"/>
              </w:rPr>
            </w:pPr>
            <w:r w:rsidRPr="00E4423F">
              <w:rPr>
                <w:rFonts w:ascii="Sylfaen" w:eastAsia="Times New Roman" w:hAnsi="Sylfaen" w:cs="Calibri"/>
                <w:b/>
                <w:bCs/>
                <w:color w:val="000000"/>
                <w:sz w:val="18"/>
                <w:szCs w:val="18"/>
              </w:rPr>
              <w:t>#</w:t>
            </w:r>
          </w:p>
        </w:tc>
        <w:tc>
          <w:tcPr>
            <w:tcW w:w="862" w:type="pct"/>
            <w:gridSpan w:val="2"/>
            <w:tcBorders>
              <w:top w:val="single" w:sz="4" w:space="0" w:color="auto"/>
              <w:left w:val="nil"/>
              <w:bottom w:val="single" w:sz="4" w:space="0" w:color="auto"/>
              <w:right w:val="single" w:sz="4" w:space="0" w:color="auto"/>
            </w:tcBorders>
            <w:shd w:val="clear" w:color="000000" w:fill="FFFFFF"/>
            <w:vAlign w:val="center"/>
            <w:hideMark/>
          </w:tcPr>
          <w:p w14:paraId="270453A3" w14:textId="77777777" w:rsidR="00E4423F" w:rsidRPr="00E4423F" w:rsidRDefault="00E4423F" w:rsidP="00E4423F">
            <w:pPr>
              <w:spacing w:after="0" w:line="240" w:lineRule="auto"/>
              <w:jc w:val="center"/>
              <w:rPr>
                <w:rFonts w:ascii="Sylfaen" w:eastAsia="Times New Roman" w:hAnsi="Sylfaen" w:cs="Calibri"/>
                <w:b/>
                <w:bCs/>
                <w:color w:val="000000"/>
                <w:sz w:val="18"/>
                <w:szCs w:val="18"/>
              </w:rPr>
            </w:pPr>
            <w:r w:rsidRPr="00E4423F">
              <w:rPr>
                <w:rFonts w:ascii="Sylfaen" w:eastAsia="Times New Roman" w:hAnsi="Sylfaen" w:cs="Calibri"/>
                <w:b/>
                <w:bCs/>
                <w:color w:val="000000"/>
                <w:sz w:val="18"/>
                <w:szCs w:val="18"/>
              </w:rPr>
              <w:t>მოსალოდნელი შედეგის შეფასების ინდიკატორი</w:t>
            </w:r>
          </w:p>
        </w:tc>
        <w:tc>
          <w:tcPr>
            <w:tcW w:w="648" w:type="pct"/>
            <w:tcBorders>
              <w:top w:val="nil"/>
              <w:left w:val="nil"/>
              <w:bottom w:val="single" w:sz="4" w:space="0" w:color="auto"/>
              <w:right w:val="single" w:sz="4" w:space="0" w:color="auto"/>
            </w:tcBorders>
            <w:shd w:val="clear" w:color="000000" w:fill="FFFFFF"/>
            <w:vAlign w:val="center"/>
            <w:hideMark/>
          </w:tcPr>
          <w:p w14:paraId="6C0968CE" w14:textId="77777777" w:rsidR="00E4423F" w:rsidRPr="00E4423F" w:rsidRDefault="00E4423F" w:rsidP="00E4423F">
            <w:pPr>
              <w:spacing w:after="0" w:line="240" w:lineRule="auto"/>
              <w:jc w:val="center"/>
              <w:rPr>
                <w:rFonts w:ascii="Sylfaen" w:eastAsia="Times New Roman" w:hAnsi="Sylfaen" w:cs="Calibri"/>
                <w:b/>
                <w:bCs/>
                <w:color w:val="000000"/>
                <w:sz w:val="18"/>
                <w:szCs w:val="18"/>
              </w:rPr>
            </w:pPr>
            <w:r w:rsidRPr="00E4423F">
              <w:rPr>
                <w:rFonts w:ascii="Sylfaen" w:eastAsia="Times New Roman" w:hAnsi="Sylfaen" w:cs="Calibri"/>
                <w:b/>
                <w:bCs/>
                <w:color w:val="000000"/>
                <w:sz w:val="18"/>
                <w:szCs w:val="18"/>
              </w:rPr>
              <w:t>ინდიკატორის საბაზისო მაჩვენებელი</w:t>
            </w:r>
          </w:p>
        </w:tc>
        <w:tc>
          <w:tcPr>
            <w:tcW w:w="648" w:type="pct"/>
            <w:tcBorders>
              <w:top w:val="nil"/>
              <w:left w:val="nil"/>
              <w:bottom w:val="single" w:sz="4" w:space="0" w:color="auto"/>
              <w:right w:val="single" w:sz="4" w:space="0" w:color="auto"/>
            </w:tcBorders>
            <w:shd w:val="clear" w:color="000000" w:fill="FFFFFF"/>
            <w:vAlign w:val="center"/>
            <w:hideMark/>
          </w:tcPr>
          <w:p w14:paraId="4006A9D0" w14:textId="7E24778A" w:rsidR="00E4423F" w:rsidRPr="00E4423F" w:rsidRDefault="00E4423F" w:rsidP="006519C1">
            <w:pPr>
              <w:spacing w:after="0" w:line="240" w:lineRule="auto"/>
              <w:jc w:val="center"/>
              <w:rPr>
                <w:rFonts w:ascii="Sylfaen" w:eastAsia="Times New Roman" w:hAnsi="Sylfaen" w:cs="Calibri"/>
                <w:b/>
                <w:bCs/>
                <w:color w:val="000000"/>
                <w:sz w:val="18"/>
                <w:szCs w:val="18"/>
              </w:rPr>
            </w:pPr>
            <w:r w:rsidRPr="00E4423F">
              <w:rPr>
                <w:rFonts w:ascii="Sylfaen" w:eastAsia="Times New Roman" w:hAnsi="Sylfaen" w:cs="Calibri"/>
                <w:b/>
                <w:bCs/>
                <w:color w:val="000000"/>
                <w:sz w:val="18"/>
                <w:szCs w:val="18"/>
              </w:rPr>
              <w:t>ინდიკატორის მიზნობრივი მაჩვენებელი 202</w:t>
            </w:r>
            <w:r w:rsidR="006519C1">
              <w:rPr>
                <w:rFonts w:ascii="Sylfaen" w:eastAsia="Times New Roman" w:hAnsi="Sylfaen" w:cs="Calibri"/>
                <w:b/>
                <w:bCs/>
                <w:color w:val="000000"/>
                <w:sz w:val="18"/>
                <w:szCs w:val="18"/>
                <w:lang w:val="ka-GE"/>
              </w:rPr>
              <w:t>7</w:t>
            </w:r>
            <w:r w:rsidRPr="00E4423F">
              <w:rPr>
                <w:rFonts w:ascii="Sylfaen" w:eastAsia="Times New Roman" w:hAnsi="Sylfaen" w:cs="Calibri"/>
                <w:b/>
                <w:bCs/>
                <w:color w:val="000000"/>
                <w:sz w:val="18"/>
                <w:szCs w:val="18"/>
              </w:rPr>
              <w:t xml:space="preserve"> წელს</w:t>
            </w:r>
          </w:p>
        </w:tc>
        <w:tc>
          <w:tcPr>
            <w:tcW w:w="600" w:type="pct"/>
            <w:gridSpan w:val="2"/>
            <w:tcBorders>
              <w:top w:val="single" w:sz="4" w:space="0" w:color="auto"/>
              <w:left w:val="nil"/>
              <w:bottom w:val="single" w:sz="4" w:space="0" w:color="auto"/>
              <w:right w:val="single" w:sz="4" w:space="0" w:color="000000"/>
            </w:tcBorders>
            <w:shd w:val="clear" w:color="000000" w:fill="FFFFFF"/>
            <w:vAlign w:val="center"/>
            <w:hideMark/>
          </w:tcPr>
          <w:p w14:paraId="5AAD5785" w14:textId="77777777" w:rsidR="00E4423F" w:rsidRPr="00E4423F" w:rsidRDefault="00E4423F" w:rsidP="00E4423F">
            <w:pPr>
              <w:spacing w:after="0" w:line="240" w:lineRule="auto"/>
              <w:jc w:val="center"/>
              <w:rPr>
                <w:rFonts w:ascii="Sylfaen" w:eastAsia="Times New Roman" w:hAnsi="Sylfaen" w:cs="Calibri"/>
                <w:b/>
                <w:bCs/>
                <w:color w:val="000000"/>
                <w:sz w:val="18"/>
                <w:szCs w:val="18"/>
              </w:rPr>
            </w:pPr>
            <w:r w:rsidRPr="00E4423F">
              <w:rPr>
                <w:rFonts w:ascii="Sylfaen" w:eastAsia="Times New Roman" w:hAnsi="Sylfaen" w:cs="Calibri"/>
                <w:b/>
                <w:bCs/>
                <w:color w:val="000000"/>
                <w:sz w:val="18"/>
                <w:szCs w:val="18"/>
              </w:rPr>
              <w:t>ცდომილების ალბათობა (%/აღწერა)</w:t>
            </w:r>
          </w:p>
        </w:tc>
        <w:tc>
          <w:tcPr>
            <w:tcW w:w="610" w:type="pct"/>
            <w:tcBorders>
              <w:top w:val="nil"/>
              <w:left w:val="nil"/>
              <w:bottom w:val="single" w:sz="4" w:space="0" w:color="auto"/>
              <w:right w:val="single" w:sz="4" w:space="0" w:color="auto"/>
            </w:tcBorders>
            <w:shd w:val="clear" w:color="000000" w:fill="FFFFFF"/>
            <w:vAlign w:val="center"/>
            <w:hideMark/>
          </w:tcPr>
          <w:p w14:paraId="470363AE" w14:textId="401B78BB" w:rsidR="00E4423F" w:rsidRPr="00E4423F" w:rsidRDefault="00E4423F" w:rsidP="006519C1">
            <w:pPr>
              <w:spacing w:after="0" w:line="240" w:lineRule="auto"/>
              <w:jc w:val="center"/>
              <w:rPr>
                <w:rFonts w:ascii="Sylfaen" w:eastAsia="Times New Roman" w:hAnsi="Sylfaen" w:cs="Calibri"/>
                <w:b/>
                <w:bCs/>
                <w:color w:val="000000"/>
                <w:sz w:val="16"/>
                <w:szCs w:val="16"/>
              </w:rPr>
            </w:pPr>
            <w:r w:rsidRPr="00E4423F">
              <w:rPr>
                <w:rFonts w:ascii="Sylfaen" w:eastAsia="Times New Roman" w:hAnsi="Sylfaen" w:cs="Calibri"/>
                <w:b/>
                <w:bCs/>
                <w:color w:val="000000"/>
                <w:sz w:val="16"/>
                <w:szCs w:val="16"/>
              </w:rPr>
              <w:t>ინდიკატორის მიზნობრივი მაჩვენებელი 202</w:t>
            </w:r>
            <w:r w:rsidR="006519C1">
              <w:rPr>
                <w:rFonts w:ascii="Sylfaen" w:eastAsia="Times New Roman" w:hAnsi="Sylfaen" w:cs="Calibri"/>
                <w:b/>
                <w:bCs/>
                <w:color w:val="000000"/>
                <w:sz w:val="16"/>
                <w:szCs w:val="16"/>
                <w:lang w:val="ka-GE"/>
              </w:rPr>
              <w:t>8</w:t>
            </w:r>
            <w:r w:rsidRPr="00E4423F">
              <w:rPr>
                <w:rFonts w:ascii="Sylfaen" w:eastAsia="Times New Roman" w:hAnsi="Sylfaen" w:cs="Calibri"/>
                <w:b/>
                <w:bCs/>
                <w:color w:val="000000"/>
                <w:sz w:val="16"/>
                <w:szCs w:val="16"/>
              </w:rPr>
              <w:t xml:space="preserve"> წელს</w:t>
            </w:r>
          </w:p>
        </w:tc>
        <w:tc>
          <w:tcPr>
            <w:tcW w:w="610" w:type="pct"/>
            <w:tcBorders>
              <w:top w:val="nil"/>
              <w:left w:val="nil"/>
              <w:bottom w:val="single" w:sz="4" w:space="0" w:color="auto"/>
              <w:right w:val="single" w:sz="4" w:space="0" w:color="auto"/>
            </w:tcBorders>
            <w:shd w:val="clear" w:color="000000" w:fill="FFFFFF"/>
            <w:vAlign w:val="center"/>
            <w:hideMark/>
          </w:tcPr>
          <w:p w14:paraId="6813E64C" w14:textId="5DE5BE01" w:rsidR="00E4423F" w:rsidRPr="00E4423F" w:rsidRDefault="00E4423F" w:rsidP="006519C1">
            <w:pPr>
              <w:spacing w:after="0" w:line="240" w:lineRule="auto"/>
              <w:jc w:val="center"/>
              <w:rPr>
                <w:rFonts w:ascii="Sylfaen" w:eastAsia="Times New Roman" w:hAnsi="Sylfaen" w:cs="Calibri"/>
                <w:b/>
                <w:bCs/>
                <w:color w:val="000000"/>
                <w:sz w:val="16"/>
                <w:szCs w:val="16"/>
              </w:rPr>
            </w:pPr>
            <w:r w:rsidRPr="00E4423F">
              <w:rPr>
                <w:rFonts w:ascii="Sylfaen" w:eastAsia="Times New Roman" w:hAnsi="Sylfaen" w:cs="Calibri"/>
                <w:b/>
                <w:bCs/>
                <w:color w:val="000000"/>
                <w:sz w:val="16"/>
                <w:szCs w:val="16"/>
              </w:rPr>
              <w:t>ინდიკატორის მიზნობრივი მაჩვენებელი 202</w:t>
            </w:r>
            <w:r w:rsidR="006519C1">
              <w:rPr>
                <w:rFonts w:ascii="Sylfaen" w:eastAsia="Times New Roman" w:hAnsi="Sylfaen" w:cs="Calibri"/>
                <w:b/>
                <w:bCs/>
                <w:color w:val="000000"/>
                <w:sz w:val="16"/>
                <w:szCs w:val="16"/>
                <w:lang w:val="ka-GE"/>
              </w:rPr>
              <w:t>9</w:t>
            </w:r>
            <w:r w:rsidRPr="00E4423F">
              <w:rPr>
                <w:rFonts w:ascii="Sylfaen" w:eastAsia="Times New Roman" w:hAnsi="Sylfaen" w:cs="Calibri"/>
                <w:b/>
                <w:bCs/>
                <w:color w:val="000000"/>
                <w:sz w:val="16"/>
                <w:szCs w:val="16"/>
              </w:rPr>
              <w:t xml:space="preserve"> წელს</w:t>
            </w:r>
          </w:p>
        </w:tc>
        <w:tc>
          <w:tcPr>
            <w:tcW w:w="610" w:type="pct"/>
            <w:tcBorders>
              <w:top w:val="nil"/>
              <w:left w:val="nil"/>
              <w:bottom w:val="single" w:sz="4" w:space="0" w:color="auto"/>
              <w:right w:val="single" w:sz="4" w:space="0" w:color="auto"/>
            </w:tcBorders>
            <w:shd w:val="clear" w:color="000000" w:fill="FFFFFF"/>
            <w:vAlign w:val="center"/>
            <w:hideMark/>
          </w:tcPr>
          <w:p w14:paraId="5E76D483" w14:textId="0220520F" w:rsidR="00E4423F" w:rsidRPr="00E4423F" w:rsidRDefault="00E4423F" w:rsidP="006519C1">
            <w:pPr>
              <w:spacing w:after="0" w:line="240" w:lineRule="auto"/>
              <w:jc w:val="center"/>
              <w:rPr>
                <w:rFonts w:ascii="Sylfaen" w:eastAsia="Times New Roman" w:hAnsi="Sylfaen" w:cs="Calibri"/>
                <w:b/>
                <w:bCs/>
                <w:color w:val="000000"/>
                <w:sz w:val="16"/>
                <w:szCs w:val="16"/>
              </w:rPr>
            </w:pPr>
            <w:r w:rsidRPr="00E4423F">
              <w:rPr>
                <w:rFonts w:ascii="Sylfaen" w:eastAsia="Times New Roman" w:hAnsi="Sylfaen" w:cs="Calibri"/>
                <w:b/>
                <w:bCs/>
                <w:color w:val="000000"/>
                <w:sz w:val="16"/>
                <w:szCs w:val="16"/>
              </w:rPr>
              <w:t>ინდიკატორის მიზნობრივი მაჩვენებელი 20</w:t>
            </w:r>
            <w:r w:rsidR="006519C1">
              <w:rPr>
                <w:rFonts w:ascii="Sylfaen" w:eastAsia="Times New Roman" w:hAnsi="Sylfaen" w:cs="Calibri"/>
                <w:b/>
                <w:bCs/>
                <w:color w:val="000000"/>
                <w:sz w:val="16"/>
                <w:szCs w:val="16"/>
                <w:lang w:val="ka-GE"/>
              </w:rPr>
              <w:t>30</w:t>
            </w:r>
            <w:r w:rsidRPr="00E4423F">
              <w:rPr>
                <w:rFonts w:ascii="Sylfaen" w:eastAsia="Times New Roman" w:hAnsi="Sylfaen" w:cs="Calibri"/>
                <w:b/>
                <w:bCs/>
                <w:color w:val="000000"/>
                <w:sz w:val="16"/>
                <w:szCs w:val="16"/>
              </w:rPr>
              <w:t xml:space="preserve"> წელს</w:t>
            </w:r>
          </w:p>
        </w:tc>
      </w:tr>
      <w:tr w:rsidR="00013567" w:rsidRPr="00E4423F" w14:paraId="554E61A3" w14:textId="77777777" w:rsidTr="00853E1C">
        <w:trPr>
          <w:trHeight w:val="709"/>
        </w:trPr>
        <w:tc>
          <w:tcPr>
            <w:tcW w:w="412" w:type="pct"/>
            <w:tcBorders>
              <w:top w:val="nil"/>
              <w:left w:val="single" w:sz="4" w:space="0" w:color="auto"/>
              <w:bottom w:val="single" w:sz="4" w:space="0" w:color="auto"/>
              <w:right w:val="single" w:sz="4" w:space="0" w:color="auto"/>
            </w:tcBorders>
            <w:shd w:val="clear" w:color="000000" w:fill="FFFFFF"/>
            <w:vAlign w:val="center"/>
            <w:hideMark/>
          </w:tcPr>
          <w:p w14:paraId="5E633DEF" w14:textId="77777777" w:rsidR="00013567" w:rsidRPr="00E4423F" w:rsidRDefault="00013567" w:rsidP="00013567">
            <w:pPr>
              <w:spacing w:after="0" w:line="240" w:lineRule="auto"/>
              <w:jc w:val="center"/>
              <w:rPr>
                <w:rFonts w:ascii="Sylfaen" w:eastAsia="Times New Roman" w:hAnsi="Sylfaen" w:cs="Calibri"/>
                <w:color w:val="000000"/>
                <w:sz w:val="18"/>
                <w:szCs w:val="18"/>
              </w:rPr>
            </w:pPr>
            <w:r w:rsidRPr="00E4423F">
              <w:rPr>
                <w:rFonts w:ascii="Sylfaen" w:eastAsia="Times New Roman" w:hAnsi="Sylfaen" w:cs="Calibri"/>
                <w:color w:val="000000"/>
                <w:sz w:val="18"/>
                <w:szCs w:val="18"/>
              </w:rPr>
              <w:t>1</w:t>
            </w:r>
          </w:p>
        </w:tc>
        <w:tc>
          <w:tcPr>
            <w:tcW w:w="862" w:type="pct"/>
            <w:gridSpan w:val="2"/>
            <w:tcBorders>
              <w:top w:val="single" w:sz="4" w:space="0" w:color="auto"/>
              <w:left w:val="nil"/>
              <w:bottom w:val="single" w:sz="4" w:space="0" w:color="auto"/>
              <w:right w:val="single" w:sz="4" w:space="0" w:color="auto"/>
            </w:tcBorders>
            <w:shd w:val="clear" w:color="000000" w:fill="FFFFFF"/>
            <w:vAlign w:val="center"/>
            <w:hideMark/>
          </w:tcPr>
          <w:p w14:paraId="204BF562" w14:textId="77777777" w:rsidR="00013567" w:rsidRPr="00E4423F" w:rsidRDefault="00013567" w:rsidP="00013567">
            <w:pPr>
              <w:spacing w:after="0" w:line="240" w:lineRule="auto"/>
              <w:rPr>
                <w:rFonts w:ascii="Sylfaen" w:eastAsia="Times New Roman" w:hAnsi="Sylfaen" w:cs="Calibri"/>
                <w:color w:val="000000"/>
                <w:sz w:val="18"/>
                <w:szCs w:val="18"/>
              </w:rPr>
            </w:pPr>
            <w:r w:rsidRPr="00E4423F">
              <w:rPr>
                <w:rFonts w:ascii="Sylfaen" w:eastAsia="Times New Roman" w:hAnsi="Sylfaen" w:cs="Calibri"/>
                <w:color w:val="000000"/>
                <w:sz w:val="18"/>
                <w:szCs w:val="18"/>
              </w:rPr>
              <w:t>ვიზიტორთა რაოდენობა</w:t>
            </w:r>
          </w:p>
        </w:tc>
        <w:tc>
          <w:tcPr>
            <w:tcW w:w="648" w:type="pct"/>
            <w:tcBorders>
              <w:top w:val="nil"/>
              <w:left w:val="nil"/>
              <w:bottom w:val="single" w:sz="4" w:space="0" w:color="auto"/>
              <w:right w:val="single" w:sz="4" w:space="0" w:color="auto"/>
            </w:tcBorders>
            <w:shd w:val="clear" w:color="000000" w:fill="FFFFFF"/>
            <w:vAlign w:val="center"/>
            <w:hideMark/>
          </w:tcPr>
          <w:p w14:paraId="1D11783C" w14:textId="32F240F4" w:rsidR="00013567" w:rsidRPr="003014FE" w:rsidRDefault="00013567" w:rsidP="00013567">
            <w:pPr>
              <w:spacing w:after="0" w:line="240" w:lineRule="auto"/>
              <w:jc w:val="center"/>
              <w:rPr>
                <w:rFonts w:ascii="Sylfaen" w:eastAsia="Times New Roman" w:hAnsi="Sylfaen" w:cs="Calibri"/>
                <w:sz w:val="16"/>
                <w:szCs w:val="16"/>
              </w:rPr>
            </w:pPr>
            <w:r w:rsidRPr="003014FE">
              <w:rPr>
                <w:rFonts w:ascii="Sylfaen" w:eastAsia="Times New Roman" w:hAnsi="Sylfaen" w:cs="Calibri"/>
                <w:color w:val="000000"/>
                <w:sz w:val="18"/>
                <w:szCs w:val="18"/>
              </w:rPr>
              <w:t>10%</w:t>
            </w:r>
          </w:p>
        </w:tc>
        <w:tc>
          <w:tcPr>
            <w:tcW w:w="648" w:type="pct"/>
            <w:tcBorders>
              <w:top w:val="nil"/>
              <w:left w:val="nil"/>
              <w:bottom w:val="single" w:sz="4" w:space="0" w:color="auto"/>
              <w:right w:val="single" w:sz="4" w:space="0" w:color="auto"/>
            </w:tcBorders>
            <w:shd w:val="clear" w:color="000000" w:fill="FFFFFF"/>
            <w:vAlign w:val="center"/>
            <w:hideMark/>
          </w:tcPr>
          <w:p w14:paraId="423E6226" w14:textId="0C41A73A" w:rsidR="00013567" w:rsidRPr="00F40FC5" w:rsidRDefault="00013567" w:rsidP="00013567">
            <w:pPr>
              <w:spacing w:after="0" w:line="240" w:lineRule="auto"/>
              <w:jc w:val="center"/>
              <w:rPr>
                <w:rFonts w:ascii="Sylfaen" w:eastAsia="Times New Roman" w:hAnsi="Sylfaen" w:cs="Calibri"/>
                <w:sz w:val="16"/>
                <w:szCs w:val="16"/>
              </w:rPr>
            </w:pPr>
            <w:r>
              <w:rPr>
                <w:rFonts w:ascii="Sylfaen" w:eastAsia="Times New Roman" w:hAnsi="Sylfaen" w:cs="Calibri"/>
                <w:sz w:val="16"/>
                <w:szCs w:val="16"/>
              </w:rPr>
              <w:t>10%</w:t>
            </w:r>
          </w:p>
        </w:tc>
        <w:tc>
          <w:tcPr>
            <w:tcW w:w="600" w:type="pct"/>
            <w:gridSpan w:val="2"/>
            <w:tcBorders>
              <w:top w:val="single" w:sz="4" w:space="0" w:color="auto"/>
              <w:left w:val="nil"/>
              <w:bottom w:val="single" w:sz="4" w:space="0" w:color="auto"/>
              <w:right w:val="single" w:sz="4" w:space="0" w:color="000000"/>
            </w:tcBorders>
            <w:shd w:val="clear" w:color="000000" w:fill="FFFFFF"/>
            <w:vAlign w:val="center"/>
            <w:hideMark/>
          </w:tcPr>
          <w:p w14:paraId="6E48292A" w14:textId="6A891FC6" w:rsidR="00013567" w:rsidRPr="00F40FC5" w:rsidRDefault="00013567" w:rsidP="00013567">
            <w:pPr>
              <w:spacing w:after="0" w:line="240" w:lineRule="auto"/>
              <w:jc w:val="center"/>
              <w:rPr>
                <w:rFonts w:ascii="Sylfaen" w:eastAsia="Times New Roman" w:hAnsi="Sylfaen" w:cs="Calibri"/>
                <w:color w:val="000000"/>
                <w:sz w:val="16"/>
                <w:szCs w:val="16"/>
              </w:rPr>
            </w:pPr>
            <w:r>
              <w:rPr>
                <w:rFonts w:ascii="Sylfaen" w:eastAsia="Times New Roman" w:hAnsi="Sylfaen" w:cs="Calibri"/>
                <w:sz w:val="16"/>
                <w:szCs w:val="16"/>
                <w:lang w:val="ka-GE"/>
              </w:rPr>
              <w:t>1%</w:t>
            </w:r>
          </w:p>
        </w:tc>
        <w:tc>
          <w:tcPr>
            <w:tcW w:w="610" w:type="pct"/>
            <w:tcBorders>
              <w:top w:val="nil"/>
              <w:left w:val="nil"/>
              <w:bottom w:val="single" w:sz="4" w:space="0" w:color="auto"/>
              <w:right w:val="single" w:sz="4" w:space="0" w:color="auto"/>
            </w:tcBorders>
            <w:shd w:val="clear" w:color="000000" w:fill="FFFFFF"/>
            <w:vAlign w:val="center"/>
            <w:hideMark/>
          </w:tcPr>
          <w:p w14:paraId="61601689" w14:textId="2205DB5E" w:rsidR="00013567" w:rsidRPr="00F40FC5" w:rsidRDefault="00013567" w:rsidP="00013567">
            <w:pPr>
              <w:spacing w:after="0" w:line="240" w:lineRule="auto"/>
              <w:jc w:val="center"/>
              <w:rPr>
                <w:rFonts w:ascii="Sylfaen" w:eastAsia="Times New Roman" w:hAnsi="Sylfaen" w:cs="Calibri"/>
                <w:sz w:val="16"/>
                <w:szCs w:val="16"/>
              </w:rPr>
            </w:pPr>
            <w:r>
              <w:rPr>
                <w:rFonts w:ascii="Sylfaen" w:eastAsia="Times New Roman" w:hAnsi="Sylfaen" w:cs="Calibri"/>
                <w:sz w:val="16"/>
                <w:szCs w:val="16"/>
              </w:rPr>
              <w:t>10%</w:t>
            </w:r>
          </w:p>
        </w:tc>
        <w:tc>
          <w:tcPr>
            <w:tcW w:w="610" w:type="pct"/>
            <w:tcBorders>
              <w:top w:val="nil"/>
              <w:left w:val="nil"/>
              <w:bottom w:val="single" w:sz="4" w:space="0" w:color="auto"/>
              <w:right w:val="single" w:sz="4" w:space="0" w:color="auto"/>
            </w:tcBorders>
            <w:shd w:val="clear" w:color="000000" w:fill="FFFFFF"/>
            <w:vAlign w:val="center"/>
            <w:hideMark/>
          </w:tcPr>
          <w:p w14:paraId="3E4D5D5C" w14:textId="60D78BED" w:rsidR="00013567" w:rsidRPr="00F40FC5" w:rsidRDefault="00013567" w:rsidP="00013567">
            <w:pPr>
              <w:spacing w:after="0" w:line="240" w:lineRule="auto"/>
              <w:jc w:val="center"/>
              <w:rPr>
                <w:rFonts w:ascii="Sylfaen" w:eastAsia="Times New Roman" w:hAnsi="Sylfaen" w:cs="Calibri"/>
                <w:sz w:val="16"/>
                <w:szCs w:val="16"/>
              </w:rPr>
            </w:pPr>
            <w:r>
              <w:rPr>
                <w:rFonts w:ascii="Sylfaen" w:eastAsia="Times New Roman" w:hAnsi="Sylfaen" w:cs="Calibri"/>
                <w:sz w:val="16"/>
                <w:szCs w:val="16"/>
              </w:rPr>
              <w:t>10%</w:t>
            </w:r>
          </w:p>
        </w:tc>
        <w:tc>
          <w:tcPr>
            <w:tcW w:w="610" w:type="pct"/>
            <w:tcBorders>
              <w:top w:val="nil"/>
              <w:left w:val="nil"/>
              <w:bottom w:val="single" w:sz="4" w:space="0" w:color="auto"/>
              <w:right w:val="single" w:sz="4" w:space="0" w:color="auto"/>
            </w:tcBorders>
            <w:shd w:val="clear" w:color="000000" w:fill="FFFFFF"/>
            <w:vAlign w:val="center"/>
            <w:hideMark/>
          </w:tcPr>
          <w:p w14:paraId="39037939" w14:textId="0CC44E53" w:rsidR="00013567" w:rsidRPr="00F40FC5" w:rsidRDefault="00013567" w:rsidP="00013567">
            <w:pPr>
              <w:spacing w:after="0" w:line="240" w:lineRule="auto"/>
              <w:jc w:val="center"/>
              <w:rPr>
                <w:rFonts w:ascii="Sylfaen" w:eastAsia="Times New Roman" w:hAnsi="Sylfaen" w:cs="Calibri"/>
                <w:sz w:val="16"/>
                <w:szCs w:val="16"/>
              </w:rPr>
            </w:pPr>
            <w:r>
              <w:rPr>
                <w:rFonts w:ascii="Sylfaen" w:eastAsia="Times New Roman" w:hAnsi="Sylfaen" w:cs="Calibri"/>
                <w:sz w:val="16"/>
                <w:szCs w:val="16"/>
              </w:rPr>
              <w:t>10%</w:t>
            </w:r>
          </w:p>
        </w:tc>
      </w:tr>
      <w:tr w:rsidR="00013567" w:rsidRPr="00E4423F" w14:paraId="52B184EB" w14:textId="77777777" w:rsidTr="00853E1C">
        <w:trPr>
          <w:trHeight w:val="709"/>
        </w:trPr>
        <w:tc>
          <w:tcPr>
            <w:tcW w:w="412" w:type="pct"/>
            <w:tcBorders>
              <w:top w:val="nil"/>
              <w:left w:val="single" w:sz="4" w:space="0" w:color="auto"/>
              <w:bottom w:val="single" w:sz="4" w:space="0" w:color="auto"/>
              <w:right w:val="single" w:sz="4" w:space="0" w:color="auto"/>
            </w:tcBorders>
            <w:shd w:val="clear" w:color="000000" w:fill="FFFFFF"/>
            <w:vAlign w:val="center"/>
          </w:tcPr>
          <w:p w14:paraId="4E2B2E2E" w14:textId="1702244D" w:rsidR="00013567" w:rsidRPr="00E4423F" w:rsidRDefault="00013567" w:rsidP="00013567">
            <w:pPr>
              <w:spacing w:after="0" w:line="240" w:lineRule="auto"/>
              <w:jc w:val="center"/>
              <w:rPr>
                <w:rFonts w:ascii="Sylfaen" w:eastAsia="Times New Roman" w:hAnsi="Sylfaen" w:cs="Calibri"/>
                <w:color w:val="000000"/>
                <w:sz w:val="18"/>
                <w:szCs w:val="18"/>
              </w:rPr>
            </w:pPr>
            <w:r>
              <w:rPr>
                <w:rFonts w:ascii="Sylfaen" w:eastAsia="Times New Roman" w:hAnsi="Sylfaen" w:cs="Calibri"/>
                <w:color w:val="000000"/>
                <w:sz w:val="18"/>
                <w:szCs w:val="18"/>
              </w:rPr>
              <w:t xml:space="preserve">2 </w:t>
            </w:r>
          </w:p>
        </w:tc>
        <w:tc>
          <w:tcPr>
            <w:tcW w:w="862" w:type="pct"/>
            <w:gridSpan w:val="2"/>
            <w:tcBorders>
              <w:top w:val="single" w:sz="4" w:space="0" w:color="auto"/>
              <w:left w:val="nil"/>
              <w:bottom w:val="single" w:sz="4" w:space="0" w:color="auto"/>
              <w:right w:val="single" w:sz="4" w:space="0" w:color="auto"/>
            </w:tcBorders>
            <w:shd w:val="clear" w:color="000000" w:fill="FFFFFF"/>
            <w:vAlign w:val="center"/>
          </w:tcPr>
          <w:p w14:paraId="69978063" w14:textId="06176C24" w:rsidR="00013567" w:rsidRPr="00013567" w:rsidRDefault="00013567" w:rsidP="00013567">
            <w:pPr>
              <w:spacing w:after="0" w:line="240" w:lineRule="auto"/>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კმაყოფილი ვიზიტორების რაოდენობა</w:t>
            </w:r>
          </w:p>
        </w:tc>
        <w:tc>
          <w:tcPr>
            <w:tcW w:w="648" w:type="pct"/>
            <w:tcBorders>
              <w:top w:val="nil"/>
              <w:left w:val="nil"/>
              <w:bottom w:val="single" w:sz="4" w:space="0" w:color="auto"/>
              <w:right w:val="single" w:sz="4" w:space="0" w:color="auto"/>
            </w:tcBorders>
            <w:shd w:val="clear" w:color="000000" w:fill="FFFFFF"/>
            <w:vAlign w:val="center"/>
          </w:tcPr>
          <w:p w14:paraId="74254275" w14:textId="6446A310" w:rsidR="00013567" w:rsidRPr="003014FE" w:rsidRDefault="00013567" w:rsidP="00013567">
            <w:pPr>
              <w:spacing w:after="0" w:line="240" w:lineRule="auto"/>
              <w:jc w:val="center"/>
              <w:rPr>
                <w:rFonts w:ascii="Sylfaen" w:eastAsia="Times New Roman" w:hAnsi="Sylfaen" w:cs="Calibri"/>
                <w:color w:val="000000"/>
                <w:sz w:val="18"/>
                <w:szCs w:val="18"/>
                <w:lang w:val="ka-GE"/>
              </w:rPr>
            </w:pPr>
            <w:r w:rsidRPr="003014FE">
              <w:rPr>
                <w:rFonts w:ascii="Sylfaen" w:eastAsia="Times New Roman" w:hAnsi="Sylfaen" w:cs="Calibri"/>
                <w:color w:val="000000"/>
                <w:sz w:val="18"/>
                <w:szCs w:val="18"/>
                <w:lang w:val="ka-GE"/>
              </w:rPr>
              <w:t>70%</w:t>
            </w:r>
          </w:p>
        </w:tc>
        <w:tc>
          <w:tcPr>
            <w:tcW w:w="648" w:type="pct"/>
            <w:tcBorders>
              <w:top w:val="nil"/>
              <w:left w:val="nil"/>
              <w:bottom w:val="single" w:sz="4" w:space="0" w:color="auto"/>
              <w:right w:val="single" w:sz="4" w:space="0" w:color="auto"/>
            </w:tcBorders>
            <w:shd w:val="clear" w:color="000000" w:fill="FFFFFF"/>
            <w:vAlign w:val="center"/>
          </w:tcPr>
          <w:p w14:paraId="5473834E" w14:textId="760AFD9A" w:rsidR="00013567" w:rsidRPr="00013567" w:rsidRDefault="00013567" w:rsidP="00013567">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75%</w:t>
            </w:r>
          </w:p>
        </w:tc>
        <w:tc>
          <w:tcPr>
            <w:tcW w:w="600" w:type="pct"/>
            <w:gridSpan w:val="2"/>
            <w:tcBorders>
              <w:top w:val="single" w:sz="4" w:space="0" w:color="auto"/>
              <w:left w:val="nil"/>
              <w:bottom w:val="single" w:sz="4" w:space="0" w:color="auto"/>
              <w:right w:val="single" w:sz="4" w:space="0" w:color="000000"/>
            </w:tcBorders>
            <w:shd w:val="clear" w:color="000000" w:fill="FFFFFF"/>
            <w:vAlign w:val="center"/>
          </w:tcPr>
          <w:p w14:paraId="6E812A77" w14:textId="2B5389F3" w:rsidR="00013567" w:rsidRDefault="00013567" w:rsidP="00013567">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5%</w:t>
            </w:r>
          </w:p>
        </w:tc>
        <w:tc>
          <w:tcPr>
            <w:tcW w:w="610" w:type="pct"/>
            <w:tcBorders>
              <w:top w:val="nil"/>
              <w:left w:val="nil"/>
              <w:bottom w:val="single" w:sz="4" w:space="0" w:color="auto"/>
              <w:right w:val="single" w:sz="4" w:space="0" w:color="auto"/>
            </w:tcBorders>
            <w:shd w:val="clear" w:color="000000" w:fill="FFFFFF"/>
            <w:vAlign w:val="center"/>
          </w:tcPr>
          <w:p w14:paraId="6C46FCFB" w14:textId="237B520E" w:rsidR="00013567" w:rsidRPr="00013567" w:rsidRDefault="00013567" w:rsidP="00013567">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80%</w:t>
            </w:r>
          </w:p>
        </w:tc>
        <w:tc>
          <w:tcPr>
            <w:tcW w:w="610" w:type="pct"/>
            <w:tcBorders>
              <w:top w:val="nil"/>
              <w:left w:val="nil"/>
              <w:bottom w:val="single" w:sz="4" w:space="0" w:color="auto"/>
              <w:right w:val="single" w:sz="4" w:space="0" w:color="auto"/>
            </w:tcBorders>
            <w:shd w:val="clear" w:color="000000" w:fill="FFFFFF"/>
            <w:vAlign w:val="center"/>
          </w:tcPr>
          <w:p w14:paraId="7A641CCB" w14:textId="1AED3841" w:rsidR="00013567" w:rsidRPr="00013567" w:rsidRDefault="00013567" w:rsidP="00013567">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85%</w:t>
            </w:r>
          </w:p>
        </w:tc>
        <w:tc>
          <w:tcPr>
            <w:tcW w:w="610" w:type="pct"/>
            <w:tcBorders>
              <w:top w:val="nil"/>
              <w:left w:val="nil"/>
              <w:bottom w:val="single" w:sz="4" w:space="0" w:color="auto"/>
              <w:right w:val="single" w:sz="4" w:space="0" w:color="auto"/>
            </w:tcBorders>
            <w:shd w:val="clear" w:color="000000" w:fill="FFFFFF"/>
            <w:vAlign w:val="center"/>
          </w:tcPr>
          <w:p w14:paraId="6DB1A270" w14:textId="0FC2548E" w:rsidR="00013567" w:rsidRPr="00013567" w:rsidRDefault="00013567" w:rsidP="00013567">
            <w:pPr>
              <w:spacing w:after="0" w:line="240" w:lineRule="auto"/>
              <w:jc w:val="center"/>
              <w:rPr>
                <w:rFonts w:ascii="Sylfaen" w:eastAsia="Times New Roman" w:hAnsi="Sylfaen" w:cs="Calibri"/>
                <w:sz w:val="16"/>
                <w:szCs w:val="16"/>
                <w:lang w:val="ka-GE"/>
              </w:rPr>
            </w:pPr>
            <w:r>
              <w:rPr>
                <w:rFonts w:ascii="Sylfaen" w:eastAsia="Times New Roman" w:hAnsi="Sylfaen" w:cs="Calibri"/>
                <w:sz w:val="16"/>
                <w:szCs w:val="16"/>
                <w:lang w:val="ka-GE"/>
              </w:rPr>
              <w:t>90%</w:t>
            </w:r>
          </w:p>
        </w:tc>
      </w:tr>
      <w:tr w:rsidR="00013567" w:rsidRPr="00E4423F" w14:paraId="2FEA48C0" w14:textId="77777777" w:rsidTr="004B1DC9">
        <w:trPr>
          <w:trHeight w:val="510"/>
        </w:trPr>
        <w:tc>
          <w:tcPr>
            <w:tcW w:w="412" w:type="pct"/>
            <w:tcBorders>
              <w:top w:val="nil"/>
              <w:left w:val="single" w:sz="4" w:space="0" w:color="auto"/>
              <w:bottom w:val="single" w:sz="4" w:space="0" w:color="auto"/>
              <w:right w:val="single" w:sz="4" w:space="0" w:color="auto"/>
            </w:tcBorders>
            <w:shd w:val="clear" w:color="000000" w:fill="FFFFFF"/>
            <w:vAlign w:val="center"/>
            <w:hideMark/>
          </w:tcPr>
          <w:p w14:paraId="3B049391" w14:textId="23DE9FD8" w:rsidR="00013567" w:rsidRPr="00013567" w:rsidRDefault="00013567" w:rsidP="00013567">
            <w:pPr>
              <w:spacing w:after="0" w:line="240" w:lineRule="auto"/>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3</w:t>
            </w:r>
          </w:p>
        </w:tc>
        <w:tc>
          <w:tcPr>
            <w:tcW w:w="862" w:type="pct"/>
            <w:gridSpan w:val="2"/>
            <w:tcBorders>
              <w:top w:val="single" w:sz="4" w:space="0" w:color="auto"/>
              <w:left w:val="nil"/>
              <w:bottom w:val="single" w:sz="4" w:space="0" w:color="auto"/>
              <w:right w:val="single" w:sz="4" w:space="0" w:color="auto"/>
            </w:tcBorders>
            <w:shd w:val="clear" w:color="000000" w:fill="FFFFFF"/>
            <w:vAlign w:val="center"/>
            <w:hideMark/>
          </w:tcPr>
          <w:p w14:paraId="399DE3FD" w14:textId="77777777" w:rsidR="00013567" w:rsidRPr="00E4423F" w:rsidRDefault="00013567" w:rsidP="00013567">
            <w:pPr>
              <w:spacing w:after="0" w:line="240" w:lineRule="auto"/>
              <w:rPr>
                <w:rFonts w:ascii="Sylfaen" w:eastAsia="Times New Roman" w:hAnsi="Sylfaen" w:cs="Calibri"/>
                <w:color w:val="000000"/>
                <w:sz w:val="18"/>
                <w:szCs w:val="18"/>
              </w:rPr>
            </w:pPr>
            <w:r w:rsidRPr="00E4423F">
              <w:rPr>
                <w:rFonts w:ascii="Sylfaen" w:eastAsia="Times New Roman" w:hAnsi="Sylfaen" w:cs="Calibri"/>
                <w:color w:val="000000"/>
                <w:sz w:val="18"/>
                <w:szCs w:val="18"/>
              </w:rPr>
              <w:t>ახალციხის ციხის მიმართ გაზრდილი ცნობადობა და კმაყოფილი ვიზიტორი</w:t>
            </w:r>
          </w:p>
        </w:tc>
        <w:tc>
          <w:tcPr>
            <w:tcW w:w="648" w:type="pct"/>
            <w:tcBorders>
              <w:top w:val="nil"/>
              <w:left w:val="nil"/>
              <w:bottom w:val="single" w:sz="4" w:space="0" w:color="auto"/>
              <w:right w:val="single" w:sz="4" w:space="0" w:color="auto"/>
            </w:tcBorders>
            <w:shd w:val="clear" w:color="000000" w:fill="FFFFFF"/>
            <w:vAlign w:val="center"/>
            <w:hideMark/>
          </w:tcPr>
          <w:p w14:paraId="7940313B" w14:textId="7627AA7B" w:rsidR="00013567" w:rsidRPr="003014FE" w:rsidRDefault="00013567" w:rsidP="00013567">
            <w:pPr>
              <w:spacing w:after="0" w:line="240" w:lineRule="auto"/>
              <w:jc w:val="center"/>
              <w:rPr>
                <w:rFonts w:ascii="Sylfaen" w:eastAsia="Times New Roman" w:hAnsi="Sylfaen" w:cs="Calibri"/>
                <w:sz w:val="16"/>
                <w:szCs w:val="16"/>
              </w:rPr>
            </w:pPr>
            <w:r w:rsidRPr="003014FE">
              <w:rPr>
                <w:rFonts w:ascii="Sylfaen" w:eastAsia="Times New Roman" w:hAnsi="Sylfaen" w:cs="Calibri"/>
                <w:sz w:val="16"/>
                <w:szCs w:val="16"/>
              </w:rPr>
              <w:t>10%</w:t>
            </w:r>
          </w:p>
        </w:tc>
        <w:tc>
          <w:tcPr>
            <w:tcW w:w="648" w:type="pct"/>
            <w:tcBorders>
              <w:top w:val="nil"/>
              <w:left w:val="nil"/>
              <w:bottom w:val="single" w:sz="4" w:space="0" w:color="auto"/>
              <w:right w:val="single" w:sz="4" w:space="0" w:color="auto"/>
            </w:tcBorders>
            <w:shd w:val="clear" w:color="000000" w:fill="FFFFFF"/>
            <w:vAlign w:val="center"/>
            <w:hideMark/>
          </w:tcPr>
          <w:p w14:paraId="2EAD99D9" w14:textId="5161FB2A" w:rsidR="00013567" w:rsidRPr="00F40FC5" w:rsidRDefault="00013567" w:rsidP="00013567">
            <w:pPr>
              <w:spacing w:after="0" w:line="240" w:lineRule="auto"/>
              <w:jc w:val="center"/>
              <w:rPr>
                <w:rFonts w:ascii="Sylfaen" w:eastAsia="Times New Roman" w:hAnsi="Sylfaen" w:cs="Calibri"/>
                <w:sz w:val="16"/>
                <w:szCs w:val="16"/>
              </w:rPr>
            </w:pPr>
            <w:r>
              <w:rPr>
                <w:rFonts w:ascii="Sylfaen" w:eastAsia="Times New Roman" w:hAnsi="Sylfaen" w:cs="Calibri"/>
                <w:sz w:val="16"/>
                <w:szCs w:val="16"/>
              </w:rPr>
              <w:t>25%</w:t>
            </w:r>
          </w:p>
        </w:tc>
        <w:tc>
          <w:tcPr>
            <w:tcW w:w="600" w:type="pct"/>
            <w:gridSpan w:val="2"/>
            <w:tcBorders>
              <w:top w:val="single" w:sz="4" w:space="0" w:color="auto"/>
              <w:left w:val="nil"/>
              <w:bottom w:val="single" w:sz="4" w:space="0" w:color="auto"/>
              <w:right w:val="single" w:sz="4" w:space="0" w:color="000000"/>
            </w:tcBorders>
            <w:shd w:val="clear" w:color="000000" w:fill="FFFFFF"/>
            <w:vAlign w:val="center"/>
            <w:hideMark/>
          </w:tcPr>
          <w:p w14:paraId="54F3E595" w14:textId="38BD4084" w:rsidR="00013567" w:rsidRPr="00F40FC5" w:rsidRDefault="00013567" w:rsidP="00013567">
            <w:pPr>
              <w:spacing w:after="0" w:line="240" w:lineRule="auto"/>
              <w:jc w:val="center"/>
              <w:rPr>
                <w:rFonts w:ascii="Sylfaen" w:eastAsia="Times New Roman" w:hAnsi="Sylfaen" w:cs="Calibri"/>
                <w:color w:val="000000"/>
                <w:sz w:val="16"/>
                <w:szCs w:val="16"/>
              </w:rPr>
            </w:pPr>
            <w:r>
              <w:rPr>
                <w:rFonts w:ascii="Sylfaen" w:eastAsia="Times New Roman" w:hAnsi="Sylfaen" w:cs="Calibri"/>
                <w:sz w:val="16"/>
                <w:szCs w:val="16"/>
              </w:rPr>
              <w:t>3</w:t>
            </w:r>
            <w:r>
              <w:rPr>
                <w:rFonts w:ascii="Sylfaen" w:eastAsia="Times New Roman" w:hAnsi="Sylfaen" w:cs="Calibri"/>
                <w:sz w:val="16"/>
                <w:szCs w:val="16"/>
                <w:lang w:val="ka-GE"/>
              </w:rPr>
              <w:t>%</w:t>
            </w:r>
          </w:p>
        </w:tc>
        <w:tc>
          <w:tcPr>
            <w:tcW w:w="610" w:type="pct"/>
            <w:tcBorders>
              <w:top w:val="nil"/>
              <w:left w:val="nil"/>
              <w:bottom w:val="single" w:sz="4" w:space="0" w:color="auto"/>
              <w:right w:val="single" w:sz="4" w:space="0" w:color="auto"/>
            </w:tcBorders>
            <w:shd w:val="clear" w:color="000000" w:fill="FFFFFF"/>
            <w:vAlign w:val="center"/>
            <w:hideMark/>
          </w:tcPr>
          <w:p w14:paraId="2BBB7779" w14:textId="3EFD3C03" w:rsidR="00013567" w:rsidRPr="00F40FC5" w:rsidRDefault="00013567" w:rsidP="00013567">
            <w:pPr>
              <w:spacing w:after="0" w:line="240" w:lineRule="auto"/>
              <w:jc w:val="center"/>
              <w:rPr>
                <w:rFonts w:ascii="Sylfaen" w:eastAsia="Times New Roman" w:hAnsi="Sylfaen" w:cs="Calibri"/>
                <w:sz w:val="16"/>
                <w:szCs w:val="16"/>
              </w:rPr>
            </w:pPr>
            <w:r>
              <w:rPr>
                <w:rFonts w:ascii="Sylfaen" w:eastAsia="Times New Roman" w:hAnsi="Sylfaen" w:cs="Calibri"/>
                <w:sz w:val="16"/>
                <w:szCs w:val="16"/>
              </w:rPr>
              <w:t>30%</w:t>
            </w:r>
          </w:p>
        </w:tc>
        <w:tc>
          <w:tcPr>
            <w:tcW w:w="610" w:type="pct"/>
            <w:tcBorders>
              <w:top w:val="nil"/>
              <w:left w:val="nil"/>
              <w:bottom w:val="single" w:sz="4" w:space="0" w:color="auto"/>
              <w:right w:val="single" w:sz="4" w:space="0" w:color="auto"/>
            </w:tcBorders>
            <w:shd w:val="clear" w:color="000000" w:fill="FFFFFF"/>
            <w:vAlign w:val="center"/>
            <w:hideMark/>
          </w:tcPr>
          <w:p w14:paraId="51E3177A" w14:textId="0AC94770" w:rsidR="00013567" w:rsidRPr="00F40FC5" w:rsidRDefault="00013567" w:rsidP="00013567">
            <w:pPr>
              <w:spacing w:after="0" w:line="240" w:lineRule="auto"/>
              <w:jc w:val="center"/>
              <w:rPr>
                <w:rFonts w:ascii="Sylfaen" w:eastAsia="Times New Roman" w:hAnsi="Sylfaen" w:cs="Calibri"/>
                <w:sz w:val="16"/>
                <w:szCs w:val="16"/>
              </w:rPr>
            </w:pPr>
            <w:r>
              <w:rPr>
                <w:rFonts w:ascii="Sylfaen" w:eastAsia="Times New Roman" w:hAnsi="Sylfaen" w:cs="Calibri"/>
                <w:sz w:val="16"/>
                <w:szCs w:val="16"/>
              </w:rPr>
              <w:t>40%</w:t>
            </w:r>
          </w:p>
        </w:tc>
        <w:tc>
          <w:tcPr>
            <w:tcW w:w="610" w:type="pct"/>
            <w:tcBorders>
              <w:top w:val="nil"/>
              <w:left w:val="nil"/>
              <w:bottom w:val="single" w:sz="4" w:space="0" w:color="auto"/>
              <w:right w:val="single" w:sz="4" w:space="0" w:color="auto"/>
            </w:tcBorders>
            <w:shd w:val="clear" w:color="000000" w:fill="FFFFFF"/>
            <w:vAlign w:val="center"/>
            <w:hideMark/>
          </w:tcPr>
          <w:p w14:paraId="100877D8" w14:textId="0AD3F4E8" w:rsidR="00013567" w:rsidRPr="00F40FC5" w:rsidRDefault="00013567" w:rsidP="00013567">
            <w:pPr>
              <w:spacing w:after="0" w:line="240" w:lineRule="auto"/>
              <w:jc w:val="center"/>
              <w:rPr>
                <w:rFonts w:ascii="Sylfaen" w:eastAsia="Times New Roman" w:hAnsi="Sylfaen" w:cs="Calibri"/>
                <w:sz w:val="16"/>
                <w:szCs w:val="16"/>
              </w:rPr>
            </w:pPr>
            <w:r>
              <w:rPr>
                <w:rFonts w:ascii="Sylfaen" w:eastAsia="Times New Roman" w:hAnsi="Sylfaen" w:cs="Calibri"/>
                <w:sz w:val="16"/>
                <w:szCs w:val="16"/>
              </w:rPr>
              <w:t>50%</w:t>
            </w:r>
          </w:p>
        </w:tc>
      </w:tr>
    </w:tbl>
    <w:p w14:paraId="51A2098D" w14:textId="49995BA0" w:rsidR="000E7AD3" w:rsidRDefault="000E7AD3" w:rsidP="004D3753">
      <w:pPr>
        <w:spacing w:after="0"/>
        <w:jc w:val="both"/>
        <w:rPr>
          <w:rFonts w:ascii="Sylfaen" w:hAnsi="Sylfaen"/>
          <w:sz w:val="24"/>
          <w:lang w:val="ka-GE"/>
        </w:rPr>
      </w:pPr>
    </w:p>
    <w:p w14:paraId="1B5CF613" w14:textId="5858EE6C" w:rsidR="004D3753" w:rsidRDefault="004D3753" w:rsidP="004D3753">
      <w:pPr>
        <w:spacing w:after="0"/>
        <w:jc w:val="both"/>
        <w:rPr>
          <w:rFonts w:ascii="Sylfaen" w:hAnsi="Sylfaen"/>
          <w:sz w:val="24"/>
          <w:lang w:val="ka-GE"/>
        </w:rPr>
      </w:pPr>
    </w:p>
    <w:p w14:paraId="698F2E79" w14:textId="34F6D29E" w:rsidR="004D3753" w:rsidRDefault="004D3753" w:rsidP="000E7AD3">
      <w:pPr>
        <w:pStyle w:val="ListParagraph"/>
        <w:spacing w:after="0"/>
        <w:ind w:left="0" w:firstLine="360"/>
        <w:jc w:val="both"/>
        <w:rPr>
          <w:rFonts w:ascii="Sylfaen" w:hAnsi="Sylfaen"/>
          <w:sz w:val="24"/>
          <w:lang w:val="ka-GE"/>
        </w:rPr>
      </w:pPr>
    </w:p>
    <w:p w14:paraId="5C76EE28" w14:textId="7D918D5F" w:rsidR="004D3753" w:rsidRDefault="004D3753" w:rsidP="004D3753">
      <w:pPr>
        <w:rPr>
          <w:rFonts w:ascii="Sylfaen" w:hAnsi="Sylfaen" w:cs="Calibri"/>
          <w:b/>
          <w:bCs/>
          <w:color w:val="000000"/>
          <w:sz w:val="20"/>
          <w:szCs w:val="20"/>
          <w:lang w:val="ka-GE"/>
        </w:rPr>
      </w:pPr>
    </w:p>
    <w:p w14:paraId="599B4D78" w14:textId="77777777" w:rsidR="004D3753" w:rsidRDefault="004D3753" w:rsidP="004D3753">
      <w:pPr>
        <w:rPr>
          <w:rFonts w:ascii="Sylfaen" w:hAnsi="Sylfaen" w:cs="Calibri"/>
          <w:b/>
          <w:bCs/>
          <w:color w:val="000000"/>
          <w:sz w:val="20"/>
          <w:szCs w:val="20"/>
          <w:lang w:val="ka-GE"/>
        </w:rPr>
      </w:pPr>
    </w:p>
    <w:p w14:paraId="7BFAB822" w14:textId="77777777" w:rsidR="004D3753" w:rsidRDefault="004D3753" w:rsidP="000E7AD3">
      <w:pPr>
        <w:pStyle w:val="ListParagraph"/>
        <w:spacing w:after="0"/>
        <w:ind w:left="0" w:firstLine="360"/>
        <w:jc w:val="both"/>
        <w:rPr>
          <w:rFonts w:ascii="Sylfaen" w:hAnsi="Sylfaen"/>
          <w:sz w:val="24"/>
          <w:lang w:val="ka-GE"/>
        </w:rPr>
      </w:pPr>
    </w:p>
    <w:p w14:paraId="4D401C3E" w14:textId="77777777" w:rsidR="000E7AD3" w:rsidRDefault="000E7AD3" w:rsidP="000E7AD3">
      <w:pPr>
        <w:pStyle w:val="ListParagraph"/>
        <w:spacing w:after="0"/>
        <w:ind w:left="0" w:firstLine="360"/>
        <w:jc w:val="both"/>
        <w:rPr>
          <w:rFonts w:ascii="Sylfaen" w:hAnsi="Sylfaen"/>
          <w:sz w:val="24"/>
          <w:lang w:val="ka-GE"/>
        </w:rPr>
      </w:pPr>
    </w:p>
    <w:p w14:paraId="46454CFB" w14:textId="77777777" w:rsidR="002B48E7" w:rsidRDefault="002B48E7" w:rsidP="000E7AD3">
      <w:pPr>
        <w:pStyle w:val="ListParagraph"/>
        <w:spacing w:after="0"/>
        <w:ind w:left="0" w:firstLine="360"/>
        <w:jc w:val="both"/>
        <w:rPr>
          <w:rFonts w:ascii="Sylfaen" w:hAnsi="Sylfaen"/>
          <w:sz w:val="24"/>
          <w:lang w:val="ka-GE"/>
        </w:rPr>
      </w:pPr>
    </w:p>
    <w:tbl>
      <w:tblPr>
        <w:tblStyle w:val="TableGrid"/>
        <w:tblW w:w="13938" w:type="dxa"/>
        <w:tblLook w:val="04A0" w:firstRow="1" w:lastRow="0" w:firstColumn="1" w:lastColumn="0" w:noHBand="0" w:noVBand="1"/>
      </w:tblPr>
      <w:tblGrid>
        <w:gridCol w:w="1989"/>
        <w:gridCol w:w="1832"/>
        <w:gridCol w:w="1837"/>
        <w:gridCol w:w="36"/>
        <w:gridCol w:w="1954"/>
        <w:gridCol w:w="1733"/>
        <w:gridCol w:w="1543"/>
        <w:gridCol w:w="1543"/>
        <w:gridCol w:w="1588"/>
      </w:tblGrid>
      <w:tr w:rsidR="00D35B63" w:rsidRPr="004265DB" w14:paraId="57A42CA3" w14:textId="77777777" w:rsidTr="00D35B63">
        <w:trPr>
          <w:trHeight w:val="788"/>
        </w:trPr>
        <w:tc>
          <w:tcPr>
            <w:tcW w:w="1989" w:type="dxa"/>
            <w:vMerge w:val="restart"/>
            <w:hideMark/>
          </w:tcPr>
          <w:p w14:paraId="71E17471" w14:textId="77777777" w:rsidR="004553FD" w:rsidRPr="00485323" w:rsidRDefault="004553FD" w:rsidP="004553FD">
            <w:pPr>
              <w:jc w:val="center"/>
              <w:rPr>
                <w:rFonts w:ascii="Sylfaen" w:eastAsia="Times New Roman" w:hAnsi="Sylfaen" w:cs="Calibri"/>
                <w:b/>
                <w:color w:val="000000"/>
                <w:sz w:val="18"/>
                <w:szCs w:val="18"/>
              </w:rPr>
            </w:pPr>
            <w:r w:rsidRPr="00485323">
              <w:rPr>
                <w:rFonts w:ascii="Sylfaen" w:eastAsia="Times New Roman" w:hAnsi="Sylfaen" w:cs="Sylfaen"/>
                <w:b/>
                <w:color w:val="000000"/>
                <w:sz w:val="18"/>
                <w:szCs w:val="18"/>
              </w:rPr>
              <w:t>ქვეპროგრამის</w:t>
            </w:r>
            <w:r w:rsidRPr="00485323">
              <w:rPr>
                <w:rFonts w:ascii="Sylfaen" w:eastAsia="Times New Roman" w:hAnsi="Sylfaen" w:cs="Calibri"/>
                <w:b/>
                <w:color w:val="000000"/>
                <w:sz w:val="18"/>
                <w:szCs w:val="18"/>
              </w:rPr>
              <w:t xml:space="preserve"> </w:t>
            </w:r>
            <w:r w:rsidRPr="00485323">
              <w:rPr>
                <w:rFonts w:ascii="Sylfaen" w:eastAsia="Times New Roman" w:hAnsi="Sylfaen" w:cs="Sylfaen"/>
                <w:b/>
                <w:color w:val="000000"/>
                <w:sz w:val="18"/>
                <w:szCs w:val="18"/>
              </w:rPr>
              <w:t>დასახელება</w:t>
            </w:r>
            <w:r w:rsidRPr="00485323">
              <w:rPr>
                <w:rFonts w:ascii="Sylfaen" w:eastAsia="Times New Roman" w:hAnsi="Sylfaen" w:cs="Calibri"/>
                <w:b/>
                <w:color w:val="000000"/>
                <w:sz w:val="18"/>
                <w:szCs w:val="18"/>
              </w:rPr>
              <w:t xml:space="preserve"> </w:t>
            </w:r>
          </w:p>
        </w:tc>
        <w:tc>
          <w:tcPr>
            <w:tcW w:w="1658" w:type="dxa"/>
            <w:hideMark/>
          </w:tcPr>
          <w:p w14:paraId="713D0038" w14:textId="77777777" w:rsidR="004553FD" w:rsidRPr="00485323" w:rsidRDefault="004553FD" w:rsidP="004553FD">
            <w:pPr>
              <w:jc w:val="center"/>
              <w:rPr>
                <w:rFonts w:ascii="Sylfaen" w:eastAsia="Times New Roman" w:hAnsi="Sylfaen" w:cs="Calibri"/>
                <w:b/>
                <w:color w:val="000000"/>
                <w:sz w:val="18"/>
                <w:szCs w:val="18"/>
              </w:rPr>
            </w:pPr>
            <w:r w:rsidRPr="00485323">
              <w:rPr>
                <w:rFonts w:ascii="Sylfaen" w:eastAsia="Times New Roman" w:hAnsi="Sylfaen" w:cs="Sylfaen"/>
                <w:b/>
                <w:color w:val="000000"/>
                <w:sz w:val="18"/>
                <w:szCs w:val="18"/>
              </w:rPr>
              <w:t>კოდი</w:t>
            </w:r>
          </w:p>
        </w:tc>
        <w:tc>
          <w:tcPr>
            <w:tcW w:w="4230" w:type="dxa"/>
            <w:gridSpan w:val="3"/>
            <w:vMerge w:val="restart"/>
            <w:hideMark/>
          </w:tcPr>
          <w:p w14:paraId="4C3E5735" w14:textId="77777777" w:rsidR="004553FD" w:rsidRPr="004265DB" w:rsidRDefault="004553FD" w:rsidP="004553FD">
            <w:pPr>
              <w:jc w:val="center"/>
              <w:rPr>
                <w:rFonts w:ascii="Sylfaen" w:eastAsia="Times New Roman" w:hAnsi="Sylfaen" w:cs="Calibri"/>
                <w:b/>
                <w:bCs/>
                <w:color w:val="000000"/>
                <w:sz w:val="20"/>
                <w:szCs w:val="20"/>
              </w:rPr>
            </w:pPr>
            <w:r w:rsidRPr="004265DB">
              <w:rPr>
                <w:rFonts w:ascii="Sylfaen" w:eastAsia="Times New Roman" w:hAnsi="Sylfaen" w:cs="Sylfaen"/>
                <w:b/>
                <w:bCs/>
                <w:color w:val="000000"/>
                <w:sz w:val="20"/>
                <w:szCs w:val="20"/>
              </w:rPr>
              <w:t>კულტურული</w:t>
            </w:r>
            <w:r w:rsidRPr="004265DB">
              <w:rPr>
                <w:rFonts w:ascii="Sylfaen" w:eastAsia="Times New Roman" w:hAnsi="Sylfaen" w:cs="Calibri"/>
                <w:b/>
                <w:bCs/>
                <w:color w:val="000000"/>
                <w:sz w:val="20"/>
                <w:szCs w:val="20"/>
              </w:rPr>
              <w:t xml:space="preserve"> </w:t>
            </w:r>
            <w:r w:rsidRPr="004265DB">
              <w:rPr>
                <w:rFonts w:ascii="Sylfaen" w:eastAsia="Times New Roman" w:hAnsi="Sylfaen" w:cs="Sylfaen"/>
                <w:b/>
                <w:bCs/>
                <w:color w:val="000000"/>
                <w:sz w:val="20"/>
                <w:szCs w:val="20"/>
              </w:rPr>
              <w:t>ღონისძიებები</w:t>
            </w:r>
          </w:p>
        </w:tc>
        <w:tc>
          <w:tcPr>
            <w:tcW w:w="1800" w:type="dxa"/>
            <w:hideMark/>
          </w:tcPr>
          <w:p w14:paraId="0EA477A1" w14:textId="50D59540" w:rsidR="004553FD" w:rsidRPr="004265DB" w:rsidRDefault="004553FD" w:rsidP="006519C1">
            <w:pPr>
              <w:jc w:val="center"/>
              <w:rPr>
                <w:rFonts w:ascii="Sylfaen" w:eastAsia="Times New Roman" w:hAnsi="Sylfaen" w:cs="Calibri"/>
                <w:b/>
                <w:bCs/>
                <w:color w:val="000000"/>
                <w:sz w:val="18"/>
                <w:szCs w:val="18"/>
              </w:rPr>
            </w:pPr>
            <w:r w:rsidRPr="004265DB">
              <w:rPr>
                <w:rFonts w:ascii="Sylfaen" w:eastAsia="Times New Roman" w:hAnsi="Sylfaen" w:cs="Calibri"/>
                <w:b/>
                <w:bCs/>
                <w:color w:val="000000"/>
                <w:sz w:val="18"/>
                <w:szCs w:val="18"/>
              </w:rPr>
              <w:t>202</w:t>
            </w:r>
            <w:r w:rsidR="006519C1">
              <w:rPr>
                <w:rFonts w:ascii="Sylfaen" w:eastAsia="Times New Roman" w:hAnsi="Sylfaen" w:cs="Calibri"/>
                <w:b/>
                <w:bCs/>
                <w:color w:val="000000"/>
                <w:sz w:val="18"/>
                <w:szCs w:val="18"/>
                <w:lang w:val="ka-GE"/>
              </w:rPr>
              <w:t>7</w:t>
            </w:r>
            <w:r w:rsidRPr="004265DB">
              <w:rPr>
                <w:rFonts w:ascii="Sylfaen" w:eastAsia="Times New Roman" w:hAnsi="Sylfaen" w:cs="Calibri"/>
                <w:b/>
                <w:bCs/>
                <w:color w:val="000000"/>
                <w:sz w:val="18"/>
                <w:szCs w:val="18"/>
              </w:rPr>
              <w:t xml:space="preserve"> </w:t>
            </w:r>
            <w:r w:rsidRPr="004265DB">
              <w:rPr>
                <w:rFonts w:ascii="Sylfaen" w:eastAsia="Times New Roman" w:hAnsi="Sylfaen" w:cs="Sylfaen"/>
                <w:b/>
                <w:bCs/>
                <w:color w:val="000000"/>
                <w:sz w:val="18"/>
                <w:szCs w:val="18"/>
              </w:rPr>
              <w:t>წლის</w:t>
            </w:r>
            <w:r w:rsidRPr="004265DB">
              <w:rPr>
                <w:rFonts w:ascii="Sylfaen" w:eastAsia="Times New Roman" w:hAnsi="Sylfaen" w:cs="Calibri"/>
                <w:b/>
                <w:bCs/>
                <w:color w:val="000000"/>
                <w:sz w:val="18"/>
                <w:szCs w:val="18"/>
              </w:rPr>
              <w:t xml:space="preserve"> </w:t>
            </w:r>
            <w:r w:rsidRPr="004265DB">
              <w:rPr>
                <w:rFonts w:ascii="Sylfaen" w:eastAsia="Times New Roman" w:hAnsi="Sylfaen" w:cs="Sylfaen"/>
                <w:b/>
                <w:bCs/>
                <w:color w:val="000000"/>
                <w:sz w:val="18"/>
                <w:szCs w:val="18"/>
              </w:rPr>
              <w:t>დაფინანსება</w:t>
            </w:r>
            <w:r w:rsidRPr="004265DB">
              <w:rPr>
                <w:rFonts w:ascii="Sylfaen" w:eastAsia="Times New Roman" w:hAnsi="Sylfaen" w:cs="Calibri"/>
                <w:b/>
                <w:bCs/>
                <w:color w:val="000000"/>
                <w:sz w:val="18"/>
                <w:szCs w:val="18"/>
              </w:rPr>
              <w:br/>
              <w:t xml:space="preserve"> </w:t>
            </w:r>
            <w:r w:rsidRPr="004265DB">
              <w:rPr>
                <w:rFonts w:ascii="Sylfaen" w:eastAsia="Times New Roman" w:hAnsi="Sylfaen" w:cs="Sylfaen"/>
                <w:b/>
                <w:bCs/>
                <w:color w:val="000000"/>
                <w:sz w:val="18"/>
                <w:szCs w:val="18"/>
              </w:rPr>
              <w:t>ათას</w:t>
            </w:r>
            <w:r w:rsidRPr="004265DB">
              <w:rPr>
                <w:rFonts w:ascii="Sylfaen" w:eastAsia="Times New Roman" w:hAnsi="Sylfaen" w:cs="Calibri"/>
                <w:b/>
                <w:bCs/>
                <w:color w:val="000000"/>
                <w:sz w:val="18"/>
                <w:szCs w:val="18"/>
              </w:rPr>
              <w:t xml:space="preserve"> </w:t>
            </w:r>
            <w:r w:rsidRPr="004265DB">
              <w:rPr>
                <w:rFonts w:ascii="Sylfaen" w:eastAsia="Times New Roman" w:hAnsi="Sylfaen" w:cs="Sylfaen"/>
                <w:b/>
                <w:bCs/>
                <w:color w:val="000000"/>
                <w:sz w:val="18"/>
                <w:szCs w:val="18"/>
              </w:rPr>
              <w:t>ლარში</w:t>
            </w:r>
          </w:p>
        </w:tc>
        <w:tc>
          <w:tcPr>
            <w:tcW w:w="1393" w:type="dxa"/>
            <w:hideMark/>
          </w:tcPr>
          <w:p w14:paraId="568E1A21" w14:textId="6F10E2A6" w:rsidR="004553FD" w:rsidRPr="004265DB" w:rsidRDefault="004553FD" w:rsidP="006519C1">
            <w:pPr>
              <w:jc w:val="center"/>
              <w:rPr>
                <w:rFonts w:ascii="Sylfaen" w:eastAsia="Times New Roman" w:hAnsi="Sylfaen" w:cs="Calibri"/>
                <w:b/>
                <w:bCs/>
                <w:color w:val="000000"/>
                <w:sz w:val="18"/>
                <w:szCs w:val="18"/>
              </w:rPr>
            </w:pPr>
            <w:r w:rsidRPr="004265DB">
              <w:rPr>
                <w:rFonts w:ascii="Sylfaen" w:eastAsia="Times New Roman" w:hAnsi="Sylfaen" w:cs="Calibri"/>
                <w:b/>
                <w:bCs/>
                <w:color w:val="000000"/>
                <w:sz w:val="18"/>
                <w:szCs w:val="18"/>
              </w:rPr>
              <w:t>202</w:t>
            </w:r>
            <w:r w:rsidR="006519C1">
              <w:rPr>
                <w:rFonts w:ascii="Sylfaen" w:eastAsia="Times New Roman" w:hAnsi="Sylfaen" w:cs="Calibri"/>
                <w:b/>
                <w:bCs/>
                <w:color w:val="000000"/>
                <w:sz w:val="18"/>
                <w:szCs w:val="18"/>
                <w:lang w:val="ka-GE"/>
              </w:rPr>
              <w:t>8</w:t>
            </w:r>
            <w:r w:rsidRPr="004265DB">
              <w:rPr>
                <w:rFonts w:ascii="Sylfaen" w:eastAsia="Times New Roman" w:hAnsi="Sylfaen" w:cs="Calibri"/>
                <w:b/>
                <w:bCs/>
                <w:color w:val="000000"/>
                <w:sz w:val="18"/>
                <w:szCs w:val="18"/>
              </w:rPr>
              <w:t xml:space="preserve"> </w:t>
            </w:r>
            <w:r w:rsidRPr="004265DB">
              <w:rPr>
                <w:rFonts w:ascii="Sylfaen" w:eastAsia="Times New Roman" w:hAnsi="Sylfaen" w:cs="Sylfaen"/>
                <w:b/>
                <w:bCs/>
                <w:color w:val="000000"/>
                <w:sz w:val="18"/>
                <w:szCs w:val="18"/>
              </w:rPr>
              <w:t>წლის</w:t>
            </w:r>
            <w:r w:rsidRPr="004265DB">
              <w:rPr>
                <w:rFonts w:ascii="Sylfaen" w:eastAsia="Times New Roman" w:hAnsi="Sylfaen" w:cs="Calibri"/>
                <w:b/>
                <w:bCs/>
                <w:color w:val="000000"/>
                <w:sz w:val="18"/>
                <w:szCs w:val="18"/>
              </w:rPr>
              <w:t xml:space="preserve"> </w:t>
            </w:r>
            <w:r w:rsidRPr="004265DB">
              <w:rPr>
                <w:rFonts w:ascii="Sylfaen" w:eastAsia="Times New Roman" w:hAnsi="Sylfaen" w:cs="Sylfaen"/>
                <w:b/>
                <w:bCs/>
                <w:color w:val="000000"/>
                <w:sz w:val="18"/>
                <w:szCs w:val="18"/>
              </w:rPr>
              <w:t>დაფინანსება</w:t>
            </w:r>
            <w:r w:rsidRPr="004265DB">
              <w:rPr>
                <w:rFonts w:ascii="Sylfaen" w:eastAsia="Times New Roman" w:hAnsi="Sylfaen" w:cs="Calibri"/>
                <w:b/>
                <w:bCs/>
                <w:color w:val="000000"/>
                <w:sz w:val="18"/>
                <w:szCs w:val="18"/>
              </w:rPr>
              <w:br/>
              <w:t xml:space="preserve"> </w:t>
            </w:r>
            <w:r w:rsidRPr="004265DB">
              <w:rPr>
                <w:rFonts w:ascii="Sylfaen" w:eastAsia="Times New Roman" w:hAnsi="Sylfaen" w:cs="Sylfaen"/>
                <w:b/>
                <w:bCs/>
                <w:color w:val="000000"/>
                <w:sz w:val="18"/>
                <w:szCs w:val="18"/>
              </w:rPr>
              <w:t>ათას</w:t>
            </w:r>
            <w:r w:rsidRPr="004265DB">
              <w:rPr>
                <w:rFonts w:ascii="Sylfaen" w:eastAsia="Times New Roman" w:hAnsi="Sylfaen" w:cs="Calibri"/>
                <w:b/>
                <w:bCs/>
                <w:color w:val="000000"/>
                <w:sz w:val="18"/>
                <w:szCs w:val="18"/>
              </w:rPr>
              <w:t xml:space="preserve"> </w:t>
            </w:r>
            <w:r w:rsidRPr="004265DB">
              <w:rPr>
                <w:rFonts w:ascii="Sylfaen" w:eastAsia="Times New Roman" w:hAnsi="Sylfaen" w:cs="Sylfaen"/>
                <w:b/>
                <w:bCs/>
                <w:color w:val="000000"/>
                <w:sz w:val="18"/>
                <w:szCs w:val="18"/>
              </w:rPr>
              <w:t>ლარში</w:t>
            </w:r>
          </w:p>
        </w:tc>
        <w:tc>
          <w:tcPr>
            <w:tcW w:w="1393" w:type="dxa"/>
            <w:hideMark/>
          </w:tcPr>
          <w:p w14:paraId="248D3822" w14:textId="76E6A08C" w:rsidR="004553FD" w:rsidRPr="004265DB" w:rsidRDefault="004553FD" w:rsidP="006519C1">
            <w:pPr>
              <w:jc w:val="center"/>
              <w:rPr>
                <w:rFonts w:ascii="Sylfaen" w:eastAsia="Times New Roman" w:hAnsi="Sylfaen" w:cs="Calibri"/>
                <w:b/>
                <w:bCs/>
                <w:color w:val="000000"/>
                <w:sz w:val="18"/>
                <w:szCs w:val="18"/>
              </w:rPr>
            </w:pPr>
            <w:r w:rsidRPr="004265DB">
              <w:rPr>
                <w:rFonts w:ascii="Sylfaen" w:eastAsia="Times New Roman" w:hAnsi="Sylfaen" w:cs="Calibri"/>
                <w:b/>
                <w:bCs/>
                <w:color w:val="000000"/>
                <w:sz w:val="18"/>
                <w:szCs w:val="18"/>
              </w:rPr>
              <w:t>202</w:t>
            </w:r>
            <w:r w:rsidR="006519C1">
              <w:rPr>
                <w:rFonts w:ascii="Sylfaen" w:eastAsia="Times New Roman" w:hAnsi="Sylfaen" w:cs="Calibri"/>
                <w:b/>
                <w:bCs/>
                <w:color w:val="000000"/>
                <w:sz w:val="18"/>
                <w:szCs w:val="18"/>
                <w:lang w:val="ka-GE"/>
              </w:rPr>
              <w:t>9</w:t>
            </w:r>
            <w:r w:rsidRPr="004265DB">
              <w:rPr>
                <w:rFonts w:ascii="Sylfaen" w:eastAsia="Times New Roman" w:hAnsi="Sylfaen" w:cs="Calibri"/>
                <w:b/>
                <w:bCs/>
                <w:color w:val="000000"/>
                <w:sz w:val="18"/>
                <w:szCs w:val="18"/>
              </w:rPr>
              <w:t xml:space="preserve"> </w:t>
            </w:r>
            <w:r w:rsidRPr="004265DB">
              <w:rPr>
                <w:rFonts w:ascii="Sylfaen" w:eastAsia="Times New Roman" w:hAnsi="Sylfaen" w:cs="Sylfaen"/>
                <w:b/>
                <w:bCs/>
                <w:color w:val="000000"/>
                <w:sz w:val="18"/>
                <w:szCs w:val="18"/>
              </w:rPr>
              <w:t>წლის</w:t>
            </w:r>
            <w:r w:rsidRPr="004265DB">
              <w:rPr>
                <w:rFonts w:ascii="Sylfaen" w:eastAsia="Times New Roman" w:hAnsi="Sylfaen" w:cs="Calibri"/>
                <w:b/>
                <w:bCs/>
                <w:color w:val="000000"/>
                <w:sz w:val="18"/>
                <w:szCs w:val="18"/>
              </w:rPr>
              <w:t xml:space="preserve"> </w:t>
            </w:r>
            <w:r w:rsidRPr="004265DB">
              <w:rPr>
                <w:rFonts w:ascii="Sylfaen" w:eastAsia="Times New Roman" w:hAnsi="Sylfaen" w:cs="Sylfaen"/>
                <w:b/>
                <w:bCs/>
                <w:color w:val="000000"/>
                <w:sz w:val="18"/>
                <w:szCs w:val="18"/>
              </w:rPr>
              <w:t>დაფინანსება</w:t>
            </w:r>
            <w:r w:rsidRPr="004265DB">
              <w:rPr>
                <w:rFonts w:ascii="Sylfaen" w:eastAsia="Times New Roman" w:hAnsi="Sylfaen" w:cs="Calibri"/>
                <w:b/>
                <w:bCs/>
                <w:color w:val="000000"/>
                <w:sz w:val="18"/>
                <w:szCs w:val="18"/>
              </w:rPr>
              <w:br/>
              <w:t xml:space="preserve"> </w:t>
            </w:r>
            <w:r w:rsidRPr="004265DB">
              <w:rPr>
                <w:rFonts w:ascii="Sylfaen" w:eastAsia="Times New Roman" w:hAnsi="Sylfaen" w:cs="Sylfaen"/>
                <w:b/>
                <w:bCs/>
                <w:color w:val="000000"/>
                <w:sz w:val="18"/>
                <w:szCs w:val="18"/>
              </w:rPr>
              <w:t>ათას</w:t>
            </w:r>
            <w:r w:rsidRPr="004265DB">
              <w:rPr>
                <w:rFonts w:ascii="Sylfaen" w:eastAsia="Times New Roman" w:hAnsi="Sylfaen" w:cs="Calibri"/>
                <w:b/>
                <w:bCs/>
                <w:color w:val="000000"/>
                <w:sz w:val="18"/>
                <w:szCs w:val="18"/>
              </w:rPr>
              <w:t xml:space="preserve"> </w:t>
            </w:r>
            <w:r w:rsidRPr="004265DB">
              <w:rPr>
                <w:rFonts w:ascii="Sylfaen" w:eastAsia="Times New Roman" w:hAnsi="Sylfaen" w:cs="Sylfaen"/>
                <w:b/>
                <w:bCs/>
                <w:color w:val="000000"/>
                <w:sz w:val="18"/>
                <w:szCs w:val="18"/>
              </w:rPr>
              <w:t>ლარში</w:t>
            </w:r>
          </w:p>
        </w:tc>
        <w:tc>
          <w:tcPr>
            <w:tcW w:w="1475" w:type="dxa"/>
            <w:hideMark/>
          </w:tcPr>
          <w:p w14:paraId="58AF4984" w14:textId="417361DF" w:rsidR="004553FD" w:rsidRPr="004265DB" w:rsidRDefault="004553FD" w:rsidP="006519C1">
            <w:pPr>
              <w:jc w:val="center"/>
              <w:rPr>
                <w:rFonts w:ascii="Sylfaen" w:eastAsia="Times New Roman" w:hAnsi="Sylfaen" w:cs="Calibri"/>
                <w:b/>
                <w:bCs/>
                <w:color w:val="000000"/>
                <w:sz w:val="18"/>
                <w:szCs w:val="18"/>
              </w:rPr>
            </w:pPr>
            <w:r w:rsidRPr="004265DB">
              <w:rPr>
                <w:rFonts w:ascii="Sylfaen" w:eastAsia="Times New Roman" w:hAnsi="Sylfaen" w:cs="Calibri"/>
                <w:b/>
                <w:bCs/>
                <w:color w:val="000000"/>
                <w:sz w:val="18"/>
                <w:szCs w:val="18"/>
              </w:rPr>
              <w:t>20</w:t>
            </w:r>
            <w:r w:rsidR="006519C1">
              <w:rPr>
                <w:rFonts w:ascii="Sylfaen" w:eastAsia="Times New Roman" w:hAnsi="Sylfaen" w:cs="Calibri"/>
                <w:b/>
                <w:bCs/>
                <w:color w:val="000000"/>
                <w:sz w:val="18"/>
                <w:szCs w:val="18"/>
                <w:lang w:val="ka-GE"/>
              </w:rPr>
              <w:t>30</w:t>
            </w:r>
            <w:r w:rsidRPr="004265DB">
              <w:rPr>
                <w:rFonts w:ascii="Sylfaen" w:eastAsia="Times New Roman" w:hAnsi="Sylfaen" w:cs="Calibri"/>
                <w:b/>
                <w:bCs/>
                <w:color w:val="000000"/>
                <w:sz w:val="18"/>
                <w:szCs w:val="18"/>
              </w:rPr>
              <w:t xml:space="preserve"> </w:t>
            </w:r>
            <w:r w:rsidRPr="004265DB">
              <w:rPr>
                <w:rFonts w:ascii="Sylfaen" w:eastAsia="Times New Roman" w:hAnsi="Sylfaen" w:cs="Sylfaen"/>
                <w:b/>
                <w:bCs/>
                <w:color w:val="000000"/>
                <w:sz w:val="18"/>
                <w:szCs w:val="18"/>
              </w:rPr>
              <w:t>წლის</w:t>
            </w:r>
            <w:r w:rsidRPr="004265DB">
              <w:rPr>
                <w:rFonts w:ascii="Sylfaen" w:eastAsia="Times New Roman" w:hAnsi="Sylfaen" w:cs="Calibri"/>
                <w:b/>
                <w:bCs/>
                <w:color w:val="000000"/>
                <w:sz w:val="18"/>
                <w:szCs w:val="18"/>
              </w:rPr>
              <w:t xml:space="preserve"> </w:t>
            </w:r>
            <w:r w:rsidRPr="004265DB">
              <w:rPr>
                <w:rFonts w:ascii="Sylfaen" w:eastAsia="Times New Roman" w:hAnsi="Sylfaen" w:cs="Sylfaen"/>
                <w:b/>
                <w:bCs/>
                <w:color w:val="000000"/>
                <w:sz w:val="18"/>
                <w:szCs w:val="18"/>
              </w:rPr>
              <w:t>დაფინანსება</w:t>
            </w:r>
            <w:r w:rsidRPr="004265DB">
              <w:rPr>
                <w:rFonts w:ascii="Sylfaen" w:eastAsia="Times New Roman" w:hAnsi="Sylfaen" w:cs="Calibri"/>
                <w:b/>
                <w:bCs/>
                <w:color w:val="000000"/>
                <w:sz w:val="18"/>
                <w:szCs w:val="18"/>
              </w:rPr>
              <w:br/>
              <w:t xml:space="preserve"> </w:t>
            </w:r>
            <w:r w:rsidRPr="004265DB">
              <w:rPr>
                <w:rFonts w:ascii="Sylfaen" w:eastAsia="Times New Roman" w:hAnsi="Sylfaen" w:cs="Sylfaen"/>
                <w:b/>
                <w:bCs/>
                <w:color w:val="000000"/>
                <w:sz w:val="18"/>
                <w:szCs w:val="18"/>
              </w:rPr>
              <w:t>ათას</w:t>
            </w:r>
            <w:r w:rsidRPr="004265DB">
              <w:rPr>
                <w:rFonts w:ascii="Sylfaen" w:eastAsia="Times New Roman" w:hAnsi="Sylfaen" w:cs="Calibri"/>
                <w:b/>
                <w:bCs/>
                <w:color w:val="000000"/>
                <w:sz w:val="18"/>
                <w:szCs w:val="18"/>
              </w:rPr>
              <w:t xml:space="preserve"> </w:t>
            </w:r>
            <w:r w:rsidRPr="004265DB">
              <w:rPr>
                <w:rFonts w:ascii="Sylfaen" w:eastAsia="Times New Roman" w:hAnsi="Sylfaen" w:cs="Sylfaen"/>
                <w:b/>
                <w:bCs/>
                <w:color w:val="000000"/>
                <w:sz w:val="18"/>
                <w:szCs w:val="18"/>
              </w:rPr>
              <w:t>ლარში</w:t>
            </w:r>
          </w:p>
        </w:tc>
      </w:tr>
      <w:tr w:rsidR="00D35B63" w:rsidRPr="004265DB" w14:paraId="0AE37654" w14:textId="77777777" w:rsidTr="00D35B63">
        <w:trPr>
          <w:trHeight w:val="326"/>
        </w:trPr>
        <w:tc>
          <w:tcPr>
            <w:tcW w:w="1989" w:type="dxa"/>
            <w:vMerge/>
            <w:hideMark/>
          </w:tcPr>
          <w:p w14:paraId="50514154" w14:textId="77777777" w:rsidR="004553FD" w:rsidRPr="004265DB" w:rsidRDefault="004553FD" w:rsidP="004553FD">
            <w:pPr>
              <w:rPr>
                <w:rFonts w:ascii="Sylfaen" w:eastAsia="Times New Roman" w:hAnsi="Sylfaen" w:cs="Calibri"/>
                <w:color w:val="000000"/>
                <w:sz w:val="18"/>
                <w:szCs w:val="18"/>
              </w:rPr>
            </w:pPr>
          </w:p>
        </w:tc>
        <w:tc>
          <w:tcPr>
            <w:tcW w:w="1658" w:type="dxa"/>
            <w:hideMark/>
          </w:tcPr>
          <w:p w14:paraId="584424BB" w14:textId="77777777" w:rsidR="004553FD" w:rsidRPr="004265DB" w:rsidRDefault="004553FD" w:rsidP="004553FD">
            <w:pPr>
              <w:jc w:val="center"/>
              <w:rPr>
                <w:rFonts w:ascii="Sylfaen" w:eastAsia="Times New Roman" w:hAnsi="Sylfaen" w:cs="Calibri"/>
                <w:b/>
                <w:bCs/>
                <w:color w:val="000000"/>
                <w:sz w:val="18"/>
                <w:szCs w:val="18"/>
              </w:rPr>
            </w:pPr>
            <w:r w:rsidRPr="004265DB">
              <w:rPr>
                <w:rFonts w:ascii="Sylfaen" w:eastAsia="Times New Roman" w:hAnsi="Sylfaen" w:cs="Calibri"/>
                <w:b/>
                <w:bCs/>
                <w:color w:val="000000"/>
                <w:sz w:val="18"/>
                <w:szCs w:val="18"/>
              </w:rPr>
              <w:t>05 02 07</w:t>
            </w:r>
          </w:p>
        </w:tc>
        <w:tc>
          <w:tcPr>
            <w:tcW w:w="4230" w:type="dxa"/>
            <w:gridSpan w:val="3"/>
            <w:vMerge/>
            <w:hideMark/>
          </w:tcPr>
          <w:p w14:paraId="49420561" w14:textId="77777777" w:rsidR="004553FD" w:rsidRPr="004265DB" w:rsidRDefault="004553FD" w:rsidP="004553FD">
            <w:pPr>
              <w:rPr>
                <w:rFonts w:ascii="Sylfaen" w:eastAsia="Times New Roman" w:hAnsi="Sylfaen" w:cs="Calibri"/>
                <w:b/>
                <w:bCs/>
                <w:color w:val="000000"/>
                <w:sz w:val="20"/>
                <w:szCs w:val="20"/>
              </w:rPr>
            </w:pPr>
          </w:p>
        </w:tc>
        <w:tc>
          <w:tcPr>
            <w:tcW w:w="1800" w:type="dxa"/>
            <w:hideMark/>
          </w:tcPr>
          <w:p w14:paraId="04D54637" w14:textId="0A0BDCF1" w:rsidR="004553FD" w:rsidRPr="00C1423C" w:rsidRDefault="007C0F0E" w:rsidP="00256DF4">
            <w:pPr>
              <w:jc w:val="center"/>
              <w:rPr>
                <w:rFonts w:ascii="Sylfaen" w:eastAsia="Times New Roman" w:hAnsi="Sylfaen" w:cs="Calibri"/>
                <w:b/>
                <w:bCs/>
                <w:sz w:val="18"/>
                <w:szCs w:val="18"/>
              </w:rPr>
            </w:pPr>
            <w:r>
              <w:rPr>
                <w:rFonts w:ascii="Sylfaen" w:eastAsia="Times New Roman" w:hAnsi="Sylfaen" w:cs="Calibri"/>
                <w:b/>
                <w:bCs/>
                <w:sz w:val="18"/>
                <w:szCs w:val="18"/>
              </w:rPr>
              <w:t>266,7</w:t>
            </w:r>
          </w:p>
        </w:tc>
        <w:tc>
          <w:tcPr>
            <w:tcW w:w="1393" w:type="dxa"/>
            <w:hideMark/>
          </w:tcPr>
          <w:p w14:paraId="04F355A5" w14:textId="765D1534" w:rsidR="004553FD" w:rsidRPr="00C1423C" w:rsidRDefault="007C0F0E" w:rsidP="005363C7">
            <w:pPr>
              <w:jc w:val="center"/>
              <w:rPr>
                <w:rFonts w:ascii="Sylfaen" w:eastAsia="Times New Roman" w:hAnsi="Sylfaen" w:cs="Calibri"/>
                <w:b/>
                <w:bCs/>
                <w:sz w:val="18"/>
                <w:szCs w:val="18"/>
              </w:rPr>
            </w:pPr>
            <w:r>
              <w:rPr>
                <w:rFonts w:ascii="Sylfaen" w:eastAsia="Times New Roman" w:hAnsi="Sylfaen" w:cs="Calibri"/>
                <w:b/>
                <w:bCs/>
                <w:sz w:val="18"/>
                <w:szCs w:val="18"/>
              </w:rPr>
              <w:t>280</w:t>
            </w:r>
            <w:r w:rsidR="00C1423C">
              <w:rPr>
                <w:rFonts w:ascii="Sylfaen" w:eastAsia="Times New Roman" w:hAnsi="Sylfaen" w:cs="Calibri"/>
                <w:b/>
                <w:bCs/>
                <w:sz w:val="18"/>
                <w:szCs w:val="18"/>
              </w:rPr>
              <w:t>,6</w:t>
            </w:r>
          </w:p>
        </w:tc>
        <w:tc>
          <w:tcPr>
            <w:tcW w:w="1393" w:type="dxa"/>
            <w:hideMark/>
          </w:tcPr>
          <w:p w14:paraId="06294E1F" w14:textId="2C85DF0B" w:rsidR="004553FD" w:rsidRPr="00C1423C" w:rsidRDefault="007C0F0E" w:rsidP="005363C7">
            <w:pPr>
              <w:jc w:val="center"/>
              <w:rPr>
                <w:rFonts w:ascii="Sylfaen" w:eastAsia="Times New Roman" w:hAnsi="Sylfaen" w:cs="Calibri"/>
                <w:b/>
                <w:bCs/>
                <w:sz w:val="18"/>
                <w:szCs w:val="18"/>
              </w:rPr>
            </w:pPr>
            <w:r>
              <w:rPr>
                <w:rFonts w:ascii="Sylfaen" w:eastAsia="Times New Roman" w:hAnsi="Sylfaen" w:cs="Calibri"/>
                <w:b/>
                <w:bCs/>
                <w:sz w:val="18"/>
                <w:szCs w:val="18"/>
              </w:rPr>
              <w:t>295,4</w:t>
            </w:r>
          </w:p>
        </w:tc>
        <w:tc>
          <w:tcPr>
            <w:tcW w:w="1475" w:type="dxa"/>
            <w:hideMark/>
          </w:tcPr>
          <w:p w14:paraId="79A6B10F" w14:textId="13E6EC88" w:rsidR="004553FD" w:rsidRPr="00C1423C" w:rsidRDefault="007C0F0E" w:rsidP="005363C7">
            <w:pPr>
              <w:jc w:val="center"/>
              <w:rPr>
                <w:rFonts w:ascii="Sylfaen" w:eastAsia="Times New Roman" w:hAnsi="Sylfaen" w:cs="Calibri"/>
                <w:b/>
                <w:bCs/>
                <w:sz w:val="18"/>
                <w:szCs w:val="18"/>
              </w:rPr>
            </w:pPr>
            <w:r>
              <w:rPr>
                <w:rFonts w:ascii="Sylfaen" w:eastAsia="Times New Roman" w:hAnsi="Sylfaen" w:cs="Calibri"/>
                <w:b/>
                <w:bCs/>
                <w:sz w:val="18"/>
                <w:szCs w:val="18"/>
              </w:rPr>
              <w:t>311</w:t>
            </w:r>
            <w:r w:rsidR="00C1423C">
              <w:rPr>
                <w:rFonts w:ascii="Sylfaen" w:eastAsia="Times New Roman" w:hAnsi="Sylfaen" w:cs="Calibri"/>
                <w:b/>
                <w:bCs/>
                <w:sz w:val="18"/>
                <w:szCs w:val="18"/>
              </w:rPr>
              <w:t>,1</w:t>
            </w:r>
          </w:p>
        </w:tc>
      </w:tr>
      <w:tr w:rsidR="004553FD" w:rsidRPr="004265DB" w14:paraId="2B978054" w14:textId="77777777" w:rsidTr="00D35B63">
        <w:trPr>
          <w:trHeight w:val="522"/>
        </w:trPr>
        <w:tc>
          <w:tcPr>
            <w:tcW w:w="1989" w:type="dxa"/>
            <w:hideMark/>
          </w:tcPr>
          <w:p w14:paraId="533F1AF4" w14:textId="77777777" w:rsidR="004553FD" w:rsidRPr="00485323" w:rsidRDefault="004553FD" w:rsidP="004553FD">
            <w:pPr>
              <w:rPr>
                <w:rFonts w:ascii="Sylfaen" w:eastAsia="Times New Roman" w:hAnsi="Sylfaen" w:cs="Calibri"/>
                <w:b/>
                <w:color w:val="000000"/>
                <w:sz w:val="18"/>
                <w:szCs w:val="18"/>
              </w:rPr>
            </w:pPr>
            <w:r w:rsidRPr="00485323">
              <w:rPr>
                <w:rFonts w:ascii="Sylfaen" w:eastAsia="Times New Roman" w:hAnsi="Sylfaen" w:cs="Sylfaen"/>
                <w:b/>
                <w:color w:val="000000"/>
                <w:sz w:val="18"/>
                <w:szCs w:val="18"/>
              </w:rPr>
              <w:lastRenderedPageBreak/>
              <w:t>ქვეპროგრამის</w:t>
            </w:r>
            <w:r w:rsidRPr="00485323">
              <w:rPr>
                <w:rFonts w:ascii="Sylfaen" w:eastAsia="Times New Roman" w:hAnsi="Sylfaen" w:cs="Calibri"/>
                <w:b/>
                <w:color w:val="000000"/>
                <w:sz w:val="18"/>
                <w:szCs w:val="18"/>
              </w:rPr>
              <w:t xml:space="preserve"> </w:t>
            </w:r>
            <w:r w:rsidRPr="00485323">
              <w:rPr>
                <w:rFonts w:ascii="Sylfaen" w:eastAsia="Times New Roman" w:hAnsi="Sylfaen" w:cs="Sylfaen"/>
                <w:b/>
                <w:color w:val="000000"/>
                <w:sz w:val="18"/>
                <w:szCs w:val="18"/>
              </w:rPr>
              <w:t>განმახორციელებელი</w:t>
            </w:r>
            <w:r w:rsidRPr="00485323">
              <w:rPr>
                <w:rFonts w:ascii="Sylfaen" w:eastAsia="Times New Roman" w:hAnsi="Sylfaen" w:cs="Calibri"/>
                <w:b/>
                <w:color w:val="000000"/>
                <w:sz w:val="18"/>
                <w:szCs w:val="18"/>
              </w:rPr>
              <w:t xml:space="preserve"> </w:t>
            </w:r>
            <w:r w:rsidRPr="00485323">
              <w:rPr>
                <w:rFonts w:ascii="Sylfaen" w:eastAsia="Times New Roman" w:hAnsi="Sylfaen" w:cs="Sylfaen"/>
                <w:b/>
                <w:color w:val="000000"/>
                <w:sz w:val="18"/>
                <w:szCs w:val="18"/>
              </w:rPr>
              <w:t>სამსახური</w:t>
            </w:r>
          </w:p>
        </w:tc>
        <w:tc>
          <w:tcPr>
            <w:tcW w:w="11949" w:type="dxa"/>
            <w:gridSpan w:val="8"/>
            <w:hideMark/>
          </w:tcPr>
          <w:p w14:paraId="36F9E373" w14:textId="798FA59C" w:rsidR="004553FD" w:rsidRPr="004265DB" w:rsidRDefault="004553FD" w:rsidP="006519C1">
            <w:pPr>
              <w:jc w:val="center"/>
              <w:rPr>
                <w:rFonts w:ascii="Sylfaen" w:eastAsia="Times New Roman" w:hAnsi="Sylfaen" w:cs="Calibri"/>
                <w:b/>
                <w:color w:val="000000"/>
                <w:sz w:val="18"/>
                <w:szCs w:val="18"/>
              </w:rPr>
            </w:pPr>
            <w:r w:rsidRPr="004265DB">
              <w:rPr>
                <w:rFonts w:ascii="Sylfaen" w:eastAsia="Times New Roman" w:hAnsi="Sylfaen" w:cs="Sylfaen"/>
                <w:b/>
                <w:color w:val="000000"/>
                <w:sz w:val="18"/>
                <w:szCs w:val="18"/>
              </w:rPr>
              <w:t>ახალციხის</w:t>
            </w:r>
            <w:r w:rsidRPr="004265DB">
              <w:rPr>
                <w:rFonts w:ascii="Sylfaen" w:eastAsia="Times New Roman" w:hAnsi="Sylfaen" w:cs="Calibri"/>
                <w:b/>
                <w:color w:val="000000"/>
                <w:sz w:val="18"/>
                <w:szCs w:val="18"/>
              </w:rPr>
              <w:t xml:space="preserve">  </w:t>
            </w:r>
            <w:r w:rsidRPr="004265DB">
              <w:rPr>
                <w:rFonts w:ascii="Sylfaen" w:eastAsia="Times New Roman" w:hAnsi="Sylfaen" w:cs="Sylfaen"/>
                <w:b/>
                <w:color w:val="000000"/>
                <w:sz w:val="18"/>
                <w:szCs w:val="18"/>
              </w:rPr>
              <w:t>მუნიციპალიტეტის</w:t>
            </w:r>
            <w:r w:rsidRPr="004265DB">
              <w:rPr>
                <w:rFonts w:ascii="Sylfaen" w:eastAsia="Times New Roman" w:hAnsi="Sylfaen" w:cs="Calibri"/>
                <w:b/>
                <w:color w:val="000000"/>
                <w:sz w:val="18"/>
                <w:szCs w:val="18"/>
              </w:rPr>
              <w:t xml:space="preserve"> </w:t>
            </w:r>
            <w:r w:rsidRPr="004265DB">
              <w:rPr>
                <w:rFonts w:ascii="Sylfaen" w:eastAsia="Times New Roman" w:hAnsi="Sylfaen" w:cs="Sylfaen"/>
                <w:b/>
                <w:color w:val="000000"/>
                <w:sz w:val="18"/>
                <w:szCs w:val="18"/>
              </w:rPr>
              <w:t>მერიის</w:t>
            </w:r>
            <w:r w:rsidRPr="004265DB">
              <w:rPr>
                <w:rFonts w:ascii="Sylfaen" w:eastAsia="Times New Roman" w:hAnsi="Sylfaen" w:cs="Calibri"/>
                <w:b/>
                <w:color w:val="000000"/>
                <w:sz w:val="18"/>
                <w:szCs w:val="18"/>
              </w:rPr>
              <w:t xml:space="preserve"> </w:t>
            </w:r>
            <w:r w:rsidRPr="004265DB">
              <w:rPr>
                <w:rFonts w:ascii="Sylfaen" w:eastAsia="Times New Roman" w:hAnsi="Sylfaen" w:cs="Sylfaen"/>
                <w:b/>
                <w:color w:val="000000"/>
                <w:sz w:val="18"/>
                <w:szCs w:val="18"/>
              </w:rPr>
              <w:t>განათლების</w:t>
            </w:r>
            <w:r w:rsidRPr="004265DB">
              <w:rPr>
                <w:rFonts w:ascii="Sylfaen" w:eastAsia="Times New Roman" w:hAnsi="Sylfaen" w:cs="Calibri"/>
                <w:b/>
                <w:color w:val="000000"/>
                <w:sz w:val="18"/>
                <w:szCs w:val="18"/>
              </w:rPr>
              <w:t xml:space="preserve">, </w:t>
            </w:r>
            <w:r w:rsidRPr="004265DB">
              <w:rPr>
                <w:rFonts w:ascii="Sylfaen" w:eastAsia="Times New Roman" w:hAnsi="Sylfaen" w:cs="Sylfaen"/>
                <w:b/>
                <w:color w:val="000000"/>
                <w:sz w:val="18"/>
                <w:szCs w:val="18"/>
              </w:rPr>
              <w:t>კულტურის</w:t>
            </w:r>
            <w:r w:rsidR="006519C1">
              <w:rPr>
                <w:rFonts w:ascii="Sylfaen" w:eastAsia="Times New Roman" w:hAnsi="Sylfaen" w:cs="Sylfaen"/>
                <w:b/>
                <w:color w:val="000000"/>
                <w:sz w:val="18"/>
                <w:szCs w:val="18"/>
                <w:lang w:val="ka-GE"/>
              </w:rPr>
              <w:t>ა და</w:t>
            </w:r>
            <w:r w:rsidRPr="004265DB">
              <w:rPr>
                <w:rFonts w:ascii="Sylfaen" w:eastAsia="Times New Roman" w:hAnsi="Sylfaen" w:cs="Calibri"/>
                <w:b/>
                <w:color w:val="000000"/>
                <w:sz w:val="18"/>
                <w:szCs w:val="18"/>
              </w:rPr>
              <w:t xml:space="preserve"> </w:t>
            </w:r>
            <w:r w:rsidRPr="004265DB">
              <w:rPr>
                <w:rFonts w:ascii="Sylfaen" w:eastAsia="Times New Roman" w:hAnsi="Sylfaen" w:cs="Sylfaen"/>
                <w:b/>
                <w:color w:val="000000"/>
                <w:sz w:val="18"/>
                <w:szCs w:val="18"/>
              </w:rPr>
              <w:t>სპორტის</w:t>
            </w:r>
            <w:r w:rsidRPr="004265DB">
              <w:rPr>
                <w:rFonts w:ascii="Sylfaen" w:eastAsia="Times New Roman" w:hAnsi="Sylfaen" w:cs="Calibri"/>
                <w:b/>
                <w:color w:val="000000"/>
                <w:sz w:val="18"/>
                <w:szCs w:val="18"/>
              </w:rPr>
              <w:t xml:space="preserve"> </w:t>
            </w:r>
            <w:r w:rsidR="006519C1">
              <w:rPr>
                <w:rFonts w:ascii="Sylfaen" w:eastAsia="Times New Roman" w:hAnsi="Sylfaen" w:cs="Sylfaen"/>
                <w:b/>
                <w:color w:val="000000"/>
                <w:sz w:val="18"/>
                <w:szCs w:val="18"/>
              </w:rPr>
              <w:t>სამსახური</w:t>
            </w:r>
          </w:p>
        </w:tc>
      </w:tr>
      <w:tr w:rsidR="004553FD" w:rsidRPr="004265DB" w14:paraId="47550982" w14:textId="77777777" w:rsidTr="00D35B63">
        <w:trPr>
          <w:trHeight w:val="1230"/>
        </w:trPr>
        <w:tc>
          <w:tcPr>
            <w:tcW w:w="1989" w:type="dxa"/>
            <w:hideMark/>
          </w:tcPr>
          <w:p w14:paraId="6E22F047" w14:textId="77777777" w:rsidR="004553FD" w:rsidRPr="00485323" w:rsidRDefault="004553FD" w:rsidP="004553FD">
            <w:pPr>
              <w:rPr>
                <w:rFonts w:ascii="Sylfaen" w:eastAsia="Times New Roman" w:hAnsi="Sylfaen" w:cs="Calibri"/>
                <w:b/>
                <w:color w:val="000000"/>
                <w:sz w:val="18"/>
                <w:szCs w:val="18"/>
              </w:rPr>
            </w:pPr>
            <w:r w:rsidRPr="00485323">
              <w:rPr>
                <w:rFonts w:ascii="Sylfaen" w:eastAsia="Times New Roman" w:hAnsi="Sylfaen" w:cs="Sylfaen"/>
                <w:b/>
                <w:color w:val="000000"/>
                <w:sz w:val="18"/>
                <w:szCs w:val="18"/>
              </w:rPr>
              <w:t>ქვეპროგრამის</w:t>
            </w:r>
            <w:r w:rsidRPr="00485323">
              <w:rPr>
                <w:rFonts w:ascii="Sylfaen" w:eastAsia="Times New Roman" w:hAnsi="Sylfaen" w:cs="Calibri"/>
                <w:b/>
                <w:color w:val="000000"/>
                <w:sz w:val="18"/>
                <w:szCs w:val="18"/>
              </w:rPr>
              <w:t xml:space="preserve"> </w:t>
            </w:r>
            <w:r w:rsidRPr="00485323">
              <w:rPr>
                <w:rFonts w:ascii="Sylfaen" w:eastAsia="Times New Roman" w:hAnsi="Sylfaen" w:cs="Sylfaen"/>
                <w:b/>
                <w:color w:val="000000"/>
                <w:sz w:val="18"/>
                <w:szCs w:val="18"/>
              </w:rPr>
              <w:t>აღწერა</w:t>
            </w:r>
            <w:r w:rsidRPr="00485323">
              <w:rPr>
                <w:rFonts w:ascii="Sylfaen" w:eastAsia="Times New Roman" w:hAnsi="Sylfaen" w:cs="Calibri"/>
                <w:b/>
                <w:color w:val="000000"/>
                <w:sz w:val="18"/>
                <w:szCs w:val="18"/>
              </w:rPr>
              <w:t xml:space="preserve"> </w:t>
            </w:r>
            <w:r w:rsidRPr="00485323">
              <w:rPr>
                <w:rFonts w:ascii="Sylfaen" w:eastAsia="Times New Roman" w:hAnsi="Sylfaen" w:cs="Sylfaen"/>
                <w:b/>
                <w:color w:val="000000"/>
                <w:sz w:val="18"/>
                <w:szCs w:val="18"/>
              </w:rPr>
              <w:t>და</w:t>
            </w:r>
            <w:r w:rsidRPr="00485323">
              <w:rPr>
                <w:rFonts w:ascii="Sylfaen" w:eastAsia="Times New Roman" w:hAnsi="Sylfaen" w:cs="Calibri"/>
                <w:b/>
                <w:color w:val="000000"/>
                <w:sz w:val="18"/>
                <w:szCs w:val="18"/>
              </w:rPr>
              <w:t xml:space="preserve"> </w:t>
            </w:r>
            <w:r w:rsidRPr="00485323">
              <w:rPr>
                <w:rFonts w:ascii="Sylfaen" w:eastAsia="Times New Roman" w:hAnsi="Sylfaen" w:cs="Sylfaen"/>
                <w:b/>
                <w:color w:val="000000"/>
                <w:sz w:val="18"/>
                <w:szCs w:val="18"/>
              </w:rPr>
              <w:t>მიზანი</w:t>
            </w:r>
          </w:p>
        </w:tc>
        <w:tc>
          <w:tcPr>
            <w:tcW w:w="11949" w:type="dxa"/>
            <w:gridSpan w:val="8"/>
            <w:hideMark/>
          </w:tcPr>
          <w:p w14:paraId="4D68C4DC" w14:textId="6A4BC31C" w:rsidR="004553FD" w:rsidRPr="00675DB8" w:rsidRDefault="004553FD" w:rsidP="00675DB8">
            <w:pPr>
              <w:rPr>
                <w:rFonts w:ascii="Sylfaen" w:eastAsia="Times New Roman" w:hAnsi="Sylfaen" w:cs="Calibri"/>
                <w:color w:val="000000"/>
                <w:sz w:val="18"/>
                <w:szCs w:val="18"/>
                <w:lang w:val="ka-GE"/>
              </w:rPr>
            </w:pPr>
          </w:p>
        </w:tc>
      </w:tr>
      <w:tr w:rsidR="004553FD" w:rsidRPr="004265DB" w14:paraId="2FF75A8C" w14:textId="77777777" w:rsidTr="00D35B63">
        <w:trPr>
          <w:trHeight w:val="923"/>
        </w:trPr>
        <w:tc>
          <w:tcPr>
            <w:tcW w:w="1989" w:type="dxa"/>
            <w:hideMark/>
          </w:tcPr>
          <w:p w14:paraId="245A950C" w14:textId="77777777" w:rsidR="004553FD" w:rsidRPr="00485323" w:rsidRDefault="004553FD" w:rsidP="004553FD">
            <w:pPr>
              <w:rPr>
                <w:rFonts w:ascii="Sylfaen" w:eastAsia="Times New Roman" w:hAnsi="Sylfaen" w:cs="Calibri"/>
                <w:b/>
                <w:color w:val="000000"/>
                <w:sz w:val="18"/>
                <w:szCs w:val="18"/>
              </w:rPr>
            </w:pPr>
            <w:r w:rsidRPr="00485323">
              <w:rPr>
                <w:rFonts w:ascii="Sylfaen" w:eastAsia="Times New Roman" w:hAnsi="Sylfaen" w:cs="Sylfaen"/>
                <w:b/>
                <w:color w:val="000000"/>
                <w:sz w:val="18"/>
                <w:szCs w:val="18"/>
              </w:rPr>
              <w:t>მოსალოდნელი</w:t>
            </w:r>
            <w:r w:rsidRPr="00485323">
              <w:rPr>
                <w:rFonts w:ascii="Sylfaen" w:eastAsia="Times New Roman" w:hAnsi="Sylfaen" w:cs="Calibri"/>
                <w:b/>
                <w:color w:val="000000"/>
                <w:sz w:val="18"/>
                <w:szCs w:val="18"/>
              </w:rPr>
              <w:t xml:space="preserve"> </w:t>
            </w:r>
            <w:r w:rsidRPr="00485323">
              <w:rPr>
                <w:rFonts w:ascii="Sylfaen" w:eastAsia="Times New Roman" w:hAnsi="Sylfaen" w:cs="Sylfaen"/>
                <w:b/>
                <w:color w:val="000000"/>
                <w:sz w:val="18"/>
                <w:szCs w:val="18"/>
              </w:rPr>
              <w:t>შედეგი</w:t>
            </w:r>
          </w:p>
        </w:tc>
        <w:tc>
          <w:tcPr>
            <w:tcW w:w="11949" w:type="dxa"/>
            <w:gridSpan w:val="8"/>
            <w:hideMark/>
          </w:tcPr>
          <w:tbl>
            <w:tblPr>
              <w:tblpPr w:leftFromText="180" w:rightFromText="180" w:vertAnchor="text" w:horzAnchor="margin" w:tblpY="-25"/>
              <w:tblW w:w="11728" w:type="dxa"/>
              <w:tblLook w:val="04A0" w:firstRow="1" w:lastRow="0" w:firstColumn="1" w:lastColumn="0" w:noHBand="0" w:noVBand="1"/>
            </w:tblPr>
            <w:tblGrid>
              <w:gridCol w:w="11845"/>
            </w:tblGrid>
            <w:tr w:rsidR="00C06B87" w:rsidRPr="00B62D0A" w14:paraId="49DEB39F" w14:textId="77777777" w:rsidTr="00E813E8">
              <w:trPr>
                <w:trHeight w:val="775"/>
              </w:trPr>
              <w:tc>
                <w:tcPr>
                  <w:tcW w:w="5000" w:type="pct"/>
                  <w:tcBorders>
                    <w:top w:val="single" w:sz="4" w:space="0" w:color="auto"/>
                    <w:left w:val="nil"/>
                    <w:bottom w:val="single" w:sz="4" w:space="0" w:color="auto"/>
                    <w:right w:val="single" w:sz="4" w:space="0" w:color="auto"/>
                  </w:tcBorders>
                  <w:shd w:val="clear" w:color="000000" w:fill="FFFFFF"/>
                  <w:hideMark/>
                </w:tcPr>
                <w:tbl>
                  <w:tblPr>
                    <w:tblpPr w:leftFromText="180" w:rightFromText="180" w:vertAnchor="text" w:horzAnchor="margin" w:tblpY="-25"/>
                    <w:tblW w:w="11624" w:type="dxa"/>
                    <w:tblLook w:val="04A0" w:firstRow="1" w:lastRow="0" w:firstColumn="1" w:lastColumn="0" w:noHBand="0" w:noVBand="1"/>
                  </w:tblPr>
                  <w:tblGrid>
                    <w:gridCol w:w="11624"/>
                  </w:tblGrid>
                  <w:tr w:rsidR="00C06B87" w:rsidRPr="00FE06BF" w14:paraId="69C157DE" w14:textId="77777777" w:rsidTr="001E2E5A">
                    <w:trPr>
                      <w:trHeight w:val="773"/>
                    </w:trPr>
                    <w:tc>
                      <w:tcPr>
                        <w:tcW w:w="5000" w:type="pct"/>
                        <w:tcBorders>
                          <w:top w:val="single" w:sz="4" w:space="0" w:color="auto"/>
                          <w:left w:val="nil"/>
                          <w:bottom w:val="single" w:sz="4" w:space="0" w:color="auto"/>
                          <w:right w:val="single" w:sz="4" w:space="0" w:color="auto"/>
                        </w:tcBorders>
                        <w:shd w:val="clear" w:color="000000" w:fill="FFFFFF"/>
                        <w:vAlign w:val="center"/>
                        <w:hideMark/>
                      </w:tcPr>
                      <w:p w14:paraId="7DF2E17C" w14:textId="06AEB179" w:rsidR="00C06B87" w:rsidRPr="00FE06BF" w:rsidRDefault="00C06B87" w:rsidP="006519C1">
                        <w:pPr>
                          <w:jc w:val="both"/>
                          <w:rPr>
                            <w:rFonts w:ascii="Calibri" w:hAnsi="Calibri"/>
                            <w:color w:val="000000"/>
                            <w:sz w:val="20"/>
                            <w:szCs w:val="20"/>
                            <w:lang w:val="ka-GE"/>
                          </w:rPr>
                        </w:pPr>
                        <w:r w:rsidRPr="00FE06BF">
                          <w:rPr>
                            <w:rFonts w:ascii="Sylfaen" w:hAnsi="Sylfaen" w:cs="Sylfaen"/>
                            <w:color w:val="000000"/>
                            <w:sz w:val="20"/>
                            <w:szCs w:val="20"/>
                            <w:lang w:val="ka-GE"/>
                          </w:rPr>
                          <w:t xml:space="preserve">      </w:t>
                        </w:r>
                        <w:r w:rsidRPr="00FE06BF">
                          <w:rPr>
                            <w:rFonts w:ascii="Sylfaen" w:hAnsi="Sylfaen" w:cs="Sylfaen"/>
                            <w:color w:val="000000"/>
                            <w:sz w:val="18"/>
                            <w:szCs w:val="18"/>
                            <w:lang w:val="ka-GE"/>
                          </w:rPr>
                          <w:t>ქვეპროგრამის განხორციელების შედეგად შესაძლებებლი იქნება მასობრივი კულტურული ღონისძიებების ორგანიზება, ადგილობრივი შემოქმედებითი ჯგუფების პოპულარიზაცია და კულტურულ ცხოვრებაში მოსახლეობის ჩართულობის ზრდა, კულტურული მემკვიდრეობის შენარჩუნება, კულტურის სფეროში მოღვაწე ადამიანების მოტივაციის ამაღლების ხელშეწყობა მათი შემოქმედების წარმოჩენის გზით</w:t>
                        </w:r>
                        <w:r w:rsidR="006519C1">
                          <w:rPr>
                            <w:rFonts w:ascii="Sylfaen" w:hAnsi="Sylfaen" w:cs="Sylfaen"/>
                            <w:color w:val="000000"/>
                            <w:sz w:val="18"/>
                            <w:szCs w:val="18"/>
                            <w:lang w:val="ka-GE"/>
                          </w:rPr>
                          <w:t xml:space="preserve"> დ</w:t>
                        </w:r>
                        <w:r w:rsidRPr="00FE06BF">
                          <w:rPr>
                            <w:rFonts w:ascii="Sylfaen" w:hAnsi="Sylfaen" w:cs="Sylfaen"/>
                            <w:color w:val="000000"/>
                            <w:sz w:val="18"/>
                            <w:szCs w:val="18"/>
                            <w:lang w:val="ka-GE"/>
                          </w:rPr>
                          <w:t>ა სხვ.</w:t>
                        </w:r>
                      </w:p>
                    </w:tc>
                  </w:tr>
                </w:tbl>
                <w:p w14:paraId="6B3E2357" w14:textId="0BCACBA3" w:rsidR="00C06B87" w:rsidRPr="00B62D0A" w:rsidRDefault="00C06B87" w:rsidP="00C06B87">
                  <w:pPr>
                    <w:jc w:val="both"/>
                    <w:rPr>
                      <w:rFonts w:ascii="Calibri" w:hAnsi="Calibri"/>
                      <w:color w:val="000000"/>
                      <w:sz w:val="20"/>
                      <w:szCs w:val="20"/>
                      <w:lang w:val="ka-GE"/>
                    </w:rPr>
                  </w:pPr>
                </w:p>
              </w:tc>
            </w:tr>
          </w:tbl>
          <w:p w14:paraId="4214B883" w14:textId="0506A6EA" w:rsidR="004553FD" w:rsidRPr="00675DB8" w:rsidRDefault="004553FD" w:rsidP="00675DB8">
            <w:pPr>
              <w:spacing w:after="240"/>
              <w:rPr>
                <w:rFonts w:ascii="Sylfaen" w:eastAsia="Times New Roman" w:hAnsi="Sylfaen" w:cs="Calibri"/>
                <w:color w:val="000000"/>
                <w:sz w:val="18"/>
                <w:szCs w:val="18"/>
                <w:lang w:val="ka-GE"/>
              </w:rPr>
            </w:pPr>
          </w:p>
        </w:tc>
      </w:tr>
      <w:tr w:rsidR="00D35B63" w:rsidRPr="004265DB" w14:paraId="6839226B" w14:textId="77777777" w:rsidTr="00D35B63">
        <w:trPr>
          <w:trHeight w:val="455"/>
        </w:trPr>
        <w:tc>
          <w:tcPr>
            <w:tcW w:w="1989" w:type="dxa"/>
            <w:vMerge w:val="restart"/>
            <w:hideMark/>
          </w:tcPr>
          <w:p w14:paraId="3F598859" w14:textId="5A77D37A" w:rsidR="00A93C17" w:rsidRPr="004265DB" w:rsidRDefault="00A93C17" w:rsidP="00A93C17">
            <w:pPr>
              <w:rPr>
                <w:rFonts w:ascii="Sylfaen" w:eastAsia="Times New Roman" w:hAnsi="Sylfaen" w:cs="Calibri"/>
                <w:sz w:val="18"/>
                <w:szCs w:val="18"/>
              </w:rPr>
            </w:pPr>
          </w:p>
        </w:tc>
        <w:tc>
          <w:tcPr>
            <w:tcW w:w="1658" w:type="dxa"/>
            <w:hideMark/>
          </w:tcPr>
          <w:p w14:paraId="68D08FDA" w14:textId="103A0E25" w:rsidR="00A93C17" w:rsidRPr="004912EE" w:rsidRDefault="00A93C17" w:rsidP="00A93C17">
            <w:pPr>
              <w:jc w:val="center"/>
              <w:rPr>
                <w:rFonts w:ascii="Sylfaen" w:eastAsia="Times New Roman" w:hAnsi="Sylfaen" w:cs="Calibri"/>
                <w:sz w:val="18"/>
                <w:szCs w:val="18"/>
                <w:lang w:val="ka-GE"/>
              </w:rPr>
            </w:pPr>
            <w:r>
              <w:rPr>
                <w:rFonts w:ascii="Sylfaen" w:eastAsia="Times New Roman" w:hAnsi="Sylfaen" w:cs="Calibri"/>
                <w:sz w:val="18"/>
                <w:szCs w:val="18"/>
                <w:lang w:val="ka-GE"/>
              </w:rPr>
              <w:t>მოსალოდნელი შედეგის შეფასების ინდიკატორი</w:t>
            </w:r>
          </w:p>
        </w:tc>
        <w:tc>
          <w:tcPr>
            <w:tcW w:w="1773" w:type="dxa"/>
            <w:hideMark/>
          </w:tcPr>
          <w:p w14:paraId="242B9003" w14:textId="5F9EC673" w:rsidR="00A93C17" w:rsidRPr="004912EE" w:rsidRDefault="00A93C17" w:rsidP="00A93C17">
            <w:pPr>
              <w:jc w:val="center"/>
              <w:rPr>
                <w:rFonts w:ascii="Sylfaen" w:eastAsia="Times New Roman" w:hAnsi="Sylfaen" w:cs="Calibri"/>
                <w:sz w:val="18"/>
                <w:szCs w:val="18"/>
                <w:lang w:val="ka-GE"/>
              </w:rPr>
            </w:pPr>
            <w:r>
              <w:rPr>
                <w:rFonts w:ascii="Sylfaen" w:eastAsia="Times New Roman" w:hAnsi="Sylfaen" w:cs="Sylfaen"/>
                <w:sz w:val="18"/>
                <w:szCs w:val="18"/>
                <w:lang w:val="ka-GE"/>
              </w:rPr>
              <w:t>ინდიკატორის საბაზისო მაჩვენებელი</w:t>
            </w:r>
          </w:p>
        </w:tc>
        <w:tc>
          <w:tcPr>
            <w:tcW w:w="2457" w:type="dxa"/>
            <w:gridSpan w:val="2"/>
            <w:hideMark/>
          </w:tcPr>
          <w:p w14:paraId="3640998F" w14:textId="088785C4" w:rsidR="00A93C17" w:rsidRPr="004912EE" w:rsidRDefault="00A93C17" w:rsidP="006519C1">
            <w:pPr>
              <w:jc w:val="center"/>
              <w:rPr>
                <w:rFonts w:ascii="Sylfaen" w:eastAsia="Times New Roman" w:hAnsi="Sylfaen" w:cs="Calibri"/>
                <w:sz w:val="18"/>
                <w:szCs w:val="18"/>
                <w:lang w:val="ka-GE"/>
              </w:rPr>
            </w:pPr>
            <w:r>
              <w:rPr>
                <w:rFonts w:ascii="Sylfaen" w:eastAsia="Times New Roman" w:hAnsi="Sylfaen" w:cs="Sylfaen"/>
                <w:sz w:val="18"/>
                <w:szCs w:val="18"/>
                <w:lang w:val="ka-GE"/>
              </w:rPr>
              <w:t>ინდიკატორის მიზნობრივი მაჩვენებელი 202</w:t>
            </w:r>
            <w:r w:rsidR="006519C1">
              <w:rPr>
                <w:rFonts w:ascii="Sylfaen" w:eastAsia="Times New Roman" w:hAnsi="Sylfaen" w:cs="Sylfaen"/>
                <w:sz w:val="18"/>
                <w:szCs w:val="18"/>
                <w:lang w:val="ka-GE"/>
              </w:rPr>
              <w:t>7</w:t>
            </w:r>
            <w:r>
              <w:rPr>
                <w:rFonts w:ascii="Sylfaen" w:eastAsia="Times New Roman" w:hAnsi="Sylfaen" w:cs="Sylfaen"/>
                <w:sz w:val="18"/>
                <w:szCs w:val="18"/>
                <w:lang w:val="ka-GE"/>
              </w:rPr>
              <w:t xml:space="preserve"> წელს</w:t>
            </w:r>
          </w:p>
        </w:tc>
        <w:tc>
          <w:tcPr>
            <w:tcW w:w="1800" w:type="dxa"/>
            <w:hideMark/>
          </w:tcPr>
          <w:p w14:paraId="674FCDF3" w14:textId="631F6FB5" w:rsidR="00A93C17" w:rsidRPr="004912EE" w:rsidRDefault="00A93C17" w:rsidP="00A93C17">
            <w:pPr>
              <w:jc w:val="center"/>
              <w:rPr>
                <w:rFonts w:ascii="Sylfaen" w:eastAsia="Times New Roman" w:hAnsi="Sylfaen" w:cs="Calibri"/>
                <w:sz w:val="18"/>
                <w:szCs w:val="18"/>
                <w:lang w:val="ka-GE"/>
              </w:rPr>
            </w:pPr>
            <w:r>
              <w:rPr>
                <w:rFonts w:ascii="Sylfaen" w:eastAsia="Times New Roman" w:hAnsi="Sylfaen" w:cs="Sylfaen"/>
                <w:sz w:val="18"/>
                <w:szCs w:val="18"/>
                <w:lang w:val="ka-GE"/>
              </w:rPr>
              <w:t>ცდომილების ალბათობა (% აღწერა)</w:t>
            </w:r>
          </w:p>
        </w:tc>
        <w:tc>
          <w:tcPr>
            <w:tcW w:w="1393" w:type="dxa"/>
            <w:hideMark/>
          </w:tcPr>
          <w:p w14:paraId="7B9CDCA8" w14:textId="3C493678" w:rsidR="00A93C17" w:rsidRPr="004265DB" w:rsidRDefault="00A93C17" w:rsidP="006519C1">
            <w:pPr>
              <w:jc w:val="center"/>
              <w:rPr>
                <w:rFonts w:ascii="Sylfaen" w:eastAsia="Times New Roman" w:hAnsi="Sylfaen" w:cs="Calibri"/>
                <w:sz w:val="18"/>
                <w:szCs w:val="18"/>
                <w:highlight w:val="red"/>
              </w:rPr>
            </w:pPr>
            <w:r>
              <w:rPr>
                <w:rFonts w:ascii="Sylfaen" w:eastAsia="Times New Roman" w:hAnsi="Sylfaen" w:cs="Sylfaen"/>
                <w:sz w:val="18"/>
                <w:szCs w:val="18"/>
                <w:lang w:val="ka-GE"/>
              </w:rPr>
              <w:t>ინდიკატორის მიზნობრივი მაჩვენებელი 202</w:t>
            </w:r>
            <w:r w:rsidR="006519C1">
              <w:rPr>
                <w:rFonts w:ascii="Sylfaen" w:eastAsia="Times New Roman" w:hAnsi="Sylfaen" w:cs="Sylfaen"/>
                <w:sz w:val="18"/>
                <w:szCs w:val="18"/>
                <w:lang w:val="ka-GE"/>
              </w:rPr>
              <w:t>8</w:t>
            </w:r>
            <w:r>
              <w:rPr>
                <w:rFonts w:ascii="Sylfaen" w:eastAsia="Times New Roman" w:hAnsi="Sylfaen" w:cs="Sylfaen"/>
                <w:sz w:val="18"/>
                <w:szCs w:val="18"/>
                <w:lang w:val="ka-GE"/>
              </w:rPr>
              <w:t xml:space="preserve"> წელს</w:t>
            </w:r>
          </w:p>
        </w:tc>
        <w:tc>
          <w:tcPr>
            <w:tcW w:w="1393" w:type="dxa"/>
            <w:hideMark/>
          </w:tcPr>
          <w:p w14:paraId="4BCA2320" w14:textId="5F251DB5" w:rsidR="00A93C17" w:rsidRPr="004265DB" w:rsidRDefault="00A93C17" w:rsidP="006519C1">
            <w:pPr>
              <w:jc w:val="center"/>
              <w:rPr>
                <w:rFonts w:ascii="Sylfaen" w:eastAsia="Times New Roman" w:hAnsi="Sylfaen" w:cs="Calibri"/>
                <w:sz w:val="18"/>
                <w:szCs w:val="18"/>
                <w:highlight w:val="red"/>
              </w:rPr>
            </w:pPr>
            <w:r>
              <w:rPr>
                <w:rFonts w:ascii="Sylfaen" w:eastAsia="Times New Roman" w:hAnsi="Sylfaen" w:cs="Sylfaen"/>
                <w:sz w:val="18"/>
                <w:szCs w:val="18"/>
                <w:lang w:val="ka-GE"/>
              </w:rPr>
              <w:t>ინდიკატორის მიზნობრივი მაჩვენებელი 202</w:t>
            </w:r>
            <w:r w:rsidR="006519C1">
              <w:rPr>
                <w:rFonts w:ascii="Sylfaen" w:eastAsia="Times New Roman" w:hAnsi="Sylfaen" w:cs="Sylfaen"/>
                <w:sz w:val="18"/>
                <w:szCs w:val="18"/>
                <w:lang w:val="ka-GE"/>
              </w:rPr>
              <w:t>9</w:t>
            </w:r>
            <w:r>
              <w:rPr>
                <w:rFonts w:ascii="Sylfaen" w:eastAsia="Times New Roman" w:hAnsi="Sylfaen" w:cs="Sylfaen"/>
                <w:sz w:val="18"/>
                <w:szCs w:val="18"/>
                <w:lang w:val="ka-GE"/>
              </w:rPr>
              <w:t xml:space="preserve"> წელს</w:t>
            </w:r>
          </w:p>
        </w:tc>
        <w:tc>
          <w:tcPr>
            <w:tcW w:w="1475" w:type="dxa"/>
            <w:hideMark/>
          </w:tcPr>
          <w:p w14:paraId="24B2537A" w14:textId="03ED4BF2" w:rsidR="00A93C17" w:rsidRPr="004265DB" w:rsidRDefault="00A93C17" w:rsidP="006519C1">
            <w:pPr>
              <w:jc w:val="center"/>
              <w:rPr>
                <w:rFonts w:ascii="Sylfaen" w:eastAsia="Times New Roman" w:hAnsi="Sylfaen" w:cs="Calibri"/>
                <w:sz w:val="18"/>
                <w:szCs w:val="18"/>
                <w:highlight w:val="red"/>
              </w:rPr>
            </w:pPr>
            <w:r>
              <w:rPr>
                <w:rFonts w:ascii="Sylfaen" w:eastAsia="Times New Roman" w:hAnsi="Sylfaen" w:cs="Sylfaen"/>
                <w:sz w:val="18"/>
                <w:szCs w:val="18"/>
                <w:lang w:val="ka-GE"/>
              </w:rPr>
              <w:t>ინდიკატორის მიზნობრივი მაჩვენებელი 20</w:t>
            </w:r>
            <w:r w:rsidR="006519C1">
              <w:rPr>
                <w:rFonts w:ascii="Sylfaen" w:eastAsia="Times New Roman" w:hAnsi="Sylfaen" w:cs="Sylfaen"/>
                <w:sz w:val="18"/>
                <w:szCs w:val="18"/>
                <w:lang w:val="ka-GE"/>
              </w:rPr>
              <w:t>30</w:t>
            </w:r>
            <w:r>
              <w:rPr>
                <w:rFonts w:ascii="Sylfaen" w:eastAsia="Times New Roman" w:hAnsi="Sylfaen" w:cs="Sylfaen"/>
                <w:sz w:val="18"/>
                <w:szCs w:val="18"/>
                <w:lang w:val="ka-GE"/>
              </w:rPr>
              <w:t xml:space="preserve"> წელს</w:t>
            </w:r>
          </w:p>
        </w:tc>
      </w:tr>
      <w:tr w:rsidR="00D35B63" w:rsidRPr="004265DB" w14:paraId="327913A3" w14:textId="77777777" w:rsidTr="00D35B63">
        <w:trPr>
          <w:gridAfter w:val="8"/>
          <w:wAfter w:w="11949" w:type="dxa"/>
          <w:trHeight w:val="455"/>
        </w:trPr>
        <w:tc>
          <w:tcPr>
            <w:tcW w:w="1989" w:type="dxa"/>
            <w:vMerge/>
          </w:tcPr>
          <w:p w14:paraId="7C7764E3" w14:textId="77777777" w:rsidR="00D35B63" w:rsidRPr="004265DB" w:rsidRDefault="00D35B63" w:rsidP="00E937CD">
            <w:pPr>
              <w:rPr>
                <w:rFonts w:ascii="Sylfaen" w:eastAsia="Times New Roman" w:hAnsi="Sylfaen" w:cs="Calibri"/>
                <w:sz w:val="18"/>
                <w:szCs w:val="18"/>
              </w:rPr>
            </w:pPr>
          </w:p>
        </w:tc>
      </w:tr>
      <w:tr w:rsidR="00D35B63" w:rsidRPr="004265DB" w14:paraId="53F0498A" w14:textId="77777777" w:rsidTr="00D35B63">
        <w:trPr>
          <w:trHeight w:val="455"/>
        </w:trPr>
        <w:tc>
          <w:tcPr>
            <w:tcW w:w="1989" w:type="dxa"/>
            <w:vMerge/>
          </w:tcPr>
          <w:p w14:paraId="611B221A" w14:textId="77777777" w:rsidR="005C7B5E" w:rsidRPr="004265DB" w:rsidRDefault="005C7B5E" w:rsidP="005C7B5E">
            <w:pPr>
              <w:rPr>
                <w:rFonts w:ascii="Sylfaen" w:eastAsia="Times New Roman" w:hAnsi="Sylfaen" w:cs="Calibri"/>
                <w:sz w:val="18"/>
                <w:szCs w:val="18"/>
              </w:rPr>
            </w:pPr>
          </w:p>
        </w:tc>
        <w:tc>
          <w:tcPr>
            <w:tcW w:w="1658" w:type="dxa"/>
          </w:tcPr>
          <w:p w14:paraId="68F81F47" w14:textId="37FAA6B3" w:rsidR="005C7B5E" w:rsidRDefault="005C7B5E" w:rsidP="005C7B5E">
            <w:pPr>
              <w:jc w:val="center"/>
              <w:rPr>
                <w:rFonts w:ascii="Sylfaen" w:eastAsia="Times New Roman" w:hAnsi="Sylfaen" w:cs="Calibri"/>
                <w:sz w:val="18"/>
                <w:szCs w:val="18"/>
                <w:lang w:val="ka-GE"/>
              </w:rPr>
            </w:pPr>
            <w:r>
              <w:rPr>
                <w:rFonts w:ascii="Sylfaen" w:eastAsia="Times New Roman" w:hAnsi="Sylfaen" w:cs="Calibri"/>
                <w:sz w:val="18"/>
                <w:szCs w:val="18"/>
                <w:lang w:val="ka-GE"/>
              </w:rPr>
              <w:t>კულტურული, გასართობი , სადღესასწაულო ღონისძიებების რაოდენობა</w:t>
            </w:r>
          </w:p>
        </w:tc>
        <w:tc>
          <w:tcPr>
            <w:tcW w:w="1773" w:type="dxa"/>
          </w:tcPr>
          <w:p w14:paraId="11D4CCD9" w14:textId="79E8AC66" w:rsidR="005C7B5E" w:rsidRDefault="005C7B5E" w:rsidP="006519C1">
            <w:pPr>
              <w:jc w:val="center"/>
              <w:rPr>
                <w:rFonts w:ascii="Sylfaen" w:eastAsia="Times New Roman" w:hAnsi="Sylfaen" w:cs="Sylfaen"/>
                <w:sz w:val="18"/>
                <w:szCs w:val="18"/>
                <w:lang w:val="ka-GE"/>
              </w:rPr>
            </w:pPr>
            <w:r>
              <w:rPr>
                <w:rFonts w:ascii="Sylfaen" w:eastAsia="Times New Roman" w:hAnsi="Sylfaen" w:cs="Sylfaen"/>
                <w:sz w:val="18"/>
                <w:szCs w:val="18"/>
                <w:lang w:val="ka-GE"/>
              </w:rPr>
              <w:t>202</w:t>
            </w:r>
            <w:r w:rsidR="006519C1">
              <w:rPr>
                <w:rFonts w:ascii="Sylfaen" w:eastAsia="Times New Roman" w:hAnsi="Sylfaen" w:cs="Sylfaen"/>
                <w:sz w:val="18"/>
                <w:szCs w:val="18"/>
                <w:lang w:val="ka-GE"/>
              </w:rPr>
              <w:t>6</w:t>
            </w:r>
            <w:r>
              <w:rPr>
                <w:rFonts w:ascii="Sylfaen" w:eastAsia="Times New Roman" w:hAnsi="Sylfaen" w:cs="Sylfaen"/>
                <w:sz w:val="18"/>
                <w:szCs w:val="18"/>
                <w:lang w:val="ka-GE"/>
              </w:rPr>
              <w:t xml:space="preserve"> წელს ჩატარდა 10 შემოქმედებითი და კულტურული ფესტივალი ღონისძიება</w:t>
            </w:r>
          </w:p>
        </w:tc>
        <w:tc>
          <w:tcPr>
            <w:tcW w:w="2457" w:type="dxa"/>
            <w:gridSpan w:val="2"/>
          </w:tcPr>
          <w:p w14:paraId="2BC36372" w14:textId="7B47F779" w:rsidR="005C7B5E" w:rsidRDefault="005C7B5E" w:rsidP="005C7B5E">
            <w:pPr>
              <w:jc w:val="center"/>
              <w:rPr>
                <w:rFonts w:ascii="Sylfaen" w:eastAsia="Times New Roman" w:hAnsi="Sylfaen" w:cs="Sylfaen"/>
                <w:sz w:val="18"/>
                <w:szCs w:val="18"/>
                <w:lang w:val="ka-GE"/>
              </w:rPr>
            </w:pPr>
            <w:r>
              <w:rPr>
                <w:rFonts w:ascii="Sylfaen" w:eastAsia="Times New Roman" w:hAnsi="Sylfaen" w:cs="Calibri"/>
                <w:sz w:val="16"/>
                <w:szCs w:val="16"/>
                <w:lang w:val="ka-GE"/>
              </w:rPr>
              <w:t>გაზრდილია 5%-ით</w:t>
            </w:r>
          </w:p>
        </w:tc>
        <w:tc>
          <w:tcPr>
            <w:tcW w:w="1800" w:type="dxa"/>
          </w:tcPr>
          <w:p w14:paraId="01CAD240" w14:textId="5D1535CF" w:rsidR="005C7B5E" w:rsidRDefault="005C7B5E" w:rsidP="005C7B5E">
            <w:pPr>
              <w:jc w:val="center"/>
              <w:rPr>
                <w:rFonts w:ascii="Sylfaen" w:eastAsia="Times New Roman" w:hAnsi="Sylfaen" w:cs="Sylfaen"/>
                <w:sz w:val="18"/>
                <w:szCs w:val="18"/>
                <w:lang w:val="ka-GE"/>
              </w:rPr>
            </w:pPr>
            <w:r>
              <w:rPr>
                <w:rFonts w:ascii="Sylfaen" w:eastAsia="Times New Roman" w:hAnsi="Sylfaen" w:cs="Calibri"/>
                <w:sz w:val="16"/>
                <w:szCs w:val="16"/>
                <w:lang w:val="ka-GE"/>
              </w:rPr>
              <w:t>10%</w:t>
            </w:r>
          </w:p>
        </w:tc>
        <w:tc>
          <w:tcPr>
            <w:tcW w:w="1393" w:type="dxa"/>
          </w:tcPr>
          <w:p w14:paraId="5CF09FD0" w14:textId="29E53BDC" w:rsidR="005C7B5E" w:rsidRDefault="005C7B5E" w:rsidP="005C7B5E">
            <w:pPr>
              <w:jc w:val="center"/>
              <w:rPr>
                <w:rFonts w:ascii="Sylfaen" w:eastAsia="Times New Roman" w:hAnsi="Sylfaen" w:cs="Sylfaen"/>
                <w:sz w:val="18"/>
                <w:szCs w:val="18"/>
                <w:lang w:val="ka-GE"/>
              </w:rPr>
            </w:pPr>
            <w:r>
              <w:rPr>
                <w:rFonts w:ascii="Sylfaen" w:eastAsia="Times New Roman" w:hAnsi="Sylfaen" w:cs="Calibri"/>
                <w:sz w:val="16"/>
                <w:szCs w:val="16"/>
                <w:lang w:val="ka-GE"/>
              </w:rPr>
              <w:t>გაზრდილია 5%-ით</w:t>
            </w:r>
          </w:p>
        </w:tc>
        <w:tc>
          <w:tcPr>
            <w:tcW w:w="1393" w:type="dxa"/>
          </w:tcPr>
          <w:p w14:paraId="162FE21B" w14:textId="2BABF03C" w:rsidR="005C7B5E" w:rsidRDefault="005C7B5E" w:rsidP="005C7B5E">
            <w:pPr>
              <w:jc w:val="center"/>
              <w:rPr>
                <w:rFonts w:ascii="Sylfaen" w:eastAsia="Times New Roman" w:hAnsi="Sylfaen" w:cs="Sylfaen"/>
                <w:sz w:val="18"/>
                <w:szCs w:val="18"/>
                <w:lang w:val="ka-GE"/>
              </w:rPr>
            </w:pPr>
            <w:r>
              <w:rPr>
                <w:rFonts w:ascii="Sylfaen" w:eastAsia="Times New Roman" w:hAnsi="Sylfaen" w:cs="Calibri"/>
                <w:sz w:val="16"/>
                <w:szCs w:val="16"/>
                <w:lang w:val="ka-GE"/>
              </w:rPr>
              <w:t>გაზრდილია 7%-ით</w:t>
            </w:r>
          </w:p>
        </w:tc>
        <w:tc>
          <w:tcPr>
            <w:tcW w:w="1475" w:type="dxa"/>
          </w:tcPr>
          <w:p w14:paraId="4601F3BC" w14:textId="3C7DB2F7" w:rsidR="005C7B5E" w:rsidRDefault="005C7B5E" w:rsidP="005C7B5E">
            <w:pPr>
              <w:jc w:val="center"/>
              <w:rPr>
                <w:rFonts w:ascii="Sylfaen" w:eastAsia="Times New Roman" w:hAnsi="Sylfaen" w:cs="Sylfaen"/>
                <w:sz w:val="18"/>
                <w:szCs w:val="18"/>
                <w:lang w:val="ka-GE"/>
              </w:rPr>
            </w:pPr>
            <w:r>
              <w:rPr>
                <w:rFonts w:ascii="Sylfaen" w:eastAsia="Times New Roman" w:hAnsi="Sylfaen" w:cs="Calibri"/>
                <w:sz w:val="16"/>
                <w:szCs w:val="16"/>
                <w:lang w:val="ka-GE"/>
              </w:rPr>
              <w:t>გაზრდილია 10%-ით</w:t>
            </w:r>
          </w:p>
        </w:tc>
      </w:tr>
      <w:tr w:rsidR="00D35B63" w:rsidRPr="004265DB" w14:paraId="5272DB1D" w14:textId="77777777" w:rsidTr="00D35B63">
        <w:trPr>
          <w:trHeight w:val="1129"/>
        </w:trPr>
        <w:tc>
          <w:tcPr>
            <w:tcW w:w="1989" w:type="dxa"/>
            <w:vMerge/>
            <w:hideMark/>
          </w:tcPr>
          <w:p w14:paraId="72EA5E6D" w14:textId="77777777" w:rsidR="00D35B63" w:rsidRPr="004265DB" w:rsidRDefault="00D35B63" w:rsidP="00D35B63">
            <w:pPr>
              <w:rPr>
                <w:rFonts w:ascii="Sylfaen" w:eastAsia="Times New Roman" w:hAnsi="Sylfaen" w:cs="Calibri"/>
                <w:sz w:val="18"/>
                <w:szCs w:val="18"/>
              </w:rPr>
            </w:pPr>
          </w:p>
        </w:tc>
        <w:tc>
          <w:tcPr>
            <w:tcW w:w="1658" w:type="dxa"/>
          </w:tcPr>
          <w:p w14:paraId="24356998" w14:textId="627D3490" w:rsidR="00D35B63" w:rsidRPr="004912EE" w:rsidRDefault="00D35B63" w:rsidP="00D35B63">
            <w:pPr>
              <w:jc w:val="center"/>
              <w:rPr>
                <w:rFonts w:ascii="Sylfaen" w:eastAsia="Times New Roman" w:hAnsi="Sylfaen" w:cs="Calibri"/>
                <w:sz w:val="18"/>
                <w:szCs w:val="18"/>
                <w:lang w:val="ka-GE"/>
              </w:rPr>
            </w:pPr>
            <w:r>
              <w:rPr>
                <w:rFonts w:ascii="Sylfaen" w:eastAsia="Times New Roman" w:hAnsi="Sylfaen" w:cs="Calibri"/>
                <w:sz w:val="18"/>
                <w:szCs w:val="18"/>
                <w:lang w:val="ka-GE"/>
              </w:rPr>
              <w:t>კულტურულ ღონისძიებებზე დამსწრეთა რაოდენობა</w:t>
            </w:r>
          </w:p>
        </w:tc>
        <w:tc>
          <w:tcPr>
            <w:tcW w:w="1773" w:type="dxa"/>
          </w:tcPr>
          <w:p w14:paraId="3020B892" w14:textId="0A5CA247" w:rsidR="00D35B63" w:rsidRPr="004912EE" w:rsidRDefault="00D35B63" w:rsidP="006519C1">
            <w:pPr>
              <w:jc w:val="center"/>
              <w:rPr>
                <w:rFonts w:ascii="Sylfaen" w:eastAsia="Times New Roman" w:hAnsi="Sylfaen" w:cs="Calibri"/>
                <w:sz w:val="18"/>
                <w:szCs w:val="18"/>
                <w:lang w:val="ka-GE"/>
              </w:rPr>
            </w:pPr>
            <w:r>
              <w:rPr>
                <w:rFonts w:ascii="Sylfaen" w:eastAsia="Times New Roman" w:hAnsi="Sylfaen" w:cs="Calibri"/>
                <w:sz w:val="18"/>
                <w:szCs w:val="18"/>
                <w:lang w:val="ka-GE"/>
              </w:rPr>
              <w:t>202</w:t>
            </w:r>
            <w:r w:rsidR="006519C1">
              <w:rPr>
                <w:rFonts w:ascii="Sylfaen" w:eastAsia="Times New Roman" w:hAnsi="Sylfaen" w:cs="Calibri"/>
                <w:sz w:val="18"/>
                <w:szCs w:val="18"/>
                <w:lang w:val="ka-GE"/>
              </w:rPr>
              <w:t>6</w:t>
            </w:r>
            <w:r>
              <w:rPr>
                <w:rFonts w:ascii="Sylfaen" w:eastAsia="Times New Roman" w:hAnsi="Sylfaen" w:cs="Calibri"/>
                <w:sz w:val="18"/>
                <w:szCs w:val="18"/>
                <w:lang w:val="ka-GE"/>
              </w:rPr>
              <w:t xml:space="preserve"> წელს ქვეპროგრამის ფარგლებში ჩატარებულ ღონისძიებებს ჯამში დაესწრო 500 ვიზიტორი და 5 000 ადგილობრივი მაცხოვრებელი</w:t>
            </w:r>
          </w:p>
        </w:tc>
        <w:tc>
          <w:tcPr>
            <w:tcW w:w="2457" w:type="dxa"/>
            <w:gridSpan w:val="2"/>
          </w:tcPr>
          <w:p w14:paraId="72559666" w14:textId="26F77E41" w:rsidR="00D35B63" w:rsidRPr="004912EE" w:rsidRDefault="00D35B63" w:rsidP="00D35B63">
            <w:pPr>
              <w:jc w:val="center"/>
              <w:rPr>
                <w:rFonts w:ascii="Sylfaen" w:eastAsia="Times New Roman" w:hAnsi="Sylfaen" w:cs="Calibri"/>
                <w:sz w:val="16"/>
                <w:szCs w:val="16"/>
                <w:lang w:val="ka-GE"/>
              </w:rPr>
            </w:pPr>
            <w:r>
              <w:rPr>
                <w:rFonts w:ascii="Sylfaen" w:eastAsia="Times New Roman" w:hAnsi="Sylfaen" w:cs="Calibri"/>
                <w:sz w:val="16"/>
                <w:szCs w:val="16"/>
                <w:lang w:val="ka-GE"/>
              </w:rPr>
              <w:t>გაზრდილია 10%-ით</w:t>
            </w:r>
          </w:p>
        </w:tc>
        <w:tc>
          <w:tcPr>
            <w:tcW w:w="1800" w:type="dxa"/>
          </w:tcPr>
          <w:p w14:paraId="5877AD55" w14:textId="355EE3EB" w:rsidR="00D35B63" w:rsidRPr="00A93C17" w:rsidRDefault="00D35B63" w:rsidP="00D35B63">
            <w:pPr>
              <w:jc w:val="center"/>
              <w:rPr>
                <w:rFonts w:ascii="Sylfaen" w:eastAsia="Times New Roman" w:hAnsi="Sylfaen" w:cs="Calibri"/>
                <w:sz w:val="16"/>
                <w:szCs w:val="16"/>
                <w:lang w:val="ka-GE"/>
              </w:rPr>
            </w:pPr>
            <w:r>
              <w:rPr>
                <w:rFonts w:ascii="Sylfaen" w:eastAsia="Times New Roman" w:hAnsi="Sylfaen" w:cs="Calibri"/>
                <w:sz w:val="16"/>
                <w:szCs w:val="16"/>
                <w:lang w:val="ka-GE"/>
              </w:rPr>
              <w:t>10%</w:t>
            </w:r>
          </w:p>
        </w:tc>
        <w:tc>
          <w:tcPr>
            <w:tcW w:w="1393" w:type="dxa"/>
          </w:tcPr>
          <w:p w14:paraId="02416D79" w14:textId="00006C7F" w:rsidR="00D35B63" w:rsidRPr="00E13879" w:rsidRDefault="00D35B63" w:rsidP="00D35B63">
            <w:pPr>
              <w:jc w:val="center"/>
              <w:rPr>
                <w:rFonts w:ascii="Sylfaen" w:eastAsia="Times New Roman" w:hAnsi="Sylfaen" w:cs="Calibri"/>
                <w:sz w:val="16"/>
                <w:szCs w:val="16"/>
                <w:highlight w:val="red"/>
                <w:lang w:val="ka-GE"/>
              </w:rPr>
            </w:pPr>
            <w:r>
              <w:rPr>
                <w:rFonts w:ascii="Sylfaen" w:eastAsia="Times New Roman" w:hAnsi="Sylfaen" w:cs="Calibri"/>
                <w:sz w:val="16"/>
                <w:szCs w:val="16"/>
                <w:lang w:val="ka-GE"/>
              </w:rPr>
              <w:t>გაზრდილია 5%-ით</w:t>
            </w:r>
          </w:p>
        </w:tc>
        <w:tc>
          <w:tcPr>
            <w:tcW w:w="1393" w:type="dxa"/>
          </w:tcPr>
          <w:p w14:paraId="23117B66" w14:textId="56646F4D" w:rsidR="00D35B63" w:rsidRPr="00E937CD" w:rsidRDefault="00D35B63" w:rsidP="00D35B63">
            <w:pPr>
              <w:jc w:val="center"/>
              <w:rPr>
                <w:rFonts w:ascii="Sylfaen" w:eastAsia="Times New Roman" w:hAnsi="Sylfaen" w:cs="Calibri"/>
                <w:sz w:val="16"/>
                <w:szCs w:val="16"/>
                <w:lang w:val="ka-GE"/>
              </w:rPr>
            </w:pPr>
            <w:r>
              <w:rPr>
                <w:rFonts w:ascii="Sylfaen" w:eastAsia="Times New Roman" w:hAnsi="Sylfaen" w:cs="Calibri"/>
                <w:sz w:val="16"/>
                <w:szCs w:val="16"/>
                <w:lang w:val="ka-GE"/>
              </w:rPr>
              <w:t>გაზრდილია 10%-ით</w:t>
            </w:r>
          </w:p>
        </w:tc>
        <w:tc>
          <w:tcPr>
            <w:tcW w:w="1475" w:type="dxa"/>
          </w:tcPr>
          <w:p w14:paraId="70B7B39F" w14:textId="1C19F2B2" w:rsidR="00D35B63" w:rsidRPr="00E937CD" w:rsidRDefault="00D35B63" w:rsidP="00D35B63">
            <w:pPr>
              <w:jc w:val="center"/>
              <w:rPr>
                <w:rFonts w:ascii="Sylfaen" w:eastAsia="Times New Roman" w:hAnsi="Sylfaen" w:cs="Calibri"/>
                <w:sz w:val="16"/>
                <w:szCs w:val="16"/>
                <w:lang w:val="ka-GE"/>
              </w:rPr>
            </w:pPr>
            <w:r>
              <w:rPr>
                <w:rFonts w:ascii="Sylfaen" w:eastAsia="Times New Roman" w:hAnsi="Sylfaen" w:cs="Calibri"/>
                <w:sz w:val="16"/>
                <w:szCs w:val="16"/>
                <w:lang w:val="ka-GE"/>
              </w:rPr>
              <w:t>გაზრდილია 10%-ით</w:t>
            </w:r>
          </w:p>
        </w:tc>
      </w:tr>
      <w:tr w:rsidR="00D35B63" w:rsidRPr="004265DB" w14:paraId="6B8DA8EF" w14:textId="77777777" w:rsidTr="00D35B63">
        <w:trPr>
          <w:trHeight w:val="511"/>
        </w:trPr>
        <w:tc>
          <w:tcPr>
            <w:tcW w:w="1989" w:type="dxa"/>
            <w:vMerge/>
            <w:hideMark/>
          </w:tcPr>
          <w:p w14:paraId="1B4CC739" w14:textId="77777777" w:rsidR="00D35B63" w:rsidRPr="004265DB" w:rsidRDefault="00D35B63" w:rsidP="00D35B63">
            <w:pPr>
              <w:rPr>
                <w:rFonts w:ascii="Sylfaen" w:eastAsia="Times New Roman" w:hAnsi="Sylfaen" w:cs="Calibri"/>
                <w:sz w:val="18"/>
                <w:szCs w:val="18"/>
              </w:rPr>
            </w:pPr>
          </w:p>
        </w:tc>
        <w:tc>
          <w:tcPr>
            <w:tcW w:w="1658" w:type="dxa"/>
            <w:hideMark/>
          </w:tcPr>
          <w:p w14:paraId="6B838775" w14:textId="1BE7A3BF" w:rsidR="00D35B63" w:rsidRPr="00E13879" w:rsidRDefault="00D35B63" w:rsidP="00D35B63">
            <w:pPr>
              <w:jc w:val="center"/>
              <w:rPr>
                <w:rFonts w:ascii="Sylfaen" w:eastAsia="Times New Roman" w:hAnsi="Sylfaen" w:cs="Calibri"/>
                <w:sz w:val="18"/>
                <w:szCs w:val="18"/>
                <w:lang w:val="ka-GE"/>
              </w:rPr>
            </w:pPr>
            <w:r>
              <w:rPr>
                <w:rFonts w:ascii="Sylfaen" w:eastAsia="Times New Roman" w:hAnsi="Sylfaen" w:cs="Calibri"/>
                <w:sz w:val="18"/>
                <w:szCs w:val="18"/>
                <w:lang w:val="ka-GE"/>
              </w:rPr>
              <w:t>მხარდაჭერილი და წახალისებული ადგილობრივი მეწარმეების რაოდენობა</w:t>
            </w:r>
          </w:p>
        </w:tc>
        <w:tc>
          <w:tcPr>
            <w:tcW w:w="1773" w:type="dxa"/>
          </w:tcPr>
          <w:p w14:paraId="2FF084B9" w14:textId="054827CA" w:rsidR="00D35B63" w:rsidRPr="00E13879" w:rsidRDefault="00D35B63" w:rsidP="006519C1">
            <w:pPr>
              <w:jc w:val="center"/>
              <w:rPr>
                <w:rFonts w:ascii="Sylfaen" w:eastAsia="Times New Roman" w:hAnsi="Sylfaen" w:cs="Calibri"/>
                <w:sz w:val="18"/>
                <w:szCs w:val="18"/>
                <w:lang w:val="ka-GE"/>
              </w:rPr>
            </w:pPr>
            <w:r>
              <w:rPr>
                <w:rFonts w:ascii="Sylfaen" w:eastAsia="Times New Roman" w:hAnsi="Sylfaen" w:cs="Calibri"/>
                <w:sz w:val="18"/>
                <w:szCs w:val="18"/>
                <w:lang w:val="ka-GE"/>
              </w:rPr>
              <w:t>202</w:t>
            </w:r>
            <w:r w:rsidR="006519C1">
              <w:rPr>
                <w:rFonts w:ascii="Sylfaen" w:eastAsia="Times New Roman" w:hAnsi="Sylfaen" w:cs="Calibri"/>
                <w:sz w:val="18"/>
                <w:szCs w:val="18"/>
                <w:lang w:val="ka-GE"/>
              </w:rPr>
              <w:t>6</w:t>
            </w:r>
            <w:r>
              <w:rPr>
                <w:rFonts w:ascii="Sylfaen" w:eastAsia="Times New Roman" w:hAnsi="Sylfaen" w:cs="Calibri"/>
                <w:sz w:val="18"/>
                <w:szCs w:val="18"/>
                <w:lang w:val="ka-GE"/>
              </w:rPr>
              <w:t xml:space="preserve"> წელს სხვადასხვა ტრადიციულ და კულტურულ ფესტივალებში </w:t>
            </w:r>
            <w:r>
              <w:rPr>
                <w:rFonts w:ascii="Sylfaen" w:eastAsia="Times New Roman" w:hAnsi="Sylfaen" w:cs="Calibri"/>
                <w:sz w:val="18"/>
                <w:szCs w:val="18"/>
                <w:lang w:val="ka-GE"/>
              </w:rPr>
              <w:lastRenderedPageBreak/>
              <w:t>მონაწილეობა მიიღო 30-მდე მეწარმემ</w:t>
            </w:r>
          </w:p>
        </w:tc>
        <w:tc>
          <w:tcPr>
            <w:tcW w:w="2457" w:type="dxa"/>
            <w:gridSpan w:val="2"/>
          </w:tcPr>
          <w:p w14:paraId="3920725E" w14:textId="37C3B57B" w:rsidR="00D35B63" w:rsidRPr="00E13879" w:rsidRDefault="00D35B63" w:rsidP="00D35B63">
            <w:pPr>
              <w:jc w:val="center"/>
              <w:rPr>
                <w:rFonts w:ascii="Sylfaen" w:eastAsia="Times New Roman" w:hAnsi="Sylfaen" w:cs="Calibri"/>
                <w:sz w:val="16"/>
                <w:szCs w:val="16"/>
                <w:lang w:val="ka-GE"/>
              </w:rPr>
            </w:pPr>
            <w:r>
              <w:rPr>
                <w:rFonts w:ascii="Sylfaen" w:eastAsia="Times New Roman" w:hAnsi="Sylfaen" w:cs="Calibri"/>
                <w:sz w:val="16"/>
                <w:szCs w:val="16"/>
                <w:lang w:val="ka-GE"/>
              </w:rPr>
              <w:lastRenderedPageBreak/>
              <w:t>გაზრდილია 10%-ით</w:t>
            </w:r>
          </w:p>
        </w:tc>
        <w:tc>
          <w:tcPr>
            <w:tcW w:w="1800" w:type="dxa"/>
          </w:tcPr>
          <w:p w14:paraId="2CD04CBA" w14:textId="6C12D30D" w:rsidR="00D35B63" w:rsidRPr="00E13879" w:rsidRDefault="00D35B63" w:rsidP="00D35B63">
            <w:pPr>
              <w:jc w:val="center"/>
              <w:rPr>
                <w:rFonts w:ascii="Sylfaen" w:eastAsia="Times New Roman" w:hAnsi="Sylfaen" w:cs="Calibri"/>
                <w:sz w:val="16"/>
                <w:szCs w:val="16"/>
                <w:lang w:val="ka-GE"/>
              </w:rPr>
            </w:pPr>
            <w:r>
              <w:rPr>
                <w:rFonts w:ascii="Sylfaen" w:eastAsia="Times New Roman" w:hAnsi="Sylfaen" w:cs="Calibri"/>
                <w:sz w:val="16"/>
                <w:szCs w:val="16"/>
                <w:lang w:val="ka-GE"/>
              </w:rPr>
              <w:t>10%</w:t>
            </w:r>
          </w:p>
        </w:tc>
        <w:tc>
          <w:tcPr>
            <w:tcW w:w="1393" w:type="dxa"/>
          </w:tcPr>
          <w:p w14:paraId="4E1C4779" w14:textId="66E15330" w:rsidR="00D35B63" w:rsidRPr="00446BB1" w:rsidRDefault="00D35B63" w:rsidP="00D35B63">
            <w:pPr>
              <w:jc w:val="center"/>
              <w:rPr>
                <w:rFonts w:ascii="Sylfaen" w:eastAsia="Times New Roman" w:hAnsi="Sylfaen" w:cs="Calibri"/>
                <w:sz w:val="16"/>
                <w:szCs w:val="16"/>
                <w:lang w:val="ka-GE"/>
              </w:rPr>
            </w:pPr>
            <w:r>
              <w:rPr>
                <w:rFonts w:ascii="Sylfaen" w:eastAsia="Times New Roman" w:hAnsi="Sylfaen" w:cs="Calibri"/>
                <w:sz w:val="16"/>
                <w:szCs w:val="16"/>
                <w:lang w:val="ka-GE"/>
              </w:rPr>
              <w:t>გაზრდილია 5%-ით</w:t>
            </w:r>
          </w:p>
        </w:tc>
        <w:tc>
          <w:tcPr>
            <w:tcW w:w="1393" w:type="dxa"/>
          </w:tcPr>
          <w:p w14:paraId="2DEEC6DF" w14:textId="767D5E7E" w:rsidR="00D35B63" w:rsidRPr="00446BB1" w:rsidRDefault="00D35B63" w:rsidP="00D35B63">
            <w:pPr>
              <w:jc w:val="center"/>
              <w:rPr>
                <w:rFonts w:ascii="Sylfaen" w:eastAsia="Times New Roman" w:hAnsi="Sylfaen" w:cs="Calibri"/>
                <w:sz w:val="16"/>
                <w:szCs w:val="16"/>
                <w:lang w:val="ka-GE"/>
              </w:rPr>
            </w:pPr>
            <w:r>
              <w:rPr>
                <w:rFonts w:ascii="Sylfaen" w:eastAsia="Times New Roman" w:hAnsi="Sylfaen" w:cs="Calibri"/>
                <w:sz w:val="16"/>
                <w:szCs w:val="16"/>
                <w:lang w:val="ka-GE"/>
              </w:rPr>
              <w:t>გაზრდილია 10%-ით</w:t>
            </w:r>
          </w:p>
        </w:tc>
        <w:tc>
          <w:tcPr>
            <w:tcW w:w="1475" w:type="dxa"/>
          </w:tcPr>
          <w:p w14:paraId="3C5031A7" w14:textId="67AECE43" w:rsidR="00D35B63" w:rsidRPr="00446BB1" w:rsidRDefault="00D35B63" w:rsidP="00D35B63">
            <w:pPr>
              <w:jc w:val="center"/>
              <w:rPr>
                <w:rFonts w:ascii="Sylfaen" w:eastAsia="Times New Roman" w:hAnsi="Sylfaen" w:cs="Calibri"/>
                <w:sz w:val="16"/>
                <w:szCs w:val="16"/>
                <w:lang w:val="ka-GE"/>
              </w:rPr>
            </w:pPr>
            <w:r>
              <w:rPr>
                <w:rFonts w:ascii="Sylfaen" w:eastAsia="Times New Roman" w:hAnsi="Sylfaen" w:cs="Calibri"/>
                <w:sz w:val="16"/>
                <w:szCs w:val="16"/>
                <w:lang w:val="ka-GE"/>
              </w:rPr>
              <w:t>გაზრდილია 10%-ით</w:t>
            </w:r>
          </w:p>
        </w:tc>
      </w:tr>
      <w:tr w:rsidR="00D46B72" w:rsidRPr="00512F6D" w14:paraId="026AA270" w14:textId="77777777" w:rsidTr="00D35B63">
        <w:trPr>
          <w:trHeight w:val="940"/>
        </w:trPr>
        <w:tc>
          <w:tcPr>
            <w:tcW w:w="1989" w:type="dxa"/>
          </w:tcPr>
          <w:p w14:paraId="02332537" w14:textId="77777777" w:rsidR="00D46B72" w:rsidRPr="00512F6D" w:rsidRDefault="00D46B72" w:rsidP="00D46B72">
            <w:pPr>
              <w:jc w:val="both"/>
              <w:rPr>
                <w:rFonts w:ascii="Sylfaen" w:hAnsi="Sylfaen"/>
                <w:sz w:val="18"/>
                <w:szCs w:val="18"/>
                <w:lang w:val="ka-GE"/>
              </w:rPr>
            </w:pPr>
          </w:p>
        </w:tc>
        <w:tc>
          <w:tcPr>
            <w:tcW w:w="1658" w:type="dxa"/>
          </w:tcPr>
          <w:p w14:paraId="7F27509F" w14:textId="59F9B21F" w:rsidR="00D46B72" w:rsidRPr="00E64469" w:rsidRDefault="00D46B72" w:rsidP="006519C1">
            <w:pPr>
              <w:jc w:val="both"/>
              <w:rPr>
                <w:rFonts w:ascii="Sylfaen" w:hAnsi="Sylfaen"/>
                <w:sz w:val="18"/>
                <w:szCs w:val="18"/>
                <w:highlight w:val="yellow"/>
                <w:lang w:val="ka-GE"/>
              </w:rPr>
            </w:pPr>
            <w:r w:rsidRPr="00D46B72">
              <w:rPr>
                <w:rFonts w:ascii="Sylfaen" w:hAnsi="Sylfaen"/>
                <w:sz w:val="18"/>
                <w:szCs w:val="18"/>
                <w:lang w:val="ka-GE"/>
              </w:rPr>
              <w:t xml:space="preserve">მოსახლეობასთან შეხვედრების რაოდენობა; შეხვედრების მონაწილეთა რაოდენობა </w:t>
            </w:r>
          </w:p>
        </w:tc>
        <w:tc>
          <w:tcPr>
            <w:tcW w:w="1833" w:type="dxa"/>
            <w:gridSpan w:val="2"/>
          </w:tcPr>
          <w:p w14:paraId="224CD2F6" w14:textId="67C27C0F" w:rsidR="00D46B72" w:rsidRPr="00512F6D" w:rsidRDefault="00D46B72" w:rsidP="00D46B72">
            <w:pPr>
              <w:jc w:val="both"/>
              <w:rPr>
                <w:rFonts w:ascii="Sylfaen" w:hAnsi="Sylfaen"/>
                <w:sz w:val="18"/>
                <w:szCs w:val="18"/>
                <w:lang w:val="ka-GE"/>
              </w:rPr>
            </w:pPr>
            <w:r>
              <w:rPr>
                <w:rFonts w:ascii="Sylfaen" w:eastAsia="Times New Roman" w:hAnsi="Sylfaen" w:cs="Calibri"/>
                <w:sz w:val="18"/>
                <w:szCs w:val="18"/>
                <w:lang w:val="ka-GE"/>
              </w:rPr>
              <w:t>შეხვედრები მუნიციპალიტეტის მოსახლეობასთან  15 სოფელში  სულ  5 000 მონაწილიდან 3 000ქალი2 000 მამაკაცი.</w:t>
            </w:r>
          </w:p>
        </w:tc>
        <w:tc>
          <w:tcPr>
            <w:tcW w:w="2397" w:type="dxa"/>
          </w:tcPr>
          <w:p w14:paraId="7845E0D6" w14:textId="6F0FD911" w:rsidR="00D46B72" w:rsidRPr="00512F6D" w:rsidRDefault="00D46B72" w:rsidP="00D46B72">
            <w:pPr>
              <w:jc w:val="both"/>
              <w:rPr>
                <w:rFonts w:ascii="Sylfaen" w:hAnsi="Sylfaen"/>
                <w:sz w:val="18"/>
                <w:szCs w:val="18"/>
                <w:lang w:val="ka-GE"/>
              </w:rPr>
            </w:pPr>
            <w:r>
              <w:rPr>
                <w:rFonts w:ascii="Sylfaen" w:eastAsia="Times New Roman" w:hAnsi="Sylfaen" w:cs="Calibri"/>
                <w:sz w:val="16"/>
                <w:szCs w:val="16"/>
                <w:lang w:val="ka-GE"/>
              </w:rPr>
              <w:t>გაზრდილია 10%-ით</w:t>
            </w:r>
          </w:p>
        </w:tc>
        <w:tc>
          <w:tcPr>
            <w:tcW w:w="1800" w:type="dxa"/>
          </w:tcPr>
          <w:p w14:paraId="2BCF57CC" w14:textId="1E1C6F2C" w:rsidR="00D46B72" w:rsidRPr="00D46B72" w:rsidRDefault="00D46B72" w:rsidP="00D46B72">
            <w:pPr>
              <w:jc w:val="both"/>
              <w:rPr>
                <w:rFonts w:ascii="Sylfaen" w:hAnsi="Sylfaen"/>
                <w:sz w:val="18"/>
                <w:szCs w:val="18"/>
              </w:rPr>
            </w:pPr>
            <w:r>
              <w:rPr>
                <w:rFonts w:ascii="Sylfaen" w:hAnsi="Sylfaen"/>
                <w:sz w:val="18"/>
                <w:szCs w:val="18"/>
              </w:rPr>
              <w:t>10%</w:t>
            </w:r>
          </w:p>
        </w:tc>
        <w:tc>
          <w:tcPr>
            <w:tcW w:w="1393" w:type="dxa"/>
          </w:tcPr>
          <w:p w14:paraId="4C67EFDF" w14:textId="7C2E4A7A" w:rsidR="00D46B72" w:rsidRPr="00512F6D" w:rsidRDefault="00D46B72" w:rsidP="00D46B72">
            <w:pPr>
              <w:jc w:val="both"/>
              <w:rPr>
                <w:rFonts w:ascii="Sylfaen" w:hAnsi="Sylfaen"/>
                <w:sz w:val="18"/>
                <w:szCs w:val="18"/>
                <w:lang w:val="ka-GE"/>
              </w:rPr>
            </w:pPr>
            <w:r>
              <w:rPr>
                <w:rFonts w:ascii="Sylfaen" w:eastAsia="Times New Roman" w:hAnsi="Sylfaen" w:cs="Calibri"/>
                <w:sz w:val="16"/>
                <w:szCs w:val="16"/>
                <w:lang w:val="ka-GE"/>
              </w:rPr>
              <w:t>გაზრდილია 5%-ით</w:t>
            </w:r>
          </w:p>
        </w:tc>
        <w:tc>
          <w:tcPr>
            <w:tcW w:w="1393" w:type="dxa"/>
          </w:tcPr>
          <w:p w14:paraId="4A6A11C8" w14:textId="16EC15D8" w:rsidR="00D46B72" w:rsidRPr="00512F6D" w:rsidRDefault="00D46B72" w:rsidP="00D46B72">
            <w:pPr>
              <w:jc w:val="both"/>
              <w:rPr>
                <w:rFonts w:ascii="Sylfaen" w:hAnsi="Sylfaen"/>
                <w:sz w:val="18"/>
                <w:szCs w:val="18"/>
                <w:lang w:val="ka-GE"/>
              </w:rPr>
            </w:pPr>
            <w:r>
              <w:rPr>
                <w:rFonts w:ascii="Sylfaen" w:eastAsia="Times New Roman" w:hAnsi="Sylfaen" w:cs="Calibri"/>
                <w:sz w:val="16"/>
                <w:szCs w:val="16"/>
                <w:lang w:val="ka-GE"/>
              </w:rPr>
              <w:t>გაზრდილია 10%-ით</w:t>
            </w:r>
          </w:p>
        </w:tc>
        <w:tc>
          <w:tcPr>
            <w:tcW w:w="1475" w:type="dxa"/>
          </w:tcPr>
          <w:p w14:paraId="62390257" w14:textId="7A0ECC1E" w:rsidR="00D46B72" w:rsidRPr="00512F6D" w:rsidRDefault="00D46B72" w:rsidP="00D46B72">
            <w:pPr>
              <w:jc w:val="both"/>
              <w:rPr>
                <w:rFonts w:ascii="Sylfaen" w:hAnsi="Sylfaen"/>
                <w:sz w:val="18"/>
                <w:szCs w:val="18"/>
                <w:lang w:val="ka-GE"/>
              </w:rPr>
            </w:pPr>
            <w:r>
              <w:rPr>
                <w:rFonts w:ascii="Sylfaen" w:eastAsia="Times New Roman" w:hAnsi="Sylfaen" w:cs="Calibri"/>
                <w:sz w:val="16"/>
                <w:szCs w:val="16"/>
                <w:lang w:val="ka-GE"/>
              </w:rPr>
              <w:t>გაზრდილია 10%-ით</w:t>
            </w:r>
          </w:p>
        </w:tc>
      </w:tr>
    </w:tbl>
    <w:p w14:paraId="5051C86D" w14:textId="288A6CA2" w:rsidR="00D35B63" w:rsidRDefault="00D35B63" w:rsidP="000E7AD3">
      <w:pPr>
        <w:jc w:val="both"/>
        <w:rPr>
          <w:rFonts w:ascii="Sylfaen" w:hAnsi="Sylfaen"/>
          <w:b/>
          <w:lang w:val="ka-GE"/>
        </w:rPr>
      </w:pPr>
    </w:p>
    <w:tbl>
      <w:tblPr>
        <w:tblW w:w="5000" w:type="pct"/>
        <w:tblLook w:val="04A0" w:firstRow="1" w:lastRow="0" w:firstColumn="1" w:lastColumn="0" w:noHBand="0" w:noVBand="1"/>
      </w:tblPr>
      <w:tblGrid>
        <w:gridCol w:w="1108"/>
        <w:gridCol w:w="1895"/>
        <w:gridCol w:w="736"/>
        <w:gridCol w:w="1901"/>
        <w:gridCol w:w="1901"/>
        <w:gridCol w:w="730"/>
        <w:gridCol w:w="120"/>
        <w:gridCol w:w="1760"/>
        <w:gridCol w:w="334"/>
        <w:gridCol w:w="1389"/>
        <w:gridCol w:w="1009"/>
        <w:gridCol w:w="715"/>
        <w:gridCol w:w="1736"/>
      </w:tblGrid>
      <w:tr w:rsidR="000D4B40" w:rsidRPr="000D4B40" w14:paraId="35817ED4" w14:textId="77777777" w:rsidTr="00FC471A">
        <w:trPr>
          <w:trHeight w:val="481"/>
        </w:trPr>
        <w:tc>
          <w:tcPr>
            <w:tcW w:w="36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9BB04B" w14:textId="77777777" w:rsidR="000D4B40" w:rsidRPr="000D4B40" w:rsidRDefault="000D4B40" w:rsidP="000D4B40">
            <w:pPr>
              <w:spacing w:after="0" w:line="240" w:lineRule="auto"/>
              <w:jc w:val="center"/>
              <w:rPr>
                <w:rFonts w:ascii="Sylfaen" w:eastAsia="Times New Roman" w:hAnsi="Sylfaen" w:cs="Calibri"/>
                <w:b/>
                <w:bCs/>
                <w:color w:val="000000"/>
                <w:sz w:val="18"/>
                <w:szCs w:val="18"/>
              </w:rPr>
            </w:pPr>
            <w:r w:rsidRPr="000D4B40">
              <w:rPr>
                <w:rFonts w:ascii="Sylfaen" w:eastAsia="Times New Roman" w:hAnsi="Sylfaen" w:cs="Calibri"/>
                <w:b/>
                <w:bCs/>
                <w:color w:val="000000"/>
                <w:sz w:val="18"/>
                <w:szCs w:val="18"/>
              </w:rPr>
              <w:t>კოდი</w:t>
            </w:r>
          </w:p>
        </w:tc>
        <w:tc>
          <w:tcPr>
            <w:tcW w:w="61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CC6FA33" w14:textId="77777777" w:rsidR="000D4B40" w:rsidRPr="000D4B40" w:rsidRDefault="000D4B40" w:rsidP="000D4B40">
            <w:pPr>
              <w:spacing w:after="0" w:line="240" w:lineRule="auto"/>
              <w:jc w:val="center"/>
              <w:rPr>
                <w:rFonts w:ascii="Sylfaen" w:eastAsia="Times New Roman" w:hAnsi="Sylfaen" w:cs="Calibri"/>
                <w:b/>
                <w:bCs/>
                <w:color w:val="000000"/>
                <w:sz w:val="18"/>
                <w:szCs w:val="18"/>
              </w:rPr>
            </w:pPr>
            <w:r w:rsidRPr="000D4B40">
              <w:rPr>
                <w:rFonts w:ascii="Sylfaen" w:eastAsia="Times New Roman" w:hAnsi="Sylfaen" w:cs="Calibri"/>
                <w:b/>
                <w:bCs/>
                <w:color w:val="000000"/>
                <w:sz w:val="18"/>
                <w:szCs w:val="18"/>
              </w:rPr>
              <w:t xml:space="preserve">ქვეპროგრამის დასახელება </w:t>
            </w:r>
          </w:p>
        </w:tc>
        <w:tc>
          <w:tcPr>
            <w:tcW w:w="1718"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8793EE9" w14:textId="77777777" w:rsidR="000D4B40" w:rsidRPr="009E332E" w:rsidRDefault="000D4B40" w:rsidP="000D4B40">
            <w:pPr>
              <w:spacing w:after="0" w:line="240" w:lineRule="auto"/>
              <w:jc w:val="center"/>
              <w:rPr>
                <w:rFonts w:ascii="Sylfaen" w:eastAsia="Times New Roman" w:hAnsi="Sylfaen" w:cs="Calibri"/>
                <w:b/>
                <w:color w:val="000000"/>
              </w:rPr>
            </w:pPr>
            <w:r w:rsidRPr="009E332E">
              <w:rPr>
                <w:rFonts w:ascii="Sylfaen" w:eastAsia="Times New Roman" w:hAnsi="Sylfaen" w:cs="Calibri"/>
                <w:b/>
                <w:color w:val="000000"/>
              </w:rPr>
              <w:t>კულტურის ობიექტების აღჭურვა, მშენებლობა, რეაბილიტაცია</w:t>
            </w:r>
          </w:p>
        </w:tc>
        <w:tc>
          <w:tcPr>
            <w:tcW w:w="613" w:type="pct"/>
            <w:gridSpan w:val="2"/>
            <w:tcBorders>
              <w:top w:val="single" w:sz="4" w:space="0" w:color="auto"/>
              <w:left w:val="nil"/>
              <w:bottom w:val="single" w:sz="4" w:space="0" w:color="auto"/>
              <w:right w:val="single" w:sz="4" w:space="0" w:color="auto"/>
            </w:tcBorders>
            <w:shd w:val="clear" w:color="000000" w:fill="FFFFFF"/>
            <w:vAlign w:val="center"/>
            <w:hideMark/>
          </w:tcPr>
          <w:p w14:paraId="7E6F35F3" w14:textId="4995452A" w:rsidR="000D4B40" w:rsidRPr="000D4B40" w:rsidRDefault="000D4B40" w:rsidP="006519C1">
            <w:pPr>
              <w:spacing w:after="0" w:line="240" w:lineRule="auto"/>
              <w:jc w:val="center"/>
              <w:rPr>
                <w:rFonts w:ascii="Sylfaen" w:eastAsia="Times New Roman" w:hAnsi="Sylfaen" w:cs="Calibri"/>
                <w:b/>
                <w:bCs/>
                <w:color w:val="000000"/>
                <w:sz w:val="16"/>
                <w:szCs w:val="16"/>
              </w:rPr>
            </w:pPr>
            <w:r w:rsidRPr="000D4B40">
              <w:rPr>
                <w:rFonts w:ascii="Sylfaen" w:eastAsia="Times New Roman" w:hAnsi="Sylfaen" w:cs="Calibri"/>
                <w:b/>
                <w:bCs/>
                <w:color w:val="000000"/>
                <w:sz w:val="16"/>
                <w:szCs w:val="16"/>
              </w:rPr>
              <w:t>202</w:t>
            </w:r>
            <w:r w:rsidR="006519C1">
              <w:rPr>
                <w:rFonts w:ascii="Sylfaen" w:eastAsia="Times New Roman" w:hAnsi="Sylfaen" w:cs="Calibri"/>
                <w:b/>
                <w:bCs/>
                <w:color w:val="000000"/>
                <w:sz w:val="16"/>
                <w:szCs w:val="16"/>
                <w:lang w:val="ka-GE"/>
              </w:rPr>
              <w:t>7</w:t>
            </w:r>
            <w:r w:rsidRPr="000D4B40">
              <w:rPr>
                <w:rFonts w:ascii="Sylfaen" w:eastAsia="Times New Roman" w:hAnsi="Sylfaen" w:cs="Calibri"/>
                <w:b/>
                <w:bCs/>
                <w:color w:val="000000"/>
                <w:sz w:val="16"/>
                <w:szCs w:val="16"/>
              </w:rPr>
              <w:t xml:space="preserve"> წლის დაფინანსება</w:t>
            </w:r>
            <w:r w:rsidRPr="000D4B40">
              <w:rPr>
                <w:rFonts w:ascii="Sylfaen" w:eastAsia="Times New Roman" w:hAnsi="Sylfaen" w:cs="Calibri"/>
                <w:b/>
                <w:bCs/>
                <w:color w:val="000000"/>
                <w:sz w:val="16"/>
                <w:szCs w:val="16"/>
              </w:rPr>
              <w:br/>
              <w:t xml:space="preserve"> ათას ლარში</w:t>
            </w:r>
          </w:p>
        </w:tc>
        <w:tc>
          <w:tcPr>
            <w:tcW w:w="562" w:type="pct"/>
            <w:gridSpan w:val="2"/>
            <w:tcBorders>
              <w:top w:val="single" w:sz="4" w:space="0" w:color="auto"/>
              <w:left w:val="nil"/>
              <w:bottom w:val="single" w:sz="4" w:space="0" w:color="auto"/>
              <w:right w:val="single" w:sz="4" w:space="0" w:color="auto"/>
            </w:tcBorders>
            <w:shd w:val="clear" w:color="000000" w:fill="FFFFFF"/>
            <w:vAlign w:val="center"/>
            <w:hideMark/>
          </w:tcPr>
          <w:p w14:paraId="0B75AC28" w14:textId="31F172D0" w:rsidR="000D4B40" w:rsidRPr="000D4B40" w:rsidRDefault="000D4B40" w:rsidP="006519C1">
            <w:pPr>
              <w:spacing w:after="0" w:line="240" w:lineRule="auto"/>
              <w:jc w:val="center"/>
              <w:rPr>
                <w:rFonts w:ascii="Sylfaen" w:eastAsia="Times New Roman" w:hAnsi="Sylfaen" w:cs="Calibri"/>
                <w:b/>
                <w:bCs/>
                <w:color w:val="000000"/>
                <w:sz w:val="16"/>
                <w:szCs w:val="16"/>
              </w:rPr>
            </w:pPr>
            <w:r w:rsidRPr="000D4B40">
              <w:rPr>
                <w:rFonts w:ascii="Sylfaen" w:eastAsia="Times New Roman" w:hAnsi="Sylfaen" w:cs="Calibri"/>
                <w:b/>
                <w:bCs/>
                <w:color w:val="000000"/>
                <w:sz w:val="16"/>
                <w:szCs w:val="16"/>
              </w:rPr>
              <w:t>202</w:t>
            </w:r>
            <w:r w:rsidR="006519C1">
              <w:rPr>
                <w:rFonts w:ascii="Sylfaen" w:eastAsia="Times New Roman" w:hAnsi="Sylfaen" w:cs="Calibri"/>
                <w:b/>
                <w:bCs/>
                <w:color w:val="000000"/>
                <w:sz w:val="16"/>
                <w:szCs w:val="16"/>
                <w:lang w:val="ka-GE"/>
              </w:rPr>
              <w:t>8</w:t>
            </w:r>
            <w:r w:rsidRPr="000D4B40">
              <w:rPr>
                <w:rFonts w:ascii="Sylfaen" w:eastAsia="Times New Roman" w:hAnsi="Sylfaen" w:cs="Calibri"/>
                <w:b/>
                <w:bCs/>
                <w:color w:val="000000"/>
                <w:sz w:val="16"/>
                <w:szCs w:val="16"/>
              </w:rPr>
              <w:t xml:space="preserve"> წლის დაფინანსება</w:t>
            </w:r>
            <w:r w:rsidRPr="000D4B40">
              <w:rPr>
                <w:rFonts w:ascii="Sylfaen" w:eastAsia="Times New Roman" w:hAnsi="Sylfaen" w:cs="Calibri"/>
                <w:b/>
                <w:bCs/>
                <w:color w:val="000000"/>
                <w:sz w:val="16"/>
                <w:szCs w:val="16"/>
              </w:rPr>
              <w:br/>
              <w:t xml:space="preserve"> ათას ლარში</w:t>
            </w:r>
          </w:p>
        </w:tc>
        <w:tc>
          <w:tcPr>
            <w:tcW w:w="562" w:type="pct"/>
            <w:gridSpan w:val="2"/>
            <w:tcBorders>
              <w:top w:val="single" w:sz="4" w:space="0" w:color="auto"/>
              <w:left w:val="nil"/>
              <w:bottom w:val="single" w:sz="4" w:space="0" w:color="auto"/>
              <w:right w:val="single" w:sz="4" w:space="0" w:color="auto"/>
            </w:tcBorders>
            <w:shd w:val="clear" w:color="000000" w:fill="FFFFFF"/>
            <w:vAlign w:val="center"/>
            <w:hideMark/>
          </w:tcPr>
          <w:p w14:paraId="3C5A3E31" w14:textId="4B22439F" w:rsidR="000D4B40" w:rsidRPr="000D4B40" w:rsidRDefault="000D4B40" w:rsidP="006519C1">
            <w:pPr>
              <w:spacing w:after="0" w:line="240" w:lineRule="auto"/>
              <w:jc w:val="center"/>
              <w:rPr>
                <w:rFonts w:ascii="Sylfaen" w:eastAsia="Times New Roman" w:hAnsi="Sylfaen" w:cs="Calibri"/>
                <w:b/>
                <w:bCs/>
                <w:color w:val="000000"/>
                <w:sz w:val="16"/>
                <w:szCs w:val="16"/>
              </w:rPr>
            </w:pPr>
            <w:r w:rsidRPr="000D4B40">
              <w:rPr>
                <w:rFonts w:ascii="Sylfaen" w:eastAsia="Times New Roman" w:hAnsi="Sylfaen" w:cs="Calibri"/>
                <w:b/>
                <w:bCs/>
                <w:color w:val="000000"/>
                <w:sz w:val="16"/>
                <w:szCs w:val="16"/>
              </w:rPr>
              <w:t>202</w:t>
            </w:r>
            <w:r w:rsidR="006519C1">
              <w:rPr>
                <w:rFonts w:ascii="Sylfaen" w:eastAsia="Times New Roman" w:hAnsi="Sylfaen" w:cs="Calibri"/>
                <w:b/>
                <w:bCs/>
                <w:color w:val="000000"/>
                <w:sz w:val="16"/>
                <w:szCs w:val="16"/>
                <w:lang w:val="ka-GE"/>
              </w:rPr>
              <w:t>9</w:t>
            </w:r>
            <w:r w:rsidRPr="000D4B40">
              <w:rPr>
                <w:rFonts w:ascii="Sylfaen" w:eastAsia="Times New Roman" w:hAnsi="Sylfaen" w:cs="Calibri"/>
                <w:b/>
                <w:bCs/>
                <w:color w:val="000000"/>
                <w:sz w:val="16"/>
                <w:szCs w:val="16"/>
              </w:rPr>
              <w:t xml:space="preserve"> წლის დაფინანსება</w:t>
            </w:r>
            <w:r w:rsidRPr="000D4B40">
              <w:rPr>
                <w:rFonts w:ascii="Sylfaen" w:eastAsia="Times New Roman" w:hAnsi="Sylfaen" w:cs="Calibri"/>
                <w:b/>
                <w:bCs/>
                <w:color w:val="000000"/>
                <w:sz w:val="16"/>
                <w:szCs w:val="16"/>
              </w:rPr>
              <w:br/>
              <w:t xml:space="preserve"> ათას ლარში</w:t>
            </w:r>
          </w:p>
        </w:tc>
        <w:tc>
          <w:tcPr>
            <w:tcW w:w="566" w:type="pct"/>
            <w:tcBorders>
              <w:top w:val="single" w:sz="4" w:space="0" w:color="auto"/>
              <w:left w:val="nil"/>
              <w:bottom w:val="single" w:sz="4" w:space="0" w:color="auto"/>
              <w:right w:val="single" w:sz="4" w:space="0" w:color="auto"/>
            </w:tcBorders>
            <w:shd w:val="clear" w:color="000000" w:fill="FFFFFF"/>
            <w:vAlign w:val="center"/>
            <w:hideMark/>
          </w:tcPr>
          <w:p w14:paraId="6D10B876" w14:textId="1CDAB54C" w:rsidR="000D4B40" w:rsidRPr="000D4B40" w:rsidRDefault="000D4B40" w:rsidP="006519C1">
            <w:pPr>
              <w:spacing w:after="0" w:line="240" w:lineRule="auto"/>
              <w:jc w:val="center"/>
              <w:rPr>
                <w:rFonts w:ascii="Sylfaen" w:eastAsia="Times New Roman" w:hAnsi="Sylfaen" w:cs="Calibri"/>
                <w:b/>
                <w:bCs/>
                <w:color w:val="000000"/>
                <w:sz w:val="16"/>
                <w:szCs w:val="16"/>
              </w:rPr>
            </w:pPr>
            <w:r w:rsidRPr="000D4B40">
              <w:rPr>
                <w:rFonts w:ascii="Sylfaen" w:eastAsia="Times New Roman" w:hAnsi="Sylfaen" w:cs="Calibri"/>
                <w:b/>
                <w:bCs/>
                <w:color w:val="000000"/>
                <w:sz w:val="16"/>
                <w:szCs w:val="16"/>
              </w:rPr>
              <w:t>20</w:t>
            </w:r>
            <w:r w:rsidR="006519C1">
              <w:rPr>
                <w:rFonts w:ascii="Sylfaen" w:eastAsia="Times New Roman" w:hAnsi="Sylfaen" w:cs="Calibri"/>
                <w:b/>
                <w:bCs/>
                <w:color w:val="000000"/>
                <w:sz w:val="16"/>
                <w:szCs w:val="16"/>
                <w:lang w:val="ka-GE"/>
              </w:rPr>
              <w:t>30</w:t>
            </w:r>
            <w:r w:rsidRPr="000D4B40">
              <w:rPr>
                <w:rFonts w:ascii="Sylfaen" w:eastAsia="Times New Roman" w:hAnsi="Sylfaen" w:cs="Calibri"/>
                <w:b/>
                <w:bCs/>
                <w:color w:val="000000"/>
                <w:sz w:val="16"/>
                <w:szCs w:val="16"/>
              </w:rPr>
              <w:t xml:space="preserve"> წლის დაფინანსება</w:t>
            </w:r>
            <w:r w:rsidRPr="000D4B40">
              <w:rPr>
                <w:rFonts w:ascii="Sylfaen" w:eastAsia="Times New Roman" w:hAnsi="Sylfaen" w:cs="Calibri"/>
                <w:b/>
                <w:bCs/>
                <w:color w:val="000000"/>
                <w:sz w:val="16"/>
                <w:szCs w:val="16"/>
              </w:rPr>
              <w:br/>
              <w:t xml:space="preserve"> ათას ლარში</w:t>
            </w:r>
          </w:p>
        </w:tc>
      </w:tr>
      <w:tr w:rsidR="000D4B40" w:rsidRPr="000D4B40" w14:paraId="54DED5E8" w14:textId="77777777" w:rsidTr="00FC471A">
        <w:trPr>
          <w:trHeight w:val="263"/>
        </w:trPr>
        <w:tc>
          <w:tcPr>
            <w:tcW w:w="361" w:type="pct"/>
            <w:tcBorders>
              <w:top w:val="nil"/>
              <w:left w:val="single" w:sz="4" w:space="0" w:color="auto"/>
              <w:bottom w:val="single" w:sz="4" w:space="0" w:color="auto"/>
              <w:right w:val="single" w:sz="4" w:space="0" w:color="auto"/>
            </w:tcBorders>
            <w:shd w:val="clear" w:color="000000" w:fill="FFFFFF"/>
            <w:vAlign w:val="center"/>
            <w:hideMark/>
          </w:tcPr>
          <w:p w14:paraId="43EB5D83" w14:textId="77777777" w:rsidR="000D4B40" w:rsidRPr="00521645" w:rsidRDefault="000D4B40" w:rsidP="000D4B40">
            <w:pPr>
              <w:spacing w:after="0" w:line="240" w:lineRule="auto"/>
              <w:jc w:val="center"/>
              <w:rPr>
                <w:rFonts w:ascii="Sylfaen" w:eastAsia="Times New Roman" w:hAnsi="Sylfaen" w:cs="Calibri"/>
                <w:b/>
                <w:color w:val="000000"/>
                <w:sz w:val="16"/>
                <w:szCs w:val="16"/>
              </w:rPr>
            </w:pPr>
            <w:r w:rsidRPr="00521645">
              <w:rPr>
                <w:rFonts w:ascii="Sylfaen" w:eastAsia="Times New Roman" w:hAnsi="Sylfaen" w:cs="Calibri"/>
                <w:b/>
                <w:color w:val="000000"/>
                <w:sz w:val="16"/>
                <w:szCs w:val="16"/>
              </w:rPr>
              <w:t>05 02 08</w:t>
            </w:r>
          </w:p>
        </w:tc>
        <w:tc>
          <w:tcPr>
            <w:tcW w:w="618" w:type="pct"/>
            <w:vMerge/>
            <w:tcBorders>
              <w:top w:val="single" w:sz="4" w:space="0" w:color="auto"/>
              <w:left w:val="single" w:sz="4" w:space="0" w:color="auto"/>
              <w:bottom w:val="single" w:sz="4" w:space="0" w:color="auto"/>
              <w:right w:val="single" w:sz="4" w:space="0" w:color="auto"/>
            </w:tcBorders>
            <w:vAlign w:val="center"/>
            <w:hideMark/>
          </w:tcPr>
          <w:p w14:paraId="376F43E8" w14:textId="77777777" w:rsidR="000D4B40" w:rsidRPr="000D4B40" w:rsidRDefault="000D4B40" w:rsidP="000D4B40">
            <w:pPr>
              <w:spacing w:after="0" w:line="240" w:lineRule="auto"/>
              <w:rPr>
                <w:rFonts w:ascii="Sylfaen" w:eastAsia="Times New Roman" w:hAnsi="Sylfaen" w:cs="Calibri"/>
                <w:b/>
                <w:bCs/>
                <w:color w:val="000000"/>
                <w:sz w:val="18"/>
                <w:szCs w:val="18"/>
              </w:rPr>
            </w:pPr>
          </w:p>
        </w:tc>
        <w:tc>
          <w:tcPr>
            <w:tcW w:w="1718" w:type="pct"/>
            <w:gridSpan w:val="4"/>
            <w:vMerge/>
            <w:tcBorders>
              <w:top w:val="single" w:sz="4" w:space="0" w:color="auto"/>
              <w:left w:val="single" w:sz="4" w:space="0" w:color="auto"/>
              <w:bottom w:val="single" w:sz="4" w:space="0" w:color="auto"/>
              <w:right w:val="single" w:sz="4" w:space="0" w:color="auto"/>
            </w:tcBorders>
            <w:vAlign w:val="center"/>
            <w:hideMark/>
          </w:tcPr>
          <w:p w14:paraId="428CE28A" w14:textId="77777777" w:rsidR="000D4B40" w:rsidRPr="000D4B40" w:rsidRDefault="000D4B40" w:rsidP="000D4B40">
            <w:pPr>
              <w:spacing w:after="0" w:line="240" w:lineRule="auto"/>
              <w:rPr>
                <w:rFonts w:ascii="Sylfaen" w:eastAsia="Times New Roman" w:hAnsi="Sylfaen" w:cs="Calibri"/>
                <w:color w:val="000000"/>
              </w:rPr>
            </w:pPr>
          </w:p>
        </w:tc>
        <w:tc>
          <w:tcPr>
            <w:tcW w:w="613" w:type="pct"/>
            <w:gridSpan w:val="2"/>
            <w:tcBorders>
              <w:top w:val="nil"/>
              <w:left w:val="nil"/>
              <w:bottom w:val="single" w:sz="4" w:space="0" w:color="auto"/>
              <w:right w:val="single" w:sz="4" w:space="0" w:color="auto"/>
            </w:tcBorders>
            <w:shd w:val="clear" w:color="000000" w:fill="FFFFFF"/>
            <w:vAlign w:val="center"/>
            <w:hideMark/>
          </w:tcPr>
          <w:p w14:paraId="31DB9802" w14:textId="1AB14DEF" w:rsidR="000D4B40" w:rsidRPr="006D76C9" w:rsidRDefault="007C0F0E" w:rsidP="006D76C9">
            <w:pPr>
              <w:spacing w:after="0" w:line="240" w:lineRule="auto"/>
              <w:jc w:val="center"/>
              <w:rPr>
                <w:rFonts w:ascii="Sylfaen" w:eastAsia="Times New Roman" w:hAnsi="Sylfaen" w:cs="Calibri"/>
                <w:sz w:val="18"/>
                <w:szCs w:val="18"/>
                <w:lang w:val="ka-GE"/>
              </w:rPr>
            </w:pPr>
            <w:r>
              <w:rPr>
                <w:rFonts w:ascii="Sylfaen" w:eastAsia="Times New Roman" w:hAnsi="Sylfaen" w:cs="Calibri"/>
                <w:sz w:val="18"/>
                <w:szCs w:val="18"/>
              </w:rPr>
              <w:t>1 5</w:t>
            </w:r>
            <w:r w:rsidR="006D76C9">
              <w:rPr>
                <w:rFonts w:ascii="Sylfaen" w:eastAsia="Times New Roman" w:hAnsi="Sylfaen" w:cs="Calibri"/>
                <w:sz w:val="18"/>
                <w:szCs w:val="18"/>
                <w:lang w:val="ka-GE"/>
              </w:rPr>
              <w:t>00</w:t>
            </w:r>
            <w:r w:rsidR="00460F44">
              <w:rPr>
                <w:rFonts w:ascii="Sylfaen" w:eastAsia="Times New Roman" w:hAnsi="Sylfaen" w:cs="Calibri"/>
                <w:sz w:val="18"/>
                <w:szCs w:val="18"/>
              </w:rPr>
              <w:t>,</w:t>
            </w:r>
            <w:r w:rsidR="006D76C9">
              <w:rPr>
                <w:rFonts w:ascii="Sylfaen" w:eastAsia="Times New Roman" w:hAnsi="Sylfaen" w:cs="Calibri"/>
                <w:sz w:val="18"/>
                <w:szCs w:val="18"/>
                <w:lang w:val="ka-GE"/>
              </w:rPr>
              <w:t>0</w:t>
            </w:r>
          </w:p>
        </w:tc>
        <w:tc>
          <w:tcPr>
            <w:tcW w:w="562" w:type="pct"/>
            <w:gridSpan w:val="2"/>
            <w:tcBorders>
              <w:top w:val="nil"/>
              <w:left w:val="nil"/>
              <w:bottom w:val="single" w:sz="4" w:space="0" w:color="auto"/>
              <w:right w:val="single" w:sz="4" w:space="0" w:color="auto"/>
            </w:tcBorders>
            <w:shd w:val="clear" w:color="000000" w:fill="FFFFFF"/>
            <w:vAlign w:val="center"/>
            <w:hideMark/>
          </w:tcPr>
          <w:p w14:paraId="50635054" w14:textId="5C0CA193" w:rsidR="000D4B40" w:rsidRPr="000D4B40" w:rsidRDefault="007C0F0E" w:rsidP="005C1D6D">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1 578,0</w:t>
            </w:r>
          </w:p>
        </w:tc>
        <w:tc>
          <w:tcPr>
            <w:tcW w:w="562" w:type="pct"/>
            <w:gridSpan w:val="2"/>
            <w:tcBorders>
              <w:top w:val="nil"/>
              <w:left w:val="nil"/>
              <w:bottom w:val="single" w:sz="4" w:space="0" w:color="auto"/>
              <w:right w:val="single" w:sz="4" w:space="0" w:color="auto"/>
            </w:tcBorders>
            <w:shd w:val="clear" w:color="000000" w:fill="FFFFFF"/>
            <w:vAlign w:val="center"/>
            <w:hideMark/>
          </w:tcPr>
          <w:p w14:paraId="0D0D8AEC" w14:textId="3BC22339" w:rsidR="000D4B40" w:rsidRPr="000D4B40" w:rsidRDefault="007C0F0E" w:rsidP="005C1D6D">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1 66</w:t>
            </w:r>
            <w:r w:rsidR="00460F44">
              <w:rPr>
                <w:rFonts w:ascii="Sylfaen" w:eastAsia="Times New Roman" w:hAnsi="Sylfaen" w:cs="Calibri"/>
                <w:sz w:val="18"/>
                <w:szCs w:val="18"/>
              </w:rPr>
              <w:t>1,</w:t>
            </w:r>
            <w:r w:rsidR="005C1D6D">
              <w:rPr>
                <w:rFonts w:ascii="Sylfaen" w:eastAsia="Times New Roman" w:hAnsi="Sylfaen" w:cs="Calibri"/>
                <w:sz w:val="18"/>
                <w:szCs w:val="18"/>
              </w:rPr>
              <w:t>1</w:t>
            </w:r>
          </w:p>
        </w:tc>
        <w:tc>
          <w:tcPr>
            <w:tcW w:w="566" w:type="pct"/>
            <w:tcBorders>
              <w:top w:val="nil"/>
              <w:left w:val="nil"/>
              <w:bottom w:val="single" w:sz="4" w:space="0" w:color="auto"/>
              <w:right w:val="single" w:sz="4" w:space="0" w:color="auto"/>
            </w:tcBorders>
            <w:shd w:val="clear" w:color="000000" w:fill="FFFFFF"/>
            <w:vAlign w:val="center"/>
            <w:hideMark/>
          </w:tcPr>
          <w:p w14:paraId="5B97427E" w14:textId="68D01921" w:rsidR="000D4B40" w:rsidRPr="000D4B40" w:rsidRDefault="007C0F0E" w:rsidP="005C1D6D">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1 749,7</w:t>
            </w:r>
          </w:p>
        </w:tc>
      </w:tr>
      <w:tr w:rsidR="000D4B40" w:rsidRPr="000D4B40" w14:paraId="164B7710" w14:textId="77777777" w:rsidTr="00FC471A">
        <w:trPr>
          <w:trHeight w:val="381"/>
        </w:trPr>
        <w:tc>
          <w:tcPr>
            <w:tcW w:w="979"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3C101F9" w14:textId="77777777" w:rsidR="000D4B40" w:rsidRPr="000D4B40" w:rsidRDefault="000D4B40" w:rsidP="00A03016">
            <w:pPr>
              <w:spacing w:after="0" w:line="240" w:lineRule="auto"/>
              <w:rPr>
                <w:rFonts w:ascii="Sylfaen" w:eastAsia="Times New Roman" w:hAnsi="Sylfaen" w:cs="Calibri"/>
                <w:b/>
                <w:bCs/>
                <w:color w:val="000000"/>
                <w:sz w:val="18"/>
                <w:szCs w:val="18"/>
              </w:rPr>
            </w:pPr>
            <w:r w:rsidRPr="000D4B40">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021" w:type="pct"/>
            <w:gridSpan w:val="11"/>
            <w:tcBorders>
              <w:top w:val="single" w:sz="4" w:space="0" w:color="auto"/>
              <w:left w:val="nil"/>
              <w:bottom w:val="single" w:sz="4" w:space="0" w:color="auto"/>
              <w:right w:val="single" w:sz="4" w:space="0" w:color="auto"/>
            </w:tcBorders>
            <w:shd w:val="clear" w:color="000000" w:fill="FFFFFF"/>
            <w:vAlign w:val="center"/>
            <w:hideMark/>
          </w:tcPr>
          <w:p w14:paraId="1E755506" w14:textId="605C89A8" w:rsidR="000D4B40" w:rsidRPr="006519C1" w:rsidRDefault="000D4B40" w:rsidP="006519C1">
            <w:pPr>
              <w:spacing w:after="0" w:line="240" w:lineRule="auto"/>
              <w:jc w:val="center"/>
              <w:rPr>
                <w:rFonts w:ascii="Sylfaen" w:eastAsia="Times New Roman" w:hAnsi="Sylfaen" w:cs="Calibri"/>
                <w:b/>
                <w:color w:val="000000"/>
                <w:sz w:val="20"/>
                <w:szCs w:val="20"/>
              </w:rPr>
            </w:pPr>
            <w:r w:rsidRPr="006519C1">
              <w:rPr>
                <w:rFonts w:ascii="Sylfaen" w:eastAsia="Times New Roman" w:hAnsi="Sylfaen" w:cs="Calibri"/>
                <w:b/>
                <w:color w:val="000000"/>
                <w:sz w:val="20"/>
                <w:szCs w:val="20"/>
              </w:rPr>
              <w:t xml:space="preserve">ახალციხის მუნიციპალიტეტის </w:t>
            </w:r>
            <w:r w:rsidR="006519C1" w:rsidRPr="006519C1">
              <w:rPr>
                <w:rFonts w:ascii="Sylfaen" w:eastAsia="Times New Roman" w:hAnsi="Sylfaen" w:cs="Calibri"/>
                <w:b/>
                <w:color w:val="000000"/>
                <w:sz w:val="20"/>
                <w:szCs w:val="20"/>
                <w:lang w:val="ka-GE"/>
              </w:rPr>
              <w:t>მერიის</w:t>
            </w:r>
            <w:r w:rsidRPr="006519C1">
              <w:rPr>
                <w:rFonts w:ascii="Sylfaen" w:eastAsia="Times New Roman" w:hAnsi="Sylfaen" w:cs="Calibri"/>
                <w:b/>
                <w:color w:val="000000"/>
                <w:sz w:val="20"/>
                <w:szCs w:val="20"/>
              </w:rPr>
              <w:t xml:space="preserve"> ინფრასტრუქტურის სამსახური</w:t>
            </w:r>
          </w:p>
        </w:tc>
      </w:tr>
      <w:tr w:rsidR="000D4B40" w:rsidRPr="000D4B40" w14:paraId="17A2D727" w14:textId="77777777" w:rsidTr="00FC471A">
        <w:trPr>
          <w:trHeight w:val="417"/>
        </w:trPr>
        <w:tc>
          <w:tcPr>
            <w:tcW w:w="979"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2356E9" w14:textId="0E6CCECB" w:rsidR="000D4B40" w:rsidRPr="004454A7" w:rsidRDefault="000D4B40" w:rsidP="00A03016">
            <w:pPr>
              <w:spacing w:after="0" w:line="240" w:lineRule="auto"/>
              <w:rPr>
                <w:rFonts w:ascii="Sylfaen" w:eastAsia="Times New Roman" w:hAnsi="Sylfaen" w:cs="Calibri"/>
                <w:b/>
                <w:bCs/>
                <w:color w:val="000000"/>
                <w:sz w:val="18"/>
                <w:szCs w:val="18"/>
                <w:lang w:val="ka-GE"/>
              </w:rPr>
            </w:pPr>
            <w:r w:rsidRPr="000D4B40">
              <w:rPr>
                <w:rFonts w:ascii="Sylfaen" w:eastAsia="Times New Roman" w:hAnsi="Sylfaen" w:cs="Calibri"/>
                <w:b/>
                <w:bCs/>
                <w:color w:val="000000"/>
                <w:sz w:val="18"/>
                <w:szCs w:val="18"/>
              </w:rPr>
              <w:t xml:space="preserve">ქვეპროგრამის აღწერა </w:t>
            </w:r>
            <w:r w:rsidR="004454A7">
              <w:rPr>
                <w:rFonts w:ascii="Sylfaen" w:eastAsia="Times New Roman" w:hAnsi="Sylfaen" w:cs="Calibri"/>
                <w:b/>
                <w:bCs/>
                <w:color w:val="000000"/>
                <w:sz w:val="18"/>
                <w:szCs w:val="18"/>
                <w:lang w:val="ka-GE"/>
              </w:rPr>
              <w:t>და მიზანი</w:t>
            </w:r>
          </w:p>
        </w:tc>
        <w:tc>
          <w:tcPr>
            <w:tcW w:w="4021" w:type="pct"/>
            <w:gridSpan w:val="11"/>
            <w:tcBorders>
              <w:top w:val="single" w:sz="4" w:space="0" w:color="auto"/>
              <w:left w:val="nil"/>
              <w:bottom w:val="single" w:sz="4" w:space="0" w:color="auto"/>
              <w:right w:val="single" w:sz="4" w:space="0" w:color="auto"/>
            </w:tcBorders>
            <w:shd w:val="clear" w:color="000000" w:fill="FFFFFF"/>
            <w:vAlign w:val="center"/>
            <w:hideMark/>
          </w:tcPr>
          <w:tbl>
            <w:tblPr>
              <w:tblpPr w:leftFromText="180" w:rightFromText="180" w:vertAnchor="text" w:horzAnchor="margin" w:tblpY="-25"/>
              <w:tblW w:w="5000" w:type="pct"/>
              <w:tblLook w:val="04A0" w:firstRow="1" w:lastRow="0" w:firstColumn="1" w:lastColumn="0" w:noHBand="0" w:noVBand="1"/>
            </w:tblPr>
            <w:tblGrid>
              <w:gridCol w:w="12110"/>
            </w:tblGrid>
            <w:tr w:rsidR="006C7E7A" w:rsidRPr="0096162F" w14:paraId="1F8FDD9E" w14:textId="77777777" w:rsidTr="006C7E7A">
              <w:trPr>
                <w:trHeight w:val="1205"/>
              </w:trPr>
              <w:tc>
                <w:tcPr>
                  <w:tcW w:w="5000" w:type="pct"/>
                  <w:tcBorders>
                    <w:top w:val="single" w:sz="4" w:space="0" w:color="auto"/>
                    <w:left w:val="nil"/>
                    <w:bottom w:val="single" w:sz="4" w:space="0" w:color="auto"/>
                    <w:right w:val="single" w:sz="4" w:space="0" w:color="auto"/>
                  </w:tcBorders>
                  <w:shd w:val="clear" w:color="000000" w:fill="FFFFFF"/>
                  <w:vAlign w:val="center"/>
                  <w:hideMark/>
                </w:tcPr>
                <w:p w14:paraId="3B7F5941" w14:textId="31DE2751" w:rsidR="006C7E7A" w:rsidRPr="0096162F" w:rsidRDefault="006C7E7A" w:rsidP="006C7E7A">
                  <w:pPr>
                    <w:pStyle w:val="ListParagraph"/>
                    <w:ind w:left="0"/>
                    <w:jc w:val="both"/>
                    <w:rPr>
                      <w:rFonts w:ascii="Sylfaen" w:hAnsi="Sylfaen" w:cs="Calibri"/>
                      <w:color w:val="000000"/>
                      <w:sz w:val="18"/>
                      <w:szCs w:val="18"/>
                      <w:lang w:val="ka-GE"/>
                    </w:rPr>
                  </w:pPr>
                  <w:r>
                    <w:rPr>
                      <w:rFonts w:ascii="Sylfaen" w:hAnsi="Sylfaen" w:cs="Calibri"/>
                      <w:color w:val="000000"/>
                      <w:sz w:val="18"/>
                      <w:szCs w:val="18"/>
                      <w:lang w:val="ka-GE"/>
                    </w:rPr>
                    <w:t xml:space="preserve">       </w:t>
                  </w:r>
                  <w:r w:rsidRPr="000D4B40">
                    <w:rPr>
                      <w:rFonts w:ascii="Sylfaen" w:hAnsi="Sylfaen" w:cs="Calibri"/>
                      <w:color w:val="000000"/>
                      <w:sz w:val="18"/>
                      <w:szCs w:val="18"/>
                    </w:rPr>
                    <w:t xml:space="preserve">ქვეპროგრამის ფარგლებში  ახალციხის მუნიციპალიტეტში ხორციელდება  </w:t>
                  </w:r>
                  <w:r>
                    <w:rPr>
                      <w:rFonts w:ascii="Sylfaen" w:hAnsi="Sylfaen" w:cs="Calibri"/>
                      <w:color w:val="000000"/>
                      <w:sz w:val="18"/>
                      <w:szCs w:val="18"/>
                      <w:lang w:val="ka-GE"/>
                    </w:rPr>
                    <w:t>კულტურის ობიექტების</w:t>
                  </w:r>
                  <w:r w:rsidRPr="000D4B40">
                    <w:rPr>
                      <w:rFonts w:ascii="Sylfaen" w:hAnsi="Sylfaen" w:cs="Calibri"/>
                      <w:color w:val="000000"/>
                      <w:sz w:val="18"/>
                      <w:szCs w:val="18"/>
                    </w:rPr>
                    <w:t xml:space="preserve"> რეაბილიტაცია და ახლის მოწყობა; </w:t>
                  </w:r>
                  <w:r>
                    <w:rPr>
                      <w:rFonts w:ascii="Sylfaen" w:hAnsi="Sylfaen" w:cs="Calibri"/>
                      <w:color w:val="000000"/>
                      <w:sz w:val="18"/>
                      <w:szCs w:val="18"/>
                      <w:lang w:val="ka-GE"/>
                    </w:rPr>
                    <w:t>ქვეპროგრამის მიზანია მოსახლეობაში კულტურული ცხოვრების დონის ამაღლების ხელშეწყობა, ხელოვნების პოპულარიზაცია და სხვ.</w:t>
                  </w:r>
                </w:p>
              </w:tc>
            </w:tr>
          </w:tbl>
          <w:p w14:paraId="2ECA0808" w14:textId="4F441EE5" w:rsidR="000D4B40" w:rsidRPr="000D4B40" w:rsidRDefault="000D4B40" w:rsidP="000D4B40">
            <w:pPr>
              <w:spacing w:after="0" w:line="240" w:lineRule="auto"/>
              <w:rPr>
                <w:rFonts w:ascii="Sylfaen" w:eastAsia="Times New Roman" w:hAnsi="Sylfaen" w:cs="Calibri"/>
                <w:color w:val="000000"/>
                <w:sz w:val="18"/>
                <w:szCs w:val="18"/>
              </w:rPr>
            </w:pPr>
          </w:p>
        </w:tc>
      </w:tr>
      <w:tr w:rsidR="008F543E" w:rsidRPr="000D4B40" w14:paraId="323E7B3D" w14:textId="77777777" w:rsidTr="00FC471A">
        <w:trPr>
          <w:trHeight w:val="409"/>
        </w:trPr>
        <w:tc>
          <w:tcPr>
            <w:tcW w:w="979"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D24A824" w14:textId="7340D4A2" w:rsidR="008F543E" w:rsidRPr="000D4B40" w:rsidRDefault="008F543E" w:rsidP="008F543E">
            <w:pPr>
              <w:spacing w:after="0" w:line="240" w:lineRule="auto"/>
              <w:rPr>
                <w:rFonts w:ascii="Sylfaen" w:eastAsia="Times New Roman" w:hAnsi="Sylfaen" w:cs="Calibri"/>
                <w:b/>
                <w:bCs/>
                <w:color w:val="000000"/>
                <w:sz w:val="18"/>
                <w:szCs w:val="18"/>
              </w:rPr>
            </w:pPr>
            <w:r w:rsidRPr="000D4B40">
              <w:rPr>
                <w:rFonts w:ascii="Sylfaen" w:eastAsia="Times New Roman" w:hAnsi="Sylfaen" w:cs="Calibri"/>
                <w:b/>
                <w:bCs/>
                <w:color w:val="000000"/>
                <w:sz w:val="18"/>
                <w:szCs w:val="18"/>
              </w:rPr>
              <w:t>მოსალოდნელი შედეგი</w:t>
            </w:r>
          </w:p>
        </w:tc>
        <w:tc>
          <w:tcPr>
            <w:tcW w:w="4021" w:type="pct"/>
            <w:gridSpan w:val="11"/>
            <w:tcBorders>
              <w:top w:val="nil"/>
              <w:left w:val="single" w:sz="4" w:space="0" w:color="auto"/>
              <w:bottom w:val="single" w:sz="4" w:space="0" w:color="auto"/>
              <w:right w:val="single" w:sz="4" w:space="0" w:color="auto"/>
            </w:tcBorders>
            <w:shd w:val="clear" w:color="000000" w:fill="FFFFFF"/>
            <w:vAlign w:val="center"/>
            <w:hideMark/>
          </w:tcPr>
          <w:p w14:paraId="62535706" w14:textId="31441393" w:rsidR="008F543E" w:rsidRPr="00675B08" w:rsidRDefault="008D282C" w:rsidP="008D282C">
            <w:pPr>
              <w:spacing w:after="0" w:line="240" w:lineRule="auto"/>
              <w:rPr>
                <w:rFonts w:ascii="Sylfaen" w:eastAsia="Times New Roman" w:hAnsi="Sylfaen" w:cs="Calibri"/>
                <w:color w:val="000000"/>
                <w:sz w:val="18"/>
                <w:szCs w:val="18"/>
              </w:rPr>
            </w:pPr>
            <w:r w:rsidRPr="00D028E7">
              <w:rPr>
                <w:rFonts w:ascii="Sylfaen" w:hAnsi="Sylfaen" w:cs="Calibri"/>
                <w:color w:val="000000"/>
                <w:sz w:val="18"/>
                <w:szCs w:val="18"/>
                <w:lang w:val="ka-GE"/>
              </w:rPr>
              <w:t>გაუმჯობესებ</w:t>
            </w:r>
            <w:r>
              <w:rPr>
                <w:rFonts w:ascii="Sylfaen" w:hAnsi="Sylfaen" w:cs="Calibri"/>
                <w:color w:val="000000"/>
                <w:sz w:val="18"/>
                <w:szCs w:val="18"/>
                <w:lang w:val="ka-GE"/>
              </w:rPr>
              <w:t xml:space="preserve">ულია </w:t>
            </w:r>
            <w:r w:rsidRPr="00D028E7">
              <w:rPr>
                <w:rFonts w:ascii="Sylfaen" w:hAnsi="Sylfaen" w:cs="Calibri"/>
                <w:color w:val="000000"/>
                <w:sz w:val="18"/>
                <w:szCs w:val="18"/>
                <w:lang w:val="ka-GE"/>
              </w:rPr>
              <w:t xml:space="preserve">მუნიციპალიტეტის მოსახლეობისთვის კულტურული ცხოვრების </w:t>
            </w:r>
            <w:r>
              <w:rPr>
                <w:rFonts w:ascii="Sylfaen" w:hAnsi="Sylfaen" w:cs="Calibri"/>
                <w:color w:val="000000"/>
                <w:sz w:val="18"/>
                <w:szCs w:val="18"/>
                <w:lang w:val="ka-GE"/>
              </w:rPr>
              <w:t>დონე</w:t>
            </w:r>
            <w:r w:rsidRPr="00D028E7">
              <w:rPr>
                <w:rFonts w:ascii="Sylfaen" w:hAnsi="Sylfaen" w:cs="Calibri"/>
                <w:color w:val="000000"/>
                <w:sz w:val="18"/>
                <w:szCs w:val="18"/>
                <w:lang w:val="ka-GE"/>
              </w:rPr>
              <w:t xml:space="preserve"> </w:t>
            </w:r>
            <w:r>
              <w:rPr>
                <w:rFonts w:ascii="Sylfaen" w:hAnsi="Sylfaen" w:cs="Calibri"/>
                <w:color w:val="000000"/>
                <w:sz w:val="18"/>
                <w:szCs w:val="18"/>
                <w:lang w:val="ka-GE"/>
              </w:rPr>
              <w:t xml:space="preserve"> და სხვ.</w:t>
            </w:r>
          </w:p>
        </w:tc>
      </w:tr>
      <w:tr w:rsidR="008F543E" w:rsidRPr="000D4B40" w14:paraId="41C4328B" w14:textId="77777777" w:rsidTr="00FC471A">
        <w:trPr>
          <w:trHeight w:val="1125"/>
        </w:trPr>
        <w:tc>
          <w:tcPr>
            <w:tcW w:w="361" w:type="pct"/>
            <w:tcBorders>
              <w:top w:val="nil"/>
              <w:left w:val="single" w:sz="4" w:space="0" w:color="auto"/>
              <w:bottom w:val="single" w:sz="4" w:space="0" w:color="auto"/>
              <w:right w:val="single" w:sz="4" w:space="0" w:color="auto"/>
            </w:tcBorders>
            <w:shd w:val="clear" w:color="000000" w:fill="FFFFFF"/>
            <w:vAlign w:val="center"/>
            <w:hideMark/>
          </w:tcPr>
          <w:p w14:paraId="220AA8E1" w14:textId="77777777" w:rsidR="008F543E" w:rsidRPr="000D4B40" w:rsidRDefault="008F543E" w:rsidP="008F543E">
            <w:pPr>
              <w:spacing w:after="0" w:line="240" w:lineRule="auto"/>
              <w:jc w:val="center"/>
              <w:rPr>
                <w:rFonts w:ascii="Sylfaen" w:eastAsia="Times New Roman" w:hAnsi="Sylfaen" w:cs="Calibri"/>
                <w:b/>
                <w:bCs/>
                <w:color w:val="000000"/>
                <w:sz w:val="18"/>
                <w:szCs w:val="18"/>
              </w:rPr>
            </w:pPr>
            <w:r w:rsidRPr="000D4B40">
              <w:rPr>
                <w:rFonts w:ascii="Sylfaen" w:eastAsia="Times New Roman" w:hAnsi="Sylfaen" w:cs="Calibri"/>
                <w:b/>
                <w:bCs/>
                <w:color w:val="000000"/>
                <w:sz w:val="18"/>
                <w:szCs w:val="18"/>
              </w:rPr>
              <w:t>#</w:t>
            </w:r>
          </w:p>
        </w:tc>
        <w:tc>
          <w:tcPr>
            <w:tcW w:w="858" w:type="pct"/>
            <w:gridSpan w:val="2"/>
            <w:tcBorders>
              <w:top w:val="single" w:sz="4" w:space="0" w:color="auto"/>
              <w:left w:val="nil"/>
              <w:bottom w:val="single" w:sz="4" w:space="0" w:color="auto"/>
              <w:right w:val="single" w:sz="4" w:space="0" w:color="auto"/>
            </w:tcBorders>
            <w:shd w:val="clear" w:color="000000" w:fill="FFFFFF"/>
            <w:vAlign w:val="center"/>
            <w:hideMark/>
          </w:tcPr>
          <w:p w14:paraId="0DFD91CA" w14:textId="77777777" w:rsidR="008F543E" w:rsidRPr="00675B08" w:rsidRDefault="008F543E" w:rsidP="008F543E">
            <w:pPr>
              <w:spacing w:after="0" w:line="240" w:lineRule="auto"/>
              <w:jc w:val="center"/>
              <w:rPr>
                <w:rFonts w:ascii="Sylfaen" w:eastAsia="Times New Roman" w:hAnsi="Sylfaen" w:cs="Calibri"/>
                <w:b/>
                <w:bCs/>
                <w:color w:val="000000"/>
                <w:sz w:val="18"/>
                <w:szCs w:val="18"/>
              </w:rPr>
            </w:pPr>
            <w:r w:rsidRPr="00675B08">
              <w:rPr>
                <w:rFonts w:ascii="Sylfaen" w:eastAsia="Times New Roman" w:hAnsi="Sylfaen" w:cs="Calibri"/>
                <w:b/>
                <w:bCs/>
                <w:color w:val="000000"/>
                <w:sz w:val="18"/>
                <w:szCs w:val="18"/>
              </w:rPr>
              <w:t>მოსალოდნელი შედეგის შეფასების ინდიკატორი</w:t>
            </w:r>
          </w:p>
        </w:tc>
        <w:tc>
          <w:tcPr>
            <w:tcW w:w="620" w:type="pct"/>
            <w:tcBorders>
              <w:top w:val="nil"/>
              <w:left w:val="nil"/>
              <w:bottom w:val="single" w:sz="4" w:space="0" w:color="auto"/>
              <w:right w:val="single" w:sz="4" w:space="0" w:color="auto"/>
            </w:tcBorders>
            <w:shd w:val="clear" w:color="000000" w:fill="FFFFFF"/>
            <w:vAlign w:val="center"/>
            <w:hideMark/>
          </w:tcPr>
          <w:p w14:paraId="53CEA1E3" w14:textId="77777777" w:rsidR="008F543E" w:rsidRPr="00675B08" w:rsidRDefault="008F543E" w:rsidP="008F543E">
            <w:pPr>
              <w:spacing w:after="0" w:line="240" w:lineRule="auto"/>
              <w:jc w:val="center"/>
              <w:rPr>
                <w:rFonts w:ascii="Sylfaen" w:eastAsia="Times New Roman" w:hAnsi="Sylfaen" w:cs="Calibri"/>
                <w:b/>
                <w:bCs/>
                <w:color w:val="000000"/>
                <w:sz w:val="18"/>
                <w:szCs w:val="18"/>
              </w:rPr>
            </w:pPr>
            <w:r w:rsidRPr="00675B08">
              <w:rPr>
                <w:rFonts w:ascii="Sylfaen" w:eastAsia="Times New Roman" w:hAnsi="Sylfaen" w:cs="Calibri"/>
                <w:b/>
                <w:bCs/>
                <w:color w:val="000000"/>
                <w:sz w:val="18"/>
                <w:szCs w:val="18"/>
              </w:rPr>
              <w:t>ინდიკატორის საბაზისო მაჩვენებელი</w:t>
            </w:r>
          </w:p>
        </w:tc>
        <w:tc>
          <w:tcPr>
            <w:tcW w:w="620" w:type="pct"/>
            <w:tcBorders>
              <w:top w:val="nil"/>
              <w:left w:val="nil"/>
              <w:bottom w:val="single" w:sz="4" w:space="0" w:color="auto"/>
              <w:right w:val="single" w:sz="4" w:space="0" w:color="auto"/>
            </w:tcBorders>
            <w:shd w:val="clear" w:color="000000" w:fill="FFFFFF"/>
            <w:vAlign w:val="center"/>
            <w:hideMark/>
          </w:tcPr>
          <w:p w14:paraId="39256173" w14:textId="6B673942" w:rsidR="008F543E" w:rsidRPr="000D4B40" w:rsidRDefault="008F543E" w:rsidP="006519C1">
            <w:pPr>
              <w:spacing w:after="0" w:line="240" w:lineRule="auto"/>
              <w:jc w:val="center"/>
              <w:rPr>
                <w:rFonts w:ascii="Sylfaen" w:eastAsia="Times New Roman" w:hAnsi="Sylfaen" w:cs="Calibri"/>
                <w:b/>
                <w:bCs/>
                <w:color w:val="000000"/>
                <w:sz w:val="18"/>
                <w:szCs w:val="18"/>
              </w:rPr>
            </w:pPr>
            <w:r w:rsidRPr="000D4B40">
              <w:rPr>
                <w:rFonts w:ascii="Sylfaen" w:eastAsia="Times New Roman" w:hAnsi="Sylfaen" w:cs="Calibri"/>
                <w:b/>
                <w:bCs/>
                <w:color w:val="000000"/>
                <w:sz w:val="18"/>
                <w:szCs w:val="18"/>
              </w:rPr>
              <w:t>ინდიკატორის მიზნობრივი მაჩვენებელი 202</w:t>
            </w:r>
            <w:r w:rsidR="006519C1">
              <w:rPr>
                <w:rFonts w:ascii="Sylfaen" w:eastAsia="Times New Roman" w:hAnsi="Sylfaen" w:cs="Calibri"/>
                <w:b/>
                <w:bCs/>
                <w:color w:val="000000"/>
                <w:sz w:val="18"/>
                <w:szCs w:val="18"/>
                <w:lang w:val="ka-GE"/>
              </w:rPr>
              <w:t>7</w:t>
            </w:r>
            <w:r w:rsidRPr="000D4B40">
              <w:rPr>
                <w:rFonts w:ascii="Sylfaen" w:eastAsia="Times New Roman" w:hAnsi="Sylfaen" w:cs="Calibri"/>
                <w:b/>
                <w:bCs/>
                <w:color w:val="000000"/>
                <w:sz w:val="18"/>
                <w:szCs w:val="18"/>
              </w:rPr>
              <w:t xml:space="preserve"> წელს</w:t>
            </w:r>
          </w:p>
        </w:tc>
        <w:tc>
          <w:tcPr>
            <w:tcW w:w="851" w:type="pct"/>
            <w:gridSpan w:val="3"/>
            <w:tcBorders>
              <w:top w:val="single" w:sz="4" w:space="0" w:color="auto"/>
              <w:left w:val="nil"/>
              <w:bottom w:val="single" w:sz="4" w:space="0" w:color="auto"/>
              <w:right w:val="single" w:sz="4" w:space="0" w:color="000000"/>
            </w:tcBorders>
            <w:shd w:val="clear" w:color="000000" w:fill="FFFFFF"/>
            <w:vAlign w:val="center"/>
            <w:hideMark/>
          </w:tcPr>
          <w:p w14:paraId="6A184667" w14:textId="77777777" w:rsidR="008F543E" w:rsidRPr="000D4B40" w:rsidRDefault="008F543E" w:rsidP="008F543E">
            <w:pPr>
              <w:spacing w:after="0" w:line="240" w:lineRule="auto"/>
              <w:jc w:val="center"/>
              <w:rPr>
                <w:rFonts w:ascii="Sylfaen" w:eastAsia="Times New Roman" w:hAnsi="Sylfaen" w:cs="Calibri"/>
                <w:b/>
                <w:bCs/>
                <w:color w:val="000000"/>
                <w:sz w:val="18"/>
                <w:szCs w:val="18"/>
              </w:rPr>
            </w:pPr>
            <w:r w:rsidRPr="000D4B40">
              <w:rPr>
                <w:rFonts w:ascii="Sylfaen" w:eastAsia="Times New Roman" w:hAnsi="Sylfaen" w:cs="Calibri"/>
                <w:b/>
                <w:bCs/>
                <w:color w:val="000000"/>
                <w:sz w:val="18"/>
                <w:szCs w:val="18"/>
              </w:rPr>
              <w:t>ცდომილების ალბათობა (%/აღწერა)</w:t>
            </w:r>
          </w:p>
        </w:tc>
        <w:tc>
          <w:tcPr>
            <w:tcW w:w="562" w:type="pct"/>
            <w:gridSpan w:val="2"/>
            <w:tcBorders>
              <w:top w:val="nil"/>
              <w:left w:val="nil"/>
              <w:bottom w:val="single" w:sz="4" w:space="0" w:color="auto"/>
              <w:right w:val="single" w:sz="4" w:space="0" w:color="auto"/>
            </w:tcBorders>
            <w:shd w:val="clear" w:color="000000" w:fill="FFFFFF"/>
            <w:vAlign w:val="center"/>
            <w:hideMark/>
          </w:tcPr>
          <w:p w14:paraId="4051BE27" w14:textId="1E90C328" w:rsidR="008F543E" w:rsidRPr="000D4B40" w:rsidRDefault="008F543E" w:rsidP="006519C1">
            <w:pPr>
              <w:spacing w:after="0" w:line="240" w:lineRule="auto"/>
              <w:jc w:val="center"/>
              <w:rPr>
                <w:rFonts w:ascii="Sylfaen" w:eastAsia="Times New Roman" w:hAnsi="Sylfaen" w:cs="Calibri"/>
                <w:b/>
                <w:bCs/>
                <w:color w:val="000000"/>
                <w:sz w:val="16"/>
                <w:szCs w:val="16"/>
              </w:rPr>
            </w:pPr>
            <w:r w:rsidRPr="000D4B40">
              <w:rPr>
                <w:rFonts w:ascii="Sylfaen" w:eastAsia="Times New Roman" w:hAnsi="Sylfaen" w:cs="Calibri"/>
                <w:b/>
                <w:bCs/>
                <w:color w:val="000000"/>
                <w:sz w:val="16"/>
                <w:szCs w:val="16"/>
              </w:rPr>
              <w:t>ინდიკატორის მიზნობრივი მაჩვენებელი 202</w:t>
            </w:r>
            <w:r w:rsidR="006519C1">
              <w:rPr>
                <w:rFonts w:ascii="Sylfaen" w:eastAsia="Times New Roman" w:hAnsi="Sylfaen" w:cs="Calibri"/>
                <w:b/>
                <w:bCs/>
                <w:color w:val="000000"/>
                <w:sz w:val="16"/>
                <w:szCs w:val="16"/>
                <w:lang w:val="ka-GE"/>
              </w:rPr>
              <w:t>8</w:t>
            </w:r>
            <w:r w:rsidRPr="000D4B40">
              <w:rPr>
                <w:rFonts w:ascii="Sylfaen" w:eastAsia="Times New Roman" w:hAnsi="Sylfaen" w:cs="Calibri"/>
                <w:b/>
                <w:bCs/>
                <w:color w:val="000000"/>
                <w:sz w:val="16"/>
                <w:szCs w:val="16"/>
              </w:rPr>
              <w:t xml:space="preserve"> წელს</w:t>
            </w:r>
          </w:p>
        </w:tc>
        <w:tc>
          <w:tcPr>
            <w:tcW w:w="562" w:type="pct"/>
            <w:gridSpan w:val="2"/>
            <w:tcBorders>
              <w:top w:val="nil"/>
              <w:left w:val="nil"/>
              <w:bottom w:val="single" w:sz="4" w:space="0" w:color="auto"/>
              <w:right w:val="single" w:sz="4" w:space="0" w:color="auto"/>
            </w:tcBorders>
            <w:shd w:val="clear" w:color="000000" w:fill="FFFFFF"/>
            <w:vAlign w:val="center"/>
            <w:hideMark/>
          </w:tcPr>
          <w:p w14:paraId="1AF8A4C1" w14:textId="034BB4C4" w:rsidR="008F543E" w:rsidRPr="000D4B40" w:rsidRDefault="008F543E" w:rsidP="006519C1">
            <w:pPr>
              <w:spacing w:after="0" w:line="240" w:lineRule="auto"/>
              <w:jc w:val="center"/>
              <w:rPr>
                <w:rFonts w:ascii="Sylfaen" w:eastAsia="Times New Roman" w:hAnsi="Sylfaen" w:cs="Calibri"/>
                <w:b/>
                <w:bCs/>
                <w:color w:val="000000"/>
                <w:sz w:val="16"/>
                <w:szCs w:val="16"/>
              </w:rPr>
            </w:pPr>
            <w:r w:rsidRPr="000D4B40">
              <w:rPr>
                <w:rFonts w:ascii="Sylfaen" w:eastAsia="Times New Roman" w:hAnsi="Sylfaen" w:cs="Calibri"/>
                <w:b/>
                <w:bCs/>
                <w:color w:val="000000"/>
                <w:sz w:val="16"/>
                <w:szCs w:val="16"/>
              </w:rPr>
              <w:t>ინდიკატორის მიზნობრივი მაჩვენებელი 202</w:t>
            </w:r>
            <w:r w:rsidR="006519C1">
              <w:rPr>
                <w:rFonts w:ascii="Sylfaen" w:eastAsia="Times New Roman" w:hAnsi="Sylfaen" w:cs="Calibri"/>
                <w:b/>
                <w:bCs/>
                <w:color w:val="000000"/>
                <w:sz w:val="16"/>
                <w:szCs w:val="16"/>
                <w:lang w:val="ka-GE"/>
              </w:rPr>
              <w:t>9</w:t>
            </w:r>
            <w:r w:rsidRPr="000D4B40">
              <w:rPr>
                <w:rFonts w:ascii="Sylfaen" w:eastAsia="Times New Roman" w:hAnsi="Sylfaen" w:cs="Calibri"/>
                <w:b/>
                <w:bCs/>
                <w:color w:val="000000"/>
                <w:sz w:val="16"/>
                <w:szCs w:val="16"/>
              </w:rPr>
              <w:t xml:space="preserve"> წელს</w:t>
            </w:r>
          </w:p>
        </w:tc>
        <w:tc>
          <w:tcPr>
            <w:tcW w:w="566" w:type="pct"/>
            <w:tcBorders>
              <w:top w:val="nil"/>
              <w:left w:val="nil"/>
              <w:bottom w:val="single" w:sz="4" w:space="0" w:color="auto"/>
              <w:right w:val="single" w:sz="4" w:space="0" w:color="auto"/>
            </w:tcBorders>
            <w:shd w:val="clear" w:color="000000" w:fill="FFFFFF"/>
            <w:vAlign w:val="center"/>
            <w:hideMark/>
          </w:tcPr>
          <w:p w14:paraId="4FD537A2" w14:textId="53BE24E3" w:rsidR="008F543E" w:rsidRPr="000D4B40" w:rsidRDefault="008F543E" w:rsidP="006519C1">
            <w:pPr>
              <w:spacing w:after="0" w:line="240" w:lineRule="auto"/>
              <w:jc w:val="center"/>
              <w:rPr>
                <w:rFonts w:ascii="Sylfaen" w:eastAsia="Times New Roman" w:hAnsi="Sylfaen" w:cs="Calibri"/>
                <w:b/>
                <w:bCs/>
                <w:color w:val="000000"/>
                <w:sz w:val="16"/>
                <w:szCs w:val="16"/>
              </w:rPr>
            </w:pPr>
            <w:r w:rsidRPr="000D4B40">
              <w:rPr>
                <w:rFonts w:ascii="Sylfaen" w:eastAsia="Times New Roman" w:hAnsi="Sylfaen" w:cs="Calibri"/>
                <w:b/>
                <w:bCs/>
                <w:color w:val="000000"/>
                <w:sz w:val="16"/>
                <w:szCs w:val="16"/>
              </w:rPr>
              <w:t>ინდიკატორის მიზნობრივი მაჩვენებელი 20</w:t>
            </w:r>
            <w:r w:rsidR="006519C1">
              <w:rPr>
                <w:rFonts w:ascii="Sylfaen" w:eastAsia="Times New Roman" w:hAnsi="Sylfaen" w:cs="Calibri"/>
                <w:b/>
                <w:bCs/>
                <w:color w:val="000000"/>
                <w:sz w:val="16"/>
                <w:szCs w:val="16"/>
                <w:lang w:val="ka-GE"/>
              </w:rPr>
              <w:t>30</w:t>
            </w:r>
            <w:r w:rsidRPr="000D4B40">
              <w:rPr>
                <w:rFonts w:ascii="Sylfaen" w:eastAsia="Times New Roman" w:hAnsi="Sylfaen" w:cs="Calibri"/>
                <w:b/>
                <w:bCs/>
                <w:color w:val="000000"/>
                <w:sz w:val="16"/>
                <w:szCs w:val="16"/>
              </w:rPr>
              <w:t xml:space="preserve"> წელს</w:t>
            </w:r>
          </w:p>
        </w:tc>
      </w:tr>
      <w:tr w:rsidR="008F543E" w:rsidRPr="000D4B40" w14:paraId="528A9A91" w14:textId="77777777" w:rsidTr="00FC471A">
        <w:trPr>
          <w:trHeight w:val="300"/>
        </w:trPr>
        <w:tc>
          <w:tcPr>
            <w:tcW w:w="361" w:type="pct"/>
            <w:tcBorders>
              <w:top w:val="nil"/>
              <w:left w:val="single" w:sz="4" w:space="0" w:color="auto"/>
              <w:bottom w:val="single" w:sz="4" w:space="0" w:color="auto"/>
              <w:right w:val="single" w:sz="4" w:space="0" w:color="auto"/>
            </w:tcBorders>
            <w:shd w:val="clear" w:color="000000" w:fill="FFFFFF"/>
            <w:vAlign w:val="center"/>
            <w:hideMark/>
          </w:tcPr>
          <w:p w14:paraId="1ED3DF88" w14:textId="77777777" w:rsidR="008F543E" w:rsidRPr="000D4B40" w:rsidRDefault="008F543E" w:rsidP="008F543E">
            <w:pPr>
              <w:spacing w:after="0" w:line="240" w:lineRule="auto"/>
              <w:jc w:val="center"/>
              <w:rPr>
                <w:rFonts w:ascii="Sylfaen" w:eastAsia="Times New Roman" w:hAnsi="Sylfaen" w:cs="Calibri"/>
                <w:b/>
                <w:bCs/>
                <w:color w:val="000000"/>
                <w:sz w:val="18"/>
                <w:szCs w:val="18"/>
              </w:rPr>
            </w:pPr>
            <w:r w:rsidRPr="000D4B40">
              <w:rPr>
                <w:rFonts w:ascii="Sylfaen" w:eastAsia="Times New Roman" w:hAnsi="Sylfaen" w:cs="Calibri"/>
                <w:b/>
                <w:bCs/>
                <w:color w:val="000000"/>
                <w:sz w:val="18"/>
                <w:szCs w:val="18"/>
              </w:rPr>
              <w:t>1</w:t>
            </w:r>
          </w:p>
        </w:tc>
        <w:tc>
          <w:tcPr>
            <w:tcW w:w="858" w:type="pct"/>
            <w:gridSpan w:val="2"/>
            <w:tcBorders>
              <w:top w:val="single" w:sz="4" w:space="0" w:color="auto"/>
              <w:left w:val="nil"/>
              <w:bottom w:val="single" w:sz="4" w:space="0" w:color="auto"/>
              <w:right w:val="single" w:sz="4" w:space="0" w:color="000000"/>
            </w:tcBorders>
            <w:shd w:val="clear" w:color="000000" w:fill="FFFFFF"/>
            <w:vAlign w:val="center"/>
            <w:hideMark/>
          </w:tcPr>
          <w:p w14:paraId="41332080" w14:textId="19BA1DE0" w:rsidR="008F543E" w:rsidRPr="00675B08" w:rsidRDefault="008F543E" w:rsidP="008F543E">
            <w:pPr>
              <w:spacing w:after="0" w:line="240" w:lineRule="auto"/>
              <w:jc w:val="center"/>
              <w:rPr>
                <w:rFonts w:ascii="Sylfaen" w:eastAsia="Times New Roman" w:hAnsi="Sylfaen" w:cs="Calibri"/>
                <w:b/>
                <w:bCs/>
                <w:color w:val="000000"/>
                <w:sz w:val="18"/>
                <w:szCs w:val="18"/>
                <w:lang w:val="ka-GE"/>
              </w:rPr>
            </w:pPr>
            <w:r w:rsidRPr="00675B08">
              <w:rPr>
                <w:rFonts w:ascii="Sylfaen" w:eastAsia="Times New Roman" w:hAnsi="Sylfaen" w:cs="Calibri"/>
                <w:b/>
                <w:bCs/>
                <w:color w:val="000000"/>
                <w:sz w:val="18"/>
                <w:szCs w:val="18"/>
                <w:lang w:val="ka-GE"/>
              </w:rPr>
              <w:t>კულტურული ობიექტების მშენებლობა</w:t>
            </w:r>
          </w:p>
        </w:tc>
        <w:tc>
          <w:tcPr>
            <w:tcW w:w="620" w:type="pct"/>
            <w:tcBorders>
              <w:top w:val="nil"/>
              <w:left w:val="nil"/>
              <w:bottom w:val="single" w:sz="4" w:space="0" w:color="auto"/>
              <w:right w:val="single" w:sz="4" w:space="0" w:color="auto"/>
            </w:tcBorders>
            <w:shd w:val="clear" w:color="000000" w:fill="FFFFFF"/>
            <w:vAlign w:val="center"/>
            <w:hideMark/>
          </w:tcPr>
          <w:p w14:paraId="61729BE6" w14:textId="65F8A865" w:rsidR="008F543E" w:rsidRPr="00B217CA" w:rsidRDefault="00C406DC" w:rsidP="00B217CA">
            <w:pPr>
              <w:spacing w:after="0" w:line="240" w:lineRule="auto"/>
              <w:jc w:val="center"/>
              <w:rPr>
                <w:rFonts w:ascii="Sylfaen" w:eastAsia="Times New Roman" w:hAnsi="Sylfaen" w:cs="Calibri"/>
                <w:bCs/>
                <w:color w:val="000000"/>
                <w:sz w:val="18"/>
                <w:szCs w:val="18"/>
              </w:rPr>
            </w:pPr>
            <w:r w:rsidRPr="00B217CA">
              <w:rPr>
                <w:rFonts w:ascii="Sylfaen" w:eastAsia="Times New Roman" w:hAnsi="Sylfaen" w:cs="Calibri"/>
                <w:bCs/>
                <w:color w:val="000000"/>
                <w:sz w:val="18"/>
                <w:szCs w:val="18"/>
                <w:lang w:val="ka-GE"/>
              </w:rPr>
              <w:t>რუსთაველის ქ</w:t>
            </w:r>
            <w:r w:rsidR="00C700C1" w:rsidRPr="00B217CA">
              <w:rPr>
                <w:rFonts w:ascii="Sylfaen" w:eastAsia="Times New Roman" w:hAnsi="Sylfaen" w:cs="Calibri"/>
                <w:bCs/>
                <w:color w:val="000000"/>
                <w:sz w:val="18"/>
                <w:szCs w:val="18"/>
                <w:lang w:val="ka-GE"/>
              </w:rPr>
              <w:t>უჩის</w:t>
            </w:r>
            <w:r w:rsidRPr="00B217CA">
              <w:rPr>
                <w:rFonts w:ascii="Sylfaen" w:eastAsia="Times New Roman" w:hAnsi="Sylfaen" w:cs="Calibri"/>
                <w:bCs/>
                <w:color w:val="000000"/>
                <w:sz w:val="18"/>
                <w:szCs w:val="18"/>
                <w:lang w:val="ka-GE"/>
              </w:rPr>
              <w:t xml:space="preserve"> </w:t>
            </w:r>
            <w:r w:rsidR="00C700C1" w:rsidRPr="00B217CA">
              <w:rPr>
                <w:rFonts w:ascii="Sylfaen" w:eastAsia="Times New Roman" w:hAnsi="Sylfaen" w:cs="Calibri"/>
                <w:bCs/>
                <w:color w:val="000000"/>
                <w:sz w:val="18"/>
                <w:szCs w:val="18"/>
                <w:lang w:val="ka-GE"/>
              </w:rPr>
              <w:t>N</w:t>
            </w:r>
            <w:r w:rsidRPr="00B217CA">
              <w:rPr>
                <w:rFonts w:ascii="Sylfaen" w:eastAsia="Times New Roman" w:hAnsi="Sylfaen" w:cs="Calibri"/>
                <w:bCs/>
                <w:color w:val="000000"/>
                <w:sz w:val="18"/>
                <w:szCs w:val="18"/>
                <w:lang w:val="ka-GE"/>
              </w:rPr>
              <w:t xml:space="preserve">124-ში </w:t>
            </w:r>
            <w:r w:rsidR="00B217CA" w:rsidRPr="00B217CA">
              <w:rPr>
                <w:rFonts w:ascii="Sylfaen" w:eastAsia="Times New Roman" w:hAnsi="Sylfaen" w:cs="Calibri"/>
                <w:bCs/>
                <w:color w:val="000000"/>
                <w:sz w:val="18"/>
                <w:szCs w:val="18"/>
                <w:lang w:val="ka-GE"/>
              </w:rPr>
              <w:t>კლუბისა და მედიათეკის მშენებლობა</w:t>
            </w:r>
          </w:p>
        </w:tc>
        <w:tc>
          <w:tcPr>
            <w:tcW w:w="620" w:type="pct"/>
            <w:tcBorders>
              <w:top w:val="nil"/>
              <w:left w:val="nil"/>
              <w:bottom w:val="single" w:sz="4" w:space="0" w:color="auto"/>
              <w:right w:val="single" w:sz="4" w:space="0" w:color="auto"/>
            </w:tcBorders>
            <w:shd w:val="clear" w:color="000000" w:fill="FFFFFF"/>
            <w:vAlign w:val="center"/>
            <w:hideMark/>
          </w:tcPr>
          <w:p w14:paraId="04D3B8C0" w14:textId="799A0870" w:rsidR="008F543E" w:rsidRPr="00A03016" w:rsidRDefault="008F543E" w:rsidP="008F543E">
            <w:pPr>
              <w:spacing w:after="0" w:line="240" w:lineRule="auto"/>
              <w:jc w:val="center"/>
              <w:rPr>
                <w:rFonts w:ascii="Sylfaen" w:eastAsia="Times New Roman" w:hAnsi="Sylfaen" w:cs="Calibri"/>
                <w:b/>
                <w:bCs/>
                <w:color w:val="000000"/>
                <w:sz w:val="18"/>
                <w:szCs w:val="18"/>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851" w:type="pct"/>
            <w:gridSpan w:val="3"/>
            <w:tcBorders>
              <w:top w:val="single" w:sz="4" w:space="0" w:color="auto"/>
              <w:left w:val="nil"/>
              <w:bottom w:val="single" w:sz="4" w:space="0" w:color="auto"/>
              <w:right w:val="single" w:sz="4" w:space="0" w:color="000000"/>
            </w:tcBorders>
            <w:shd w:val="clear" w:color="000000" w:fill="FFFFFF"/>
            <w:vAlign w:val="center"/>
            <w:hideMark/>
          </w:tcPr>
          <w:p w14:paraId="49634A55" w14:textId="0266BE51" w:rsidR="008F543E" w:rsidRPr="00A03016" w:rsidRDefault="008F543E" w:rsidP="008F543E">
            <w:pPr>
              <w:spacing w:after="0" w:line="240" w:lineRule="auto"/>
              <w:jc w:val="center"/>
              <w:rPr>
                <w:rFonts w:ascii="Sylfaen" w:eastAsia="Times New Roman" w:hAnsi="Sylfaen" w:cs="Calibri"/>
                <w:b/>
                <w:bCs/>
                <w:color w:val="000000"/>
                <w:sz w:val="18"/>
                <w:szCs w:val="18"/>
                <w:highlight w:val="red"/>
              </w:rPr>
            </w:pPr>
            <w:r w:rsidRPr="007E5C9D">
              <w:rPr>
                <w:rFonts w:ascii="Sylfaen" w:eastAsia="Times New Roman" w:hAnsi="Sylfaen" w:cs="Calibri"/>
                <w:b/>
                <w:bCs/>
                <w:color w:val="000000"/>
                <w:sz w:val="18"/>
                <w:szCs w:val="18"/>
              </w:rPr>
              <w:t>10%</w:t>
            </w:r>
          </w:p>
        </w:tc>
        <w:tc>
          <w:tcPr>
            <w:tcW w:w="562" w:type="pct"/>
            <w:gridSpan w:val="2"/>
            <w:tcBorders>
              <w:top w:val="nil"/>
              <w:left w:val="nil"/>
              <w:bottom w:val="single" w:sz="4" w:space="0" w:color="auto"/>
              <w:right w:val="single" w:sz="4" w:space="0" w:color="auto"/>
            </w:tcBorders>
            <w:shd w:val="clear" w:color="000000" w:fill="FFFFFF"/>
            <w:vAlign w:val="center"/>
            <w:hideMark/>
          </w:tcPr>
          <w:p w14:paraId="01277BA5" w14:textId="18DAF8D2" w:rsidR="008F543E" w:rsidRPr="00A03016" w:rsidRDefault="008F543E" w:rsidP="008F543E">
            <w:pPr>
              <w:spacing w:after="0" w:line="240" w:lineRule="auto"/>
              <w:jc w:val="center"/>
              <w:rPr>
                <w:rFonts w:ascii="Sylfaen" w:eastAsia="Times New Roman" w:hAnsi="Sylfaen" w:cs="Calibri"/>
                <w:b/>
                <w:bCs/>
                <w:color w:val="000000"/>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62" w:type="pct"/>
            <w:gridSpan w:val="2"/>
            <w:tcBorders>
              <w:top w:val="nil"/>
              <w:left w:val="nil"/>
              <w:bottom w:val="single" w:sz="4" w:space="0" w:color="auto"/>
              <w:right w:val="single" w:sz="4" w:space="0" w:color="auto"/>
            </w:tcBorders>
            <w:shd w:val="clear" w:color="000000" w:fill="FFFFFF"/>
            <w:vAlign w:val="center"/>
            <w:hideMark/>
          </w:tcPr>
          <w:p w14:paraId="62BF1778" w14:textId="3C9F9EC2" w:rsidR="008F543E" w:rsidRPr="00A03016" w:rsidRDefault="008F543E" w:rsidP="008F543E">
            <w:pPr>
              <w:spacing w:after="0" w:line="240" w:lineRule="auto"/>
              <w:jc w:val="center"/>
              <w:rPr>
                <w:rFonts w:ascii="Sylfaen" w:eastAsia="Times New Roman" w:hAnsi="Sylfaen" w:cs="Calibri"/>
                <w:b/>
                <w:bCs/>
                <w:color w:val="000000"/>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66" w:type="pct"/>
            <w:tcBorders>
              <w:top w:val="nil"/>
              <w:left w:val="nil"/>
              <w:bottom w:val="single" w:sz="4" w:space="0" w:color="auto"/>
              <w:right w:val="single" w:sz="4" w:space="0" w:color="auto"/>
            </w:tcBorders>
            <w:shd w:val="clear" w:color="000000" w:fill="FFFFFF"/>
            <w:vAlign w:val="center"/>
            <w:hideMark/>
          </w:tcPr>
          <w:p w14:paraId="57F44F14" w14:textId="04509AD8" w:rsidR="008F543E" w:rsidRPr="00A03016" w:rsidRDefault="008F543E" w:rsidP="008F543E">
            <w:pPr>
              <w:spacing w:after="0" w:line="240" w:lineRule="auto"/>
              <w:jc w:val="center"/>
              <w:rPr>
                <w:rFonts w:ascii="Sylfaen" w:eastAsia="Times New Roman" w:hAnsi="Sylfaen" w:cs="Calibri"/>
                <w:b/>
                <w:bCs/>
                <w:color w:val="000000"/>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r w:rsidR="00F935BE" w:rsidRPr="000D4B40" w14:paraId="6B9AED86" w14:textId="77777777" w:rsidTr="00FC471A">
        <w:trPr>
          <w:trHeight w:val="300"/>
        </w:trPr>
        <w:tc>
          <w:tcPr>
            <w:tcW w:w="361" w:type="pct"/>
            <w:tcBorders>
              <w:top w:val="nil"/>
              <w:left w:val="single" w:sz="4" w:space="0" w:color="auto"/>
              <w:bottom w:val="single" w:sz="4" w:space="0" w:color="auto"/>
              <w:right w:val="single" w:sz="4" w:space="0" w:color="auto"/>
            </w:tcBorders>
            <w:shd w:val="clear" w:color="000000" w:fill="FFFFFF"/>
            <w:vAlign w:val="center"/>
          </w:tcPr>
          <w:p w14:paraId="1A25EFF1" w14:textId="77777777" w:rsidR="00F935BE" w:rsidRPr="000D4B40" w:rsidRDefault="00F935BE" w:rsidP="008F543E">
            <w:pPr>
              <w:spacing w:after="0" w:line="240" w:lineRule="auto"/>
              <w:jc w:val="center"/>
              <w:rPr>
                <w:rFonts w:ascii="Sylfaen" w:eastAsia="Times New Roman" w:hAnsi="Sylfaen" w:cs="Calibri"/>
                <w:b/>
                <w:bCs/>
                <w:color w:val="000000"/>
                <w:sz w:val="18"/>
                <w:szCs w:val="18"/>
              </w:rPr>
            </w:pPr>
          </w:p>
        </w:tc>
        <w:tc>
          <w:tcPr>
            <w:tcW w:w="858" w:type="pct"/>
            <w:gridSpan w:val="2"/>
            <w:tcBorders>
              <w:top w:val="single" w:sz="4" w:space="0" w:color="auto"/>
              <w:left w:val="nil"/>
              <w:bottom w:val="single" w:sz="4" w:space="0" w:color="auto"/>
              <w:right w:val="single" w:sz="4" w:space="0" w:color="000000"/>
            </w:tcBorders>
            <w:shd w:val="clear" w:color="000000" w:fill="FFFFFF"/>
            <w:vAlign w:val="center"/>
          </w:tcPr>
          <w:p w14:paraId="3C72B902" w14:textId="77777777" w:rsidR="00F935BE" w:rsidRPr="00675B08" w:rsidRDefault="00F935BE" w:rsidP="008F543E">
            <w:pPr>
              <w:spacing w:after="0" w:line="240" w:lineRule="auto"/>
              <w:jc w:val="center"/>
              <w:rPr>
                <w:rFonts w:ascii="Sylfaen" w:eastAsia="Times New Roman" w:hAnsi="Sylfaen" w:cs="Calibri"/>
                <w:b/>
                <w:bCs/>
                <w:color w:val="000000"/>
                <w:sz w:val="18"/>
                <w:szCs w:val="18"/>
                <w:lang w:val="ka-GE"/>
              </w:rPr>
            </w:pPr>
          </w:p>
        </w:tc>
        <w:tc>
          <w:tcPr>
            <w:tcW w:w="620" w:type="pct"/>
            <w:tcBorders>
              <w:top w:val="nil"/>
              <w:left w:val="nil"/>
              <w:bottom w:val="single" w:sz="4" w:space="0" w:color="auto"/>
              <w:right w:val="single" w:sz="4" w:space="0" w:color="auto"/>
            </w:tcBorders>
            <w:shd w:val="clear" w:color="000000" w:fill="FFFFFF"/>
            <w:vAlign w:val="center"/>
          </w:tcPr>
          <w:p w14:paraId="18304E02" w14:textId="77777777" w:rsidR="00F935BE" w:rsidRPr="00C406DC" w:rsidRDefault="00F935BE" w:rsidP="008F543E">
            <w:pPr>
              <w:spacing w:after="0" w:line="240" w:lineRule="auto"/>
              <w:jc w:val="center"/>
              <w:rPr>
                <w:rFonts w:ascii="Sylfaen" w:eastAsia="Times New Roman" w:hAnsi="Sylfaen" w:cs="Calibri"/>
                <w:bCs/>
                <w:color w:val="000000"/>
                <w:sz w:val="18"/>
                <w:szCs w:val="18"/>
                <w:lang w:val="ka-GE"/>
              </w:rPr>
            </w:pPr>
          </w:p>
        </w:tc>
        <w:tc>
          <w:tcPr>
            <w:tcW w:w="620" w:type="pct"/>
            <w:tcBorders>
              <w:top w:val="nil"/>
              <w:left w:val="nil"/>
              <w:bottom w:val="single" w:sz="4" w:space="0" w:color="auto"/>
              <w:right w:val="single" w:sz="4" w:space="0" w:color="auto"/>
            </w:tcBorders>
            <w:shd w:val="clear" w:color="000000" w:fill="FFFFFF"/>
            <w:vAlign w:val="center"/>
          </w:tcPr>
          <w:p w14:paraId="102D52C2" w14:textId="77777777" w:rsidR="00F935BE" w:rsidRPr="000B2DDF" w:rsidRDefault="00F935BE" w:rsidP="008F543E">
            <w:pPr>
              <w:spacing w:after="0" w:line="240" w:lineRule="auto"/>
              <w:jc w:val="center"/>
              <w:rPr>
                <w:rFonts w:ascii="Sylfaen" w:eastAsia="Times New Roman" w:hAnsi="Sylfaen" w:cs="Calibri"/>
                <w:sz w:val="16"/>
                <w:szCs w:val="16"/>
              </w:rPr>
            </w:pPr>
          </w:p>
        </w:tc>
        <w:tc>
          <w:tcPr>
            <w:tcW w:w="851" w:type="pct"/>
            <w:gridSpan w:val="3"/>
            <w:tcBorders>
              <w:top w:val="single" w:sz="4" w:space="0" w:color="auto"/>
              <w:left w:val="nil"/>
              <w:bottom w:val="single" w:sz="4" w:space="0" w:color="auto"/>
              <w:right w:val="single" w:sz="4" w:space="0" w:color="000000"/>
            </w:tcBorders>
            <w:shd w:val="clear" w:color="000000" w:fill="FFFFFF"/>
            <w:vAlign w:val="center"/>
          </w:tcPr>
          <w:p w14:paraId="35CCA083" w14:textId="77777777" w:rsidR="00F935BE" w:rsidRPr="007E5C9D" w:rsidRDefault="00F935BE" w:rsidP="008F543E">
            <w:pPr>
              <w:spacing w:after="0" w:line="240" w:lineRule="auto"/>
              <w:jc w:val="center"/>
              <w:rPr>
                <w:rFonts w:ascii="Sylfaen" w:eastAsia="Times New Roman" w:hAnsi="Sylfaen" w:cs="Calibri"/>
                <w:b/>
                <w:bCs/>
                <w:color w:val="000000"/>
                <w:sz w:val="18"/>
                <w:szCs w:val="18"/>
              </w:rPr>
            </w:pPr>
          </w:p>
        </w:tc>
        <w:tc>
          <w:tcPr>
            <w:tcW w:w="562" w:type="pct"/>
            <w:gridSpan w:val="2"/>
            <w:tcBorders>
              <w:top w:val="nil"/>
              <w:left w:val="nil"/>
              <w:bottom w:val="single" w:sz="4" w:space="0" w:color="auto"/>
              <w:right w:val="single" w:sz="4" w:space="0" w:color="auto"/>
            </w:tcBorders>
            <w:shd w:val="clear" w:color="000000" w:fill="FFFFFF"/>
            <w:vAlign w:val="center"/>
          </w:tcPr>
          <w:p w14:paraId="063698BC" w14:textId="77777777" w:rsidR="00F935BE" w:rsidRPr="000B2DDF" w:rsidRDefault="00F935BE" w:rsidP="008F543E">
            <w:pPr>
              <w:spacing w:after="0" w:line="240" w:lineRule="auto"/>
              <w:jc w:val="center"/>
              <w:rPr>
                <w:rFonts w:ascii="Sylfaen" w:eastAsia="Times New Roman" w:hAnsi="Sylfaen" w:cs="Calibri"/>
                <w:sz w:val="16"/>
                <w:szCs w:val="16"/>
              </w:rPr>
            </w:pPr>
          </w:p>
        </w:tc>
        <w:tc>
          <w:tcPr>
            <w:tcW w:w="562" w:type="pct"/>
            <w:gridSpan w:val="2"/>
            <w:tcBorders>
              <w:top w:val="nil"/>
              <w:left w:val="nil"/>
              <w:bottom w:val="single" w:sz="4" w:space="0" w:color="auto"/>
              <w:right w:val="single" w:sz="4" w:space="0" w:color="auto"/>
            </w:tcBorders>
            <w:shd w:val="clear" w:color="000000" w:fill="FFFFFF"/>
            <w:vAlign w:val="center"/>
          </w:tcPr>
          <w:p w14:paraId="778E2149" w14:textId="77777777" w:rsidR="00F935BE" w:rsidRPr="000B2DDF" w:rsidRDefault="00F935BE" w:rsidP="008F543E">
            <w:pPr>
              <w:spacing w:after="0" w:line="240" w:lineRule="auto"/>
              <w:jc w:val="center"/>
              <w:rPr>
                <w:rFonts w:ascii="Sylfaen" w:eastAsia="Times New Roman" w:hAnsi="Sylfaen" w:cs="Calibri"/>
                <w:sz w:val="16"/>
                <w:szCs w:val="16"/>
              </w:rPr>
            </w:pPr>
          </w:p>
        </w:tc>
        <w:tc>
          <w:tcPr>
            <w:tcW w:w="566" w:type="pct"/>
            <w:tcBorders>
              <w:top w:val="nil"/>
              <w:left w:val="nil"/>
              <w:bottom w:val="single" w:sz="4" w:space="0" w:color="auto"/>
              <w:right w:val="single" w:sz="4" w:space="0" w:color="auto"/>
            </w:tcBorders>
            <w:shd w:val="clear" w:color="000000" w:fill="FFFFFF"/>
            <w:vAlign w:val="center"/>
          </w:tcPr>
          <w:p w14:paraId="229FE82E" w14:textId="77777777" w:rsidR="00F935BE" w:rsidRPr="000B2DDF" w:rsidRDefault="00F935BE" w:rsidP="008F543E">
            <w:pPr>
              <w:spacing w:after="0" w:line="240" w:lineRule="auto"/>
              <w:jc w:val="center"/>
              <w:rPr>
                <w:rFonts w:ascii="Sylfaen" w:eastAsia="Times New Roman" w:hAnsi="Sylfaen" w:cs="Calibri"/>
                <w:sz w:val="16"/>
                <w:szCs w:val="16"/>
              </w:rPr>
            </w:pPr>
          </w:p>
        </w:tc>
      </w:tr>
      <w:tr w:rsidR="008F543E" w:rsidRPr="00D3390C" w14:paraId="0C5B33CE" w14:textId="77777777" w:rsidTr="00FC471A">
        <w:trPr>
          <w:trHeight w:val="555"/>
          <w:tblHeader/>
        </w:trPr>
        <w:tc>
          <w:tcPr>
            <w:tcW w:w="2736" w:type="pct"/>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B6C18" w14:textId="77777777" w:rsidR="008F543E" w:rsidRPr="00D3390C" w:rsidRDefault="008F543E" w:rsidP="008F543E">
            <w:pPr>
              <w:spacing w:after="0" w:line="240" w:lineRule="auto"/>
              <w:jc w:val="center"/>
              <w:rPr>
                <w:rFonts w:ascii="Sylfaen" w:eastAsia="Times New Roman" w:hAnsi="Sylfaen" w:cs="Calibri"/>
                <w:b/>
                <w:bCs/>
                <w:color w:val="000000"/>
                <w:sz w:val="16"/>
                <w:szCs w:val="16"/>
                <w:lang w:val="ru-RU" w:eastAsia="ru-RU"/>
              </w:rPr>
            </w:pPr>
            <w:r w:rsidRPr="00D3390C">
              <w:rPr>
                <w:rFonts w:ascii="Sylfaen" w:eastAsia="Times New Roman" w:hAnsi="Sylfaen" w:cs="Calibri"/>
                <w:b/>
                <w:bCs/>
                <w:color w:val="000000"/>
                <w:sz w:val="16"/>
                <w:szCs w:val="16"/>
                <w:lang w:val="ru-RU" w:eastAsia="ru-RU"/>
              </w:rPr>
              <w:t>დასახელება</w:t>
            </w:r>
          </w:p>
        </w:tc>
        <w:tc>
          <w:tcPr>
            <w:tcW w:w="683" w:type="pct"/>
            <w:gridSpan w:val="2"/>
            <w:tcBorders>
              <w:top w:val="single" w:sz="4" w:space="0" w:color="auto"/>
              <w:left w:val="nil"/>
              <w:bottom w:val="single" w:sz="4" w:space="0" w:color="auto"/>
              <w:right w:val="single" w:sz="4" w:space="0" w:color="auto"/>
            </w:tcBorders>
            <w:shd w:val="clear" w:color="auto" w:fill="auto"/>
            <w:vAlign w:val="center"/>
            <w:hideMark/>
          </w:tcPr>
          <w:p w14:paraId="5AEE93BB" w14:textId="27F6358D" w:rsidR="008F543E" w:rsidRPr="00D3390C" w:rsidRDefault="008F543E" w:rsidP="00631EC3">
            <w:pPr>
              <w:spacing w:after="0" w:line="240" w:lineRule="auto"/>
              <w:jc w:val="center"/>
              <w:rPr>
                <w:rFonts w:ascii="Sylfaen" w:eastAsia="Times New Roman" w:hAnsi="Sylfaen" w:cs="Calibri"/>
                <w:b/>
                <w:bCs/>
                <w:color w:val="000000"/>
                <w:sz w:val="16"/>
                <w:szCs w:val="16"/>
                <w:lang w:val="ru-RU" w:eastAsia="ru-RU"/>
              </w:rPr>
            </w:pPr>
            <w:r w:rsidRPr="00D3390C">
              <w:rPr>
                <w:rFonts w:ascii="Sylfaen" w:eastAsia="Times New Roman" w:hAnsi="Sylfaen" w:cs="Calibri"/>
                <w:b/>
                <w:bCs/>
                <w:color w:val="000000"/>
                <w:sz w:val="16"/>
                <w:szCs w:val="16"/>
                <w:lang w:val="ru-RU" w:eastAsia="ru-RU"/>
              </w:rPr>
              <w:t xml:space="preserve">რაოდენობა  </w:t>
            </w:r>
          </w:p>
        </w:tc>
        <w:tc>
          <w:tcPr>
            <w:tcW w:w="782" w:type="pct"/>
            <w:gridSpan w:val="2"/>
            <w:tcBorders>
              <w:top w:val="single" w:sz="4" w:space="0" w:color="auto"/>
              <w:left w:val="nil"/>
              <w:bottom w:val="single" w:sz="4" w:space="0" w:color="auto"/>
              <w:right w:val="single" w:sz="4" w:space="0" w:color="auto"/>
            </w:tcBorders>
            <w:shd w:val="clear" w:color="auto" w:fill="auto"/>
            <w:vAlign w:val="center"/>
            <w:hideMark/>
          </w:tcPr>
          <w:p w14:paraId="0DA663EC" w14:textId="3363BC36" w:rsidR="008F543E" w:rsidRPr="00D3390C" w:rsidRDefault="00F457D7" w:rsidP="008F543E">
            <w:pPr>
              <w:spacing w:after="0" w:line="240" w:lineRule="auto"/>
              <w:jc w:val="center"/>
              <w:rPr>
                <w:rFonts w:ascii="Sylfaen" w:eastAsia="Times New Roman" w:hAnsi="Sylfaen" w:cs="Calibri"/>
                <w:b/>
                <w:bCs/>
                <w:color w:val="000000"/>
                <w:sz w:val="16"/>
                <w:szCs w:val="16"/>
                <w:lang w:val="ka-GE" w:eastAsia="ru-RU"/>
              </w:rPr>
            </w:pPr>
            <w:r>
              <w:rPr>
                <w:rFonts w:ascii="Sylfaen" w:eastAsia="Times New Roman" w:hAnsi="Sylfaen" w:cs="Calibri"/>
                <w:b/>
                <w:bCs/>
                <w:color w:val="000000"/>
                <w:sz w:val="16"/>
                <w:szCs w:val="16"/>
                <w:lang w:val="ka-GE" w:eastAsia="ru-RU"/>
              </w:rPr>
              <w:t>ერთეულის</w:t>
            </w:r>
            <w:r w:rsidR="008F543E" w:rsidRPr="00D3390C">
              <w:rPr>
                <w:rFonts w:ascii="Sylfaen" w:eastAsia="Times New Roman" w:hAnsi="Sylfaen" w:cs="Calibri"/>
                <w:b/>
                <w:bCs/>
                <w:color w:val="000000"/>
                <w:sz w:val="16"/>
                <w:szCs w:val="16"/>
                <w:lang w:val="ru-RU" w:eastAsia="ru-RU"/>
              </w:rPr>
              <w:t xml:space="preserve"> ღირებულება</w:t>
            </w:r>
            <w:r w:rsidR="008F543E" w:rsidRPr="00D3390C">
              <w:rPr>
                <w:rFonts w:ascii="Sylfaen" w:eastAsia="Times New Roman" w:hAnsi="Sylfaen" w:cs="Calibri"/>
                <w:b/>
                <w:bCs/>
                <w:color w:val="000000"/>
                <w:sz w:val="16"/>
                <w:szCs w:val="16"/>
                <w:lang w:val="ka-GE" w:eastAsia="ru-RU"/>
              </w:rPr>
              <w:t xml:space="preserve"> </w:t>
            </w:r>
            <w:r w:rsidR="001953CC">
              <w:rPr>
                <w:rFonts w:ascii="Sylfaen" w:eastAsia="Times New Roman" w:hAnsi="Sylfaen" w:cs="Calibri"/>
                <w:b/>
                <w:bCs/>
                <w:color w:val="000000"/>
                <w:sz w:val="16"/>
                <w:szCs w:val="16"/>
                <w:lang w:val="ka-GE" w:eastAsia="ru-RU"/>
              </w:rPr>
              <w:t xml:space="preserve">ათას </w:t>
            </w:r>
            <w:r w:rsidR="008F543E" w:rsidRPr="00D3390C">
              <w:rPr>
                <w:rFonts w:ascii="Sylfaen" w:eastAsia="Times New Roman" w:hAnsi="Sylfaen" w:cs="Calibri"/>
                <w:b/>
                <w:bCs/>
                <w:color w:val="000000"/>
                <w:sz w:val="16"/>
                <w:szCs w:val="16"/>
                <w:lang w:val="ka-GE" w:eastAsia="ru-RU"/>
              </w:rPr>
              <w:t>ლარში</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54194B" w14:textId="77777777" w:rsidR="008F543E" w:rsidRPr="00D3390C" w:rsidRDefault="008F543E" w:rsidP="008F543E">
            <w:pPr>
              <w:spacing w:after="0" w:line="240" w:lineRule="auto"/>
              <w:rPr>
                <w:rFonts w:ascii="Sylfaen" w:eastAsia="Times New Roman" w:hAnsi="Sylfaen" w:cs="Calibri"/>
                <w:b/>
                <w:bCs/>
                <w:color w:val="000000"/>
                <w:sz w:val="16"/>
                <w:szCs w:val="16"/>
                <w:lang w:val="ka-GE" w:eastAsia="ru-RU"/>
              </w:rPr>
            </w:pPr>
            <w:r w:rsidRPr="00D3390C">
              <w:rPr>
                <w:rFonts w:ascii="Sylfaen" w:eastAsia="Times New Roman" w:hAnsi="Sylfaen" w:cs="Calibri"/>
                <w:b/>
                <w:bCs/>
                <w:color w:val="000000"/>
                <w:sz w:val="16"/>
                <w:szCs w:val="16"/>
                <w:lang w:val="ka-GE" w:eastAsia="ru-RU"/>
              </w:rPr>
              <w:t xml:space="preserve">  სულ</w:t>
            </w:r>
            <w:r w:rsidRPr="00D3390C">
              <w:rPr>
                <w:rFonts w:ascii="Sylfaen" w:eastAsia="Times New Roman" w:hAnsi="Sylfaen" w:cs="Calibri"/>
                <w:b/>
                <w:bCs/>
                <w:color w:val="000000"/>
                <w:sz w:val="16"/>
                <w:szCs w:val="16"/>
                <w:lang w:val="ru-RU" w:eastAsia="ru-RU"/>
              </w:rPr>
              <w:t xml:space="preserve"> </w:t>
            </w:r>
            <w:r w:rsidRPr="00D3390C">
              <w:rPr>
                <w:rFonts w:ascii="Sylfaen" w:eastAsia="Times New Roman" w:hAnsi="Sylfaen" w:cs="Calibri"/>
                <w:b/>
                <w:bCs/>
                <w:color w:val="000000"/>
                <w:sz w:val="16"/>
                <w:szCs w:val="16"/>
                <w:lang w:val="ka-GE" w:eastAsia="ru-RU"/>
              </w:rPr>
              <w:t xml:space="preserve">თანხა </w:t>
            </w:r>
            <w:r w:rsidRPr="00D3390C">
              <w:rPr>
                <w:rFonts w:ascii="Sylfaen" w:eastAsia="Times New Roman" w:hAnsi="Sylfaen" w:cs="Calibri"/>
                <w:b/>
                <w:bCs/>
                <w:color w:val="000000"/>
                <w:sz w:val="16"/>
                <w:szCs w:val="16"/>
                <w:lang w:val="ru-RU" w:eastAsia="ru-RU"/>
              </w:rPr>
              <w:t>ათას ლარში</w:t>
            </w:r>
          </w:p>
        </w:tc>
      </w:tr>
      <w:tr w:rsidR="001953CC" w:rsidRPr="00DE0074" w14:paraId="29FFC9F5" w14:textId="77777777" w:rsidTr="00631EC3">
        <w:trPr>
          <w:trHeight w:val="555"/>
        </w:trPr>
        <w:tc>
          <w:tcPr>
            <w:tcW w:w="2736" w:type="pct"/>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38A9B206" w14:textId="132B22B3" w:rsidR="001953CC" w:rsidRPr="00C406DC" w:rsidRDefault="00631EC3" w:rsidP="00B217CA">
            <w:pPr>
              <w:spacing w:after="0" w:line="240" w:lineRule="auto"/>
              <w:rPr>
                <w:rFonts w:ascii="Sylfaen" w:eastAsia="Times New Roman" w:hAnsi="Sylfaen" w:cs="Calibri"/>
                <w:bCs/>
                <w:color w:val="000000"/>
                <w:sz w:val="18"/>
                <w:szCs w:val="18"/>
                <w:lang w:val="ka-GE"/>
              </w:rPr>
            </w:pPr>
            <w:r w:rsidRPr="0096162F">
              <w:rPr>
                <w:rFonts w:ascii="Sylfaen" w:hAnsi="Sylfaen" w:cs="Calibri"/>
                <w:color w:val="000000"/>
                <w:sz w:val="18"/>
                <w:szCs w:val="18"/>
                <w:lang w:val="ka-GE"/>
              </w:rPr>
              <w:lastRenderedPageBreak/>
              <w:t xml:space="preserve">ქალაქ ახალციხეში რუსთაველის ქუჩის  N124-ში </w:t>
            </w:r>
            <w:r w:rsidR="00B217CA">
              <w:rPr>
                <w:rFonts w:ascii="Sylfaen" w:hAnsi="Sylfaen" w:cs="Calibri"/>
                <w:color w:val="000000"/>
                <w:sz w:val="18"/>
                <w:szCs w:val="18"/>
                <w:lang w:val="ka-GE"/>
              </w:rPr>
              <w:t>კლუბისა და მედეათეკის</w:t>
            </w:r>
            <w:r w:rsidRPr="0096162F">
              <w:rPr>
                <w:rFonts w:ascii="Sylfaen" w:hAnsi="Sylfaen" w:cs="Calibri"/>
                <w:color w:val="000000"/>
                <w:sz w:val="18"/>
                <w:szCs w:val="18"/>
                <w:lang w:val="ka-GE"/>
              </w:rPr>
              <w:t xml:space="preserve"> მშენებლობა</w:t>
            </w:r>
          </w:p>
        </w:tc>
        <w:tc>
          <w:tcPr>
            <w:tcW w:w="683" w:type="pct"/>
            <w:gridSpan w:val="2"/>
            <w:tcBorders>
              <w:top w:val="single" w:sz="4" w:space="0" w:color="auto"/>
              <w:left w:val="nil"/>
              <w:bottom w:val="single" w:sz="4" w:space="0" w:color="auto"/>
              <w:right w:val="single" w:sz="4" w:space="0" w:color="auto"/>
            </w:tcBorders>
            <w:shd w:val="clear" w:color="000000" w:fill="FFFFFF"/>
            <w:vAlign w:val="center"/>
          </w:tcPr>
          <w:p w14:paraId="611F6B97" w14:textId="360EC780" w:rsidR="001953CC" w:rsidRDefault="00631EC3" w:rsidP="008F543E">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ერთი შენობა</w:t>
            </w:r>
          </w:p>
        </w:tc>
        <w:tc>
          <w:tcPr>
            <w:tcW w:w="782" w:type="pct"/>
            <w:gridSpan w:val="2"/>
            <w:tcBorders>
              <w:top w:val="single" w:sz="4" w:space="0" w:color="auto"/>
              <w:left w:val="nil"/>
              <w:bottom w:val="single" w:sz="4" w:space="0" w:color="auto"/>
              <w:right w:val="single" w:sz="4" w:space="0" w:color="auto"/>
            </w:tcBorders>
            <w:shd w:val="clear" w:color="auto" w:fill="auto"/>
            <w:noWrap/>
            <w:vAlign w:val="center"/>
          </w:tcPr>
          <w:p w14:paraId="0D6F70C7" w14:textId="22B8A322" w:rsidR="001953CC" w:rsidRPr="00092E3C" w:rsidRDefault="00631EC3" w:rsidP="00092E3C">
            <w:pPr>
              <w:spacing w:after="0" w:line="240" w:lineRule="auto"/>
              <w:jc w:val="center"/>
              <w:rPr>
                <w:rFonts w:ascii="Sylfaen" w:eastAsia="Times New Roman" w:hAnsi="Sylfaen" w:cs="Calibri"/>
                <w:color w:val="000000"/>
                <w:sz w:val="18"/>
                <w:szCs w:val="18"/>
                <w:lang w:val="ka-GE" w:eastAsia="ru-RU"/>
              </w:rPr>
            </w:pPr>
            <w:r w:rsidRPr="00092E3C">
              <w:rPr>
                <w:rFonts w:ascii="Sylfaen" w:eastAsia="Times New Roman" w:hAnsi="Sylfaen" w:cs="Calibri"/>
                <w:color w:val="000000"/>
                <w:sz w:val="18"/>
                <w:szCs w:val="18"/>
                <w:lang w:val="ka-GE" w:eastAsia="ru-RU"/>
              </w:rPr>
              <w:t>2 </w:t>
            </w:r>
            <w:r w:rsidR="00092E3C" w:rsidRPr="00092E3C">
              <w:rPr>
                <w:rFonts w:ascii="Sylfaen" w:eastAsia="Times New Roman" w:hAnsi="Sylfaen" w:cs="Calibri"/>
                <w:color w:val="000000"/>
                <w:sz w:val="18"/>
                <w:szCs w:val="18"/>
                <w:lang w:val="ka-GE" w:eastAsia="ru-RU"/>
              </w:rPr>
              <w:t>0</w:t>
            </w:r>
            <w:r w:rsidRPr="00092E3C">
              <w:rPr>
                <w:rFonts w:ascii="Sylfaen" w:eastAsia="Times New Roman" w:hAnsi="Sylfaen" w:cs="Calibri"/>
                <w:color w:val="000000"/>
                <w:sz w:val="18"/>
                <w:szCs w:val="18"/>
                <w:lang w:val="ka-GE" w:eastAsia="ru-RU"/>
              </w:rPr>
              <w:t>00,0</w:t>
            </w:r>
          </w:p>
        </w:tc>
        <w:tc>
          <w:tcPr>
            <w:tcW w:w="799"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7462B82" w14:textId="3A06EAB7" w:rsidR="001953CC" w:rsidRPr="00092E3C" w:rsidRDefault="00631EC3" w:rsidP="00092E3C">
            <w:pPr>
              <w:spacing w:after="0" w:line="240" w:lineRule="auto"/>
              <w:jc w:val="center"/>
              <w:rPr>
                <w:rFonts w:ascii="Sylfaen" w:eastAsia="Times New Roman" w:hAnsi="Sylfaen" w:cs="Calibri"/>
                <w:color w:val="000000"/>
                <w:sz w:val="18"/>
                <w:szCs w:val="18"/>
                <w:lang w:val="ka-GE" w:eastAsia="ru-RU"/>
              </w:rPr>
            </w:pPr>
            <w:r w:rsidRPr="00092E3C">
              <w:rPr>
                <w:rFonts w:ascii="Sylfaen" w:eastAsia="Times New Roman" w:hAnsi="Sylfaen" w:cs="Calibri"/>
                <w:color w:val="000000"/>
                <w:sz w:val="18"/>
                <w:szCs w:val="18"/>
                <w:lang w:val="ka-GE" w:eastAsia="ru-RU"/>
              </w:rPr>
              <w:t>2 </w:t>
            </w:r>
            <w:r w:rsidR="00092E3C" w:rsidRPr="00092E3C">
              <w:rPr>
                <w:rFonts w:ascii="Sylfaen" w:eastAsia="Times New Roman" w:hAnsi="Sylfaen" w:cs="Calibri"/>
                <w:color w:val="000000"/>
                <w:sz w:val="18"/>
                <w:szCs w:val="18"/>
                <w:lang w:val="ka-GE" w:eastAsia="ru-RU"/>
              </w:rPr>
              <w:t>0</w:t>
            </w:r>
            <w:r w:rsidRPr="00092E3C">
              <w:rPr>
                <w:rFonts w:ascii="Sylfaen" w:eastAsia="Times New Roman" w:hAnsi="Sylfaen" w:cs="Calibri"/>
                <w:color w:val="000000"/>
                <w:sz w:val="18"/>
                <w:szCs w:val="18"/>
                <w:lang w:val="ka-GE" w:eastAsia="ru-RU"/>
              </w:rPr>
              <w:t>00,0</w:t>
            </w:r>
          </w:p>
        </w:tc>
      </w:tr>
    </w:tbl>
    <w:p w14:paraId="539ED652" w14:textId="2BC27A01" w:rsidR="00A20652" w:rsidRDefault="00A20652" w:rsidP="000E7AD3">
      <w:pPr>
        <w:jc w:val="both"/>
        <w:rPr>
          <w:rFonts w:ascii="Sylfaen" w:hAnsi="Sylfaen"/>
          <w:b/>
          <w:lang w:val="ka-GE"/>
        </w:rPr>
      </w:pPr>
    </w:p>
    <w:tbl>
      <w:tblPr>
        <w:tblW w:w="5000" w:type="pct"/>
        <w:tblLook w:val="04A0" w:firstRow="1" w:lastRow="0" w:firstColumn="1" w:lastColumn="0" w:noHBand="0" w:noVBand="1"/>
      </w:tblPr>
      <w:tblGrid>
        <w:gridCol w:w="1101"/>
        <w:gridCol w:w="1920"/>
        <w:gridCol w:w="684"/>
        <w:gridCol w:w="1984"/>
        <w:gridCol w:w="1929"/>
        <w:gridCol w:w="656"/>
        <w:gridCol w:w="1791"/>
        <w:gridCol w:w="1776"/>
        <w:gridCol w:w="1748"/>
        <w:gridCol w:w="1745"/>
      </w:tblGrid>
      <w:tr w:rsidR="00A20652" w:rsidRPr="00A20652" w14:paraId="452D4614" w14:textId="77777777" w:rsidTr="005C1D6D">
        <w:trPr>
          <w:trHeight w:val="1350"/>
        </w:trPr>
        <w:tc>
          <w:tcPr>
            <w:tcW w:w="35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90F1D1" w14:textId="77777777" w:rsidR="00A20652" w:rsidRPr="00A20652" w:rsidRDefault="00A20652" w:rsidP="00A20652">
            <w:pPr>
              <w:spacing w:after="0" w:line="240" w:lineRule="auto"/>
              <w:jc w:val="center"/>
              <w:rPr>
                <w:rFonts w:ascii="Sylfaen" w:eastAsia="Times New Roman" w:hAnsi="Sylfaen" w:cs="Calibri"/>
                <w:b/>
                <w:bCs/>
                <w:color w:val="000000"/>
                <w:sz w:val="18"/>
                <w:szCs w:val="18"/>
              </w:rPr>
            </w:pPr>
            <w:r w:rsidRPr="00A20652">
              <w:rPr>
                <w:rFonts w:ascii="Sylfaen" w:eastAsia="Times New Roman" w:hAnsi="Sylfaen" w:cs="Calibri"/>
                <w:b/>
                <w:bCs/>
                <w:color w:val="000000"/>
                <w:sz w:val="18"/>
                <w:szCs w:val="18"/>
              </w:rPr>
              <w:t>კოდი</w:t>
            </w:r>
          </w:p>
        </w:tc>
        <w:tc>
          <w:tcPr>
            <w:tcW w:w="62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699933A" w14:textId="77777777" w:rsidR="00A20652" w:rsidRPr="00A20652" w:rsidRDefault="00A20652" w:rsidP="00A20652">
            <w:pPr>
              <w:spacing w:after="0" w:line="240" w:lineRule="auto"/>
              <w:jc w:val="center"/>
              <w:rPr>
                <w:rFonts w:ascii="Sylfaen" w:eastAsia="Times New Roman" w:hAnsi="Sylfaen" w:cs="Calibri"/>
                <w:b/>
                <w:bCs/>
                <w:color w:val="000000"/>
                <w:sz w:val="18"/>
                <w:szCs w:val="18"/>
              </w:rPr>
            </w:pPr>
            <w:r w:rsidRPr="00A20652">
              <w:rPr>
                <w:rFonts w:ascii="Sylfaen" w:eastAsia="Times New Roman" w:hAnsi="Sylfaen" w:cs="Calibri"/>
                <w:b/>
                <w:bCs/>
                <w:color w:val="000000"/>
                <w:sz w:val="18"/>
                <w:szCs w:val="18"/>
              </w:rPr>
              <w:t xml:space="preserve">ქვეპროგრამის დასახელება </w:t>
            </w:r>
          </w:p>
        </w:tc>
        <w:tc>
          <w:tcPr>
            <w:tcW w:w="1713"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CB1E9AC" w14:textId="77777777" w:rsidR="00A20652" w:rsidRPr="009E332E" w:rsidRDefault="00A20652" w:rsidP="00A20652">
            <w:pPr>
              <w:spacing w:after="0" w:line="240" w:lineRule="auto"/>
              <w:jc w:val="center"/>
              <w:rPr>
                <w:rFonts w:ascii="Sylfaen" w:eastAsia="Times New Roman" w:hAnsi="Sylfaen" w:cs="Calibri"/>
                <w:b/>
                <w:color w:val="000000"/>
              </w:rPr>
            </w:pPr>
            <w:r w:rsidRPr="009E332E">
              <w:rPr>
                <w:rFonts w:ascii="Sylfaen" w:eastAsia="Times New Roman" w:hAnsi="Sylfaen" w:cs="Calibri"/>
                <w:b/>
                <w:color w:val="000000"/>
              </w:rPr>
              <w:t>კულტურული მემკვიდრეობისა და რელიგიური ორგანიზაციების ხელშეწყობა</w:t>
            </w:r>
          </w:p>
        </w:tc>
        <w:tc>
          <w:tcPr>
            <w:tcW w:w="584" w:type="pct"/>
            <w:tcBorders>
              <w:top w:val="single" w:sz="4" w:space="0" w:color="auto"/>
              <w:left w:val="nil"/>
              <w:bottom w:val="single" w:sz="4" w:space="0" w:color="auto"/>
              <w:right w:val="single" w:sz="4" w:space="0" w:color="auto"/>
            </w:tcBorders>
            <w:shd w:val="clear" w:color="000000" w:fill="FFFFFF"/>
            <w:vAlign w:val="center"/>
            <w:hideMark/>
          </w:tcPr>
          <w:p w14:paraId="205E178B" w14:textId="38DFB3B9" w:rsidR="00A20652" w:rsidRPr="00A20652" w:rsidRDefault="00A20652" w:rsidP="006519C1">
            <w:pPr>
              <w:spacing w:after="0" w:line="240" w:lineRule="auto"/>
              <w:jc w:val="center"/>
              <w:rPr>
                <w:rFonts w:ascii="Sylfaen" w:eastAsia="Times New Roman" w:hAnsi="Sylfaen" w:cs="Calibri"/>
                <w:b/>
                <w:bCs/>
                <w:color w:val="000000"/>
                <w:sz w:val="16"/>
                <w:szCs w:val="16"/>
              </w:rPr>
            </w:pPr>
            <w:r w:rsidRPr="00A20652">
              <w:rPr>
                <w:rFonts w:ascii="Sylfaen" w:eastAsia="Times New Roman" w:hAnsi="Sylfaen" w:cs="Calibri"/>
                <w:b/>
                <w:bCs/>
                <w:color w:val="000000"/>
                <w:sz w:val="16"/>
                <w:szCs w:val="16"/>
              </w:rPr>
              <w:t>202</w:t>
            </w:r>
            <w:r w:rsidR="006519C1">
              <w:rPr>
                <w:rFonts w:ascii="Sylfaen" w:eastAsia="Times New Roman" w:hAnsi="Sylfaen" w:cs="Calibri"/>
                <w:b/>
                <w:bCs/>
                <w:color w:val="000000"/>
                <w:sz w:val="16"/>
                <w:szCs w:val="16"/>
                <w:lang w:val="ka-GE"/>
              </w:rPr>
              <w:t>7</w:t>
            </w:r>
            <w:r w:rsidRPr="00A20652">
              <w:rPr>
                <w:rFonts w:ascii="Sylfaen" w:eastAsia="Times New Roman" w:hAnsi="Sylfaen" w:cs="Calibri"/>
                <w:b/>
                <w:bCs/>
                <w:color w:val="000000"/>
                <w:sz w:val="16"/>
                <w:szCs w:val="16"/>
              </w:rPr>
              <w:t xml:space="preserve"> წლის დაფინანსება</w:t>
            </w:r>
            <w:r w:rsidRPr="00A20652">
              <w:rPr>
                <w:rFonts w:ascii="Sylfaen" w:eastAsia="Times New Roman" w:hAnsi="Sylfaen" w:cs="Calibri"/>
                <w:b/>
                <w:bCs/>
                <w:color w:val="000000"/>
                <w:sz w:val="16"/>
                <w:szCs w:val="16"/>
              </w:rPr>
              <w:br/>
              <w:t xml:space="preserve"> ათას ლარში</w:t>
            </w:r>
          </w:p>
        </w:tc>
        <w:tc>
          <w:tcPr>
            <w:tcW w:w="579" w:type="pct"/>
            <w:tcBorders>
              <w:top w:val="single" w:sz="4" w:space="0" w:color="auto"/>
              <w:left w:val="nil"/>
              <w:bottom w:val="single" w:sz="4" w:space="0" w:color="auto"/>
              <w:right w:val="single" w:sz="4" w:space="0" w:color="auto"/>
            </w:tcBorders>
            <w:shd w:val="clear" w:color="000000" w:fill="FFFFFF"/>
            <w:vAlign w:val="center"/>
            <w:hideMark/>
          </w:tcPr>
          <w:p w14:paraId="54BA01D7" w14:textId="0BE107F3" w:rsidR="00A20652" w:rsidRPr="00A20652" w:rsidRDefault="00A20652" w:rsidP="006519C1">
            <w:pPr>
              <w:spacing w:after="0" w:line="240" w:lineRule="auto"/>
              <w:jc w:val="center"/>
              <w:rPr>
                <w:rFonts w:ascii="Sylfaen" w:eastAsia="Times New Roman" w:hAnsi="Sylfaen" w:cs="Calibri"/>
                <w:b/>
                <w:bCs/>
                <w:color w:val="000000"/>
                <w:sz w:val="16"/>
                <w:szCs w:val="16"/>
              </w:rPr>
            </w:pPr>
            <w:r w:rsidRPr="00A20652">
              <w:rPr>
                <w:rFonts w:ascii="Sylfaen" w:eastAsia="Times New Roman" w:hAnsi="Sylfaen" w:cs="Calibri"/>
                <w:b/>
                <w:bCs/>
                <w:color w:val="000000"/>
                <w:sz w:val="16"/>
                <w:szCs w:val="16"/>
              </w:rPr>
              <w:t>202</w:t>
            </w:r>
            <w:r w:rsidR="006519C1">
              <w:rPr>
                <w:rFonts w:ascii="Sylfaen" w:eastAsia="Times New Roman" w:hAnsi="Sylfaen" w:cs="Calibri"/>
                <w:b/>
                <w:bCs/>
                <w:color w:val="000000"/>
                <w:sz w:val="16"/>
                <w:szCs w:val="16"/>
                <w:lang w:val="ka-GE"/>
              </w:rPr>
              <w:t>8</w:t>
            </w:r>
            <w:r w:rsidRPr="00A20652">
              <w:rPr>
                <w:rFonts w:ascii="Sylfaen" w:eastAsia="Times New Roman" w:hAnsi="Sylfaen" w:cs="Calibri"/>
                <w:b/>
                <w:bCs/>
                <w:color w:val="000000"/>
                <w:sz w:val="16"/>
                <w:szCs w:val="16"/>
              </w:rPr>
              <w:t xml:space="preserve"> წლის დაფინანსება</w:t>
            </w:r>
            <w:r w:rsidRPr="00A20652">
              <w:rPr>
                <w:rFonts w:ascii="Sylfaen" w:eastAsia="Times New Roman" w:hAnsi="Sylfaen" w:cs="Calibri"/>
                <w:b/>
                <w:bCs/>
                <w:color w:val="000000"/>
                <w:sz w:val="16"/>
                <w:szCs w:val="16"/>
              </w:rPr>
              <w:br/>
              <w:t xml:space="preserve"> ათას ლარში</w:t>
            </w:r>
          </w:p>
        </w:tc>
        <w:tc>
          <w:tcPr>
            <w:tcW w:w="570" w:type="pct"/>
            <w:tcBorders>
              <w:top w:val="single" w:sz="4" w:space="0" w:color="auto"/>
              <w:left w:val="nil"/>
              <w:bottom w:val="single" w:sz="4" w:space="0" w:color="auto"/>
              <w:right w:val="single" w:sz="4" w:space="0" w:color="auto"/>
            </w:tcBorders>
            <w:shd w:val="clear" w:color="000000" w:fill="FFFFFF"/>
            <w:vAlign w:val="center"/>
            <w:hideMark/>
          </w:tcPr>
          <w:p w14:paraId="7EE586D8" w14:textId="1F6FB27F" w:rsidR="00A20652" w:rsidRPr="00A20652" w:rsidRDefault="00A20652" w:rsidP="006519C1">
            <w:pPr>
              <w:spacing w:after="0" w:line="240" w:lineRule="auto"/>
              <w:jc w:val="center"/>
              <w:rPr>
                <w:rFonts w:ascii="Sylfaen" w:eastAsia="Times New Roman" w:hAnsi="Sylfaen" w:cs="Calibri"/>
                <w:b/>
                <w:bCs/>
                <w:color w:val="000000"/>
                <w:sz w:val="16"/>
                <w:szCs w:val="16"/>
              </w:rPr>
            </w:pPr>
            <w:r w:rsidRPr="00A20652">
              <w:rPr>
                <w:rFonts w:ascii="Sylfaen" w:eastAsia="Times New Roman" w:hAnsi="Sylfaen" w:cs="Calibri"/>
                <w:b/>
                <w:bCs/>
                <w:color w:val="000000"/>
                <w:sz w:val="16"/>
                <w:szCs w:val="16"/>
              </w:rPr>
              <w:t>202</w:t>
            </w:r>
            <w:r w:rsidR="006519C1">
              <w:rPr>
                <w:rFonts w:ascii="Sylfaen" w:eastAsia="Times New Roman" w:hAnsi="Sylfaen" w:cs="Calibri"/>
                <w:b/>
                <w:bCs/>
                <w:color w:val="000000"/>
                <w:sz w:val="16"/>
                <w:szCs w:val="16"/>
                <w:lang w:val="ka-GE"/>
              </w:rPr>
              <w:t>9</w:t>
            </w:r>
            <w:r w:rsidRPr="00A20652">
              <w:rPr>
                <w:rFonts w:ascii="Sylfaen" w:eastAsia="Times New Roman" w:hAnsi="Sylfaen" w:cs="Calibri"/>
                <w:b/>
                <w:bCs/>
                <w:color w:val="000000"/>
                <w:sz w:val="16"/>
                <w:szCs w:val="16"/>
              </w:rPr>
              <w:t xml:space="preserve"> წლის დაფინანსება</w:t>
            </w:r>
            <w:r w:rsidRPr="00A20652">
              <w:rPr>
                <w:rFonts w:ascii="Sylfaen" w:eastAsia="Times New Roman" w:hAnsi="Sylfaen" w:cs="Calibri"/>
                <w:b/>
                <w:bCs/>
                <w:color w:val="000000"/>
                <w:sz w:val="16"/>
                <w:szCs w:val="16"/>
              </w:rPr>
              <w:br/>
              <w:t xml:space="preserve"> ათას ლარში</w:t>
            </w:r>
          </w:p>
        </w:tc>
        <w:tc>
          <w:tcPr>
            <w:tcW w:w="569" w:type="pct"/>
            <w:tcBorders>
              <w:top w:val="single" w:sz="4" w:space="0" w:color="auto"/>
              <w:left w:val="nil"/>
              <w:bottom w:val="single" w:sz="4" w:space="0" w:color="auto"/>
              <w:right w:val="single" w:sz="4" w:space="0" w:color="auto"/>
            </w:tcBorders>
            <w:shd w:val="clear" w:color="000000" w:fill="FFFFFF"/>
            <w:vAlign w:val="center"/>
            <w:hideMark/>
          </w:tcPr>
          <w:p w14:paraId="46730255" w14:textId="714C2301" w:rsidR="00A20652" w:rsidRPr="00A20652" w:rsidRDefault="00A20652" w:rsidP="006519C1">
            <w:pPr>
              <w:spacing w:after="0" w:line="240" w:lineRule="auto"/>
              <w:jc w:val="center"/>
              <w:rPr>
                <w:rFonts w:ascii="Sylfaen" w:eastAsia="Times New Roman" w:hAnsi="Sylfaen" w:cs="Calibri"/>
                <w:b/>
                <w:bCs/>
                <w:color w:val="000000"/>
                <w:sz w:val="16"/>
                <w:szCs w:val="16"/>
              </w:rPr>
            </w:pPr>
            <w:r w:rsidRPr="00A20652">
              <w:rPr>
                <w:rFonts w:ascii="Sylfaen" w:eastAsia="Times New Roman" w:hAnsi="Sylfaen" w:cs="Calibri"/>
                <w:b/>
                <w:bCs/>
                <w:color w:val="000000"/>
                <w:sz w:val="16"/>
                <w:szCs w:val="16"/>
              </w:rPr>
              <w:t>20</w:t>
            </w:r>
            <w:r w:rsidR="006519C1">
              <w:rPr>
                <w:rFonts w:ascii="Sylfaen" w:eastAsia="Times New Roman" w:hAnsi="Sylfaen" w:cs="Calibri"/>
                <w:b/>
                <w:bCs/>
                <w:color w:val="000000"/>
                <w:sz w:val="16"/>
                <w:szCs w:val="16"/>
                <w:lang w:val="ka-GE"/>
              </w:rPr>
              <w:t>30</w:t>
            </w:r>
            <w:r w:rsidRPr="00A20652">
              <w:rPr>
                <w:rFonts w:ascii="Sylfaen" w:eastAsia="Times New Roman" w:hAnsi="Sylfaen" w:cs="Calibri"/>
                <w:b/>
                <w:bCs/>
                <w:color w:val="000000"/>
                <w:sz w:val="16"/>
                <w:szCs w:val="16"/>
              </w:rPr>
              <w:t xml:space="preserve"> წლის დაფინანსება</w:t>
            </w:r>
            <w:r w:rsidRPr="00A20652">
              <w:rPr>
                <w:rFonts w:ascii="Sylfaen" w:eastAsia="Times New Roman" w:hAnsi="Sylfaen" w:cs="Calibri"/>
                <w:b/>
                <w:bCs/>
                <w:color w:val="000000"/>
                <w:sz w:val="16"/>
                <w:szCs w:val="16"/>
              </w:rPr>
              <w:br/>
              <w:t xml:space="preserve"> ათას ლარში</w:t>
            </w:r>
          </w:p>
        </w:tc>
      </w:tr>
      <w:tr w:rsidR="005C1D6D" w:rsidRPr="00A20652" w14:paraId="487C93C2" w14:textId="77777777" w:rsidTr="005C1D6D">
        <w:trPr>
          <w:trHeight w:val="300"/>
        </w:trPr>
        <w:tc>
          <w:tcPr>
            <w:tcW w:w="359" w:type="pct"/>
            <w:tcBorders>
              <w:top w:val="nil"/>
              <w:left w:val="single" w:sz="4" w:space="0" w:color="auto"/>
              <w:bottom w:val="single" w:sz="4" w:space="0" w:color="auto"/>
              <w:right w:val="single" w:sz="4" w:space="0" w:color="auto"/>
            </w:tcBorders>
            <w:shd w:val="clear" w:color="000000" w:fill="FFFFFF"/>
            <w:vAlign w:val="center"/>
            <w:hideMark/>
          </w:tcPr>
          <w:p w14:paraId="74E646E1" w14:textId="77777777" w:rsidR="005C1D6D" w:rsidRPr="00A20652" w:rsidRDefault="005C1D6D" w:rsidP="005C1D6D">
            <w:pPr>
              <w:spacing w:after="0" w:line="240" w:lineRule="auto"/>
              <w:jc w:val="center"/>
              <w:rPr>
                <w:rFonts w:ascii="Sylfaen" w:eastAsia="Times New Roman" w:hAnsi="Sylfaen" w:cs="Calibri"/>
                <w:color w:val="000000"/>
                <w:sz w:val="16"/>
                <w:szCs w:val="16"/>
              </w:rPr>
            </w:pPr>
            <w:r w:rsidRPr="00A20652">
              <w:rPr>
                <w:rFonts w:ascii="Sylfaen" w:eastAsia="Times New Roman" w:hAnsi="Sylfaen" w:cs="Calibri"/>
                <w:color w:val="000000"/>
                <w:sz w:val="16"/>
                <w:szCs w:val="16"/>
              </w:rPr>
              <w:t>05 02 09</w:t>
            </w:r>
          </w:p>
        </w:tc>
        <w:tc>
          <w:tcPr>
            <w:tcW w:w="626" w:type="pct"/>
            <w:vMerge/>
            <w:tcBorders>
              <w:top w:val="single" w:sz="4" w:space="0" w:color="auto"/>
              <w:left w:val="single" w:sz="4" w:space="0" w:color="auto"/>
              <w:bottom w:val="single" w:sz="4" w:space="0" w:color="auto"/>
              <w:right w:val="single" w:sz="4" w:space="0" w:color="auto"/>
            </w:tcBorders>
            <w:vAlign w:val="center"/>
            <w:hideMark/>
          </w:tcPr>
          <w:p w14:paraId="413A08DE" w14:textId="77777777" w:rsidR="005C1D6D" w:rsidRPr="00A20652" w:rsidRDefault="005C1D6D" w:rsidP="005C1D6D">
            <w:pPr>
              <w:spacing w:after="0" w:line="240" w:lineRule="auto"/>
              <w:rPr>
                <w:rFonts w:ascii="Sylfaen" w:eastAsia="Times New Roman" w:hAnsi="Sylfaen" w:cs="Calibri"/>
                <w:b/>
                <w:bCs/>
                <w:color w:val="000000"/>
                <w:sz w:val="18"/>
                <w:szCs w:val="18"/>
              </w:rPr>
            </w:pPr>
          </w:p>
        </w:tc>
        <w:tc>
          <w:tcPr>
            <w:tcW w:w="1713" w:type="pct"/>
            <w:gridSpan w:val="4"/>
            <w:vMerge/>
            <w:tcBorders>
              <w:top w:val="single" w:sz="4" w:space="0" w:color="auto"/>
              <w:left w:val="single" w:sz="4" w:space="0" w:color="auto"/>
              <w:bottom w:val="single" w:sz="4" w:space="0" w:color="auto"/>
              <w:right w:val="single" w:sz="4" w:space="0" w:color="auto"/>
            </w:tcBorders>
            <w:vAlign w:val="center"/>
            <w:hideMark/>
          </w:tcPr>
          <w:p w14:paraId="6A731279" w14:textId="77777777" w:rsidR="005C1D6D" w:rsidRPr="00A20652" w:rsidRDefault="005C1D6D" w:rsidP="005C1D6D">
            <w:pPr>
              <w:spacing w:after="0" w:line="240" w:lineRule="auto"/>
              <w:rPr>
                <w:rFonts w:ascii="Sylfaen" w:eastAsia="Times New Roman" w:hAnsi="Sylfaen" w:cs="Calibri"/>
                <w:color w:val="000000"/>
              </w:rPr>
            </w:pPr>
          </w:p>
        </w:tc>
        <w:tc>
          <w:tcPr>
            <w:tcW w:w="584" w:type="pct"/>
            <w:tcBorders>
              <w:top w:val="nil"/>
              <w:left w:val="nil"/>
              <w:bottom w:val="single" w:sz="4" w:space="0" w:color="auto"/>
              <w:right w:val="single" w:sz="4" w:space="0" w:color="auto"/>
            </w:tcBorders>
            <w:shd w:val="clear" w:color="000000" w:fill="FFFFFF"/>
            <w:vAlign w:val="center"/>
            <w:hideMark/>
          </w:tcPr>
          <w:p w14:paraId="5B98A663" w14:textId="41E42077" w:rsidR="005C1D6D" w:rsidRPr="006D76C9" w:rsidRDefault="005C1D6D" w:rsidP="007C0F0E">
            <w:pPr>
              <w:spacing w:after="0" w:line="240" w:lineRule="auto"/>
              <w:rPr>
                <w:rFonts w:ascii="Sylfaen" w:eastAsia="Times New Roman" w:hAnsi="Sylfaen" w:cs="Calibri"/>
                <w:sz w:val="18"/>
                <w:szCs w:val="18"/>
                <w:lang w:val="ka-GE"/>
              </w:rPr>
            </w:pPr>
            <w:r>
              <w:rPr>
                <w:rFonts w:ascii="Sylfaen" w:eastAsia="Times New Roman" w:hAnsi="Sylfaen" w:cs="Calibri"/>
                <w:sz w:val="18"/>
                <w:szCs w:val="18"/>
                <w:lang w:val="ka-GE"/>
              </w:rPr>
              <w:t xml:space="preserve">         </w:t>
            </w:r>
            <w:r w:rsidR="007C0F0E">
              <w:rPr>
                <w:rFonts w:ascii="Sylfaen" w:eastAsia="Times New Roman" w:hAnsi="Sylfaen" w:cs="Calibri"/>
                <w:sz w:val="18"/>
                <w:szCs w:val="18"/>
              </w:rPr>
              <w:t>4</w:t>
            </w:r>
            <w:r>
              <w:rPr>
                <w:rFonts w:ascii="Sylfaen" w:eastAsia="Times New Roman" w:hAnsi="Sylfaen" w:cs="Calibri"/>
                <w:sz w:val="18"/>
                <w:szCs w:val="18"/>
                <w:lang w:val="ka-GE"/>
              </w:rPr>
              <w:t>00</w:t>
            </w:r>
            <w:r>
              <w:rPr>
                <w:rFonts w:ascii="Sylfaen" w:eastAsia="Times New Roman" w:hAnsi="Sylfaen" w:cs="Calibri"/>
                <w:sz w:val="18"/>
                <w:szCs w:val="18"/>
              </w:rPr>
              <w:t>,</w:t>
            </w:r>
            <w:r>
              <w:rPr>
                <w:rFonts w:ascii="Sylfaen" w:eastAsia="Times New Roman" w:hAnsi="Sylfaen" w:cs="Calibri"/>
                <w:sz w:val="18"/>
                <w:szCs w:val="18"/>
                <w:lang w:val="ka-GE"/>
              </w:rPr>
              <w:t>0</w:t>
            </w:r>
          </w:p>
        </w:tc>
        <w:tc>
          <w:tcPr>
            <w:tcW w:w="579" w:type="pct"/>
            <w:tcBorders>
              <w:top w:val="nil"/>
              <w:left w:val="nil"/>
              <w:bottom w:val="single" w:sz="4" w:space="0" w:color="auto"/>
              <w:right w:val="single" w:sz="4" w:space="0" w:color="auto"/>
            </w:tcBorders>
            <w:shd w:val="clear" w:color="000000" w:fill="FFFFFF"/>
            <w:vAlign w:val="center"/>
            <w:hideMark/>
          </w:tcPr>
          <w:p w14:paraId="0A341C87" w14:textId="5C3B9B7B" w:rsidR="005C1D6D" w:rsidRPr="00A20652" w:rsidRDefault="007C0F0E" w:rsidP="007C0F0E">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420,8</w:t>
            </w:r>
          </w:p>
        </w:tc>
        <w:tc>
          <w:tcPr>
            <w:tcW w:w="570" w:type="pct"/>
            <w:tcBorders>
              <w:top w:val="nil"/>
              <w:left w:val="nil"/>
              <w:bottom w:val="single" w:sz="4" w:space="0" w:color="auto"/>
              <w:right w:val="single" w:sz="4" w:space="0" w:color="auto"/>
            </w:tcBorders>
            <w:shd w:val="clear" w:color="000000" w:fill="FFFFFF"/>
            <w:vAlign w:val="center"/>
            <w:hideMark/>
          </w:tcPr>
          <w:p w14:paraId="0C37247D" w14:textId="578A223E" w:rsidR="005C1D6D" w:rsidRPr="0024390D" w:rsidRDefault="007C0F0E" w:rsidP="005C1D6D">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443,1</w:t>
            </w:r>
          </w:p>
        </w:tc>
        <w:tc>
          <w:tcPr>
            <w:tcW w:w="569" w:type="pct"/>
            <w:tcBorders>
              <w:top w:val="nil"/>
              <w:left w:val="nil"/>
              <w:bottom w:val="single" w:sz="4" w:space="0" w:color="auto"/>
              <w:right w:val="single" w:sz="4" w:space="0" w:color="auto"/>
            </w:tcBorders>
            <w:shd w:val="clear" w:color="000000" w:fill="FFFFFF"/>
            <w:vAlign w:val="center"/>
            <w:hideMark/>
          </w:tcPr>
          <w:p w14:paraId="3A7F80CA" w14:textId="4EF47825" w:rsidR="005C1D6D" w:rsidRPr="0024390D" w:rsidRDefault="007C0F0E" w:rsidP="005C1D6D">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466</w:t>
            </w:r>
            <w:r w:rsidR="005C1D6D">
              <w:rPr>
                <w:rFonts w:ascii="Sylfaen" w:eastAsia="Times New Roman" w:hAnsi="Sylfaen" w:cs="Calibri"/>
                <w:sz w:val="18"/>
                <w:szCs w:val="18"/>
              </w:rPr>
              <w:t>,6</w:t>
            </w:r>
          </w:p>
        </w:tc>
      </w:tr>
      <w:tr w:rsidR="00A20652" w:rsidRPr="00A20652" w14:paraId="0C5FF0B2" w14:textId="77777777" w:rsidTr="00F9753D">
        <w:trPr>
          <w:trHeight w:val="485"/>
        </w:trPr>
        <w:tc>
          <w:tcPr>
            <w:tcW w:w="98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E3D532A" w14:textId="77777777" w:rsidR="00A20652" w:rsidRPr="00A20652" w:rsidRDefault="00A20652" w:rsidP="00A20652">
            <w:pPr>
              <w:spacing w:after="0" w:line="240" w:lineRule="auto"/>
              <w:jc w:val="center"/>
              <w:rPr>
                <w:rFonts w:ascii="Sylfaen" w:eastAsia="Times New Roman" w:hAnsi="Sylfaen" w:cs="Calibri"/>
                <w:b/>
                <w:bCs/>
                <w:color w:val="000000"/>
                <w:sz w:val="18"/>
                <w:szCs w:val="18"/>
              </w:rPr>
            </w:pPr>
            <w:r w:rsidRPr="00A20652">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015" w:type="pct"/>
            <w:gridSpan w:val="8"/>
            <w:tcBorders>
              <w:top w:val="single" w:sz="4" w:space="0" w:color="auto"/>
              <w:left w:val="nil"/>
              <w:bottom w:val="single" w:sz="4" w:space="0" w:color="auto"/>
              <w:right w:val="single" w:sz="4" w:space="0" w:color="auto"/>
            </w:tcBorders>
            <w:shd w:val="clear" w:color="000000" w:fill="FFFFFF"/>
            <w:vAlign w:val="center"/>
            <w:hideMark/>
          </w:tcPr>
          <w:p w14:paraId="41AC5C5B" w14:textId="7470BC3B" w:rsidR="00A20652" w:rsidRPr="009E332E" w:rsidRDefault="00A20652" w:rsidP="006519C1">
            <w:pPr>
              <w:spacing w:after="0" w:line="240" w:lineRule="auto"/>
              <w:jc w:val="center"/>
              <w:rPr>
                <w:rFonts w:ascii="Sylfaen" w:eastAsia="Times New Roman" w:hAnsi="Sylfaen" w:cs="Calibri"/>
                <w:b/>
                <w:color w:val="000000"/>
                <w:sz w:val="20"/>
                <w:szCs w:val="20"/>
              </w:rPr>
            </w:pPr>
            <w:r w:rsidRPr="009E332E">
              <w:rPr>
                <w:rFonts w:ascii="Sylfaen" w:eastAsia="Times New Roman" w:hAnsi="Sylfaen" w:cs="Calibri"/>
                <w:b/>
                <w:color w:val="000000"/>
                <w:sz w:val="20"/>
                <w:szCs w:val="20"/>
              </w:rPr>
              <w:t xml:space="preserve">ახალციხის მუნიციპალიტეტის </w:t>
            </w:r>
            <w:r w:rsidR="002B1813">
              <w:rPr>
                <w:rFonts w:ascii="Sylfaen" w:eastAsia="Times New Roman" w:hAnsi="Sylfaen" w:cs="Calibri"/>
                <w:b/>
                <w:color w:val="000000"/>
                <w:sz w:val="20"/>
                <w:szCs w:val="20"/>
                <w:lang w:val="ka-GE"/>
              </w:rPr>
              <w:t xml:space="preserve">მერიის </w:t>
            </w:r>
            <w:r w:rsidRPr="009E332E">
              <w:rPr>
                <w:rFonts w:ascii="Sylfaen" w:eastAsia="Times New Roman" w:hAnsi="Sylfaen" w:cs="Calibri"/>
                <w:b/>
                <w:color w:val="000000"/>
                <w:sz w:val="20"/>
                <w:szCs w:val="20"/>
              </w:rPr>
              <w:t>ინფრასტრუქტურის სამსახური</w:t>
            </w:r>
          </w:p>
        </w:tc>
      </w:tr>
      <w:tr w:rsidR="00A20652" w:rsidRPr="00A20652" w14:paraId="16930D2F" w14:textId="77777777" w:rsidTr="00F9753D">
        <w:trPr>
          <w:trHeight w:val="874"/>
        </w:trPr>
        <w:tc>
          <w:tcPr>
            <w:tcW w:w="98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7A183C7" w14:textId="7BC863A6" w:rsidR="00A20652" w:rsidRPr="001336E2" w:rsidRDefault="00A20652" w:rsidP="00A20652">
            <w:pPr>
              <w:spacing w:after="0" w:line="240" w:lineRule="auto"/>
              <w:jc w:val="center"/>
              <w:rPr>
                <w:rFonts w:ascii="Sylfaen" w:eastAsia="Times New Roman" w:hAnsi="Sylfaen" w:cs="Calibri"/>
                <w:b/>
                <w:bCs/>
                <w:color w:val="000000"/>
                <w:sz w:val="18"/>
                <w:szCs w:val="18"/>
                <w:lang w:val="ka-GE"/>
              </w:rPr>
            </w:pPr>
            <w:r w:rsidRPr="00A20652">
              <w:rPr>
                <w:rFonts w:ascii="Sylfaen" w:eastAsia="Times New Roman" w:hAnsi="Sylfaen" w:cs="Calibri"/>
                <w:b/>
                <w:bCs/>
                <w:color w:val="000000"/>
                <w:sz w:val="18"/>
                <w:szCs w:val="18"/>
              </w:rPr>
              <w:t xml:space="preserve">ქვეპროგრამის აღწერა </w:t>
            </w:r>
            <w:r w:rsidR="001336E2">
              <w:rPr>
                <w:rFonts w:ascii="Sylfaen" w:eastAsia="Times New Roman" w:hAnsi="Sylfaen" w:cs="Calibri"/>
                <w:b/>
                <w:bCs/>
                <w:color w:val="000000"/>
                <w:sz w:val="18"/>
                <w:szCs w:val="18"/>
                <w:lang w:val="ka-GE"/>
              </w:rPr>
              <w:t>და მიზანი</w:t>
            </w:r>
          </w:p>
        </w:tc>
        <w:tc>
          <w:tcPr>
            <w:tcW w:w="4015" w:type="pct"/>
            <w:gridSpan w:val="8"/>
            <w:tcBorders>
              <w:top w:val="single" w:sz="4" w:space="0" w:color="auto"/>
              <w:left w:val="nil"/>
              <w:bottom w:val="single" w:sz="4" w:space="0" w:color="auto"/>
              <w:right w:val="single" w:sz="4" w:space="0" w:color="auto"/>
            </w:tcBorders>
            <w:shd w:val="clear" w:color="000000" w:fill="FFFFFF"/>
            <w:vAlign w:val="center"/>
            <w:hideMark/>
          </w:tcPr>
          <w:p w14:paraId="6A493C16" w14:textId="33794995" w:rsidR="00A20652" w:rsidRPr="00A20652" w:rsidRDefault="00286102" w:rsidP="00A20652">
            <w:pPr>
              <w:spacing w:after="0" w:line="240" w:lineRule="auto"/>
              <w:rPr>
                <w:rFonts w:ascii="Sylfaen" w:eastAsia="Times New Roman" w:hAnsi="Sylfaen" w:cs="Calibri"/>
                <w:color w:val="000000"/>
                <w:sz w:val="18"/>
                <w:szCs w:val="18"/>
              </w:rPr>
            </w:pPr>
            <w:r>
              <w:rPr>
                <w:rFonts w:ascii="Sylfaen" w:hAnsi="Sylfaen" w:cs="Calibri"/>
                <w:color w:val="000000"/>
                <w:sz w:val="18"/>
                <w:szCs w:val="18"/>
                <w:lang w:val="ka-GE"/>
              </w:rPr>
              <w:t>ქვე</w:t>
            </w:r>
            <w:r w:rsidRPr="00A20652">
              <w:rPr>
                <w:rFonts w:ascii="Sylfaen" w:hAnsi="Sylfaen" w:cs="Calibri"/>
                <w:color w:val="000000"/>
                <w:sz w:val="18"/>
                <w:szCs w:val="18"/>
              </w:rPr>
              <w:t xml:space="preserve">პროგრამის ფარგლებში </w:t>
            </w:r>
            <w:r>
              <w:rPr>
                <w:rFonts w:ascii="Sylfaen" w:hAnsi="Sylfaen" w:cs="Calibri"/>
                <w:color w:val="000000"/>
                <w:sz w:val="18"/>
                <w:szCs w:val="18"/>
                <w:lang w:val="ka-GE"/>
              </w:rPr>
              <w:t>ხორციელდება</w:t>
            </w:r>
            <w:r w:rsidRPr="00A20652">
              <w:rPr>
                <w:rFonts w:ascii="Sylfaen" w:hAnsi="Sylfaen" w:cs="Calibri"/>
                <w:color w:val="000000"/>
                <w:sz w:val="18"/>
                <w:szCs w:val="18"/>
              </w:rPr>
              <w:t xml:space="preserve"> მუნიციპალიტეტის ტერიტორიაზე არსებული კულტურული მემკვიდრეობის ძეგლების, ეკლესიების და მონასტრების მისასვლელი გზების რეაბილიტაცია და კულტურული ძეგლების და რელიგიური ორგანიზაციების ინფრასტრუქტურული  მოწყობა.</w:t>
            </w:r>
            <w:r>
              <w:rPr>
                <w:rFonts w:ascii="Sylfaen" w:hAnsi="Sylfaen" w:cs="Calibri"/>
                <w:color w:val="000000"/>
                <w:sz w:val="18"/>
                <w:szCs w:val="18"/>
                <w:lang w:val="ka-GE"/>
              </w:rPr>
              <w:t xml:space="preserve"> ქვეპროგრამის მიზანია მუნიციპალიტეტის ტერიტორიაზე არსებული კულტურული მემკვიდრეობის და რელიგიური ძეგლების ისტორიული იერსახის შენარჩუნება, მისასვლელი ინფრასტრუქტურის მოწესრიგება, ტურიზმის ხელშეწყობა და სხვ.</w:t>
            </w:r>
          </w:p>
        </w:tc>
      </w:tr>
      <w:tr w:rsidR="00A20652" w:rsidRPr="00A20652" w14:paraId="1657B6C6" w14:textId="77777777" w:rsidTr="00F9753D">
        <w:trPr>
          <w:trHeight w:val="698"/>
        </w:trPr>
        <w:tc>
          <w:tcPr>
            <w:tcW w:w="98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6D7AD9" w14:textId="456DA085" w:rsidR="00A20652" w:rsidRPr="00A20652" w:rsidRDefault="00A20652" w:rsidP="00A20652">
            <w:pPr>
              <w:spacing w:after="0" w:line="240" w:lineRule="auto"/>
              <w:jc w:val="center"/>
              <w:rPr>
                <w:rFonts w:ascii="Sylfaen" w:eastAsia="Times New Roman" w:hAnsi="Sylfaen" w:cs="Calibri"/>
                <w:b/>
                <w:bCs/>
                <w:color w:val="000000"/>
                <w:sz w:val="18"/>
                <w:szCs w:val="18"/>
              </w:rPr>
            </w:pPr>
            <w:r w:rsidRPr="00A20652">
              <w:rPr>
                <w:rFonts w:ascii="Sylfaen" w:eastAsia="Times New Roman" w:hAnsi="Sylfaen" w:cs="Calibri"/>
                <w:b/>
                <w:bCs/>
                <w:color w:val="000000"/>
                <w:sz w:val="18"/>
                <w:szCs w:val="18"/>
              </w:rPr>
              <w:t>მოსალოდნელი შედეგი</w:t>
            </w:r>
          </w:p>
        </w:tc>
        <w:tc>
          <w:tcPr>
            <w:tcW w:w="4015" w:type="pct"/>
            <w:gridSpan w:val="8"/>
            <w:tcBorders>
              <w:top w:val="single" w:sz="4" w:space="0" w:color="auto"/>
              <w:left w:val="nil"/>
              <w:bottom w:val="single" w:sz="4" w:space="0" w:color="auto"/>
              <w:right w:val="single" w:sz="4" w:space="0" w:color="auto"/>
            </w:tcBorders>
            <w:shd w:val="clear" w:color="000000" w:fill="FFFFFF"/>
            <w:vAlign w:val="center"/>
            <w:hideMark/>
          </w:tcPr>
          <w:p w14:paraId="5D0EA834" w14:textId="35F60C78" w:rsidR="00A20652" w:rsidRPr="00A20652" w:rsidRDefault="00A20652" w:rsidP="00A20652">
            <w:pPr>
              <w:spacing w:after="0" w:line="240" w:lineRule="auto"/>
              <w:rPr>
                <w:rFonts w:ascii="Sylfaen" w:eastAsia="Times New Roman" w:hAnsi="Sylfaen" w:cs="Calibri"/>
                <w:color w:val="000000"/>
                <w:sz w:val="18"/>
                <w:szCs w:val="18"/>
              </w:rPr>
            </w:pPr>
            <w:r w:rsidRPr="00A20652">
              <w:rPr>
                <w:rFonts w:ascii="Sylfaen" w:eastAsia="Times New Roman" w:hAnsi="Sylfaen" w:cs="Calibri"/>
                <w:color w:val="000000"/>
                <w:sz w:val="18"/>
                <w:szCs w:val="18"/>
              </w:rPr>
              <w:t xml:space="preserve">     </w:t>
            </w:r>
            <w:r w:rsidR="00286102" w:rsidRPr="00A20652">
              <w:rPr>
                <w:rFonts w:ascii="Sylfaen" w:hAnsi="Sylfaen" w:cs="Calibri"/>
                <w:color w:val="000000"/>
                <w:sz w:val="18"/>
                <w:szCs w:val="18"/>
              </w:rPr>
              <w:t>მუნიციპალიტეტში კულტურული მემკვიდრეობისა და რელიგიური ძეგლების ისტორიული იერსახ</w:t>
            </w:r>
            <w:r w:rsidR="00286102">
              <w:rPr>
                <w:rFonts w:ascii="Sylfaen" w:hAnsi="Sylfaen" w:cs="Calibri"/>
                <w:color w:val="000000"/>
                <w:sz w:val="18"/>
                <w:szCs w:val="18"/>
                <w:lang w:val="ka-GE"/>
              </w:rPr>
              <w:t>ე</w:t>
            </w:r>
            <w:r w:rsidR="00286102" w:rsidRPr="00A20652">
              <w:rPr>
                <w:rFonts w:ascii="Sylfaen" w:hAnsi="Sylfaen" w:cs="Calibri"/>
                <w:color w:val="000000"/>
                <w:sz w:val="18"/>
                <w:szCs w:val="18"/>
              </w:rPr>
              <w:t xml:space="preserve"> შენარჩუნებ</w:t>
            </w:r>
            <w:r w:rsidR="00286102">
              <w:rPr>
                <w:rFonts w:ascii="Sylfaen" w:hAnsi="Sylfaen" w:cs="Calibri"/>
                <w:color w:val="000000"/>
                <w:sz w:val="18"/>
                <w:szCs w:val="18"/>
                <w:lang w:val="ka-GE"/>
              </w:rPr>
              <w:t>ულია, გაზრდილია ტურისტული პოტენციალი, მოწესრიგებულია ინფრასრტუქტურა და სხვ.</w:t>
            </w:r>
          </w:p>
        </w:tc>
      </w:tr>
      <w:tr w:rsidR="00A20652" w:rsidRPr="00A20652" w14:paraId="05D2BBB1" w14:textId="77777777" w:rsidTr="005C1D6D">
        <w:trPr>
          <w:trHeight w:val="2040"/>
        </w:trPr>
        <w:tc>
          <w:tcPr>
            <w:tcW w:w="359" w:type="pct"/>
            <w:tcBorders>
              <w:top w:val="nil"/>
              <w:left w:val="single" w:sz="4" w:space="0" w:color="auto"/>
              <w:bottom w:val="single" w:sz="4" w:space="0" w:color="auto"/>
              <w:right w:val="single" w:sz="4" w:space="0" w:color="auto"/>
            </w:tcBorders>
            <w:shd w:val="clear" w:color="000000" w:fill="FFFFFF"/>
            <w:vAlign w:val="center"/>
            <w:hideMark/>
          </w:tcPr>
          <w:p w14:paraId="3E0B8247" w14:textId="77777777" w:rsidR="00A20652" w:rsidRPr="00A20652" w:rsidRDefault="00A20652" w:rsidP="00A20652">
            <w:pPr>
              <w:spacing w:after="0" w:line="240" w:lineRule="auto"/>
              <w:jc w:val="center"/>
              <w:rPr>
                <w:rFonts w:ascii="Sylfaen" w:eastAsia="Times New Roman" w:hAnsi="Sylfaen" w:cs="Calibri"/>
                <w:b/>
                <w:bCs/>
                <w:color w:val="000000"/>
                <w:sz w:val="18"/>
                <w:szCs w:val="18"/>
              </w:rPr>
            </w:pPr>
            <w:r w:rsidRPr="00A20652">
              <w:rPr>
                <w:rFonts w:ascii="Sylfaen" w:eastAsia="Times New Roman" w:hAnsi="Sylfaen" w:cs="Calibri"/>
                <w:b/>
                <w:bCs/>
                <w:color w:val="000000"/>
                <w:sz w:val="18"/>
                <w:szCs w:val="18"/>
              </w:rPr>
              <w:t>#</w:t>
            </w:r>
          </w:p>
        </w:tc>
        <w:tc>
          <w:tcPr>
            <w:tcW w:w="849" w:type="pct"/>
            <w:gridSpan w:val="2"/>
            <w:tcBorders>
              <w:top w:val="single" w:sz="4" w:space="0" w:color="auto"/>
              <w:left w:val="nil"/>
              <w:bottom w:val="single" w:sz="4" w:space="0" w:color="auto"/>
              <w:right w:val="single" w:sz="4" w:space="0" w:color="auto"/>
            </w:tcBorders>
            <w:shd w:val="clear" w:color="000000" w:fill="FFFFFF"/>
            <w:vAlign w:val="center"/>
            <w:hideMark/>
          </w:tcPr>
          <w:p w14:paraId="5A91A80C" w14:textId="77777777" w:rsidR="00A20652" w:rsidRPr="00A20652" w:rsidRDefault="00A20652" w:rsidP="00A20652">
            <w:pPr>
              <w:spacing w:after="0" w:line="240" w:lineRule="auto"/>
              <w:jc w:val="center"/>
              <w:rPr>
                <w:rFonts w:ascii="Sylfaen" w:eastAsia="Times New Roman" w:hAnsi="Sylfaen" w:cs="Calibri"/>
                <w:b/>
                <w:bCs/>
                <w:color w:val="000000"/>
                <w:sz w:val="18"/>
                <w:szCs w:val="18"/>
              </w:rPr>
            </w:pPr>
            <w:r w:rsidRPr="00A20652">
              <w:rPr>
                <w:rFonts w:ascii="Sylfaen" w:eastAsia="Times New Roman" w:hAnsi="Sylfaen" w:cs="Calibri"/>
                <w:b/>
                <w:bCs/>
                <w:color w:val="000000"/>
                <w:sz w:val="18"/>
                <w:szCs w:val="18"/>
              </w:rPr>
              <w:t>მოსალოდნელი შედეგის შეფასების ინდიკატორი</w:t>
            </w:r>
          </w:p>
        </w:tc>
        <w:tc>
          <w:tcPr>
            <w:tcW w:w="647" w:type="pct"/>
            <w:tcBorders>
              <w:top w:val="nil"/>
              <w:left w:val="nil"/>
              <w:bottom w:val="single" w:sz="4" w:space="0" w:color="auto"/>
              <w:right w:val="single" w:sz="4" w:space="0" w:color="auto"/>
            </w:tcBorders>
            <w:shd w:val="clear" w:color="000000" w:fill="FFFFFF"/>
            <w:vAlign w:val="center"/>
            <w:hideMark/>
          </w:tcPr>
          <w:p w14:paraId="20E8AE6D" w14:textId="77777777" w:rsidR="00A20652" w:rsidRPr="00A20652" w:rsidRDefault="00A20652" w:rsidP="00A20652">
            <w:pPr>
              <w:spacing w:after="0" w:line="240" w:lineRule="auto"/>
              <w:jc w:val="center"/>
              <w:rPr>
                <w:rFonts w:ascii="Sylfaen" w:eastAsia="Times New Roman" w:hAnsi="Sylfaen" w:cs="Calibri"/>
                <w:b/>
                <w:bCs/>
                <w:color w:val="000000"/>
                <w:sz w:val="18"/>
                <w:szCs w:val="18"/>
              </w:rPr>
            </w:pPr>
            <w:r w:rsidRPr="00A20652">
              <w:rPr>
                <w:rFonts w:ascii="Sylfaen" w:eastAsia="Times New Roman" w:hAnsi="Sylfaen" w:cs="Calibri"/>
                <w:b/>
                <w:bCs/>
                <w:color w:val="000000"/>
                <w:sz w:val="18"/>
                <w:szCs w:val="18"/>
              </w:rPr>
              <w:t>ინდიკატორის საბაზისო მაჩვენებელი</w:t>
            </w:r>
          </w:p>
        </w:tc>
        <w:tc>
          <w:tcPr>
            <w:tcW w:w="629" w:type="pct"/>
            <w:tcBorders>
              <w:top w:val="nil"/>
              <w:left w:val="nil"/>
              <w:bottom w:val="single" w:sz="4" w:space="0" w:color="auto"/>
              <w:right w:val="single" w:sz="4" w:space="0" w:color="auto"/>
            </w:tcBorders>
            <w:shd w:val="clear" w:color="000000" w:fill="FFFFFF"/>
            <w:vAlign w:val="center"/>
            <w:hideMark/>
          </w:tcPr>
          <w:p w14:paraId="19784BD0" w14:textId="44CC0B52" w:rsidR="00A20652" w:rsidRPr="00A20652" w:rsidRDefault="00A20652" w:rsidP="006519C1">
            <w:pPr>
              <w:spacing w:after="0" w:line="240" w:lineRule="auto"/>
              <w:jc w:val="center"/>
              <w:rPr>
                <w:rFonts w:ascii="Sylfaen" w:eastAsia="Times New Roman" w:hAnsi="Sylfaen" w:cs="Calibri"/>
                <w:b/>
                <w:bCs/>
                <w:color w:val="000000"/>
                <w:sz w:val="18"/>
                <w:szCs w:val="18"/>
              </w:rPr>
            </w:pPr>
            <w:r w:rsidRPr="00A20652">
              <w:rPr>
                <w:rFonts w:ascii="Sylfaen" w:eastAsia="Times New Roman" w:hAnsi="Sylfaen" w:cs="Calibri"/>
                <w:b/>
                <w:bCs/>
                <w:color w:val="000000"/>
                <w:sz w:val="18"/>
                <w:szCs w:val="18"/>
              </w:rPr>
              <w:t>ინდიკატორის მიზნობრივი მაჩვენებელი 202</w:t>
            </w:r>
            <w:r w:rsidR="006519C1">
              <w:rPr>
                <w:rFonts w:ascii="Sylfaen" w:eastAsia="Times New Roman" w:hAnsi="Sylfaen" w:cs="Calibri"/>
                <w:b/>
                <w:bCs/>
                <w:color w:val="000000"/>
                <w:sz w:val="18"/>
                <w:szCs w:val="18"/>
                <w:lang w:val="ka-GE"/>
              </w:rPr>
              <w:t>7</w:t>
            </w:r>
            <w:r w:rsidRPr="00A20652">
              <w:rPr>
                <w:rFonts w:ascii="Sylfaen" w:eastAsia="Times New Roman" w:hAnsi="Sylfaen" w:cs="Calibri"/>
                <w:b/>
                <w:bCs/>
                <w:color w:val="000000"/>
                <w:sz w:val="18"/>
                <w:szCs w:val="18"/>
              </w:rPr>
              <w:t xml:space="preserve"> წელს</w:t>
            </w:r>
          </w:p>
        </w:tc>
        <w:tc>
          <w:tcPr>
            <w:tcW w:w="798" w:type="pct"/>
            <w:gridSpan w:val="2"/>
            <w:tcBorders>
              <w:top w:val="single" w:sz="4" w:space="0" w:color="auto"/>
              <w:left w:val="nil"/>
              <w:bottom w:val="single" w:sz="4" w:space="0" w:color="auto"/>
              <w:right w:val="single" w:sz="4" w:space="0" w:color="000000"/>
            </w:tcBorders>
            <w:shd w:val="clear" w:color="000000" w:fill="FFFFFF"/>
            <w:vAlign w:val="center"/>
            <w:hideMark/>
          </w:tcPr>
          <w:p w14:paraId="37013797" w14:textId="77777777" w:rsidR="00A20652" w:rsidRPr="00A20652" w:rsidRDefault="00A20652" w:rsidP="00A20652">
            <w:pPr>
              <w:spacing w:after="0" w:line="240" w:lineRule="auto"/>
              <w:jc w:val="center"/>
              <w:rPr>
                <w:rFonts w:ascii="Sylfaen" w:eastAsia="Times New Roman" w:hAnsi="Sylfaen" w:cs="Calibri"/>
                <w:b/>
                <w:bCs/>
                <w:color w:val="000000"/>
                <w:sz w:val="18"/>
                <w:szCs w:val="18"/>
              </w:rPr>
            </w:pPr>
            <w:r w:rsidRPr="00A20652">
              <w:rPr>
                <w:rFonts w:ascii="Sylfaen" w:eastAsia="Times New Roman" w:hAnsi="Sylfaen" w:cs="Calibri"/>
                <w:b/>
                <w:bCs/>
                <w:color w:val="000000"/>
                <w:sz w:val="18"/>
                <w:szCs w:val="18"/>
              </w:rPr>
              <w:t>ცდომილების ალბათობა (%/აღწერა)</w:t>
            </w:r>
          </w:p>
        </w:tc>
        <w:tc>
          <w:tcPr>
            <w:tcW w:w="579" w:type="pct"/>
            <w:tcBorders>
              <w:top w:val="nil"/>
              <w:left w:val="nil"/>
              <w:bottom w:val="single" w:sz="4" w:space="0" w:color="auto"/>
              <w:right w:val="single" w:sz="4" w:space="0" w:color="auto"/>
            </w:tcBorders>
            <w:shd w:val="clear" w:color="000000" w:fill="FFFFFF"/>
            <w:vAlign w:val="center"/>
            <w:hideMark/>
          </w:tcPr>
          <w:p w14:paraId="44BE6B34" w14:textId="3560C304" w:rsidR="00A20652" w:rsidRPr="00A20652" w:rsidRDefault="00A20652" w:rsidP="006519C1">
            <w:pPr>
              <w:spacing w:after="0" w:line="240" w:lineRule="auto"/>
              <w:jc w:val="center"/>
              <w:rPr>
                <w:rFonts w:ascii="Sylfaen" w:eastAsia="Times New Roman" w:hAnsi="Sylfaen" w:cs="Calibri"/>
                <w:b/>
                <w:bCs/>
                <w:color w:val="000000"/>
                <w:sz w:val="16"/>
                <w:szCs w:val="16"/>
              </w:rPr>
            </w:pPr>
            <w:r w:rsidRPr="00A20652">
              <w:rPr>
                <w:rFonts w:ascii="Sylfaen" w:eastAsia="Times New Roman" w:hAnsi="Sylfaen" w:cs="Calibri"/>
                <w:b/>
                <w:bCs/>
                <w:color w:val="000000"/>
                <w:sz w:val="16"/>
                <w:szCs w:val="16"/>
              </w:rPr>
              <w:t>ინდიკატორის მიზნობრივი მაჩვენებელი 202</w:t>
            </w:r>
            <w:r w:rsidR="006519C1">
              <w:rPr>
                <w:rFonts w:ascii="Sylfaen" w:eastAsia="Times New Roman" w:hAnsi="Sylfaen" w:cs="Calibri"/>
                <w:b/>
                <w:bCs/>
                <w:color w:val="000000"/>
                <w:sz w:val="16"/>
                <w:szCs w:val="16"/>
                <w:lang w:val="ka-GE"/>
              </w:rPr>
              <w:t>8</w:t>
            </w:r>
            <w:r w:rsidRPr="00A20652">
              <w:rPr>
                <w:rFonts w:ascii="Sylfaen" w:eastAsia="Times New Roman" w:hAnsi="Sylfaen" w:cs="Calibri"/>
                <w:b/>
                <w:bCs/>
                <w:color w:val="000000"/>
                <w:sz w:val="16"/>
                <w:szCs w:val="16"/>
              </w:rPr>
              <w:t xml:space="preserve"> წელს</w:t>
            </w:r>
          </w:p>
        </w:tc>
        <w:tc>
          <w:tcPr>
            <w:tcW w:w="570" w:type="pct"/>
            <w:tcBorders>
              <w:top w:val="nil"/>
              <w:left w:val="nil"/>
              <w:bottom w:val="single" w:sz="4" w:space="0" w:color="auto"/>
              <w:right w:val="single" w:sz="4" w:space="0" w:color="auto"/>
            </w:tcBorders>
            <w:shd w:val="clear" w:color="000000" w:fill="FFFFFF"/>
            <w:vAlign w:val="center"/>
            <w:hideMark/>
          </w:tcPr>
          <w:p w14:paraId="58239171" w14:textId="54F259B4" w:rsidR="00A20652" w:rsidRPr="00A20652" w:rsidRDefault="00A20652" w:rsidP="006519C1">
            <w:pPr>
              <w:spacing w:after="0" w:line="240" w:lineRule="auto"/>
              <w:jc w:val="center"/>
              <w:rPr>
                <w:rFonts w:ascii="Sylfaen" w:eastAsia="Times New Roman" w:hAnsi="Sylfaen" w:cs="Calibri"/>
                <w:b/>
                <w:bCs/>
                <w:color w:val="000000"/>
                <w:sz w:val="16"/>
                <w:szCs w:val="16"/>
              </w:rPr>
            </w:pPr>
            <w:r w:rsidRPr="00A20652">
              <w:rPr>
                <w:rFonts w:ascii="Sylfaen" w:eastAsia="Times New Roman" w:hAnsi="Sylfaen" w:cs="Calibri"/>
                <w:b/>
                <w:bCs/>
                <w:color w:val="000000"/>
                <w:sz w:val="16"/>
                <w:szCs w:val="16"/>
              </w:rPr>
              <w:t>ინდიკატორის მიზნობრივი მაჩვენებელი 202</w:t>
            </w:r>
            <w:r w:rsidR="006519C1">
              <w:rPr>
                <w:rFonts w:ascii="Sylfaen" w:eastAsia="Times New Roman" w:hAnsi="Sylfaen" w:cs="Calibri"/>
                <w:b/>
                <w:bCs/>
                <w:color w:val="000000"/>
                <w:sz w:val="16"/>
                <w:szCs w:val="16"/>
                <w:lang w:val="ka-GE"/>
              </w:rPr>
              <w:t>9</w:t>
            </w:r>
            <w:r w:rsidRPr="00A20652">
              <w:rPr>
                <w:rFonts w:ascii="Sylfaen" w:eastAsia="Times New Roman" w:hAnsi="Sylfaen" w:cs="Calibri"/>
                <w:b/>
                <w:bCs/>
                <w:color w:val="000000"/>
                <w:sz w:val="16"/>
                <w:szCs w:val="16"/>
              </w:rPr>
              <w:t xml:space="preserve"> წელს</w:t>
            </w:r>
          </w:p>
        </w:tc>
        <w:tc>
          <w:tcPr>
            <w:tcW w:w="569" w:type="pct"/>
            <w:tcBorders>
              <w:top w:val="nil"/>
              <w:left w:val="nil"/>
              <w:bottom w:val="single" w:sz="4" w:space="0" w:color="auto"/>
              <w:right w:val="single" w:sz="4" w:space="0" w:color="auto"/>
            </w:tcBorders>
            <w:shd w:val="clear" w:color="000000" w:fill="FFFFFF"/>
            <w:vAlign w:val="center"/>
            <w:hideMark/>
          </w:tcPr>
          <w:p w14:paraId="678F76F0" w14:textId="7B50ACC9" w:rsidR="00A20652" w:rsidRPr="00A20652" w:rsidRDefault="00A20652" w:rsidP="006519C1">
            <w:pPr>
              <w:spacing w:after="0" w:line="240" w:lineRule="auto"/>
              <w:jc w:val="center"/>
              <w:rPr>
                <w:rFonts w:ascii="Sylfaen" w:eastAsia="Times New Roman" w:hAnsi="Sylfaen" w:cs="Calibri"/>
                <w:b/>
                <w:bCs/>
                <w:color w:val="000000"/>
                <w:sz w:val="16"/>
                <w:szCs w:val="16"/>
              </w:rPr>
            </w:pPr>
            <w:r w:rsidRPr="00A20652">
              <w:rPr>
                <w:rFonts w:ascii="Sylfaen" w:eastAsia="Times New Roman" w:hAnsi="Sylfaen" w:cs="Calibri"/>
                <w:b/>
                <w:bCs/>
                <w:color w:val="000000"/>
                <w:sz w:val="16"/>
                <w:szCs w:val="16"/>
              </w:rPr>
              <w:t>ინდიკატორის მიზნობრივი მაჩვენებელი 20</w:t>
            </w:r>
            <w:r w:rsidR="006519C1">
              <w:rPr>
                <w:rFonts w:ascii="Sylfaen" w:eastAsia="Times New Roman" w:hAnsi="Sylfaen" w:cs="Calibri"/>
                <w:b/>
                <w:bCs/>
                <w:color w:val="000000"/>
                <w:sz w:val="16"/>
                <w:szCs w:val="16"/>
                <w:lang w:val="ka-GE"/>
              </w:rPr>
              <w:t>30</w:t>
            </w:r>
            <w:r w:rsidR="007E00E8">
              <w:rPr>
                <w:rFonts w:ascii="Sylfaen" w:eastAsia="Times New Roman" w:hAnsi="Sylfaen" w:cs="Calibri"/>
                <w:b/>
                <w:bCs/>
                <w:color w:val="000000"/>
                <w:sz w:val="16"/>
                <w:szCs w:val="16"/>
              </w:rPr>
              <w:t xml:space="preserve"> </w:t>
            </w:r>
            <w:r w:rsidRPr="00A20652">
              <w:rPr>
                <w:rFonts w:ascii="Sylfaen" w:eastAsia="Times New Roman" w:hAnsi="Sylfaen" w:cs="Calibri"/>
                <w:b/>
                <w:bCs/>
                <w:color w:val="000000"/>
                <w:sz w:val="16"/>
                <w:szCs w:val="16"/>
              </w:rPr>
              <w:t>წელს</w:t>
            </w:r>
          </w:p>
        </w:tc>
      </w:tr>
      <w:tr w:rsidR="00F9753D" w:rsidRPr="00A20652" w14:paraId="797B71EF" w14:textId="77777777" w:rsidTr="005C1D6D">
        <w:trPr>
          <w:trHeight w:val="300"/>
        </w:trPr>
        <w:tc>
          <w:tcPr>
            <w:tcW w:w="359" w:type="pct"/>
            <w:tcBorders>
              <w:top w:val="nil"/>
              <w:left w:val="single" w:sz="4" w:space="0" w:color="auto"/>
              <w:bottom w:val="single" w:sz="4" w:space="0" w:color="auto"/>
              <w:right w:val="single" w:sz="4" w:space="0" w:color="auto"/>
            </w:tcBorders>
            <w:shd w:val="clear" w:color="000000" w:fill="FFFFFF"/>
            <w:vAlign w:val="center"/>
            <w:hideMark/>
          </w:tcPr>
          <w:p w14:paraId="00773B5D" w14:textId="77777777" w:rsidR="00F9753D" w:rsidRPr="00A20652" w:rsidRDefault="00F9753D" w:rsidP="00F9753D">
            <w:pPr>
              <w:spacing w:after="0" w:line="240" w:lineRule="auto"/>
              <w:jc w:val="center"/>
              <w:rPr>
                <w:rFonts w:ascii="Sylfaen" w:eastAsia="Times New Roman" w:hAnsi="Sylfaen" w:cs="Calibri"/>
                <w:b/>
                <w:bCs/>
                <w:color w:val="000000"/>
                <w:sz w:val="18"/>
                <w:szCs w:val="18"/>
              </w:rPr>
            </w:pPr>
            <w:r w:rsidRPr="00A20652">
              <w:rPr>
                <w:rFonts w:ascii="Sylfaen" w:eastAsia="Times New Roman" w:hAnsi="Sylfaen" w:cs="Calibri"/>
                <w:b/>
                <w:bCs/>
                <w:color w:val="000000"/>
                <w:sz w:val="18"/>
                <w:szCs w:val="18"/>
              </w:rPr>
              <w:t>1</w:t>
            </w:r>
          </w:p>
        </w:tc>
        <w:tc>
          <w:tcPr>
            <w:tcW w:w="849" w:type="pct"/>
            <w:gridSpan w:val="2"/>
            <w:tcBorders>
              <w:top w:val="single" w:sz="4" w:space="0" w:color="auto"/>
              <w:left w:val="nil"/>
              <w:bottom w:val="single" w:sz="4" w:space="0" w:color="auto"/>
              <w:right w:val="single" w:sz="4" w:space="0" w:color="000000"/>
            </w:tcBorders>
            <w:shd w:val="clear" w:color="000000" w:fill="FFFFFF"/>
            <w:vAlign w:val="center"/>
            <w:hideMark/>
          </w:tcPr>
          <w:p w14:paraId="792D0BE4" w14:textId="16ED55CA" w:rsidR="00F9753D" w:rsidRPr="009D2F8B" w:rsidRDefault="00F9753D" w:rsidP="00F9753D">
            <w:pPr>
              <w:spacing w:after="0" w:line="240" w:lineRule="auto"/>
              <w:jc w:val="center"/>
              <w:rPr>
                <w:rFonts w:ascii="Sylfaen" w:eastAsia="Times New Roman" w:hAnsi="Sylfaen" w:cs="Calibri"/>
                <w:b/>
                <w:bCs/>
                <w:color w:val="000000"/>
                <w:sz w:val="18"/>
                <w:szCs w:val="18"/>
                <w:highlight w:val="red"/>
                <w:lang w:val="ka-GE"/>
              </w:rPr>
            </w:pPr>
            <w:r w:rsidRPr="009D2F8B">
              <w:rPr>
                <w:rFonts w:ascii="Sylfaen" w:eastAsia="Times New Roman" w:hAnsi="Sylfaen" w:cs="Calibri"/>
                <w:b/>
                <w:bCs/>
                <w:color w:val="000000"/>
                <w:sz w:val="18"/>
                <w:szCs w:val="18"/>
                <w:lang w:val="ka-GE"/>
              </w:rPr>
              <w:t>კულტურული მემკვიდრეობის ძეგლების აღდგენა</w:t>
            </w:r>
          </w:p>
        </w:tc>
        <w:tc>
          <w:tcPr>
            <w:tcW w:w="647" w:type="pct"/>
            <w:tcBorders>
              <w:top w:val="nil"/>
              <w:left w:val="nil"/>
              <w:bottom w:val="single" w:sz="4" w:space="0" w:color="auto"/>
              <w:right w:val="single" w:sz="4" w:space="0" w:color="auto"/>
            </w:tcBorders>
            <w:shd w:val="clear" w:color="000000" w:fill="FFFFFF"/>
            <w:vAlign w:val="center"/>
            <w:hideMark/>
          </w:tcPr>
          <w:p w14:paraId="502E1101" w14:textId="5699C10B" w:rsidR="00F9753D" w:rsidRPr="00A03016" w:rsidRDefault="00F9753D" w:rsidP="00F9753D">
            <w:pPr>
              <w:spacing w:after="0" w:line="240" w:lineRule="auto"/>
              <w:jc w:val="center"/>
              <w:rPr>
                <w:rFonts w:ascii="Sylfaen" w:eastAsia="Times New Roman" w:hAnsi="Sylfaen" w:cs="Calibri"/>
                <w:b/>
                <w:bCs/>
                <w:color w:val="000000"/>
                <w:sz w:val="18"/>
                <w:szCs w:val="18"/>
                <w:highlight w:val="red"/>
              </w:rPr>
            </w:pPr>
            <w:r w:rsidRPr="00A20652">
              <w:rPr>
                <w:rFonts w:ascii="Sylfaen" w:eastAsia="Times New Roman" w:hAnsi="Sylfaen" w:cs="Calibri"/>
                <w:color w:val="000000"/>
                <w:sz w:val="18"/>
                <w:szCs w:val="18"/>
              </w:rPr>
              <w:t xml:space="preserve">    მუნიციპალიტეტში კულტურული მემკვიდრეობისა და რელიგიური ძეგლების ისტორიული იერსახის შენარჩუნება და მათ ინფრასტრუქტურაზე ზრუნვა.</w:t>
            </w:r>
          </w:p>
        </w:tc>
        <w:tc>
          <w:tcPr>
            <w:tcW w:w="629" w:type="pct"/>
            <w:tcBorders>
              <w:top w:val="nil"/>
              <w:left w:val="nil"/>
              <w:bottom w:val="single" w:sz="4" w:space="0" w:color="auto"/>
              <w:right w:val="single" w:sz="4" w:space="0" w:color="auto"/>
            </w:tcBorders>
            <w:shd w:val="clear" w:color="000000" w:fill="FFFFFF"/>
            <w:vAlign w:val="center"/>
            <w:hideMark/>
          </w:tcPr>
          <w:p w14:paraId="124F3D64" w14:textId="60A16A84" w:rsidR="00F9753D" w:rsidRPr="00A03016" w:rsidRDefault="00F9753D" w:rsidP="00F9753D">
            <w:pPr>
              <w:spacing w:after="0" w:line="240" w:lineRule="auto"/>
              <w:jc w:val="center"/>
              <w:rPr>
                <w:rFonts w:ascii="Sylfaen" w:eastAsia="Times New Roman" w:hAnsi="Sylfaen" w:cs="Calibri"/>
                <w:b/>
                <w:bCs/>
                <w:color w:val="000000"/>
                <w:sz w:val="18"/>
                <w:szCs w:val="18"/>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r w:rsidRPr="00F1324B">
              <w:rPr>
                <w:rFonts w:ascii="Sylfaen" w:eastAsia="Times New Roman" w:hAnsi="Sylfaen" w:cs="Calibri"/>
                <w:b/>
                <w:bCs/>
                <w:color w:val="000000"/>
                <w:sz w:val="18"/>
                <w:szCs w:val="18"/>
              </w:rPr>
              <w:t> </w:t>
            </w:r>
          </w:p>
        </w:tc>
        <w:tc>
          <w:tcPr>
            <w:tcW w:w="798" w:type="pct"/>
            <w:gridSpan w:val="2"/>
            <w:tcBorders>
              <w:top w:val="single" w:sz="4" w:space="0" w:color="auto"/>
              <w:left w:val="nil"/>
              <w:bottom w:val="single" w:sz="4" w:space="0" w:color="auto"/>
              <w:right w:val="single" w:sz="4" w:space="0" w:color="000000"/>
            </w:tcBorders>
            <w:shd w:val="clear" w:color="000000" w:fill="FFFFFF"/>
            <w:vAlign w:val="center"/>
            <w:hideMark/>
          </w:tcPr>
          <w:p w14:paraId="04F2D9A2" w14:textId="7EF7898F" w:rsidR="00F9753D" w:rsidRPr="00925D65" w:rsidRDefault="00F9753D" w:rsidP="00F9753D">
            <w:pPr>
              <w:spacing w:after="0" w:line="240" w:lineRule="auto"/>
              <w:jc w:val="center"/>
              <w:rPr>
                <w:rFonts w:ascii="Sylfaen" w:eastAsia="Times New Roman" w:hAnsi="Sylfaen" w:cs="Calibri"/>
                <w:b/>
                <w:bCs/>
                <w:color w:val="000000"/>
                <w:sz w:val="18"/>
                <w:szCs w:val="18"/>
                <w:highlight w:val="red"/>
                <w:lang w:val="ka-GE"/>
              </w:rPr>
            </w:pPr>
            <w:r w:rsidRPr="00925D65">
              <w:rPr>
                <w:rFonts w:ascii="Sylfaen" w:eastAsia="Times New Roman" w:hAnsi="Sylfaen" w:cs="Calibri"/>
                <w:b/>
                <w:bCs/>
                <w:color w:val="000000"/>
                <w:sz w:val="18"/>
                <w:szCs w:val="18"/>
              </w:rPr>
              <w:t> </w:t>
            </w:r>
            <w:r>
              <w:rPr>
                <w:rFonts w:ascii="Sylfaen" w:eastAsia="Times New Roman" w:hAnsi="Sylfaen" w:cs="Calibri"/>
                <w:b/>
                <w:bCs/>
                <w:color w:val="000000"/>
                <w:sz w:val="18"/>
                <w:szCs w:val="18"/>
                <w:lang w:val="ka-GE"/>
              </w:rPr>
              <w:t>10%</w:t>
            </w:r>
          </w:p>
        </w:tc>
        <w:tc>
          <w:tcPr>
            <w:tcW w:w="579" w:type="pct"/>
            <w:tcBorders>
              <w:top w:val="nil"/>
              <w:left w:val="nil"/>
              <w:bottom w:val="single" w:sz="4" w:space="0" w:color="auto"/>
              <w:right w:val="single" w:sz="4" w:space="0" w:color="auto"/>
            </w:tcBorders>
            <w:shd w:val="clear" w:color="000000" w:fill="FFFFFF"/>
            <w:vAlign w:val="center"/>
            <w:hideMark/>
          </w:tcPr>
          <w:p w14:paraId="7393C715" w14:textId="5362AB6D" w:rsidR="00F9753D" w:rsidRPr="00A03016" w:rsidRDefault="00F9753D" w:rsidP="00F9753D">
            <w:pPr>
              <w:spacing w:after="0" w:line="240" w:lineRule="auto"/>
              <w:jc w:val="center"/>
              <w:rPr>
                <w:rFonts w:ascii="Sylfaen" w:eastAsia="Times New Roman" w:hAnsi="Sylfaen" w:cs="Calibri"/>
                <w:b/>
                <w:bCs/>
                <w:color w:val="000000"/>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70" w:type="pct"/>
            <w:tcBorders>
              <w:top w:val="nil"/>
              <w:left w:val="nil"/>
              <w:bottom w:val="single" w:sz="4" w:space="0" w:color="auto"/>
              <w:right w:val="single" w:sz="4" w:space="0" w:color="auto"/>
            </w:tcBorders>
            <w:shd w:val="clear" w:color="000000" w:fill="FFFFFF"/>
            <w:vAlign w:val="center"/>
            <w:hideMark/>
          </w:tcPr>
          <w:p w14:paraId="0749696B" w14:textId="3300C6FA" w:rsidR="00F9753D" w:rsidRPr="00A03016" w:rsidRDefault="00F9753D" w:rsidP="00F9753D">
            <w:pPr>
              <w:spacing w:after="0" w:line="240" w:lineRule="auto"/>
              <w:jc w:val="center"/>
              <w:rPr>
                <w:rFonts w:ascii="Sylfaen" w:eastAsia="Times New Roman" w:hAnsi="Sylfaen" w:cs="Calibri"/>
                <w:b/>
                <w:bCs/>
                <w:color w:val="000000"/>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69" w:type="pct"/>
            <w:tcBorders>
              <w:top w:val="nil"/>
              <w:left w:val="nil"/>
              <w:bottom w:val="single" w:sz="4" w:space="0" w:color="auto"/>
              <w:right w:val="single" w:sz="4" w:space="0" w:color="auto"/>
            </w:tcBorders>
            <w:shd w:val="clear" w:color="000000" w:fill="FFFFFF"/>
            <w:vAlign w:val="center"/>
            <w:hideMark/>
          </w:tcPr>
          <w:p w14:paraId="265DD9DB" w14:textId="49DD84AC" w:rsidR="00F9753D" w:rsidRPr="00A03016" w:rsidRDefault="00F9753D" w:rsidP="00F9753D">
            <w:pPr>
              <w:spacing w:after="0" w:line="240" w:lineRule="auto"/>
              <w:jc w:val="center"/>
              <w:rPr>
                <w:rFonts w:ascii="Sylfaen" w:eastAsia="Times New Roman" w:hAnsi="Sylfaen" w:cs="Calibri"/>
                <w:b/>
                <w:bCs/>
                <w:color w:val="000000"/>
                <w:sz w:val="16"/>
                <w:szCs w:val="16"/>
                <w:highlight w:val="red"/>
              </w:rPr>
            </w:pPr>
            <w:r w:rsidRPr="000B2DDF">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bl>
    <w:p w14:paraId="3AB6D94C" w14:textId="74DCBF2B" w:rsidR="000E7AD3" w:rsidRDefault="000E7AD3" w:rsidP="000E7AD3">
      <w:pPr>
        <w:jc w:val="both"/>
        <w:rPr>
          <w:rFonts w:ascii="Sylfaen" w:hAnsi="Sylfaen"/>
        </w:rPr>
      </w:pPr>
      <w:r>
        <w:rPr>
          <w:rFonts w:ascii="Sylfaen" w:hAnsi="Sylfaen"/>
          <w:b/>
          <w:lang w:val="ka-GE"/>
        </w:rPr>
        <w:lastRenderedPageBreak/>
        <w:t xml:space="preserve">        </w:t>
      </w:r>
    </w:p>
    <w:p w14:paraId="13BB0B42" w14:textId="77777777" w:rsidR="000E7AD3" w:rsidRPr="00EE1F36" w:rsidRDefault="000E7AD3" w:rsidP="000E7AD3">
      <w:pPr>
        <w:jc w:val="both"/>
        <w:rPr>
          <w:rFonts w:ascii="Sylfaen" w:hAnsi="Sylfaen"/>
        </w:rPr>
      </w:pPr>
    </w:p>
    <w:p w14:paraId="09ABA3DE" w14:textId="77777777" w:rsidR="000E7AD3" w:rsidRDefault="000E7AD3" w:rsidP="000E7AD3">
      <w:pPr>
        <w:jc w:val="both"/>
        <w:rPr>
          <w:rFonts w:ascii="Sylfaen" w:hAnsi="Sylfaen"/>
          <w:lang w:val="ka-GE"/>
        </w:rPr>
      </w:pPr>
    </w:p>
    <w:tbl>
      <w:tblPr>
        <w:tblStyle w:val="TableGrid"/>
        <w:tblW w:w="5000" w:type="pct"/>
        <w:tblLook w:val="04A0" w:firstRow="1" w:lastRow="0" w:firstColumn="1" w:lastColumn="0" w:noHBand="0" w:noVBand="1"/>
      </w:tblPr>
      <w:tblGrid>
        <w:gridCol w:w="2181"/>
        <w:gridCol w:w="1917"/>
        <w:gridCol w:w="2303"/>
        <w:gridCol w:w="9"/>
        <w:gridCol w:w="2849"/>
        <w:gridCol w:w="1582"/>
        <w:gridCol w:w="1377"/>
        <w:gridCol w:w="1411"/>
        <w:gridCol w:w="1705"/>
      </w:tblGrid>
      <w:tr w:rsidR="00CF248E" w:rsidRPr="00A56B48" w14:paraId="4F07D505" w14:textId="77777777" w:rsidTr="00CF248E">
        <w:trPr>
          <w:trHeight w:val="711"/>
        </w:trPr>
        <w:tc>
          <w:tcPr>
            <w:tcW w:w="711" w:type="pct"/>
            <w:vMerge w:val="restart"/>
            <w:hideMark/>
          </w:tcPr>
          <w:p w14:paraId="399AF41D" w14:textId="77777777" w:rsidR="00327A6F" w:rsidRPr="00FA5064" w:rsidRDefault="00327A6F" w:rsidP="00327A6F">
            <w:pPr>
              <w:rPr>
                <w:rFonts w:ascii="Sylfaen" w:eastAsia="Times New Roman" w:hAnsi="Sylfaen" w:cs="Calibri"/>
                <w:b/>
                <w:color w:val="000000"/>
                <w:sz w:val="18"/>
                <w:szCs w:val="18"/>
              </w:rPr>
            </w:pPr>
            <w:r w:rsidRPr="00FA5064">
              <w:rPr>
                <w:rFonts w:ascii="Sylfaen" w:eastAsia="Times New Roman" w:hAnsi="Sylfaen" w:cs="Sylfaen"/>
                <w:b/>
                <w:color w:val="000000"/>
                <w:sz w:val="18"/>
                <w:szCs w:val="18"/>
              </w:rPr>
              <w:t>ქვეპროგრამის</w:t>
            </w:r>
            <w:r w:rsidRPr="00FA5064">
              <w:rPr>
                <w:rFonts w:ascii="Sylfaen" w:eastAsia="Times New Roman" w:hAnsi="Sylfaen" w:cs="Calibri"/>
                <w:b/>
                <w:color w:val="000000"/>
                <w:sz w:val="18"/>
                <w:szCs w:val="18"/>
              </w:rPr>
              <w:t xml:space="preserve"> </w:t>
            </w:r>
            <w:r w:rsidRPr="00FA5064">
              <w:rPr>
                <w:rFonts w:ascii="Sylfaen" w:eastAsia="Times New Roman" w:hAnsi="Sylfaen" w:cs="Sylfaen"/>
                <w:b/>
                <w:color w:val="000000"/>
                <w:sz w:val="18"/>
                <w:szCs w:val="18"/>
              </w:rPr>
              <w:t>დასახელება</w:t>
            </w:r>
            <w:r w:rsidRPr="00FA5064">
              <w:rPr>
                <w:rFonts w:ascii="Sylfaen" w:eastAsia="Times New Roman" w:hAnsi="Sylfaen" w:cs="Calibri"/>
                <w:b/>
                <w:color w:val="000000"/>
                <w:sz w:val="18"/>
                <w:szCs w:val="18"/>
              </w:rPr>
              <w:t xml:space="preserve"> </w:t>
            </w:r>
          </w:p>
        </w:tc>
        <w:tc>
          <w:tcPr>
            <w:tcW w:w="625" w:type="pct"/>
            <w:hideMark/>
          </w:tcPr>
          <w:p w14:paraId="0893D52E" w14:textId="77777777" w:rsidR="00327A6F" w:rsidRPr="00FA5064" w:rsidRDefault="00327A6F" w:rsidP="00327A6F">
            <w:pPr>
              <w:jc w:val="center"/>
              <w:rPr>
                <w:rFonts w:ascii="Sylfaen" w:eastAsia="Times New Roman" w:hAnsi="Sylfaen" w:cs="Calibri"/>
                <w:b/>
                <w:color w:val="000000"/>
                <w:sz w:val="18"/>
                <w:szCs w:val="18"/>
              </w:rPr>
            </w:pPr>
            <w:r w:rsidRPr="00FA5064">
              <w:rPr>
                <w:rFonts w:ascii="Sylfaen" w:eastAsia="Times New Roman" w:hAnsi="Sylfaen" w:cs="Sylfaen"/>
                <w:b/>
                <w:color w:val="000000"/>
                <w:sz w:val="18"/>
                <w:szCs w:val="18"/>
              </w:rPr>
              <w:t>კოდი</w:t>
            </w:r>
          </w:p>
        </w:tc>
        <w:tc>
          <w:tcPr>
            <w:tcW w:w="1683" w:type="pct"/>
            <w:gridSpan w:val="3"/>
            <w:vMerge w:val="restart"/>
            <w:hideMark/>
          </w:tcPr>
          <w:p w14:paraId="2A65F49E" w14:textId="77777777" w:rsidR="00327A6F" w:rsidRPr="00A56B48" w:rsidRDefault="00327A6F" w:rsidP="00327A6F">
            <w:pPr>
              <w:jc w:val="center"/>
              <w:rPr>
                <w:rFonts w:ascii="Sylfaen" w:eastAsia="Times New Roman" w:hAnsi="Sylfaen" w:cs="Calibri"/>
                <w:b/>
                <w:bCs/>
                <w:color w:val="000000"/>
                <w:sz w:val="20"/>
                <w:szCs w:val="20"/>
              </w:rPr>
            </w:pPr>
            <w:r w:rsidRPr="00A56B48">
              <w:rPr>
                <w:rFonts w:ascii="Sylfaen" w:eastAsia="Times New Roman" w:hAnsi="Sylfaen" w:cs="Sylfaen"/>
                <w:b/>
                <w:bCs/>
                <w:color w:val="000000"/>
                <w:sz w:val="20"/>
                <w:szCs w:val="20"/>
              </w:rPr>
              <w:t>ახალგაზრდობის</w:t>
            </w:r>
            <w:r w:rsidRPr="00A56B48">
              <w:rPr>
                <w:rFonts w:ascii="Sylfaen" w:eastAsia="Times New Roman" w:hAnsi="Sylfaen" w:cs="Calibri"/>
                <w:b/>
                <w:bCs/>
                <w:color w:val="000000"/>
                <w:sz w:val="20"/>
                <w:szCs w:val="20"/>
              </w:rPr>
              <w:t xml:space="preserve"> </w:t>
            </w:r>
            <w:r w:rsidRPr="00A56B48">
              <w:rPr>
                <w:rFonts w:ascii="Sylfaen" w:eastAsia="Times New Roman" w:hAnsi="Sylfaen" w:cs="Sylfaen"/>
                <w:b/>
                <w:bCs/>
                <w:color w:val="000000"/>
                <w:sz w:val="20"/>
                <w:szCs w:val="20"/>
              </w:rPr>
              <w:t>მხარდაჭერა</w:t>
            </w:r>
            <w:r w:rsidRPr="00A56B48">
              <w:rPr>
                <w:rFonts w:ascii="Sylfaen" w:eastAsia="Times New Roman" w:hAnsi="Sylfaen" w:cs="Calibri"/>
                <w:b/>
                <w:bCs/>
                <w:color w:val="000000"/>
                <w:sz w:val="20"/>
                <w:szCs w:val="20"/>
              </w:rPr>
              <w:t xml:space="preserve"> </w:t>
            </w:r>
          </w:p>
        </w:tc>
        <w:tc>
          <w:tcPr>
            <w:tcW w:w="516" w:type="pct"/>
            <w:hideMark/>
          </w:tcPr>
          <w:p w14:paraId="24662000" w14:textId="22EFBC09" w:rsidR="00327A6F" w:rsidRPr="00A56B48" w:rsidRDefault="00327A6F" w:rsidP="006519C1">
            <w:pPr>
              <w:jc w:val="center"/>
              <w:rPr>
                <w:rFonts w:ascii="Sylfaen" w:eastAsia="Times New Roman" w:hAnsi="Sylfaen" w:cs="Calibri"/>
                <w:b/>
                <w:bCs/>
                <w:color w:val="000000"/>
                <w:sz w:val="16"/>
                <w:szCs w:val="16"/>
              </w:rPr>
            </w:pPr>
            <w:r w:rsidRPr="00A56B48">
              <w:rPr>
                <w:rFonts w:ascii="Sylfaen" w:eastAsia="Times New Roman" w:hAnsi="Sylfaen" w:cs="Calibri"/>
                <w:b/>
                <w:bCs/>
                <w:color w:val="000000"/>
                <w:sz w:val="16"/>
                <w:szCs w:val="16"/>
              </w:rPr>
              <w:t>202</w:t>
            </w:r>
            <w:r w:rsidR="006519C1">
              <w:rPr>
                <w:rFonts w:ascii="Sylfaen" w:eastAsia="Times New Roman" w:hAnsi="Sylfaen" w:cs="Calibri"/>
                <w:b/>
                <w:bCs/>
                <w:color w:val="000000"/>
                <w:sz w:val="16"/>
                <w:szCs w:val="16"/>
                <w:lang w:val="ka-GE"/>
              </w:rPr>
              <w:t>7</w:t>
            </w:r>
            <w:r w:rsidRPr="00A56B48">
              <w:rPr>
                <w:rFonts w:ascii="Sylfaen" w:eastAsia="Times New Roman" w:hAnsi="Sylfaen" w:cs="Calibri"/>
                <w:b/>
                <w:bCs/>
                <w:color w:val="000000"/>
                <w:sz w:val="16"/>
                <w:szCs w:val="16"/>
              </w:rPr>
              <w:t xml:space="preserve"> </w:t>
            </w:r>
            <w:r w:rsidRPr="00A56B48">
              <w:rPr>
                <w:rFonts w:ascii="Sylfaen" w:eastAsia="Times New Roman" w:hAnsi="Sylfaen" w:cs="Sylfaen"/>
                <w:b/>
                <w:bCs/>
                <w:color w:val="000000"/>
                <w:sz w:val="16"/>
                <w:szCs w:val="16"/>
              </w:rPr>
              <w:t>წლის</w:t>
            </w:r>
            <w:r w:rsidRPr="00A56B48">
              <w:rPr>
                <w:rFonts w:ascii="Sylfaen" w:eastAsia="Times New Roman" w:hAnsi="Sylfaen" w:cs="Calibri"/>
                <w:b/>
                <w:bCs/>
                <w:color w:val="000000"/>
                <w:sz w:val="16"/>
                <w:szCs w:val="16"/>
              </w:rPr>
              <w:t xml:space="preserve"> </w:t>
            </w:r>
            <w:r w:rsidRPr="00A56B48">
              <w:rPr>
                <w:rFonts w:ascii="Sylfaen" w:eastAsia="Times New Roman" w:hAnsi="Sylfaen" w:cs="Sylfaen"/>
                <w:b/>
                <w:bCs/>
                <w:color w:val="000000"/>
                <w:sz w:val="16"/>
                <w:szCs w:val="16"/>
              </w:rPr>
              <w:t>დაფინანსება</w:t>
            </w:r>
            <w:r w:rsidRPr="00A56B48">
              <w:rPr>
                <w:rFonts w:ascii="Sylfaen" w:eastAsia="Times New Roman" w:hAnsi="Sylfaen" w:cs="Calibri"/>
                <w:b/>
                <w:bCs/>
                <w:color w:val="000000"/>
                <w:sz w:val="16"/>
                <w:szCs w:val="16"/>
              </w:rPr>
              <w:br/>
            </w:r>
            <w:r w:rsidRPr="00A56B48">
              <w:rPr>
                <w:rFonts w:ascii="Sylfaen" w:eastAsia="Times New Roman" w:hAnsi="Sylfaen" w:cs="Sylfaen"/>
                <w:b/>
                <w:bCs/>
                <w:color w:val="000000"/>
                <w:sz w:val="16"/>
                <w:szCs w:val="16"/>
              </w:rPr>
              <w:t>ათას</w:t>
            </w:r>
            <w:r w:rsidRPr="00A56B48">
              <w:rPr>
                <w:rFonts w:ascii="Sylfaen" w:eastAsia="Times New Roman" w:hAnsi="Sylfaen" w:cs="Calibri"/>
                <w:b/>
                <w:bCs/>
                <w:color w:val="000000"/>
                <w:sz w:val="16"/>
                <w:szCs w:val="16"/>
              </w:rPr>
              <w:t xml:space="preserve"> </w:t>
            </w:r>
            <w:r w:rsidRPr="00A56B48">
              <w:rPr>
                <w:rFonts w:ascii="Sylfaen" w:eastAsia="Times New Roman" w:hAnsi="Sylfaen" w:cs="Sylfaen"/>
                <w:b/>
                <w:bCs/>
                <w:color w:val="000000"/>
                <w:sz w:val="16"/>
                <w:szCs w:val="16"/>
              </w:rPr>
              <w:t>ლარებში</w:t>
            </w:r>
          </w:p>
        </w:tc>
        <w:tc>
          <w:tcPr>
            <w:tcW w:w="449" w:type="pct"/>
            <w:hideMark/>
          </w:tcPr>
          <w:p w14:paraId="7CE6683A" w14:textId="18A841E6" w:rsidR="00327A6F" w:rsidRPr="00A56B48" w:rsidRDefault="00327A6F" w:rsidP="006519C1">
            <w:pPr>
              <w:jc w:val="center"/>
              <w:rPr>
                <w:rFonts w:ascii="Sylfaen" w:eastAsia="Times New Roman" w:hAnsi="Sylfaen" w:cs="Calibri"/>
                <w:b/>
                <w:bCs/>
                <w:color w:val="000000"/>
                <w:sz w:val="16"/>
                <w:szCs w:val="16"/>
              </w:rPr>
            </w:pPr>
            <w:r w:rsidRPr="00A56B48">
              <w:rPr>
                <w:rFonts w:ascii="Sylfaen" w:eastAsia="Times New Roman" w:hAnsi="Sylfaen" w:cs="Calibri"/>
                <w:b/>
                <w:bCs/>
                <w:color w:val="000000"/>
                <w:sz w:val="16"/>
                <w:szCs w:val="16"/>
              </w:rPr>
              <w:t>202</w:t>
            </w:r>
            <w:r w:rsidR="006519C1">
              <w:rPr>
                <w:rFonts w:ascii="Sylfaen" w:eastAsia="Times New Roman" w:hAnsi="Sylfaen" w:cs="Calibri"/>
                <w:b/>
                <w:bCs/>
                <w:color w:val="000000"/>
                <w:sz w:val="16"/>
                <w:szCs w:val="16"/>
                <w:lang w:val="ka-GE"/>
              </w:rPr>
              <w:t>8</w:t>
            </w:r>
            <w:r w:rsidRPr="00A56B48">
              <w:rPr>
                <w:rFonts w:ascii="Sylfaen" w:eastAsia="Times New Roman" w:hAnsi="Sylfaen" w:cs="Calibri"/>
                <w:b/>
                <w:bCs/>
                <w:color w:val="000000"/>
                <w:sz w:val="16"/>
                <w:szCs w:val="16"/>
              </w:rPr>
              <w:t xml:space="preserve"> </w:t>
            </w:r>
            <w:r w:rsidRPr="00A56B48">
              <w:rPr>
                <w:rFonts w:ascii="Sylfaen" w:eastAsia="Times New Roman" w:hAnsi="Sylfaen" w:cs="Sylfaen"/>
                <w:b/>
                <w:bCs/>
                <w:color w:val="000000"/>
                <w:sz w:val="16"/>
                <w:szCs w:val="16"/>
              </w:rPr>
              <w:t>წლის</w:t>
            </w:r>
            <w:r w:rsidRPr="00A56B48">
              <w:rPr>
                <w:rFonts w:ascii="Sylfaen" w:eastAsia="Times New Roman" w:hAnsi="Sylfaen" w:cs="Calibri"/>
                <w:b/>
                <w:bCs/>
                <w:color w:val="000000"/>
                <w:sz w:val="16"/>
                <w:szCs w:val="16"/>
              </w:rPr>
              <w:t xml:space="preserve"> </w:t>
            </w:r>
            <w:r w:rsidRPr="00A56B48">
              <w:rPr>
                <w:rFonts w:ascii="Sylfaen" w:eastAsia="Times New Roman" w:hAnsi="Sylfaen" w:cs="Sylfaen"/>
                <w:b/>
                <w:bCs/>
                <w:color w:val="000000"/>
                <w:sz w:val="16"/>
                <w:szCs w:val="16"/>
              </w:rPr>
              <w:t>დაფინანსება</w:t>
            </w:r>
            <w:r w:rsidRPr="00A56B48">
              <w:rPr>
                <w:rFonts w:ascii="Sylfaen" w:eastAsia="Times New Roman" w:hAnsi="Sylfaen" w:cs="Calibri"/>
                <w:b/>
                <w:bCs/>
                <w:color w:val="000000"/>
                <w:sz w:val="16"/>
                <w:szCs w:val="16"/>
              </w:rPr>
              <w:br/>
            </w:r>
            <w:r w:rsidRPr="00A56B48">
              <w:rPr>
                <w:rFonts w:ascii="Sylfaen" w:eastAsia="Times New Roman" w:hAnsi="Sylfaen" w:cs="Sylfaen"/>
                <w:b/>
                <w:bCs/>
                <w:color w:val="000000"/>
                <w:sz w:val="16"/>
                <w:szCs w:val="16"/>
              </w:rPr>
              <w:t>ათას</w:t>
            </w:r>
            <w:r w:rsidRPr="00A56B48">
              <w:rPr>
                <w:rFonts w:ascii="Sylfaen" w:eastAsia="Times New Roman" w:hAnsi="Sylfaen" w:cs="Calibri"/>
                <w:b/>
                <w:bCs/>
                <w:color w:val="000000"/>
                <w:sz w:val="16"/>
                <w:szCs w:val="16"/>
              </w:rPr>
              <w:t xml:space="preserve"> </w:t>
            </w:r>
            <w:r w:rsidRPr="00A56B48">
              <w:rPr>
                <w:rFonts w:ascii="Sylfaen" w:eastAsia="Times New Roman" w:hAnsi="Sylfaen" w:cs="Sylfaen"/>
                <w:b/>
                <w:bCs/>
                <w:color w:val="000000"/>
                <w:sz w:val="16"/>
                <w:szCs w:val="16"/>
              </w:rPr>
              <w:t>ლარებში</w:t>
            </w:r>
          </w:p>
        </w:tc>
        <w:tc>
          <w:tcPr>
            <w:tcW w:w="460" w:type="pct"/>
            <w:hideMark/>
          </w:tcPr>
          <w:p w14:paraId="2E397D2C" w14:textId="5426E352" w:rsidR="00327A6F" w:rsidRPr="00A56B48" w:rsidRDefault="00327A6F" w:rsidP="006519C1">
            <w:pPr>
              <w:jc w:val="center"/>
              <w:rPr>
                <w:rFonts w:ascii="Sylfaen" w:eastAsia="Times New Roman" w:hAnsi="Sylfaen" w:cs="Calibri"/>
                <w:b/>
                <w:bCs/>
                <w:color w:val="000000"/>
                <w:sz w:val="16"/>
                <w:szCs w:val="16"/>
              </w:rPr>
            </w:pPr>
            <w:r w:rsidRPr="00A56B48">
              <w:rPr>
                <w:rFonts w:ascii="Sylfaen" w:eastAsia="Times New Roman" w:hAnsi="Sylfaen" w:cs="Calibri"/>
                <w:b/>
                <w:bCs/>
                <w:color w:val="000000"/>
                <w:sz w:val="16"/>
                <w:szCs w:val="16"/>
              </w:rPr>
              <w:t>202</w:t>
            </w:r>
            <w:r w:rsidR="006519C1">
              <w:rPr>
                <w:rFonts w:ascii="Sylfaen" w:eastAsia="Times New Roman" w:hAnsi="Sylfaen" w:cs="Calibri"/>
                <w:b/>
                <w:bCs/>
                <w:color w:val="000000"/>
                <w:sz w:val="16"/>
                <w:szCs w:val="16"/>
                <w:lang w:val="ka-GE"/>
              </w:rPr>
              <w:t>9</w:t>
            </w:r>
            <w:r w:rsidRPr="00A56B48">
              <w:rPr>
                <w:rFonts w:ascii="Sylfaen" w:eastAsia="Times New Roman" w:hAnsi="Sylfaen" w:cs="Calibri"/>
                <w:b/>
                <w:bCs/>
                <w:color w:val="000000"/>
                <w:sz w:val="16"/>
                <w:szCs w:val="16"/>
              </w:rPr>
              <w:t xml:space="preserve"> </w:t>
            </w:r>
            <w:r w:rsidRPr="00A56B48">
              <w:rPr>
                <w:rFonts w:ascii="Sylfaen" w:eastAsia="Times New Roman" w:hAnsi="Sylfaen" w:cs="Sylfaen"/>
                <w:b/>
                <w:bCs/>
                <w:color w:val="000000"/>
                <w:sz w:val="16"/>
                <w:szCs w:val="16"/>
              </w:rPr>
              <w:t>წლის</w:t>
            </w:r>
            <w:r w:rsidRPr="00A56B48">
              <w:rPr>
                <w:rFonts w:ascii="Sylfaen" w:eastAsia="Times New Roman" w:hAnsi="Sylfaen" w:cs="Calibri"/>
                <w:b/>
                <w:bCs/>
                <w:color w:val="000000"/>
                <w:sz w:val="16"/>
                <w:szCs w:val="16"/>
              </w:rPr>
              <w:t xml:space="preserve"> </w:t>
            </w:r>
            <w:r w:rsidRPr="00A56B48">
              <w:rPr>
                <w:rFonts w:ascii="Sylfaen" w:eastAsia="Times New Roman" w:hAnsi="Sylfaen" w:cs="Sylfaen"/>
                <w:b/>
                <w:bCs/>
                <w:color w:val="000000"/>
                <w:sz w:val="16"/>
                <w:szCs w:val="16"/>
              </w:rPr>
              <w:t>დაფინანსება</w:t>
            </w:r>
            <w:r w:rsidRPr="00A56B48">
              <w:rPr>
                <w:rFonts w:ascii="Sylfaen" w:eastAsia="Times New Roman" w:hAnsi="Sylfaen" w:cs="Calibri"/>
                <w:b/>
                <w:bCs/>
                <w:color w:val="000000"/>
                <w:sz w:val="16"/>
                <w:szCs w:val="16"/>
              </w:rPr>
              <w:br/>
            </w:r>
            <w:r w:rsidRPr="00A56B48">
              <w:rPr>
                <w:rFonts w:ascii="Sylfaen" w:eastAsia="Times New Roman" w:hAnsi="Sylfaen" w:cs="Sylfaen"/>
                <w:b/>
                <w:bCs/>
                <w:color w:val="000000"/>
                <w:sz w:val="16"/>
                <w:szCs w:val="16"/>
              </w:rPr>
              <w:t>ათას</w:t>
            </w:r>
            <w:r w:rsidRPr="00A56B48">
              <w:rPr>
                <w:rFonts w:ascii="Sylfaen" w:eastAsia="Times New Roman" w:hAnsi="Sylfaen" w:cs="Calibri"/>
                <w:b/>
                <w:bCs/>
                <w:color w:val="000000"/>
                <w:sz w:val="16"/>
                <w:szCs w:val="16"/>
              </w:rPr>
              <w:t xml:space="preserve"> </w:t>
            </w:r>
            <w:r w:rsidRPr="00A56B48">
              <w:rPr>
                <w:rFonts w:ascii="Sylfaen" w:eastAsia="Times New Roman" w:hAnsi="Sylfaen" w:cs="Sylfaen"/>
                <w:b/>
                <w:bCs/>
                <w:color w:val="000000"/>
                <w:sz w:val="16"/>
                <w:szCs w:val="16"/>
              </w:rPr>
              <w:t>ლარებში</w:t>
            </w:r>
          </w:p>
        </w:tc>
        <w:tc>
          <w:tcPr>
            <w:tcW w:w="556" w:type="pct"/>
            <w:hideMark/>
          </w:tcPr>
          <w:p w14:paraId="6E83BD73" w14:textId="27CBECF4" w:rsidR="00327A6F" w:rsidRPr="00A56B48" w:rsidRDefault="00327A6F" w:rsidP="006519C1">
            <w:pPr>
              <w:jc w:val="center"/>
              <w:rPr>
                <w:rFonts w:ascii="Sylfaen" w:eastAsia="Times New Roman" w:hAnsi="Sylfaen" w:cs="Calibri"/>
                <w:b/>
                <w:bCs/>
                <w:color w:val="000000"/>
                <w:sz w:val="16"/>
                <w:szCs w:val="16"/>
              </w:rPr>
            </w:pPr>
            <w:r w:rsidRPr="00A56B48">
              <w:rPr>
                <w:rFonts w:ascii="Sylfaen" w:eastAsia="Times New Roman" w:hAnsi="Sylfaen" w:cs="Calibri"/>
                <w:b/>
                <w:bCs/>
                <w:color w:val="000000"/>
                <w:sz w:val="16"/>
                <w:szCs w:val="16"/>
              </w:rPr>
              <w:t>20</w:t>
            </w:r>
            <w:r w:rsidR="006519C1">
              <w:rPr>
                <w:rFonts w:ascii="Sylfaen" w:eastAsia="Times New Roman" w:hAnsi="Sylfaen" w:cs="Calibri"/>
                <w:b/>
                <w:bCs/>
                <w:color w:val="000000"/>
                <w:sz w:val="16"/>
                <w:szCs w:val="16"/>
                <w:lang w:val="ka-GE"/>
              </w:rPr>
              <w:t>30</w:t>
            </w:r>
            <w:r w:rsidRPr="00A56B48">
              <w:rPr>
                <w:rFonts w:ascii="Sylfaen" w:eastAsia="Times New Roman" w:hAnsi="Sylfaen" w:cs="Calibri"/>
                <w:b/>
                <w:bCs/>
                <w:color w:val="000000"/>
                <w:sz w:val="16"/>
                <w:szCs w:val="16"/>
              </w:rPr>
              <w:t xml:space="preserve"> </w:t>
            </w:r>
            <w:r w:rsidRPr="00A56B48">
              <w:rPr>
                <w:rFonts w:ascii="Sylfaen" w:eastAsia="Times New Roman" w:hAnsi="Sylfaen" w:cs="Sylfaen"/>
                <w:b/>
                <w:bCs/>
                <w:color w:val="000000"/>
                <w:sz w:val="16"/>
                <w:szCs w:val="16"/>
              </w:rPr>
              <w:t>წლის</w:t>
            </w:r>
            <w:r w:rsidRPr="00A56B48">
              <w:rPr>
                <w:rFonts w:ascii="Sylfaen" w:eastAsia="Times New Roman" w:hAnsi="Sylfaen" w:cs="Calibri"/>
                <w:b/>
                <w:bCs/>
                <w:color w:val="000000"/>
                <w:sz w:val="16"/>
                <w:szCs w:val="16"/>
              </w:rPr>
              <w:t xml:space="preserve"> </w:t>
            </w:r>
            <w:r w:rsidRPr="00A56B48">
              <w:rPr>
                <w:rFonts w:ascii="Sylfaen" w:eastAsia="Times New Roman" w:hAnsi="Sylfaen" w:cs="Sylfaen"/>
                <w:b/>
                <w:bCs/>
                <w:color w:val="000000"/>
                <w:sz w:val="16"/>
                <w:szCs w:val="16"/>
              </w:rPr>
              <w:t>დაფინანსება</w:t>
            </w:r>
            <w:r w:rsidRPr="00A56B48">
              <w:rPr>
                <w:rFonts w:ascii="Sylfaen" w:eastAsia="Times New Roman" w:hAnsi="Sylfaen" w:cs="Calibri"/>
                <w:b/>
                <w:bCs/>
                <w:color w:val="000000"/>
                <w:sz w:val="16"/>
                <w:szCs w:val="16"/>
              </w:rPr>
              <w:br/>
            </w:r>
            <w:r w:rsidRPr="00A56B48">
              <w:rPr>
                <w:rFonts w:ascii="Sylfaen" w:eastAsia="Times New Roman" w:hAnsi="Sylfaen" w:cs="Sylfaen"/>
                <w:b/>
                <w:bCs/>
                <w:color w:val="000000"/>
                <w:sz w:val="16"/>
                <w:szCs w:val="16"/>
              </w:rPr>
              <w:t>ათას</w:t>
            </w:r>
            <w:r w:rsidRPr="00A56B48">
              <w:rPr>
                <w:rFonts w:ascii="Sylfaen" w:eastAsia="Times New Roman" w:hAnsi="Sylfaen" w:cs="Calibri"/>
                <w:b/>
                <w:bCs/>
                <w:color w:val="000000"/>
                <w:sz w:val="16"/>
                <w:szCs w:val="16"/>
              </w:rPr>
              <w:t xml:space="preserve"> </w:t>
            </w:r>
            <w:r w:rsidRPr="00A56B48">
              <w:rPr>
                <w:rFonts w:ascii="Sylfaen" w:eastAsia="Times New Roman" w:hAnsi="Sylfaen" w:cs="Sylfaen"/>
                <w:b/>
                <w:bCs/>
                <w:color w:val="000000"/>
                <w:sz w:val="16"/>
                <w:szCs w:val="16"/>
              </w:rPr>
              <w:t>ლარებში</w:t>
            </w:r>
          </w:p>
        </w:tc>
      </w:tr>
      <w:tr w:rsidR="00CF248E" w:rsidRPr="00A56B48" w14:paraId="1B5FA4E5" w14:textId="77777777" w:rsidTr="00CF248E">
        <w:trPr>
          <w:trHeight w:val="300"/>
        </w:trPr>
        <w:tc>
          <w:tcPr>
            <w:tcW w:w="711" w:type="pct"/>
            <w:vMerge/>
            <w:hideMark/>
          </w:tcPr>
          <w:p w14:paraId="7A83FE8C" w14:textId="77777777" w:rsidR="00327A6F" w:rsidRPr="00FA5064" w:rsidRDefault="00327A6F" w:rsidP="00327A6F">
            <w:pPr>
              <w:rPr>
                <w:rFonts w:ascii="Sylfaen" w:eastAsia="Times New Roman" w:hAnsi="Sylfaen" w:cs="Calibri"/>
                <w:b/>
                <w:color w:val="000000"/>
                <w:sz w:val="18"/>
                <w:szCs w:val="18"/>
              </w:rPr>
            </w:pPr>
          </w:p>
        </w:tc>
        <w:tc>
          <w:tcPr>
            <w:tcW w:w="625" w:type="pct"/>
            <w:hideMark/>
          </w:tcPr>
          <w:p w14:paraId="34C949FB" w14:textId="60B072E0" w:rsidR="00327A6F" w:rsidRPr="00FA5064" w:rsidRDefault="00DA33C6" w:rsidP="00327A6F">
            <w:pPr>
              <w:jc w:val="center"/>
              <w:rPr>
                <w:rFonts w:ascii="Sylfaen" w:eastAsia="Times New Roman" w:hAnsi="Sylfaen" w:cs="Calibri"/>
                <w:b/>
                <w:color w:val="000000"/>
                <w:sz w:val="16"/>
                <w:szCs w:val="16"/>
              </w:rPr>
            </w:pPr>
            <w:r w:rsidRPr="00FA5064">
              <w:rPr>
                <w:rFonts w:ascii="Sylfaen" w:eastAsia="Times New Roman" w:hAnsi="Sylfaen" w:cs="Calibri"/>
                <w:b/>
                <w:color w:val="000000"/>
                <w:sz w:val="16"/>
                <w:szCs w:val="16"/>
              </w:rPr>
              <w:t>05 03  01</w:t>
            </w:r>
          </w:p>
        </w:tc>
        <w:tc>
          <w:tcPr>
            <w:tcW w:w="1683" w:type="pct"/>
            <w:gridSpan w:val="3"/>
            <w:vMerge/>
            <w:hideMark/>
          </w:tcPr>
          <w:p w14:paraId="2927E53F" w14:textId="77777777" w:rsidR="00327A6F" w:rsidRPr="00A56B48" w:rsidRDefault="00327A6F" w:rsidP="00327A6F">
            <w:pPr>
              <w:rPr>
                <w:rFonts w:ascii="Sylfaen" w:eastAsia="Times New Roman" w:hAnsi="Sylfaen" w:cs="Calibri"/>
                <w:b/>
                <w:bCs/>
                <w:color w:val="000000"/>
                <w:sz w:val="20"/>
                <w:szCs w:val="20"/>
              </w:rPr>
            </w:pPr>
          </w:p>
        </w:tc>
        <w:tc>
          <w:tcPr>
            <w:tcW w:w="516" w:type="pct"/>
            <w:hideMark/>
          </w:tcPr>
          <w:p w14:paraId="7A926B2A" w14:textId="296DD711" w:rsidR="00327A6F" w:rsidRPr="00A56B48" w:rsidRDefault="007C0F0E" w:rsidP="00FA130C">
            <w:pPr>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rPr>
              <w:t>121,8</w:t>
            </w:r>
          </w:p>
        </w:tc>
        <w:tc>
          <w:tcPr>
            <w:tcW w:w="449" w:type="pct"/>
            <w:hideMark/>
          </w:tcPr>
          <w:p w14:paraId="5E261CD2" w14:textId="55BAA7AE" w:rsidR="00327A6F" w:rsidRPr="00A56B48" w:rsidRDefault="007C0F0E" w:rsidP="00FA130C">
            <w:pPr>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rPr>
              <w:t>128,1</w:t>
            </w:r>
          </w:p>
        </w:tc>
        <w:tc>
          <w:tcPr>
            <w:tcW w:w="460" w:type="pct"/>
            <w:hideMark/>
          </w:tcPr>
          <w:p w14:paraId="772C9A26" w14:textId="2AF84C2A" w:rsidR="00327A6F" w:rsidRPr="00A56B48" w:rsidRDefault="007C0F0E" w:rsidP="00FA130C">
            <w:pPr>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rPr>
              <w:t>134,9</w:t>
            </w:r>
          </w:p>
        </w:tc>
        <w:tc>
          <w:tcPr>
            <w:tcW w:w="556" w:type="pct"/>
            <w:hideMark/>
          </w:tcPr>
          <w:p w14:paraId="0522994C" w14:textId="22924E6B" w:rsidR="00327A6F" w:rsidRPr="00A56B48" w:rsidRDefault="007C0F0E" w:rsidP="00FA130C">
            <w:pPr>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rPr>
              <w:t>142,1</w:t>
            </w:r>
          </w:p>
        </w:tc>
      </w:tr>
      <w:tr w:rsidR="00327A6F" w:rsidRPr="00A56B48" w14:paraId="3F00B491" w14:textId="77777777" w:rsidTr="00CF248E">
        <w:trPr>
          <w:trHeight w:val="811"/>
        </w:trPr>
        <w:tc>
          <w:tcPr>
            <w:tcW w:w="711" w:type="pct"/>
            <w:hideMark/>
          </w:tcPr>
          <w:p w14:paraId="3F45A614" w14:textId="77777777" w:rsidR="00327A6F" w:rsidRPr="00FA5064" w:rsidRDefault="00327A6F" w:rsidP="00327A6F">
            <w:pPr>
              <w:rPr>
                <w:rFonts w:ascii="Sylfaen" w:eastAsia="Times New Roman" w:hAnsi="Sylfaen" w:cs="Calibri"/>
                <w:b/>
                <w:color w:val="000000"/>
                <w:sz w:val="18"/>
                <w:szCs w:val="18"/>
              </w:rPr>
            </w:pPr>
            <w:r w:rsidRPr="00FA5064">
              <w:rPr>
                <w:rFonts w:ascii="Sylfaen" w:eastAsia="Times New Roman" w:hAnsi="Sylfaen" w:cs="Sylfaen"/>
                <w:b/>
                <w:color w:val="000000"/>
                <w:sz w:val="18"/>
                <w:szCs w:val="18"/>
              </w:rPr>
              <w:t>ქვეპროგრამის</w:t>
            </w:r>
            <w:r w:rsidRPr="00FA5064">
              <w:rPr>
                <w:rFonts w:ascii="Sylfaen" w:eastAsia="Times New Roman" w:hAnsi="Sylfaen" w:cs="Calibri"/>
                <w:b/>
                <w:color w:val="000000"/>
                <w:sz w:val="18"/>
                <w:szCs w:val="18"/>
              </w:rPr>
              <w:t xml:space="preserve"> </w:t>
            </w:r>
            <w:r w:rsidRPr="00FA5064">
              <w:rPr>
                <w:rFonts w:ascii="Sylfaen" w:eastAsia="Times New Roman" w:hAnsi="Sylfaen" w:cs="Sylfaen"/>
                <w:b/>
                <w:color w:val="000000"/>
                <w:sz w:val="18"/>
                <w:szCs w:val="18"/>
              </w:rPr>
              <w:t>განმახორციელებელი</w:t>
            </w:r>
            <w:r w:rsidRPr="00FA5064">
              <w:rPr>
                <w:rFonts w:ascii="Sylfaen" w:eastAsia="Times New Roman" w:hAnsi="Sylfaen" w:cs="Calibri"/>
                <w:b/>
                <w:color w:val="000000"/>
                <w:sz w:val="18"/>
                <w:szCs w:val="18"/>
              </w:rPr>
              <w:t xml:space="preserve"> </w:t>
            </w:r>
            <w:r w:rsidRPr="00FA5064">
              <w:rPr>
                <w:rFonts w:ascii="Sylfaen" w:eastAsia="Times New Roman" w:hAnsi="Sylfaen" w:cs="Sylfaen"/>
                <w:b/>
                <w:color w:val="000000"/>
                <w:sz w:val="18"/>
                <w:szCs w:val="18"/>
              </w:rPr>
              <w:t>სამსახური</w:t>
            </w:r>
          </w:p>
        </w:tc>
        <w:tc>
          <w:tcPr>
            <w:tcW w:w="4289" w:type="pct"/>
            <w:gridSpan w:val="8"/>
            <w:hideMark/>
          </w:tcPr>
          <w:p w14:paraId="6E0132A4" w14:textId="09CDB267" w:rsidR="00327A6F" w:rsidRPr="00A56B48" w:rsidRDefault="00327A6F" w:rsidP="006519C1">
            <w:pPr>
              <w:jc w:val="center"/>
              <w:rPr>
                <w:rFonts w:ascii="Sylfaen" w:eastAsia="Times New Roman" w:hAnsi="Sylfaen" w:cs="Calibri"/>
                <w:b/>
                <w:color w:val="000000"/>
                <w:sz w:val="18"/>
                <w:szCs w:val="18"/>
              </w:rPr>
            </w:pPr>
            <w:r w:rsidRPr="00A56B48">
              <w:rPr>
                <w:rFonts w:ascii="Sylfaen" w:eastAsia="Times New Roman" w:hAnsi="Sylfaen" w:cs="Sylfaen"/>
                <w:b/>
                <w:color w:val="000000"/>
                <w:sz w:val="18"/>
                <w:szCs w:val="18"/>
              </w:rPr>
              <w:t>ახალციხის</w:t>
            </w:r>
            <w:r w:rsidRPr="00A56B48">
              <w:rPr>
                <w:rFonts w:ascii="Sylfaen" w:eastAsia="Times New Roman" w:hAnsi="Sylfaen" w:cs="Calibri"/>
                <w:b/>
                <w:color w:val="000000"/>
                <w:sz w:val="18"/>
                <w:szCs w:val="18"/>
              </w:rPr>
              <w:t xml:space="preserve"> </w:t>
            </w:r>
            <w:r w:rsidRPr="00A56B48">
              <w:rPr>
                <w:rFonts w:ascii="Sylfaen" w:eastAsia="Times New Roman" w:hAnsi="Sylfaen" w:cs="Sylfaen"/>
                <w:b/>
                <w:color w:val="000000"/>
                <w:sz w:val="18"/>
                <w:szCs w:val="18"/>
              </w:rPr>
              <w:t>მუნიციპალიტეტის</w:t>
            </w:r>
            <w:r w:rsidRPr="00A56B48">
              <w:rPr>
                <w:rFonts w:ascii="Sylfaen" w:eastAsia="Times New Roman" w:hAnsi="Sylfaen" w:cs="Calibri"/>
                <w:b/>
                <w:color w:val="000000"/>
                <w:sz w:val="18"/>
                <w:szCs w:val="18"/>
              </w:rPr>
              <w:t xml:space="preserve"> </w:t>
            </w:r>
            <w:r w:rsidRPr="00A56B48">
              <w:rPr>
                <w:rFonts w:ascii="Sylfaen" w:eastAsia="Times New Roman" w:hAnsi="Sylfaen" w:cs="Sylfaen"/>
                <w:b/>
                <w:color w:val="000000"/>
                <w:sz w:val="18"/>
                <w:szCs w:val="18"/>
              </w:rPr>
              <w:t>მერიის</w:t>
            </w:r>
            <w:r w:rsidRPr="00A56B48">
              <w:rPr>
                <w:rFonts w:ascii="Sylfaen" w:eastAsia="Times New Roman" w:hAnsi="Sylfaen" w:cs="Calibri"/>
                <w:b/>
                <w:color w:val="000000"/>
                <w:sz w:val="18"/>
                <w:szCs w:val="18"/>
              </w:rPr>
              <w:t xml:space="preserve"> </w:t>
            </w:r>
            <w:r w:rsidRPr="00A56B48">
              <w:rPr>
                <w:rFonts w:ascii="Sylfaen" w:eastAsia="Times New Roman" w:hAnsi="Sylfaen" w:cs="Sylfaen"/>
                <w:b/>
                <w:color w:val="000000"/>
                <w:sz w:val="18"/>
                <w:szCs w:val="18"/>
              </w:rPr>
              <w:t>განათლების</w:t>
            </w:r>
            <w:r w:rsidRPr="00A56B48">
              <w:rPr>
                <w:rFonts w:ascii="Sylfaen" w:eastAsia="Times New Roman" w:hAnsi="Sylfaen" w:cs="Calibri"/>
                <w:b/>
                <w:color w:val="000000"/>
                <w:sz w:val="18"/>
                <w:szCs w:val="18"/>
              </w:rPr>
              <w:t xml:space="preserve">, </w:t>
            </w:r>
            <w:r w:rsidR="00847E13" w:rsidRPr="00A56B48">
              <w:rPr>
                <w:rFonts w:ascii="Sylfaen" w:eastAsia="Times New Roman" w:hAnsi="Sylfaen" w:cs="Calibri"/>
                <w:b/>
                <w:color w:val="000000"/>
                <w:sz w:val="18"/>
                <w:szCs w:val="18"/>
                <w:lang w:val="ka-GE"/>
              </w:rPr>
              <w:t xml:space="preserve"> </w:t>
            </w:r>
            <w:r w:rsidRPr="00A56B48">
              <w:rPr>
                <w:rFonts w:ascii="Sylfaen" w:eastAsia="Times New Roman" w:hAnsi="Sylfaen" w:cs="Sylfaen"/>
                <w:b/>
                <w:color w:val="000000"/>
                <w:sz w:val="18"/>
                <w:szCs w:val="18"/>
              </w:rPr>
              <w:t>კულტურისა</w:t>
            </w:r>
            <w:r w:rsidRPr="00A56B48">
              <w:rPr>
                <w:rFonts w:ascii="Sylfaen" w:eastAsia="Times New Roman" w:hAnsi="Sylfaen" w:cs="Calibri"/>
                <w:b/>
                <w:color w:val="000000"/>
                <w:sz w:val="18"/>
                <w:szCs w:val="18"/>
              </w:rPr>
              <w:t xml:space="preserve"> </w:t>
            </w:r>
            <w:r w:rsidRPr="00A56B48">
              <w:rPr>
                <w:rFonts w:ascii="Sylfaen" w:eastAsia="Times New Roman" w:hAnsi="Sylfaen" w:cs="Sylfaen"/>
                <w:b/>
                <w:color w:val="000000"/>
                <w:sz w:val="18"/>
                <w:szCs w:val="18"/>
              </w:rPr>
              <w:t>და</w:t>
            </w:r>
            <w:r w:rsidRPr="00A56B48">
              <w:rPr>
                <w:rFonts w:ascii="Sylfaen" w:eastAsia="Times New Roman" w:hAnsi="Sylfaen" w:cs="Calibri"/>
                <w:b/>
                <w:color w:val="000000"/>
                <w:sz w:val="18"/>
                <w:szCs w:val="18"/>
              </w:rPr>
              <w:t xml:space="preserve"> </w:t>
            </w:r>
            <w:r w:rsidRPr="00A56B48">
              <w:rPr>
                <w:rFonts w:ascii="Sylfaen" w:eastAsia="Times New Roman" w:hAnsi="Sylfaen" w:cs="Sylfaen"/>
                <w:b/>
                <w:color w:val="000000"/>
                <w:sz w:val="18"/>
                <w:szCs w:val="18"/>
              </w:rPr>
              <w:t>სპორტის</w:t>
            </w:r>
            <w:r w:rsidRPr="00A56B48">
              <w:rPr>
                <w:rFonts w:ascii="Sylfaen" w:eastAsia="Times New Roman" w:hAnsi="Sylfaen" w:cs="Calibri"/>
                <w:b/>
                <w:color w:val="000000"/>
                <w:sz w:val="18"/>
                <w:szCs w:val="18"/>
              </w:rPr>
              <w:t xml:space="preserve"> </w:t>
            </w:r>
            <w:r w:rsidRPr="00A56B48">
              <w:rPr>
                <w:rFonts w:ascii="Sylfaen" w:eastAsia="Times New Roman" w:hAnsi="Sylfaen" w:cs="Sylfaen"/>
                <w:b/>
                <w:color w:val="000000"/>
                <w:sz w:val="18"/>
                <w:szCs w:val="18"/>
              </w:rPr>
              <w:t>სამსახური</w:t>
            </w:r>
          </w:p>
        </w:tc>
      </w:tr>
      <w:tr w:rsidR="00327A6F" w:rsidRPr="00A56B48" w14:paraId="5BA2A791" w14:textId="77777777" w:rsidTr="00CF248E">
        <w:trPr>
          <w:trHeight w:val="720"/>
        </w:trPr>
        <w:tc>
          <w:tcPr>
            <w:tcW w:w="711" w:type="pct"/>
            <w:hideMark/>
          </w:tcPr>
          <w:p w14:paraId="191BE33D" w14:textId="77777777" w:rsidR="00327A6F" w:rsidRPr="00FA5064" w:rsidRDefault="00327A6F" w:rsidP="00327A6F">
            <w:pPr>
              <w:rPr>
                <w:rFonts w:ascii="Sylfaen" w:eastAsia="Times New Roman" w:hAnsi="Sylfaen" w:cs="Calibri"/>
                <w:b/>
                <w:color w:val="000000"/>
                <w:sz w:val="18"/>
                <w:szCs w:val="18"/>
              </w:rPr>
            </w:pPr>
            <w:r w:rsidRPr="00FA5064">
              <w:rPr>
                <w:rFonts w:ascii="Sylfaen" w:eastAsia="Times New Roman" w:hAnsi="Sylfaen" w:cs="Sylfaen"/>
                <w:b/>
                <w:color w:val="000000"/>
                <w:sz w:val="18"/>
                <w:szCs w:val="18"/>
              </w:rPr>
              <w:t>ქვეპროგრამის</w:t>
            </w:r>
            <w:r w:rsidRPr="00FA5064">
              <w:rPr>
                <w:rFonts w:ascii="Sylfaen" w:eastAsia="Times New Roman" w:hAnsi="Sylfaen" w:cs="Calibri"/>
                <w:b/>
                <w:color w:val="000000"/>
                <w:sz w:val="18"/>
                <w:szCs w:val="18"/>
              </w:rPr>
              <w:t xml:space="preserve"> </w:t>
            </w:r>
            <w:r w:rsidRPr="00FA5064">
              <w:rPr>
                <w:rFonts w:ascii="Sylfaen" w:eastAsia="Times New Roman" w:hAnsi="Sylfaen" w:cs="Sylfaen"/>
                <w:b/>
                <w:color w:val="000000"/>
                <w:sz w:val="18"/>
                <w:szCs w:val="18"/>
              </w:rPr>
              <w:t>აღწერა</w:t>
            </w:r>
            <w:r w:rsidRPr="00FA5064">
              <w:rPr>
                <w:rFonts w:ascii="Sylfaen" w:eastAsia="Times New Roman" w:hAnsi="Sylfaen" w:cs="Calibri"/>
                <w:b/>
                <w:color w:val="000000"/>
                <w:sz w:val="18"/>
                <w:szCs w:val="18"/>
              </w:rPr>
              <w:t xml:space="preserve"> </w:t>
            </w:r>
            <w:r w:rsidRPr="00FA5064">
              <w:rPr>
                <w:rFonts w:ascii="Sylfaen" w:eastAsia="Times New Roman" w:hAnsi="Sylfaen" w:cs="Sylfaen"/>
                <w:b/>
                <w:color w:val="000000"/>
                <w:sz w:val="18"/>
                <w:szCs w:val="18"/>
              </w:rPr>
              <w:t>და</w:t>
            </w:r>
            <w:r w:rsidRPr="00FA5064">
              <w:rPr>
                <w:rFonts w:ascii="Sylfaen" w:eastAsia="Times New Roman" w:hAnsi="Sylfaen" w:cs="Calibri"/>
                <w:b/>
                <w:color w:val="000000"/>
                <w:sz w:val="18"/>
                <w:szCs w:val="18"/>
              </w:rPr>
              <w:t xml:space="preserve"> </w:t>
            </w:r>
            <w:r w:rsidRPr="00FA5064">
              <w:rPr>
                <w:rFonts w:ascii="Sylfaen" w:eastAsia="Times New Roman" w:hAnsi="Sylfaen" w:cs="Sylfaen"/>
                <w:b/>
                <w:color w:val="000000"/>
                <w:sz w:val="18"/>
                <w:szCs w:val="18"/>
              </w:rPr>
              <w:t>მიზანი</w:t>
            </w:r>
          </w:p>
        </w:tc>
        <w:tc>
          <w:tcPr>
            <w:tcW w:w="4289" w:type="pct"/>
            <w:gridSpan w:val="8"/>
            <w:hideMark/>
          </w:tcPr>
          <w:tbl>
            <w:tblPr>
              <w:tblpPr w:leftFromText="180" w:rightFromText="180" w:vertAnchor="text" w:horzAnchor="margin" w:tblpY="-25"/>
              <w:tblW w:w="5000" w:type="pct"/>
              <w:tblLook w:val="04A0" w:firstRow="1" w:lastRow="0" w:firstColumn="1" w:lastColumn="0" w:noHBand="0" w:noVBand="1"/>
            </w:tblPr>
            <w:tblGrid>
              <w:gridCol w:w="12932"/>
            </w:tblGrid>
            <w:tr w:rsidR="006C7E7A" w:rsidRPr="00B62D0A" w14:paraId="6F17E60A" w14:textId="77777777" w:rsidTr="006C7E7A">
              <w:trPr>
                <w:trHeight w:val="1205"/>
              </w:trPr>
              <w:tc>
                <w:tcPr>
                  <w:tcW w:w="5000" w:type="pct"/>
                  <w:tcBorders>
                    <w:top w:val="single" w:sz="4" w:space="0" w:color="auto"/>
                    <w:left w:val="nil"/>
                    <w:bottom w:val="single" w:sz="4" w:space="0" w:color="auto"/>
                    <w:right w:val="single" w:sz="4" w:space="0" w:color="auto"/>
                  </w:tcBorders>
                  <w:shd w:val="clear" w:color="000000" w:fill="FFFFFF"/>
                  <w:vAlign w:val="center"/>
                  <w:hideMark/>
                </w:tcPr>
                <w:p w14:paraId="29EEB60B" w14:textId="77777777" w:rsidR="006C7E7A" w:rsidRPr="00A854ED" w:rsidRDefault="006C7E7A" w:rsidP="006C7E7A">
                  <w:pPr>
                    <w:jc w:val="both"/>
                    <w:rPr>
                      <w:rFonts w:ascii="Sylfaen" w:hAnsi="Sylfaen" w:cs="Sylfaen"/>
                      <w:color w:val="000000"/>
                      <w:sz w:val="20"/>
                      <w:szCs w:val="20"/>
                    </w:rPr>
                  </w:pPr>
                  <w:r w:rsidRPr="00A854ED">
                    <w:rPr>
                      <w:rFonts w:ascii="Sylfaen" w:hAnsi="Sylfaen" w:cs="Sylfaen"/>
                      <w:color w:val="000000"/>
                      <w:sz w:val="20"/>
                      <w:szCs w:val="20"/>
                      <w:lang w:val="ka-GE"/>
                    </w:rPr>
                    <w:t xml:space="preserve">     </w:t>
                  </w:r>
                  <w:r w:rsidRPr="00A854ED">
                    <w:rPr>
                      <w:rFonts w:ascii="Sylfaen" w:hAnsi="Sylfaen" w:cs="Sylfaen"/>
                      <w:color w:val="000000"/>
                      <w:sz w:val="20"/>
                      <w:szCs w:val="20"/>
                    </w:rPr>
                    <w:t>ქვეპროგრამა  ითვალისწინებს ახალციხის მუნიციპალიტეტში ახალგაზრდულ საქმეთა და ტურიზმის განვითარების ხელშეწყობისათვის მრავალფეროვანი და გრძელვადიანი პროგრამების დაგეგვმა/განხორციელებას.</w:t>
                  </w:r>
                </w:p>
                <w:p w14:paraId="056782F7" w14:textId="45CA7A78" w:rsidR="006C7E7A" w:rsidRPr="00B62D0A" w:rsidRDefault="006C7E7A" w:rsidP="006C7E7A">
                  <w:pPr>
                    <w:pStyle w:val="ListParagraph"/>
                    <w:ind w:left="0"/>
                    <w:jc w:val="both"/>
                    <w:rPr>
                      <w:rFonts w:ascii="Sylfaen" w:eastAsia="Sylfaen" w:hAnsi="Sylfaen"/>
                      <w:sz w:val="20"/>
                      <w:szCs w:val="20"/>
                      <w:lang w:val="ka-GE"/>
                    </w:rPr>
                  </w:pPr>
                  <w:r w:rsidRPr="00A854ED">
                    <w:rPr>
                      <w:rFonts w:ascii="Sylfaen" w:hAnsi="Sylfaen" w:cs="Sylfaen"/>
                      <w:color w:val="000000"/>
                      <w:sz w:val="20"/>
                      <w:szCs w:val="20"/>
                    </w:rPr>
                    <w:t xml:space="preserve"> პროგრამების დაგეგმ</w:t>
                  </w:r>
                  <w:r w:rsidRPr="00A854ED">
                    <w:rPr>
                      <w:rFonts w:ascii="Sylfaen" w:hAnsi="Sylfaen" w:cs="Sylfaen"/>
                      <w:color w:val="000000"/>
                      <w:sz w:val="20"/>
                      <w:szCs w:val="20"/>
                      <w:lang w:val="ka-GE"/>
                    </w:rPr>
                    <w:t>ვ</w:t>
                  </w:r>
                  <w:r w:rsidRPr="00A854ED">
                    <w:rPr>
                      <w:rFonts w:ascii="Sylfaen" w:hAnsi="Sylfaen" w:cs="Sylfaen"/>
                      <w:color w:val="000000"/>
                      <w:sz w:val="20"/>
                      <w:szCs w:val="20"/>
                    </w:rPr>
                    <w:t>ა</w:t>
                  </w:r>
                  <w:r w:rsidRPr="00A854ED">
                    <w:rPr>
                      <w:rFonts w:ascii="Sylfaen" w:hAnsi="Sylfaen" w:cs="Sylfaen"/>
                      <w:color w:val="000000"/>
                      <w:sz w:val="20"/>
                      <w:szCs w:val="20"/>
                      <w:lang w:val="ka-GE"/>
                    </w:rPr>
                    <w:t>მ</w:t>
                  </w:r>
                  <w:r w:rsidRPr="00A854ED">
                    <w:rPr>
                      <w:rFonts w:ascii="Sylfaen" w:hAnsi="Sylfaen" w:cs="Sylfaen"/>
                      <w:color w:val="000000"/>
                      <w:sz w:val="20"/>
                      <w:szCs w:val="20"/>
                    </w:rPr>
                    <w:t>დე  სამსახური იკვ</w:t>
                  </w:r>
                  <w:r w:rsidRPr="00A854ED">
                    <w:rPr>
                      <w:rFonts w:ascii="Sylfaen" w:hAnsi="Sylfaen" w:cs="Sylfaen"/>
                      <w:color w:val="000000"/>
                      <w:sz w:val="20"/>
                      <w:szCs w:val="20"/>
                      <w:lang w:val="ka-GE"/>
                    </w:rPr>
                    <w:t>ლ</w:t>
                  </w:r>
                  <w:r w:rsidRPr="00A854ED">
                    <w:rPr>
                      <w:rFonts w:ascii="Sylfaen" w:hAnsi="Sylfaen" w:cs="Sylfaen"/>
                      <w:color w:val="000000"/>
                      <w:sz w:val="20"/>
                      <w:szCs w:val="20"/>
                    </w:rPr>
                    <w:t>ევს ადგილობრივ დონეზე არსებულ საჭიროებებს და ინტერესებს.   მნიშვნელოვანია, რომ განხორციელებული პროგრამები იყოს გრძელვადიანი და შედეგებზე ორიენტირებული.  მუნიციპალიტეტის მერიამ შეიმუშავა ახალგაზრდული სტრატეგია და სამოქმედო გეგმა, რომელიც არის მტკიცებულებებზე დაფუძნებული და წარმოადგენს გრძელვადიან დოკუმენტს.</w:t>
                  </w:r>
                  <w:r w:rsidRPr="00445E2F">
                    <w:rPr>
                      <w:rFonts w:ascii="Sylfaen" w:hAnsi="Sylfaen" w:cs="Sylfaen"/>
                      <w:color w:val="000000"/>
                      <w:sz w:val="18"/>
                      <w:szCs w:val="18"/>
                    </w:rPr>
                    <w:t xml:space="preserve"> </w:t>
                  </w:r>
                  <w:r w:rsidRPr="009F5E2C">
                    <w:rPr>
                      <w:rFonts w:ascii="Sylfaen" w:hAnsi="Sylfaen"/>
                      <w:color w:val="000000"/>
                      <w:sz w:val="24"/>
                      <w:szCs w:val="24"/>
                    </w:rPr>
                    <w:t xml:space="preserve"> </w:t>
                  </w:r>
                  <w:r w:rsidRPr="00A854ED">
                    <w:rPr>
                      <w:rFonts w:ascii="Sylfaen" w:hAnsi="Sylfaen"/>
                      <w:color w:val="000000"/>
                      <w:sz w:val="20"/>
                      <w:szCs w:val="20"/>
                    </w:rPr>
                    <w:t>სტრატეგია მოიცავს რამდენიმე მიმართულებას: ახალგაზრდების დასაქმების ხელმისაწდომობის გაზრდას; ახალგაზრდებისთვის ჯანსაღი ცხოვრების წესის  დაცვის შესაბამისი პირობების შექმნას; ახალგაზრდების მონაწილეობის მხარდაჭერას; ახალგაზრდული საქმიანობის განვითარების მხარდაჭერას;  სტრატეგიის მიზანია: გათვალისწინებული იქნ</w:t>
                  </w:r>
                  <w:r>
                    <w:rPr>
                      <w:rFonts w:ascii="Sylfaen" w:hAnsi="Sylfaen"/>
                      <w:color w:val="000000"/>
                      <w:sz w:val="20"/>
                      <w:szCs w:val="20"/>
                      <w:lang w:val="ka-GE"/>
                    </w:rPr>
                    <w:t>ას</w:t>
                  </w:r>
                  <w:r w:rsidRPr="00A854ED">
                    <w:rPr>
                      <w:rFonts w:ascii="Sylfaen" w:hAnsi="Sylfaen"/>
                      <w:color w:val="000000"/>
                      <w:sz w:val="20"/>
                      <w:szCs w:val="20"/>
                    </w:rPr>
                    <w:t xml:space="preserve"> მუნიციპალიტეტში მცხოვრები ახალგაზრდების სპეციფიკური საჭიროებები დ</w:t>
                  </w:r>
                  <w:r>
                    <w:rPr>
                      <w:rFonts w:ascii="Sylfaen" w:hAnsi="Sylfaen"/>
                      <w:color w:val="000000"/>
                      <w:sz w:val="20"/>
                      <w:szCs w:val="20"/>
                    </w:rPr>
                    <w:t xml:space="preserve">ა ინტერესები; </w:t>
                  </w:r>
                  <w:r w:rsidRPr="00A854ED">
                    <w:rPr>
                      <w:rFonts w:ascii="Sylfaen" w:hAnsi="Sylfaen"/>
                      <w:color w:val="000000"/>
                      <w:sz w:val="20"/>
                      <w:szCs w:val="20"/>
                    </w:rPr>
                    <w:t>შემუშავდე</w:t>
                  </w:r>
                  <w:r>
                    <w:rPr>
                      <w:rFonts w:ascii="Sylfaen" w:hAnsi="Sylfaen"/>
                      <w:color w:val="000000"/>
                      <w:sz w:val="20"/>
                      <w:szCs w:val="20"/>
                      <w:lang w:val="ka-GE"/>
                    </w:rPr>
                    <w:t>ს</w:t>
                  </w:r>
                  <w:r w:rsidRPr="00A854ED">
                    <w:rPr>
                      <w:rFonts w:ascii="Sylfaen" w:hAnsi="Sylfaen"/>
                      <w:color w:val="000000"/>
                      <w:sz w:val="20"/>
                      <w:szCs w:val="20"/>
                    </w:rPr>
                    <w:t xml:space="preserve"> შესაბამისი მიდგომები და პროგრამები ახალგაზრდების მდგომარეობის გაუმჯობესებ</w:t>
                  </w:r>
                  <w:r>
                    <w:rPr>
                      <w:rFonts w:ascii="Sylfaen" w:hAnsi="Sylfaen"/>
                      <w:color w:val="000000"/>
                      <w:sz w:val="20"/>
                      <w:szCs w:val="20"/>
                      <w:lang w:val="ka-GE"/>
                    </w:rPr>
                    <w:t>ი</w:t>
                  </w:r>
                  <w:r w:rsidRPr="00A854ED">
                    <w:rPr>
                      <w:rFonts w:ascii="Sylfaen" w:hAnsi="Sylfaen"/>
                      <w:color w:val="000000"/>
                      <w:sz w:val="20"/>
                      <w:szCs w:val="20"/>
                    </w:rPr>
                    <w:t xml:space="preserve">ს მიზნით.                    </w:t>
                  </w:r>
                  <w:r w:rsidRPr="00A854ED">
                    <w:rPr>
                      <w:rFonts w:ascii="Sylfaen" w:hAnsi="Sylfaen"/>
                      <w:color w:val="000000"/>
                      <w:sz w:val="20"/>
                      <w:szCs w:val="20"/>
                      <w:lang w:val="ka-GE"/>
                    </w:rPr>
                    <w:t>ახალციხის მუნიციპალიტეტის მერია</w:t>
                  </w:r>
                  <w:r w:rsidRPr="00A854ED">
                    <w:rPr>
                      <w:rFonts w:ascii="Sylfaen" w:hAnsi="Sylfaen"/>
                      <w:color w:val="000000"/>
                      <w:sz w:val="20"/>
                      <w:szCs w:val="20"/>
                    </w:rPr>
                    <w:t xml:space="preserve"> </w:t>
                  </w:r>
                  <w:r w:rsidRPr="00A854ED">
                    <w:rPr>
                      <w:rFonts w:ascii="Sylfaen" w:hAnsi="Sylfaen"/>
                      <w:color w:val="000000"/>
                      <w:sz w:val="20"/>
                      <w:szCs w:val="20"/>
                      <w:lang w:val="ka-GE"/>
                    </w:rPr>
                    <w:t>ხელს უწყობს მუნიციპალიტეტში არსებული ტურისტული პოტენციალის წარმოჩენას და პოპულარიზაციას, როგორც ადგილობრივ, ასევე საერთაშორისო დონეზე</w:t>
                  </w:r>
                  <w:r>
                    <w:rPr>
                      <w:rFonts w:ascii="Sylfaen" w:hAnsi="Sylfaen"/>
                      <w:color w:val="000000"/>
                      <w:sz w:val="20"/>
                      <w:szCs w:val="20"/>
                      <w:lang w:val="ka-GE"/>
                    </w:rPr>
                    <w:t>, და სხვ.</w:t>
                  </w:r>
                </w:p>
              </w:tc>
            </w:tr>
          </w:tbl>
          <w:p w14:paraId="5DE9565A" w14:textId="4D88A43C" w:rsidR="00327A6F" w:rsidRPr="00A56B48" w:rsidRDefault="00327A6F" w:rsidP="00FA5064">
            <w:pPr>
              <w:jc w:val="both"/>
              <w:rPr>
                <w:rFonts w:ascii="Sylfaen" w:eastAsia="Times New Roman" w:hAnsi="Sylfaen" w:cs="Calibri"/>
                <w:color w:val="000000"/>
                <w:sz w:val="18"/>
                <w:szCs w:val="18"/>
              </w:rPr>
            </w:pPr>
          </w:p>
        </w:tc>
      </w:tr>
      <w:tr w:rsidR="00327A6F" w:rsidRPr="00A56B48" w14:paraId="4307BDC7" w14:textId="77777777" w:rsidTr="00CF248E">
        <w:trPr>
          <w:trHeight w:val="480"/>
        </w:trPr>
        <w:tc>
          <w:tcPr>
            <w:tcW w:w="711" w:type="pct"/>
            <w:hideMark/>
          </w:tcPr>
          <w:p w14:paraId="2E049D94" w14:textId="2A927114" w:rsidR="00327A6F" w:rsidRPr="00FA5064" w:rsidRDefault="00B165A0" w:rsidP="00327A6F">
            <w:pPr>
              <w:rPr>
                <w:rFonts w:ascii="Sylfaen" w:eastAsia="Times New Roman" w:hAnsi="Sylfaen" w:cs="Sylfaen"/>
                <w:b/>
                <w:color w:val="000000"/>
                <w:sz w:val="18"/>
                <w:szCs w:val="18"/>
                <w:lang w:val="ka-GE"/>
              </w:rPr>
            </w:pPr>
            <w:r w:rsidRPr="00FA5064">
              <w:rPr>
                <w:rFonts w:ascii="Sylfaen" w:eastAsia="Times New Roman" w:hAnsi="Sylfaen" w:cs="Sylfaen"/>
                <w:b/>
                <w:color w:val="000000"/>
                <w:sz w:val="18"/>
                <w:szCs w:val="18"/>
                <w:lang w:val="ka-GE"/>
              </w:rPr>
              <w:t xml:space="preserve"> </w:t>
            </w:r>
          </w:p>
          <w:p w14:paraId="0A033C99" w14:textId="7FE92385" w:rsidR="00282FAB" w:rsidRPr="00FA5064" w:rsidRDefault="00282FAB" w:rsidP="00327A6F">
            <w:pPr>
              <w:rPr>
                <w:rFonts w:ascii="Sylfaen" w:eastAsia="Times New Roman" w:hAnsi="Sylfaen" w:cs="Calibri"/>
                <w:b/>
                <w:color w:val="000000"/>
                <w:sz w:val="18"/>
                <w:szCs w:val="18"/>
              </w:rPr>
            </w:pPr>
          </w:p>
        </w:tc>
        <w:tc>
          <w:tcPr>
            <w:tcW w:w="4289" w:type="pct"/>
            <w:gridSpan w:val="8"/>
            <w:hideMark/>
          </w:tcPr>
          <w:p w14:paraId="393861AB" w14:textId="4E5382B1" w:rsidR="00327A6F" w:rsidRPr="00A56B48" w:rsidRDefault="00FA5064" w:rsidP="00836A84">
            <w:pPr>
              <w:jc w:val="both"/>
              <w:rPr>
                <w:rFonts w:ascii="Sylfaen" w:eastAsia="Times New Roman" w:hAnsi="Sylfaen" w:cs="Calibri"/>
                <w:color w:val="000000"/>
                <w:sz w:val="18"/>
                <w:szCs w:val="18"/>
              </w:rPr>
            </w:pPr>
            <w:r w:rsidRPr="00A56B48">
              <w:rPr>
                <w:rFonts w:ascii="Sylfaen" w:hAnsi="Sylfaen" w:cs="Sylfaen"/>
                <w:color w:val="000000"/>
                <w:sz w:val="18"/>
                <w:szCs w:val="18"/>
              </w:rPr>
              <w:t>მუნიციპალიტეტში</w:t>
            </w:r>
            <w:r w:rsidRPr="00A56B48">
              <w:rPr>
                <w:rFonts w:ascii="Sylfaen" w:hAnsi="Sylfaen" w:cs="Calibri"/>
                <w:color w:val="000000"/>
                <w:sz w:val="18"/>
                <w:szCs w:val="18"/>
              </w:rPr>
              <w:t xml:space="preserve"> </w:t>
            </w:r>
            <w:r w:rsidRPr="00A56B48">
              <w:rPr>
                <w:rFonts w:ascii="Sylfaen" w:hAnsi="Sylfaen" w:cs="Sylfaen"/>
                <w:color w:val="000000"/>
                <w:sz w:val="18"/>
                <w:szCs w:val="18"/>
              </w:rPr>
              <w:t>მცხოვრები</w:t>
            </w:r>
            <w:r w:rsidRPr="00A56B48">
              <w:rPr>
                <w:rFonts w:ascii="Sylfaen" w:hAnsi="Sylfaen" w:cs="Calibri"/>
                <w:color w:val="000000"/>
                <w:sz w:val="18"/>
                <w:szCs w:val="18"/>
              </w:rPr>
              <w:t xml:space="preserve"> </w:t>
            </w:r>
            <w:r w:rsidRPr="00A56B48">
              <w:rPr>
                <w:rFonts w:ascii="Sylfaen" w:hAnsi="Sylfaen" w:cs="Sylfaen"/>
                <w:color w:val="000000"/>
                <w:sz w:val="18"/>
                <w:szCs w:val="18"/>
              </w:rPr>
              <w:t>ახალგაზრდების</w:t>
            </w:r>
            <w:r w:rsidRPr="00A56B48">
              <w:rPr>
                <w:rFonts w:ascii="Sylfaen" w:hAnsi="Sylfaen" w:cs="Calibri"/>
                <w:color w:val="000000"/>
                <w:sz w:val="18"/>
                <w:szCs w:val="18"/>
              </w:rPr>
              <w:t xml:space="preserve"> </w:t>
            </w:r>
            <w:r w:rsidRPr="00A56B48">
              <w:rPr>
                <w:rFonts w:ascii="Sylfaen" w:hAnsi="Sylfaen" w:cs="Sylfaen"/>
                <w:color w:val="000000"/>
                <w:sz w:val="18"/>
                <w:szCs w:val="18"/>
              </w:rPr>
              <w:t>სრ</w:t>
            </w:r>
            <w:r>
              <w:rPr>
                <w:rFonts w:ascii="Sylfaen" w:hAnsi="Sylfaen" w:cs="Sylfaen"/>
                <w:color w:val="000000"/>
                <w:sz w:val="18"/>
                <w:szCs w:val="18"/>
                <w:lang w:val="ka-GE"/>
              </w:rPr>
              <w:t>უ</w:t>
            </w:r>
            <w:r w:rsidRPr="00A56B48">
              <w:rPr>
                <w:rFonts w:ascii="Sylfaen" w:hAnsi="Sylfaen" w:cs="Sylfaen"/>
                <w:color w:val="000000"/>
                <w:sz w:val="18"/>
                <w:szCs w:val="18"/>
              </w:rPr>
              <w:t>ლფასოვანი</w:t>
            </w:r>
            <w:r w:rsidRPr="00A56B48">
              <w:rPr>
                <w:rFonts w:ascii="Sylfaen" w:hAnsi="Sylfaen" w:cs="Calibri"/>
                <w:color w:val="000000"/>
                <w:sz w:val="18"/>
                <w:szCs w:val="18"/>
              </w:rPr>
              <w:t xml:space="preserve"> </w:t>
            </w:r>
            <w:r w:rsidRPr="00A56B48">
              <w:rPr>
                <w:rFonts w:ascii="Sylfaen" w:hAnsi="Sylfaen" w:cs="Sylfaen"/>
                <w:color w:val="000000"/>
                <w:sz w:val="18"/>
                <w:szCs w:val="18"/>
              </w:rPr>
              <w:t>განვითარებისთვის</w:t>
            </w:r>
            <w:r w:rsidRPr="00A56B48">
              <w:rPr>
                <w:rFonts w:ascii="Sylfaen" w:hAnsi="Sylfaen" w:cs="Calibri"/>
                <w:color w:val="000000"/>
                <w:sz w:val="18"/>
                <w:szCs w:val="18"/>
              </w:rPr>
              <w:t xml:space="preserve">  </w:t>
            </w:r>
            <w:r w:rsidRPr="00A56B48">
              <w:rPr>
                <w:rFonts w:ascii="Sylfaen" w:hAnsi="Sylfaen" w:cs="Sylfaen"/>
                <w:color w:val="000000"/>
                <w:sz w:val="18"/>
                <w:szCs w:val="18"/>
              </w:rPr>
              <w:t>შექმნილია</w:t>
            </w:r>
            <w:r w:rsidRPr="00A56B48">
              <w:rPr>
                <w:rFonts w:ascii="Sylfaen" w:hAnsi="Sylfaen" w:cs="Calibri"/>
                <w:color w:val="000000"/>
                <w:sz w:val="18"/>
                <w:szCs w:val="18"/>
              </w:rPr>
              <w:t xml:space="preserve"> </w:t>
            </w:r>
            <w:r w:rsidRPr="00A56B48">
              <w:rPr>
                <w:rFonts w:ascii="Sylfaen" w:hAnsi="Sylfaen" w:cs="Sylfaen"/>
                <w:color w:val="000000"/>
                <w:sz w:val="18"/>
                <w:szCs w:val="18"/>
              </w:rPr>
              <w:t>შესაბამისი</w:t>
            </w:r>
            <w:r w:rsidRPr="00A56B48">
              <w:rPr>
                <w:rFonts w:ascii="Sylfaen" w:hAnsi="Sylfaen" w:cs="Calibri"/>
                <w:color w:val="000000"/>
                <w:sz w:val="18"/>
                <w:szCs w:val="18"/>
              </w:rPr>
              <w:t xml:space="preserve"> </w:t>
            </w:r>
            <w:r w:rsidRPr="00A56B48">
              <w:rPr>
                <w:rFonts w:ascii="Sylfaen" w:hAnsi="Sylfaen" w:cs="Sylfaen"/>
                <w:color w:val="000000"/>
                <w:sz w:val="18"/>
                <w:szCs w:val="18"/>
              </w:rPr>
              <w:t>გარემო</w:t>
            </w:r>
            <w:r w:rsidRPr="00A56B48">
              <w:rPr>
                <w:rFonts w:ascii="Sylfaen" w:hAnsi="Sylfaen" w:cs="Calibri"/>
                <w:color w:val="000000"/>
                <w:sz w:val="18"/>
                <w:szCs w:val="18"/>
              </w:rPr>
              <w:t xml:space="preserve">, </w:t>
            </w:r>
            <w:r w:rsidRPr="00A56B48">
              <w:rPr>
                <w:rFonts w:ascii="Sylfaen" w:hAnsi="Sylfaen" w:cs="Sylfaen"/>
                <w:color w:val="000000"/>
                <w:sz w:val="18"/>
                <w:szCs w:val="18"/>
              </w:rPr>
              <w:t>სადაც</w:t>
            </w:r>
            <w:r w:rsidRPr="00A56B48">
              <w:rPr>
                <w:rFonts w:ascii="Sylfaen" w:hAnsi="Sylfaen" w:cs="Calibri"/>
                <w:color w:val="000000"/>
                <w:sz w:val="18"/>
                <w:szCs w:val="18"/>
              </w:rPr>
              <w:t xml:space="preserve"> </w:t>
            </w:r>
            <w:r w:rsidRPr="00A56B48">
              <w:rPr>
                <w:rFonts w:ascii="Sylfaen" w:hAnsi="Sylfaen" w:cs="Sylfaen"/>
                <w:color w:val="000000"/>
                <w:sz w:val="18"/>
                <w:szCs w:val="18"/>
              </w:rPr>
              <w:t>ახალგაზრდებ</w:t>
            </w:r>
            <w:r>
              <w:rPr>
                <w:rFonts w:ascii="Sylfaen" w:hAnsi="Sylfaen" w:cs="Sylfaen"/>
                <w:color w:val="000000"/>
                <w:sz w:val="18"/>
                <w:szCs w:val="18"/>
                <w:lang w:val="ka-GE"/>
              </w:rPr>
              <w:t>ს</w:t>
            </w:r>
            <w:r w:rsidRPr="00A56B48">
              <w:rPr>
                <w:rFonts w:ascii="Sylfaen" w:hAnsi="Sylfaen" w:cs="Calibri"/>
                <w:color w:val="000000"/>
                <w:sz w:val="18"/>
                <w:szCs w:val="18"/>
              </w:rPr>
              <w:t xml:space="preserve"> </w:t>
            </w:r>
            <w:r w:rsidRPr="00A56B48">
              <w:rPr>
                <w:rFonts w:ascii="Sylfaen" w:hAnsi="Sylfaen" w:cs="Sylfaen"/>
                <w:color w:val="000000"/>
                <w:sz w:val="18"/>
                <w:szCs w:val="18"/>
              </w:rPr>
              <w:t>შე</w:t>
            </w:r>
            <w:r>
              <w:rPr>
                <w:rFonts w:ascii="Sylfaen" w:hAnsi="Sylfaen" w:cs="Sylfaen"/>
                <w:color w:val="000000"/>
                <w:sz w:val="18"/>
                <w:szCs w:val="18"/>
                <w:lang w:val="ka-GE"/>
              </w:rPr>
              <w:t>უ</w:t>
            </w:r>
            <w:r w:rsidRPr="00A56B48">
              <w:rPr>
                <w:rFonts w:ascii="Sylfaen" w:hAnsi="Sylfaen" w:cs="Sylfaen"/>
                <w:color w:val="000000"/>
                <w:sz w:val="18"/>
                <w:szCs w:val="18"/>
              </w:rPr>
              <w:t>ძლ</w:t>
            </w:r>
            <w:r>
              <w:rPr>
                <w:rFonts w:ascii="Sylfaen" w:hAnsi="Sylfaen" w:cs="Sylfaen"/>
                <w:color w:val="000000"/>
                <w:sz w:val="18"/>
                <w:szCs w:val="18"/>
                <w:lang w:val="ka-GE"/>
              </w:rPr>
              <w:t>იათ</w:t>
            </w:r>
            <w:r w:rsidRPr="00A56B48">
              <w:rPr>
                <w:rFonts w:ascii="Sylfaen" w:hAnsi="Sylfaen" w:cs="Calibri"/>
                <w:color w:val="000000"/>
                <w:sz w:val="18"/>
                <w:szCs w:val="18"/>
              </w:rPr>
              <w:t xml:space="preserve"> </w:t>
            </w:r>
            <w:r w:rsidRPr="00A56B48">
              <w:rPr>
                <w:rFonts w:ascii="Sylfaen" w:hAnsi="Sylfaen" w:cs="Sylfaen"/>
                <w:color w:val="000000"/>
                <w:sz w:val="18"/>
                <w:szCs w:val="18"/>
              </w:rPr>
              <w:t>საკუთარი</w:t>
            </w:r>
            <w:r w:rsidRPr="00A56B48">
              <w:rPr>
                <w:rFonts w:ascii="Sylfaen" w:hAnsi="Sylfaen" w:cs="Calibri"/>
                <w:color w:val="000000"/>
                <w:sz w:val="18"/>
                <w:szCs w:val="18"/>
              </w:rPr>
              <w:t xml:space="preserve"> </w:t>
            </w:r>
            <w:r w:rsidRPr="00A56B48">
              <w:rPr>
                <w:rFonts w:ascii="Sylfaen" w:hAnsi="Sylfaen" w:cs="Sylfaen"/>
                <w:color w:val="000000"/>
                <w:sz w:val="18"/>
                <w:szCs w:val="18"/>
              </w:rPr>
              <w:t>პოტენციალის</w:t>
            </w:r>
            <w:r w:rsidRPr="00A56B48">
              <w:rPr>
                <w:rFonts w:ascii="Sylfaen" w:hAnsi="Sylfaen" w:cs="Calibri"/>
                <w:color w:val="000000"/>
                <w:sz w:val="18"/>
                <w:szCs w:val="18"/>
              </w:rPr>
              <w:t xml:space="preserve"> </w:t>
            </w:r>
            <w:r w:rsidRPr="00A56B48">
              <w:rPr>
                <w:rFonts w:ascii="Sylfaen" w:hAnsi="Sylfaen" w:cs="Sylfaen"/>
                <w:color w:val="000000"/>
                <w:sz w:val="18"/>
                <w:szCs w:val="18"/>
              </w:rPr>
              <w:t>სრულად</w:t>
            </w:r>
            <w:r w:rsidRPr="00A56B48">
              <w:rPr>
                <w:rFonts w:ascii="Sylfaen" w:hAnsi="Sylfaen" w:cs="Calibri"/>
                <w:color w:val="000000"/>
                <w:sz w:val="18"/>
                <w:szCs w:val="18"/>
              </w:rPr>
              <w:t xml:space="preserve"> </w:t>
            </w:r>
            <w:r w:rsidRPr="00A56B48">
              <w:rPr>
                <w:rFonts w:ascii="Sylfaen" w:hAnsi="Sylfaen" w:cs="Sylfaen"/>
                <w:color w:val="000000"/>
                <w:sz w:val="18"/>
                <w:szCs w:val="18"/>
              </w:rPr>
              <w:t>რეალიზება</w:t>
            </w:r>
            <w:r w:rsidRPr="00A56B48">
              <w:rPr>
                <w:rFonts w:ascii="Sylfaen" w:hAnsi="Sylfaen" w:cs="Calibri"/>
                <w:color w:val="000000"/>
                <w:sz w:val="18"/>
                <w:szCs w:val="18"/>
              </w:rPr>
              <w:t xml:space="preserve"> </w:t>
            </w:r>
            <w:r w:rsidRPr="00A56B48">
              <w:rPr>
                <w:rFonts w:ascii="Sylfaen" w:hAnsi="Sylfaen" w:cs="Sylfaen"/>
                <w:color w:val="000000"/>
                <w:sz w:val="18"/>
                <w:szCs w:val="18"/>
              </w:rPr>
              <w:t>და</w:t>
            </w:r>
            <w:r w:rsidRPr="00A56B48">
              <w:rPr>
                <w:rFonts w:ascii="Sylfaen" w:hAnsi="Sylfaen" w:cs="Calibri"/>
                <w:color w:val="000000"/>
                <w:sz w:val="18"/>
                <w:szCs w:val="18"/>
              </w:rPr>
              <w:t xml:space="preserve"> </w:t>
            </w:r>
            <w:r w:rsidRPr="00A56B48">
              <w:rPr>
                <w:rFonts w:ascii="Sylfaen" w:hAnsi="Sylfaen" w:cs="Sylfaen"/>
                <w:color w:val="000000"/>
                <w:sz w:val="18"/>
                <w:szCs w:val="18"/>
              </w:rPr>
              <w:t>საზოგადოებრივი</w:t>
            </w:r>
            <w:r w:rsidRPr="00A56B48">
              <w:rPr>
                <w:rFonts w:ascii="Sylfaen" w:hAnsi="Sylfaen" w:cs="Calibri"/>
                <w:color w:val="000000"/>
                <w:sz w:val="18"/>
                <w:szCs w:val="18"/>
              </w:rPr>
              <w:t xml:space="preserve"> </w:t>
            </w:r>
            <w:r w:rsidRPr="00A56B48">
              <w:rPr>
                <w:rFonts w:ascii="Sylfaen" w:hAnsi="Sylfaen" w:cs="Sylfaen"/>
                <w:color w:val="000000"/>
                <w:sz w:val="18"/>
                <w:szCs w:val="18"/>
              </w:rPr>
              <w:t>ცხოვრების</w:t>
            </w:r>
            <w:r w:rsidRPr="00A56B48">
              <w:rPr>
                <w:rFonts w:ascii="Sylfaen" w:hAnsi="Sylfaen" w:cs="Calibri"/>
                <w:color w:val="000000"/>
                <w:sz w:val="18"/>
                <w:szCs w:val="18"/>
              </w:rPr>
              <w:t xml:space="preserve"> </w:t>
            </w:r>
            <w:r w:rsidRPr="00A56B48">
              <w:rPr>
                <w:rFonts w:ascii="Sylfaen" w:hAnsi="Sylfaen" w:cs="Sylfaen"/>
                <w:color w:val="000000"/>
                <w:sz w:val="18"/>
                <w:szCs w:val="18"/>
              </w:rPr>
              <w:t>ყველა</w:t>
            </w:r>
            <w:r w:rsidRPr="00A56B48">
              <w:rPr>
                <w:rFonts w:ascii="Sylfaen" w:hAnsi="Sylfaen" w:cs="Calibri"/>
                <w:color w:val="000000"/>
                <w:sz w:val="18"/>
                <w:szCs w:val="18"/>
              </w:rPr>
              <w:t xml:space="preserve"> </w:t>
            </w:r>
            <w:r w:rsidRPr="00A56B48">
              <w:rPr>
                <w:rFonts w:ascii="Sylfaen" w:hAnsi="Sylfaen" w:cs="Sylfaen"/>
                <w:color w:val="000000"/>
                <w:sz w:val="18"/>
                <w:szCs w:val="18"/>
              </w:rPr>
              <w:t>სფეროში</w:t>
            </w:r>
            <w:r w:rsidRPr="00A56B48">
              <w:rPr>
                <w:rFonts w:ascii="Sylfaen" w:hAnsi="Sylfaen" w:cs="Calibri"/>
                <w:color w:val="000000"/>
                <w:sz w:val="18"/>
                <w:szCs w:val="18"/>
              </w:rPr>
              <w:t xml:space="preserve"> </w:t>
            </w:r>
            <w:r w:rsidRPr="00A56B48">
              <w:rPr>
                <w:rFonts w:ascii="Sylfaen" w:hAnsi="Sylfaen" w:cs="Sylfaen"/>
                <w:color w:val="000000"/>
                <w:sz w:val="18"/>
                <w:szCs w:val="18"/>
              </w:rPr>
              <w:t>აქტიურად</w:t>
            </w:r>
            <w:r w:rsidRPr="00A56B48">
              <w:rPr>
                <w:rFonts w:ascii="Sylfaen" w:hAnsi="Sylfaen" w:cs="Calibri"/>
                <w:color w:val="000000"/>
                <w:sz w:val="18"/>
                <w:szCs w:val="18"/>
              </w:rPr>
              <w:t xml:space="preserve"> </w:t>
            </w:r>
            <w:r w:rsidRPr="00A56B48">
              <w:rPr>
                <w:rFonts w:ascii="Sylfaen" w:hAnsi="Sylfaen" w:cs="Sylfaen"/>
                <w:color w:val="000000"/>
                <w:sz w:val="18"/>
                <w:szCs w:val="18"/>
              </w:rPr>
              <w:t>ჩართვა</w:t>
            </w:r>
            <w:r w:rsidRPr="00A56B48">
              <w:rPr>
                <w:rFonts w:ascii="Sylfaen" w:hAnsi="Sylfaen" w:cs="Calibri"/>
                <w:color w:val="000000"/>
                <w:sz w:val="18"/>
                <w:szCs w:val="18"/>
              </w:rPr>
              <w:t>.</w:t>
            </w:r>
            <w:r w:rsidRPr="00A56B48">
              <w:rPr>
                <w:rFonts w:ascii="Sylfaen" w:hAnsi="Sylfaen" w:cs="Calibri"/>
                <w:color w:val="000000"/>
                <w:sz w:val="18"/>
                <w:szCs w:val="18"/>
              </w:rPr>
              <w:br/>
            </w:r>
            <w:r w:rsidRPr="00A56B48">
              <w:rPr>
                <w:rFonts w:ascii="Sylfaen" w:hAnsi="Sylfaen" w:cs="Sylfaen"/>
                <w:color w:val="000000"/>
                <w:sz w:val="18"/>
                <w:szCs w:val="18"/>
              </w:rPr>
              <w:t>შესწავლილი</w:t>
            </w:r>
            <w:r w:rsidRPr="00A56B48">
              <w:rPr>
                <w:rFonts w:ascii="Sylfaen" w:hAnsi="Sylfaen" w:cs="Calibri"/>
                <w:color w:val="000000"/>
                <w:sz w:val="18"/>
                <w:szCs w:val="18"/>
              </w:rPr>
              <w:t xml:space="preserve"> </w:t>
            </w:r>
            <w:r w:rsidRPr="00A56B48">
              <w:rPr>
                <w:rFonts w:ascii="Sylfaen" w:hAnsi="Sylfaen" w:cs="Sylfaen"/>
                <w:color w:val="000000"/>
                <w:sz w:val="18"/>
                <w:szCs w:val="18"/>
              </w:rPr>
              <w:t>და</w:t>
            </w:r>
            <w:r w:rsidRPr="00A56B48">
              <w:rPr>
                <w:rFonts w:ascii="Sylfaen" w:hAnsi="Sylfaen" w:cs="Calibri"/>
                <w:color w:val="000000"/>
                <w:sz w:val="18"/>
                <w:szCs w:val="18"/>
              </w:rPr>
              <w:t xml:space="preserve"> </w:t>
            </w:r>
            <w:r w:rsidRPr="00A56B48">
              <w:rPr>
                <w:rFonts w:ascii="Sylfaen" w:hAnsi="Sylfaen" w:cs="Sylfaen"/>
                <w:color w:val="000000"/>
                <w:sz w:val="18"/>
                <w:szCs w:val="18"/>
              </w:rPr>
              <w:t>გათვალისწინებულია</w:t>
            </w:r>
            <w:r w:rsidRPr="00A56B48">
              <w:rPr>
                <w:rFonts w:ascii="Sylfaen" w:hAnsi="Sylfaen" w:cs="Calibri"/>
                <w:color w:val="000000"/>
                <w:sz w:val="18"/>
                <w:szCs w:val="18"/>
              </w:rPr>
              <w:t xml:space="preserve">  </w:t>
            </w:r>
            <w:r w:rsidRPr="00A56B48">
              <w:rPr>
                <w:rFonts w:ascii="Sylfaen" w:hAnsi="Sylfaen" w:cs="Sylfaen"/>
                <w:color w:val="000000"/>
                <w:sz w:val="18"/>
                <w:szCs w:val="18"/>
              </w:rPr>
              <w:t>მუნიციპალიტეტში</w:t>
            </w:r>
            <w:r w:rsidRPr="00A56B48">
              <w:rPr>
                <w:rFonts w:ascii="Sylfaen" w:hAnsi="Sylfaen" w:cs="Calibri"/>
                <w:color w:val="000000"/>
                <w:sz w:val="18"/>
                <w:szCs w:val="18"/>
              </w:rPr>
              <w:t xml:space="preserve"> </w:t>
            </w:r>
            <w:r w:rsidRPr="00A56B48">
              <w:rPr>
                <w:rFonts w:ascii="Sylfaen" w:hAnsi="Sylfaen" w:cs="Sylfaen"/>
                <w:color w:val="000000"/>
                <w:sz w:val="18"/>
                <w:szCs w:val="18"/>
              </w:rPr>
              <w:t>მცხოვრები</w:t>
            </w:r>
            <w:r w:rsidRPr="00A56B48">
              <w:rPr>
                <w:rFonts w:ascii="Sylfaen" w:hAnsi="Sylfaen" w:cs="Calibri"/>
                <w:color w:val="000000"/>
                <w:sz w:val="18"/>
                <w:szCs w:val="18"/>
              </w:rPr>
              <w:t xml:space="preserve"> </w:t>
            </w:r>
            <w:r w:rsidRPr="00A56B48">
              <w:rPr>
                <w:rFonts w:ascii="Sylfaen" w:hAnsi="Sylfaen" w:cs="Sylfaen"/>
                <w:color w:val="000000"/>
                <w:sz w:val="18"/>
                <w:szCs w:val="18"/>
              </w:rPr>
              <w:t>ახალგაზრდების</w:t>
            </w:r>
            <w:r w:rsidRPr="00A56B48">
              <w:rPr>
                <w:rFonts w:ascii="Sylfaen" w:hAnsi="Sylfaen" w:cs="Calibri"/>
                <w:color w:val="000000"/>
                <w:sz w:val="18"/>
                <w:szCs w:val="18"/>
              </w:rPr>
              <w:t xml:space="preserve"> </w:t>
            </w:r>
            <w:r w:rsidRPr="00A56B48">
              <w:rPr>
                <w:rFonts w:ascii="Sylfaen" w:hAnsi="Sylfaen" w:cs="Sylfaen"/>
                <w:color w:val="000000"/>
                <w:sz w:val="18"/>
                <w:szCs w:val="18"/>
              </w:rPr>
              <w:t>სპეციფიკური</w:t>
            </w:r>
            <w:r w:rsidRPr="00A56B48">
              <w:rPr>
                <w:rFonts w:ascii="Sylfaen" w:hAnsi="Sylfaen" w:cs="Calibri"/>
                <w:color w:val="000000"/>
                <w:sz w:val="18"/>
                <w:szCs w:val="18"/>
              </w:rPr>
              <w:t xml:space="preserve"> </w:t>
            </w:r>
            <w:r w:rsidRPr="00A56B48">
              <w:rPr>
                <w:rFonts w:ascii="Sylfaen" w:hAnsi="Sylfaen" w:cs="Sylfaen"/>
                <w:color w:val="000000"/>
                <w:sz w:val="18"/>
                <w:szCs w:val="18"/>
              </w:rPr>
              <w:t>საჭიროებები</w:t>
            </w:r>
            <w:r w:rsidRPr="00A56B48">
              <w:rPr>
                <w:rFonts w:ascii="Sylfaen" w:hAnsi="Sylfaen" w:cs="Calibri"/>
                <w:color w:val="000000"/>
                <w:sz w:val="18"/>
                <w:szCs w:val="18"/>
              </w:rPr>
              <w:t xml:space="preserve"> </w:t>
            </w:r>
            <w:r w:rsidRPr="00A56B48">
              <w:rPr>
                <w:rFonts w:ascii="Sylfaen" w:hAnsi="Sylfaen" w:cs="Sylfaen"/>
                <w:color w:val="000000"/>
                <w:sz w:val="18"/>
                <w:szCs w:val="18"/>
              </w:rPr>
              <w:t>და</w:t>
            </w:r>
            <w:r w:rsidRPr="00A56B48">
              <w:rPr>
                <w:rFonts w:ascii="Sylfaen" w:hAnsi="Sylfaen" w:cs="Calibri"/>
                <w:color w:val="000000"/>
                <w:sz w:val="18"/>
                <w:szCs w:val="18"/>
              </w:rPr>
              <w:t xml:space="preserve"> </w:t>
            </w:r>
            <w:r w:rsidRPr="00A56B48">
              <w:rPr>
                <w:rFonts w:ascii="Sylfaen" w:hAnsi="Sylfaen" w:cs="Sylfaen"/>
                <w:color w:val="000000"/>
                <w:sz w:val="18"/>
                <w:szCs w:val="18"/>
              </w:rPr>
              <w:t>ინტერესები</w:t>
            </w:r>
            <w:r>
              <w:rPr>
                <w:rFonts w:ascii="Sylfaen" w:hAnsi="Sylfaen" w:cs="Calibri"/>
                <w:color w:val="000000"/>
                <w:sz w:val="18"/>
                <w:szCs w:val="18"/>
              </w:rPr>
              <w:t xml:space="preserve">; </w:t>
            </w:r>
            <w:r w:rsidRPr="00A56B48">
              <w:rPr>
                <w:rFonts w:ascii="Sylfaen" w:hAnsi="Sylfaen" w:cs="Sylfaen"/>
                <w:color w:val="000000"/>
                <w:sz w:val="18"/>
                <w:szCs w:val="18"/>
              </w:rPr>
              <w:t>პროფესიონალების</w:t>
            </w:r>
            <w:r w:rsidRPr="00A56B48">
              <w:rPr>
                <w:rFonts w:ascii="Sylfaen" w:hAnsi="Sylfaen" w:cs="Calibri"/>
                <w:color w:val="000000"/>
                <w:sz w:val="18"/>
                <w:szCs w:val="18"/>
              </w:rPr>
              <w:t xml:space="preserve"> </w:t>
            </w:r>
            <w:r w:rsidRPr="00A56B48">
              <w:rPr>
                <w:rFonts w:ascii="Sylfaen" w:hAnsi="Sylfaen" w:cs="Sylfaen"/>
                <w:color w:val="000000"/>
                <w:sz w:val="18"/>
                <w:szCs w:val="18"/>
              </w:rPr>
              <w:t>მიერ</w:t>
            </w:r>
            <w:r w:rsidRPr="00A56B48">
              <w:rPr>
                <w:rFonts w:ascii="Sylfaen" w:hAnsi="Sylfaen" w:cs="Calibri"/>
                <w:color w:val="000000"/>
                <w:sz w:val="18"/>
                <w:szCs w:val="18"/>
              </w:rPr>
              <w:t xml:space="preserve"> </w:t>
            </w:r>
            <w:r w:rsidRPr="00A56B48">
              <w:rPr>
                <w:rFonts w:ascii="Sylfaen" w:hAnsi="Sylfaen" w:cs="Sylfaen"/>
                <w:color w:val="000000"/>
                <w:sz w:val="18"/>
                <w:szCs w:val="18"/>
              </w:rPr>
              <w:t>შემუშავებულია</w:t>
            </w:r>
            <w:r w:rsidRPr="00A56B48">
              <w:rPr>
                <w:rFonts w:ascii="Sylfaen" w:hAnsi="Sylfaen" w:cs="Calibri"/>
                <w:color w:val="000000"/>
                <w:sz w:val="18"/>
                <w:szCs w:val="18"/>
              </w:rPr>
              <w:t xml:space="preserve"> </w:t>
            </w:r>
            <w:r w:rsidRPr="00A56B48">
              <w:rPr>
                <w:rFonts w:ascii="Sylfaen" w:hAnsi="Sylfaen" w:cs="Sylfaen"/>
                <w:color w:val="000000"/>
                <w:sz w:val="18"/>
                <w:szCs w:val="18"/>
              </w:rPr>
              <w:t>შესაბამისი</w:t>
            </w:r>
            <w:r w:rsidRPr="00A56B48">
              <w:rPr>
                <w:rFonts w:ascii="Sylfaen" w:hAnsi="Sylfaen" w:cs="Calibri"/>
                <w:color w:val="000000"/>
                <w:sz w:val="18"/>
                <w:szCs w:val="18"/>
              </w:rPr>
              <w:t xml:space="preserve"> </w:t>
            </w:r>
            <w:r w:rsidRPr="00A56B48">
              <w:rPr>
                <w:rFonts w:ascii="Sylfaen" w:hAnsi="Sylfaen" w:cs="Sylfaen"/>
                <w:color w:val="000000"/>
                <w:sz w:val="18"/>
                <w:szCs w:val="18"/>
              </w:rPr>
              <w:t>მიდგომები</w:t>
            </w:r>
            <w:r w:rsidRPr="00A56B48">
              <w:rPr>
                <w:rFonts w:ascii="Sylfaen" w:hAnsi="Sylfaen" w:cs="Calibri"/>
                <w:color w:val="000000"/>
                <w:sz w:val="18"/>
                <w:szCs w:val="18"/>
              </w:rPr>
              <w:t xml:space="preserve"> </w:t>
            </w:r>
            <w:r w:rsidRPr="00A56B48">
              <w:rPr>
                <w:rFonts w:ascii="Sylfaen" w:hAnsi="Sylfaen" w:cs="Sylfaen"/>
                <w:color w:val="000000"/>
                <w:sz w:val="18"/>
                <w:szCs w:val="18"/>
              </w:rPr>
              <w:t>და</w:t>
            </w:r>
            <w:r w:rsidRPr="00A56B48">
              <w:rPr>
                <w:rFonts w:ascii="Sylfaen" w:hAnsi="Sylfaen" w:cs="Calibri"/>
                <w:color w:val="000000"/>
                <w:sz w:val="18"/>
                <w:szCs w:val="18"/>
              </w:rPr>
              <w:t xml:space="preserve"> </w:t>
            </w:r>
            <w:r w:rsidRPr="00A56B48">
              <w:rPr>
                <w:rFonts w:ascii="Sylfaen" w:hAnsi="Sylfaen" w:cs="Sylfaen"/>
                <w:color w:val="000000"/>
                <w:sz w:val="18"/>
                <w:szCs w:val="18"/>
              </w:rPr>
              <w:t>პროგრამები</w:t>
            </w:r>
            <w:r w:rsidRPr="00A56B48">
              <w:rPr>
                <w:rFonts w:ascii="Sylfaen" w:hAnsi="Sylfaen" w:cs="Calibri"/>
                <w:color w:val="000000"/>
                <w:sz w:val="18"/>
                <w:szCs w:val="18"/>
              </w:rPr>
              <w:t xml:space="preserve">. </w:t>
            </w:r>
            <w:r w:rsidRPr="00A56B48">
              <w:rPr>
                <w:rFonts w:ascii="Sylfaen" w:hAnsi="Sylfaen" w:cs="Sylfaen"/>
                <w:color w:val="000000"/>
                <w:sz w:val="18"/>
                <w:szCs w:val="18"/>
              </w:rPr>
              <w:t>გაუმჯობესებულია</w:t>
            </w:r>
            <w:r w:rsidRPr="00A56B48">
              <w:rPr>
                <w:rFonts w:ascii="Sylfaen" w:hAnsi="Sylfaen" w:cs="Calibri"/>
                <w:color w:val="000000"/>
                <w:sz w:val="18"/>
                <w:szCs w:val="18"/>
              </w:rPr>
              <w:t xml:space="preserve"> </w:t>
            </w:r>
            <w:r w:rsidRPr="00A56B48">
              <w:rPr>
                <w:rFonts w:ascii="Sylfaen" w:hAnsi="Sylfaen" w:cs="Sylfaen"/>
                <w:color w:val="000000"/>
                <w:sz w:val="18"/>
                <w:szCs w:val="18"/>
              </w:rPr>
              <w:t>ახალგაზრდების</w:t>
            </w:r>
            <w:r w:rsidRPr="00A56B48">
              <w:rPr>
                <w:rFonts w:ascii="Sylfaen" w:hAnsi="Sylfaen" w:cs="Calibri"/>
                <w:color w:val="000000"/>
                <w:sz w:val="18"/>
                <w:szCs w:val="18"/>
              </w:rPr>
              <w:t xml:space="preserve"> </w:t>
            </w:r>
            <w:r w:rsidRPr="00A56B48">
              <w:rPr>
                <w:rFonts w:ascii="Sylfaen" w:hAnsi="Sylfaen" w:cs="Sylfaen"/>
                <w:color w:val="000000"/>
                <w:sz w:val="18"/>
                <w:szCs w:val="18"/>
              </w:rPr>
              <w:t>მდგომარეობა</w:t>
            </w:r>
            <w:r>
              <w:rPr>
                <w:rFonts w:ascii="Sylfaen" w:hAnsi="Sylfaen" w:cs="Calibri"/>
                <w:color w:val="000000"/>
                <w:sz w:val="18"/>
                <w:szCs w:val="18"/>
              </w:rPr>
              <w:t xml:space="preserve">. </w:t>
            </w:r>
            <w:r w:rsidRPr="00A56B48">
              <w:rPr>
                <w:rFonts w:ascii="Sylfaen" w:hAnsi="Sylfaen" w:cs="Sylfaen"/>
                <w:color w:val="000000"/>
                <w:sz w:val="18"/>
                <w:szCs w:val="18"/>
              </w:rPr>
              <w:t>ახალგაზრდების</w:t>
            </w:r>
            <w:r w:rsidRPr="00A56B48">
              <w:rPr>
                <w:rFonts w:ascii="Sylfaen" w:hAnsi="Sylfaen" w:cs="Calibri"/>
                <w:color w:val="000000"/>
                <w:sz w:val="18"/>
                <w:szCs w:val="18"/>
              </w:rPr>
              <w:t xml:space="preserve"> </w:t>
            </w:r>
            <w:r w:rsidRPr="00A56B48">
              <w:rPr>
                <w:rFonts w:ascii="Sylfaen" w:hAnsi="Sylfaen" w:cs="Sylfaen"/>
                <w:color w:val="000000"/>
                <w:sz w:val="18"/>
                <w:szCs w:val="18"/>
              </w:rPr>
              <w:t>ინტელექტუალური</w:t>
            </w:r>
            <w:r w:rsidRPr="00A56B48">
              <w:rPr>
                <w:rFonts w:ascii="Sylfaen" w:hAnsi="Sylfaen" w:cs="Calibri"/>
                <w:color w:val="000000"/>
                <w:sz w:val="18"/>
                <w:szCs w:val="18"/>
              </w:rPr>
              <w:t xml:space="preserve"> </w:t>
            </w:r>
            <w:r w:rsidRPr="00A56B48">
              <w:rPr>
                <w:rFonts w:ascii="Sylfaen" w:hAnsi="Sylfaen" w:cs="Sylfaen"/>
                <w:color w:val="000000"/>
                <w:sz w:val="18"/>
                <w:szCs w:val="18"/>
              </w:rPr>
              <w:t>დონე</w:t>
            </w:r>
            <w:r w:rsidRPr="00A56B48">
              <w:rPr>
                <w:rFonts w:ascii="Sylfaen" w:hAnsi="Sylfaen" w:cs="Calibri"/>
                <w:color w:val="000000"/>
                <w:sz w:val="18"/>
                <w:szCs w:val="18"/>
              </w:rPr>
              <w:t xml:space="preserve"> </w:t>
            </w:r>
            <w:r w:rsidRPr="00A56B48">
              <w:rPr>
                <w:rFonts w:ascii="Sylfaen" w:hAnsi="Sylfaen" w:cs="Sylfaen"/>
                <w:color w:val="000000"/>
                <w:sz w:val="18"/>
                <w:szCs w:val="18"/>
              </w:rPr>
              <w:t>მნიშვნელოვნად</w:t>
            </w:r>
            <w:r w:rsidRPr="00A56B48">
              <w:rPr>
                <w:rFonts w:ascii="Sylfaen" w:hAnsi="Sylfaen" w:cs="Calibri"/>
                <w:color w:val="000000"/>
                <w:sz w:val="18"/>
                <w:szCs w:val="18"/>
              </w:rPr>
              <w:t xml:space="preserve">  </w:t>
            </w:r>
            <w:r w:rsidRPr="00A56B48">
              <w:rPr>
                <w:rFonts w:ascii="Sylfaen" w:hAnsi="Sylfaen" w:cs="Sylfaen"/>
                <w:color w:val="000000"/>
                <w:sz w:val="18"/>
                <w:szCs w:val="18"/>
              </w:rPr>
              <w:t>ამაღლებულია</w:t>
            </w:r>
            <w:r w:rsidRPr="00A56B48">
              <w:rPr>
                <w:rFonts w:ascii="Sylfaen" w:hAnsi="Sylfaen" w:cs="Calibri"/>
                <w:color w:val="000000"/>
                <w:sz w:val="18"/>
                <w:szCs w:val="18"/>
              </w:rPr>
              <w:t xml:space="preserve">, </w:t>
            </w:r>
            <w:r w:rsidRPr="00A56B48">
              <w:rPr>
                <w:rFonts w:ascii="Sylfaen" w:hAnsi="Sylfaen" w:cs="Sylfaen"/>
                <w:color w:val="000000"/>
                <w:sz w:val="18"/>
                <w:szCs w:val="18"/>
              </w:rPr>
              <w:t>პროექტები</w:t>
            </w:r>
            <w:r w:rsidRPr="00A56B48">
              <w:rPr>
                <w:rFonts w:ascii="Sylfaen" w:hAnsi="Sylfaen" w:cs="Calibri"/>
                <w:color w:val="000000"/>
                <w:sz w:val="18"/>
                <w:szCs w:val="18"/>
              </w:rPr>
              <w:t xml:space="preserve"> </w:t>
            </w:r>
            <w:r w:rsidRPr="00A56B48">
              <w:rPr>
                <w:rFonts w:ascii="Sylfaen" w:hAnsi="Sylfaen" w:cs="Sylfaen"/>
                <w:color w:val="000000"/>
                <w:sz w:val="18"/>
                <w:szCs w:val="18"/>
              </w:rPr>
              <w:t>განხორციელებულია</w:t>
            </w:r>
            <w:r w:rsidRPr="00A56B48">
              <w:rPr>
                <w:rFonts w:ascii="Sylfaen" w:hAnsi="Sylfaen" w:cs="Calibri"/>
                <w:color w:val="000000"/>
                <w:sz w:val="18"/>
                <w:szCs w:val="18"/>
              </w:rPr>
              <w:t xml:space="preserve"> </w:t>
            </w:r>
            <w:r w:rsidRPr="00A56B48">
              <w:rPr>
                <w:rFonts w:ascii="Sylfaen" w:hAnsi="Sylfaen" w:cs="Sylfaen"/>
                <w:color w:val="000000"/>
                <w:sz w:val="18"/>
                <w:szCs w:val="18"/>
              </w:rPr>
              <w:t>თვისობრივად</w:t>
            </w:r>
            <w:r w:rsidRPr="00A56B48">
              <w:rPr>
                <w:rFonts w:ascii="Sylfaen" w:hAnsi="Sylfaen" w:cs="Calibri"/>
                <w:color w:val="000000"/>
                <w:sz w:val="18"/>
                <w:szCs w:val="18"/>
              </w:rPr>
              <w:t xml:space="preserve"> </w:t>
            </w:r>
            <w:r w:rsidRPr="00A56B48">
              <w:rPr>
                <w:rFonts w:ascii="Sylfaen" w:hAnsi="Sylfaen" w:cs="Sylfaen"/>
                <w:color w:val="000000"/>
                <w:sz w:val="18"/>
                <w:szCs w:val="18"/>
              </w:rPr>
              <w:t>და</w:t>
            </w:r>
            <w:r w:rsidRPr="00A56B48">
              <w:rPr>
                <w:rFonts w:ascii="Sylfaen" w:hAnsi="Sylfaen" w:cs="Calibri"/>
                <w:color w:val="000000"/>
                <w:sz w:val="18"/>
                <w:szCs w:val="18"/>
              </w:rPr>
              <w:t xml:space="preserve"> </w:t>
            </w:r>
            <w:r w:rsidRPr="00A56B48">
              <w:rPr>
                <w:rFonts w:ascii="Sylfaen" w:hAnsi="Sylfaen" w:cs="Sylfaen"/>
                <w:color w:val="000000"/>
                <w:sz w:val="18"/>
                <w:szCs w:val="18"/>
              </w:rPr>
              <w:t>ხარისხობრივად</w:t>
            </w:r>
            <w:r w:rsidRPr="00A56B48">
              <w:rPr>
                <w:rFonts w:ascii="Sylfaen" w:hAnsi="Sylfaen" w:cs="Calibri"/>
                <w:color w:val="000000"/>
                <w:sz w:val="18"/>
                <w:szCs w:val="18"/>
              </w:rPr>
              <w:t xml:space="preserve"> </w:t>
            </w:r>
            <w:r w:rsidRPr="00A56B48">
              <w:rPr>
                <w:rFonts w:ascii="Sylfaen" w:hAnsi="Sylfaen" w:cs="Sylfaen"/>
                <w:color w:val="000000"/>
                <w:sz w:val="18"/>
                <w:szCs w:val="18"/>
              </w:rPr>
              <w:t>მაღალორგანიზებულად</w:t>
            </w:r>
            <w:r>
              <w:rPr>
                <w:rFonts w:ascii="Sylfaen" w:hAnsi="Sylfaen" w:cs="Calibri"/>
                <w:color w:val="000000"/>
                <w:sz w:val="18"/>
                <w:szCs w:val="18"/>
              </w:rPr>
              <w:t xml:space="preserve"> და სხვ.</w:t>
            </w:r>
          </w:p>
        </w:tc>
      </w:tr>
      <w:tr w:rsidR="00CF248E" w:rsidRPr="00A56B48" w14:paraId="17B86A0F" w14:textId="77777777" w:rsidTr="00CF248E">
        <w:trPr>
          <w:trHeight w:val="443"/>
        </w:trPr>
        <w:tc>
          <w:tcPr>
            <w:tcW w:w="711" w:type="pct"/>
            <w:vMerge w:val="restart"/>
          </w:tcPr>
          <w:p w14:paraId="1B086146" w14:textId="1B378101" w:rsidR="00C90DAC" w:rsidRPr="00FA5064" w:rsidRDefault="00C90DAC" w:rsidP="00C90DAC">
            <w:pPr>
              <w:rPr>
                <w:rFonts w:ascii="Sylfaen" w:eastAsia="Times New Roman" w:hAnsi="Sylfaen" w:cs="Calibri"/>
                <w:b/>
                <w:color w:val="000000"/>
                <w:sz w:val="18"/>
                <w:szCs w:val="18"/>
              </w:rPr>
            </w:pPr>
          </w:p>
        </w:tc>
        <w:tc>
          <w:tcPr>
            <w:tcW w:w="625" w:type="pct"/>
            <w:hideMark/>
          </w:tcPr>
          <w:p w14:paraId="2B887613" w14:textId="4CF8B749" w:rsidR="00C90DAC" w:rsidRPr="00C90DAC" w:rsidRDefault="00C90DAC" w:rsidP="00C90DAC">
            <w:pPr>
              <w:jc w:val="center"/>
              <w:rPr>
                <w:rFonts w:ascii="Sylfaen" w:eastAsia="Times New Roman" w:hAnsi="Sylfaen" w:cs="Calibri"/>
                <w:color w:val="000000"/>
                <w:sz w:val="16"/>
                <w:szCs w:val="16"/>
              </w:rPr>
            </w:pPr>
            <w:r w:rsidRPr="00C90DAC">
              <w:rPr>
                <w:rFonts w:ascii="Sylfaen" w:eastAsia="Times New Roman" w:hAnsi="Sylfaen" w:cs="Sylfaen"/>
                <w:color w:val="000000"/>
                <w:sz w:val="16"/>
                <w:szCs w:val="16"/>
                <w:lang w:val="ka-GE"/>
              </w:rPr>
              <w:t xml:space="preserve">მოსალოდნელი </w:t>
            </w:r>
            <w:r w:rsidRPr="00C90DAC">
              <w:rPr>
                <w:rFonts w:ascii="Sylfaen" w:eastAsia="Times New Roman" w:hAnsi="Sylfaen" w:cs="Sylfaen"/>
                <w:color w:val="000000"/>
                <w:sz w:val="16"/>
                <w:szCs w:val="16"/>
              </w:rPr>
              <w:t>შედეგის</w:t>
            </w:r>
            <w:r w:rsidRPr="00C90DAC">
              <w:rPr>
                <w:rFonts w:ascii="Sylfaen" w:eastAsia="Times New Roman" w:hAnsi="Sylfaen" w:cs="Calibri"/>
                <w:color w:val="000000"/>
                <w:sz w:val="16"/>
                <w:szCs w:val="16"/>
              </w:rPr>
              <w:t xml:space="preserve"> </w:t>
            </w:r>
            <w:r w:rsidRPr="00C90DAC">
              <w:rPr>
                <w:rFonts w:ascii="Sylfaen" w:eastAsia="Times New Roman" w:hAnsi="Sylfaen" w:cs="Sylfaen"/>
                <w:color w:val="000000"/>
                <w:sz w:val="16"/>
                <w:szCs w:val="16"/>
              </w:rPr>
              <w:t>შეფასების</w:t>
            </w:r>
            <w:r w:rsidRPr="00C90DAC">
              <w:rPr>
                <w:rFonts w:ascii="Sylfaen" w:eastAsia="Times New Roman" w:hAnsi="Sylfaen" w:cs="Calibri"/>
                <w:color w:val="000000"/>
                <w:sz w:val="16"/>
                <w:szCs w:val="16"/>
              </w:rPr>
              <w:t xml:space="preserve"> </w:t>
            </w:r>
            <w:r w:rsidRPr="00C90DAC">
              <w:rPr>
                <w:rFonts w:ascii="Sylfaen" w:eastAsia="Times New Roman" w:hAnsi="Sylfaen" w:cs="Sylfaen"/>
                <w:color w:val="000000"/>
                <w:sz w:val="16"/>
                <w:szCs w:val="16"/>
              </w:rPr>
              <w:t>ინდიკატორი</w:t>
            </w:r>
          </w:p>
        </w:tc>
        <w:tc>
          <w:tcPr>
            <w:tcW w:w="754" w:type="pct"/>
            <w:gridSpan w:val="2"/>
            <w:hideMark/>
          </w:tcPr>
          <w:p w14:paraId="2D2680DC" w14:textId="2B4FC929" w:rsidR="00C90DAC" w:rsidRPr="00C90DAC" w:rsidRDefault="00C90DAC" w:rsidP="00C90DAC">
            <w:pPr>
              <w:jc w:val="center"/>
              <w:rPr>
                <w:rFonts w:ascii="Sylfaen" w:eastAsia="Times New Roman" w:hAnsi="Sylfaen" w:cs="Calibri"/>
                <w:color w:val="000000"/>
                <w:sz w:val="18"/>
                <w:szCs w:val="18"/>
                <w:lang w:val="ka-GE"/>
              </w:rPr>
            </w:pPr>
            <w:r>
              <w:rPr>
                <w:rFonts w:ascii="Sylfaen" w:eastAsia="Times New Roman" w:hAnsi="Sylfaen" w:cs="Sylfaen"/>
                <w:color w:val="000000"/>
                <w:sz w:val="18"/>
                <w:szCs w:val="18"/>
                <w:lang w:val="ka-GE"/>
              </w:rPr>
              <w:t>ინდიკატორის საბაზისო მაჩვენებელი</w:t>
            </w:r>
          </w:p>
        </w:tc>
        <w:tc>
          <w:tcPr>
            <w:tcW w:w="929" w:type="pct"/>
            <w:hideMark/>
          </w:tcPr>
          <w:p w14:paraId="392A361D" w14:textId="5659463A" w:rsidR="00C90DAC" w:rsidRPr="00C90DAC" w:rsidRDefault="00C90DAC" w:rsidP="006519C1">
            <w:pPr>
              <w:jc w:val="center"/>
              <w:rPr>
                <w:rFonts w:ascii="Sylfaen" w:eastAsia="Times New Roman" w:hAnsi="Sylfaen" w:cs="Calibri"/>
                <w:color w:val="000000"/>
                <w:sz w:val="16"/>
                <w:szCs w:val="16"/>
                <w:lang w:val="ka-GE"/>
              </w:rPr>
            </w:pPr>
            <w:r>
              <w:rPr>
                <w:rFonts w:ascii="Sylfaen" w:eastAsia="Times New Roman" w:hAnsi="Sylfaen" w:cs="Sylfaen"/>
                <w:color w:val="000000"/>
                <w:sz w:val="16"/>
                <w:szCs w:val="16"/>
                <w:lang w:val="ka-GE"/>
              </w:rPr>
              <w:t>ინდიკატორის მიზნობრივი მაჩვენებელი 202</w:t>
            </w:r>
            <w:r w:rsidR="006519C1">
              <w:rPr>
                <w:rFonts w:ascii="Sylfaen" w:eastAsia="Times New Roman" w:hAnsi="Sylfaen" w:cs="Sylfaen"/>
                <w:color w:val="000000"/>
                <w:sz w:val="16"/>
                <w:szCs w:val="16"/>
                <w:lang w:val="ka-GE"/>
              </w:rPr>
              <w:t>7</w:t>
            </w:r>
            <w:r>
              <w:rPr>
                <w:rFonts w:ascii="Sylfaen" w:eastAsia="Times New Roman" w:hAnsi="Sylfaen" w:cs="Sylfaen"/>
                <w:color w:val="000000"/>
                <w:sz w:val="16"/>
                <w:szCs w:val="16"/>
                <w:lang w:val="ka-GE"/>
              </w:rPr>
              <w:t xml:space="preserve"> წელს</w:t>
            </w:r>
          </w:p>
        </w:tc>
        <w:tc>
          <w:tcPr>
            <w:tcW w:w="516" w:type="pct"/>
            <w:hideMark/>
          </w:tcPr>
          <w:p w14:paraId="236AC73C" w14:textId="7E17538D" w:rsidR="00C90DAC" w:rsidRPr="00C90DAC" w:rsidRDefault="00C90DAC" w:rsidP="00C90DAC">
            <w:pPr>
              <w:jc w:val="center"/>
              <w:rPr>
                <w:rFonts w:ascii="Sylfaen" w:eastAsia="Times New Roman" w:hAnsi="Sylfaen" w:cs="Calibri"/>
                <w:color w:val="000000"/>
                <w:sz w:val="16"/>
                <w:szCs w:val="16"/>
                <w:lang w:val="ka-GE"/>
              </w:rPr>
            </w:pPr>
            <w:r>
              <w:rPr>
                <w:rFonts w:ascii="Sylfaen" w:eastAsia="Times New Roman" w:hAnsi="Sylfaen" w:cs="Sylfaen"/>
                <w:color w:val="000000"/>
                <w:sz w:val="16"/>
                <w:szCs w:val="16"/>
                <w:lang w:val="ka-GE"/>
              </w:rPr>
              <w:t>ცდომილების ალბათობა</w:t>
            </w:r>
          </w:p>
        </w:tc>
        <w:tc>
          <w:tcPr>
            <w:tcW w:w="449" w:type="pct"/>
            <w:hideMark/>
          </w:tcPr>
          <w:p w14:paraId="526A1453" w14:textId="41A14420" w:rsidR="00C90DAC" w:rsidRPr="00A56B48" w:rsidRDefault="00C90DAC" w:rsidP="006519C1">
            <w:pPr>
              <w:jc w:val="center"/>
              <w:rPr>
                <w:rFonts w:ascii="Sylfaen" w:eastAsia="Times New Roman" w:hAnsi="Sylfaen" w:cs="Calibri"/>
                <w:color w:val="000000"/>
                <w:sz w:val="16"/>
                <w:szCs w:val="16"/>
                <w:highlight w:val="red"/>
              </w:rPr>
            </w:pPr>
            <w:r>
              <w:rPr>
                <w:rFonts w:ascii="Sylfaen" w:eastAsia="Times New Roman" w:hAnsi="Sylfaen" w:cs="Calibri"/>
                <w:sz w:val="16"/>
                <w:szCs w:val="16"/>
                <w:lang w:val="ka-GE"/>
              </w:rPr>
              <w:t>ინდიკატორის მიზნობრივი მაჩვენებელი 202</w:t>
            </w:r>
            <w:r w:rsidR="006519C1">
              <w:rPr>
                <w:rFonts w:ascii="Sylfaen" w:eastAsia="Times New Roman" w:hAnsi="Sylfaen" w:cs="Calibri"/>
                <w:sz w:val="16"/>
                <w:szCs w:val="16"/>
                <w:lang w:val="ka-GE"/>
              </w:rPr>
              <w:t>8</w:t>
            </w:r>
            <w:r>
              <w:rPr>
                <w:rFonts w:ascii="Sylfaen" w:eastAsia="Times New Roman" w:hAnsi="Sylfaen" w:cs="Calibri"/>
                <w:sz w:val="16"/>
                <w:szCs w:val="16"/>
                <w:lang w:val="ka-GE"/>
              </w:rPr>
              <w:t xml:space="preserve"> წელს</w:t>
            </w:r>
          </w:p>
        </w:tc>
        <w:tc>
          <w:tcPr>
            <w:tcW w:w="460" w:type="pct"/>
            <w:hideMark/>
          </w:tcPr>
          <w:p w14:paraId="4A9A9196" w14:textId="42D0CFD6" w:rsidR="00C90DAC" w:rsidRPr="00A56B48" w:rsidRDefault="00C90DAC" w:rsidP="006519C1">
            <w:pPr>
              <w:jc w:val="center"/>
              <w:rPr>
                <w:rFonts w:ascii="Sylfaen" w:eastAsia="Times New Roman" w:hAnsi="Sylfaen" w:cs="Calibri"/>
                <w:color w:val="000000"/>
                <w:sz w:val="16"/>
                <w:szCs w:val="16"/>
                <w:highlight w:val="red"/>
              </w:rPr>
            </w:pPr>
            <w:r>
              <w:rPr>
                <w:rFonts w:ascii="Sylfaen" w:eastAsia="Times New Roman" w:hAnsi="Sylfaen" w:cs="Calibri"/>
                <w:sz w:val="16"/>
                <w:szCs w:val="16"/>
                <w:lang w:val="ka-GE"/>
              </w:rPr>
              <w:t>ინდიკატორის მიზნობრივი მაჩვენებელი 202</w:t>
            </w:r>
            <w:r w:rsidR="006519C1">
              <w:rPr>
                <w:rFonts w:ascii="Sylfaen" w:eastAsia="Times New Roman" w:hAnsi="Sylfaen" w:cs="Calibri"/>
                <w:sz w:val="16"/>
                <w:szCs w:val="16"/>
                <w:lang w:val="ka-GE"/>
              </w:rPr>
              <w:t>9</w:t>
            </w:r>
            <w:r>
              <w:rPr>
                <w:rFonts w:ascii="Sylfaen" w:eastAsia="Times New Roman" w:hAnsi="Sylfaen" w:cs="Calibri"/>
                <w:sz w:val="16"/>
                <w:szCs w:val="16"/>
                <w:lang w:val="ka-GE"/>
              </w:rPr>
              <w:t xml:space="preserve"> წელს</w:t>
            </w:r>
          </w:p>
        </w:tc>
        <w:tc>
          <w:tcPr>
            <w:tcW w:w="556" w:type="pct"/>
            <w:hideMark/>
          </w:tcPr>
          <w:p w14:paraId="26D014BD" w14:textId="3CD96DA8" w:rsidR="00C90DAC" w:rsidRPr="00CB77F5" w:rsidRDefault="00C90DAC" w:rsidP="006519C1">
            <w:pPr>
              <w:jc w:val="center"/>
              <w:rPr>
                <w:rFonts w:ascii="Sylfaen" w:eastAsia="Times New Roman" w:hAnsi="Sylfaen" w:cs="Calibri"/>
                <w:color w:val="000000"/>
                <w:sz w:val="16"/>
                <w:szCs w:val="16"/>
                <w:highlight w:val="red"/>
                <w:lang w:val="ka-GE"/>
              </w:rPr>
            </w:pPr>
            <w:r>
              <w:rPr>
                <w:rFonts w:ascii="Sylfaen" w:eastAsia="Times New Roman" w:hAnsi="Sylfaen" w:cs="Calibri"/>
                <w:sz w:val="16"/>
                <w:szCs w:val="16"/>
                <w:lang w:val="ka-GE"/>
              </w:rPr>
              <w:t>ინდიკატორის მიზნობრივი მაჩვენებელი 20</w:t>
            </w:r>
            <w:r w:rsidR="006519C1">
              <w:rPr>
                <w:rFonts w:ascii="Sylfaen" w:eastAsia="Times New Roman" w:hAnsi="Sylfaen" w:cs="Calibri"/>
                <w:sz w:val="16"/>
                <w:szCs w:val="16"/>
                <w:lang w:val="ka-GE"/>
              </w:rPr>
              <w:t>30</w:t>
            </w:r>
            <w:r>
              <w:rPr>
                <w:rFonts w:ascii="Sylfaen" w:eastAsia="Times New Roman" w:hAnsi="Sylfaen" w:cs="Calibri"/>
                <w:sz w:val="16"/>
                <w:szCs w:val="16"/>
                <w:lang w:val="ka-GE"/>
              </w:rPr>
              <w:t xml:space="preserve"> წელს</w:t>
            </w:r>
          </w:p>
        </w:tc>
      </w:tr>
      <w:tr w:rsidR="00CF248E" w:rsidRPr="00A56B48" w14:paraId="6429A069" w14:textId="77777777" w:rsidTr="00CF248E">
        <w:trPr>
          <w:trHeight w:val="2204"/>
        </w:trPr>
        <w:tc>
          <w:tcPr>
            <w:tcW w:w="711" w:type="pct"/>
            <w:vMerge/>
            <w:hideMark/>
          </w:tcPr>
          <w:p w14:paraId="18C97B4C" w14:textId="77777777" w:rsidR="00C90DAC" w:rsidRPr="00A56B48" w:rsidRDefault="00C90DAC" w:rsidP="00C90DAC">
            <w:pPr>
              <w:rPr>
                <w:rFonts w:ascii="Sylfaen" w:eastAsia="Times New Roman" w:hAnsi="Sylfaen" w:cs="Calibri"/>
                <w:color w:val="000000"/>
                <w:sz w:val="18"/>
                <w:szCs w:val="18"/>
              </w:rPr>
            </w:pPr>
          </w:p>
        </w:tc>
        <w:tc>
          <w:tcPr>
            <w:tcW w:w="625" w:type="pct"/>
            <w:hideMark/>
          </w:tcPr>
          <w:p w14:paraId="048BCEC8" w14:textId="4FCA870E" w:rsidR="00C90DAC" w:rsidRPr="00C90DAC" w:rsidRDefault="00C90DAC" w:rsidP="00C90DAC">
            <w:pPr>
              <w:jc w:val="center"/>
              <w:rPr>
                <w:rFonts w:ascii="Sylfaen" w:eastAsia="Times New Roman" w:hAnsi="Sylfaen" w:cs="Calibri"/>
                <w:color w:val="000000"/>
                <w:sz w:val="18"/>
                <w:szCs w:val="18"/>
                <w:lang w:val="ka-GE"/>
              </w:rPr>
            </w:pPr>
            <w:r>
              <w:rPr>
                <w:rFonts w:ascii="Sylfaen" w:eastAsia="Times New Roman" w:hAnsi="Sylfaen" w:cs="Calibri"/>
                <w:color w:val="000000"/>
                <w:sz w:val="18"/>
                <w:szCs w:val="18"/>
                <w:lang w:val="ka-GE"/>
              </w:rPr>
              <w:t>გაზრდილია ახალგაზრდების ინტერესებსა და საჭიროებებზე მორგებული გრძელვადიანი პროგრამების ხარისხი და ჩართულობა სამსახურის მიერ დაგეგმილ აქტივობებსა და ღონისძიებებში</w:t>
            </w:r>
          </w:p>
        </w:tc>
        <w:tc>
          <w:tcPr>
            <w:tcW w:w="754" w:type="pct"/>
            <w:gridSpan w:val="2"/>
            <w:hideMark/>
          </w:tcPr>
          <w:p w14:paraId="02887CAB" w14:textId="08FB01DC" w:rsidR="00C90DAC" w:rsidRPr="006C7E7A" w:rsidRDefault="00C90DAC" w:rsidP="00BF4E13">
            <w:pPr>
              <w:jc w:val="center"/>
              <w:rPr>
                <w:rFonts w:ascii="Sylfaen" w:eastAsia="Times New Roman" w:hAnsi="Sylfaen" w:cs="Calibri"/>
                <w:color w:val="000000"/>
                <w:sz w:val="18"/>
                <w:szCs w:val="18"/>
                <w:highlight w:val="yellow"/>
                <w:lang w:val="ka-GE"/>
              </w:rPr>
            </w:pPr>
            <w:r w:rsidRPr="00BF4E13">
              <w:rPr>
                <w:rFonts w:ascii="Sylfaen" w:eastAsia="Times New Roman" w:hAnsi="Sylfaen" w:cs="Sylfaen"/>
                <w:color w:val="000000"/>
                <w:sz w:val="18"/>
                <w:szCs w:val="18"/>
                <w:lang w:val="ka-GE"/>
              </w:rPr>
              <w:t>202</w:t>
            </w:r>
            <w:r w:rsidR="006519C1" w:rsidRPr="00BF4E13">
              <w:rPr>
                <w:rFonts w:ascii="Sylfaen" w:eastAsia="Times New Roman" w:hAnsi="Sylfaen" w:cs="Sylfaen"/>
                <w:color w:val="000000"/>
                <w:sz w:val="18"/>
                <w:szCs w:val="18"/>
                <w:lang w:val="ka-GE"/>
              </w:rPr>
              <w:t>6</w:t>
            </w:r>
            <w:r w:rsidRPr="00BF4E13">
              <w:rPr>
                <w:rFonts w:ascii="Sylfaen" w:eastAsia="Times New Roman" w:hAnsi="Sylfaen" w:cs="Sylfaen"/>
                <w:color w:val="000000"/>
                <w:sz w:val="18"/>
                <w:szCs w:val="18"/>
                <w:lang w:val="ka-GE"/>
              </w:rPr>
              <w:t xml:space="preserve"> წელს განხორციელდა ახალგაზრდების მხარდამჭერი 1</w:t>
            </w:r>
            <w:r w:rsidR="00BF4E13" w:rsidRPr="00BF4E13">
              <w:rPr>
                <w:rFonts w:ascii="Sylfaen" w:eastAsia="Times New Roman" w:hAnsi="Sylfaen" w:cs="Sylfaen"/>
                <w:color w:val="000000"/>
                <w:sz w:val="18"/>
                <w:szCs w:val="18"/>
                <w:lang w:val="ka-GE"/>
              </w:rPr>
              <w:t>8</w:t>
            </w:r>
            <w:r w:rsidRPr="00BF4E13">
              <w:rPr>
                <w:rFonts w:ascii="Sylfaen" w:eastAsia="Times New Roman" w:hAnsi="Sylfaen" w:cs="Sylfaen"/>
                <w:color w:val="000000"/>
                <w:sz w:val="18"/>
                <w:szCs w:val="18"/>
                <w:lang w:val="ka-GE"/>
              </w:rPr>
              <w:t xml:space="preserve"> ღონისძიება</w:t>
            </w:r>
          </w:p>
        </w:tc>
        <w:tc>
          <w:tcPr>
            <w:tcW w:w="929" w:type="pct"/>
            <w:hideMark/>
          </w:tcPr>
          <w:p w14:paraId="49234D77" w14:textId="1CA6DE3F" w:rsidR="00C90DAC" w:rsidRPr="00C90DAC" w:rsidRDefault="00BF4E13" w:rsidP="00BF4E13">
            <w:pPr>
              <w:jc w:val="center"/>
              <w:rPr>
                <w:rFonts w:ascii="Sylfaen" w:eastAsia="Times New Roman" w:hAnsi="Sylfaen" w:cs="Calibri"/>
                <w:color w:val="000000"/>
                <w:sz w:val="16"/>
                <w:szCs w:val="16"/>
                <w:lang w:val="ka-GE"/>
              </w:rPr>
            </w:pPr>
            <w:r w:rsidRPr="00BF4E13">
              <w:rPr>
                <w:rFonts w:ascii="Sylfaen" w:eastAsia="Times New Roman" w:hAnsi="Sylfaen" w:cs="Sylfaen"/>
                <w:color w:val="000000"/>
                <w:sz w:val="18"/>
                <w:szCs w:val="18"/>
                <w:lang w:val="ka-GE"/>
              </w:rPr>
              <w:t>2026 წელს განხორციელდ</w:t>
            </w:r>
            <w:r>
              <w:rPr>
                <w:rFonts w:ascii="Sylfaen" w:eastAsia="Times New Roman" w:hAnsi="Sylfaen" w:cs="Sylfaen"/>
                <w:color w:val="000000"/>
                <w:sz w:val="18"/>
                <w:szCs w:val="18"/>
                <w:lang w:val="ka-GE"/>
              </w:rPr>
              <w:t>ება</w:t>
            </w:r>
            <w:r w:rsidRPr="00BF4E13">
              <w:rPr>
                <w:rFonts w:ascii="Sylfaen" w:eastAsia="Times New Roman" w:hAnsi="Sylfaen" w:cs="Sylfaen"/>
                <w:color w:val="000000"/>
                <w:sz w:val="18"/>
                <w:szCs w:val="18"/>
                <w:lang w:val="ka-GE"/>
              </w:rPr>
              <w:t xml:space="preserve"> ახალგაზრდების მხარდამჭერი </w:t>
            </w:r>
            <w:r>
              <w:rPr>
                <w:rFonts w:ascii="Sylfaen" w:eastAsia="Times New Roman" w:hAnsi="Sylfaen" w:cs="Sylfaen"/>
                <w:color w:val="000000"/>
                <w:sz w:val="18"/>
                <w:szCs w:val="18"/>
                <w:lang w:val="ka-GE"/>
              </w:rPr>
              <w:t>20</w:t>
            </w:r>
            <w:r w:rsidRPr="00BF4E13">
              <w:rPr>
                <w:rFonts w:ascii="Sylfaen" w:eastAsia="Times New Roman" w:hAnsi="Sylfaen" w:cs="Sylfaen"/>
                <w:color w:val="000000"/>
                <w:sz w:val="18"/>
                <w:szCs w:val="18"/>
                <w:lang w:val="ka-GE"/>
              </w:rPr>
              <w:t xml:space="preserve"> ღონისძიება</w:t>
            </w:r>
          </w:p>
        </w:tc>
        <w:tc>
          <w:tcPr>
            <w:tcW w:w="516" w:type="pct"/>
            <w:hideMark/>
          </w:tcPr>
          <w:p w14:paraId="6A5FA18D" w14:textId="15EBA9B4" w:rsidR="00C90DAC" w:rsidRPr="00C90DAC" w:rsidRDefault="00C90DAC" w:rsidP="00C90DAC">
            <w:pPr>
              <w:jc w:val="center"/>
              <w:rPr>
                <w:rFonts w:ascii="Sylfaen" w:eastAsia="Times New Roman" w:hAnsi="Sylfaen" w:cs="Calibri"/>
                <w:color w:val="000000"/>
                <w:sz w:val="16"/>
                <w:szCs w:val="16"/>
                <w:lang w:val="ka-GE"/>
              </w:rPr>
            </w:pPr>
            <w:r>
              <w:rPr>
                <w:rFonts w:ascii="Sylfaen" w:eastAsia="Times New Roman" w:hAnsi="Sylfaen" w:cs="Calibri"/>
                <w:color w:val="000000"/>
                <w:sz w:val="16"/>
                <w:szCs w:val="16"/>
                <w:lang w:val="ka-GE"/>
              </w:rPr>
              <w:t>10%</w:t>
            </w:r>
          </w:p>
        </w:tc>
        <w:tc>
          <w:tcPr>
            <w:tcW w:w="449" w:type="pct"/>
            <w:hideMark/>
          </w:tcPr>
          <w:p w14:paraId="71C58E76" w14:textId="760FB23F" w:rsidR="00C90DAC" w:rsidRPr="00A56B48" w:rsidRDefault="00C90DAC" w:rsidP="00C90DAC">
            <w:pPr>
              <w:jc w:val="center"/>
              <w:rPr>
                <w:rFonts w:ascii="Sylfaen" w:eastAsia="Times New Roman" w:hAnsi="Sylfaen" w:cs="Calibri"/>
                <w:color w:val="000000"/>
                <w:sz w:val="16"/>
                <w:szCs w:val="16"/>
                <w:highlight w:val="red"/>
              </w:rPr>
            </w:pPr>
            <w:r>
              <w:rPr>
                <w:rFonts w:ascii="Sylfaen" w:eastAsia="Times New Roman" w:hAnsi="Sylfaen" w:cs="Calibri"/>
                <w:color w:val="000000"/>
                <w:sz w:val="16"/>
                <w:szCs w:val="16"/>
                <w:lang w:val="ka-GE"/>
              </w:rPr>
              <w:t>გაზრდილია 5%-ით</w:t>
            </w:r>
          </w:p>
        </w:tc>
        <w:tc>
          <w:tcPr>
            <w:tcW w:w="460" w:type="pct"/>
            <w:hideMark/>
          </w:tcPr>
          <w:p w14:paraId="42F748D1" w14:textId="3417B737" w:rsidR="00C90DAC" w:rsidRPr="00A56B48" w:rsidRDefault="00C90DAC" w:rsidP="00C90DAC">
            <w:pPr>
              <w:jc w:val="center"/>
              <w:rPr>
                <w:rFonts w:ascii="Sylfaen" w:eastAsia="Times New Roman" w:hAnsi="Sylfaen" w:cs="Calibri"/>
                <w:color w:val="000000"/>
                <w:sz w:val="16"/>
                <w:szCs w:val="16"/>
                <w:highlight w:val="red"/>
              </w:rPr>
            </w:pPr>
            <w:r>
              <w:rPr>
                <w:rFonts w:ascii="Sylfaen" w:eastAsia="Times New Roman" w:hAnsi="Sylfaen" w:cs="Calibri"/>
                <w:color w:val="000000"/>
                <w:sz w:val="16"/>
                <w:szCs w:val="16"/>
                <w:lang w:val="ka-GE"/>
              </w:rPr>
              <w:t>გაზრდილია 10%-ით</w:t>
            </w:r>
          </w:p>
        </w:tc>
        <w:tc>
          <w:tcPr>
            <w:tcW w:w="556" w:type="pct"/>
            <w:hideMark/>
          </w:tcPr>
          <w:p w14:paraId="23B14ED2" w14:textId="741B049D" w:rsidR="00C90DAC" w:rsidRPr="00A56B48" w:rsidRDefault="00C90DAC" w:rsidP="00C90DAC">
            <w:pPr>
              <w:jc w:val="center"/>
              <w:rPr>
                <w:rFonts w:ascii="Sylfaen" w:eastAsia="Times New Roman" w:hAnsi="Sylfaen" w:cs="Calibri"/>
                <w:color w:val="000000"/>
                <w:sz w:val="16"/>
                <w:szCs w:val="16"/>
                <w:highlight w:val="red"/>
              </w:rPr>
            </w:pPr>
            <w:r>
              <w:rPr>
                <w:rFonts w:ascii="Sylfaen" w:eastAsia="Times New Roman" w:hAnsi="Sylfaen" w:cs="Calibri"/>
                <w:color w:val="000000"/>
                <w:sz w:val="16"/>
                <w:szCs w:val="16"/>
                <w:lang w:val="ka-GE"/>
              </w:rPr>
              <w:t>გაზრდილია 10%-ით</w:t>
            </w:r>
          </w:p>
        </w:tc>
      </w:tr>
      <w:tr w:rsidR="00CF248E" w:rsidRPr="00CF248E" w14:paraId="6C8F56D2" w14:textId="77777777" w:rsidTr="00CF248E">
        <w:tc>
          <w:tcPr>
            <w:tcW w:w="711" w:type="pct"/>
          </w:tcPr>
          <w:p w14:paraId="6EFC2A66" w14:textId="77777777" w:rsidR="00CF248E" w:rsidRPr="00CF248E" w:rsidRDefault="00CF248E" w:rsidP="00CF248E">
            <w:pPr>
              <w:jc w:val="both"/>
              <w:rPr>
                <w:rFonts w:ascii="Sylfaen" w:hAnsi="Sylfaen"/>
                <w:sz w:val="18"/>
                <w:szCs w:val="18"/>
                <w:lang w:val="ka-GE"/>
              </w:rPr>
            </w:pPr>
          </w:p>
        </w:tc>
        <w:tc>
          <w:tcPr>
            <w:tcW w:w="625" w:type="pct"/>
          </w:tcPr>
          <w:p w14:paraId="5AF372D4" w14:textId="7C3F8512" w:rsidR="00CF248E" w:rsidRPr="00CF248E" w:rsidRDefault="00CF248E" w:rsidP="00CF248E">
            <w:pPr>
              <w:jc w:val="both"/>
              <w:rPr>
                <w:rFonts w:ascii="Sylfaen" w:hAnsi="Sylfaen"/>
                <w:sz w:val="18"/>
                <w:szCs w:val="18"/>
                <w:lang w:val="ka-GE"/>
              </w:rPr>
            </w:pPr>
            <w:r>
              <w:rPr>
                <w:rFonts w:ascii="Sylfaen" w:hAnsi="Sylfaen"/>
                <w:sz w:val="18"/>
                <w:szCs w:val="18"/>
                <w:lang w:val="ka-GE"/>
              </w:rPr>
              <w:t xml:space="preserve">ახალგაზრდებში </w:t>
            </w:r>
            <w:r w:rsidRPr="00CF248E">
              <w:rPr>
                <w:rFonts w:ascii="Sylfaen" w:hAnsi="Sylfaen"/>
                <w:sz w:val="18"/>
                <w:szCs w:val="18"/>
                <w:lang w:val="ka-GE"/>
              </w:rPr>
              <w:t xml:space="preserve">გაზრდილია </w:t>
            </w:r>
            <w:r>
              <w:rPr>
                <w:rFonts w:ascii="Sylfaen" w:hAnsi="Sylfaen"/>
                <w:sz w:val="18"/>
                <w:szCs w:val="18"/>
                <w:lang w:val="ka-GE"/>
              </w:rPr>
              <w:t>სამოქალაქო ცნობიერება, მხარდაჭერილია მათი მონაწილეობა გადაწყვეტილებების მიღების პროცესში</w:t>
            </w:r>
          </w:p>
        </w:tc>
        <w:tc>
          <w:tcPr>
            <w:tcW w:w="751" w:type="pct"/>
          </w:tcPr>
          <w:p w14:paraId="48891EE2" w14:textId="1B410655" w:rsidR="00CF248E" w:rsidRPr="006C7E7A" w:rsidRDefault="006519C1" w:rsidP="00BF4E13">
            <w:pPr>
              <w:jc w:val="both"/>
              <w:rPr>
                <w:rFonts w:ascii="Sylfaen" w:hAnsi="Sylfaen"/>
                <w:sz w:val="18"/>
                <w:szCs w:val="18"/>
                <w:highlight w:val="yellow"/>
                <w:lang w:val="ka-GE"/>
              </w:rPr>
            </w:pPr>
            <w:r w:rsidRPr="00BF4E13">
              <w:rPr>
                <w:rFonts w:ascii="Sylfaen" w:hAnsi="Sylfaen"/>
                <w:sz w:val="18"/>
                <w:szCs w:val="18"/>
                <w:lang w:val="ka-GE"/>
              </w:rPr>
              <w:t xml:space="preserve">      </w:t>
            </w:r>
            <w:r w:rsidR="00CF248E" w:rsidRPr="00BF4E13">
              <w:rPr>
                <w:rFonts w:ascii="Sylfaen" w:hAnsi="Sylfaen"/>
                <w:sz w:val="18"/>
                <w:szCs w:val="18"/>
                <w:lang w:val="ka-GE"/>
              </w:rPr>
              <w:t xml:space="preserve"> 202</w:t>
            </w:r>
            <w:r w:rsidRPr="00BF4E13">
              <w:rPr>
                <w:rFonts w:ascii="Sylfaen" w:hAnsi="Sylfaen"/>
                <w:sz w:val="18"/>
                <w:szCs w:val="18"/>
                <w:lang w:val="ka-GE"/>
              </w:rPr>
              <w:t xml:space="preserve">6 </w:t>
            </w:r>
            <w:r w:rsidR="00CF248E" w:rsidRPr="00BF4E13">
              <w:rPr>
                <w:rFonts w:ascii="Sylfaen" w:hAnsi="Sylfaen"/>
                <w:sz w:val="18"/>
                <w:szCs w:val="18"/>
                <w:lang w:val="ka-GE"/>
              </w:rPr>
              <w:t xml:space="preserve">წელს ახალგაზრდებში მოქალაქეობრივი კომპეტენციის განვითარების მიზნით განხორციელდა </w:t>
            </w:r>
            <w:r w:rsidR="00A00B3E" w:rsidRPr="00BF4E13">
              <w:rPr>
                <w:rFonts w:ascii="Sylfaen" w:hAnsi="Sylfaen"/>
                <w:sz w:val="18"/>
                <w:szCs w:val="18"/>
                <w:lang w:val="ka-GE"/>
              </w:rPr>
              <w:t>1</w:t>
            </w:r>
            <w:r w:rsidR="00BF4E13" w:rsidRPr="00BF4E13">
              <w:rPr>
                <w:rFonts w:ascii="Sylfaen" w:hAnsi="Sylfaen"/>
                <w:sz w:val="18"/>
                <w:szCs w:val="18"/>
                <w:lang w:val="ka-GE"/>
              </w:rPr>
              <w:t>8</w:t>
            </w:r>
            <w:r w:rsidR="00CF248E" w:rsidRPr="00BF4E13">
              <w:rPr>
                <w:rFonts w:ascii="Sylfaen" w:hAnsi="Sylfaen"/>
                <w:sz w:val="18"/>
                <w:szCs w:val="18"/>
                <w:lang w:val="ka-GE"/>
              </w:rPr>
              <w:t xml:space="preserve"> შეხვედრა,</w:t>
            </w:r>
            <w:r w:rsidR="00A00B3E" w:rsidRPr="00BF4E13">
              <w:rPr>
                <w:rFonts w:ascii="Sylfaen" w:hAnsi="Sylfaen"/>
                <w:sz w:val="18"/>
                <w:szCs w:val="18"/>
                <w:lang w:val="ka-GE"/>
              </w:rPr>
              <w:t xml:space="preserve"> </w:t>
            </w:r>
            <w:r w:rsidR="00BF4E13" w:rsidRPr="00BF4E13">
              <w:rPr>
                <w:rFonts w:ascii="Sylfaen" w:hAnsi="Sylfaen"/>
                <w:sz w:val="18"/>
                <w:szCs w:val="18"/>
                <w:lang w:val="ka-GE"/>
              </w:rPr>
              <w:t>60</w:t>
            </w:r>
            <w:r w:rsidR="00CF248E" w:rsidRPr="00BF4E13">
              <w:rPr>
                <w:rFonts w:ascii="Sylfaen" w:hAnsi="Sylfaen"/>
                <w:sz w:val="18"/>
                <w:szCs w:val="18"/>
                <w:lang w:val="ka-GE"/>
              </w:rPr>
              <w:t xml:space="preserve"> ახალგაზრდა მონაწილეობს ახალგაზრდული საქმიანობის დაგეგმვისა და განხორციელების პროცესში</w:t>
            </w:r>
            <w:r w:rsidR="00BF4E13">
              <w:rPr>
                <w:rFonts w:ascii="Sylfaen" w:hAnsi="Sylfaen"/>
                <w:sz w:val="18"/>
                <w:szCs w:val="18"/>
                <w:lang w:val="ka-GE"/>
              </w:rPr>
              <w:t>.</w:t>
            </w:r>
          </w:p>
        </w:tc>
        <w:tc>
          <w:tcPr>
            <w:tcW w:w="932" w:type="pct"/>
            <w:gridSpan w:val="2"/>
          </w:tcPr>
          <w:p w14:paraId="4F72A535" w14:textId="1ED7AB5D" w:rsidR="00CF248E" w:rsidRPr="00CF248E" w:rsidRDefault="00BF4E13" w:rsidP="00BF4E13">
            <w:pPr>
              <w:jc w:val="both"/>
              <w:rPr>
                <w:rFonts w:ascii="Sylfaen" w:hAnsi="Sylfaen"/>
                <w:sz w:val="18"/>
                <w:szCs w:val="18"/>
                <w:lang w:val="ka-GE"/>
              </w:rPr>
            </w:pPr>
            <w:r w:rsidRPr="00BF4E13">
              <w:rPr>
                <w:rFonts w:ascii="Sylfaen" w:hAnsi="Sylfaen"/>
                <w:sz w:val="18"/>
                <w:szCs w:val="18"/>
                <w:lang w:val="ka-GE"/>
              </w:rPr>
              <w:t xml:space="preserve">       2026 წელს ახალგაზრდებში მოქალაქეობრივი კომპეტენციის განვითარების მიზნით განხორციელდ</w:t>
            </w:r>
            <w:r>
              <w:rPr>
                <w:rFonts w:ascii="Sylfaen" w:hAnsi="Sylfaen"/>
                <w:sz w:val="18"/>
                <w:szCs w:val="18"/>
                <w:lang w:val="ka-GE"/>
              </w:rPr>
              <w:t>ება</w:t>
            </w:r>
            <w:r w:rsidRPr="00BF4E13">
              <w:rPr>
                <w:rFonts w:ascii="Sylfaen" w:hAnsi="Sylfaen"/>
                <w:sz w:val="18"/>
                <w:szCs w:val="18"/>
                <w:lang w:val="ka-GE"/>
              </w:rPr>
              <w:t xml:space="preserve"> </w:t>
            </w:r>
            <w:r>
              <w:rPr>
                <w:rFonts w:ascii="Sylfaen" w:hAnsi="Sylfaen"/>
                <w:sz w:val="18"/>
                <w:szCs w:val="18"/>
                <w:lang w:val="ka-GE"/>
              </w:rPr>
              <w:t>20</w:t>
            </w:r>
            <w:r w:rsidRPr="00BF4E13">
              <w:rPr>
                <w:rFonts w:ascii="Sylfaen" w:hAnsi="Sylfaen"/>
                <w:sz w:val="18"/>
                <w:szCs w:val="18"/>
                <w:lang w:val="ka-GE"/>
              </w:rPr>
              <w:t xml:space="preserve"> შეხვედრა, 60 ახალგაზრდა მონაწილეობ</w:t>
            </w:r>
            <w:r>
              <w:rPr>
                <w:rFonts w:ascii="Sylfaen" w:hAnsi="Sylfaen"/>
                <w:sz w:val="18"/>
                <w:szCs w:val="18"/>
                <w:lang w:val="ka-GE"/>
              </w:rPr>
              <w:t>ა</w:t>
            </w:r>
            <w:r w:rsidRPr="00BF4E13">
              <w:rPr>
                <w:rFonts w:ascii="Sylfaen" w:hAnsi="Sylfaen"/>
                <w:sz w:val="18"/>
                <w:szCs w:val="18"/>
                <w:lang w:val="ka-GE"/>
              </w:rPr>
              <w:t>ს</w:t>
            </w:r>
            <w:r>
              <w:rPr>
                <w:rFonts w:ascii="Sylfaen" w:hAnsi="Sylfaen"/>
                <w:sz w:val="18"/>
                <w:szCs w:val="18"/>
                <w:lang w:val="ka-GE"/>
              </w:rPr>
              <w:t xml:space="preserve"> მიიღებს</w:t>
            </w:r>
            <w:r w:rsidRPr="00BF4E13">
              <w:rPr>
                <w:rFonts w:ascii="Sylfaen" w:hAnsi="Sylfaen"/>
                <w:sz w:val="18"/>
                <w:szCs w:val="18"/>
                <w:lang w:val="ka-GE"/>
              </w:rPr>
              <w:t xml:space="preserve"> ახალგაზრდული საქმიანობის დაგეგმვისა და განხორციელების პროცესში</w:t>
            </w:r>
            <w:r>
              <w:rPr>
                <w:rFonts w:ascii="Sylfaen" w:hAnsi="Sylfaen"/>
                <w:sz w:val="18"/>
                <w:szCs w:val="18"/>
                <w:lang w:val="ka-GE"/>
              </w:rPr>
              <w:t>.</w:t>
            </w:r>
          </w:p>
        </w:tc>
        <w:tc>
          <w:tcPr>
            <w:tcW w:w="516" w:type="pct"/>
          </w:tcPr>
          <w:p w14:paraId="7C38CBAD" w14:textId="4A56529E" w:rsidR="00CF248E" w:rsidRPr="00CF248E" w:rsidRDefault="00CF248E" w:rsidP="00CF248E">
            <w:pPr>
              <w:jc w:val="both"/>
              <w:rPr>
                <w:rFonts w:ascii="Sylfaen" w:hAnsi="Sylfaen"/>
                <w:sz w:val="18"/>
                <w:szCs w:val="18"/>
                <w:lang w:val="ka-GE"/>
              </w:rPr>
            </w:pPr>
            <w:r>
              <w:rPr>
                <w:rFonts w:ascii="Sylfaen" w:hAnsi="Sylfaen"/>
                <w:sz w:val="18"/>
                <w:szCs w:val="18"/>
                <w:lang w:val="ka-GE"/>
              </w:rPr>
              <w:t>10%</w:t>
            </w:r>
          </w:p>
        </w:tc>
        <w:tc>
          <w:tcPr>
            <w:tcW w:w="449" w:type="pct"/>
          </w:tcPr>
          <w:p w14:paraId="29EA9B7E" w14:textId="3E80B1CF" w:rsidR="00CF248E" w:rsidRPr="00CF248E" w:rsidRDefault="00CF248E" w:rsidP="00CF248E">
            <w:pPr>
              <w:jc w:val="both"/>
              <w:rPr>
                <w:rFonts w:ascii="Sylfaen" w:hAnsi="Sylfaen"/>
                <w:sz w:val="18"/>
                <w:szCs w:val="18"/>
                <w:lang w:val="ka-GE"/>
              </w:rPr>
            </w:pPr>
            <w:r>
              <w:rPr>
                <w:rFonts w:ascii="Sylfaen" w:eastAsia="Times New Roman" w:hAnsi="Sylfaen" w:cs="Calibri"/>
                <w:color w:val="000000"/>
                <w:sz w:val="16"/>
                <w:szCs w:val="16"/>
                <w:lang w:val="ka-GE"/>
              </w:rPr>
              <w:t>გაზრდილია 5%-ით</w:t>
            </w:r>
          </w:p>
        </w:tc>
        <w:tc>
          <w:tcPr>
            <w:tcW w:w="460" w:type="pct"/>
          </w:tcPr>
          <w:p w14:paraId="285BFD21" w14:textId="5069633D" w:rsidR="00CF248E" w:rsidRPr="00CF248E" w:rsidRDefault="00CF248E" w:rsidP="00CF248E">
            <w:pPr>
              <w:jc w:val="both"/>
              <w:rPr>
                <w:rFonts w:ascii="Sylfaen" w:hAnsi="Sylfaen"/>
                <w:sz w:val="18"/>
                <w:szCs w:val="18"/>
                <w:lang w:val="ka-GE"/>
              </w:rPr>
            </w:pPr>
            <w:r>
              <w:rPr>
                <w:rFonts w:ascii="Sylfaen" w:eastAsia="Times New Roman" w:hAnsi="Sylfaen" w:cs="Calibri"/>
                <w:color w:val="000000"/>
                <w:sz w:val="16"/>
                <w:szCs w:val="16"/>
                <w:lang w:val="ka-GE"/>
              </w:rPr>
              <w:t>გაზრდილია 10%-ით</w:t>
            </w:r>
          </w:p>
        </w:tc>
        <w:tc>
          <w:tcPr>
            <w:tcW w:w="556" w:type="pct"/>
          </w:tcPr>
          <w:p w14:paraId="6C0A91FC" w14:textId="7610E8DC" w:rsidR="00CF248E" w:rsidRPr="00CF248E" w:rsidRDefault="00CF248E" w:rsidP="00CF248E">
            <w:pPr>
              <w:jc w:val="both"/>
              <w:rPr>
                <w:rFonts w:ascii="Sylfaen" w:hAnsi="Sylfaen"/>
                <w:sz w:val="18"/>
                <w:szCs w:val="18"/>
                <w:lang w:val="ka-GE"/>
              </w:rPr>
            </w:pPr>
            <w:r>
              <w:rPr>
                <w:rFonts w:ascii="Sylfaen" w:eastAsia="Times New Roman" w:hAnsi="Sylfaen" w:cs="Calibri"/>
                <w:color w:val="000000"/>
                <w:sz w:val="16"/>
                <w:szCs w:val="16"/>
                <w:lang w:val="ka-GE"/>
              </w:rPr>
              <w:t>გაზრდილია 10%-ით</w:t>
            </w:r>
          </w:p>
        </w:tc>
      </w:tr>
      <w:tr w:rsidR="00575267" w:rsidRPr="00CF248E" w14:paraId="79A1C039" w14:textId="77777777" w:rsidTr="00CF248E">
        <w:tc>
          <w:tcPr>
            <w:tcW w:w="711" w:type="pct"/>
          </w:tcPr>
          <w:p w14:paraId="5202B43E" w14:textId="77777777" w:rsidR="00575267" w:rsidRPr="00CF248E" w:rsidRDefault="00575267" w:rsidP="00575267">
            <w:pPr>
              <w:jc w:val="both"/>
              <w:rPr>
                <w:rFonts w:ascii="Sylfaen" w:hAnsi="Sylfaen"/>
                <w:sz w:val="18"/>
                <w:szCs w:val="18"/>
                <w:lang w:val="ka-GE"/>
              </w:rPr>
            </w:pPr>
          </w:p>
        </w:tc>
        <w:tc>
          <w:tcPr>
            <w:tcW w:w="625" w:type="pct"/>
          </w:tcPr>
          <w:p w14:paraId="4CC99566" w14:textId="05C784CE" w:rsidR="00575267" w:rsidRPr="00CF248E" w:rsidRDefault="00575267" w:rsidP="00575267">
            <w:pPr>
              <w:jc w:val="both"/>
              <w:rPr>
                <w:rFonts w:ascii="Sylfaen" w:hAnsi="Sylfaen"/>
                <w:sz w:val="18"/>
                <w:szCs w:val="18"/>
                <w:lang w:val="ka-GE"/>
              </w:rPr>
            </w:pPr>
            <w:r>
              <w:rPr>
                <w:rFonts w:ascii="Sylfaen" w:hAnsi="Sylfaen"/>
                <w:sz w:val="18"/>
                <w:szCs w:val="18"/>
                <w:lang w:val="ka-GE"/>
              </w:rPr>
              <w:t>მუნიციპალიტეტში გაზრდილია ტურიზმის სხვადასხვა მიმართულებების განვითარების ხელშოწყობა, ტურიზმის სფეროში მუნიციპალური პროგრამებისა და გეგმების შემუშავება</w:t>
            </w:r>
          </w:p>
        </w:tc>
        <w:tc>
          <w:tcPr>
            <w:tcW w:w="751" w:type="pct"/>
          </w:tcPr>
          <w:p w14:paraId="20F2D8A3" w14:textId="209612E5" w:rsidR="00575267" w:rsidRPr="007B32DD" w:rsidRDefault="00575267" w:rsidP="00575267">
            <w:pPr>
              <w:jc w:val="both"/>
              <w:rPr>
                <w:rFonts w:ascii="Sylfaen" w:hAnsi="Sylfaen" w:cs="Calibri"/>
                <w:color w:val="000000"/>
                <w:sz w:val="16"/>
                <w:szCs w:val="16"/>
              </w:rPr>
            </w:pPr>
            <w:r w:rsidRPr="007B32DD">
              <w:rPr>
                <w:rFonts w:ascii="Sylfaen" w:hAnsi="Sylfaen" w:cs="Calibri"/>
                <w:color w:val="000000"/>
                <w:sz w:val="16"/>
                <w:szCs w:val="16"/>
                <w:lang w:val="ka-GE"/>
              </w:rPr>
              <w:t xml:space="preserve">    </w:t>
            </w:r>
            <w:r w:rsidRPr="007B32DD">
              <w:rPr>
                <w:rFonts w:ascii="Sylfaen" w:hAnsi="Sylfaen" w:cs="Calibri"/>
                <w:color w:val="000000"/>
                <w:sz w:val="16"/>
                <w:szCs w:val="16"/>
              </w:rPr>
              <w:t>202</w:t>
            </w:r>
            <w:r w:rsidR="008F0706" w:rsidRPr="007B32DD">
              <w:rPr>
                <w:rFonts w:ascii="Sylfaen" w:hAnsi="Sylfaen" w:cs="Calibri"/>
                <w:color w:val="000000"/>
                <w:sz w:val="16"/>
                <w:szCs w:val="16"/>
                <w:lang w:val="ka-GE"/>
              </w:rPr>
              <w:t>6</w:t>
            </w:r>
            <w:r w:rsidRPr="007B32DD">
              <w:rPr>
                <w:rFonts w:ascii="Sylfaen" w:hAnsi="Sylfaen" w:cs="Calibri"/>
                <w:color w:val="000000"/>
                <w:sz w:val="16"/>
                <w:szCs w:val="16"/>
              </w:rPr>
              <w:t xml:space="preserve"> წელს მუნიციპალიტეტის ტურისტული პოტენციალის გაზრდის მიზნით განხორციელდა</w:t>
            </w:r>
            <w:r w:rsidRPr="007B32DD">
              <w:rPr>
                <w:rFonts w:ascii="Sylfaen" w:hAnsi="Sylfaen" w:cs="Calibri"/>
                <w:sz w:val="16"/>
                <w:szCs w:val="16"/>
              </w:rPr>
              <w:t xml:space="preserve"> საიმიჯო-სარეკლამო ვიდეორგოლის გადაღება,</w:t>
            </w:r>
            <w:r w:rsidR="00FD5A85" w:rsidRPr="007B32DD">
              <w:rPr>
                <w:rFonts w:ascii="Sylfaen" w:hAnsi="Sylfaen" w:cs="Calibri"/>
                <w:sz w:val="16"/>
                <w:szCs w:val="16"/>
                <w:lang w:val="ka-GE"/>
              </w:rPr>
              <w:t xml:space="preserve"> </w:t>
            </w:r>
            <w:r w:rsidRPr="007B32DD">
              <w:rPr>
                <w:rFonts w:ascii="Sylfaen" w:hAnsi="Sylfaen" w:cs="Calibri"/>
                <w:sz w:val="16"/>
                <w:szCs w:val="16"/>
              </w:rPr>
              <w:t>ახალი ტურისტული ლოკაციებისთვის მანიშნებლების განთავსების ადგილების შერჩევა</w:t>
            </w:r>
            <w:r w:rsidRPr="007B32DD">
              <w:rPr>
                <w:rFonts w:ascii="Sylfaen" w:hAnsi="Sylfaen" w:cs="Calibri"/>
                <w:sz w:val="16"/>
                <w:szCs w:val="16"/>
                <w:lang w:val="ka-GE"/>
              </w:rPr>
              <w:t xml:space="preserve"> ა(ა)იპ სამცხე-ჯავახეთის დანიშნულების</w:t>
            </w:r>
            <w:r w:rsidRPr="007B32DD">
              <w:rPr>
                <w:rFonts w:ascii="Sylfaen" w:hAnsi="Sylfaen" w:cs="Calibri"/>
                <w:sz w:val="16"/>
                <w:szCs w:val="16"/>
              </w:rPr>
              <w:t xml:space="preserve"> ადგილის მართვის ორგანიზაციასთან ერთად.  განხორციელდა შიდა ტურიზმისა   </w:t>
            </w:r>
            <w:r w:rsidRPr="007B32DD">
              <w:rPr>
                <w:rFonts w:ascii="Sylfaen" w:hAnsi="Sylfaen" w:cs="Calibri"/>
                <w:sz w:val="16"/>
                <w:szCs w:val="16"/>
              </w:rPr>
              <w:lastRenderedPageBreak/>
              <w:t>განვითარებისათვის საჭირო აქტივობები.</w:t>
            </w:r>
          </w:p>
          <w:p w14:paraId="6C7552F4" w14:textId="77777777" w:rsidR="00575267" w:rsidRPr="006C7E7A" w:rsidRDefault="00575267" w:rsidP="00575267">
            <w:pPr>
              <w:jc w:val="both"/>
              <w:rPr>
                <w:rFonts w:ascii="Sylfaen" w:hAnsi="Sylfaen"/>
                <w:sz w:val="18"/>
                <w:szCs w:val="18"/>
                <w:highlight w:val="yellow"/>
                <w:lang w:val="ka-GE"/>
              </w:rPr>
            </w:pPr>
          </w:p>
        </w:tc>
        <w:tc>
          <w:tcPr>
            <w:tcW w:w="932" w:type="pct"/>
            <w:gridSpan w:val="2"/>
          </w:tcPr>
          <w:p w14:paraId="6BFC3FDE" w14:textId="5C29F706" w:rsidR="00575267" w:rsidRPr="00CF248E" w:rsidRDefault="00575267" w:rsidP="00575267">
            <w:pPr>
              <w:jc w:val="both"/>
              <w:rPr>
                <w:rFonts w:ascii="Sylfaen" w:hAnsi="Sylfaen"/>
                <w:sz w:val="18"/>
                <w:szCs w:val="18"/>
                <w:lang w:val="ka-GE"/>
              </w:rPr>
            </w:pPr>
            <w:r>
              <w:rPr>
                <w:rFonts w:ascii="Sylfaen" w:eastAsia="Times New Roman" w:hAnsi="Sylfaen" w:cs="Calibri"/>
                <w:color w:val="000000"/>
                <w:sz w:val="16"/>
                <w:szCs w:val="16"/>
                <w:lang w:val="ka-GE"/>
              </w:rPr>
              <w:lastRenderedPageBreak/>
              <w:t>გაზრდილია 5%-ით</w:t>
            </w:r>
          </w:p>
        </w:tc>
        <w:tc>
          <w:tcPr>
            <w:tcW w:w="516" w:type="pct"/>
          </w:tcPr>
          <w:p w14:paraId="472B10C6" w14:textId="716F8F63" w:rsidR="00575267" w:rsidRPr="00CF248E" w:rsidRDefault="00575267" w:rsidP="00575267">
            <w:pPr>
              <w:jc w:val="both"/>
              <w:rPr>
                <w:rFonts w:ascii="Sylfaen" w:hAnsi="Sylfaen"/>
                <w:sz w:val="18"/>
                <w:szCs w:val="18"/>
                <w:lang w:val="ka-GE"/>
              </w:rPr>
            </w:pPr>
            <w:r>
              <w:rPr>
                <w:rFonts w:ascii="Sylfaen" w:hAnsi="Sylfaen"/>
                <w:sz w:val="18"/>
                <w:szCs w:val="18"/>
                <w:lang w:val="ka-GE"/>
              </w:rPr>
              <w:t>10%</w:t>
            </w:r>
          </w:p>
        </w:tc>
        <w:tc>
          <w:tcPr>
            <w:tcW w:w="449" w:type="pct"/>
          </w:tcPr>
          <w:p w14:paraId="5A2F4FC6" w14:textId="3BB5C545" w:rsidR="00575267" w:rsidRPr="00CF248E" w:rsidRDefault="00575267" w:rsidP="00575267">
            <w:pPr>
              <w:jc w:val="both"/>
              <w:rPr>
                <w:rFonts w:ascii="Sylfaen" w:hAnsi="Sylfaen"/>
                <w:sz w:val="18"/>
                <w:szCs w:val="18"/>
                <w:lang w:val="ka-GE"/>
              </w:rPr>
            </w:pPr>
            <w:r>
              <w:rPr>
                <w:rFonts w:ascii="Sylfaen" w:eastAsia="Times New Roman" w:hAnsi="Sylfaen" w:cs="Calibri"/>
                <w:color w:val="000000"/>
                <w:sz w:val="16"/>
                <w:szCs w:val="16"/>
                <w:lang w:val="ka-GE"/>
              </w:rPr>
              <w:t>გაზრდილია 5%-ით</w:t>
            </w:r>
          </w:p>
        </w:tc>
        <w:tc>
          <w:tcPr>
            <w:tcW w:w="460" w:type="pct"/>
          </w:tcPr>
          <w:p w14:paraId="64144295" w14:textId="4C3B0A90" w:rsidR="00575267" w:rsidRPr="00CF248E" w:rsidRDefault="00575267" w:rsidP="00575267">
            <w:pPr>
              <w:jc w:val="both"/>
              <w:rPr>
                <w:rFonts w:ascii="Sylfaen" w:hAnsi="Sylfaen"/>
                <w:sz w:val="18"/>
                <w:szCs w:val="18"/>
                <w:lang w:val="ka-GE"/>
              </w:rPr>
            </w:pPr>
            <w:r>
              <w:rPr>
                <w:rFonts w:ascii="Sylfaen" w:eastAsia="Times New Roman" w:hAnsi="Sylfaen" w:cs="Calibri"/>
                <w:color w:val="000000"/>
                <w:sz w:val="16"/>
                <w:szCs w:val="16"/>
                <w:lang w:val="ka-GE"/>
              </w:rPr>
              <w:t>გაზრდილია 6%-ით</w:t>
            </w:r>
          </w:p>
        </w:tc>
        <w:tc>
          <w:tcPr>
            <w:tcW w:w="556" w:type="pct"/>
          </w:tcPr>
          <w:p w14:paraId="784B3E4B" w14:textId="74EC9CF6" w:rsidR="00575267" w:rsidRPr="00CF248E" w:rsidRDefault="00575267" w:rsidP="00575267">
            <w:pPr>
              <w:jc w:val="both"/>
              <w:rPr>
                <w:rFonts w:ascii="Sylfaen" w:hAnsi="Sylfaen"/>
                <w:sz w:val="18"/>
                <w:szCs w:val="18"/>
                <w:lang w:val="ka-GE"/>
              </w:rPr>
            </w:pPr>
            <w:r>
              <w:rPr>
                <w:rFonts w:ascii="Sylfaen" w:eastAsia="Times New Roman" w:hAnsi="Sylfaen" w:cs="Calibri"/>
                <w:color w:val="000000"/>
                <w:sz w:val="16"/>
                <w:szCs w:val="16"/>
                <w:lang w:val="ka-GE"/>
              </w:rPr>
              <w:t>გაზრდილია 8%-ით</w:t>
            </w:r>
          </w:p>
        </w:tc>
      </w:tr>
    </w:tbl>
    <w:p w14:paraId="212240DA" w14:textId="6122B9D9" w:rsidR="000E7AD3" w:rsidRDefault="000E7AD3" w:rsidP="000E7AD3">
      <w:pPr>
        <w:jc w:val="both"/>
        <w:rPr>
          <w:rFonts w:ascii="Sylfaen" w:hAnsi="Sylfaen"/>
          <w:lang w:val="ka-GE"/>
        </w:rPr>
      </w:pPr>
    </w:p>
    <w:p w14:paraId="1ED7E66C" w14:textId="77777777" w:rsidR="009412F2" w:rsidRDefault="000E7AD3" w:rsidP="000E7AD3">
      <w:pPr>
        <w:jc w:val="both"/>
        <w:rPr>
          <w:rFonts w:ascii="Sylfaen" w:hAnsi="Sylfaen"/>
          <w:lang w:val="ka-GE"/>
        </w:rPr>
      </w:pPr>
      <w:r w:rsidRPr="00D35561">
        <w:rPr>
          <w:rFonts w:ascii="Sylfaen" w:hAnsi="Sylfaen"/>
          <w:b/>
          <w:lang w:val="ka-GE"/>
        </w:rPr>
        <w:t xml:space="preserve"> </w:t>
      </w:r>
    </w:p>
    <w:tbl>
      <w:tblPr>
        <w:tblW w:w="4713" w:type="pct"/>
        <w:tblLook w:val="04A0" w:firstRow="1" w:lastRow="0" w:firstColumn="1" w:lastColumn="0" w:noHBand="0" w:noVBand="1"/>
      </w:tblPr>
      <w:tblGrid>
        <w:gridCol w:w="2938"/>
        <w:gridCol w:w="1497"/>
        <w:gridCol w:w="2105"/>
        <w:gridCol w:w="1686"/>
        <w:gridCol w:w="1655"/>
        <w:gridCol w:w="1655"/>
        <w:gridCol w:w="1655"/>
        <w:gridCol w:w="1263"/>
      </w:tblGrid>
      <w:tr w:rsidR="009412F2" w:rsidRPr="008C111D" w14:paraId="04CE9AA7" w14:textId="77777777" w:rsidTr="00BB68F3">
        <w:trPr>
          <w:trHeight w:val="794"/>
        </w:trPr>
        <w:tc>
          <w:tcPr>
            <w:tcW w:w="103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BAF7F05" w14:textId="2BF2CA7B" w:rsidR="009412F2" w:rsidRPr="008C111D" w:rsidRDefault="009412F2" w:rsidP="009412F2">
            <w:pPr>
              <w:spacing w:after="0" w:line="240" w:lineRule="auto"/>
              <w:rPr>
                <w:rFonts w:ascii="Sylfaen" w:eastAsia="Times New Roman" w:hAnsi="Sylfaen" w:cs="Calibri"/>
                <w:b/>
                <w:color w:val="000000"/>
                <w:sz w:val="18"/>
                <w:szCs w:val="18"/>
              </w:rPr>
            </w:pPr>
            <w:r w:rsidRPr="008C111D">
              <w:rPr>
                <w:rFonts w:ascii="Sylfaen" w:eastAsia="Times New Roman" w:hAnsi="Sylfaen" w:cs="Sylfaen"/>
                <w:b/>
                <w:color w:val="000000"/>
                <w:sz w:val="18"/>
                <w:szCs w:val="18"/>
              </w:rPr>
              <w:t>პროგრამის</w:t>
            </w:r>
            <w:r w:rsidRPr="008C111D">
              <w:rPr>
                <w:rFonts w:ascii="Sylfaen" w:eastAsia="Times New Roman" w:hAnsi="Sylfaen" w:cs="Calibri"/>
                <w:b/>
                <w:color w:val="000000"/>
                <w:sz w:val="18"/>
                <w:szCs w:val="18"/>
              </w:rPr>
              <w:t xml:space="preserve"> </w:t>
            </w:r>
            <w:r w:rsidRPr="008C111D">
              <w:rPr>
                <w:rFonts w:ascii="Sylfaen" w:eastAsia="Times New Roman" w:hAnsi="Sylfaen" w:cs="Sylfaen"/>
                <w:b/>
                <w:color w:val="000000"/>
                <w:sz w:val="18"/>
                <w:szCs w:val="18"/>
              </w:rPr>
              <w:t>დასახელება</w:t>
            </w:r>
            <w:r w:rsidRPr="008C111D">
              <w:rPr>
                <w:rFonts w:ascii="Sylfaen" w:eastAsia="Times New Roman" w:hAnsi="Sylfaen" w:cs="Calibri"/>
                <w:b/>
                <w:color w:val="000000"/>
                <w:sz w:val="18"/>
                <w:szCs w:val="18"/>
              </w:rPr>
              <w:t xml:space="preserve"> </w:t>
            </w: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76A8CF16" w14:textId="77777777" w:rsidR="009412F2" w:rsidRPr="008C111D" w:rsidRDefault="009412F2" w:rsidP="009412F2">
            <w:pPr>
              <w:spacing w:after="0" w:line="240" w:lineRule="auto"/>
              <w:jc w:val="center"/>
              <w:rPr>
                <w:rFonts w:ascii="Sylfaen" w:eastAsia="Times New Roman" w:hAnsi="Sylfaen" w:cs="Calibri"/>
                <w:b/>
                <w:color w:val="000000"/>
                <w:sz w:val="18"/>
                <w:szCs w:val="18"/>
              </w:rPr>
            </w:pPr>
            <w:r w:rsidRPr="008C111D">
              <w:rPr>
                <w:rFonts w:ascii="Sylfaen" w:eastAsia="Times New Roman" w:hAnsi="Sylfaen" w:cs="Sylfaen"/>
                <w:b/>
                <w:color w:val="000000"/>
                <w:sz w:val="18"/>
                <w:szCs w:val="18"/>
              </w:rPr>
              <w:t>კოდი</w:t>
            </w:r>
          </w:p>
        </w:tc>
        <w:tc>
          <w:tcPr>
            <w:tcW w:w="1353" w:type="pct"/>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451D6AE4" w14:textId="77777777" w:rsidR="009412F2" w:rsidRPr="008C111D" w:rsidRDefault="009412F2" w:rsidP="009412F2">
            <w:pPr>
              <w:spacing w:after="0" w:line="240" w:lineRule="auto"/>
              <w:jc w:val="center"/>
              <w:rPr>
                <w:rFonts w:ascii="Sylfaen" w:eastAsia="Times New Roman" w:hAnsi="Sylfaen" w:cs="Calibri"/>
                <w:b/>
                <w:bCs/>
                <w:color w:val="000000"/>
                <w:sz w:val="20"/>
                <w:szCs w:val="20"/>
              </w:rPr>
            </w:pPr>
            <w:r w:rsidRPr="008C111D">
              <w:rPr>
                <w:rFonts w:ascii="Sylfaen" w:eastAsia="Times New Roman" w:hAnsi="Sylfaen" w:cs="Sylfaen"/>
                <w:b/>
                <w:bCs/>
                <w:color w:val="000000"/>
                <w:sz w:val="20"/>
                <w:szCs w:val="20"/>
              </w:rPr>
              <w:t>თეატრები</w:t>
            </w:r>
          </w:p>
        </w:tc>
        <w:tc>
          <w:tcPr>
            <w:tcW w:w="59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9A75E3" w14:textId="68B04B5C" w:rsidR="009412F2" w:rsidRPr="008C111D" w:rsidRDefault="009412F2" w:rsidP="008F0706">
            <w:pPr>
              <w:spacing w:after="0" w:line="240" w:lineRule="auto"/>
              <w:jc w:val="center"/>
              <w:rPr>
                <w:rFonts w:ascii="Sylfaen" w:eastAsia="Times New Roman" w:hAnsi="Sylfaen" w:cs="Calibri"/>
                <w:b/>
                <w:bCs/>
                <w:color w:val="000000"/>
                <w:sz w:val="16"/>
                <w:szCs w:val="16"/>
              </w:rPr>
            </w:pPr>
            <w:r w:rsidRPr="008C111D">
              <w:rPr>
                <w:rFonts w:ascii="Sylfaen" w:eastAsia="Times New Roman" w:hAnsi="Sylfaen" w:cs="Calibri"/>
                <w:b/>
                <w:bCs/>
                <w:color w:val="000000"/>
                <w:sz w:val="16"/>
                <w:szCs w:val="16"/>
              </w:rPr>
              <w:t>202</w:t>
            </w:r>
            <w:r w:rsidR="008F0706">
              <w:rPr>
                <w:rFonts w:ascii="Sylfaen" w:eastAsia="Times New Roman" w:hAnsi="Sylfaen" w:cs="Calibri"/>
                <w:b/>
                <w:bCs/>
                <w:color w:val="000000"/>
                <w:sz w:val="16"/>
                <w:szCs w:val="16"/>
                <w:lang w:val="ka-GE"/>
              </w:rPr>
              <w:t>7</w:t>
            </w:r>
            <w:r w:rsidRPr="008C111D">
              <w:rPr>
                <w:rFonts w:ascii="Sylfaen" w:eastAsia="Times New Roman" w:hAnsi="Sylfaen" w:cs="Calibri"/>
                <w:b/>
                <w:bCs/>
                <w:color w:val="000000"/>
                <w:sz w:val="16"/>
                <w:szCs w:val="16"/>
              </w:rPr>
              <w:t xml:space="preserve"> </w:t>
            </w:r>
            <w:r w:rsidRPr="008C111D">
              <w:rPr>
                <w:rFonts w:ascii="Sylfaen" w:eastAsia="Times New Roman" w:hAnsi="Sylfaen" w:cs="Sylfaen"/>
                <w:b/>
                <w:bCs/>
                <w:color w:val="000000"/>
                <w:sz w:val="16"/>
                <w:szCs w:val="16"/>
              </w:rPr>
              <w:t>წლის</w:t>
            </w:r>
            <w:r w:rsidRPr="008C111D">
              <w:rPr>
                <w:rFonts w:ascii="Sylfaen" w:eastAsia="Times New Roman" w:hAnsi="Sylfaen" w:cs="Calibri"/>
                <w:b/>
                <w:bCs/>
                <w:color w:val="000000"/>
                <w:sz w:val="16"/>
                <w:szCs w:val="16"/>
              </w:rPr>
              <w:t xml:space="preserve"> </w:t>
            </w:r>
            <w:r w:rsidRPr="008C111D">
              <w:rPr>
                <w:rFonts w:ascii="Sylfaen" w:eastAsia="Times New Roman" w:hAnsi="Sylfaen" w:cs="Sylfaen"/>
                <w:b/>
                <w:bCs/>
                <w:color w:val="000000"/>
                <w:sz w:val="16"/>
                <w:szCs w:val="16"/>
              </w:rPr>
              <w:t>დაფინანსება</w:t>
            </w:r>
            <w:r w:rsidRPr="008C111D">
              <w:rPr>
                <w:rFonts w:ascii="Sylfaen" w:eastAsia="Times New Roman" w:hAnsi="Sylfaen" w:cs="Calibri"/>
                <w:b/>
                <w:bCs/>
                <w:color w:val="000000"/>
                <w:sz w:val="16"/>
                <w:szCs w:val="16"/>
              </w:rPr>
              <w:br/>
            </w:r>
            <w:r w:rsidRPr="008C111D">
              <w:rPr>
                <w:rFonts w:ascii="Sylfaen" w:eastAsia="Times New Roman" w:hAnsi="Sylfaen" w:cs="Sylfaen"/>
                <w:b/>
                <w:bCs/>
                <w:color w:val="000000"/>
                <w:sz w:val="16"/>
                <w:szCs w:val="16"/>
              </w:rPr>
              <w:t>ათას</w:t>
            </w:r>
            <w:r w:rsidRPr="008C111D">
              <w:rPr>
                <w:rFonts w:ascii="Sylfaen" w:eastAsia="Times New Roman" w:hAnsi="Sylfaen" w:cs="Calibri"/>
                <w:b/>
                <w:bCs/>
                <w:color w:val="000000"/>
                <w:sz w:val="16"/>
                <w:szCs w:val="16"/>
              </w:rPr>
              <w:t xml:space="preserve"> </w:t>
            </w:r>
            <w:r w:rsidRPr="008C111D">
              <w:rPr>
                <w:rFonts w:ascii="Sylfaen" w:eastAsia="Times New Roman" w:hAnsi="Sylfaen" w:cs="Sylfaen"/>
                <w:b/>
                <w:bCs/>
                <w:color w:val="000000"/>
                <w:sz w:val="16"/>
                <w:szCs w:val="16"/>
              </w:rPr>
              <w:t>ლარებში</w:t>
            </w:r>
          </w:p>
        </w:tc>
        <w:tc>
          <w:tcPr>
            <w:tcW w:w="593" w:type="pct"/>
            <w:tcBorders>
              <w:top w:val="single" w:sz="4" w:space="0" w:color="auto"/>
              <w:left w:val="nil"/>
              <w:bottom w:val="single" w:sz="4" w:space="0" w:color="auto"/>
              <w:right w:val="single" w:sz="4" w:space="0" w:color="auto"/>
            </w:tcBorders>
            <w:shd w:val="clear" w:color="000000" w:fill="FFFFFF"/>
            <w:vAlign w:val="center"/>
            <w:hideMark/>
          </w:tcPr>
          <w:p w14:paraId="04A93CC4" w14:textId="66D51943" w:rsidR="009412F2" w:rsidRPr="008C111D" w:rsidRDefault="009412F2" w:rsidP="008F0706">
            <w:pPr>
              <w:spacing w:after="0" w:line="240" w:lineRule="auto"/>
              <w:jc w:val="center"/>
              <w:rPr>
                <w:rFonts w:ascii="Sylfaen" w:eastAsia="Times New Roman" w:hAnsi="Sylfaen" w:cs="Calibri"/>
                <w:b/>
                <w:bCs/>
                <w:color w:val="000000"/>
                <w:sz w:val="16"/>
                <w:szCs w:val="16"/>
              </w:rPr>
            </w:pPr>
            <w:r w:rsidRPr="008C111D">
              <w:rPr>
                <w:rFonts w:ascii="Sylfaen" w:eastAsia="Times New Roman" w:hAnsi="Sylfaen" w:cs="Calibri"/>
                <w:b/>
                <w:bCs/>
                <w:color w:val="000000"/>
                <w:sz w:val="16"/>
                <w:szCs w:val="16"/>
              </w:rPr>
              <w:t>202</w:t>
            </w:r>
            <w:r w:rsidR="008F0706">
              <w:rPr>
                <w:rFonts w:ascii="Sylfaen" w:eastAsia="Times New Roman" w:hAnsi="Sylfaen" w:cs="Calibri"/>
                <w:b/>
                <w:bCs/>
                <w:color w:val="000000"/>
                <w:sz w:val="16"/>
                <w:szCs w:val="16"/>
                <w:lang w:val="ka-GE"/>
              </w:rPr>
              <w:t>8</w:t>
            </w:r>
            <w:r w:rsidRPr="008C111D">
              <w:rPr>
                <w:rFonts w:ascii="Sylfaen" w:eastAsia="Times New Roman" w:hAnsi="Sylfaen" w:cs="Calibri"/>
                <w:b/>
                <w:bCs/>
                <w:color w:val="000000"/>
                <w:sz w:val="16"/>
                <w:szCs w:val="16"/>
              </w:rPr>
              <w:t xml:space="preserve"> </w:t>
            </w:r>
            <w:r w:rsidRPr="008C111D">
              <w:rPr>
                <w:rFonts w:ascii="Sylfaen" w:eastAsia="Times New Roman" w:hAnsi="Sylfaen" w:cs="Sylfaen"/>
                <w:b/>
                <w:bCs/>
                <w:color w:val="000000"/>
                <w:sz w:val="16"/>
                <w:szCs w:val="16"/>
              </w:rPr>
              <w:t>წლის</w:t>
            </w:r>
            <w:r w:rsidRPr="008C111D">
              <w:rPr>
                <w:rFonts w:ascii="Sylfaen" w:eastAsia="Times New Roman" w:hAnsi="Sylfaen" w:cs="Calibri"/>
                <w:b/>
                <w:bCs/>
                <w:color w:val="000000"/>
                <w:sz w:val="16"/>
                <w:szCs w:val="16"/>
              </w:rPr>
              <w:t xml:space="preserve"> </w:t>
            </w:r>
            <w:r w:rsidRPr="008C111D">
              <w:rPr>
                <w:rFonts w:ascii="Sylfaen" w:eastAsia="Times New Roman" w:hAnsi="Sylfaen" w:cs="Sylfaen"/>
                <w:b/>
                <w:bCs/>
                <w:color w:val="000000"/>
                <w:sz w:val="16"/>
                <w:szCs w:val="16"/>
              </w:rPr>
              <w:t>დაფინანსება</w:t>
            </w:r>
            <w:r w:rsidRPr="008C111D">
              <w:rPr>
                <w:rFonts w:ascii="Sylfaen" w:eastAsia="Times New Roman" w:hAnsi="Sylfaen" w:cs="Calibri"/>
                <w:b/>
                <w:bCs/>
                <w:color w:val="000000"/>
                <w:sz w:val="16"/>
                <w:szCs w:val="16"/>
              </w:rPr>
              <w:br/>
            </w:r>
            <w:r w:rsidRPr="008C111D">
              <w:rPr>
                <w:rFonts w:ascii="Sylfaen" w:eastAsia="Times New Roman" w:hAnsi="Sylfaen" w:cs="Sylfaen"/>
                <w:b/>
                <w:bCs/>
                <w:color w:val="000000"/>
                <w:sz w:val="16"/>
                <w:szCs w:val="16"/>
              </w:rPr>
              <w:t>ათას</w:t>
            </w:r>
            <w:r w:rsidRPr="008C111D">
              <w:rPr>
                <w:rFonts w:ascii="Sylfaen" w:eastAsia="Times New Roman" w:hAnsi="Sylfaen" w:cs="Calibri"/>
                <w:b/>
                <w:bCs/>
                <w:color w:val="000000"/>
                <w:sz w:val="16"/>
                <w:szCs w:val="16"/>
              </w:rPr>
              <w:t xml:space="preserve"> </w:t>
            </w:r>
            <w:r w:rsidRPr="008C111D">
              <w:rPr>
                <w:rFonts w:ascii="Sylfaen" w:eastAsia="Times New Roman" w:hAnsi="Sylfaen" w:cs="Sylfaen"/>
                <w:b/>
                <w:bCs/>
                <w:color w:val="000000"/>
                <w:sz w:val="16"/>
                <w:szCs w:val="16"/>
              </w:rPr>
              <w:t>ლარებში</w:t>
            </w:r>
          </w:p>
        </w:tc>
        <w:tc>
          <w:tcPr>
            <w:tcW w:w="593" w:type="pct"/>
            <w:tcBorders>
              <w:top w:val="single" w:sz="4" w:space="0" w:color="auto"/>
              <w:left w:val="nil"/>
              <w:bottom w:val="single" w:sz="4" w:space="0" w:color="auto"/>
              <w:right w:val="single" w:sz="4" w:space="0" w:color="auto"/>
            </w:tcBorders>
            <w:shd w:val="clear" w:color="000000" w:fill="FFFFFF"/>
            <w:vAlign w:val="center"/>
            <w:hideMark/>
          </w:tcPr>
          <w:p w14:paraId="6B8CE0A0" w14:textId="28217A2E" w:rsidR="009412F2" w:rsidRPr="008C111D" w:rsidRDefault="009412F2" w:rsidP="008F0706">
            <w:pPr>
              <w:spacing w:after="0" w:line="240" w:lineRule="auto"/>
              <w:jc w:val="center"/>
              <w:rPr>
                <w:rFonts w:ascii="Sylfaen" w:eastAsia="Times New Roman" w:hAnsi="Sylfaen" w:cs="Calibri"/>
                <w:b/>
                <w:bCs/>
                <w:color w:val="000000"/>
                <w:sz w:val="16"/>
                <w:szCs w:val="16"/>
              </w:rPr>
            </w:pPr>
            <w:r w:rsidRPr="008C111D">
              <w:rPr>
                <w:rFonts w:ascii="Sylfaen" w:eastAsia="Times New Roman" w:hAnsi="Sylfaen" w:cs="Calibri"/>
                <w:b/>
                <w:bCs/>
                <w:color w:val="000000"/>
                <w:sz w:val="16"/>
                <w:szCs w:val="16"/>
              </w:rPr>
              <w:t>202</w:t>
            </w:r>
            <w:r w:rsidR="008F0706">
              <w:rPr>
                <w:rFonts w:ascii="Sylfaen" w:eastAsia="Times New Roman" w:hAnsi="Sylfaen" w:cs="Calibri"/>
                <w:b/>
                <w:bCs/>
                <w:color w:val="000000"/>
                <w:sz w:val="16"/>
                <w:szCs w:val="16"/>
                <w:lang w:val="ka-GE"/>
              </w:rPr>
              <w:t>9</w:t>
            </w:r>
            <w:r w:rsidRPr="008C111D">
              <w:rPr>
                <w:rFonts w:ascii="Sylfaen" w:eastAsia="Times New Roman" w:hAnsi="Sylfaen" w:cs="Calibri"/>
                <w:b/>
                <w:bCs/>
                <w:color w:val="000000"/>
                <w:sz w:val="16"/>
                <w:szCs w:val="16"/>
              </w:rPr>
              <w:t xml:space="preserve"> </w:t>
            </w:r>
            <w:r w:rsidRPr="008C111D">
              <w:rPr>
                <w:rFonts w:ascii="Sylfaen" w:eastAsia="Times New Roman" w:hAnsi="Sylfaen" w:cs="Sylfaen"/>
                <w:b/>
                <w:bCs/>
                <w:color w:val="000000"/>
                <w:sz w:val="16"/>
                <w:szCs w:val="16"/>
              </w:rPr>
              <w:t>წლის</w:t>
            </w:r>
            <w:r w:rsidRPr="008C111D">
              <w:rPr>
                <w:rFonts w:ascii="Sylfaen" w:eastAsia="Times New Roman" w:hAnsi="Sylfaen" w:cs="Calibri"/>
                <w:b/>
                <w:bCs/>
                <w:color w:val="000000"/>
                <w:sz w:val="16"/>
                <w:szCs w:val="16"/>
              </w:rPr>
              <w:t xml:space="preserve"> </w:t>
            </w:r>
            <w:r w:rsidRPr="008C111D">
              <w:rPr>
                <w:rFonts w:ascii="Sylfaen" w:eastAsia="Times New Roman" w:hAnsi="Sylfaen" w:cs="Sylfaen"/>
                <w:b/>
                <w:bCs/>
                <w:color w:val="000000"/>
                <w:sz w:val="16"/>
                <w:szCs w:val="16"/>
              </w:rPr>
              <w:t>დაფინანსება</w:t>
            </w:r>
            <w:r w:rsidRPr="008C111D">
              <w:rPr>
                <w:rFonts w:ascii="Sylfaen" w:eastAsia="Times New Roman" w:hAnsi="Sylfaen" w:cs="Calibri"/>
                <w:b/>
                <w:bCs/>
                <w:color w:val="000000"/>
                <w:sz w:val="16"/>
                <w:szCs w:val="16"/>
              </w:rPr>
              <w:br/>
            </w:r>
            <w:r w:rsidRPr="008C111D">
              <w:rPr>
                <w:rFonts w:ascii="Sylfaen" w:eastAsia="Times New Roman" w:hAnsi="Sylfaen" w:cs="Sylfaen"/>
                <w:b/>
                <w:bCs/>
                <w:color w:val="000000"/>
                <w:sz w:val="16"/>
                <w:szCs w:val="16"/>
              </w:rPr>
              <w:t>ათას</w:t>
            </w:r>
            <w:r w:rsidRPr="008C111D">
              <w:rPr>
                <w:rFonts w:ascii="Sylfaen" w:eastAsia="Times New Roman" w:hAnsi="Sylfaen" w:cs="Calibri"/>
                <w:b/>
                <w:bCs/>
                <w:color w:val="000000"/>
                <w:sz w:val="16"/>
                <w:szCs w:val="16"/>
              </w:rPr>
              <w:t xml:space="preserve"> </w:t>
            </w:r>
            <w:r w:rsidRPr="008C111D">
              <w:rPr>
                <w:rFonts w:ascii="Sylfaen" w:eastAsia="Times New Roman" w:hAnsi="Sylfaen" w:cs="Sylfaen"/>
                <w:b/>
                <w:bCs/>
                <w:color w:val="000000"/>
                <w:sz w:val="16"/>
                <w:szCs w:val="16"/>
              </w:rPr>
              <w:t>ლარებში</w:t>
            </w:r>
          </w:p>
        </w:tc>
        <w:tc>
          <w:tcPr>
            <w:tcW w:w="314" w:type="pct"/>
            <w:tcBorders>
              <w:top w:val="single" w:sz="4" w:space="0" w:color="auto"/>
              <w:left w:val="nil"/>
              <w:bottom w:val="single" w:sz="4" w:space="0" w:color="auto"/>
              <w:right w:val="single" w:sz="4" w:space="0" w:color="auto"/>
            </w:tcBorders>
            <w:shd w:val="clear" w:color="000000" w:fill="FFFFFF"/>
            <w:vAlign w:val="center"/>
            <w:hideMark/>
          </w:tcPr>
          <w:p w14:paraId="16924786" w14:textId="7A83A5EB" w:rsidR="009412F2" w:rsidRPr="008C111D" w:rsidRDefault="009412F2" w:rsidP="008F0706">
            <w:pPr>
              <w:spacing w:after="0" w:line="240" w:lineRule="auto"/>
              <w:jc w:val="center"/>
              <w:rPr>
                <w:rFonts w:ascii="Sylfaen" w:eastAsia="Times New Roman" w:hAnsi="Sylfaen" w:cs="Calibri"/>
                <w:b/>
                <w:bCs/>
                <w:color w:val="000000"/>
                <w:sz w:val="16"/>
                <w:szCs w:val="16"/>
              </w:rPr>
            </w:pPr>
            <w:r w:rsidRPr="008C111D">
              <w:rPr>
                <w:rFonts w:ascii="Sylfaen" w:eastAsia="Times New Roman" w:hAnsi="Sylfaen" w:cs="Calibri"/>
                <w:b/>
                <w:bCs/>
                <w:color w:val="000000"/>
                <w:sz w:val="16"/>
                <w:szCs w:val="16"/>
              </w:rPr>
              <w:t>20</w:t>
            </w:r>
            <w:r w:rsidR="008F0706">
              <w:rPr>
                <w:rFonts w:ascii="Sylfaen" w:eastAsia="Times New Roman" w:hAnsi="Sylfaen" w:cs="Calibri"/>
                <w:b/>
                <w:bCs/>
                <w:color w:val="000000"/>
                <w:sz w:val="16"/>
                <w:szCs w:val="16"/>
                <w:lang w:val="ka-GE"/>
              </w:rPr>
              <w:t>30</w:t>
            </w:r>
            <w:r w:rsidR="00A56B48" w:rsidRPr="008C111D">
              <w:rPr>
                <w:rFonts w:ascii="Sylfaen" w:eastAsia="Times New Roman" w:hAnsi="Sylfaen" w:cs="Calibri"/>
                <w:b/>
                <w:bCs/>
                <w:color w:val="000000"/>
                <w:sz w:val="16"/>
                <w:szCs w:val="16"/>
              </w:rPr>
              <w:t xml:space="preserve"> </w:t>
            </w:r>
            <w:r w:rsidRPr="008C111D">
              <w:rPr>
                <w:rFonts w:ascii="Sylfaen" w:eastAsia="Times New Roman" w:hAnsi="Sylfaen" w:cs="Sylfaen"/>
                <w:b/>
                <w:bCs/>
                <w:color w:val="000000"/>
                <w:sz w:val="16"/>
                <w:szCs w:val="16"/>
              </w:rPr>
              <w:t>წლის</w:t>
            </w:r>
            <w:r w:rsidRPr="008C111D">
              <w:rPr>
                <w:rFonts w:ascii="Sylfaen" w:eastAsia="Times New Roman" w:hAnsi="Sylfaen" w:cs="Calibri"/>
                <w:b/>
                <w:bCs/>
                <w:color w:val="000000"/>
                <w:sz w:val="16"/>
                <w:szCs w:val="16"/>
              </w:rPr>
              <w:t xml:space="preserve"> </w:t>
            </w:r>
            <w:r w:rsidRPr="008C111D">
              <w:rPr>
                <w:rFonts w:ascii="Sylfaen" w:eastAsia="Times New Roman" w:hAnsi="Sylfaen" w:cs="Sylfaen"/>
                <w:b/>
                <w:bCs/>
                <w:color w:val="000000"/>
                <w:sz w:val="16"/>
                <w:szCs w:val="16"/>
              </w:rPr>
              <w:t>დაფინანსება</w:t>
            </w:r>
            <w:r w:rsidRPr="008C111D">
              <w:rPr>
                <w:rFonts w:ascii="Sylfaen" w:eastAsia="Times New Roman" w:hAnsi="Sylfaen" w:cs="Calibri"/>
                <w:b/>
                <w:bCs/>
                <w:color w:val="000000"/>
                <w:sz w:val="16"/>
                <w:szCs w:val="16"/>
              </w:rPr>
              <w:br/>
            </w:r>
            <w:r w:rsidRPr="008C111D">
              <w:rPr>
                <w:rFonts w:ascii="Sylfaen" w:eastAsia="Times New Roman" w:hAnsi="Sylfaen" w:cs="Sylfaen"/>
                <w:b/>
                <w:bCs/>
                <w:color w:val="000000"/>
                <w:sz w:val="16"/>
                <w:szCs w:val="16"/>
              </w:rPr>
              <w:t>ათას</w:t>
            </w:r>
            <w:r w:rsidRPr="008C111D">
              <w:rPr>
                <w:rFonts w:ascii="Sylfaen" w:eastAsia="Times New Roman" w:hAnsi="Sylfaen" w:cs="Calibri"/>
                <w:b/>
                <w:bCs/>
                <w:color w:val="000000"/>
                <w:sz w:val="16"/>
                <w:szCs w:val="16"/>
              </w:rPr>
              <w:t xml:space="preserve"> </w:t>
            </w:r>
            <w:r w:rsidRPr="008C111D">
              <w:rPr>
                <w:rFonts w:ascii="Sylfaen" w:eastAsia="Times New Roman" w:hAnsi="Sylfaen" w:cs="Sylfaen"/>
                <w:b/>
                <w:bCs/>
                <w:color w:val="000000"/>
                <w:sz w:val="16"/>
                <w:szCs w:val="16"/>
              </w:rPr>
              <w:t>ლარებში</w:t>
            </w:r>
          </w:p>
        </w:tc>
      </w:tr>
      <w:tr w:rsidR="009412F2" w:rsidRPr="008C111D" w14:paraId="21E08804" w14:textId="77777777" w:rsidTr="00BB68F3">
        <w:trPr>
          <w:trHeight w:val="300"/>
        </w:trPr>
        <w:tc>
          <w:tcPr>
            <w:tcW w:w="1037" w:type="pct"/>
            <w:vMerge/>
            <w:tcBorders>
              <w:top w:val="single" w:sz="4" w:space="0" w:color="auto"/>
              <w:left w:val="single" w:sz="4" w:space="0" w:color="auto"/>
              <w:bottom w:val="single" w:sz="4" w:space="0" w:color="000000"/>
              <w:right w:val="single" w:sz="4" w:space="0" w:color="auto"/>
            </w:tcBorders>
            <w:vAlign w:val="center"/>
            <w:hideMark/>
          </w:tcPr>
          <w:p w14:paraId="050FAA46" w14:textId="77777777" w:rsidR="009412F2" w:rsidRPr="008C111D" w:rsidRDefault="009412F2" w:rsidP="009412F2">
            <w:pPr>
              <w:spacing w:after="0" w:line="240" w:lineRule="auto"/>
              <w:rPr>
                <w:rFonts w:ascii="Sylfaen" w:eastAsia="Times New Roman" w:hAnsi="Sylfaen" w:cs="Calibri"/>
                <w:b/>
                <w:color w:val="000000"/>
                <w:sz w:val="18"/>
                <w:szCs w:val="18"/>
              </w:rPr>
            </w:pPr>
          </w:p>
        </w:tc>
        <w:tc>
          <w:tcPr>
            <w:tcW w:w="518" w:type="pct"/>
            <w:tcBorders>
              <w:top w:val="nil"/>
              <w:left w:val="nil"/>
              <w:bottom w:val="single" w:sz="4" w:space="0" w:color="auto"/>
              <w:right w:val="single" w:sz="4" w:space="0" w:color="auto"/>
            </w:tcBorders>
            <w:shd w:val="clear" w:color="000000" w:fill="FFFFFF"/>
            <w:vAlign w:val="center"/>
            <w:hideMark/>
          </w:tcPr>
          <w:p w14:paraId="4503FC59" w14:textId="77777777" w:rsidR="009412F2" w:rsidRPr="008C111D" w:rsidRDefault="009412F2" w:rsidP="009412F2">
            <w:pPr>
              <w:spacing w:after="0" w:line="240" w:lineRule="auto"/>
              <w:jc w:val="center"/>
              <w:rPr>
                <w:rFonts w:ascii="Sylfaen" w:eastAsia="Times New Roman" w:hAnsi="Sylfaen" w:cs="Calibri"/>
                <w:b/>
                <w:color w:val="000000"/>
                <w:sz w:val="16"/>
                <w:szCs w:val="16"/>
              </w:rPr>
            </w:pPr>
            <w:r w:rsidRPr="008C111D">
              <w:rPr>
                <w:rFonts w:ascii="Sylfaen" w:eastAsia="Times New Roman" w:hAnsi="Sylfaen" w:cs="Calibri"/>
                <w:b/>
                <w:color w:val="000000"/>
                <w:sz w:val="16"/>
                <w:szCs w:val="16"/>
              </w:rPr>
              <w:t>05 04</w:t>
            </w:r>
          </w:p>
        </w:tc>
        <w:tc>
          <w:tcPr>
            <w:tcW w:w="1353" w:type="pct"/>
            <w:gridSpan w:val="2"/>
            <w:vMerge/>
            <w:tcBorders>
              <w:top w:val="nil"/>
              <w:left w:val="nil"/>
              <w:bottom w:val="single" w:sz="4" w:space="0" w:color="auto"/>
              <w:right w:val="single" w:sz="4" w:space="0" w:color="auto"/>
            </w:tcBorders>
            <w:vAlign w:val="center"/>
            <w:hideMark/>
          </w:tcPr>
          <w:p w14:paraId="44F4AFA8" w14:textId="77777777" w:rsidR="009412F2" w:rsidRPr="008C111D" w:rsidRDefault="009412F2" w:rsidP="009412F2">
            <w:pPr>
              <w:spacing w:after="0" w:line="240" w:lineRule="auto"/>
              <w:rPr>
                <w:rFonts w:ascii="Sylfaen" w:eastAsia="Times New Roman" w:hAnsi="Sylfaen" w:cs="Calibri"/>
                <w:b/>
                <w:bCs/>
                <w:color w:val="000000"/>
                <w:sz w:val="20"/>
                <w:szCs w:val="20"/>
              </w:rPr>
            </w:pPr>
          </w:p>
        </w:tc>
        <w:tc>
          <w:tcPr>
            <w:tcW w:w="593" w:type="pct"/>
            <w:tcBorders>
              <w:top w:val="nil"/>
              <w:left w:val="single" w:sz="4" w:space="0" w:color="auto"/>
              <w:bottom w:val="single" w:sz="4" w:space="0" w:color="auto"/>
              <w:right w:val="single" w:sz="4" w:space="0" w:color="auto"/>
            </w:tcBorders>
            <w:shd w:val="clear" w:color="000000" w:fill="FFFFFF"/>
            <w:vAlign w:val="center"/>
            <w:hideMark/>
          </w:tcPr>
          <w:p w14:paraId="7A03AB40" w14:textId="130D06E5" w:rsidR="009412F2" w:rsidRPr="006D76C9" w:rsidRDefault="007C0F0E" w:rsidP="006D76C9">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rPr>
              <w:t>25,0</w:t>
            </w:r>
          </w:p>
        </w:tc>
        <w:tc>
          <w:tcPr>
            <w:tcW w:w="593" w:type="pct"/>
            <w:tcBorders>
              <w:top w:val="nil"/>
              <w:left w:val="nil"/>
              <w:bottom w:val="single" w:sz="4" w:space="0" w:color="auto"/>
              <w:right w:val="single" w:sz="4" w:space="0" w:color="auto"/>
            </w:tcBorders>
            <w:shd w:val="clear" w:color="000000" w:fill="FFFFFF"/>
            <w:vAlign w:val="center"/>
            <w:hideMark/>
          </w:tcPr>
          <w:p w14:paraId="79CDB3AD" w14:textId="337CA411" w:rsidR="009412F2" w:rsidRPr="008C111D" w:rsidRDefault="007C0F0E" w:rsidP="00FE2C67">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rPr>
              <w:t>26,3</w:t>
            </w:r>
          </w:p>
        </w:tc>
        <w:tc>
          <w:tcPr>
            <w:tcW w:w="593" w:type="pct"/>
            <w:tcBorders>
              <w:top w:val="nil"/>
              <w:left w:val="nil"/>
              <w:bottom w:val="single" w:sz="4" w:space="0" w:color="auto"/>
              <w:right w:val="single" w:sz="4" w:space="0" w:color="auto"/>
            </w:tcBorders>
            <w:shd w:val="clear" w:color="000000" w:fill="FFFFFF"/>
            <w:vAlign w:val="center"/>
            <w:hideMark/>
          </w:tcPr>
          <w:p w14:paraId="6372F6BF" w14:textId="1E9FFD49" w:rsidR="009412F2" w:rsidRPr="008C111D" w:rsidRDefault="007C0F0E" w:rsidP="00FE2C67">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rPr>
              <w:t>27,7</w:t>
            </w:r>
          </w:p>
        </w:tc>
        <w:tc>
          <w:tcPr>
            <w:tcW w:w="314" w:type="pct"/>
            <w:tcBorders>
              <w:top w:val="nil"/>
              <w:left w:val="nil"/>
              <w:bottom w:val="single" w:sz="4" w:space="0" w:color="auto"/>
              <w:right w:val="single" w:sz="4" w:space="0" w:color="auto"/>
            </w:tcBorders>
            <w:shd w:val="clear" w:color="000000" w:fill="FFFFFF"/>
            <w:vAlign w:val="center"/>
            <w:hideMark/>
          </w:tcPr>
          <w:p w14:paraId="4C70E3D0" w14:textId="2298F388" w:rsidR="009412F2" w:rsidRPr="008C111D" w:rsidRDefault="007C0F0E" w:rsidP="00FE2C67">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rPr>
              <w:t>29,2</w:t>
            </w:r>
          </w:p>
        </w:tc>
      </w:tr>
      <w:tr w:rsidR="009412F2" w:rsidRPr="008C111D" w14:paraId="3CD9B10B" w14:textId="77777777" w:rsidTr="00BB68F3">
        <w:trPr>
          <w:trHeight w:val="627"/>
        </w:trPr>
        <w:tc>
          <w:tcPr>
            <w:tcW w:w="1037" w:type="pct"/>
            <w:tcBorders>
              <w:top w:val="nil"/>
              <w:left w:val="single" w:sz="4" w:space="0" w:color="auto"/>
              <w:bottom w:val="single" w:sz="4" w:space="0" w:color="auto"/>
              <w:right w:val="single" w:sz="4" w:space="0" w:color="auto"/>
            </w:tcBorders>
            <w:shd w:val="clear" w:color="000000" w:fill="FFFFFF"/>
            <w:vAlign w:val="center"/>
            <w:hideMark/>
          </w:tcPr>
          <w:p w14:paraId="3DCED90B" w14:textId="1209E391" w:rsidR="009412F2" w:rsidRPr="008C111D" w:rsidRDefault="009412F2" w:rsidP="009412F2">
            <w:pPr>
              <w:spacing w:after="0" w:line="240" w:lineRule="auto"/>
              <w:rPr>
                <w:rFonts w:ascii="Sylfaen" w:eastAsia="Times New Roman" w:hAnsi="Sylfaen" w:cs="Calibri"/>
                <w:b/>
                <w:color w:val="000000"/>
                <w:sz w:val="18"/>
                <w:szCs w:val="18"/>
              </w:rPr>
            </w:pPr>
            <w:r w:rsidRPr="008C111D">
              <w:rPr>
                <w:rFonts w:ascii="Sylfaen" w:eastAsia="Times New Roman" w:hAnsi="Sylfaen" w:cs="Sylfaen"/>
                <w:b/>
                <w:color w:val="000000"/>
                <w:sz w:val="18"/>
                <w:szCs w:val="18"/>
              </w:rPr>
              <w:t>პროგრამის</w:t>
            </w:r>
            <w:r w:rsidRPr="008C111D">
              <w:rPr>
                <w:rFonts w:ascii="Sylfaen" w:eastAsia="Times New Roman" w:hAnsi="Sylfaen" w:cs="Calibri"/>
                <w:b/>
                <w:color w:val="000000"/>
                <w:sz w:val="18"/>
                <w:szCs w:val="18"/>
              </w:rPr>
              <w:t xml:space="preserve"> </w:t>
            </w:r>
            <w:r w:rsidRPr="008C111D">
              <w:rPr>
                <w:rFonts w:ascii="Sylfaen" w:eastAsia="Times New Roman" w:hAnsi="Sylfaen" w:cs="Sylfaen"/>
                <w:b/>
                <w:color w:val="000000"/>
                <w:sz w:val="18"/>
                <w:szCs w:val="18"/>
              </w:rPr>
              <w:t>განმახორციელებელი</w:t>
            </w:r>
            <w:r w:rsidRPr="008C111D">
              <w:rPr>
                <w:rFonts w:ascii="Sylfaen" w:eastAsia="Times New Roman" w:hAnsi="Sylfaen" w:cs="Calibri"/>
                <w:b/>
                <w:color w:val="000000"/>
                <w:sz w:val="18"/>
                <w:szCs w:val="18"/>
              </w:rPr>
              <w:t xml:space="preserve"> </w:t>
            </w:r>
            <w:r w:rsidRPr="008C111D">
              <w:rPr>
                <w:rFonts w:ascii="Sylfaen" w:eastAsia="Times New Roman" w:hAnsi="Sylfaen" w:cs="Sylfaen"/>
                <w:b/>
                <w:color w:val="000000"/>
                <w:sz w:val="18"/>
                <w:szCs w:val="18"/>
              </w:rPr>
              <w:t>სამსახური</w:t>
            </w:r>
          </w:p>
        </w:tc>
        <w:tc>
          <w:tcPr>
            <w:tcW w:w="3963" w:type="pct"/>
            <w:gridSpan w:val="7"/>
            <w:tcBorders>
              <w:top w:val="single" w:sz="4" w:space="0" w:color="auto"/>
              <w:left w:val="nil"/>
              <w:bottom w:val="single" w:sz="4" w:space="0" w:color="auto"/>
              <w:right w:val="single" w:sz="4" w:space="0" w:color="auto"/>
            </w:tcBorders>
            <w:shd w:val="clear" w:color="000000" w:fill="FFFFFF"/>
            <w:vAlign w:val="center"/>
            <w:hideMark/>
          </w:tcPr>
          <w:p w14:paraId="436961CC" w14:textId="452815AF" w:rsidR="009412F2" w:rsidRPr="008C111D" w:rsidRDefault="009412F2" w:rsidP="009E332E">
            <w:pPr>
              <w:spacing w:after="0" w:line="240" w:lineRule="auto"/>
              <w:jc w:val="center"/>
              <w:rPr>
                <w:rFonts w:ascii="Sylfaen" w:eastAsia="Times New Roman" w:hAnsi="Sylfaen" w:cs="Calibri"/>
                <w:b/>
                <w:color w:val="000000"/>
                <w:sz w:val="20"/>
                <w:szCs w:val="20"/>
              </w:rPr>
            </w:pPr>
            <w:r w:rsidRPr="008C111D">
              <w:rPr>
                <w:rFonts w:ascii="Sylfaen" w:eastAsia="Times New Roman" w:hAnsi="Sylfaen" w:cs="Sylfaen"/>
                <w:b/>
                <w:color w:val="000000"/>
                <w:sz w:val="20"/>
                <w:szCs w:val="20"/>
              </w:rPr>
              <w:t>ახალციხის</w:t>
            </w:r>
            <w:r w:rsidRPr="008C111D">
              <w:rPr>
                <w:rFonts w:ascii="Sylfaen" w:eastAsia="Times New Roman" w:hAnsi="Sylfaen" w:cs="Calibri"/>
                <w:b/>
                <w:color w:val="000000"/>
                <w:sz w:val="20"/>
                <w:szCs w:val="20"/>
              </w:rPr>
              <w:t xml:space="preserve"> </w:t>
            </w:r>
            <w:r w:rsidRPr="008C111D">
              <w:rPr>
                <w:rFonts w:ascii="Sylfaen" w:eastAsia="Times New Roman" w:hAnsi="Sylfaen" w:cs="Sylfaen"/>
                <w:b/>
                <w:color w:val="000000"/>
                <w:sz w:val="20"/>
                <w:szCs w:val="20"/>
              </w:rPr>
              <w:t>მუნიციპალიტეტის</w:t>
            </w:r>
            <w:r w:rsidRPr="008C111D">
              <w:rPr>
                <w:rFonts w:ascii="Sylfaen" w:eastAsia="Times New Roman" w:hAnsi="Sylfaen" w:cs="Calibri"/>
                <w:b/>
                <w:color w:val="000000"/>
                <w:sz w:val="20"/>
                <w:szCs w:val="20"/>
              </w:rPr>
              <w:t xml:space="preserve"> </w:t>
            </w:r>
            <w:r w:rsidRPr="008C111D">
              <w:rPr>
                <w:rFonts w:ascii="Sylfaen" w:eastAsia="Times New Roman" w:hAnsi="Sylfaen" w:cs="Sylfaen"/>
                <w:b/>
                <w:color w:val="000000"/>
                <w:sz w:val="20"/>
                <w:szCs w:val="20"/>
              </w:rPr>
              <w:t>მერია</w:t>
            </w:r>
          </w:p>
        </w:tc>
      </w:tr>
      <w:tr w:rsidR="009412F2" w:rsidRPr="008C111D" w14:paraId="1AE6363F" w14:textId="77777777" w:rsidTr="00BB68F3">
        <w:trPr>
          <w:trHeight w:val="564"/>
        </w:trPr>
        <w:tc>
          <w:tcPr>
            <w:tcW w:w="1037" w:type="pct"/>
            <w:tcBorders>
              <w:top w:val="nil"/>
              <w:left w:val="single" w:sz="4" w:space="0" w:color="auto"/>
              <w:bottom w:val="single" w:sz="4" w:space="0" w:color="auto"/>
              <w:right w:val="single" w:sz="4" w:space="0" w:color="auto"/>
            </w:tcBorders>
            <w:shd w:val="clear" w:color="000000" w:fill="FFFFFF"/>
            <w:vAlign w:val="center"/>
            <w:hideMark/>
          </w:tcPr>
          <w:p w14:paraId="0669B5FC" w14:textId="1DC09903" w:rsidR="009412F2" w:rsidRPr="008C111D" w:rsidRDefault="009412F2" w:rsidP="009412F2">
            <w:pPr>
              <w:spacing w:after="0" w:line="240" w:lineRule="auto"/>
              <w:rPr>
                <w:rFonts w:ascii="Sylfaen" w:eastAsia="Times New Roman" w:hAnsi="Sylfaen" w:cs="Calibri"/>
                <w:b/>
                <w:color w:val="000000"/>
                <w:sz w:val="18"/>
                <w:szCs w:val="18"/>
              </w:rPr>
            </w:pPr>
            <w:r w:rsidRPr="008C111D">
              <w:rPr>
                <w:rFonts w:ascii="Sylfaen" w:eastAsia="Times New Roman" w:hAnsi="Sylfaen" w:cs="Sylfaen"/>
                <w:b/>
                <w:color w:val="000000"/>
                <w:sz w:val="18"/>
                <w:szCs w:val="18"/>
              </w:rPr>
              <w:t>პროგრამის</w:t>
            </w:r>
            <w:r w:rsidRPr="008C111D">
              <w:rPr>
                <w:rFonts w:ascii="Sylfaen" w:eastAsia="Times New Roman" w:hAnsi="Sylfaen" w:cs="Calibri"/>
                <w:b/>
                <w:color w:val="000000"/>
                <w:sz w:val="18"/>
                <w:szCs w:val="18"/>
              </w:rPr>
              <w:t xml:space="preserve"> </w:t>
            </w:r>
            <w:r w:rsidRPr="008C111D">
              <w:rPr>
                <w:rFonts w:ascii="Sylfaen" w:eastAsia="Times New Roman" w:hAnsi="Sylfaen" w:cs="Sylfaen"/>
                <w:b/>
                <w:color w:val="000000"/>
                <w:sz w:val="18"/>
                <w:szCs w:val="18"/>
              </w:rPr>
              <w:t>აღწერა</w:t>
            </w:r>
            <w:r w:rsidRPr="008C111D">
              <w:rPr>
                <w:rFonts w:ascii="Sylfaen" w:eastAsia="Times New Roman" w:hAnsi="Sylfaen" w:cs="Calibri"/>
                <w:b/>
                <w:color w:val="000000"/>
                <w:sz w:val="18"/>
                <w:szCs w:val="18"/>
              </w:rPr>
              <w:t xml:space="preserve"> </w:t>
            </w:r>
            <w:r w:rsidRPr="008C111D">
              <w:rPr>
                <w:rFonts w:ascii="Sylfaen" w:eastAsia="Times New Roman" w:hAnsi="Sylfaen" w:cs="Sylfaen"/>
                <w:b/>
                <w:color w:val="000000"/>
                <w:sz w:val="18"/>
                <w:szCs w:val="18"/>
              </w:rPr>
              <w:t>და</w:t>
            </w:r>
            <w:r w:rsidRPr="008C111D">
              <w:rPr>
                <w:rFonts w:ascii="Sylfaen" w:eastAsia="Times New Roman" w:hAnsi="Sylfaen" w:cs="Calibri"/>
                <w:b/>
                <w:color w:val="000000"/>
                <w:sz w:val="18"/>
                <w:szCs w:val="18"/>
              </w:rPr>
              <w:t xml:space="preserve"> </w:t>
            </w:r>
            <w:r w:rsidRPr="008C111D">
              <w:rPr>
                <w:rFonts w:ascii="Sylfaen" w:eastAsia="Times New Roman" w:hAnsi="Sylfaen" w:cs="Sylfaen"/>
                <w:b/>
                <w:color w:val="000000"/>
                <w:sz w:val="18"/>
                <w:szCs w:val="18"/>
              </w:rPr>
              <w:t>მიზანი</w:t>
            </w:r>
          </w:p>
        </w:tc>
        <w:tc>
          <w:tcPr>
            <w:tcW w:w="3963" w:type="pct"/>
            <w:gridSpan w:val="7"/>
            <w:tcBorders>
              <w:top w:val="single" w:sz="4" w:space="0" w:color="auto"/>
              <w:left w:val="nil"/>
              <w:bottom w:val="single" w:sz="4" w:space="0" w:color="auto"/>
              <w:right w:val="single" w:sz="4" w:space="0" w:color="auto"/>
            </w:tcBorders>
            <w:shd w:val="clear" w:color="000000" w:fill="FFFFFF"/>
            <w:hideMark/>
          </w:tcPr>
          <w:p w14:paraId="59A58255" w14:textId="76FD286A" w:rsidR="002F4518" w:rsidRPr="008C111D" w:rsidRDefault="002F4518" w:rsidP="002F4518">
            <w:pPr>
              <w:pStyle w:val="ListParagraph"/>
              <w:ind w:left="0"/>
              <w:jc w:val="both"/>
              <w:rPr>
                <w:rFonts w:ascii="Sylfaen" w:eastAsia="Sylfaen" w:hAnsi="Sylfaen"/>
                <w:sz w:val="18"/>
                <w:szCs w:val="18"/>
                <w:lang w:val="ka-GE"/>
              </w:rPr>
            </w:pPr>
            <w:r w:rsidRPr="008C111D">
              <w:rPr>
                <w:rFonts w:ascii="Sylfaen" w:eastAsia="Sylfaen" w:hAnsi="Sylfaen"/>
                <w:sz w:val="18"/>
                <w:szCs w:val="18"/>
                <w:lang w:val="ka-GE"/>
              </w:rPr>
              <w:t xml:space="preserve">       პროგრამა ითვალისწინებს მესხეთის (ახალციხის) პროფესიული სახელმწიფო დრამატული თეატრისა და ახალციხის თოჯინების პროფესიული სახელმწიფო თეატრის ფინანსურ მხარდაჭერას და ხელშეწყობას.</w:t>
            </w:r>
          </w:p>
          <w:p w14:paraId="207746DC" w14:textId="1E7A49D0" w:rsidR="009412F2" w:rsidRPr="008C111D" w:rsidRDefault="002F4518" w:rsidP="002F4518">
            <w:pPr>
              <w:spacing w:after="0" w:line="240" w:lineRule="auto"/>
              <w:rPr>
                <w:rFonts w:ascii="Sylfaen" w:eastAsia="Times New Roman" w:hAnsi="Sylfaen" w:cs="Calibri"/>
                <w:color w:val="000000"/>
                <w:sz w:val="18"/>
                <w:szCs w:val="18"/>
              </w:rPr>
            </w:pPr>
            <w:r w:rsidRPr="008C111D">
              <w:rPr>
                <w:rFonts w:ascii="Sylfaen" w:eastAsia="Sylfaen" w:hAnsi="Sylfaen"/>
                <w:sz w:val="18"/>
                <w:szCs w:val="18"/>
                <w:lang w:val="ka-GE"/>
              </w:rPr>
              <w:t>პროგრამის მიზანია ხელოვნების პოპულარიზაცია, რეგიონში კულტურული ცხოვრების დონის ამაღლება და სხვ.</w:t>
            </w:r>
          </w:p>
        </w:tc>
      </w:tr>
      <w:tr w:rsidR="009412F2" w:rsidRPr="008C111D" w14:paraId="4D5A08A8" w14:textId="77777777" w:rsidTr="00BB68F3">
        <w:trPr>
          <w:trHeight w:val="545"/>
        </w:trPr>
        <w:tc>
          <w:tcPr>
            <w:tcW w:w="1037" w:type="pct"/>
            <w:tcBorders>
              <w:top w:val="nil"/>
              <w:left w:val="single" w:sz="4" w:space="0" w:color="auto"/>
              <w:bottom w:val="single" w:sz="4" w:space="0" w:color="auto"/>
              <w:right w:val="single" w:sz="4" w:space="0" w:color="auto"/>
            </w:tcBorders>
            <w:shd w:val="clear" w:color="000000" w:fill="FFFFFF"/>
            <w:vAlign w:val="center"/>
            <w:hideMark/>
          </w:tcPr>
          <w:p w14:paraId="0CBBDDF1" w14:textId="77777777" w:rsidR="009412F2" w:rsidRPr="008C111D" w:rsidRDefault="009412F2" w:rsidP="009412F2">
            <w:pPr>
              <w:spacing w:after="0" w:line="240" w:lineRule="auto"/>
              <w:rPr>
                <w:rFonts w:ascii="Sylfaen" w:eastAsia="Times New Roman" w:hAnsi="Sylfaen" w:cs="Calibri"/>
                <w:b/>
                <w:color w:val="000000"/>
                <w:sz w:val="18"/>
                <w:szCs w:val="18"/>
              </w:rPr>
            </w:pPr>
            <w:r w:rsidRPr="008C111D">
              <w:rPr>
                <w:rFonts w:ascii="Sylfaen" w:eastAsia="Times New Roman" w:hAnsi="Sylfaen" w:cs="Sylfaen"/>
                <w:b/>
                <w:color w:val="000000"/>
                <w:sz w:val="18"/>
                <w:szCs w:val="18"/>
              </w:rPr>
              <w:t>მოსალოდნელი</w:t>
            </w:r>
            <w:r w:rsidRPr="008C111D">
              <w:rPr>
                <w:rFonts w:ascii="Sylfaen" w:eastAsia="Times New Roman" w:hAnsi="Sylfaen" w:cs="Calibri"/>
                <w:b/>
                <w:color w:val="000000"/>
                <w:sz w:val="18"/>
                <w:szCs w:val="18"/>
              </w:rPr>
              <w:t xml:space="preserve"> </w:t>
            </w:r>
            <w:r w:rsidRPr="008C111D">
              <w:rPr>
                <w:rFonts w:ascii="Sylfaen" w:eastAsia="Times New Roman" w:hAnsi="Sylfaen" w:cs="Sylfaen"/>
                <w:b/>
                <w:color w:val="000000"/>
                <w:sz w:val="18"/>
                <w:szCs w:val="18"/>
              </w:rPr>
              <w:t>შედეგი</w:t>
            </w:r>
          </w:p>
        </w:tc>
        <w:tc>
          <w:tcPr>
            <w:tcW w:w="3963" w:type="pct"/>
            <w:gridSpan w:val="7"/>
            <w:tcBorders>
              <w:top w:val="single" w:sz="4" w:space="0" w:color="auto"/>
              <w:left w:val="nil"/>
              <w:bottom w:val="single" w:sz="4" w:space="0" w:color="auto"/>
              <w:right w:val="single" w:sz="4" w:space="0" w:color="auto"/>
            </w:tcBorders>
            <w:shd w:val="clear" w:color="000000" w:fill="FFFFFF"/>
            <w:vAlign w:val="center"/>
            <w:hideMark/>
          </w:tcPr>
          <w:p w14:paraId="1E3E0BDE" w14:textId="30BB4565" w:rsidR="009412F2" w:rsidRPr="008C111D" w:rsidRDefault="002F4518" w:rsidP="009412F2">
            <w:pPr>
              <w:spacing w:after="0" w:line="240" w:lineRule="auto"/>
              <w:rPr>
                <w:rFonts w:ascii="Sylfaen" w:eastAsia="Times New Roman" w:hAnsi="Sylfaen" w:cs="Calibri"/>
                <w:color w:val="000000"/>
                <w:sz w:val="18"/>
                <w:szCs w:val="18"/>
              </w:rPr>
            </w:pPr>
            <w:r w:rsidRPr="008C111D">
              <w:rPr>
                <w:rFonts w:ascii="Sylfaen" w:hAnsi="Sylfaen" w:cs="Sylfaen"/>
                <w:color w:val="000000"/>
                <w:sz w:val="18"/>
                <w:szCs w:val="18"/>
                <w:lang w:val="ka-GE"/>
              </w:rPr>
              <w:t>გაზრდილია მოქალაქეების მხრიდან ხელოვნების მიმართ დაინტერესება და სხვ.</w:t>
            </w:r>
          </w:p>
        </w:tc>
      </w:tr>
      <w:tr w:rsidR="00F1324B" w:rsidRPr="008C111D" w14:paraId="3B0FE68C" w14:textId="77777777" w:rsidTr="00BB68F3">
        <w:trPr>
          <w:trHeight w:val="698"/>
        </w:trPr>
        <w:tc>
          <w:tcPr>
            <w:tcW w:w="1037" w:type="pct"/>
            <w:vMerge w:val="restart"/>
            <w:tcBorders>
              <w:top w:val="nil"/>
              <w:left w:val="single" w:sz="4" w:space="0" w:color="auto"/>
              <w:bottom w:val="single" w:sz="4" w:space="0" w:color="auto"/>
              <w:right w:val="single" w:sz="4" w:space="0" w:color="auto"/>
            </w:tcBorders>
            <w:shd w:val="clear" w:color="000000" w:fill="FFFFFF"/>
            <w:vAlign w:val="center"/>
            <w:hideMark/>
          </w:tcPr>
          <w:p w14:paraId="120AFA0A" w14:textId="14122863" w:rsidR="00F1324B" w:rsidRPr="008C111D" w:rsidRDefault="00F1324B" w:rsidP="00F1324B">
            <w:pPr>
              <w:spacing w:after="0" w:line="240" w:lineRule="auto"/>
              <w:rPr>
                <w:rFonts w:ascii="Sylfaen" w:eastAsia="Times New Roman" w:hAnsi="Sylfaen" w:cs="Calibri"/>
                <w:b/>
                <w:color w:val="000000"/>
                <w:sz w:val="18"/>
                <w:szCs w:val="18"/>
              </w:rPr>
            </w:pPr>
          </w:p>
        </w:tc>
        <w:tc>
          <w:tcPr>
            <w:tcW w:w="518" w:type="pct"/>
            <w:tcBorders>
              <w:top w:val="single" w:sz="4" w:space="0" w:color="auto"/>
              <w:left w:val="nil"/>
              <w:bottom w:val="single" w:sz="4" w:space="0" w:color="auto"/>
              <w:right w:val="single" w:sz="4" w:space="0" w:color="auto"/>
            </w:tcBorders>
            <w:shd w:val="clear" w:color="000000" w:fill="FFFFFF"/>
            <w:vAlign w:val="center"/>
            <w:hideMark/>
          </w:tcPr>
          <w:p w14:paraId="4A26FF6A" w14:textId="27169811" w:rsidR="00F1324B" w:rsidRPr="008C111D" w:rsidRDefault="00F1324B" w:rsidP="00F1324B">
            <w:pPr>
              <w:spacing w:after="0" w:line="240" w:lineRule="auto"/>
              <w:jc w:val="center"/>
              <w:rPr>
                <w:rFonts w:ascii="Sylfaen" w:eastAsia="Times New Roman" w:hAnsi="Sylfaen" w:cs="Calibri"/>
                <w:color w:val="000000"/>
                <w:sz w:val="18"/>
                <w:szCs w:val="18"/>
              </w:rPr>
            </w:pPr>
            <w:r w:rsidRPr="008C111D">
              <w:rPr>
                <w:rFonts w:ascii="Sylfaen" w:eastAsia="Times New Roman" w:hAnsi="Sylfaen" w:cs="Calibri"/>
                <w:b/>
                <w:bCs/>
                <w:color w:val="000000"/>
                <w:sz w:val="18"/>
                <w:szCs w:val="18"/>
              </w:rPr>
              <w:t>მოსალოდნელი შედეგის შეფასების ინდიკატორი</w:t>
            </w:r>
          </w:p>
        </w:tc>
        <w:tc>
          <w:tcPr>
            <w:tcW w:w="749" w:type="pct"/>
            <w:tcBorders>
              <w:top w:val="nil"/>
              <w:left w:val="nil"/>
              <w:bottom w:val="single" w:sz="4" w:space="0" w:color="auto"/>
              <w:right w:val="single" w:sz="4" w:space="0" w:color="auto"/>
            </w:tcBorders>
            <w:shd w:val="clear" w:color="000000" w:fill="FFFFFF"/>
            <w:vAlign w:val="center"/>
            <w:hideMark/>
          </w:tcPr>
          <w:p w14:paraId="55215EAC" w14:textId="7C691788" w:rsidR="00F1324B" w:rsidRPr="008C111D" w:rsidRDefault="00F1324B" w:rsidP="00F1324B">
            <w:pPr>
              <w:spacing w:after="0" w:line="240" w:lineRule="auto"/>
              <w:jc w:val="center"/>
              <w:rPr>
                <w:rFonts w:ascii="Sylfaen" w:eastAsia="Times New Roman" w:hAnsi="Sylfaen" w:cs="Calibri"/>
                <w:color w:val="000000"/>
                <w:sz w:val="18"/>
                <w:szCs w:val="18"/>
              </w:rPr>
            </w:pPr>
            <w:r w:rsidRPr="008C111D">
              <w:rPr>
                <w:rFonts w:ascii="Sylfaen" w:eastAsia="Times New Roman" w:hAnsi="Sylfaen" w:cs="Calibri"/>
                <w:b/>
                <w:bCs/>
                <w:color w:val="000000"/>
                <w:sz w:val="18"/>
                <w:szCs w:val="18"/>
              </w:rPr>
              <w:t>ინდიკატორის საბაზისო მაჩვენებელი</w:t>
            </w:r>
          </w:p>
        </w:tc>
        <w:tc>
          <w:tcPr>
            <w:tcW w:w="604" w:type="pct"/>
            <w:tcBorders>
              <w:top w:val="nil"/>
              <w:left w:val="nil"/>
              <w:bottom w:val="single" w:sz="4" w:space="0" w:color="auto"/>
              <w:right w:val="single" w:sz="4" w:space="0" w:color="auto"/>
            </w:tcBorders>
            <w:shd w:val="clear" w:color="000000" w:fill="FFFFFF"/>
            <w:vAlign w:val="center"/>
            <w:hideMark/>
          </w:tcPr>
          <w:p w14:paraId="7C39CC2A" w14:textId="3A209498" w:rsidR="00F1324B" w:rsidRPr="008C111D" w:rsidRDefault="00F1324B" w:rsidP="008F0706">
            <w:pPr>
              <w:spacing w:after="0" w:line="240" w:lineRule="auto"/>
              <w:jc w:val="center"/>
              <w:rPr>
                <w:rFonts w:ascii="Sylfaen" w:eastAsia="Times New Roman" w:hAnsi="Sylfaen" w:cs="Calibri"/>
                <w:color w:val="000000"/>
                <w:sz w:val="16"/>
                <w:szCs w:val="16"/>
              </w:rPr>
            </w:pPr>
            <w:r w:rsidRPr="008C111D">
              <w:rPr>
                <w:rFonts w:ascii="Sylfaen" w:eastAsia="Times New Roman" w:hAnsi="Sylfaen" w:cs="Calibri"/>
                <w:b/>
                <w:bCs/>
                <w:color w:val="000000"/>
                <w:sz w:val="18"/>
                <w:szCs w:val="18"/>
              </w:rPr>
              <w:t>ინდიკატორის მიზნობრივი მაჩვენებელი 202</w:t>
            </w:r>
            <w:r w:rsidR="008F0706">
              <w:rPr>
                <w:rFonts w:ascii="Sylfaen" w:eastAsia="Times New Roman" w:hAnsi="Sylfaen" w:cs="Calibri"/>
                <w:b/>
                <w:bCs/>
                <w:color w:val="000000"/>
                <w:sz w:val="18"/>
                <w:szCs w:val="18"/>
                <w:lang w:val="ka-GE"/>
              </w:rPr>
              <w:t>7</w:t>
            </w:r>
            <w:r w:rsidRPr="008C111D">
              <w:rPr>
                <w:rFonts w:ascii="Sylfaen" w:eastAsia="Times New Roman" w:hAnsi="Sylfaen" w:cs="Calibri"/>
                <w:b/>
                <w:bCs/>
                <w:color w:val="000000"/>
                <w:sz w:val="18"/>
                <w:szCs w:val="18"/>
              </w:rPr>
              <w:t xml:space="preserve"> წელს</w:t>
            </w:r>
          </w:p>
        </w:tc>
        <w:tc>
          <w:tcPr>
            <w:tcW w:w="593" w:type="pct"/>
            <w:tcBorders>
              <w:top w:val="single" w:sz="4" w:space="0" w:color="auto"/>
              <w:left w:val="nil"/>
              <w:bottom w:val="single" w:sz="4" w:space="0" w:color="auto"/>
              <w:right w:val="single" w:sz="4" w:space="0" w:color="000000"/>
            </w:tcBorders>
            <w:shd w:val="clear" w:color="000000" w:fill="FFFFFF"/>
            <w:vAlign w:val="center"/>
            <w:hideMark/>
          </w:tcPr>
          <w:p w14:paraId="505A65BC" w14:textId="3A518F7F" w:rsidR="00F1324B" w:rsidRPr="008C111D" w:rsidRDefault="00F1324B" w:rsidP="00F1324B">
            <w:pPr>
              <w:spacing w:after="0" w:line="240" w:lineRule="auto"/>
              <w:jc w:val="center"/>
              <w:rPr>
                <w:rFonts w:ascii="Sylfaen" w:eastAsia="Times New Roman" w:hAnsi="Sylfaen" w:cs="Calibri"/>
                <w:color w:val="000000"/>
                <w:sz w:val="16"/>
                <w:szCs w:val="16"/>
              </w:rPr>
            </w:pPr>
            <w:r w:rsidRPr="008C111D">
              <w:rPr>
                <w:rFonts w:ascii="Sylfaen" w:eastAsia="Times New Roman" w:hAnsi="Sylfaen" w:cs="Calibri"/>
                <w:b/>
                <w:bCs/>
                <w:color w:val="000000"/>
                <w:sz w:val="18"/>
                <w:szCs w:val="18"/>
              </w:rPr>
              <w:t>ცდომილების ალბათობა (%/აღწერა)</w:t>
            </w:r>
          </w:p>
        </w:tc>
        <w:tc>
          <w:tcPr>
            <w:tcW w:w="593" w:type="pct"/>
            <w:tcBorders>
              <w:top w:val="nil"/>
              <w:left w:val="nil"/>
              <w:bottom w:val="single" w:sz="4" w:space="0" w:color="auto"/>
              <w:right w:val="single" w:sz="4" w:space="0" w:color="auto"/>
            </w:tcBorders>
            <w:shd w:val="clear" w:color="000000" w:fill="FFFFFF"/>
            <w:vAlign w:val="center"/>
            <w:hideMark/>
          </w:tcPr>
          <w:p w14:paraId="36FDCE84" w14:textId="22E944A2" w:rsidR="00F1324B" w:rsidRPr="008C111D" w:rsidRDefault="00F1324B" w:rsidP="008F0706">
            <w:pPr>
              <w:spacing w:after="0" w:line="240" w:lineRule="auto"/>
              <w:jc w:val="center"/>
              <w:rPr>
                <w:rFonts w:ascii="Sylfaen" w:eastAsia="Times New Roman" w:hAnsi="Sylfaen" w:cs="Calibri"/>
                <w:color w:val="000000"/>
                <w:sz w:val="16"/>
                <w:szCs w:val="16"/>
              </w:rPr>
            </w:pPr>
            <w:r w:rsidRPr="008C111D">
              <w:rPr>
                <w:rFonts w:ascii="Sylfaen" w:eastAsia="Times New Roman" w:hAnsi="Sylfaen" w:cs="Calibri"/>
                <w:b/>
                <w:bCs/>
                <w:color w:val="000000"/>
                <w:sz w:val="16"/>
                <w:szCs w:val="16"/>
              </w:rPr>
              <w:t>ინდიკატორის მიზნობრივი მაჩვენებელი 202</w:t>
            </w:r>
            <w:r w:rsidR="008F0706">
              <w:rPr>
                <w:rFonts w:ascii="Sylfaen" w:eastAsia="Times New Roman" w:hAnsi="Sylfaen" w:cs="Calibri"/>
                <w:b/>
                <w:bCs/>
                <w:color w:val="000000"/>
                <w:sz w:val="16"/>
                <w:szCs w:val="16"/>
                <w:lang w:val="ka-GE"/>
              </w:rPr>
              <w:t>8</w:t>
            </w:r>
            <w:r w:rsidRPr="008C111D">
              <w:rPr>
                <w:rFonts w:ascii="Sylfaen" w:eastAsia="Times New Roman" w:hAnsi="Sylfaen" w:cs="Calibri"/>
                <w:b/>
                <w:bCs/>
                <w:color w:val="000000"/>
                <w:sz w:val="16"/>
                <w:szCs w:val="16"/>
              </w:rPr>
              <w:t xml:space="preserve"> წელს</w:t>
            </w:r>
          </w:p>
        </w:tc>
        <w:tc>
          <w:tcPr>
            <w:tcW w:w="593" w:type="pct"/>
            <w:tcBorders>
              <w:top w:val="nil"/>
              <w:left w:val="nil"/>
              <w:bottom w:val="single" w:sz="4" w:space="0" w:color="auto"/>
              <w:right w:val="single" w:sz="4" w:space="0" w:color="auto"/>
            </w:tcBorders>
            <w:shd w:val="clear" w:color="000000" w:fill="FFFFFF"/>
            <w:vAlign w:val="center"/>
            <w:hideMark/>
          </w:tcPr>
          <w:p w14:paraId="41E8630A" w14:textId="3AE64C22" w:rsidR="00F1324B" w:rsidRPr="008C111D" w:rsidRDefault="00F1324B" w:rsidP="008F0706">
            <w:pPr>
              <w:spacing w:after="0" w:line="240" w:lineRule="auto"/>
              <w:jc w:val="center"/>
              <w:rPr>
                <w:rFonts w:ascii="Sylfaen" w:eastAsia="Times New Roman" w:hAnsi="Sylfaen" w:cs="Calibri"/>
                <w:color w:val="000000"/>
                <w:sz w:val="16"/>
                <w:szCs w:val="16"/>
              </w:rPr>
            </w:pPr>
            <w:r w:rsidRPr="008C111D">
              <w:rPr>
                <w:rFonts w:ascii="Sylfaen" w:eastAsia="Times New Roman" w:hAnsi="Sylfaen" w:cs="Calibri"/>
                <w:b/>
                <w:bCs/>
                <w:color w:val="000000"/>
                <w:sz w:val="16"/>
                <w:szCs w:val="16"/>
              </w:rPr>
              <w:t>ინდიკატორის მიზნობრივი მაჩვენებელი 202</w:t>
            </w:r>
            <w:r w:rsidR="008F0706">
              <w:rPr>
                <w:rFonts w:ascii="Sylfaen" w:eastAsia="Times New Roman" w:hAnsi="Sylfaen" w:cs="Calibri"/>
                <w:b/>
                <w:bCs/>
                <w:color w:val="000000"/>
                <w:sz w:val="16"/>
                <w:szCs w:val="16"/>
                <w:lang w:val="ka-GE"/>
              </w:rPr>
              <w:t>9</w:t>
            </w:r>
            <w:r w:rsidRPr="008C111D">
              <w:rPr>
                <w:rFonts w:ascii="Sylfaen" w:eastAsia="Times New Roman" w:hAnsi="Sylfaen" w:cs="Calibri"/>
                <w:b/>
                <w:bCs/>
                <w:color w:val="000000"/>
                <w:sz w:val="16"/>
                <w:szCs w:val="16"/>
              </w:rPr>
              <w:t xml:space="preserve"> წელს</w:t>
            </w:r>
          </w:p>
        </w:tc>
        <w:tc>
          <w:tcPr>
            <w:tcW w:w="314" w:type="pct"/>
            <w:tcBorders>
              <w:top w:val="nil"/>
              <w:left w:val="nil"/>
              <w:bottom w:val="single" w:sz="4" w:space="0" w:color="auto"/>
              <w:right w:val="single" w:sz="4" w:space="0" w:color="auto"/>
            </w:tcBorders>
            <w:shd w:val="clear" w:color="000000" w:fill="FFFFFF"/>
            <w:vAlign w:val="center"/>
            <w:hideMark/>
          </w:tcPr>
          <w:p w14:paraId="0B2C3C3F" w14:textId="4F1D54D1" w:rsidR="00F1324B" w:rsidRPr="008C111D" w:rsidRDefault="00F1324B" w:rsidP="008F0706">
            <w:pPr>
              <w:spacing w:after="0" w:line="240" w:lineRule="auto"/>
              <w:jc w:val="center"/>
              <w:rPr>
                <w:rFonts w:ascii="Sylfaen" w:eastAsia="Times New Roman" w:hAnsi="Sylfaen" w:cs="Calibri"/>
                <w:color w:val="000000"/>
                <w:sz w:val="16"/>
                <w:szCs w:val="16"/>
              </w:rPr>
            </w:pPr>
            <w:r w:rsidRPr="008C111D">
              <w:rPr>
                <w:rFonts w:ascii="Sylfaen" w:eastAsia="Times New Roman" w:hAnsi="Sylfaen" w:cs="Calibri"/>
                <w:b/>
                <w:bCs/>
                <w:color w:val="000000"/>
                <w:sz w:val="16"/>
                <w:szCs w:val="16"/>
              </w:rPr>
              <w:t>ინდიკატორის მიზნობრივი მაჩვენებელი 20</w:t>
            </w:r>
            <w:r w:rsidR="008F0706">
              <w:rPr>
                <w:rFonts w:ascii="Sylfaen" w:eastAsia="Times New Roman" w:hAnsi="Sylfaen" w:cs="Calibri"/>
                <w:b/>
                <w:bCs/>
                <w:color w:val="000000"/>
                <w:sz w:val="16"/>
                <w:szCs w:val="16"/>
                <w:lang w:val="ka-GE"/>
              </w:rPr>
              <w:t>30</w:t>
            </w:r>
            <w:r w:rsidRPr="008C111D">
              <w:rPr>
                <w:rFonts w:ascii="Sylfaen" w:eastAsia="Times New Roman" w:hAnsi="Sylfaen" w:cs="Calibri"/>
                <w:b/>
                <w:bCs/>
                <w:color w:val="000000"/>
                <w:sz w:val="16"/>
                <w:szCs w:val="16"/>
              </w:rPr>
              <w:t xml:space="preserve"> წელს</w:t>
            </w:r>
          </w:p>
        </w:tc>
      </w:tr>
      <w:tr w:rsidR="00ED14FE" w:rsidRPr="008C111D" w14:paraId="670FA7FC" w14:textId="77777777" w:rsidTr="00BB68F3">
        <w:trPr>
          <w:trHeight w:val="300"/>
        </w:trPr>
        <w:tc>
          <w:tcPr>
            <w:tcW w:w="1037" w:type="pct"/>
            <w:vMerge/>
            <w:tcBorders>
              <w:top w:val="nil"/>
              <w:left w:val="single" w:sz="4" w:space="0" w:color="auto"/>
              <w:bottom w:val="single" w:sz="4" w:space="0" w:color="auto"/>
              <w:right w:val="single" w:sz="4" w:space="0" w:color="auto"/>
            </w:tcBorders>
            <w:shd w:val="clear" w:color="000000" w:fill="FFFFFF"/>
            <w:vAlign w:val="center"/>
            <w:hideMark/>
          </w:tcPr>
          <w:p w14:paraId="6C0C6265" w14:textId="77777777" w:rsidR="00ED14FE" w:rsidRPr="008C111D" w:rsidRDefault="00ED14FE" w:rsidP="00ED14FE">
            <w:pPr>
              <w:spacing w:after="0" w:line="240" w:lineRule="auto"/>
              <w:rPr>
                <w:rFonts w:ascii="Sylfaen" w:eastAsia="Times New Roman" w:hAnsi="Sylfaen" w:cs="Calibri"/>
                <w:color w:val="000000"/>
                <w:sz w:val="18"/>
                <w:szCs w:val="18"/>
              </w:rPr>
            </w:pPr>
          </w:p>
        </w:tc>
        <w:tc>
          <w:tcPr>
            <w:tcW w:w="518" w:type="pct"/>
            <w:tcBorders>
              <w:top w:val="single" w:sz="4" w:space="0" w:color="auto"/>
              <w:left w:val="nil"/>
              <w:bottom w:val="single" w:sz="4" w:space="0" w:color="auto"/>
              <w:right w:val="single" w:sz="4" w:space="0" w:color="000000"/>
            </w:tcBorders>
            <w:shd w:val="clear" w:color="000000" w:fill="FFFFFF"/>
            <w:vAlign w:val="center"/>
            <w:hideMark/>
          </w:tcPr>
          <w:p w14:paraId="3227BF38" w14:textId="7A7AD1CC" w:rsidR="00ED14FE" w:rsidRPr="008C111D" w:rsidRDefault="00ED14FE" w:rsidP="002F4518">
            <w:pPr>
              <w:spacing w:after="0" w:line="240" w:lineRule="auto"/>
              <w:jc w:val="center"/>
              <w:rPr>
                <w:rFonts w:ascii="Sylfaen" w:eastAsia="Times New Roman" w:hAnsi="Sylfaen" w:cs="Calibri"/>
                <w:color w:val="000000"/>
                <w:sz w:val="18"/>
                <w:szCs w:val="18"/>
              </w:rPr>
            </w:pPr>
            <w:r w:rsidRPr="008C111D">
              <w:rPr>
                <w:rFonts w:ascii="Sylfaen" w:eastAsia="Times New Roman" w:hAnsi="Sylfaen" w:cs="Calibri"/>
                <w:bCs/>
                <w:color w:val="000000"/>
                <w:sz w:val="18"/>
                <w:szCs w:val="18"/>
                <w:lang w:val="ka-GE"/>
              </w:rPr>
              <w:t>თ</w:t>
            </w:r>
            <w:r w:rsidR="002F4518" w:rsidRPr="008C111D">
              <w:rPr>
                <w:rFonts w:ascii="Sylfaen" w:eastAsia="Times New Roman" w:hAnsi="Sylfaen" w:cs="Calibri"/>
                <w:bCs/>
                <w:color w:val="000000"/>
                <w:sz w:val="18"/>
                <w:szCs w:val="18"/>
                <w:lang w:val="ka-GE"/>
              </w:rPr>
              <w:t>ე</w:t>
            </w:r>
            <w:r w:rsidRPr="008C111D">
              <w:rPr>
                <w:rFonts w:ascii="Sylfaen" w:eastAsia="Times New Roman" w:hAnsi="Sylfaen" w:cs="Calibri"/>
                <w:bCs/>
                <w:color w:val="000000"/>
                <w:sz w:val="18"/>
                <w:szCs w:val="18"/>
                <w:lang w:val="ka-GE"/>
              </w:rPr>
              <w:t>ატრის განვითარების ხელშეწყობა</w:t>
            </w:r>
            <w:r w:rsidRPr="008C111D">
              <w:rPr>
                <w:rFonts w:ascii="Sylfaen" w:eastAsia="Times New Roman" w:hAnsi="Sylfaen" w:cs="Calibri"/>
                <w:bCs/>
                <w:color w:val="000000"/>
                <w:sz w:val="18"/>
                <w:szCs w:val="18"/>
              </w:rPr>
              <w:t> </w:t>
            </w:r>
          </w:p>
        </w:tc>
        <w:tc>
          <w:tcPr>
            <w:tcW w:w="749" w:type="pct"/>
            <w:tcBorders>
              <w:top w:val="nil"/>
              <w:left w:val="nil"/>
              <w:bottom w:val="single" w:sz="4" w:space="0" w:color="auto"/>
              <w:right w:val="single" w:sz="4" w:space="0" w:color="auto"/>
            </w:tcBorders>
            <w:shd w:val="clear" w:color="000000" w:fill="FFFFFF"/>
            <w:vAlign w:val="center"/>
            <w:hideMark/>
          </w:tcPr>
          <w:p w14:paraId="39DF8B01" w14:textId="6FE2B34A" w:rsidR="00ED14FE" w:rsidRPr="008C111D" w:rsidRDefault="004C34EC" w:rsidP="00ED14FE">
            <w:pPr>
              <w:spacing w:after="0" w:line="240" w:lineRule="auto"/>
              <w:jc w:val="center"/>
              <w:rPr>
                <w:rFonts w:ascii="Sylfaen" w:eastAsia="Times New Roman" w:hAnsi="Sylfaen" w:cs="Calibri"/>
                <w:color w:val="000000"/>
                <w:sz w:val="18"/>
                <w:szCs w:val="18"/>
                <w:highlight w:val="red"/>
              </w:rPr>
            </w:pPr>
            <w:r w:rsidRPr="008C111D">
              <w:rPr>
                <w:rFonts w:ascii="Sylfaen" w:eastAsia="Times New Roman" w:hAnsi="Sylfaen" w:cs="Calibri"/>
                <w:bCs/>
                <w:color w:val="000000"/>
                <w:sz w:val="18"/>
                <w:szCs w:val="18"/>
                <w:lang w:val="ka-GE"/>
              </w:rPr>
              <w:t>მოსახლეობის კულტურული დონის ამაღლება</w:t>
            </w:r>
            <w:r w:rsidR="00ED14FE" w:rsidRPr="008C111D">
              <w:rPr>
                <w:rFonts w:ascii="Sylfaen" w:eastAsia="Times New Roman" w:hAnsi="Sylfaen" w:cs="Calibri"/>
                <w:bCs/>
                <w:color w:val="000000"/>
                <w:sz w:val="18"/>
                <w:szCs w:val="18"/>
              </w:rPr>
              <w:t> </w:t>
            </w:r>
          </w:p>
        </w:tc>
        <w:tc>
          <w:tcPr>
            <w:tcW w:w="604" w:type="pct"/>
            <w:tcBorders>
              <w:top w:val="nil"/>
              <w:left w:val="nil"/>
              <w:bottom w:val="single" w:sz="4" w:space="0" w:color="auto"/>
              <w:right w:val="single" w:sz="4" w:space="0" w:color="auto"/>
            </w:tcBorders>
            <w:shd w:val="clear" w:color="000000" w:fill="FFFFFF"/>
            <w:vAlign w:val="center"/>
            <w:hideMark/>
          </w:tcPr>
          <w:p w14:paraId="4FE48007" w14:textId="5143048E" w:rsidR="00ED14FE" w:rsidRPr="008C111D" w:rsidRDefault="00ED14FE" w:rsidP="00ED14FE">
            <w:pPr>
              <w:spacing w:after="0" w:line="240" w:lineRule="auto"/>
              <w:jc w:val="center"/>
              <w:rPr>
                <w:rFonts w:ascii="Sylfaen" w:eastAsia="Times New Roman" w:hAnsi="Sylfaen" w:cs="Calibri"/>
                <w:color w:val="000000"/>
                <w:sz w:val="16"/>
                <w:szCs w:val="16"/>
                <w:highlight w:val="red"/>
              </w:rPr>
            </w:pPr>
            <w:r w:rsidRPr="008C111D">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r w:rsidRPr="008C111D">
              <w:rPr>
                <w:rFonts w:ascii="Sylfaen" w:eastAsia="Times New Roman" w:hAnsi="Sylfaen" w:cs="Calibri"/>
                <w:bCs/>
                <w:color w:val="000000"/>
                <w:sz w:val="18"/>
                <w:szCs w:val="18"/>
              </w:rPr>
              <w:t> </w:t>
            </w:r>
          </w:p>
        </w:tc>
        <w:tc>
          <w:tcPr>
            <w:tcW w:w="593" w:type="pct"/>
            <w:tcBorders>
              <w:top w:val="single" w:sz="4" w:space="0" w:color="auto"/>
              <w:left w:val="nil"/>
              <w:bottom w:val="single" w:sz="4" w:space="0" w:color="auto"/>
              <w:right w:val="single" w:sz="4" w:space="0" w:color="000000"/>
            </w:tcBorders>
            <w:shd w:val="clear" w:color="000000" w:fill="FFFFFF"/>
            <w:vAlign w:val="center"/>
            <w:hideMark/>
          </w:tcPr>
          <w:p w14:paraId="0C105E25" w14:textId="5D4075A1" w:rsidR="00ED14FE" w:rsidRPr="008C111D" w:rsidRDefault="00ED14FE" w:rsidP="00ED14FE">
            <w:pPr>
              <w:spacing w:after="0" w:line="240" w:lineRule="auto"/>
              <w:jc w:val="center"/>
              <w:rPr>
                <w:rFonts w:ascii="Sylfaen" w:eastAsia="Times New Roman" w:hAnsi="Sylfaen" w:cs="Calibri"/>
                <w:color w:val="000000"/>
                <w:sz w:val="16"/>
                <w:szCs w:val="16"/>
                <w:highlight w:val="red"/>
              </w:rPr>
            </w:pPr>
            <w:r w:rsidRPr="008C111D">
              <w:rPr>
                <w:rFonts w:ascii="Sylfaen" w:eastAsia="Times New Roman" w:hAnsi="Sylfaen" w:cs="Calibri"/>
                <w:bCs/>
                <w:color w:val="000000"/>
                <w:sz w:val="18"/>
                <w:szCs w:val="18"/>
                <w:lang w:val="ka-GE"/>
              </w:rPr>
              <w:t>10%</w:t>
            </w:r>
            <w:r w:rsidRPr="008C111D">
              <w:rPr>
                <w:rFonts w:ascii="Sylfaen" w:eastAsia="Times New Roman" w:hAnsi="Sylfaen" w:cs="Calibri"/>
                <w:bCs/>
                <w:color w:val="000000"/>
                <w:sz w:val="18"/>
                <w:szCs w:val="18"/>
              </w:rPr>
              <w:t> </w:t>
            </w:r>
          </w:p>
        </w:tc>
        <w:tc>
          <w:tcPr>
            <w:tcW w:w="593" w:type="pct"/>
            <w:tcBorders>
              <w:top w:val="nil"/>
              <w:left w:val="nil"/>
              <w:bottom w:val="single" w:sz="4" w:space="0" w:color="auto"/>
              <w:right w:val="single" w:sz="4" w:space="0" w:color="auto"/>
            </w:tcBorders>
            <w:shd w:val="clear" w:color="000000" w:fill="FFFFFF"/>
            <w:vAlign w:val="center"/>
            <w:hideMark/>
          </w:tcPr>
          <w:p w14:paraId="6AF85D7F" w14:textId="3320C2BA" w:rsidR="00ED14FE" w:rsidRPr="008C111D" w:rsidRDefault="00ED14FE" w:rsidP="00ED14FE">
            <w:pPr>
              <w:spacing w:after="0" w:line="240" w:lineRule="auto"/>
              <w:jc w:val="center"/>
              <w:rPr>
                <w:rFonts w:ascii="Sylfaen" w:eastAsia="Times New Roman" w:hAnsi="Sylfaen" w:cs="Calibri"/>
                <w:color w:val="000000"/>
                <w:sz w:val="16"/>
                <w:szCs w:val="16"/>
              </w:rPr>
            </w:pPr>
            <w:r w:rsidRPr="008C111D">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593" w:type="pct"/>
            <w:tcBorders>
              <w:top w:val="nil"/>
              <w:left w:val="nil"/>
              <w:bottom w:val="single" w:sz="4" w:space="0" w:color="auto"/>
              <w:right w:val="single" w:sz="4" w:space="0" w:color="auto"/>
            </w:tcBorders>
            <w:shd w:val="clear" w:color="000000" w:fill="FFFFFF"/>
            <w:vAlign w:val="center"/>
            <w:hideMark/>
          </w:tcPr>
          <w:p w14:paraId="5527C9D8" w14:textId="14140E8E" w:rsidR="00ED14FE" w:rsidRPr="008C111D" w:rsidRDefault="00ED14FE" w:rsidP="00ED14FE">
            <w:pPr>
              <w:spacing w:after="0" w:line="240" w:lineRule="auto"/>
              <w:jc w:val="center"/>
              <w:rPr>
                <w:rFonts w:ascii="Sylfaen" w:eastAsia="Times New Roman" w:hAnsi="Sylfaen" w:cs="Calibri"/>
                <w:color w:val="000000"/>
                <w:sz w:val="16"/>
                <w:szCs w:val="16"/>
                <w:highlight w:val="red"/>
              </w:rPr>
            </w:pPr>
            <w:r w:rsidRPr="008C111D">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c>
          <w:tcPr>
            <w:tcW w:w="314" w:type="pct"/>
            <w:tcBorders>
              <w:top w:val="nil"/>
              <w:left w:val="nil"/>
              <w:bottom w:val="single" w:sz="4" w:space="0" w:color="auto"/>
              <w:right w:val="single" w:sz="4" w:space="0" w:color="auto"/>
            </w:tcBorders>
            <w:shd w:val="clear" w:color="000000" w:fill="FFFFFF"/>
            <w:vAlign w:val="center"/>
            <w:hideMark/>
          </w:tcPr>
          <w:p w14:paraId="72775548" w14:textId="07D7EC4E" w:rsidR="00ED14FE" w:rsidRPr="008C111D" w:rsidRDefault="00ED14FE" w:rsidP="00ED14FE">
            <w:pPr>
              <w:spacing w:after="0" w:line="240" w:lineRule="auto"/>
              <w:jc w:val="center"/>
              <w:rPr>
                <w:rFonts w:ascii="Sylfaen" w:eastAsia="Times New Roman" w:hAnsi="Sylfaen" w:cs="Calibri"/>
                <w:color w:val="000000"/>
                <w:sz w:val="16"/>
                <w:szCs w:val="16"/>
                <w:highlight w:val="red"/>
              </w:rPr>
            </w:pPr>
            <w:r w:rsidRPr="008C111D">
              <w:rPr>
                <w:rFonts w:ascii="Sylfaen" w:eastAsia="Times New Roman" w:hAnsi="Sylfaen" w:cs="Calibri"/>
                <w:sz w:val="16"/>
                <w:szCs w:val="16"/>
              </w:rPr>
              <w:t>დაგეგმილია არანაკლებ საბაზისო მაჩვენებლის მოცულობის სამუშაოების შესრულება</w:t>
            </w:r>
          </w:p>
        </w:tc>
      </w:tr>
    </w:tbl>
    <w:p w14:paraId="3A1E9E13" w14:textId="2A6925B2" w:rsidR="000E7AD3" w:rsidRDefault="000E7AD3" w:rsidP="000E7AD3">
      <w:pPr>
        <w:jc w:val="both"/>
        <w:rPr>
          <w:rFonts w:ascii="Sylfaen" w:hAnsi="Sylfaen"/>
          <w:lang w:val="ka-GE"/>
        </w:rPr>
      </w:pPr>
    </w:p>
    <w:tbl>
      <w:tblPr>
        <w:tblW w:w="5113" w:type="pct"/>
        <w:tblLook w:val="04A0" w:firstRow="1" w:lastRow="0" w:firstColumn="1" w:lastColumn="0" w:noHBand="0" w:noVBand="1"/>
      </w:tblPr>
      <w:tblGrid>
        <w:gridCol w:w="1989"/>
        <w:gridCol w:w="680"/>
        <w:gridCol w:w="1831"/>
        <w:gridCol w:w="2072"/>
        <w:gridCol w:w="1787"/>
        <w:gridCol w:w="1841"/>
        <w:gridCol w:w="1703"/>
        <w:gridCol w:w="2515"/>
        <w:gridCol w:w="1263"/>
      </w:tblGrid>
      <w:tr w:rsidR="00741409" w:rsidRPr="00D20765" w14:paraId="4FDECCBF" w14:textId="77777777" w:rsidTr="009E332E">
        <w:trPr>
          <w:gridAfter w:val="1"/>
          <w:wAfter w:w="403" w:type="pct"/>
          <w:trHeight w:val="607"/>
        </w:trPr>
        <w:tc>
          <w:tcPr>
            <w:tcW w:w="634"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506B9AE" w14:textId="1894E447" w:rsidR="00741409" w:rsidRPr="008C111D" w:rsidRDefault="00741409" w:rsidP="006D3803">
            <w:pPr>
              <w:spacing w:after="0" w:line="240" w:lineRule="auto"/>
              <w:rPr>
                <w:rFonts w:ascii="Sylfaen" w:eastAsia="Times New Roman" w:hAnsi="Sylfaen" w:cs="Calibri"/>
                <w:b/>
                <w:color w:val="000000"/>
                <w:sz w:val="18"/>
                <w:szCs w:val="18"/>
              </w:rPr>
            </w:pPr>
            <w:r w:rsidRPr="008C111D">
              <w:rPr>
                <w:rFonts w:ascii="Sylfaen" w:eastAsia="Times New Roman" w:hAnsi="Sylfaen" w:cs="Sylfaen"/>
                <w:b/>
                <w:color w:val="000000"/>
                <w:sz w:val="18"/>
                <w:szCs w:val="18"/>
              </w:rPr>
              <w:t>პროგრამის</w:t>
            </w:r>
            <w:r w:rsidRPr="008C111D">
              <w:rPr>
                <w:rFonts w:ascii="Sylfaen" w:eastAsia="Times New Roman" w:hAnsi="Sylfaen" w:cs="Calibri"/>
                <w:b/>
                <w:color w:val="000000"/>
                <w:sz w:val="18"/>
                <w:szCs w:val="18"/>
              </w:rPr>
              <w:t xml:space="preserve"> </w:t>
            </w:r>
            <w:r w:rsidRPr="008C111D">
              <w:rPr>
                <w:rFonts w:ascii="Sylfaen" w:eastAsia="Times New Roman" w:hAnsi="Sylfaen" w:cs="Sylfaen"/>
                <w:b/>
                <w:color w:val="000000"/>
                <w:sz w:val="18"/>
                <w:szCs w:val="18"/>
              </w:rPr>
              <w:t>დასახელება</w:t>
            </w:r>
            <w:r w:rsidRPr="008C111D">
              <w:rPr>
                <w:rFonts w:ascii="Sylfaen" w:eastAsia="Times New Roman" w:hAnsi="Sylfaen" w:cs="Calibri"/>
                <w:b/>
                <w:color w:val="000000"/>
                <w:sz w:val="18"/>
                <w:szCs w:val="18"/>
              </w:rPr>
              <w:t xml:space="preserve"> </w:t>
            </w:r>
          </w:p>
        </w:tc>
        <w:tc>
          <w:tcPr>
            <w:tcW w:w="217" w:type="pct"/>
            <w:tcBorders>
              <w:top w:val="single" w:sz="4" w:space="0" w:color="auto"/>
              <w:left w:val="nil"/>
              <w:bottom w:val="single" w:sz="4" w:space="0" w:color="auto"/>
              <w:right w:val="single" w:sz="4" w:space="0" w:color="auto"/>
            </w:tcBorders>
            <w:shd w:val="clear" w:color="000000" w:fill="FFFFFF"/>
            <w:vAlign w:val="center"/>
            <w:hideMark/>
          </w:tcPr>
          <w:p w14:paraId="5E0E22A6" w14:textId="77777777" w:rsidR="00741409" w:rsidRPr="00D20765" w:rsidRDefault="00741409" w:rsidP="006D3803">
            <w:pPr>
              <w:spacing w:after="0" w:line="240" w:lineRule="auto"/>
              <w:jc w:val="center"/>
              <w:rPr>
                <w:rFonts w:ascii="Sylfaen" w:eastAsia="Times New Roman" w:hAnsi="Sylfaen" w:cs="Calibri"/>
                <w:color w:val="000000"/>
                <w:sz w:val="18"/>
                <w:szCs w:val="18"/>
              </w:rPr>
            </w:pPr>
            <w:r w:rsidRPr="00D20765">
              <w:rPr>
                <w:rFonts w:ascii="Sylfaen" w:eastAsia="Times New Roman" w:hAnsi="Sylfaen" w:cs="Sylfaen"/>
                <w:color w:val="000000"/>
                <w:sz w:val="18"/>
                <w:szCs w:val="18"/>
              </w:rPr>
              <w:t>კოდი</w:t>
            </w:r>
          </w:p>
        </w:tc>
        <w:tc>
          <w:tcPr>
            <w:tcW w:w="1244" w:type="pct"/>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5F541D5C" w14:textId="77777777" w:rsidR="00741409" w:rsidRPr="00D20765" w:rsidRDefault="00741409" w:rsidP="006D3803">
            <w:pPr>
              <w:spacing w:after="0" w:line="240" w:lineRule="auto"/>
              <w:jc w:val="center"/>
              <w:rPr>
                <w:rFonts w:ascii="Sylfaen" w:eastAsia="Times New Roman" w:hAnsi="Sylfaen" w:cs="Calibri"/>
                <w:b/>
                <w:bCs/>
                <w:color w:val="000000"/>
                <w:sz w:val="20"/>
                <w:szCs w:val="20"/>
              </w:rPr>
            </w:pPr>
            <w:r w:rsidRPr="00D20765">
              <w:rPr>
                <w:rFonts w:ascii="Sylfaen" w:eastAsia="Times New Roman" w:hAnsi="Sylfaen" w:cs="Sylfaen"/>
                <w:b/>
                <w:bCs/>
                <w:color w:val="000000"/>
                <w:sz w:val="20"/>
                <w:szCs w:val="20"/>
              </w:rPr>
              <w:t>ა</w:t>
            </w:r>
            <w:r w:rsidRPr="00D20765">
              <w:rPr>
                <w:rFonts w:ascii="Sylfaen" w:eastAsia="Times New Roman" w:hAnsi="Sylfaen" w:cs="Calibri"/>
                <w:b/>
                <w:bCs/>
                <w:color w:val="000000"/>
                <w:sz w:val="20"/>
                <w:szCs w:val="20"/>
              </w:rPr>
              <w:t>(</w:t>
            </w:r>
            <w:r w:rsidRPr="00D20765">
              <w:rPr>
                <w:rFonts w:ascii="Sylfaen" w:eastAsia="Times New Roman" w:hAnsi="Sylfaen" w:cs="Sylfaen"/>
                <w:b/>
                <w:bCs/>
                <w:color w:val="000000"/>
                <w:sz w:val="20"/>
                <w:szCs w:val="20"/>
              </w:rPr>
              <w:t>ა</w:t>
            </w:r>
            <w:r w:rsidRPr="00D20765">
              <w:rPr>
                <w:rFonts w:ascii="Sylfaen" w:eastAsia="Times New Roman" w:hAnsi="Sylfaen" w:cs="Calibri"/>
                <w:b/>
                <w:bCs/>
                <w:color w:val="000000"/>
                <w:sz w:val="20"/>
                <w:szCs w:val="20"/>
              </w:rPr>
              <w:t>)</w:t>
            </w:r>
            <w:r w:rsidRPr="00D20765">
              <w:rPr>
                <w:rFonts w:ascii="Sylfaen" w:eastAsia="Times New Roman" w:hAnsi="Sylfaen" w:cs="Sylfaen"/>
                <w:b/>
                <w:bCs/>
                <w:color w:val="000000"/>
                <w:sz w:val="20"/>
                <w:szCs w:val="20"/>
              </w:rPr>
              <w:t>იპ</w:t>
            </w:r>
            <w:r w:rsidRPr="00D20765">
              <w:rPr>
                <w:rFonts w:ascii="Sylfaen" w:eastAsia="Times New Roman" w:hAnsi="Sylfaen" w:cs="Calibri"/>
                <w:b/>
                <w:bCs/>
                <w:color w:val="000000"/>
                <w:sz w:val="20"/>
                <w:szCs w:val="20"/>
              </w:rPr>
              <w:t xml:space="preserve"> "</w:t>
            </w:r>
            <w:r w:rsidRPr="00D20765">
              <w:rPr>
                <w:rFonts w:ascii="Sylfaen" w:eastAsia="Times New Roman" w:hAnsi="Sylfaen" w:cs="Sylfaen"/>
                <w:b/>
                <w:bCs/>
                <w:color w:val="000000"/>
                <w:sz w:val="20"/>
                <w:szCs w:val="20"/>
              </w:rPr>
              <w:t>სამცხე</w:t>
            </w:r>
            <w:r w:rsidRPr="00D20765">
              <w:rPr>
                <w:rFonts w:ascii="Sylfaen" w:eastAsia="Times New Roman" w:hAnsi="Sylfaen" w:cs="Calibri"/>
                <w:b/>
                <w:bCs/>
                <w:color w:val="000000"/>
                <w:sz w:val="20"/>
                <w:szCs w:val="20"/>
              </w:rPr>
              <w:t>-</w:t>
            </w:r>
            <w:r w:rsidRPr="00D20765">
              <w:rPr>
                <w:rFonts w:ascii="Sylfaen" w:eastAsia="Times New Roman" w:hAnsi="Sylfaen" w:cs="Sylfaen"/>
                <w:b/>
                <w:bCs/>
                <w:color w:val="000000"/>
                <w:sz w:val="20"/>
                <w:szCs w:val="20"/>
              </w:rPr>
              <w:t>ჯავახეთის</w:t>
            </w:r>
            <w:r w:rsidRPr="00D20765">
              <w:rPr>
                <w:rFonts w:ascii="Sylfaen" w:eastAsia="Times New Roman" w:hAnsi="Sylfaen" w:cs="Calibri"/>
                <w:b/>
                <w:bCs/>
                <w:color w:val="000000"/>
                <w:sz w:val="20"/>
                <w:szCs w:val="20"/>
              </w:rPr>
              <w:t xml:space="preserve"> </w:t>
            </w:r>
            <w:r w:rsidRPr="00D20765">
              <w:rPr>
                <w:rFonts w:ascii="Sylfaen" w:eastAsia="Times New Roman" w:hAnsi="Sylfaen" w:cs="Sylfaen"/>
                <w:b/>
                <w:bCs/>
                <w:color w:val="000000"/>
                <w:sz w:val="20"/>
                <w:szCs w:val="20"/>
              </w:rPr>
              <w:t>დანიშნულების</w:t>
            </w:r>
            <w:r w:rsidRPr="00D20765">
              <w:rPr>
                <w:rFonts w:ascii="Sylfaen" w:eastAsia="Times New Roman" w:hAnsi="Sylfaen" w:cs="Calibri"/>
                <w:b/>
                <w:bCs/>
                <w:color w:val="000000"/>
                <w:sz w:val="20"/>
                <w:szCs w:val="20"/>
              </w:rPr>
              <w:t xml:space="preserve"> </w:t>
            </w:r>
            <w:r w:rsidRPr="00D20765">
              <w:rPr>
                <w:rFonts w:ascii="Sylfaen" w:eastAsia="Times New Roman" w:hAnsi="Sylfaen" w:cs="Sylfaen"/>
                <w:b/>
                <w:bCs/>
                <w:color w:val="000000"/>
                <w:sz w:val="20"/>
                <w:szCs w:val="20"/>
              </w:rPr>
              <w:t>ადგილის</w:t>
            </w:r>
            <w:r w:rsidRPr="00D20765">
              <w:rPr>
                <w:rFonts w:ascii="Sylfaen" w:eastAsia="Times New Roman" w:hAnsi="Sylfaen" w:cs="Calibri"/>
                <w:b/>
                <w:bCs/>
                <w:color w:val="000000"/>
                <w:sz w:val="20"/>
                <w:szCs w:val="20"/>
              </w:rPr>
              <w:t xml:space="preserve"> </w:t>
            </w:r>
            <w:r w:rsidRPr="00D20765">
              <w:rPr>
                <w:rFonts w:ascii="Sylfaen" w:eastAsia="Times New Roman" w:hAnsi="Sylfaen" w:cs="Sylfaen"/>
                <w:b/>
                <w:bCs/>
                <w:color w:val="000000"/>
                <w:sz w:val="20"/>
                <w:szCs w:val="20"/>
              </w:rPr>
              <w:t>მართვის</w:t>
            </w:r>
            <w:r w:rsidRPr="00D20765">
              <w:rPr>
                <w:rFonts w:ascii="Sylfaen" w:eastAsia="Times New Roman" w:hAnsi="Sylfaen" w:cs="Calibri"/>
                <w:b/>
                <w:bCs/>
                <w:color w:val="000000"/>
                <w:sz w:val="20"/>
                <w:szCs w:val="20"/>
              </w:rPr>
              <w:t xml:space="preserve"> </w:t>
            </w:r>
            <w:r w:rsidRPr="00D20765">
              <w:rPr>
                <w:rFonts w:ascii="Sylfaen" w:eastAsia="Times New Roman" w:hAnsi="Sylfaen" w:cs="Sylfaen"/>
                <w:b/>
                <w:bCs/>
                <w:color w:val="000000"/>
                <w:sz w:val="20"/>
                <w:szCs w:val="20"/>
              </w:rPr>
              <w:t>ორგანიზაცია</w:t>
            </w:r>
            <w:r w:rsidRPr="00D20765">
              <w:rPr>
                <w:rFonts w:ascii="Sylfaen" w:eastAsia="Times New Roman" w:hAnsi="Sylfaen" w:cs="Calibri"/>
                <w:b/>
                <w:bCs/>
                <w:color w:val="000000"/>
                <w:sz w:val="20"/>
                <w:szCs w:val="20"/>
              </w:rPr>
              <w:t>"</w:t>
            </w:r>
          </w:p>
        </w:tc>
        <w:tc>
          <w:tcPr>
            <w:tcW w:w="57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F73135" w14:textId="49F5E91C" w:rsidR="00741409" w:rsidRPr="00D20765" w:rsidRDefault="00741409" w:rsidP="008F0706">
            <w:pPr>
              <w:spacing w:after="0" w:line="240" w:lineRule="auto"/>
              <w:jc w:val="center"/>
              <w:rPr>
                <w:rFonts w:ascii="Sylfaen" w:eastAsia="Times New Roman" w:hAnsi="Sylfaen" w:cs="Calibri"/>
                <w:b/>
                <w:bCs/>
                <w:color w:val="000000"/>
                <w:sz w:val="16"/>
                <w:szCs w:val="16"/>
              </w:rPr>
            </w:pPr>
            <w:r w:rsidRPr="00D20765">
              <w:rPr>
                <w:rFonts w:ascii="Sylfaen" w:eastAsia="Times New Roman" w:hAnsi="Sylfaen" w:cs="Calibri"/>
                <w:b/>
                <w:bCs/>
                <w:color w:val="000000"/>
                <w:sz w:val="16"/>
                <w:szCs w:val="16"/>
              </w:rPr>
              <w:t>202</w:t>
            </w:r>
            <w:r w:rsidR="008F0706">
              <w:rPr>
                <w:rFonts w:ascii="Sylfaen" w:eastAsia="Times New Roman" w:hAnsi="Sylfaen" w:cs="Calibri"/>
                <w:b/>
                <w:bCs/>
                <w:color w:val="000000"/>
                <w:sz w:val="16"/>
                <w:szCs w:val="16"/>
                <w:lang w:val="ka-GE"/>
              </w:rPr>
              <w:t>7</w:t>
            </w:r>
            <w:r w:rsidRPr="00D20765">
              <w:rPr>
                <w:rFonts w:ascii="Sylfaen" w:eastAsia="Times New Roman" w:hAnsi="Sylfaen" w:cs="Calibri"/>
                <w:b/>
                <w:bCs/>
                <w:color w:val="000000"/>
                <w:sz w:val="16"/>
                <w:szCs w:val="16"/>
              </w:rPr>
              <w:t xml:space="preserve"> </w:t>
            </w:r>
            <w:r w:rsidRPr="00D20765">
              <w:rPr>
                <w:rFonts w:ascii="Sylfaen" w:eastAsia="Times New Roman" w:hAnsi="Sylfaen" w:cs="Sylfaen"/>
                <w:b/>
                <w:bCs/>
                <w:color w:val="000000"/>
                <w:sz w:val="16"/>
                <w:szCs w:val="16"/>
              </w:rPr>
              <w:t>წლის</w:t>
            </w:r>
            <w:r w:rsidRPr="00D20765">
              <w:rPr>
                <w:rFonts w:ascii="Sylfaen" w:eastAsia="Times New Roman" w:hAnsi="Sylfaen" w:cs="Calibri"/>
                <w:b/>
                <w:bCs/>
                <w:color w:val="000000"/>
                <w:sz w:val="16"/>
                <w:szCs w:val="16"/>
              </w:rPr>
              <w:t xml:space="preserve"> </w:t>
            </w:r>
            <w:r w:rsidRPr="00D20765">
              <w:rPr>
                <w:rFonts w:ascii="Sylfaen" w:eastAsia="Times New Roman" w:hAnsi="Sylfaen" w:cs="Sylfaen"/>
                <w:b/>
                <w:bCs/>
                <w:color w:val="000000"/>
                <w:sz w:val="16"/>
                <w:szCs w:val="16"/>
              </w:rPr>
              <w:t>დაფინანსება</w:t>
            </w:r>
            <w:r w:rsidRPr="00D20765">
              <w:rPr>
                <w:rFonts w:ascii="Sylfaen" w:eastAsia="Times New Roman" w:hAnsi="Sylfaen" w:cs="Calibri"/>
                <w:b/>
                <w:bCs/>
                <w:color w:val="000000"/>
                <w:sz w:val="16"/>
                <w:szCs w:val="16"/>
              </w:rPr>
              <w:br/>
            </w:r>
            <w:r w:rsidRPr="00D20765">
              <w:rPr>
                <w:rFonts w:ascii="Sylfaen" w:eastAsia="Times New Roman" w:hAnsi="Sylfaen" w:cs="Sylfaen"/>
                <w:b/>
                <w:bCs/>
                <w:color w:val="000000"/>
                <w:sz w:val="16"/>
                <w:szCs w:val="16"/>
              </w:rPr>
              <w:t>ათას</w:t>
            </w:r>
            <w:r w:rsidRPr="00D20765">
              <w:rPr>
                <w:rFonts w:ascii="Sylfaen" w:eastAsia="Times New Roman" w:hAnsi="Sylfaen" w:cs="Calibri"/>
                <w:b/>
                <w:bCs/>
                <w:color w:val="000000"/>
                <w:sz w:val="16"/>
                <w:szCs w:val="16"/>
              </w:rPr>
              <w:t xml:space="preserve"> </w:t>
            </w:r>
            <w:r w:rsidRPr="00D20765">
              <w:rPr>
                <w:rFonts w:ascii="Sylfaen" w:eastAsia="Times New Roman" w:hAnsi="Sylfaen" w:cs="Sylfaen"/>
                <w:b/>
                <w:bCs/>
                <w:color w:val="000000"/>
                <w:sz w:val="16"/>
                <w:szCs w:val="16"/>
              </w:rPr>
              <w:t>ლარებში</w:t>
            </w:r>
          </w:p>
        </w:tc>
        <w:tc>
          <w:tcPr>
            <w:tcW w:w="587" w:type="pct"/>
            <w:tcBorders>
              <w:top w:val="single" w:sz="4" w:space="0" w:color="auto"/>
              <w:left w:val="nil"/>
              <w:bottom w:val="single" w:sz="4" w:space="0" w:color="auto"/>
              <w:right w:val="single" w:sz="4" w:space="0" w:color="auto"/>
            </w:tcBorders>
            <w:shd w:val="clear" w:color="000000" w:fill="FFFFFF"/>
            <w:vAlign w:val="center"/>
            <w:hideMark/>
          </w:tcPr>
          <w:p w14:paraId="7E278F79" w14:textId="53363DA2" w:rsidR="00741409" w:rsidRPr="00D20765" w:rsidRDefault="00741409" w:rsidP="008F0706">
            <w:pPr>
              <w:spacing w:after="0" w:line="240" w:lineRule="auto"/>
              <w:jc w:val="center"/>
              <w:rPr>
                <w:rFonts w:ascii="Sylfaen" w:eastAsia="Times New Roman" w:hAnsi="Sylfaen" w:cs="Calibri"/>
                <w:b/>
                <w:bCs/>
                <w:color w:val="000000"/>
                <w:sz w:val="16"/>
                <w:szCs w:val="16"/>
              </w:rPr>
            </w:pPr>
            <w:r w:rsidRPr="00D20765">
              <w:rPr>
                <w:rFonts w:ascii="Sylfaen" w:eastAsia="Times New Roman" w:hAnsi="Sylfaen" w:cs="Calibri"/>
                <w:b/>
                <w:bCs/>
                <w:color w:val="000000"/>
                <w:sz w:val="16"/>
                <w:szCs w:val="16"/>
              </w:rPr>
              <w:t>202</w:t>
            </w:r>
            <w:r w:rsidR="008F0706">
              <w:rPr>
                <w:rFonts w:ascii="Sylfaen" w:eastAsia="Times New Roman" w:hAnsi="Sylfaen" w:cs="Calibri"/>
                <w:b/>
                <w:bCs/>
                <w:color w:val="000000"/>
                <w:sz w:val="16"/>
                <w:szCs w:val="16"/>
                <w:lang w:val="ka-GE"/>
              </w:rPr>
              <w:t>8</w:t>
            </w:r>
            <w:r w:rsidRPr="00D20765">
              <w:rPr>
                <w:rFonts w:ascii="Sylfaen" w:eastAsia="Times New Roman" w:hAnsi="Sylfaen" w:cs="Calibri"/>
                <w:b/>
                <w:bCs/>
                <w:color w:val="000000"/>
                <w:sz w:val="16"/>
                <w:szCs w:val="16"/>
              </w:rPr>
              <w:t xml:space="preserve"> </w:t>
            </w:r>
            <w:r w:rsidRPr="00D20765">
              <w:rPr>
                <w:rFonts w:ascii="Sylfaen" w:eastAsia="Times New Roman" w:hAnsi="Sylfaen" w:cs="Sylfaen"/>
                <w:b/>
                <w:bCs/>
                <w:color w:val="000000"/>
                <w:sz w:val="16"/>
                <w:szCs w:val="16"/>
              </w:rPr>
              <w:t>წლის</w:t>
            </w:r>
            <w:r w:rsidRPr="00D20765">
              <w:rPr>
                <w:rFonts w:ascii="Sylfaen" w:eastAsia="Times New Roman" w:hAnsi="Sylfaen" w:cs="Calibri"/>
                <w:b/>
                <w:bCs/>
                <w:color w:val="000000"/>
                <w:sz w:val="16"/>
                <w:szCs w:val="16"/>
              </w:rPr>
              <w:t xml:space="preserve"> </w:t>
            </w:r>
            <w:r w:rsidRPr="00D20765">
              <w:rPr>
                <w:rFonts w:ascii="Sylfaen" w:eastAsia="Times New Roman" w:hAnsi="Sylfaen" w:cs="Sylfaen"/>
                <w:b/>
                <w:bCs/>
                <w:color w:val="000000"/>
                <w:sz w:val="16"/>
                <w:szCs w:val="16"/>
              </w:rPr>
              <w:t>დაფინანსება</w:t>
            </w:r>
            <w:r w:rsidRPr="00D20765">
              <w:rPr>
                <w:rFonts w:ascii="Sylfaen" w:eastAsia="Times New Roman" w:hAnsi="Sylfaen" w:cs="Calibri"/>
                <w:b/>
                <w:bCs/>
                <w:color w:val="000000"/>
                <w:sz w:val="16"/>
                <w:szCs w:val="16"/>
              </w:rPr>
              <w:br/>
            </w:r>
            <w:r w:rsidRPr="00D20765">
              <w:rPr>
                <w:rFonts w:ascii="Sylfaen" w:eastAsia="Times New Roman" w:hAnsi="Sylfaen" w:cs="Sylfaen"/>
                <w:b/>
                <w:bCs/>
                <w:color w:val="000000"/>
                <w:sz w:val="16"/>
                <w:szCs w:val="16"/>
              </w:rPr>
              <w:t>ათას</w:t>
            </w:r>
            <w:r w:rsidRPr="00D20765">
              <w:rPr>
                <w:rFonts w:ascii="Sylfaen" w:eastAsia="Times New Roman" w:hAnsi="Sylfaen" w:cs="Calibri"/>
                <w:b/>
                <w:bCs/>
                <w:color w:val="000000"/>
                <w:sz w:val="16"/>
                <w:szCs w:val="16"/>
              </w:rPr>
              <w:t xml:space="preserve"> </w:t>
            </w:r>
            <w:r w:rsidRPr="00D20765">
              <w:rPr>
                <w:rFonts w:ascii="Sylfaen" w:eastAsia="Times New Roman" w:hAnsi="Sylfaen" w:cs="Sylfaen"/>
                <w:b/>
                <w:bCs/>
                <w:color w:val="000000"/>
                <w:sz w:val="16"/>
                <w:szCs w:val="16"/>
              </w:rPr>
              <w:t>ლარებში</w:t>
            </w:r>
          </w:p>
        </w:tc>
        <w:tc>
          <w:tcPr>
            <w:tcW w:w="543" w:type="pct"/>
            <w:tcBorders>
              <w:top w:val="single" w:sz="4" w:space="0" w:color="auto"/>
              <w:left w:val="nil"/>
              <w:bottom w:val="single" w:sz="4" w:space="0" w:color="auto"/>
              <w:right w:val="single" w:sz="4" w:space="0" w:color="auto"/>
            </w:tcBorders>
            <w:shd w:val="clear" w:color="000000" w:fill="FFFFFF"/>
            <w:vAlign w:val="center"/>
            <w:hideMark/>
          </w:tcPr>
          <w:p w14:paraId="4EB81143" w14:textId="1C153A29" w:rsidR="00741409" w:rsidRPr="00D20765" w:rsidRDefault="00741409" w:rsidP="008F0706">
            <w:pPr>
              <w:spacing w:after="0" w:line="240" w:lineRule="auto"/>
              <w:jc w:val="center"/>
              <w:rPr>
                <w:rFonts w:ascii="Sylfaen" w:eastAsia="Times New Roman" w:hAnsi="Sylfaen" w:cs="Calibri"/>
                <w:b/>
                <w:bCs/>
                <w:color w:val="000000"/>
                <w:sz w:val="16"/>
                <w:szCs w:val="16"/>
              </w:rPr>
            </w:pPr>
            <w:r w:rsidRPr="00D20765">
              <w:rPr>
                <w:rFonts w:ascii="Sylfaen" w:eastAsia="Times New Roman" w:hAnsi="Sylfaen" w:cs="Calibri"/>
                <w:b/>
                <w:bCs/>
                <w:color w:val="000000"/>
                <w:sz w:val="16"/>
                <w:szCs w:val="16"/>
              </w:rPr>
              <w:t>202</w:t>
            </w:r>
            <w:r w:rsidR="008F0706">
              <w:rPr>
                <w:rFonts w:ascii="Sylfaen" w:eastAsia="Times New Roman" w:hAnsi="Sylfaen" w:cs="Calibri"/>
                <w:b/>
                <w:bCs/>
                <w:color w:val="000000"/>
                <w:sz w:val="16"/>
                <w:szCs w:val="16"/>
                <w:lang w:val="ka-GE"/>
              </w:rPr>
              <w:t>9</w:t>
            </w:r>
            <w:r w:rsidRPr="00D20765">
              <w:rPr>
                <w:rFonts w:ascii="Sylfaen" w:eastAsia="Times New Roman" w:hAnsi="Sylfaen" w:cs="Calibri"/>
                <w:b/>
                <w:bCs/>
                <w:color w:val="000000"/>
                <w:sz w:val="16"/>
                <w:szCs w:val="16"/>
              </w:rPr>
              <w:t xml:space="preserve"> </w:t>
            </w:r>
            <w:r w:rsidRPr="00D20765">
              <w:rPr>
                <w:rFonts w:ascii="Sylfaen" w:eastAsia="Times New Roman" w:hAnsi="Sylfaen" w:cs="Sylfaen"/>
                <w:b/>
                <w:bCs/>
                <w:color w:val="000000"/>
                <w:sz w:val="16"/>
                <w:szCs w:val="16"/>
              </w:rPr>
              <w:t>წლის</w:t>
            </w:r>
            <w:r w:rsidRPr="00D20765">
              <w:rPr>
                <w:rFonts w:ascii="Sylfaen" w:eastAsia="Times New Roman" w:hAnsi="Sylfaen" w:cs="Calibri"/>
                <w:b/>
                <w:bCs/>
                <w:color w:val="000000"/>
                <w:sz w:val="16"/>
                <w:szCs w:val="16"/>
              </w:rPr>
              <w:t xml:space="preserve"> </w:t>
            </w:r>
            <w:r w:rsidRPr="00D20765">
              <w:rPr>
                <w:rFonts w:ascii="Sylfaen" w:eastAsia="Times New Roman" w:hAnsi="Sylfaen" w:cs="Sylfaen"/>
                <w:b/>
                <w:bCs/>
                <w:color w:val="000000"/>
                <w:sz w:val="16"/>
                <w:szCs w:val="16"/>
              </w:rPr>
              <w:t>დაფინანსება</w:t>
            </w:r>
            <w:r w:rsidRPr="00D20765">
              <w:rPr>
                <w:rFonts w:ascii="Sylfaen" w:eastAsia="Times New Roman" w:hAnsi="Sylfaen" w:cs="Calibri"/>
                <w:b/>
                <w:bCs/>
                <w:color w:val="000000"/>
                <w:sz w:val="16"/>
                <w:szCs w:val="16"/>
              </w:rPr>
              <w:br/>
            </w:r>
            <w:r w:rsidRPr="00D20765">
              <w:rPr>
                <w:rFonts w:ascii="Sylfaen" w:eastAsia="Times New Roman" w:hAnsi="Sylfaen" w:cs="Sylfaen"/>
                <w:b/>
                <w:bCs/>
                <w:color w:val="000000"/>
                <w:sz w:val="16"/>
                <w:szCs w:val="16"/>
              </w:rPr>
              <w:t>ათას</w:t>
            </w:r>
            <w:r w:rsidRPr="00D20765">
              <w:rPr>
                <w:rFonts w:ascii="Sylfaen" w:eastAsia="Times New Roman" w:hAnsi="Sylfaen" w:cs="Calibri"/>
                <w:b/>
                <w:bCs/>
                <w:color w:val="000000"/>
                <w:sz w:val="16"/>
                <w:szCs w:val="16"/>
              </w:rPr>
              <w:t xml:space="preserve"> </w:t>
            </w:r>
            <w:r w:rsidRPr="00D20765">
              <w:rPr>
                <w:rFonts w:ascii="Sylfaen" w:eastAsia="Times New Roman" w:hAnsi="Sylfaen" w:cs="Sylfaen"/>
                <w:b/>
                <w:bCs/>
                <w:color w:val="000000"/>
                <w:sz w:val="16"/>
                <w:szCs w:val="16"/>
              </w:rPr>
              <w:t>ლარებში</w:t>
            </w:r>
          </w:p>
        </w:tc>
        <w:tc>
          <w:tcPr>
            <w:tcW w:w="802" w:type="pct"/>
            <w:tcBorders>
              <w:top w:val="single" w:sz="4" w:space="0" w:color="auto"/>
              <w:left w:val="nil"/>
              <w:bottom w:val="single" w:sz="4" w:space="0" w:color="auto"/>
              <w:right w:val="single" w:sz="4" w:space="0" w:color="auto"/>
            </w:tcBorders>
            <w:shd w:val="clear" w:color="000000" w:fill="FFFFFF"/>
            <w:vAlign w:val="center"/>
            <w:hideMark/>
          </w:tcPr>
          <w:p w14:paraId="067B1E5F" w14:textId="486AD9C6" w:rsidR="00741409" w:rsidRPr="00D20765" w:rsidRDefault="00741409" w:rsidP="008F0706">
            <w:pPr>
              <w:spacing w:after="0" w:line="240" w:lineRule="auto"/>
              <w:jc w:val="center"/>
              <w:rPr>
                <w:rFonts w:ascii="Sylfaen" w:eastAsia="Times New Roman" w:hAnsi="Sylfaen" w:cs="Calibri"/>
                <w:b/>
                <w:bCs/>
                <w:color w:val="000000"/>
                <w:sz w:val="16"/>
                <w:szCs w:val="16"/>
              </w:rPr>
            </w:pPr>
            <w:r w:rsidRPr="00D20765">
              <w:rPr>
                <w:rFonts w:ascii="Sylfaen" w:eastAsia="Times New Roman" w:hAnsi="Sylfaen" w:cs="Calibri"/>
                <w:b/>
                <w:bCs/>
                <w:color w:val="000000"/>
                <w:sz w:val="16"/>
                <w:szCs w:val="16"/>
              </w:rPr>
              <w:t>20</w:t>
            </w:r>
            <w:r w:rsidR="008F0706">
              <w:rPr>
                <w:rFonts w:ascii="Sylfaen" w:eastAsia="Times New Roman" w:hAnsi="Sylfaen" w:cs="Calibri"/>
                <w:b/>
                <w:bCs/>
                <w:color w:val="000000"/>
                <w:sz w:val="16"/>
                <w:szCs w:val="16"/>
                <w:lang w:val="ka-GE"/>
              </w:rPr>
              <w:t>30</w:t>
            </w:r>
            <w:r w:rsidRPr="00D20765">
              <w:rPr>
                <w:rFonts w:ascii="Sylfaen" w:eastAsia="Times New Roman" w:hAnsi="Sylfaen" w:cs="Calibri"/>
                <w:b/>
                <w:bCs/>
                <w:color w:val="000000"/>
                <w:sz w:val="16"/>
                <w:szCs w:val="16"/>
              </w:rPr>
              <w:t xml:space="preserve"> </w:t>
            </w:r>
            <w:r w:rsidRPr="00D20765">
              <w:rPr>
                <w:rFonts w:ascii="Sylfaen" w:eastAsia="Times New Roman" w:hAnsi="Sylfaen" w:cs="Sylfaen"/>
                <w:b/>
                <w:bCs/>
                <w:color w:val="000000"/>
                <w:sz w:val="16"/>
                <w:szCs w:val="16"/>
              </w:rPr>
              <w:t>წლის</w:t>
            </w:r>
            <w:r w:rsidRPr="00D20765">
              <w:rPr>
                <w:rFonts w:ascii="Sylfaen" w:eastAsia="Times New Roman" w:hAnsi="Sylfaen" w:cs="Calibri"/>
                <w:b/>
                <w:bCs/>
                <w:color w:val="000000"/>
                <w:sz w:val="16"/>
                <w:szCs w:val="16"/>
              </w:rPr>
              <w:t xml:space="preserve"> </w:t>
            </w:r>
            <w:r w:rsidRPr="00D20765">
              <w:rPr>
                <w:rFonts w:ascii="Sylfaen" w:eastAsia="Times New Roman" w:hAnsi="Sylfaen" w:cs="Sylfaen"/>
                <w:b/>
                <w:bCs/>
                <w:color w:val="000000"/>
                <w:sz w:val="16"/>
                <w:szCs w:val="16"/>
              </w:rPr>
              <w:t>დაფინანსება</w:t>
            </w:r>
            <w:r w:rsidRPr="00D20765">
              <w:rPr>
                <w:rFonts w:ascii="Sylfaen" w:eastAsia="Times New Roman" w:hAnsi="Sylfaen" w:cs="Calibri"/>
                <w:b/>
                <w:bCs/>
                <w:color w:val="000000"/>
                <w:sz w:val="16"/>
                <w:szCs w:val="16"/>
              </w:rPr>
              <w:br/>
            </w:r>
            <w:r w:rsidRPr="00D20765">
              <w:rPr>
                <w:rFonts w:ascii="Sylfaen" w:eastAsia="Times New Roman" w:hAnsi="Sylfaen" w:cs="Sylfaen"/>
                <w:b/>
                <w:bCs/>
                <w:color w:val="000000"/>
                <w:sz w:val="16"/>
                <w:szCs w:val="16"/>
              </w:rPr>
              <w:t>ათას</w:t>
            </w:r>
            <w:r w:rsidRPr="00D20765">
              <w:rPr>
                <w:rFonts w:ascii="Sylfaen" w:eastAsia="Times New Roman" w:hAnsi="Sylfaen" w:cs="Calibri"/>
                <w:b/>
                <w:bCs/>
                <w:color w:val="000000"/>
                <w:sz w:val="16"/>
                <w:szCs w:val="16"/>
              </w:rPr>
              <w:t xml:space="preserve"> </w:t>
            </w:r>
            <w:r w:rsidRPr="00D20765">
              <w:rPr>
                <w:rFonts w:ascii="Sylfaen" w:eastAsia="Times New Roman" w:hAnsi="Sylfaen" w:cs="Sylfaen"/>
                <w:b/>
                <w:bCs/>
                <w:color w:val="000000"/>
                <w:sz w:val="16"/>
                <w:szCs w:val="16"/>
              </w:rPr>
              <w:t>ლარებში</w:t>
            </w:r>
          </w:p>
        </w:tc>
      </w:tr>
      <w:tr w:rsidR="00741409" w:rsidRPr="00D20765" w14:paraId="6D0E2AE0" w14:textId="77777777" w:rsidTr="009E332E">
        <w:trPr>
          <w:gridAfter w:val="1"/>
          <w:wAfter w:w="403" w:type="pct"/>
          <w:trHeight w:val="300"/>
        </w:trPr>
        <w:tc>
          <w:tcPr>
            <w:tcW w:w="634" w:type="pct"/>
            <w:vMerge/>
            <w:tcBorders>
              <w:top w:val="single" w:sz="4" w:space="0" w:color="auto"/>
              <w:left w:val="single" w:sz="4" w:space="0" w:color="auto"/>
              <w:bottom w:val="single" w:sz="4" w:space="0" w:color="000000"/>
              <w:right w:val="single" w:sz="4" w:space="0" w:color="auto"/>
            </w:tcBorders>
            <w:vAlign w:val="center"/>
            <w:hideMark/>
          </w:tcPr>
          <w:p w14:paraId="3161A530" w14:textId="77777777" w:rsidR="00741409" w:rsidRPr="008C111D" w:rsidRDefault="00741409" w:rsidP="006D3803">
            <w:pPr>
              <w:spacing w:after="0" w:line="240" w:lineRule="auto"/>
              <w:rPr>
                <w:rFonts w:ascii="Sylfaen" w:eastAsia="Times New Roman" w:hAnsi="Sylfaen" w:cs="Calibri"/>
                <w:b/>
                <w:color w:val="000000"/>
                <w:sz w:val="18"/>
                <w:szCs w:val="18"/>
              </w:rPr>
            </w:pPr>
          </w:p>
        </w:tc>
        <w:tc>
          <w:tcPr>
            <w:tcW w:w="217" w:type="pct"/>
            <w:tcBorders>
              <w:top w:val="nil"/>
              <w:left w:val="nil"/>
              <w:bottom w:val="single" w:sz="4" w:space="0" w:color="auto"/>
              <w:right w:val="single" w:sz="4" w:space="0" w:color="auto"/>
            </w:tcBorders>
            <w:shd w:val="clear" w:color="000000" w:fill="FFFFFF"/>
            <w:vAlign w:val="center"/>
            <w:hideMark/>
          </w:tcPr>
          <w:p w14:paraId="0A0AE833" w14:textId="77777777" w:rsidR="00741409" w:rsidRPr="00D20765" w:rsidRDefault="00741409" w:rsidP="006D3803">
            <w:pPr>
              <w:spacing w:after="0" w:line="240" w:lineRule="auto"/>
              <w:jc w:val="center"/>
              <w:rPr>
                <w:rFonts w:ascii="Sylfaen" w:eastAsia="Times New Roman" w:hAnsi="Sylfaen" w:cs="Calibri"/>
                <w:color w:val="000000"/>
                <w:sz w:val="16"/>
                <w:szCs w:val="16"/>
              </w:rPr>
            </w:pPr>
            <w:r w:rsidRPr="00D20765">
              <w:rPr>
                <w:rFonts w:ascii="Sylfaen" w:eastAsia="Times New Roman" w:hAnsi="Sylfaen" w:cs="Calibri"/>
                <w:color w:val="000000"/>
                <w:sz w:val="16"/>
                <w:szCs w:val="16"/>
              </w:rPr>
              <w:t>05 05</w:t>
            </w:r>
          </w:p>
        </w:tc>
        <w:tc>
          <w:tcPr>
            <w:tcW w:w="1244" w:type="pct"/>
            <w:gridSpan w:val="2"/>
            <w:vMerge/>
            <w:tcBorders>
              <w:top w:val="nil"/>
              <w:left w:val="nil"/>
              <w:bottom w:val="single" w:sz="4" w:space="0" w:color="auto"/>
              <w:right w:val="single" w:sz="4" w:space="0" w:color="auto"/>
            </w:tcBorders>
            <w:vAlign w:val="center"/>
            <w:hideMark/>
          </w:tcPr>
          <w:p w14:paraId="5F7AA41F" w14:textId="77777777" w:rsidR="00741409" w:rsidRPr="00D20765" w:rsidRDefault="00741409" w:rsidP="006D3803">
            <w:pPr>
              <w:spacing w:after="0" w:line="240" w:lineRule="auto"/>
              <w:rPr>
                <w:rFonts w:ascii="Sylfaen" w:eastAsia="Times New Roman" w:hAnsi="Sylfaen" w:cs="Calibri"/>
                <w:b/>
                <w:bCs/>
                <w:color w:val="000000"/>
                <w:sz w:val="20"/>
                <w:szCs w:val="20"/>
              </w:rPr>
            </w:pPr>
          </w:p>
        </w:tc>
        <w:tc>
          <w:tcPr>
            <w:tcW w:w="570" w:type="pct"/>
            <w:tcBorders>
              <w:top w:val="nil"/>
              <w:left w:val="single" w:sz="4" w:space="0" w:color="auto"/>
              <w:bottom w:val="single" w:sz="4" w:space="0" w:color="auto"/>
              <w:right w:val="single" w:sz="4" w:space="0" w:color="auto"/>
            </w:tcBorders>
            <w:shd w:val="clear" w:color="000000" w:fill="FFFFFF"/>
            <w:vAlign w:val="center"/>
            <w:hideMark/>
          </w:tcPr>
          <w:p w14:paraId="7EF730EB" w14:textId="413608C4" w:rsidR="00741409" w:rsidRPr="00211BE2" w:rsidRDefault="007C0F0E" w:rsidP="00211BE2">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rPr>
              <w:t>5</w:t>
            </w:r>
            <w:r w:rsidR="00211BE2">
              <w:rPr>
                <w:rFonts w:ascii="Sylfaen" w:eastAsia="Times New Roman" w:hAnsi="Sylfaen" w:cs="Calibri"/>
                <w:b/>
                <w:bCs/>
                <w:color w:val="000000"/>
                <w:sz w:val="18"/>
                <w:szCs w:val="18"/>
                <w:lang w:val="ka-GE"/>
              </w:rPr>
              <w:t>0</w:t>
            </w:r>
            <w:r w:rsidR="00C66D3F">
              <w:rPr>
                <w:rFonts w:ascii="Sylfaen" w:eastAsia="Times New Roman" w:hAnsi="Sylfaen" w:cs="Calibri"/>
                <w:b/>
                <w:bCs/>
                <w:color w:val="000000"/>
                <w:sz w:val="18"/>
                <w:szCs w:val="18"/>
              </w:rPr>
              <w:t>,</w:t>
            </w:r>
            <w:r w:rsidR="00211BE2">
              <w:rPr>
                <w:rFonts w:ascii="Sylfaen" w:eastAsia="Times New Roman" w:hAnsi="Sylfaen" w:cs="Calibri"/>
                <w:b/>
                <w:bCs/>
                <w:color w:val="000000"/>
                <w:sz w:val="18"/>
                <w:szCs w:val="18"/>
                <w:lang w:val="ka-GE"/>
              </w:rPr>
              <w:t>0</w:t>
            </w:r>
          </w:p>
        </w:tc>
        <w:tc>
          <w:tcPr>
            <w:tcW w:w="587" w:type="pct"/>
            <w:tcBorders>
              <w:top w:val="nil"/>
              <w:left w:val="nil"/>
              <w:bottom w:val="single" w:sz="4" w:space="0" w:color="auto"/>
              <w:right w:val="single" w:sz="4" w:space="0" w:color="auto"/>
            </w:tcBorders>
            <w:shd w:val="clear" w:color="000000" w:fill="FFFFFF"/>
            <w:vAlign w:val="center"/>
            <w:hideMark/>
          </w:tcPr>
          <w:p w14:paraId="6C1CAAA5" w14:textId="27EF7370" w:rsidR="00741409" w:rsidRPr="00D20765" w:rsidRDefault="007C0F0E" w:rsidP="005774C9">
            <w:pPr>
              <w:spacing w:after="0" w:line="240" w:lineRule="auto"/>
              <w:jc w:val="center"/>
              <w:rPr>
                <w:rFonts w:ascii="Sylfaen" w:eastAsia="Times New Roman" w:hAnsi="Sylfaen" w:cs="Calibri"/>
                <w:b/>
                <w:bCs/>
                <w:color w:val="000000"/>
                <w:sz w:val="18"/>
                <w:szCs w:val="18"/>
                <w:lang w:val="ka-GE"/>
              </w:rPr>
            </w:pPr>
            <w:r>
              <w:rPr>
                <w:rFonts w:ascii="Sylfaen" w:eastAsia="Times New Roman" w:hAnsi="Sylfaen" w:cs="Calibri"/>
                <w:b/>
                <w:bCs/>
                <w:color w:val="000000"/>
                <w:sz w:val="18"/>
                <w:szCs w:val="18"/>
              </w:rPr>
              <w:t>52,6</w:t>
            </w:r>
          </w:p>
        </w:tc>
        <w:tc>
          <w:tcPr>
            <w:tcW w:w="543" w:type="pct"/>
            <w:tcBorders>
              <w:top w:val="nil"/>
              <w:left w:val="nil"/>
              <w:bottom w:val="single" w:sz="4" w:space="0" w:color="auto"/>
              <w:right w:val="single" w:sz="4" w:space="0" w:color="auto"/>
            </w:tcBorders>
            <w:shd w:val="clear" w:color="000000" w:fill="FFFFFF"/>
            <w:vAlign w:val="center"/>
            <w:hideMark/>
          </w:tcPr>
          <w:p w14:paraId="22CB5EC6" w14:textId="38135474" w:rsidR="00741409" w:rsidRPr="00D20765" w:rsidRDefault="007C0F0E" w:rsidP="005774C9">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rPr>
              <w:t>55,4</w:t>
            </w:r>
          </w:p>
        </w:tc>
        <w:tc>
          <w:tcPr>
            <w:tcW w:w="802" w:type="pct"/>
            <w:tcBorders>
              <w:top w:val="nil"/>
              <w:left w:val="nil"/>
              <w:bottom w:val="single" w:sz="4" w:space="0" w:color="auto"/>
              <w:right w:val="single" w:sz="4" w:space="0" w:color="auto"/>
            </w:tcBorders>
            <w:shd w:val="clear" w:color="000000" w:fill="FFFFFF"/>
            <w:vAlign w:val="center"/>
            <w:hideMark/>
          </w:tcPr>
          <w:p w14:paraId="6EFF9BE2" w14:textId="307699DE" w:rsidR="00741409" w:rsidRPr="00D20765" w:rsidRDefault="007C0F0E" w:rsidP="005774C9">
            <w:pPr>
              <w:spacing w:after="0" w:line="240" w:lineRule="auto"/>
              <w:jc w:val="center"/>
              <w:rPr>
                <w:rFonts w:ascii="Sylfaen" w:eastAsia="Times New Roman" w:hAnsi="Sylfaen" w:cs="Calibri"/>
                <w:b/>
                <w:bCs/>
                <w:color w:val="000000"/>
                <w:sz w:val="18"/>
                <w:szCs w:val="18"/>
              </w:rPr>
            </w:pPr>
            <w:r>
              <w:rPr>
                <w:rFonts w:ascii="Sylfaen" w:eastAsia="Times New Roman" w:hAnsi="Sylfaen" w:cs="Calibri"/>
                <w:b/>
                <w:bCs/>
                <w:color w:val="000000"/>
                <w:sz w:val="18"/>
                <w:szCs w:val="18"/>
              </w:rPr>
              <w:t>58,3</w:t>
            </w:r>
          </w:p>
        </w:tc>
      </w:tr>
      <w:tr w:rsidR="006D3803" w:rsidRPr="00D20765" w14:paraId="39079E5E" w14:textId="77777777" w:rsidTr="009E332E">
        <w:trPr>
          <w:gridAfter w:val="1"/>
          <w:wAfter w:w="403" w:type="pct"/>
          <w:trHeight w:val="455"/>
        </w:trPr>
        <w:tc>
          <w:tcPr>
            <w:tcW w:w="634" w:type="pct"/>
            <w:tcBorders>
              <w:top w:val="nil"/>
              <w:left w:val="single" w:sz="4" w:space="0" w:color="auto"/>
              <w:bottom w:val="single" w:sz="4" w:space="0" w:color="auto"/>
              <w:right w:val="single" w:sz="4" w:space="0" w:color="auto"/>
            </w:tcBorders>
            <w:shd w:val="clear" w:color="000000" w:fill="FFFFFF"/>
            <w:vAlign w:val="center"/>
            <w:hideMark/>
          </w:tcPr>
          <w:p w14:paraId="538FD334" w14:textId="41353F51" w:rsidR="006D3803" w:rsidRPr="008C111D" w:rsidRDefault="006D3803" w:rsidP="006D3803">
            <w:pPr>
              <w:spacing w:after="0" w:line="240" w:lineRule="auto"/>
              <w:rPr>
                <w:rFonts w:ascii="Sylfaen" w:eastAsia="Times New Roman" w:hAnsi="Sylfaen" w:cs="Calibri"/>
                <w:b/>
                <w:color w:val="000000"/>
                <w:sz w:val="18"/>
                <w:szCs w:val="18"/>
              </w:rPr>
            </w:pPr>
            <w:r w:rsidRPr="008C111D">
              <w:rPr>
                <w:rFonts w:ascii="Sylfaen" w:eastAsia="Times New Roman" w:hAnsi="Sylfaen" w:cs="Sylfaen"/>
                <w:b/>
                <w:color w:val="000000"/>
                <w:sz w:val="18"/>
                <w:szCs w:val="18"/>
              </w:rPr>
              <w:t>პროგრამის</w:t>
            </w:r>
            <w:r w:rsidRPr="008C111D">
              <w:rPr>
                <w:rFonts w:ascii="Sylfaen" w:eastAsia="Times New Roman" w:hAnsi="Sylfaen" w:cs="Calibri"/>
                <w:b/>
                <w:color w:val="000000"/>
                <w:sz w:val="18"/>
                <w:szCs w:val="18"/>
              </w:rPr>
              <w:t xml:space="preserve"> </w:t>
            </w:r>
            <w:r w:rsidRPr="008C111D">
              <w:rPr>
                <w:rFonts w:ascii="Sylfaen" w:eastAsia="Times New Roman" w:hAnsi="Sylfaen" w:cs="Sylfaen"/>
                <w:b/>
                <w:color w:val="000000"/>
                <w:sz w:val="18"/>
                <w:szCs w:val="18"/>
              </w:rPr>
              <w:t>განმახორციელებელი</w:t>
            </w:r>
            <w:r w:rsidRPr="008C111D">
              <w:rPr>
                <w:rFonts w:ascii="Sylfaen" w:eastAsia="Times New Roman" w:hAnsi="Sylfaen" w:cs="Calibri"/>
                <w:b/>
                <w:color w:val="000000"/>
                <w:sz w:val="18"/>
                <w:szCs w:val="18"/>
              </w:rPr>
              <w:t xml:space="preserve"> </w:t>
            </w:r>
            <w:r w:rsidRPr="008C111D">
              <w:rPr>
                <w:rFonts w:ascii="Sylfaen" w:eastAsia="Times New Roman" w:hAnsi="Sylfaen" w:cs="Sylfaen"/>
                <w:b/>
                <w:color w:val="000000"/>
                <w:sz w:val="18"/>
                <w:szCs w:val="18"/>
              </w:rPr>
              <w:t>სამსახური</w:t>
            </w:r>
          </w:p>
        </w:tc>
        <w:tc>
          <w:tcPr>
            <w:tcW w:w="3963" w:type="pct"/>
            <w:gridSpan w:val="7"/>
            <w:tcBorders>
              <w:top w:val="single" w:sz="4" w:space="0" w:color="auto"/>
              <w:left w:val="nil"/>
              <w:bottom w:val="single" w:sz="4" w:space="0" w:color="auto"/>
              <w:right w:val="single" w:sz="4" w:space="0" w:color="auto"/>
            </w:tcBorders>
            <w:shd w:val="clear" w:color="000000" w:fill="FFFFFF"/>
            <w:vAlign w:val="center"/>
            <w:hideMark/>
          </w:tcPr>
          <w:p w14:paraId="4FA6473C" w14:textId="77C83710" w:rsidR="006D3803" w:rsidRPr="00D20765" w:rsidRDefault="006D3803" w:rsidP="008F0706">
            <w:pPr>
              <w:spacing w:after="0" w:line="240" w:lineRule="auto"/>
              <w:jc w:val="center"/>
              <w:rPr>
                <w:rFonts w:ascii="Sylfaen" w:eastAsia="Times New Roman" w:hAnsi="Sylfaen" w:cs="Calibri"/>
                <w:b/>
                <w:color w:val="000000"/>
                <w:sz w:val="20"/>
                <w:szCs w:val="20"/>
              </w:rPr>
            </w:pPr>
            <w:r w:rsidRPr="00D20765">
              <w:rPr>
                <w:rFonts w:ascii="Sylfaen" w:eastAsia="Times New Roman" w:hAnsi="Sylfaen" w:cs="Sylfaen"/>
                <w:b/>
                <w:color w:val="000000"/>
                <w:sz w:val="20"/>
                <w:szCs w:val="20"/>
              </w:rPr>
              <w:t>ა</w:t>
            </w:r>
            <w:r w:rsidRPr="00D20765">
              <w:rPr>
                <w:rFonts w:ascii="Sylfaen" w:eastAsia="Times New Roman" w:hAnsi="Sylfaen" w:cs="Calibri"/>
                <w:b/>
                <w:color w:val="000000"/>
                <w:sz w:val="20"/>
                <w:szCs w:val="20"/>
              </w:rPr>
              <w:t>(</w:t>
            </w:r>
            <w:r w:rsidRPr="00D20765">
              <w:rPr>
                <w:rFonts w:ascii="Sylfaen" w:eastAsia="Times New Roman" w:hAnsi="Sylfaen" w:cs="Sylfaen"/>
                <w:b/>
                <w:color w:val="000000"/>
                <w:sz w:val="20"/>
                <w:szCs w:val="20"/>
              </w:rPr>
              <w:t>ა</w:t>
            </w:r>
            <w:r w:rsidRPr="00D20765">
              <w:rPr>
                <w:rFonts w:ascii="Sylfaen" w:eastAsia="Times New Roman" w:hAnsi="Sylfaen" w:cs="Calibri"/>
                <w:b/>
                <w:color w:val="000000"/>
                <w:sz w:val="20"/>
                <w:szCs w:val="20"/>
              </w:rPr>
              <w:t>)</w:t>
            </w:r>
            <w:r w:rsidRPr="00D20765">
              <w:rPr>
                <w:rFonts w:ascii="Sylfaen" w:eastAsia="Times New Roman" w:hAnsi="Sylfaen" w:cs="Sylfaen"/>
                <w:b/>
                <w:color w:val="000000"/>
                <w:sz w:val="20"/>
                <w:szCs w:val="20"/>
              </w:rPr>
              <w:t>იპ</w:t>
            </w:r>
            <w:r w:rsidRPr="00D20765">
              <w:rPr>
                <w:rFonts w:ascii="Sylfaen" w:eastAsia="Times New Roman" w:hAnsi="Sylfaen" w:cs="Calibri"/>
                <w:b/>
                <w:color w:val="000000"/>
                <w:sz w:val="20"/>
                <w:szCs w:val="20"/>
              </w:rPr>
              <w:t xml:space="preserve"> </w:t>
            </w:r>
            <w:r w:rsidRPr="00D20765">
              <w:rPr>
                <w:rFonts w:ascii="Sylfaen" w:eastAsia="Times New Roman" w:hAnsi="Sylfaen" w:cs="Sylfaen"/>
                <w:b/>
                <w:color w:val="000000"/>
                <w:sz w:val="20"/>
                <w:szCs w:val="20"/>
              </w:rPr>
              <w:t>სამცხე</w:t>
            </w:r>
            <w:r w:rsidRPr="00D20765">
              <w:rPr>
                <w:rFonts w:ascii="Sylfaen" w:eastAsia="Times New Roman" w:hAnsi="Sylfaen" w:cs="Calibri"/>
                <w:b/>
                <w:color w:val="000000"/>
                <w:sz w:val="20"/>
                <w:szCs w:val="20"/>
              </w:rPr>
              <w:t>-</w:t>
            </w:r>
            <w:r w:rsidRPr="00D20765">
              <w:rPr>
                <w:rFonts w:ascii="Sylfaen" w:eastAsia="Times New Roman" w:hAnsi="Sylfaen" w:cs="Sylfaen"/>
                <w:b/>
                <w:color w:val="000000"/>
                <w:sz w:val="20"/>
                <w:szCs w:val="20"/>
              </w:rPr>
              <w:t>ჯავახეთის</w:t>
            </w:r>
            <w:r w:rsidRPr="00D20765">
              <w:rPr>
                <w:rFonts w:ascii="Sylfaen" w:eastAsia="Times New Roman" w:hAnsi="Sylfaen" w:cs="Calibri"/>
                <w:b/>
                <w:color w:val="000000"/>
                <w:sz w:val="20"/>
                <w:szCs w:val="20"/>
              </w:rPr>
              <w:t xml:space="preserve"> </w:t>
            </w:r>
            <w:r w:rsidRPr="00D20765">
              <w:rPr>
                <w:rFonts w:ascii="Sylfaen" w:eastAsia="Times New Roman" w:hAnsi="Sylfaen" w:cs="Sylfaen"/>
                <w:b/>
                <w:color w:val="000000"/>
                <w:sz w:val="20"/>
                <w:szCs w:val="20"/>
              </w:rPr>
              <w:t>დანიშნულების</w:t>
            </w:r>
            <w:r w:rsidRPr="00D20765">
              <w:rPr>
                <w:rFonts w:ascii="Sylfaen" w:eastAsia="Times New Roman" w:hAnsi="Sylfaen" w:cs="Calibri"/>
                <w:b/>
                <w:color w:val="000000"/>
                <w:sz w:val="20"/>
                <w:szCs w:val="20"/>
              </w:rPr>
              <w:t xml:space="preserve"> </w:t>
            </w:r>
            <w:r w:rsidRPr="00D20765">
              <w:rPr>
                <w:rFonts w:ascii="Sylfaen" w:eastAsia="Times New Roman" w:hAnsi="Sylfaen" w:cs="Sylfaen"/>
                <w:b/>
                <w:color w:val="000000"/>
                <w:sz w:val="20"/>
                <w:szCs w:val="20"/>
              </w:rPr>
              <w:t>ადგილის</w:t>
            </w:r>
            <w:r w:rsidRPr="00D20765">
              <w:rPr>
                <w:rFonts w:ascii="Sylfaen" w:eastAsia="Times New Roman" w:hAnsi="Sylfaen" w:cs="Calibri"/>
                <w:b/>
                <w:color w:val="000000"/>
                <w:sz w:val="20"/>
                <w:szCs w:val="20"/>
              </w:rPr>
              <w:t xml:space="preserve"> </w:t>
            </w:r>
            <w:r w:rsidRPr="00D20765">
              <w:rPr>
                <w:rFonts w:ascii="Sylfaen" w:eastAsia="Times New Roman" w:hAnsi="Sylfaen" w:cs="Sylfaen"/>
                <w:b/>
                <w:color w:val="000000"/>
                <w:sz w:val="20"/>
                <w:szCs w:val="20"/>
              </w:rPr>
              <w:t>მართვის</w:t>
            </w:r>
            <w:r w:rsidRPr="00D20765">
              <w:rPr>
                <w:rFonts w:ascii="Sylfaen" w:eastAsia="Times New Roman" w:hAnsi="Sylfaen" w:cs="Calibri"/>
                <w:b/>
                <w:color w:val="000000"/>
                <w:sz w:val="20"/>
                <w:szCs w:val="20"/>
              </w:rPr>
              <w:t xml:space="preserve"> </w:t>
            </w:r>
            <w:r w:rsidRPr="00D20765">
              <w:rPr>
                <w:rFonts w:ascii="Sylfaen" w:eastAsia="Times New Roman" w:hAnsi="Sylfaen" w:cs="Sylfaen"/>
                <w:b/>
                <w:color w:val="000000"/>
                <w:sz w:val="20"/>
                <w:szCs w:val="20"/>
              </w:rPr>
              <w:t>ორგანიზაცია</w:t>
            </w:r>
          </w:p>
        </w:tc>
      </w:tr>
      <w:tr w:rsidR="006D3803" w:rsidRPr="00D20765" w14:paraId="5EBDE539" w14:textId="77777777" w:rsidTr="009E332E">
        <w:trPr>
          <w:gridAfter w:val="1"/>
          <w:wAfter w:w="403" w:type="pct"/>
          <w:trHeight w:val="652"/>
        </w:trPr>
        <w:tc>
          <w:tcPr>
            <w:tcW w:w="634" w:type="pct"/>
            <w:tcBorders>
              <w:top w:val="nil"/>
              <w:left w:val="single" w:sz="4" w:space="0" w:color="auto"/>
              <w:bottom w:val="single" w:sz="4" w:space="0" w:color="auto"/>
              <w:right w:val="single" w:sz="4" w:space="0" w:color="auto"/>
            </w:tcBorders>
            <w:shd w:val="clear" w:color="000000" w:fill="FFFFFF"/>
            <w:vAlign w:val="center"/>
            <w:hideMark/>
          </w:tcPr>
          <w:p w14:paraId="74534041" w14:textId="43B92DC0" w:rsidR="006D3803" w:rsidRPr="00AB3AA2" w:rsidRDefault="006D3803" w:rsidP="006D3803">
            <w:pPr>
              <w:spacing w:after="0" w:line="240" w:lineRule="auto"/>
              <w:rPr>
                <w:rFonts w:ascii="Sylfaen" w:eastAsia="Times New Roman" w:hAnsi="Sylfaen" w:cs="Calibri"/>
                <w:b/>
                <w:color w:val="000000"/>
                <w:sz w:val="18"/>
                <w:szCs w:val="18"/>
              </w:rPr>
            </w:pPr>
            <w:r w:rsidRPr="00AB3AA2">
              <w:rPr>
                <w:rFonts w:ascii="Sylfaen" w:eastAsia="Times New Roman" w:hAnsi="Sylfaen" w:cs="Sylfaen"/>
                <w:b/>
                <w:color w:val="000000"/>
                <w:sz w:val="18"/>
                <w:szCs w:val="18"/>
              </w:rPr>
              <w:lastRenderedPageBreak/>
              <w:t>პროგრამის</w:t>
            </w:r>
            <w:r w:rsidRPr="00AB3AA2">
              <w:rPr>
                <w:rFonts w:ascii="Sylfaen" w:eastAsia="Times New Roman" w:hAnsi="Sylfaen" w:cs="Calibri"/>
                <w:b/>
                <w:color w:val="000000"/>
                <w:sz w:val="18"/>
                <w:szCs w:val="18"/>
              </w:rPr>
              <w:t xml:space="preserve"> </w:t>
            </w:r>
            <w:r w:rsidRPr="00AB3AA2">
              <w:rPr>
                <w:rFonts w:ascii="Sylfaen" w:eastAsia="Times New Roman" w:hAnsi="Sylfaen" w:cs="Sylfaen"/>
                <w:b/>
                <w:color w:val="000000"/>
                <w:sz w:val="18"/>
                <w:szCs w:val="18"/>
              </w:rPr>
              <w:t>აღწერა</w:t>
            </w:r>
            <w:r w:rsidRPr="00AB3AA2">
              <w:rPr>
                <w:rFonts w:ascii="Sylfaen" w:eastAsia="Times New Roman" w:hAnsi="Sylfaen" w:cs="Calibri"/>
                <w:b/>
                <w:color w:val="000000"/>
                <w:sz w:val="18"/>
                <w:szCs w:val="18"/>
              </w:rPr>
              <w:t xml:space="preserve"> </w:t>
            </w:r>
            <w:r w:rsidRPr="00AB3AA2">
              <w:rPr>
                <w:rFonts w:ascii="Sylfaen" w:eastAsia="Times New Roman" w:hAnsi="Sylfaen" w:cs="Sylfaen"/>
                <w:b/>
                <w:color w:val="000000"/>
                <w:sz w:val="18"/>
                <w:szCs w:val="18"/>
              </w:rPr>
              <w:t>და</w:t>
            </w:r>
            <w:r w:rsidRPr="00AB3AA2">
              <w:rPr>
                <w:rFonts w:ascii="Sylfaen" w:eastAsia="Times New Roman" w:hAnsi="Sylfaen" w:cs="Calibri"/>
                <w:b/>
                <w:color w:val="000000"/>
                <w:sz w:val="18"/>
                <w:szCs w:val="18"/>
              </w:rPr>
              <w:t xml:space="preserve"> </w:t>
            </w:r>
            <w:r w:rsidRPr="00AB3AA2">
              <w:rPr>
                <w:rFonts w:ascii="Sylfaen" w:eastAsia="Times New Roman" w:hAnsi="Sylfaen" w:cs="Sylfaen"/>
                <w:b/>
                <w:color w:val="000000"/>
                <w:sz w:val="18"/>
                <w:szCs w:val="18"/>
              </w:rPr>
              <w:t>მიზანი</w:t>
            </w:r>
          </w:p>
        </w:tc>
        <w:tc>
          <w:tcPr>
            <w:tcW w:w="3963" w:type="pct"/>
            <w:gridSpan w:val="7"/>
            <w:tcBorders>
              <w:top w:val="single" w:sz="4" w:space="0" w:color="auto"/>
              <w:left w:val="nil"/>
              <w:bottom w:val="single" w:sz="4" w:space="0" w:color="auto"/>
              <w:right w:val="single" w:sz="4" w:space="0" w:color="auto"/>
            </w:tcBorders>
            <w:shd w:val="clear" w:color="000000" w:fill="FFFFFF"/>
            <w:hideMark/>
          </w:tcPr>
          <w:p w14:paraId="38D50216" w14:textId="1BE4CA03" w:rsidR="006D3803" w:rsidRPr="00D20765" w:rsidRDefault="00B65485" w:rsidP="009E332E">
            <w:pPr>
              <w:spacing w:after="0" w:line="240" w:lineRule="auto"/>
              <w:jc w:val="both"/>
              <w:rPr>
                <w:rFonts w:ascii="Sylfaen" w:eastAsia="Times New Roman" w:hAnsi="Sylfaen" w:cs="Calibri"/>
                <w:color w:val="000000"/>
                <w:sz w:val="18"/>
                <w:szCs w:val="18"/>
              </w:rPr>
            </w:pPr>
            <w:r w:rsidRPr="00D20765">
              <w:rPr>
                <w:rFonts w:ascii="Sylfaen" w:hAnsi="Sylfaen" w:cs="Calibri"/>
                <w:color w:val="000000"/>
                <w:sz w:val="18"/>
                <w:szCs w:val="18"/>
              </w:rPr>
              <w:t xml:space="preserve">სამცხე-ჯავახეთის სახელმწიფო რწმუნებულის ადმინისტრაციის, საქართველოს ტურიზმის ეროვნული ადმინისტრაციისა და USAID/Zrda-ის მხარდაჭერით, სამცხე-ჯავახეთის რეგიონში არსებულმა ექვსივე მუნიციპალიტეტმა (ადიგენი, ასპინძა, ახალციხე, ახალქალაქი, ბორჯომი, ნინოწმინდა) დააფუძნა სამცხე-ჯავახეთის დანიშნულების ადგილის მართვის ორგანიზაცია. ორგანიზაცია წარმოადგენს არასამეწარმეო (არაკომერციულ) იურიდიულ პირს და მისი არსებობა დამოუკიდებელია მისი წევრებისგან. სამცხე-ჯავახეთის დანიშნულების ადგილის მართვის ორგანიზაცია მიზნად ისახავს სფეროში ჩართულ სხვადასხვა დაინტერესებულ მხარეებთან თანამშრომლობით, ტურიზმის მდგრადი განვითარების ხელშეწყობას რეგიონში.  </w:t>
            </w:r>
            <w:r w:rsidRPr="00D20765">
              <w:rPr>
                <w:rFonts w:ascii="Sylfaen" w:hAnsi="Sylfaen" w:cs="Calibri"/>
                <w:color w:val="000000"/>
                <w:sz w:val="18"/>
                <w:szCs w:val="18"/>
              </w:rPr>
              <w:br/>
              <w:t xml:space="preserve">ტურისტული აქტივობებისა და მიმართულებების მხარდასაჭერად, ორგანიზაცია მოახდენს რეგიონის პოპულარიზებისაკენ მიმართული აქტივობების კოორდინირებას კერძო და საჯარო სექტორებსა და თვითონ ორგანიზაციის წევრებს შორის. აქტივობები განხორციელდება სტრატეგიის შემუშავებისა და რეგიონული ტურიზმის განვითარების კუთხით, ტურიზმის მდგრადი განვითარების პრინციპების შესაბამისად და საქართველოს ეროვნული ტურიზმის განვითარების სტრატეგიისა და პრიორიტეტების მიხედვით. </w:t>
            </w:r>
            <w:r w:rsidRPr="00D20765">
              <w:rPr>
                <w:rFonts w:ascii="Sylfaen" w:hAnsi="Sylfaen" w:cs="Calibri"/>
                <w:color w:val="000000"/>
                <w:sz w:val="18"/>
                <w:szCs w:val="18"/>
              </w:rPr>
              <w:br/>
              <w:t>ორგანიზაცია ხელს შეუწყობს ახალი ტურისტული პროდუქტებისა და მომსახურებების შექმნას, როგორც ორგანიზაციის წევრების, ასევე ზოგადად, რეგიონში ტურიზმის სექტორის საკეთილდღეოდ; წაახალისებს კერძო და საჯარო სექტორების თანამშრომლობას რეგიონული ტურიზმის პოპულარიზებისთვის აქტივობების დასაგეგმად და განსახორციელებლად. ხელს შეუწყობს რეგიონში მოქმედი ბიზნეს-კომპანიების ხარისხის განვითარებას და რეგიონის იმიჯის შექმნას, როგორც საქართველოში, ასევე მის საზღვრებს გარეთ, ადგილობრივი და უცხოელი ტურისტების მოსაზიდად</w:t>
            </w:r>
            <w:r>
              <w:rPr>
                <w:rFonts w:ascii="Sylfaen" w:hAnsi="Sylfaen" w:cs="Calibri"/>
                <w:color w:val="000000"/>
                <w:sz w:val="18"/>
                <w:szCs w:val="18"/>
                <w:lang w:val="ka-GE"/>
              </w:rPr>
              <w:t xml:space="preserve"> და სხვ</w:t>
            </w:r>
            <w:r w:rsidRPr="00D20765">
              <w:rPr>
                <w:rFonts w:ascii="Sylfaen" w:hAnsi="Sylfaen" w:cs="Calibri"/>
                <w:color w:val="000000"/>
                <w:sz w:val="18"/>
                <w:szCs w:val="18"/>
              </w:rPr>
              <w:t>.</w:t>
            </w:r>
          </w:p>
        </w:tc>
      </w:tr>
      <w:tr w:rsidR="006D3803" w:rsidRPr="00D20765" w14:paraId="6CC6915B" w14:textId="77777777" w:rsidTr="009E332E">
        <w:trPr>
          <w:gridAfter w:val="1"/>
          <w:wAfter w:w="403" w:type="pct"/>
          <w:trHeight w:val="720"/>
        </w:trPr>
        <w:tc>
          <w:tcPr>
            <w:tcW w:w="634" w:type="pct"/>
            <w:tcBorders>
              <w:top w:val="nil"/>
              <w:left w:val="single" w:sz="4" w:space="0" w:color="auto"/>
              <w:bottom w:val="single" w:sz="4" w:space="0" w:color="auto"/>
              <w:right w:val="single" w:sz="4" w:space="0" w:color="auto"/>
            </w:tcBorders>
            <w:shd w:val="clear" w:color="000000" w:fill="FFFFFF"/>
            <w:vAlign w:val="center"/>
            <w:hideMark/>
          </w:tcPr>
          <w:p w14:paraId="360FB6BD" w14:textId="77777777" w:rsidR="006D3803" w:rsidRPr="00AB3AA2" w:rsidRDefault="006D3803" w:rsidP="006D3803">
            <w:pPr>
              <w:spacing w:after="0" w:line="240" w:lineRule="auto"/>
              <w:rPr>
                <w:rFonts w:ascii="Sylfaen" w:eastAsia="Times New Roman" w:hAnsi="Sylfaen" w:cs="Calibri"/>
                <w:b/>
                <w:color w:val="000000"/>
                <w:sz w:val="18"/>
                <w:szCs w:val="18"/>
              </w:rPr>
            </w:pPr>
            <w:r w:rsidRPr="00AB3AA2">
              <w:rPr>
                <w:rFonts w:ascii="Sylfaen" w:eastAsia="Times New Roman" w:hAnsi="Sylfaen" w:cs="Sylfaen"/>
                <w:b/>
                <w:color w:val="000000"/>
                <w:sz w:val="18"/>
                <w:szCs w:val="18"/>
              </w:rPr>
              <w:t>მოსალოდნელი</w:t>
            </w:r>
            <w:r w:rsidRPr="00AB3AA2">
              <w:rPr>
                <w:rFonts w:ascii="Sylfaen" w:eastAsia="Times New Roman" w:hAnsi="Sylfaen" w:cs="Calibri"/>
                <w:b/>
                <w:color w:val="000000"/>
                <w:sz w:val="18"/>
                <w:szCs w:val="18"/>
              </w:rPr>
              <w:t xml:space="preserve"> </w:t>
            </w:r>
            <w:r w:rsidRPr="00AB3AA2">
              <w:rPr>
                <w:rFonts w:ascii="Sylfaen" w:eastAsia="Times New Roman" w:hAnsi="Sylfaen" w:cs="Sylfaen"/>
                <w:b/>
                <w:color w:val="000000"/>
                <w:sz w:val="18"/>
                <w:szCs w:val="18"/>
              </w:rPr>
              <w:t>შედეგი</w:t>
            </w:r>
          </w:p>
        </w:tc>
        <w:tc>
          <w:tcPr>
            <w:tcW w:w="3963" w:type="pct"/>
            <w:gridSpan w:val="7"/>
            <w:tcBorders>
              <w:top w:val="single" w:sz="4" w:space="0" w:color="auto"/>
              <w:left w:val="nil"/>
              <w:bottom w:val="single" w:sz="4" w:space="0" w:color="auto"/>
              <w:right w:val="single" w:sz="4" w:space="0" w:color="auto"/>
            </w:tcBorders>
            <w:shd w:val="clear" w:color="000000" w:fill="FFFFFF"/>
            <w:vAlign w:val="center"/>
            <w:hideMark/>
          </w:tcPr>
          <w:p w14:paraId="13E2543E" w14:textId="053953EC" w:rsidR="006D3803" w:rsidRPr="00D20765" w:rsidRDefault="00B65485" w:rsidP="006D3803">
            <w:pPr>
              <w:spacing w:after="0" w:line="240" w:lineRule="auto"/>
              <w:rPr>
                <w:rFonts w:ascii="Sylfaen" w:eastAsia="Times New Roman" w:hAnsi="Sylfaen" w:cs="Calibri"/>
                <w:color w:val="000000"/>
                <w:sz w:val="18"/>
                <w:szCs w:val="18"/>
              </w:rPr>
            </w:pPr>
            <w:r w:rsidRPr="00D20765">
              <w:rPr>
                <w:rFonts w:ascii="Sylfaen" w:hAnsi="Sylfaen" w:cs="Sylfaen"/>
                <w:color w:val="000000"/>
                <w:sz w:val="18"/>
                <w:szCs w:val="18"/>
              </w:rPr>
              <w:t>რეგიონის</w:t>
            </w:r>
            <w:r w:rsidRPr="00D20765">
              <w:rPr>
                <w:rFonts w:ascii="Sylfaen" w:hAnsi="Sylfaen" w:cs="Calibri"/>
                <w:color w:val="000000"/>
                <w:sz w:val="18"/>
                <w:szCs w:val="18"/>
              </w:rPr>
              <w:t xml:space="preserve"> </w:t>
            </w:r>
            <w:r w:rsidRPr="00D20765">
              <w:rPr>
                <w:rFonts w:ascii="Sylfaen" w:hAnsi="Sylfaen" w:cs="Sylfaen"/>
                <w:color w:val="000000"/>
                <w:sz w:val="18"/>
                <w:szCs w:val="18"/>
              </w:rPr>
              <w:t>ტურიზმის</w:t>
            </w:r>
            <w:r w:rsidRPr="00D20765">
              <w:rPr>
                <w:rFonts w:ascii="Sylfaen" w:hAnsi="Sylfaen" w:cs="Calibri"/>
                <w:color w:val="000000"/>
                <w:sz w:val="18"/>
                <w:szCs w:val="18"/>
              </w:rPr>
              <w:t xml:space="preserve"> </w:t>
            </w:r>
            <w:r w:rsidRPr="00D20765">
              <w:rPr>
                <w:rFonts w:ascii="Sylfaen" w:hAnsi="Sylfaen" w:cs="Sylfaen"/>
                <w:color w:val="000000"/>
                <w:sz w:val="18"/>
                <w:szCs w:val="18"/>
              </w:rPr>
              <w:t>სტრატეგიული</w:t>
            </w:r>
            <w:r w:rsidRPr="00D20765">
              <w:rPr>
                <w:rFonts w:ascii="Sylfaen" w:hAnsi="Sylfaen" w:cs="Calibri"/>
                <w:color w:val="000000"/>
                <w:sz w:val="18"/>
                <w:szCs w:val="18"/>
              </w:rPr>
              <w:t xml:space="preserve"> </w:t>
            </w:r>
            <w:r w:rsidRPr="00D20765">
              <w:rPr>
                <w:rFonts w:ascii="Sylfaen" w:hAnsi="Sylfaen" w:cs="Sylfaen"/>
                <w:color w:val="000000"/>
                <w:sz w:val="18"/>
                <w:szCs w:val="18"/>
              </w:rPr>
              <w:t>დაგეგმვა</w:t>
            </w:r>
            <w:r w:rsidRPr="00D20765">
              <w:rPr>
                <w:rFonts w:ascii="Sylfaen" w:hAnsi="Sylfaen" w:cs="Calibri"/>
                <w:color w:val="000000"/>
                <w:sz w:val="18"/>
                <w:szCs w:val="18"/>
              </w:rPr>
              <w:t xml:space="preserve">, </w:t>
            </w:r>
            <w:r w:rsidRPr="00D20765">
              <w:rPr>
                <w:rFonts w:ascii="Sylfaen" w:hAnsi="Sylfaen" w:cs="Sylfaen"/>
                <w:color w:val="000000"/>
                <w:sz w:val="18"/>
                <w:szCs w:val="18"/>
              </w:rPr>
              <w:t>ტურიზმის</w:t>
            </w:r>
            <w:r w:rsidRPr="00D20765">
              <w:rPr>
                <w:rFonts w:ascii="Sylfaen" w:hAnsi="Sylfaen" w:cs="Calibri"/>
                <w:color w:val="000000"/>
                <w:sz w:val="18"/>
                <w:szCs w:val="18"/>
              </w:rPr>
              <w:t xml:space="preserve"> </w:t>
            </w:r>
            <w:r w:rsidRPr="00D20765">
              <w:rPr>
                <w:rFonts w:ascii="Sylfaen" w:hAnsi="Sylfaen" w:cs="Sylfaen"/>
                <w:color w:val="000000"/>
                <w:sz w:val="18"/>
                <w:szCs w:val="18"/>
              </w:rPr>
              <w:t>სფეროში</w:t>
            </w:r>
            <w:r w:rsidRPr="00D20765">
              <w:rPr>
                <w:rFonts w:ascii="Sylfaen" w:hAnsi="Sylfaen" w:cs="Calibri"/>
                <w:color w:val="000000"/>
                <w:sz w:val="18"/>
                <w:szCs w:val="18"/>
              </w:rPr>
              <w:t xml:space="preserve"> </w:t>
            </w:r>
            <w:r w:rsidRPr="00D20765">
              <w:rPr>
                <w:rFonts w:ascii="Sylfaen" w:hAnsi="Sylfaen" w:cs="Sylfaen"/>
                <w:color w:val="000000"/>
                <w:sz w:val="18"/>
                <w:szCs w:val="18"/>
              </w:rPr>
              <w:t>ჩართული</w:t>
            </w:r>
            <w:r w:rsidRPr="00D20765">
              <w:rPr>
                <w:rFonts w:ascii="Sylfaen" w:hAnsi="Sylfaen" w:cs="Calibri"/>
                <w:color w:val="000000"/>
                <w:sz w:val="18"/>
                <w:szCs w:val="18"/>
              </w:rPr>
              <w:t xml:space="preserve"> </w:t>
            </w:r>
            <w:r w:rsidRPr="00D20765">
              <w:rPr>
                <w:rFonts w:ascii="Sylfaen" w:hAnsi="Sylfaen" w:cs="Sylfaen"/>
                <w:color w:val="000000"/>
                <w:sz w:val="18"/>
                <w:szCs w:val="18"/>
              </w:rPr>
              <w:t>მხარეების</w:t>
            </w:r>
            <w:r w:rsidRPr="00D20765">
              <w:rPr>
                <w:rFonts w:ascii="Sylfaen" w:hAnsi="Sylfaen" w:cs="Calibri"/>
                <w:color w:val="000000"/>
                <w:sz w:val="18"/>
                <w:szCs w:val="18"/>
              </w:rPr>
              <w:t xml:space="preserve"> (</w:t>
            </w:r>
            <w:r w:rsidRPr="00D20765">
              <w:rPr>
                <w:rFonts w:ascii="Sylfaen" w:hAnsi="Sylfaen" w:cs="Sylfaen"/>
                <w:color w:val="000000"/>
                <w:sz w:val="18"/>
                <w:szCs w:val="18"/>
              </w:rPr>
              <w:t>სთეიქჰოლდერების</w:t>
            </w:r>
            <w:r w:rsidRPr="00D20765">
              <w:rPr>
                <w:rFonts w:ascii="Sylfaen" w:hAnsi="Sylfaen" w:cs="Calibri"/>
                <w:color w:val="000000"/>
                <w:sz w:val="18"/>
                <w:szCs w:val="18"/>
              </w:rPr>
              <w:t xml:space="preserve">) </w:t>
            </w:r>
            <w:r w:rsidRPr="00D20765">
              <w:rPr>
                <w:rFonts w:ascii="Sylfaen" w:hAnsi="Sylfaen" w:cs="Sylfaen"/>
                <w:color w:val="000000"/>
                <w:sz w:val="18"/>
                <w:szCs w:val="18"/>
              </w:rPr>
              <w:t>კოორდინაცია</w:t>
            </w:r>
            <w:r w:rsidRPr="00D20765">
              <w:rPr>
                <w:rFonts w:ascii="Sylfaen" w:hAnsi="Sylfaen" w:cs="Calibri"/>
                <w:color w:val="000000"/>
                <w:sz w:val="18"/>
                <w:szCs w:val="18"/>
              </w:rPr>
              <w:t xml:space="preserve"> </w:t>
            </w:r>
            <w:r w:rsidRPr="00D20765">
              <w:rPr>
                <w:rFonts w:ascii="Sylfaen" w:hAnsi="Sylfaen" w:cs="Sylfaen"/>
                <w:color w:val="000000"/>
                <w:sz w:val="18"/>
                <w:szCs w:val="18"/>
              </w:rPr>
              <w:t>და</w:t>
            </w:r>
            <w:r w:rsidRPr="00D20765">
              <w:rPr>
                <w:rFonts w:ascii="Sylfaen" w:hAnsi="Sylfaen" w:cs="Calibri"/>
                <w:color w:val="000000"/>
                <w:sz w:val="18"/>
                <w:szCs w:val="18"/>
              </w:rPr>
              <w:t xml:space="preserve"> </w:t>
            </w:r>
            <w:r w:rsidRPr="00D20765">
              <w:rPr>
                <w:rFonts w:ascii="Sylfaen" w:hAnsi="Sylfaen" w:cs="Sylfaen"/>
                <w:color w:val="000000"/>
                <w:sz w:val="18"/>
                <w:szCs w:val="18"/>
              </w:rPr>
              <w:t>სამცხე</w:t>
            </w:r>
            <w:r w:rsidRPr="00D20765">
              <w:rPr>
                <w:rFonts w:ascii="Sylfaen" w:hAnsi="Sylfaen" w:cs="Calibri"/>
                <w:color w:val="000000"/>
                <w:sz w:val="18"/>
                <w:szCs w:val="18"/>
              </w:rPr>
              <w:t>-</w:t>
            </w:r>
            <w:r w:rsidRPr="00D20765">
              <w:rPr>
                <w:rFonts w:ascii="Sylfaen" w:hAnsi="Sylfaen" w:cs="Sylfaen"/>
                <w:color w:val="000000"/>
                <w:sz w:val="18"/>
                <w:szCs w:val="18"/>
              </w:rPr>
              <w:t>ჯავახეთის</w:t>
            </w:r>
            <w:r w:rsidRPr="00D20765">
              <w:rPr>
                <w:rFonts w:ascii="Sylfaen" w:hAnsi="Sylfaen" w:cs="Calibri"/>
                <w:color w:val="000000"/>
                <w:sz w:val="18"/>
                <w:szCs w:val="18"/>
              </w:rPr>
              <w:t xml:space="preserve">, </w:t>
            </w:r>
            <w:r w:rsidRPr="00D20765">
              <w:rPr>
                <w:rFonts w:ascii="Sylfaen" w:hAnsi="Sylfaen" w:cs="Sylfaen"/>
                <w:color w:val="000000"/>
                <w:sz w:val="18"/>
                <w:szCs w:val="18"/>
              </w:rPr>
              <w:t>როგორც</w:t>
            </w:r>
            <w:r w:rsidRPr="00D20765">
              <w:rPr>
                <w:rFonts w:ascii="Sylfaen" w:hAnsi="Sylfaen" w:cs="Calibri"/>
                <w:color w:val="000000"/>
                <w:sz w:val="18"/>
                <w:szCs w:val="18"/>
              </w:rPr>
              <w:t xml:space="preserve"> </w:t>
            </w:r>
            <w:r w:rsidRPr="00D20765">
              <w:rPr>
                <w:rFonts w:ascii="Sylfaen" w:hAnsi="Sylfaen" w:cs="Sylfaen"/>
                <w:color w:val="000000"/>
                <w:sz w:val="18"/>
                <w:szCs w:val="18"/>
              </w:rPr>
              <w:t>დანიშნულების</w:t>
            </w:r>
            <w:r w:rsidRPr="00D20765">
              <w:rPr>
                <w:rFonts w:ascii="Sylfaen" w:hAnsi="Sylfaen" w:cs="Calibri"/>
                <w:color w:val="000000"/>
                <w:sz w:val="18"/>
                <w:szCs w:val="18"/>
              </w:rPr>
              <w:t xml:space="preserve"> </w:t>
            </w:r>
            <w:r w:rsidRPr="00D20765">
              <w:rPr>
                <w:rFonts w:ascii="Sylfaen" w:hAnsi="Sylfaen" w:cs="Sylfaen"/>
                <w:color w:val="000000"/>
                <w:sz w:val="18"/>
                <w:szCs w:val="18"/>
              </w:rPr>
              <w:t>ადგილის</w:t>
            </w:r>
            <w:r w:rsidRPr="00D20765">
              <w:rPr>
                <w:rFonts w:ascii="Sylfaen" w:hAnsi="Sylfaen" w:cs="Calibri"/>
                <w:color w:val="000000"/>
                <w:sz w:val="18"/>
                <w:szCs w:val="18"/>
              </w:rPr>
              <w:t xml:space="preserve"> </w:t>
            </w:r>
            <w:r w:rsidRPr="00D20765">
              <w:rPr>
                <w:rFonts w:ascii="Sylfaen" w:hAnsi="Sylfaen" w:cs="Sylfaen"/>
                <w:color w:val="000000"/>
                <w:sz w:val="18"/>
                <w:szCs w:val="18"/>
              </w:rPr>
              <w:t>მარკეტინგი</w:t>
            </w:r>
            <w:r>
              <w:rPr>
                <w:rFonts w:ascii="Sylfaen" w:hAnsi="Sylfaen" w:cs="Sylfaen"/>
                <w:color w:val="000000"/>
                <w:sz w:val="18"/>
                <w:szCs w:val="18"/>
                <w:lang w:val="ka-GE"/>
              </w:rPr>
              <w:t xml:space="preserve"> და სხვ</w:t>
            </w:r>
            <w:r w:rsidRPr="00D20765">
              <w:rPr>
                <w:rFonts w:ascii="Sylfaen" w:hAnsi="Sylfaen" w:cs="Calibri"/>
                <w:color w:val="000000"/>
                <w:sz w:val="18"/>
                <w:szCs w:val="18"/>
              </w:rPr>
              <w:t xml:space="preserve">.  </w:t>
            </w:r>
          </w:p>
        </w:tc>
      </w:tr>
      <w:tr w:rsidR="009E332E" w:rsidRPr="00D20765" w14:paraId="13F2A8C4" w14:textId="77777777" w:rsidTr="009E332E">
        <w:trPr>
          <w:trHeight w:val="226"/>
        </w:trPr>
        <w:tc>
          <w:tcPr>
            <w:tcW w:w="634" w:type="pct"/>
            <w:vMerge w:val="restart"/>
            <w:tcBorders>
              <w:top w:val="nil"/>
              <w:left w:val="single" w:sz="4" w:space="0" w:color="auto"/>
              <w:bottom w:val="single" w:sz="4" w:space="0" w:color="auto"/>
              <w:right w:val="single" w:sz="4" w:space="0" w:color="auto"/>
            </w:tcBorders>
            <w:shd w:val="clear" w:color="000000" w:fill="FFFFFF"/>
            <w:vAlign w:val="center"/>
            <w:hideMark/>
          </w:tcPr>
          <w:p w14:paraId="18C3512A" w14:textId="77777777" w:rsidR="006D3803" w:rsidRPr="00AB3AA2" w:rsidRDefault="006D3803" w:rsidP="006D3803">
            <w:pPr>
              <w:spacing w:after="0" w:line="240" w:lineRule="auto"/>
              <w:rPr>
                <w:rFonts w:ascii="Sylfaen" w:eastAsia="Times New Roman" w:hAnsi="Sylfaen" w:cs="Calibri"/>
                <w:b/>
                <w:color w:val="000000"/>
                <w:sz w:val="18"/>
                <w:szCs w:val="18"/>
              </w:rPr>
            </w:pPr>
            <w:r w:rsidRPr="00AB3AA2">
              <w:rPr>
                <w:rFonts w:ascii="Sylfaen" w:eastAsia="Times New Roman" w:hAnsi="Sylfaen" w:cs="Sylfaen"/>
                <w:b/>
                <w:color w:val="000000"/>
                <w:sz w:val="18"/>
                <w:szCs w:val="18"/>
              </w:rPr>
              <w:t>შედეგის</w:t>
            </w:r>
            <w:r w:rsidRPr="00AB3AA2">
              <w:rPr>
                <w:rFonts w:ascii="Sylfaen" w:eastAsia="Times New Roman" w:hAnsi="Sylfaen" w:cs="Calibri"/>
                <w:b/>
                <w:color w:val="000000"/>
                <w:sz w:val="18"/>
                <w:szCs w:val="18"/>
              </w:rPr>
              <w:t xml:space="preserve"> </w:t>
            </w:r>
            <w:r w:rsidRPr="00AB3AA2">
              <w:rPr>
                <w:rFonts w:ascii="Sylfaen" w:eastAsia="Times New Roman" w:hAnsi="Sylfaen" w:cs="Sylfaen"/>
                <w:b/>
                <w:color w:val="000000"/>
                <w:sz w:val="18"/>
                <w:szCs w:val="18"/>
              </w:rPr>
              <w:t>შეფასების</w:t>
            </w:r>
            <w:r w:rsidRPr="00AB3AA2">
              <w:rPr>
                <w:rFonts w:ascii="Sylfaen" w:eastAsia="Times New Roman" w:hAnsi="Sylfaen" w:cs="Calibri"/>
                <w:b/>
                <w:color w:val="000000"/>
                <w:sz w:val="18"/>
                <w:szCs w:val="18"/>
              </w:rPr>
              <w:t xml:space="preserve"> </w:t>
            </w:r>
            <w:r w:rsidRPr="00AB3AA2">
              <w:rPr>
                <w:rFonts w:ascii="Sylfaen" w:eastAsia="Times New Roman" w:hAnsi="Sylfaen" w:cs="Sylfaen"/>
                <w:b/>
                <w:color w:val="000000"/>
                <w:sz w:val="18"/>
                <w:szCs w:val="18"/>
              </w:rPr>
              <w:t>ინდიკატორი</w:t>
            </w:r>
          </w:p>
        </w:tc>
        <w:tc>
          <w:tcPr>
            <w:tcW w:w="217" w:type="pct"/>
            <w:tcBorders>
              <w:top w:val="nil"/>
              <w:left w:val="nil"/>
              <w:bottom w:val="single" w:sz="4" w:space="0" w:color="auto"/>
              <w:right w:val="single" w:sz="4" w:space="0" w:color="auto"/>
            </w:tcBorders>
            <w:shd w:val="clear" w:color="000000" w:fill="FFFFFF"/>
            <w:vAlign w:val="center"/>
            <w:hideMark/>
          </w:tcPr>
          <w:p w14:paraId="180D6A8A" w14:textId="77777777" w:rsidR="006D3803" w:rsidRPr="00D20765" w:rsidRDefault="006D3803" w:rsidP="006D3803">
            <w:pPr>
              <w:spacing w:after="0" w:line="240" w:lineRule="auto"/>
              <w:jc w:val="center"/>
              <w:rPr>
                <w:rFonts w:ascii="Sylfaen" w:eastAsia="Times New Roman" w:hAnsi="Sylfaen" w:cs="Calibri"/>
                <w:color w:val="000000"/>
                <w:sz w:val="18"/>
                <w:szCs w:val="18"/>
              </w:rPr>
            </w:pPr>
            <w:r w:rsidRPr="00D20765">
              <w:rPr>
                <w:rFonts w:ascii="Sylfaen" w:eastAsia="Times New Roman" w:hAnsi="Sylfaen" w:cs="Calibri"/>
                <w:color w:val="000000"/>
                <w:sz w:val="18"/>
                <w:szCs w:val="18"/>
              </w:rPr>
              <w:t>#</w:t>
            </w:r>
          </w:p>
        </w:tc>
        <w:tc>
          <w:tcPr>
            <w:tcW w:w="584" w:type="pct"/>
            <w:tcBorders>
              <w:top w:val="nil"/>
              <w:left w:val="nil"/>
              <w:bottom w:val="single" w:sz="4" w:space="0" w:color="auto"/>
              <w:right w:val="single" w:sz="4" w:space="0" w:color="auto"/>
            </w:tcBorders>
            <w:shd w:val="clear" w:color="000000" w:fill="FFFFFF"/>
            <w:vAlign w:val="center"/>
            <w:hideMark/>
          </w:tcPr>
          <w:p w14:paraId="55BCDF09" w14:textId="77777777" w:rsidR="006D3803" w:rsidRPr="00D20765" w:rsidRDefault="006D3803" w:rsidP="006D3803">
            <w:pPr>
              <w:spacing w:after="0" w:line="240" w:lineRule="auto"/>
              <w:jc w:val="center"/>
              <w:rPr>
                <w:rFonts w:ascii="Sylfaen" w:eastAsia="Times New Roman" w:hAnsi="Sylfaen" w:cs="Calibri"/>
                <w:color w:val="000000"/>
                <w:sz w:val="18"/>
                <w:szCs w:val="18"/>
              </w:rPr>
            </w:pPr>
            <w:r w:rsidRPr="00D20765">
              <w:rPr>
                <w:rFonts w:ascii="Sylfaen" w:eastAsia="Times New Roman" w:hAnsi="Sylfaen" w:cs="Sylfaen"/>
                <w:color w:val="000000"/>
                <w:sz w:val="18"/>
                <w:szCs w:val="18"/>
              </w:rPr>
              <w:t>მოსალოდნელი</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შედეგის</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შეფასების</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ინდიკატორი</w:t>
            </w:r>
          </w:p>
        </w:tc>
        <w:tc>
          <w:tcPr>
            <w:tcW w:w="661" w:type="pct"/>
            <w:tcBorders>
              <w:top w:val="nil"/>
              <w:left w:val="nil"/>
              <w:bottom w:val="single" w:sz="4" w:space="0" w:color="auto"/>
              <w:right w:val="single" w:sz="4" w:space="0" w:color="auto"/>
            </w:tcBorders>
            <w:shd w:val="clear" w:color="000000" w:fill="FFFFFF"/>
            <w:vAlign w:val="center"/>
            <w:hideMark/>
          </w:tcPr>
          <w:p w14:paraId="49C5513B" w14:textId="77777777" w:rsidR="006D3803" w:rsidRPr="00D20765" w:rsidRDefault="006D3803" w:rsidP="006D3803">
            <w:pPr>
              <w:spacing w:after="0" w:line="240" w:lineRule="auto"/>
              <w:jc w:val="center"/>
              <w:rPr>
                <w:rFonts w:ascii="Sylfaen" w:eastAsia="Times New Roman" w:hAnsi="Sylfaen" w:cs="Calibri"/>
                <w:color w:val="000000"/>
                <w:sz w:val="16"/>
                <w:szCs w:val="16"/>
              </w:rPr>
            </w:pPr>
            <w:r w:rsidRPr="00D20765">
              <w:rPr>
                <w:rFonts w:ascii="Sylfaen" w:eastAsia="Times New Roman" w:hAnsi="Sylfaen" w:cs="Sylfaen"/>
                <w:color w:val="000000"/>
                <w:sz w:val="16"/>
                <w:szCs w:val="16"/>
              </w:rPr>
              <w:t>ინდიკატორის</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საბაზისო</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მაჩვენებელი</w:t>
            </w:r>
          </w:p>
        </w:tc>
        <w:tc>
          <w:tcPr>
            <w:tcW w:w="570" w:type="pct"/>
            <w:tcBorders>
              <w:top w:val="nil"/>
              <w:left w:val="nil"/>
              <w:bottom w:val="single" w:sz="4" w:space="0" w:color="auto"/>
              <w:right w:val="single" w:sz="4" w:space="0" w:color="auto"/>
            </w:tcBorders>
            <w:shd w:val="clear" w:color="000000" w:fill="FFFFFF"/>
            <w:vAlign w:val="center"/>
            <w:hideMark/>
          </w:tcPr>
          <w:p w14:paraId="31CA3307" w14:textId="69997AEE" w:rsidR="006D3803" w:rsidRPr="00D20765" w:rsidRDefault="006D3803" w:rsidP="008F0706">
            <w:pPr>
              <w:spacing w:after="0" w:line="240" w:lineRule="auto"/>
              <w:jc w:val="center"/>
              <w:rPr>
                <w:rFonts w:ascii="Sylfaen" w:eastAsia="Times New Roman" w:hAnsi="Sylfaen" w:cs="Calibri"/>
                <w:color w:val="000000"/>
                <w:sz w:val="16"/>
                <w:szCs w:val="16"/>
              </w:rPr>
            </w:pPr>
            <w:r w:rsidRPr="00D20765">
              <w:rPr>
                <w:rFonts w:ascii="Sylfaen" w:eastAsia="Times New Roman" w:hAnsi="Sylfaen" w:cs="Sylfaen"/>
                <w:color w:val="000000"/>
                <w:sz w:val="16"/>
                <w:szCs w:val="16"/>
              </w:rPr>
              <w:t>ინდიკატორის</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მიზნობრივი</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მაჩვენებელი</w:t>
            </w:r>
            <w:r w:rsidRPr="00D20765">
              <w:rPr>
                <w:rFonts w:ascii="Sylfaen" w:eastAsia="Times New Roman" w:hAnsi="Sylfaen" w:cs="Calibri"/>
                <w:color w:val="000000"/>
                <w:sz w:val="16"/>
                <w:szCs w:val="16"/>
              </w:rPr>
              <w:t xml:space="preserve"> 202</w:t>
            </w:r>
            <w:r w:rsidR="008F0706">
              <w:rPr>
                <w:rFonts w:ascii="Sylfaen" w:eastAsia="Times New Roman" w:hAnsi="Sylfaen" w:cs="Calibri"/>
                <w:color w:val="000000"/>
                <w:sz w:val="16"/>
                <w:szCs w:val="16"/>
                <w:lang w:val="ka-GE"/>
              </w:rPr>
              <w:t>7</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წელს</w:t>
            </w:r>
          </w:p>
        </w:tc>
        <w:tc>
          <w:tcPr>
            <w:tcW w:w="587" w:type="pct"/>
            <w:tcBorders>
              <w:top w:val="nil"/>
              <w:left w:val="nil"/>
              <w:bottom w:val="single" w:sz="4" w:space="0" w:color="auto"/>
              <w:right w:val="single" w:sz="4" w:space="0" w:color="auto"/>
            </w:tcBorders>
            <w:shd w:val="clear" w:color="000000" w:fill="FFFFFF"/>
            <w:vAlign w:val="center"/>
            <w:hideMark/>
          </w:tcPr>
          <w:p w14:paraId="35147147" w14:textId="77777777" w:rsidR="006D3803" w:rsidRPr="00D20765" w:rsidRDefault="006D3803" w:rsidP="006D3803">
            <w:pPr>
              <w:spacing w:after="0" w:line="240" w:lineRule="auto"/>
              <w:jc w:val="center"/>
              <w:rPr>
                <w:rFonts w:ascii="Sylfaen" w:eastAsia="Times New Roman" w:hAnsi="Sylfaen" w:cs="Calibri"/>
                <w:color w:val="000000"/>
                <w:sz w:val="16"/>
                <w:szCs w:val="16"/>
              </w:rPr>
            </w:pPr>
            <w:r w:rsidRPr="00D20765">
              <w:rPr>
                <w:rFonts w:ascii="Sylfaen" w:eastAsia="Times New Roman" w:hAnsi="Sylfaen" w:cs="Sylfaen"/>
                <w:color w:val="000000"/>
                <w:sz w:val="16"/>
                <w:szCs w:val="16"/>
              </w:rPr>
              <w:t>ცდომილების</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ალბათობა</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აღწერა</w:t>
            </w:r>
            <w:r w:rsidRPr="00D20765">
              <w:rPr>
                <w:rFonts w:ascii="Sylfaen" w:eastAsia="Times New Roman" w:hAnsi="Sylfaen" w:cs="Calibri"/>
                <w:color w:val="000000"/>
                <w:sz w:val="16"/>
                <w:szCs w:val="16"/>
              </w:rPr>
              <w:t>)</w:t>
            </w:r>
          </w:p>
        </w:tc>
        <w:tc>
          <w:tcPr>
            <w:tcW w:w="543" w:type="pct"/>
            <w:tcBorders>
              <w:top w:val="nil"/>
              <w:left w:val="nil"/>
              <w:bottom w:val="single" w:sz="4" w:space="0" w:color="auto"/>
              <w:right w:val="single" w:sz="4" w:space="0" w:color="auto"/>
            </w:tcBorders>
            <w:shd w:val="clear" w:color="000000" w:fill="FFFFFF"/>
            <w:vAlign w:val="center"/>
            <w:hideMark/>
          </w:tcPr>
          <w:p w14:paraId="6C4A938C" w14:textId="101E4E9C" w:rsidR="006D3803" w:rsidRPr="00D20765" w:rsidRDefault="006D3803" w:rsidP="008F0706">
            <w:pPr>
              <w:spacing w:after="0" w:line="240" w:lineRule="auto"/>
              <w:jc w:val="center"/>
              <w:rPr>
                <w:rFonts w:ascii="Sylfaen" w:eastAsia="Times New Roman" w:hAnsi="Sylfaen" w:cs="Calibri"/>
                <w:color w:val="000000"/>
                <w:sz w:val="16"/>
                <w:szCs w:val="16"/>
              </w:rPr>
            </w:pPr>
            <w:r w:rsidRPr="00D20765">
              <w:rPr>
                <w:rFonts w:ascii="Sylfaen" w:eastAsia="Times New Roman" w:hAnsi="Sylfaen" w:cs="Sylfaen"/>
                <w:color w:val="000000"/>
                <w:sz w:val="16"/>
                <w:szCs w:val="16"/>
              </w:rPr>
              <w:t>ინდიკატორის</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მიზნობრივი</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მაჩვენებელი</w:t>
            </w:r>
            <w:r w:rsidRPr="00D20765">
              <w:rPr>
                <w:rFonts w:ascii="Sylfaen" w:eastAsia="Times New Roman" w:hAnsi="Sylfaen" w:cs="Calibri"/>
                <w:color w:val="000000"/>
                <w:sz w:val="16"/>
                <w:szCs w:val="16"/>
              </w:rPr>
              <w:t xml:space="preserve"> 202</w:t>
            </w:r>
            <w:r w:rsidR="008F0706">
              <w:rPr>
                <w:rFonts w:ascii="Sylfaen" w:eastAsia="Times New Roman" w:hAnsi="Sylfaen" w:cs="Calibri"/>
                <w:color w:val="000000"/>
                <w:sz w:val="16"/>
                <w:szCs w:val="16"/>
                <w:lang w:val="ka-GE"/>
              </w:rPr>
              <w:t>8</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წელს</w:t>
            </w:r>
          </w:p>
        </w:tc>
        <w:tc>
          <w:tcPr>
            <w:tcW w:w="802" w:type="pct"/>
            <w:tcBorders>
              <w:top w:val="nil"/>
              <w:left w:val="nil"/>
              <w:bottom w:val="single" w:sz="4" w:space="0" w:color="auto"/>
              <w:right w:val="single" w:sz="4" w:space="0" w:color="auto"/>
            </w:tcBorders>
            <w:shd w:val="clear" w:color="000000" w:fill="FFFFFF"/>
            <w:vAlign w:val="center"/>
            <w:hideMark/>
          </w:tcPr>
          <w:p w14:paraId="040B4B23" w14:textId="78B71D5D" w:rsidR="006D3803" w:rsidRPr="00D20765" w:rsidRDefault="006D3803" w:rsidP="00526FA4">
            <w:pPr>
              <w:spacing w:after="0" w:line="240" w:lineRule="auto"/>
              <w:jc w:val="center"/>
              <w:rPr>
                <w:rFonts w:ascii="Sylfaen" w:eastAsia="Times New Roman" w:hAnsi="Sylfaen" w:cs="Calibri"/>
                <w:color w:val="000000"/>
                <w:sz w:val="16"/>
                <w:szCs w:val="16"/>
              </w:rPr>
            </w:pPr>
            <w:r w:rsidRPr="00D20765">
              <w:rPr>
                <w:rFonts w:ascii="Sylfaen" w:eastAsia="Times New Roman" w:hAnsi="Sylfaen" w:cs="Sylfaen"/>
                <w:color w:val="000000"/>
                <w:sz w:val="16"/>
                <w:szCs w:val="16"/>
              </w:rPr>
              <w:t>ინდიკატორის</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მიზნობრივი</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მაჩვენებელი</w:t>
            </w:r>
            <w:r w:rsidRPr="00D20765">
              <w:rPr>
                <w:rFonts w:ascii="Sylfaen" w:eastAsia="Times New Roman" w:hAnsi="Sylfaen" w:cs="Calibri"/>
                <w:color w:val="000000"/>
                <w:sz w:val="16"/>
                <w:szCs w:val="16"/>
              </w:rPr>
              <w:t xml:space="preserve"> 202</w:t>
            </w:r>
            <w:r w:rsidR="008F0706">
              <w:rPr>
                <w:rFonts w:ascii="Sylfaen" w:eastAsia="Times New Roman" w:hAnsi="Sylfaen" w:cs="Calibri"/>
                <w:color w:val="000000"/>
                <w:sz w:val="16"/>
                <w:szCs w:val="16"/>
                <w:lang w:val="ka-GE"/>
              </w:rPr>
              <w:t>9</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წელს</w:t>
            </w:r>
          </w:p>
        </w:tc>
        <w:tc>
          <w:tcPr>
            <w:tcW w:w="403" w:type="pct"/>
            <w:tcBorders>
              <w:top w:val="nil"/>
              <w:left w:val="nil"/>
              <w:bottom w:val="single" w:sz="4" w:space="0" w:color="auto"/>
              <w:right w:val="single" w:sz="4" w:space="0" w:color="auto"/>
            </w:tcBorders>
            <w:shd w:val="clear" w:color="000000" w:fill="FFFFFF"/>
            <w:vAlign w:val="center"/>
            <w:hideMark/>
          </w:tcPr>
          <w:p w14:paraId="404E3922" w14:textId="3F1C7227" w:rsidR="006D3803" w:rsidRPr="00D20765" w:rsidRDefault="006D3803" w:rsidP="008F0706">
            <w:pPr>
              <w:spacing w:after="0" w:line="240" w:lineRule="auto"/>
              <w:jc w:val="center"/>
              <w:rPr>
                <w:rFonts w:ascii="Sylfaen" w:eastAsia="Times New Roman" w:hAnsi="Sylfaen" w:cs="Calibri"/>
                <w:color w:val="000000"/>
                <w:sz w:val="16"/>
                <w:szCs w:val="16"/>
              </w:rPr>
            </w:pPr>
            <w:r w:rsidRPr="00D20765">
              <w:rPr>
                <w:rFonts w:ascii="Sylfaen" w:eastAsia="Times New Roman" w:hAnsi="Sylfaen" w:cs="Sylfaen"/>
                <w:color w:val="000000"/>
                <w:sz w:val="16"/>
                <w:szCs w:val="16"/>
              </w:rPr>
              <w:t>ინდიკატორის</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მიზნობრივი</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მაჩვენებელი</w:t>
            </w:r>
            <w:r w:rsidRPr="00D20765">
              <w:rPr>
                <w:rFonts w:ascii="Sylfaen" w:eastAsia="Times New Roman" w:hAnsi="Sylfaen" w:cs="Calibri"/>
                <w:color w:val="000000"/>
                <w:sz w:val="16"/>
                <w:szCs w:val="16"/>
              </w:rPr>
              <w:t xml:space="preserve"> 20</w:t>
            </w:r>
            <w:r w:rsidR="008F0706">
              <w:rPr>
                <w:rFonts w:ascii="Sylfaen" w:eastAsia="Times New Roman" w:hAnsi="Sylfaen" w:cs="Calibri"/>
                <w:color w:val="000000"/>
                <w:sz w:val="16"/>
                <w:szCs w:val="16"/>
                <w:lang w:val="ka-GE"/>
              </w:rPr>
              <w:t>30</w:t>
            </w:r>
            <w:r w:rsidRPr="00D20765">
              <w:rPr>
                <w:rFonts w:ascii="Sylfaen" w:eastAsia="Times New Roman" w:hAnsi="Sylfaen" w:cs="Calibri"/>
                <w:color w:val="000000"/>
                <w:sz w:val="16"/>
                <w:szCs w:val="16"/>
              </w:rPr>
              <w:t xml:space="preserve"> </w:t>
            </w:r>
            <w:r w:rsidRPr="00D20765">
              <w:rPr>
                <w:rFonts w:ascii="Sylfaen" w:eastAsia="Times New Roman" w:hAnsi="Sylfaen" w:cs="Sylfaen"/>
                <w:color w:val="000000"/>
                <w:sz w:val="16"/>
                <w:szCs w:val="16"/>
              </w:rPr>
              <w:t>წელს</w:t>
            </w:r>
          </w:p>
        </w:tc>
      </w:tr>
      <w:tr w:rsidR="000B45F9" w:rsidRPr="00D20765" w14:paraId="632BAE10" w14:textId="77777777" w:rsidTr="009E332E">
        <w:trPr>
          <w:trHeight w:val="510"/>
        </w:trPr>
        <w:tc>
          <w:tcPr>
            <w:tcW w:w="634" w:type="pct"/>
            <w:vMerge/>
            <w:tcBorders>
              <w:top w:val="nil"/>
              <w:left w:val="single" w:sz="4" w:space="0" w:color="auto"/>
              <w:bottom w:val="single" w:sz="4" w:space="0" w:color="auto"/>
              <w:right w:val="single" w:sz="4" w:space="0" w:color="auto"/>
            </w:tcBorders>
            <w:vAlign w:val="center"/>
            <w:hideMark/>
          </w:tcPr>
          <w:p w14:paraId="5F4131C1" w14:textId="77777777" w:rsidR="000B45F9" w:rsidRPr="00D20765" w:rsidRDefault="000B45F9" w:rsidP="000B45F9">
            <w:pPr>
              <w:spacing w:after="0" w:line="240" w:lineRule="auto"/>
              <w:rPr>
                <w:rFonts w:ascii="Sylfaen" w:eastAsia="Times New Roman" w:hAnsi="Sylfaen" w:cs="Calibri"/>
                <w:color w:val="000000"/>
                <w:sz w:val="18"/>
                <w:szCs w:val="18"/>
              </w:rPr>
            </w:pPr>
          </w:p>
        </w:tc>
        <w:tc>
          <w:tcPr>
            <w:tcW w:w="217" w:type="pct"/>
            <w:tcBorders>
              <w:top w:val="nil"/>
              <w:left w:val="nil"/>
              <w:bottom w:val="single" w:sz="4" w:space="0" w:color="auto"/>
              <w:right w:val="single" w:sz="4" w:space="0" w:color="auto"/>
            </w:tcBorders>
            <w:shd w:val="clear" w:color="000000" w:fill="FFFFFF"/>
            <w:vAlign w:val="center"/>
            <w:hideMark/>
          </w:tcPr>
          <w:p w14:paraId="631EAF0C" w14:textId="77777777" w:rsidR="000B45F9" w:rsidRPr="00D20765" w:rsidRDefault="000B45F9" w:rsidP="000B45F9">
            <w:pPr>
              <w:spacing w:after="0" w:line="240" w:lineRule="auto"/>
              <w:jc w:val="center"/>
              <w:rPr>
                <w:rFonts w:ascii="Sylfaen" w:eastAsia="Times New Roman" w:hAnsi="Sylfaen" w:cs="Calibri"/>
                <w:color w:val="000000"/>
                <w:sz w:val="18"/>
                <w:szCs w:val="18"/>
              </w:rPr>
            </w:pPr>
            <w:r w:rsidRPr="00D20765">
              <w:rPr>
                <w:rFonts w:ascii="Sylfaen" w:eastAsia="Times New Roman" w:hAnsi="Sylfaen" w:cs="Calibri"/>
                <w:color w:val="000000"/>
                <w:sz w:val="18"/>
                <w:szCs w:val="18"/>
              </w:rPr>
              <w:t>1</w:t>
            </w:r>
          </w:p>
        </w:tc>
        <w:tc>
          <w:tcPr>
            <w:tcW w:w="584" w:type="pct"/>
            <w:tcBorders>
              <w:top w:val="nil"/>
              <w:left w:val="nil"/>
              <w:bottom w:val="single" w:sz="4" w:space="0" w:color="auto"/>
              <w:right w:val="single" w:sz="4" w:space="0" w:color="auto"/>
            </w:tcBorders>
            <w:shd w:val="clear" w:color="000000" w:fill="FFFFFF"/>
            <w:vAlign w:val="center"/>
            <w:hideMark/>
          </w:tcPr>
          <w:p w14:paraId="2B2E5BD1" w14:textId="77777777" w:rsidR="000B45F9" w:rsidRPr="00D20765" w:rsidRDefault="000B45F9" w:rsidP="000B45F9">
            <w:pPr>
              <w:spacing w:after="0" w:line="240" w:lineRule="auto"/>
              <w:jc w:val="center"/>
              <w:rPr>
                <w:rFonts w:ascii="Sylfaen" w:eastAsia="Times New Roman" w:hAnsi="Sylfaen" w:cs="Calibri"/>
                <w:color w:val="000000"/>
                <w:sz w:val="18"/>
                <w:szCs w:val="18"/>
              </w:rPr>
            </w:pPr>
            <w:r w:rsidRPr="00D20765">
              <w:rPr>
                <w:rFonts w:ascii="Sylfaen" w:eastAsia="Times New Roman" w:hAnsi="Sylfaen" w:cs="Sylfaen"/>
                <w:color w:val="000000"/>
                <w:sz w:val="18"/>
                <w:szCs w:val="18"/>
              </w:rPr>
              <w:t>რეგიონში</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ტურიზმის</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სტრატეგიის</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დაგეგმვა</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განვითარება</w:t>
            </w:r>
          </w:p>
        </w:tc>
        <w:tc>
          <w:tcPr>
            <w:tcW w:w="661" w:type="pct"/>
            <w:tcBorders>
              <w:top w:val="nil"/>
              <w:left w:val="nil"/>
              <w:bottom w:val="single" w:sz="4" w:space="0" w:color="auto"/>
              <w:right w:val="single" w:sz="4" w:space="0" w:color="auto"/>
            </w:tcBorders>
            <w:shd w:val="clear" w:color="000000" w:fill="FFFFFF"/>
            <w:vAlign w:val="center"/>
            <w:hideMark/>
          </w:tcPr>
          <w:p w14:paraId="2C852F74" w14:textId="2D73AE98" w:rsidR="000B45F9" w:rsidRPr="000B45F9" w:rsidRDefault="000B45F9" w:rsidP="000B45F9">
            <w:pPr>
              <w:spacing w:after="0" w:line="240" w:lineRule="auto"/>
              <w:jc w:val="center"/>
              <w:rPr>
                <w:rFonts w:ascii="Sylfaen" w:eastAsia="Times New Roman" w:hAnsi="Sylfaen" w:cs="Calibri"/>
                <w:color w:val="000000"/>
                <w:sz w:val="16"/>
                <w:szCs w:val="16"/>
                <w:highlight w:val="red"/>
              </w:rPr>
            </w:pPr>
            <w:r>
              <w:rPr>
                <w:rFonts w:ascii="Sylfaen" w:eastAsia="Times New Roman" w:hAnsi="Sylfaen" w:cs="Calibri"/>
                <w:color w:val="000000"/>
                <w:sz w:val="16"/>
                <w:szCs w:val="16"/>
              </w:rPr>
              <w:t>5%</w:t>
            </w:r>
          </w:p>
        </w:tc>
        <w:tc>
          <w:tcPr>
            <w:tcW w:w="570" w:type="pct"/>
            <w:tcBorders>
              <w:top w:val="nil"/>
              <w:left w:val="nil"/>
              <w:bottom w:val="single" w:sz="4" w:space="0" w:color="auto"/>
              <w:right w:val="single" w:sz="4" w:space="0" w:color="auto"/>
            </w:tcBorders>
            <w:shd w:val="clear" w:color="000000" w:fill="FFFFFF"/>
            <w:vAlign w:val="center"/>
            <w:hideMark/>
          </w:tcPr>
          <w:p w14:paraId="0C7A3668" w14:textId="540EF6AF" w:rsidR="000B45F9" w:rsidRPr="00D20765" w:rsidRDefault="000B45F9" w:rsidP="000B45F9">
            <w:pPr>
              <w:spacing w:after="0" w:line="240" w:lineRule="auto"/>
              <w:jc w:val="center"/>
              <w:rPr>
                <w:rFonts w:ascii="Sylfaen" w:eastAsia="Times New Roman" w:hAnsi="Sylfaen" w:cs="Calibri"/>
                <w:sz w:val="16"/>
                <w:szCs w:val="16"/>
                <w:highlight w:val="red"/>
              </w:rPr>
            </w:pPr>
            <w:r>
              <w:rPr>
                <w:rFonts w:ascii="Sylfaen" w:eastAsia="Times New Roman" w:hAnsi="Sylfaen" w:cs="Calibri"/>
                <w:color w:val="000000"/>
                <w:sz w:val="16"/>
                <w:szCs w:val="16"/>
              </w:rPr>
              <w:t>5%</w:t>
            </w:r>
          </w:p>
        </w:tc>
        <w:tc>
          <w:tcPr>
            <w:tcW w:w="587" w:type="pct"/>
            <w:tcBorders>
              <w:top w:val="single" w:sz="4" w:space="0" w:color="auto"/>
              <w:left w:val="nil"/>
              <w:bottom w:val="single" w:sz="4" w:space="0" w:color="auto"/>
              <w:right w:val="single" w:sz="4" w:space="0" w:color="000000"/>
            </w:tcBorders>
            <w:shd w:val="clear" w:color="000000" w:fill="FFFFFF"/>
            <w:vAlign w:val="center"/>
            <w:hideMark/>
          </w:tcPr>
          <w:p w14:paraId="4785EF46" w14:textId="2C559089" w:rsidR="000B45F9" w:rsidRPr="00D20765" w:rsidRDefault="000B45F9" w:rsidP="000B45F9">
            <w:pPr>
              <w:spacing w:after="0" w:line="240" w:lineRule="auto"/>
              <w:jc w:val="center"/>
              <w:rPr>
                <w:rFonts w:ascii="Sylfaen" w:eastAsia="Times New Roman" w:hAnsi="Sylfaen" w:cs="Calibri"/>
                <w:color w:val="000000"/>
                <w:sz w:val="16"/>
                <w:szCs w:val="16"/>
                <w:highlight w:val="red"/>
              </w:rPr>
            </w:pPr>
            <w:r w:rsidRPr="00D20765">
              <w:rPr>
                <w:rFonts w:ascii="Sylfaen" w:eastAsia="Times New Roman" w:hAnsi="Sylfaen" w:cs="Calibri"/>
                <w:sz w:val="16"/>
                <w:szCs w:val="16"/>
                <w:lang w:val="ka-GE"/>
              </w:rPr>
              <w:t>1%</w:t>
            </w:r>
          </w:p>
        </w:tc>
        <w:tc>
          <w:tcPr>
            <w:tcW w:w="543" w:type="pct"/>
            <w:tcBorders>
              <w:top w:val="nil"/>
              <w:left w:val="nil"/>
              <w:bottom w:val="single" w:sz="4" w:space="0" w:color="auto"/>
              <w:right w:val="single" w:sz="4" w:space="0" w:color="auto"/>
            </w:tcBorders>
            <w:shd w:val="clear" w:color="000000" w:fill="FFFFFF"/>
            <w:vAlign w:val="center"/>
            <w:hideMark/>
          </w:tcPr>
          <w:p w14:paraId="783932CF" w14:textId="794FAE82" w:rsidR="000B45F9" w:rsidRPr="00D20765" w:rsidRDefault="000B45F9" w:rsidP="000B45F9">
            <w:pPr>
              <w:spacing w:after="0" w:line="240" w:lineRule="auto"/>
              <w:jc w:val="center"/>
              <w:rPr>
                <w:rFonts w:ascii="Sylfaen" w:eastAsia="Times New Roman" w:hAnsi="Sylfaen" w:cs="Calibri"/>
                <w:sz w:val="16"/>
                <w:szCs w:val="16"/>
                <w:highlight w:val="red"/>
              </w:rPr>
            </w:pPr>
            <w:r>
              <w:rPr>
                <w:rFonts w:ascii="Sylfaen" w:eastAsia="Times New Roman" w:hAnsi="Sylfaen" w:cs="Calibri"/>
                <w:color w:val="000000"/>
                <w:sz w:val="16"/>
                <w:szCs w:val="16"/>
              </w:rPr>
              <w:t>5%</w:t>
            </w:r>
          </w:p>
        </w:tc>
        <w:tc>
          <w:tcPr>
            <w:tcW w:w="802" w:type="pct"/>
            <w:tcBorders>
              <w:top w:val="nil"/>
              <w:left w:val="nil"/>
              <w:bottom w:val="single" w:sz="4" w:space="0" w:color="auto"/>
              <w:right w:val="single" w:sz="4" w:space="0" w:color="auto"/>
            </w:tcBorders>
            <w:shd w:val="clear" w:color="000000" w:fill="FFFFFF"/>
            <w:vAlign w:val="center"/>
            <w:hideMark/>
          </w:tcPr>
          <w:p w14:paraId="455F1BFF" w14:textId="2DE54297" w:rsidR="000B45F9" w:rsidRPr="00D20765" w:rsidRDefault="000B45F9" w:rsidP="000B45F9">
            <w:pPr>
              <w:spacing w:after="0" w:line="240" w:lineRule="auto"/>
              <w:jc w:val="center"/>
              <w:rPr>
                <w:rFonts w:ascii="Sylfaen" w:eastAsia="Times New Roman" w:hAnsi="Sylfaen" w:cs="Calibri"/>
                <w:sz w:val="16"/>
                <w:szCs w:val="16"/>
                <w:highlight w:val="red"/>
              </w:rPr>
            </w:pPr>
            <w:r>
              <w:rPr>
                <w:rFonts w:ascii="Sylfaen" w:eastAsia="Times New Roman" w:hAnsi="Sylfaen" w:cs="Calibri"/>
                <w:color w:val="000000"/>
                <w:sz w:val="16"/>
                <w:szCs w:val="16"/>
              </w:rPr>
              <w:t>5%</w:t>
            </w:r>
          </w:p>
        </w:tc>
        <w:tc>
          <w:tcPr>
            <w:tcW w:w="403" w:type="pct"/>
            <w:tcBorders>
              <w:top w:val="nil"/>
              <w:left w:val="nil"/>
              <w:bottom w:val="single" w:sz="4" w:space="0" w:color="auto"/>
              <w:right w:val="single" w:sz="4" w:space="0" w:color="auto"/>
            </w:tcBorders>
            <w:shd w:val="clear" w:color="000000" w:fill="FFFFFF"/>
            <w:vAlign w:val="center"/>
            <w:hideMark/>
          </w:tcPr>
          <w:p w14:paraId="6CC1D595" w14:textId="403B77DE" w:rsidR="000B45F9" w:rsidRPr="00D20765" w:rsidRDefault="000B45F9" w:rsidP="000B45F9">
            <w:pPr>
              <w:spacing w:after="0" w:line="240" w:lineRule="auto"/>
              <w:jc w:val="center"/>
              <w:rPr>
                <w:rFonts w:ascii="Sylfaen" w:eastAsia="Times New Roman" w:hAnsi="Sylfaen" w:cs="Calibri"/>
                <w:sz w:val="16"/>
                <w:szCs w:val="16"/>
                <w:highlight w:val="red"/>
              </w:rPr>
            </w:pPr>
            <w:r>
              <w:rPr>
                <w:rFonts w:ascii="Sylfaen" w:eastAsia="Times New Roman" w:hAnsi="Sylfaen" w:cs="Calibri"/>
                <w:color w:val="000000"/>
                <w:sz w:val="16"/>
                <w:szCs w:val="16"/>
              </w:rPr>
              <w:t>5%</w:t>
            </w:r>
          </w:p>
        </w:tc>
      </w:tr>
      <w:tr w:rsidR="000B45F9" w:rsidRPr="00D20765" w14:paraId="680C106C" w14:textId="77777777" w:rsidTr="009E332E">
        <w:trPr>
          <w:trHeight w:val="1603"/>
        </w:trPr>
        <w:tc>
          <w:tcPr>
            <w:tcW w:w="634" w:type="pct"/>
            <w:vMerge/>
            <w:tcBorders>
              <w:top w:val="nil"/>
              <w:left w:val="single" w:sz="4" w:space="0" w:color="auto"/>
              <w:bottom w:val="single" w:sz="4" w:space="0" w:color="auto"/>
              <w:right w:val="single" w:sz="4" w:space="0" w:color="auto"/>
            </w:tcBorders>
            <w:vAlign w:val="center"/>
            <w:hideMark/>
          </w:tcPr>
          <w:p w14:paraId="1DC17C3F" w14:textId="77777777" w:rsidR="000B45F9" w:rsidRPr="00D20765" w:rsidRDefault="000B45F9" w:rsidP="000B45F9">
            <w:pPr>
              <w:spacing w:after="0" w:line="240" w:lineRule="auto"/>
              <w:rPr>
                <w:rFonts w:ascii="Sylfaen" w:eastAsia="Times New Roman" w:hAnsi="Sylfaen" w:cs="Calibri"/>
                <w:color w:val="000000"/>
                <w:sz w:val="18"/>
                <w:szCs w:val="18"/>
              </w:rPr>
            </w:pPr>
          </w:p>
        </w:tc>
        <w:tc>
          <w:tcPr>
            <w:tcW w:w="217" w:type="pct"/>
            <w:tcBorders>
              <w:top w:val="nil"/>
              <w:left w:val="nil"/>
              <w:bottom w:val="single" w:sz="4" w:space="0" w:color="auto"/>
              <w:right w:val="single" w:sz="4" w:space="0" w:color="auto"/>
            </w:tcBorders>
            <w:shd w:val="clear" w:color="000000" w:fill="FFFFFF"/>
            <w:vAlign w:val="center"/>
            <w:hideMark/>
          </w:tcPr>
          <w:p w14:paraId="22C84DF6" w14:textId="77777777" w:rsidR="000B45F9" w:rsidRPr="00D20765" w:rsidRDefault="000B45F9" w:rsidP="000B45F9">
            <w:pPr>
              <w:spacing w:after="0" w:line="240" w:lineRule="auto"/>
              <w:jc w:val="center"/>
              <w:rPr>
                <w:rFonts w:ascii="Sylfaen" w:eastAsia="Times New Roman" w:hAnsi="Sylfaen" w:cs="Calibri"/>
                <w:color w:val="000000"/>
                <w:sz w:val="18"/>
                <w:szCs w:val="18"/>
              </w:rPr>
            </w:pPr>
            <w:r w:rsidRPr="00D20765">
              <w:rPr>
                <w:rFonts w:ascii="Sylfaen" w:eastAsia="Times New Roman" w:hAnsi="Sylfaen" w:cs="Calibri"/>
                <w:color w:val="000000"/>
                <w:sz w:val="18"/>
                <w:szCs w:val="18"/>
              </w:rPr>
              <w:t>2</w:t>
            </w:r>
          </w:p>
        </w:tc>
        <w:tc>
          <w:tcPr>
            <w:tcW w:w="584" w:type="pct"/>
            <w:tcBorders>
              <w:top w:val="nil"/>
              <w:left w:val="nil"/>
              <w:bottom w:val="single" w:sz="4" w:space="0" w:color="auto"/>
              <w:right w:val="single" w:sz="4" w:space="0" w:color="auto"/>
            </w:tcBorders>
            <w:shd w:val="clear" w:color="000000" w:fill="FFFFFF"/>
            <w:vAlign w:val="center"/>
            <w:hideMark/>
          </w:tcPr>
          <w:p w14:paraId="79639E5F" w14:textId="77777777" w:rsidR="000B45F9" w:rsidRPr="00D20765" w:rsidRDefault="000B45F9" w:rsidP="000B45F9">
            <w:pPr>
              <w:spacing w:after="0" w:line="240" w:lineRule="auto"/>
              <w:jc w:val="center"/>
              <w:rPr>
                <w:rFonts w:ascii="Sylfaen" w:eastAsia="Times New Roman" w:hAnsi="Sylfaen" w:cs="Calibri"/>
                <w:color w:val="000000"/>
                <w:sz w:val="18"/>
                <w:szCs w:val="18"/>
              </w:rPr>
            </w:pPr>
            <w:r w:rsidRPr="00D20765">
              <w:rPr>
                <w:rFonts w:ascii="Sylfaen" w:eastAsia="Times New Roman" w:hAnsi="Sylfaen" w:cs="Sylfaen"/>
                <w:color w:val="000000"/>
                <w:sz w:val="18"/>
                <w:szCs w:val="18"/>
              </w:rPr>
              <w:t>ინფორმაცის</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გაუმჯობესებული</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გაცვლა</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და</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ტურიზმის</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სფეროში</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ჩართული</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აქტორების</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კოორდინირებული</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მოქმედება</w:t>
            </w:r>
            <w:r w:rsidRPr="00D20765">
              <w:rPr>
                <w:rFonts w:ascii="Sylfaen" w:eastAsia="Times New Roman" w:hAnsi="Sylfaen" w:cs="Calibri"/>
                <w:color w:val="000000"/>
                <w:sz w:val="18"/>
                <w:szCs w:val="18"/>
              </w:rPr>
              <w:t>.</w:t>
            </w:r>
          </w:p>
        </w:tc>
        <w:tc>
          <w:tcPr>
            <w:tcW w:w="661" w:type="pct"/>
            <w:tcBorders>
              <w:top w:val="nil"/>
              <w:left w:val="nil"/>
              <w:bottom w:val="single" w:sz="4" w:space="0" w:color="auto"/>
              <w:right w:val="single" w:sz="4" w:space="0" w:color="auto"/>
            </w:tcBorders>
            <w:shd w:val="clear" w:color="000000" w:fill="FFFFFF"/>
            <w:vAlign w:val="center"/>
            <w:hideMark/>
          </w:tcPr>
          <w:p w14:paraId="7DBF91B4" w14:textId="0426F138" w:rsidR="000B45F9" w:rsidRPr="00D20765" w:rsidRDefault="000B45F9" w:rsidP="000B45F9">
            <w:pPr>
              <w:spacing w:after="0" w:line="240" w:lineRule="auto"/>
              <w:jc w:val="center"/>
              <w:rPr>
                <w:rFonts w:ascii="Sylfaen" w:eastAsia="Times New Roman" w:hAnsi="Sylfaen" w:cs="Calibri"/>
                <w:color w:val="000000"/>
                <w:sz w:val="16"/>
                <w:szCs w:val="16"/>
                <w:highlight w:val="red"/>
              </w:rPr>
            </w:pPr>
            <w:r>
              <w:rPr>
                <w:rFonts w:ascii="Sylfaen" w:eastAsia="Times New Roman" w:hAnsi="Sylfaen" w:cs="Calibri"/>
                <w:color w:val="000000"/>
                <w:sz w:val="16"/>
                <w:szCs w:val="16"/>
              </w:rPr>
              <w:t>5%</w:t>
            </w:r>
          </w:p>
        </w:tc>
        <w:tc>
          <w:tcPr>
            <w:tcW w:w="570" w:type="pct"/>
            <w:tcBorders>
              <w:top w:val="nil"/>
              <w:left w:val="nil"/>
              <w:bottom w:val="single" w:sz="4" w:space="0" w:color="auto"/>
              <w:right w:val="single" w:sz="4" w:space="0" w:color="auto"/>
            </w:tcBorders>
            <w:shd w:val="clear" w:color="000000" w:fill="FFFFFF"/>
            <w:vAlign w:val="center"/>
            <w:hideMark/>
          </w:tcPr>
          <w:p w14:paraId="39459583" w14:textId="6527594E" w:rsidR="000B45F9" w:rsidRPr="00D20765" w:rsidRDefault="000B45F9" w:rsidP="000B45F9">
            <w:pPr>
              <w:spacing w:after="0" w:line="240" w:lineRule="auto"/>
              <w:jc w:val="center"/>
              <w:rPr>
                <w:rFonts w:ascii="Sylfaen" w:eastAsia="Times New Roman" w:hAnsi="Sylfaen" w:cs="Calibri"/>
                <w:sz w:val="16"/>
                <w:szCs w:val="16"/>
                <w:highlight w:val="red"/>
              </w:rPr>
            </w:pPr>
            <w:r>
              <w:rPr>
                <w:rFonts w:ascii="Sylfaen" w:eastAsia="Times New Roman" w:hAnsi="Sylfaen" w:cs="Calibri"/>
                <w:color w:val="000000"/>
                <w:sz w:val="16"/>
                <w:szCs w:val="16"/>
              </w:rPr>
              <w:t>5%</w:t>
            </w:r>
          </w:p>
        </w:tc>
        <w:tc>
          <w:tcPr>
            <w:tcW w:w="587" w:type="pct"/>
            <w:tcBorders>
              <w:top w:val="single" w:sz="4" w:space="0" w:color="auto"/>
              <w:left w:val="nil"/>
              <w:bottom w:val="single" w:sz="4" w:space="0" w:color="auto"/>
              <w:right w:val="single" w:sz="4" w:space="0" w:color="000000"/>
            </w:tcBorders>
            <w:shd w:val="clear" w:color="000000" w:fill="FFFFFF"/>
            <w:vAlign w:val="center"/>
            <w:hideMark/>
          </w:tcPr>
          <w:p w14:paraId="3D858474" w14:textId="05701423" w:rsidR="000B45F9" w:rsidRPr="00D20765" w:rsidRDefault="000B45F9" w:rsidP="000B45F9">
            <w:pPr>
              <w:spacing w:after="0" w:line="240" w:lineRule="auto"/>
              <w:jc w:val="center"/>
              <w:rPr>
                <w:rFonts w:ascii="Sylfaen" w:eastAsia="Times New Roman" w:hAnsi="Sylfaen" w:cs="Calibri"/>
                <w:color w:val="000000"/>
                <w:sz w:val="16"/>
                <w:szCs w:val="16"/>
                <w:highlight w:val="red"/>
              </w:rPr>
            </w:pPr>
            <w:r w:rsidRPr="00D20765">
              <w:rPr>
                <w:rFonts w:ascii="Sylfaen" w:eastAsia="Times New Roman" w:hAnsi="Sylfaen" w:cs="Calibri"/>
                <w:sz w:val="16"/>
                <w:szCs w:val="16"/>
                <w:lang w:val="ka-GE"/>
              </w:rPr>
              <w:t>1%</w:t>
            </w:r>
          </w:p>
        </w:tc>
        <w:tc>
          <w:tcPr>
            <w:tcW w:w="543" w:type="pct"/>
            <w:tcBorders>
              <w:top w:val="nil"/>
              <w:left w:val="nil"/>
              <w:bottom w:val="single" w:sz="4" w:space="0" w:color="auto"/>
              <w:right w:val="single" w:sz="4" w:space="0" w:color="auto"/>
            </w:tcBorders>
            <w:shd w:val="clear" w:color="000000" w:fill="FFFFFF"/>
            <w:vAlign w:val="center"/>
            <w:hideMark/>
          </w:tcPr>
          <w:p w14:paraId="46372304" w14:textId="30802EEB" w:rsidR="000B45F9" w:rsidRPr="00D20765" w:rsidRDefault="000B45F9" w:rsidP="000B45F9">
            <w:pPr>
              <w:spacing w:after="0" w:line="240" w:lineRule="auto"/>
              <w:jc w:val="center"/>
              <w:rPr>
                <w:rFonts w:ascii="Sylfaen" w:eastAsia="Times New Roman" w:hAnsi="Sylfaen" w:cs="Calibri"/>
                <w:color w:val="000000"/>
                <w:sz w:val="16"/>
                <w:szCs w:val="16"/>
                <w:highlight w:val="red"/>
              </w:rPr>
            </w:pPr>
            <w:r>
              <w:rPr>
                <w:rFonts w:ascii="Sylfaen" w:eastAsia="Times New Roman" w:hAnsi="Sylfaen" w:cs="Calibri"/>
                <w:color w:val="000000"/>
                <w:sz w:val="16"/>
                <w:szCs w:val="16"/>
              </w:rPr>
              <w:t>5%</w:t>
            </w:r>
          </w:p>
        </w:tc>
        <w:tc>
          <w:tcPr>
            <w:tcW w:w="802" w:type="pct"/>
            <w:tcBorders>
              <w:top w:val="nil"/>
              <w:left w:val="nil"/>
              <w:bottom w:val="single" w:sz="4" w:space="0" w:color="auto"/>
              <w:right w:val="single" w:sz="4" w:space="0" w:color="auto"/>
            </w:tcBorders>
            <w:shd w:val="clear" w:color="000000" w:fill="FFFFFF"/>
            <w:vAlign w:val="center"/>
            <w:hideMark/>
          </w:tcPr>
          <w:p w14:paraId="4C47383A" w14:textId="24FEE790" w:rsidR="000B45F9" w:rsidRPr="00D20765" w:rsidRDefault="000B45F9" w:rsidP="000B45F9">
            <w:pPr>
              <w:spacing w:after="0" w:line="240" w:lineRule="auto"/>
              <w:jc w:val="center"/>
              <w:rPr>
                <w:rFonts w:ascii="Sylfaen" w:eastAsia="Times New Roman" w:hAnsi="Sylfaen" w:cs="Calibri"/>
                <w:color w:val="000000"/>
                <w:sz w:val="16"/>
                <w:szCs w:val="16"/>
                <w:highlight w:val="red"/>
              </w:rPr>
            </w:pPr>
            <w:r>
              <w:rPr>
                <w:rFonts w:ascii="Sylfaen" w:eastAsia="Times New Roman" w:hAnsi="Sylfaen" w:cs="Calibri"/>
                <w:color w:val="000000"/>
                <w:sz w:val="16"/>
                <w:szCs w:val="16"/>
              </w:rPr>
              <w:t>5%</w:t>
            </w:r>
          </w:p>
        </w:tc>
        <w:tc>
          <w:tcPr>
            <w:tcW w:w="403" w:type="pct"/>
            <w:tcBorders>
              <w:top w:val="nil"/>
              <w:left w:val="nil"/>
              <w:bottom w:val="single" w:sz="4" w:space="0" w:color="auto"/>
              <w:right w:val="single" w:sz="4" w:space="0" w:color="auto"/>
            </w:tcBorders>
            <w:shd w:val="clear" w:color="000000" w:fill="FFFFFF"/>
            <w:vAlign w:val="center"/>
            <w:hideMark/>
          </w:tcPr>
          <w:p w14:paraId="6344F8DD" w14:textId="22CEA172" w:rsidR="000B45F9" w:rsidRPr="00D20765" w:rsidRDefault="000B45F9" w:rsidP="000B45F9">
            <w:pPr>
              <w:spacing w:after="0" w:line="240" w:lineRule="auto"/>
              <w:jc w:val="center"/>
              <w:rPr>
                <w:rFonts w:ascii="Sylfaen" w:eastAsia="Times New Roman" w:hAnsi="Sylfaen" w:cs="Calibri"/>
                <w:color w:val="000000"/>
                <w:sz w:val="16"/>
                <w:szCs w:val="16"/>
                <w:highlight w:val="red"/>
              </w:rPr>
            </w:pPr>
            <w:r>
              <w:rPr>
                <w:rFonts w:ascii="Sylfaen" w:eastAsia="Times New Roman" w:hAnsi="Sylfaen" w:cs="Calibri"/>
                <w:color w:val="000000"/>
                <w:sz w:val="16"/>
                <w:szCs w:val="16"/>
              </w:rPr>
              <w:t>5%</w:t>
            </w:r>
          </w:p>
        </w:tc>
      </w:tr>
      <w:tr w:rsidR="000B45F9" w:rsidRPr="00D20765" w14:paraId="0CB48BDC" w14:textId="77777777" w:rsidTr="009E332E">
        <w:trPr>
          <w:trHeight w:val="1755"/>
        </w:trPr>
        <w:tc>
          <w:tcPr>
            <w:tcW w:w="634" w:type="pct"/>
            <w:vMerge/>
            <w:tcBorders>
              <w:top w:val="nil"/>
              <w:left w:val="single" w:sz="4" w:space="0" w:color="auto"/>
              <w:bottom w:val="single" w:sz="4" w:space="0" w:color="auto"/>
              <w:right w:val="single" w:sz="4" w:space="0" w:color="auto"/>
            </w:tcBorders>
            <w:vAlign w:val="center"/>
            <w:hideMark/>
          </w:tcPr>
          <w:p w14:paraId="31DEECC8" w14:textId="77777777" w:rsidR="000B45F9" w:rsidRPr="00D20765" w:rsidRDefault="000B45F9" w:rsidP="000B45F9">
            <w:pPr>
              <w:spacing w:after="0" w:line="240" w:lineRule="auto"/>
              <w:rPr>
                <w:rFonts w:ascii="Sylfaen" w:eastAsia="Times New Roman" w:hAnsi="Sylfaen" w:cs="Calibri"/>
                <w:color w:val="000000"/>
                <w:sz w:val="18"/>
                <w:szCs w:val="18"/>
              </w:rPr>
            </w:pPr>
          </w:p>
        </w:tc>
        <w:tc>
          <w:tcPr>
            <w:tcW w:w="217" w:type="pct"/>
            <w:tcBorders>
              <w:top w:val="nil"/>
              <w:left w:val="nil"/>
              <w:bottom w:val="single" w:sz="4" w:space="0" w:color="auto"/>
              <w:right w:val="single" w:sz="4" w:space="0" w:color="auto"/>
            </w:tcBorders>
            <w:shd w:val="clear" w:color="000000" w:fill="FFFFFF"/>
            <w:vAlign w:val="center"/>
            <w:hideMark/>
          </w:tcPr>
          <w:p w14:paraId="502E7D90" w14:textId="77777777" w:rsidR="000B45F9" w:rsidRPr="00D20765" w:rsidRDefault="000B45F9" w:rsidP="000B45F9">
            <w:pPr>
              <w:spacing w:after="0" w:line="240" w:lineRule="auto"/>
              <w:jc w:val="center"/>
              <w:rPr>
                <w:rFonts w:ascii="Sylfaen" w:eastAsia="Times New Roman" w:hAnsi="Sylfaen" w:cs="Calibri"/>
                <w:color w:val="000000"/>
                <w:sz w:val="18"/>
                <w:szCs w:val="18"/>
              </w:rPr>
            </w:pPr>
            <w:r w:rsidRPr="00D20765">
              <w:rPr>
                <w:rFonts w:ascii="Sylfaen" w:eastAsia="Times New Roman" w:hAnsi="Sylfaen" w:cs="Calibri"/>
                <w:color w:val="000000"/>
                <w:sz w:val="18"/>
                <w:szCs w:val="18"/>
              </w:rPr>
              <w:t>3</w:t>
            </w:r>
          </w:p>
        </w:tc>
        <w:tc>
          <w:tcPr>
            <w:tcW w:w="584" w:type="pct"/>
            <w:tcBorders>
              <w:top w:val="nil"/>
              <w:left w:val="nil"/>
              <w:bottom w:val="single" w:sz="4" w:space="0" w:color="auto"/>
              <w:right w:val="single" w:sz="4" w:space="0" w:color="auto"/>
            </w:tcBorders>
            <w:shd w:val="clear" w:color="000000" w:fill="FFFFFF"/>
            <w:vAlign w:val="center"/>
            <w:hideMark/>
          </w:tcPr>
          <w:p w14:paraId="2293CD0A" w14:textId="77777777" w:rsidR="000B45F9" w:rsidRPr="00D20765" w:rsidRDefault="000B45F9" w:rsidP="000B45F9">
            <w:pPr>
              <w:spacing w:after="0" w:line="240" w:lineRule="auto"/>
              <w:jc w:val="center"/>
              <w:rPr>
                <w:rFonts w:ascii="Sylfaen" w:eastAsia="Times New Roman" w:hAnsi="Sylfaen" w:cs="Calibri"/>
                <w:color w:val="000000"/>
                <w:sz w:val="18"/>
                <w:szCs w:val="18"/>
              </w:rPr>
            </w:pPr>
            <w:r w:rsidRPr="00D20765">
              <w:rPr>
                <w:rFonts w:ascii="Sylfaen" w:eastAsia="Times New Roman" w:hAnsi="Sylfaen" w:cs="Sylfaen"/>
                <w:color w:val="000000"/>
                <w:sz w:val="18"/>
                <w:szCs w:val="18"/>
              </w:rPr>
              <w:t>გაზრდილი</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ცნობადობა</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სამცხე</w:t>
            </w:r>
            <w:r w:rsidRPr="00D20765">
              <w:rPr>
                <w:rFonts w:ascii="Sylfaen" w:eastAsia="Times New Roman" w:hAnsi="Sylfaen" w:cs="Calibri"/>
                <w:color w:val="000000"/>
                <w:sz w:val="18"/>
                <w:szCs w:val="18"/>
              </w:rPr>
              <w:t>-</w:t>
            </w:r>
            <w:r w:rsidRPr="00D20765">
              <w:rPr>
                <w:rFonts w:ascii="Sylfaen" w:eastAsia="Times New Roman" w:hAnsi="Sylfaen" w:cs="Sylfaen"/>
                <w:color w:val="000000"/>
                <w:sz w:val="18"/>
                <w:szCs w:val="18"/>
              </w:rPr>
              <w:t>ჯავახეთის</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როგორც</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წარმატებული</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ტურისტული</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დესტინაციის</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შესახებ</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საერთაშორისო</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და</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ადგილობრივ</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ტურისტულ</w:t>
            </w:r>
            <w:r w:rsidRPr="00D20765">
              <w:rPr>
                <w:rFonts w:ascii="Sylfaen" w:eastAsia="Times New Roman" w:hAnsi="Sylfaen" w:cs="Calibri"/>
                <w:color w:val="000000"/>
                <w:sz w:val="18"/>
                <w:szCs w:val="18"/>
              </w:rPr>
              <w:t xml:space="preserve"> </w:t>
            </w:r>
            <w:r w:rsidRPr="00D20765">
              <w:rPr>
                <w:rFonts w:ascii="Sylfaen" w:eastAsia="Times New Roman" w:hAnsi="Sylfaen" w:cs="Sylfaen"/>
                <w:color w:val="000000"/>
                <w:sz w:val="18"/>
                <w:szCs w:val="18"/>
              </w:rPr>
              <w:t>ბაზრებზე</w:t>
            </w:r>
            <w:r w:rsidRPr="00D20765">
              <w:rPr>
                <w:rFonts w:ascii="Sylfaen" w:eastAsia="Times New Roman" w:hAnsi="Sylfaen" w:cs="Calibri"/>
                <w:color w:val="000000"/>
                <w:sz w:val="18"/>
                <w:szCs w:val="18"/>
              </w:rPr>
              <w:t xml:space="preserve"> </w:t>
            </w:r>
          </w:p>
        </w:tc>
        <w:tc>
          <w:tcPr>
            <w:tcW w:w="661" w:type="pct"/>
            <w:tcBorders>
              <w:top w:val="nil"/>
              <w:left w:val="nil"/>
              <w:bottom w:val="single" w:sz="4" w:space="0" w:color="auto"/>
              <w:right w:val="single" w:sz="4" w:space="0" w:color="auto"/>
            </w:tcBorders>
            <w:shd w:val="clear" w:color="000000" w:fill="FFFFFF"/>
            <w:vAlign w:val="center"/>
            <w:hideMark/>
          </w:tcPr>
          <w:p w14:paraId="1B2DB64D" w14:textId="76FC055A" w:rsidR="000B45F9" w:rsidRPr="00D20765" w:rsidRDefault="000B45F9" w:rsidP="000B45F9">
            <w:pPr>
              <w:spacing w:after="0" w:line="240" w:lineRule="auto"/>
              <w:jc w:val="center"/>
              <w:rPr>
                <w:rFonts w:ascii="Sylfaen" w:eastAsia="Times New Roman" w:hAnsi="Sylfaen" w:cs="Calibri"/>
                <w:color w:val="000000"/>
                <w:sz w:val="16"/>
                <w:szCs w:val="16"/>
                <w:highlight w:val="red"/>
              </w:rPr>
            </w:pPr>
            <w:r>
              <w:rPr>
                <w:rFonts w:ascii="Sylfaen" w:eastAsia="Times New Roman" w:hAnsi="Sylfaen" w:cs="Calibri"/>
                <w:color w:val="000000"/>
                <w:sz w:val="16"/>
                <w:szCs w:val="16"/>
              </w:rPr>
              <w:t>5%</w:t>
            </w:r>
          </w:p>
        </w:tc>
        <w:tc>
          <w:tcPr>
            <w:tcW w:w="570" w:type="pct"/>
            <w:tcBorders>
              <w:top w:val="nil"/>
              <w:left w:val="nil"/>
              <w:bottom w:val="single" w:sz="4" w:space="0" w:color="auto"/>
              <w:right w:val="single" w:sz="4" w:space="0" w:color="auto"/>
            </w:tcBorders>
            <w:shd w:val="clear" w:color="000000" w:fill="FFFFFF"/>
            <w:vAlign w:val="center"/>
            <w:hideMark/>
          </w:tcPr>
          <w:p w14:paraId="43B76E41" w14:textId="185A0738" w:rsidR="000B45F9" w:rsidRPr="00D20765" w:rsidRDefault="000B45F9" w:rsidP="000B45F9">
            <w:pPr>
              <w:spacing w:after="0" w:line="240" w:lineRule="auto"/>
              <w:jc w:val="center"/>
              <w:rPr>
                <w:rFonts w:ascii="Sylfaen" w:eastAsia="Times New Roman" w:hAnsi="Sylfaen" w:cs="Calibri"/>
                <w:sz w:val="16"/>
                <w:szCs w:val="16"/>
                <w:highlight w:val="red"/>
              </w:rPr>
            </w:pPr>
            <w:r>
              <w:rPr>
                <w:rFonts w:ascii="Sylfaen" w:eastAsia="Times New Roman" w:hAnsi="Sylfaen" w:cs="Calibri"/>
                <w:color w:val="000000"/>
                <w:sz w:val="16"/>
                <w:szCs w:val="16"/>
              </w:rPr>
              <w:t>5%</w:t>
            </w:r>
          </w:p>
        </w:tc>
        <w:tc>
          <w:tcPr>
            <w:tcW w:w="587" w:type="pct"/>
            <w:tcBorders>
              <w:top w:val="single" w:sz="4" w:space="0" w:color="auto"/>
              <w:left w:val="nil"/>
              <w:bottom w:val="single" w:sz="4" w:space="0" w:color="auto"/>
              <w:right w:val="single" w:sz="4" w:space="0" w:color="000000"/>
            </w:tcBorders>
            <w:shd w:val="clear" w:color="000000" w:fill="FFFFFF"/>
            <w:vAlign w:val="center"/>
            <w:hideMark/>
          </w:tcPr>
          <w:p w14:paraId="6F0D9BFC" w14:textId="30D9B547" w:rsidR="000B45F9" w:rsidRPr="00D20765" w:rsidRDefault="000B45F9" w:rsidP="000B45F9">
            <w:pPr>
              <w:spacing w:after="0" w:line="240" w:lineRule="auto"/>
              <w:jc w:val="center"/>
              <w:rPr>
                <w:rFonts w:ascii="Sylfaen" w:eastAsia="Times New Roman" w:hAnsi="Sylfaen" w:cs="Calibri"/>
                <w:color w:val="000000"/>
                <w:sz w:val="16"/>
                <w:szCs w:val="16"/>
                <w:highlight w:val="red"/>
              </w:rPr>
            </w:pPr>
            <w:r w:rsidRPr="00D20765">
              <w:rPr>
                <w:rFonts w:ascii="Sylfaen" w:eastAsia="Times New Roman" w:hAnsi="Sylfaen" w:cs="Calibri"/>
                <w:sz w:val="16"/>
                <w:szCs w:val="16"/>
                <w:lang w:val="ka-GE"/>
              </w:rPr>
              <w:t>1%</w:t>
            </w:r>
          </w:p>
        </w:tc>
        <w:tc>
          <w:tcPr>
            <w:tcW w:w="543" w:type="pct"/>
            <w:tcBorders>
              <w:top w:val="nil"/>
              <w:left w:val="nil"/>
              <w:bottom w:val="single" w:sz="4" w:space="0" w:color="auto"/>
              <w:right w:val="single" w:sz="4" w:space="0" w:color="auto"/>
            </w:tcBorders>
            <w:shd w:val="clear" w:color="000000" w:fill="FFFFFF"/>
            <w:vAlign w:val="center"/>
            <w:hideMark/>
          </w:tcPr>
          <w:p w14:paraId="782613B8" w14:textId="6982F42C" w:rsidR="000B45F9" w:rsidRPr="00D20765" w:rsidRDefault="000B45F9" w:rsidP="000B45F9">
            <w:pPr>
              <w:spacing w:after="0" w:line="240" w:lineRule="auto"/>
              <w:jc w:val="center"/>
              <w:rPr>
                <w:rFonts w:ascii="Sylfaen" w:eastAsia="Times New Roman" w:hAnsi="Sylfaen" w:cs="Calibri"/>
                <w:color w:val="000000"/>
                <w:sz w:val="16"/>
                <w:szCs w:val="16"/>
                <w:highlight w:val="red"/>
              </w:rPr>
            </w:pPr>
            <w:r>
              <w:rPr>
                <w:rFonts w:ascii="Sylfaen" w:eastAsia="Times New Roman" w:hAnsi="Sylfaen" w:cs="Calibri"/>
                <w:color w:val="000000"/>
                <w:sz w:val="16"/>
                <w:szCs w:val="16"/>
              </w:rPr>
              <w:t>5%</w:t>
            </w:r>
          </w:p>
        </w:tc>
        <w:tc>
          <w:tcPr>
            <w:tcW w:w="802" w:type="pct"/>
            <w:tcBorders>
              <w:top w:val="nil"/>
              <w:left w:val="nil"/>
              <w:bottom w:val="single" w:sz="4" w:space="0" w:color="auto"/>
              <w:right w:val="single" w:sz="4" w:space="0" w:color="auto"/>
            </w:tcBorders>
            <w:shd w:val="clear" w:color="000000" w:fill="FFFFFF"/>
            <w:vAlign w:val="center"/>
            <w:hideMark/>
          </w:tcPr>
          <w:p w14:paraId="67CF7FBD" w14:textId="67BB5D05" w:rsidR="000B45F9" w:rsidRPr="00D20765" w:rsidRDefault="000B45F9" w:rsidP="000B45F9">
            <w:pPr>
              <w:spacing w:after="0" w:line="240" w:lineRule="auto"/>
              <w:jc w:val="center"/>
              <w:rPr>
                <w:rFonts w:ascii="Sylfaen" w:eastAsia="Times New Roman" w:hAnsi="Sylfaen" w:cs="Calibri"/>
                <w:color w:val="000000"/>
                <w:sz w:val="16"/>
                <w:szCs w:val="16"/>
                <w:highlight w:val="red"/>
              </w:rPr>
            </w:pPr>
            <w:r>
              <w:rPr>
                <w:rFonts w:ascii="Sylfaen" w:eastAsia="Times New Roman" w:hAnsi="Sylfaen" w:cs="Calibri"/>
                <w:color w:val="000000"/>
                <w:sz w:val="16"/>
                <w:szCs w:val="16"/>
              </w:rPr>
              <w:t>5%</w:t>
            </w:r>
          </w:p>
        </w:tc>
        <w:tc>
          <w:tcPr>
            <w:tcW w:w="403" w:type="pct"/>
            <w:tcBorders>
              <w:top w:val="nil"/>
              <w:left w:val="nil"/>
              <w:bottom w:val="single" w:sz="4" w:space="0" w:color="auto"/>
              <w:right w:val="single" w:sz="4" w:space="0" w:color="auto"/>
            </w:tcBorders>
            <w:shd w:val="clear" w:color="000000" w:fill="FFFFFF"/>
            <w:vAlign w:val="center"/>
            <w:hideMark/>
          </w:tcPr>
          <w:p w14:paraId="1E646648" w14:textId="1D46B08F" w:rsidR="000B45F9" w:rsidRPr="00D20765" w:rsidRDefault="000B45F9" w:rsidP="000B45F9">
            <w:pPr>
              <w:spacing w:after="0" w:line="240" w:lineRule="auto"/>
              <w:jc w:val="center"/>
              <w:rPr>
                <w:rFonts w:ascii="Sylfaen" w:eastAsia="Times New Roman" w:hAnsi="Sylfaen" w:cs="Calibri"/>
                <w:color w:val="000000"/>
                <w:sz w:val="16"/>
                <w:szCs w:val="16"/>
                <w:highlight w:val="red"/>
              </w:rPr>
            </w:pPr>
            <w:r>
              <w:rPr>
                <w:rFonts w:ascii="Sylfaen" w:eastAsia="Times New Roman" w:hAnsi="Sylfaen" w:cs="Calibri"/>
                <w:color w:val="000000"/>
                <w:sz w:val="16"/>
                <w:szCs w:val="16"/>
              </w:rPr>
              <w:t>5%</w:t>
            </w:r>
          </w:p>
        </w:tc>
      </w:tr>
    </w:tbl>
    <w:p w14:paraId="17EF0352" w14:textId="77777777" w:rsidR="000E7AD3" w:rsidRDefault="000E7AD3" w:rsidP="000E7AD3">
      <w:pPr>
        <w:jc w:val="both"/>
        <w:rPr>
          <w:rFonts w:ascii="Sylfaen" w:hAnsi="Sylfaen"/>
          <w:lang w:val="ka-GE"/>
        </w:rPr>
      </w:pPr>
    </w:p>
    <w:p w14:paraId="2E9C0888" w14:textId="77777777" w:rsidR="002305BB" w:rsidRDefault="002305BB" w:rsidP="00F274DA">
      <w:pPr>
        <w:rPr>
          <w:rFonts w:ascii="Sylfaen" w:hAnsi="Sylfaen" w:cs="Calibri"/>
          <w:b/>
          <w:bCs/>
          <w:color w:val="000000"/>
          <w:sz w:val="20"/>
          <w:szCs w:val="20"/>
          <w:lang w:val="ka-GE"/>
        </w:rPr>
      </w:pPr>
    </w:p>
    <w:p w14:paraId="53B9A847" w14:textId="7BDDF964" w:rsidR="00F274DA" w:rsidRDefault="002305BB" w:rsidP="00F274DA">
      <w:pPr>
        <w:rPr>
          <w:rFonts w:ascii="Sylfaen" w:hAnsi="Sylfaen" w:cs="Calibri"/>
          <w:b/>
          <w:bCs/>
          <w:color w:val="000000"/>
          <w:sz w:val="20"/>
          <w:szCs w:val="20"/>
          <w:lang w:val="ka-GE"/>
        </w:rPr>
      </w:pPr>
      <w:r w:rsidRPr="006D3803">
        <w:rPr>
          <w:rFonts w:ascii="Sylfaen" w:eastAsia="Times New Roman" w:hAnsi="Sylfaen" w:cs="Sylfaen"/>
          <w:b/>
          <w:bCs/>
          <w:color w:val="000000"/>
          <w:sz w:val="20"/>
          <w:szCs w:val="20"/>
        </w:rPr>
        <w:t>ა</w:t>
      </w:r>
      <w:r w:rsidRPr="006D3803">
        <w:rPr>
          <w:rFonts w:ascii="Calibri" w:eastAsia="Times New Roman" w:hAnsi="Calibri" w:cs="Calibri"/>
          <w:b/>
          <w:bCs/>
          <w:color w:val="000000"/>
          <w:sz w:val="20"/>
          <w:szCs w:val="20"/>
        </w:rPr>
        <w:t>(</w:t>
      </w:r>
      <w:r w:rsidRPr="006D3803">
        <w:rPr>
          <w:rFonts w:ascii="Sylfaen" w:eastAsia="Times New Roman" w:hAnsi="Sylfaen" w:cs="Sylfaen"/>
          <w:b/>
          <w:bCs/>
          <w:color w:val="000000"/>
          <w:sz w:val="20"/>
          <w:szCs w:val="20"/>
        </w:rPr>
        <w:t>ა</w:t>
      </w:r>
      <w:r w:rsidRPr="006D3803">
        <w:rPr>
          <w:rFonts w:ascii="Calibri" w:eastAsia="Times New Roman" w:hAnsi="Calibri" w:cs="Calibri"/>
          <w:b/>
          <w:bCs/>
          <w:color w:val="000000"/>
          <w:sz w:val="20"/>
          <w:szCs w:val="20"/>
        </w:rPr>
        <w:t>)</w:t>
      </w:r>
      <w:r w:rsidRPr="006D3803">
        <w:rPr>
          <w:rFonts w:ascii="Sylfaen" w:eastAsia="Times New Roman" w:hAnsi="Sylfaen" w:cs="Sylfaen"/>
          <w:b/>
          <w:bCs/>
          <w:color w:val="000000"/>
          <w:sz w:val="20"/>
          <w:szCs w:val="20"/>
        </w:rPr>
        <w:t>იპ</w:t>
      </w:r>
      <w:r w:rsidRPr="006D3803">
        <w:rPr>
          <w:rFonts w:ascii="Calibri" w:eastAsia="Times New Roman" w:hAnsi="Calibri" w:cs="Calibri"/>
          <w:b/>
          <w:bCs/>
          <w:color w:val="000000"/>
          <w:sz w:val="20"/>
          <w:szCs w:val="20"/>
        </w:rPr>
        <w:t xml:space="preserve"> "</w:t>
      </w:r>
      <w:r w:rsidRPr="006D3803">
        <w:rPr>
          <w:rFonts w:ascii="Sylfaen" w:eastAsia="Times New Roman" w:hAnsi="Sylfaen" w:cs="Sylfaen"/>
          <w:b/>
          <w:bCs/>
          <w:color w:val="000000"/>
          <w:sz w:val="20"/>
          <w:szCs w:val="20"/>
        </w:rPr>
        <w:t>სამცხე</w:t>
      </w:r>
      <w:r w:rsidRPr="006D3803">
        <w:rPr>
          <w:rFonts w:ascii="Calibri" w:eastAsia="Times New Roman" w:hAnsi="Calibri" w:cs="Calibri"/>
          <w:b/>
          <w:bCs/>
          <w:color w:val="000000"/>
          <w:sz w:val="20"/>
          <w:szCs w:val="20"/>
        </w:rPr>
        <w:t>-</w:t>
      </w:r>
      <w:r w:rsidRPr="006D3803">
        <w:rPr>
          <w:rFonts w:ascii="Sylfaen" w:eastAsia="Times New Roman" w:hAnsi="Sylfaen" w:cs="Sylfaen"/>
          <w:b/>
          <w:bCs/>
          <w:color w:val="000000"/>
          <w:sz w:val="20"/>
          <w:szCs w:val="20"/>
        </w:rPr>
        <w:t>ჯავახეთის</w:t>
      </w:r>
      <w:r w:rsidRPr="006D3803">
        <w:rPr>
          <w:rFonts w:ascii="Calibri" w:eastAsia="Times New Roman" w:hAnsi="Calibri" w:cs="Calibri"/>
          <w:b/>
          <w:bCs/>
          <w:color w:val="000000"/>
          <w:sz w:val="20"/>
          <w:szCs w:val="20"/>
        </w:rPr>
        <w:t xml:space="preserve"> </w:t>
      </w:r>
      <w:r w:rsidRPr="006D3803">
        <w:rPr>
          <w:rFonts w:ascii="Sylfaen" w:eastAsia="Times New Roman" w:hAnsi="Sylfaen" w:cs="Sylfaen"/>
          <w:b/>
          <w:bCs/>
          <w:color w:val="000000"/>
          <w:sz w:val="20"/>
          <w:szCs w:val="20"/>
        </w:rPr>
        <w:t>დანიშნულების</w:t>
      </w:r>
      <w:r w:rsidRPr="006D3803">
        <w:rPr>
          <w:rFonts w:ascii="Calibri" w:eastAsia="Times New Roman" w:hAnsi="Calibri" w:cs="Calibri"/>
          <w:b/>
          <w:bCs/>
          <w:color w:val="000000"/>
          <w:sz w:val="20"/>
          <w:szCs w:val="20"/>
        </w:rPr>
        <w:t xml:space="preserve"> </w:t>
      </w:r>
      <w:r w:rsidRPr="006D3803">
        <w:rPr>
          <w:rFonts w:ascii="Sylfaen" w:eastAsia="Times New Roman" w:hAnsi="Sylfaen" w:cs="Sylfaen"/>
          <w:b/>
          <w:bCs/>
          <w:color w:val="000000"/>
          <w:sz w:val="20"/>
          <w:szCs w:val="20"/>
        </w:rPr>
        <w:t>ადგილის</w:t>
      </w:r>
      <w:r w:rsidRPr="006D3803">
        <w:rPr>
          <w:rFonts w:ascii="Calibri" w:eastAsia="Times New Roman" w:hAnsi="Calibri" w:cs="Calibri"/>
          <w:b/>
          <w:bCs/>
          <w:color w:val="000000"/>
          <w:sz w:val="20"/>
          <w:szCs w:val="20"/>
        </w:rPr>
        <w:t xml:space="preserve"> </w:t>
      </w:r>
      <w:r w:rsidRPr="006D3803">
        <w:rPr>
          <w:rFonts w:ascii="Sylfaen" w:eastAsia="Times New Roman" w:hAnsi="Sylfaen" w:cs="Sylfaen"/>
          <w:b/>
          <w:bCs/>
          <w:color w:val="000000"/>
          <w:sz w:val="20"/>
          <w:szCs w:val="20"/>
        </w:rPr>
        <w:t>მართვის</w:t>
      </w:r>
      <w:r w:rsidRPr="006D3803">
        <w:rPr>
          <w:rFonts w:ascii="Calibri" w:eastAsia="Times New Roman" w:hAnsi="Calibri" w:cs="Calibri"/>
          <w:b/>
          <w:bCs/>
          <w:color w:val="000000"/>
          <w:sz w:val="20"/>
          <w:szCs w:val="20"/>
        </w:rPr>
        <w:t xml:space="preserve"> </w:t>
      </w:r>
      <w:r w:rsidRPr="006D3803">
        <w:rPr>
          <w:rFonts w:ascii="Sylfaen" w:eastAsia="Times New Roman" w:hAnsi="Sylfaen" w:cs="Sylfaen"/>
          <w:b/>
          <w:bCs/>
          <w:color w:val="000000"/>
          <w:sz w:val="20"/>
          <w:szCs w:val="20"/>
        </w:rPr>
        <w:t>ორგანიზაცი</w:t>
      </w:r>
      <w:r>
        <w:rPr>
          <w:rFonts w:ascii="Sylfaen" w:eastAsia="Times New Roman" w:hAnsi="Sylfaen" w:cs="Sylfaen"/>
          <w:b/>
          <w:bCs/>
          <w:color w:val="000000"/>
          <w:sz w:val="20"/>
          <w:szCs w:val="20"/>
          <w:lang w:val="ka-GE"/>
        </w:rPr>
        <w:t>ის</w:t>
      </w:r>
      <w:r w:rsidRPr="006D3803">
        <w:rPr>
          <w:rFonts w:ascii="Calibri" w:eastAsia="Times New Roman" w:hAnsi="Calibri" w:cs="Calibri"/>
          <w:b/>
          <w:bCs/>
          <w:color w:val="000000"/>
          <w:sz w:val="20"/>
          <w:szCs w:val="20"/>
        </w:rPr>
        <w:t>"</w:t>
      </w:r>
      <w:r w:rsidR="00F274DA" w:rsidRPr="00E466D7">
        <w:rPr>
          <w:rFonts w:ascii="Sylfaen" w:hAnsi="Sylfaen" w:cs="Calibri"/>
          <w:b/>
          <w:bCs/>
          <w:color w:val="000000"/>
          <w:sz w:val="20"/>
          <w:szCs w:val="20"/>
          <w:lang w:val="ka-GE"/>
        </w:rPr>
        <w:t xml:space="preserve">პროგრამის </w:t>
      </w:r>
      <w:r w:rsidR="00F274DA">
        <w:rPr>
          <w:rFonts w:ascii="Sylfaen" w:hAnsi="Sylfaen" w:cs="Calibri"/>
          <w:b/>
          <w:bCs/>
          <w:color w:val="000000"/>
          <w:sz w:val="20"/>
          <w:szCs w:val="20"/>
          <w:lang w:val="ka-GE"/>
        </w:rPr>
        <w:t>202</w:t>
      </w:r>
      <w:r w:rsidR="008F0706">
        <w:rPr>
          <w:rFonts w:ascii="Sylfaen" w:hAnsi="Sylfaen" w:cs="Calibri"/>
          <w:b/>
          <w:bCs/>
          <w:color w:val="000000"/>
          <w:sz w:val="20"/>
          <w:szCs w:val="20"/>
          <w:lang w:val="ka-GE"/>
        </w:rPr>
        <w:t>7</w:t>
      </w:r>
      <w:r w:rsidR="00F274DA">
        <w:rPr>
          <w:rFonts w:ascii="Sylfaen" w:hAnsi="Sylfaen" w:cs="Calibri"/>
          <w:b/>
          <w:bCs/>
          <w:color w:val="000000"/>
          <w:sz w:val="20"/>
          <w:szCs w:val="20"/>
          <w:lang w:val="ka-GE"/>
        </w:rPr>
        <w:t xml:space="preserve"> წლის ბიუჯეტის</w:t>
      </w:r>
      <w:r w:rsidR="00F274DA" w:rsidRPr="003C32EA">
        <w:rPr>
          <w:rFonts w:ascii="Sylfaen" w:hAnsi="Sylfaen" w:cs="Calibri"/>
          <w:b/>
          <w:bCs/>
          <w:color w:val="000000"/>
          <w:sz w:val="20"/>
          <w:szCs w:val="20"/>
          <w:lang w:val="ka-GE"/>
        </w:rPr>
        <w:t xml:space="preserve"> წინასწარი </w:t>
      </w:r>
      <w:r w:rsidR="00F274DA">
        <w:rPr>
          <w:rFonts w:ascii="Sylfaen" w:hAnsi="Sylfaen" w:cs="Calibri"/>
          <w:b/>
          <w:bCs/>
          <w:color w:val="000000"/>
          <w:sz w:val="20"/>
          <w:szCs w:val="20"/>
          <w:lang w:val="ka-GE"/>
        </w:rPr>
        <w:t>გათვლები (</w:t>
      </w:r>
      <w:r w:rsidR="00F274DA" w:rsidRPr="003C32EA">
        <w:rPr>
          <w:rFonts w:ascii="Sylfaen" w:hAnsi="Sylfaen" w:cs="Calibri"/>
          <w:b/>
          <w:bCs/>
          <w:color w:val="000000"/>
          <w:sz w:val="20"/>
          <w:szCs w:val="20"/>
          <w:lang w:val="ka-GE"/>
        </w:rPr>
        <w:t>ხარჯთაღრიცხვა</w:t>
      </w:r>
      <w:r w:rsidR="00F274DA">
        <w:rPr>
          <w:rFonts w:ascii="Sylfaen" w:hAnsi="Sylfaen" w:cs="Calibri"/>
          <w:b/>
          <w:bCs/>
          <w:color w:val="000000"/>
          <w:sz w:val="20"/>
          <w:szCs w:val="20"/>
          <w:lang w:val="ka-GE"/>
        </w:rPr>
        <w:t>)</w:t>
      </w:r>
    </w:p>
    <w:p w14:paraId="147981E3" w14:textId="77777777" w:rsidR="00F274DA" w:rsidRDefault="00F274DA" w:rsidP="00F274DA">
      <w:pPr>
        <w:rPr>
          <w:rFonts w:ascii="Sylfaen" w:hAnsi="Sylfaen" w:cs="Calibri"/>
          <w:b/>
          <w:bCs/>
          <w:color w:val="000000"/>
          <w:sz w:val="20"/>
          <w:szCs w:val="20"/>
          <w:lang w:val="ka-GE"/>
        </w:rPr>
      </w:pPr>
    </w:p>
    <w:tbl>
      <w:tblPr>
        <w:tblW w:w="5000" w:type="pct"/>
        <w:tblLook w:val="04A0" w:firstRow="1" w:lastRow="0" w:firstColumn="1" w:lastColumn="0" w:noHBand="0" w:noVBand="1"/>
      </w:tblPr>
      <w:tblGrid>
        <w:gridCol w:w="10672"/>
        <w:gridCol w:w="4662"/>
      </w:tblGrid>
      <w:tr w:rsidR="00F274DA" w:rsidRPr="00801F52" w14:paraId="4491BDA0" w14:textId="77777777" w:rsidTr="006B7458">
        <w:trPr>
          <w:trHeight w:val="360"/>
        </w:trPr>
        <w:tc>
          <w:tcPr>
            <w:tcW w:w="3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8AFFE" w14:textId="77777777" w:rsidR="00F274DA" w:rsidRPr="00801F52" w:rsidRDefault="00F274DA" w:rsidP="006B7458">
            <w:pPr>
              <w:jc w:val="center"/>
              <w:rPr>
                <w:rFonts w:ascii="Sylfaen" w:hAnsi="Sylfaen" w:cs="Calibri"/>
                <w:b/>
                <w:bCs/>
                <w:color w:val="000000"/>
                <w:sz w:val="16"/>
                <w:szCs w:val="16"/>
              </w:rPr>
            </w:pPr>
            <w:r w:rsidRPr="00801F52">
              <w:rPr>
                <w:rFonts w:ascii="Sylfaen" w:hAnsi="Sylfaen" w:cs="Calibri"/>
                <w:b/>
                <w:bCs/>
                <w:color w:val="000000"/>
                <w:sz w:val="16"/>
                <w:szCs w:val="16"/>
              </w:rPr>
              <w:t>დასახელება</w:t>
            </w:r>
          </w:p>
        </w:tc>
        <w:tc>
          <w:tcPr>
            <w:tcW w:w="1520" w:type="pct"/>
            <w:tcBorders>
              <w:top w:val="single" w:sz="4" w:space="0" w:color="auto"/>
              <w:left w:val="nil"/>
              <w:bottom w:val="single" w:sz="4" w:space="0" w:color="auto"/>
              <w:right w:val="single" w:sz="4" w:space="0" w:color="auto"/>
            </w:tcBorders>
            <w:shd w:val="clear" w:color="auto" w:fill="auto"/>
            <w:noWrap/>
            <w:vAlign w:val="center"/>
            <w:hideMark/>
          </w:tcPr>
          <w:p w14:paraId="75046488" w14:textId="77777777" w:rsidR="00F274DA" w:rsidRPr="00801F52" w:rsidRDefault="00F274DA" w:rsidP="006B7458">
            <w:pPr>
              <w:jc w:val="center"/>
              <w:rPr>
                <w:rFonts w:ascii="Sylfaen" w:hAnsi="Sylfaen" w:cs="Calibri"/>
                <w:b/>
                <w:bCs/>
                <w:color w:val="000000"/>
                <w:sz w:val="16"/>
                <w:szCs w:val="16"/>
              </w:rPr>
            </w:pPr>
            <w:r w:rsidRPr="00801F52">
              <w:rPr>
                <w:rFonts w:ascii="Sylfaen" w:hAnsi="Sylfaen" w:cs="Calibri"/>
                <w:b/>
                <w:bCs/>
                <w:color w:val="000000"/>
                <w:sz w:val="16"/>
                <w:szCs w:val="16"/>
              </w:rPr>
              <w:t>თანხა ათას ლარში</w:t>
            </w:r>
          </w:p>
        </w:tc>
      </w:tr>
      <w:tr w:rsidR="00F274DA" w:rsidRPr="00801F52" w14:paraId="3FEE0120"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262485A8" w14:textId="77777777" w:rsidR="00F274DA" w:rsidRPr="00801F52" w:rsidRDefault="00F274DA" w:rsidP="006B7458">
            <w:pPr>
              <w:rPr>
                <w:rFonts w:ascii="Sylfaen" w:hAnsi="Sylfaen" w:cs="Calibri"/>
                <w:color w:val="000000"/>
                <w:sz w:val="18"/>
                <w:szCs w:val="18"/>
              </w:rPr>
            </w:pPr>
            <w:r w:rsidRPr="00801F52">
              <w:rPr>
                <w:rFonts w:ascii="Sylfaen" w:hAnsi="Sylfaen" w:cs="Calibri"/>
                <w:color w:val="000000"/>
                <w:sz w:val="18"/>
                <w:szCs w:val="18"/>
              </w:rPr>
              <w:t>სახელფასო ფონდი</w:t>
            </w:r>
          </w:p>
        </w:tc>
        <w:tc>
          <w:tcPr>
            <w:tcW w:w="1520" w:type="pct"/>
            <w:tcBorders>
              <w:top w:val="nil"/>
              <w:left w:val="nil"/>
              <w:bottom w:val="single" w:sz="4" w:space="0" w:color="auto"/>
              <w:right w:val="single" w:sz="4" w:space="0" w:color="auto"/>
            </w:tcBorders>
            <w:shd w:val="clear" w:color="auto" w:fill="auto"/>
            <w:noWrap/>
            <w:vAlign w:val="center"/>
            <w:hideMark/>
          </w:tcPr>
          <w:p w14:paraId="62285266" w14:textId="7BEEDB3B" w:rsidR="00F274DA" w:rsidRPr="000D67CE" w:rsidRDefault="002133A2" w:rsidP="000D67CE">
            <w:pPr>
              <w:jc w:val="center"/>
              <w:rPr>
                <w:rFonts w:ascii="Sylfaen" w:hAnsi="Sylfaen" w:cs="Calibri"/>
                <w:color w:val="000000"/>
                <w:sz w:val="18"/>
                <w:szCs w:val="18"/>
                <w:lang w:val="ka-GE"/>
              </w:rPr>
            </w:pPr>
            <w:r>
              <w:rPr>
                <w:rFonts w:ascii="Sylfaen" w:hAnsi="Sylfaen" w:cs="Calibri"/>
                <w:color w:val="000000"/>
                <w:sz w:val="18"/>
                <w:szCs w:val="18"/>
              </w:rPr>
              <w:t>5</w:t>
            </w:r>
            <w:r w:rsidR="000D67CE" w:rsidRPr="000D67CE">
              <w:rPr>
                <w:rFonts w:ascii="Sylfaen" w:hAnsi="Sylfaen" w:cs="Calibri"/>
                <w:color w:val="000000"/>
                <w:sz w:val="18"/>
                <w:szCs w:val="18"/>
                <w:lang w:val="ka-GE"/>
              </w:rPr>
              <w:t>0</w:t>
            </w:r>
            <w:r w:rsidR="004E4656" w:rsidRPr="000D67CE">
              <w:rPr>
                <w:rFonts w:ascii="Sylfaen" w:hAnsi="Sylfaen" w:cs="Calibri"/>
                <w:color w:val="000000"/>
                <w:sz w:val="18"/>
                <w:szCs w:val="18"/>
              </w:rPr>
              <w:t>,</w:t>
            </w:r>
            <w:r w:rsidR="000D67CE" w:rsidRPr="000D67CE">
              <w:rPr>
                <w:rFonts w:ascii="Sylfaen" w:hAnsi="Sylfaen" w:cs="Calibri"/>
                <w:color w:val="000000"/>
                <w:sz w:val="18"/>
                <w:szCs w:val="18"/>
                <w:lang w:val="ka-GE"/>
              </w:rPr>
              <w:t>0</w:t>
            </w:r>
          </w:p>
        </w:tc>
      </w:tr>
      <w:tr w:rsidR="002305BB" w:rsidRPr="00801F52" w14:paraId="6E215AD1"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28ADFBF2" w14:textId="7D7F3595" w:rsidR="002305BB" w:rsidRPr="00801F52" w:rsidRDefault="002305BB" w:rsidP="002305BB">
            <w:pPr>
              <w:rPr>
                <w:rFonts w:ascii="Sylfaen" w:hAnsi="Sylfaen" w:cs="Calibri"/>
                <w:color w:val="000000"/>
                <w:sz w:val="18"/>
                <w:szCs w:val="18"/>
                <w:lang w:val="ka-GE"/>
              </w:rPr>
            </w:pPr>
            <w:r w:rsidRPr="00801F52">
              <w:rPr>
                <w:rFonts w:ascii="Sylfaen" w:hAnsi="Sylfaen" w:cs="Calibri"/>
                <w:color w:val="000000"/>
                <w:sz w:val="18"/>
                <w:szCs w:val="18"/>
                <w:lang w:val="ka-GE"/>
              </w:rPr>
              <w:t>ოფისის ხარჯი</w:t>
            </w:r>
          </w:p>
        </w:tc>
        <w:tc>
          <w:tcPr>
            <w:tcW w:w="1520" w:type="pct"/>
            <w:tcBorders>
              <w:top w:val="nil"/>
              <w:left w:val="nil"/>
              <w:bottom w:val="single" w:sz="4" w:space="0" w:color="auto"/>
              <w:right w:val="single" w:sz="4" w:space="0" w:color="auto"/>
            </w:tcBorders>
            <w:shd w:val="clear" w:color="auto" w:fill="auto"/>
            <w:noWrap/>
            <w:vAlign w:val="center"/>
            <w:hideMark/>
          </w:tcPr>
          <w:p w14:paraId="35A74C28" w14:textId="0FCDF6C9" w:rsidR="002305BB" w:rsidRPr="00801F52" w:rsidRDefault="002305BB" w:rsidP="004E4656">
            <w:pPr>
              <w:jc w:val="center"/>
              <w:rPr>
                <w:rFonts w:ascii="Sylfaen" w:hAnsi="Sylfaen" w:cs="Calibri"/>
                <w:color w:val="000000"/>
                <w:sz w:val="18"/>
                <w:szCs w:val="18"/>
                <w:lang w:val="ka-GE"/>
              </w:rPr>
            </w:pPr>
            <w:r w:rsidRPr="00801F52">
              <w:rPr>
                <w:rFonts w:ascii="Sylfaen" w:hAnsi="Sylfaen" w:cs="Calibri"/>
                <w:color w:val="000000"/>
                <w:sz w:val="18"/>
                <w:szCs w:val="18"/>
                <w:lang w:val="ka-GE"/>
              </w:rPr>
              <w:t>0,0</w:t>
            </w:r>
          </w:p>
        </w:tc>
      </w:tr>
    </w:tbl>
    <w:p w14:paraId="606CE7FD" w14:textId="77777777" w:rsidR="00F274DA" w:rsidRDefault="00F274DA" w:rsidP="00F274DA">
      <w:pPr>
        <w:pStyle w:val="ListParagraph"/>
        <w:spacing w:after="0"/>
        <w:ind w:left="0" w:firstLine="360"/>
        <w:jc w:val="both"/>
        <w:rPr>
          <w:rFonts w:ascii="Sylfaen" w:hAnsi="Sylfaen"/>
          <w:sz w:val="24"/>
          <w:lang w:val="ka-GE"/>
        </w:rPr>
      </w:pPr>
    </w:p>
    <w:p w14:paraId="475F2413" w14:textId="77777777" w:rsidR="000E7AD3" w:rsidRPr="00F274DA" w:rsidRDefault="000E7AD3" w:rsidP="000E7AD3">
      <w:pPr>
        <w:jc w:val="both"/>
        <w:rPr>
          <w:rFonts w:ascii="Sylfaen" w:hAnsi="Sylfaen"/>
        </w:rPr>
      </w:pPr>
    </w:p>
    <w:p w14:paraId="6F7EA3CE" w14:textId="2D74790F" w:rsidR="000E7AD3" w:rsidRPr="00A03016" w:rsidRDefault="00A03016" w:rsidP="00A03016">
      <w:pPr>
        <w:pStyle w:val="Heading2"/>
        <w:numPr>
          <w:ilvl w:val="0"/>
          <w:numId w:val="0"/>
        </w:numPr>
        <w:ind w:left="644"/>
        <w:rPr>
          <w:rFonts w:ascii="Sylfaen" w:hAnsi="Sylfaen"/>
          <w:sz w:val="24"/>
          <w:szCs w:val="24"/>
          <w:lang w:val="ka-GE"/>
        </w:rPr>
      </w:pPr>
      <w:bookmarkStart w:id="15" w:name="_Toc531478065"/>
      <w:bookmarkStart w:id="16" w:name="_Toc52141513"/>
      <w:r>
        <w:rPr>
          <w:rFonts w:ascii="Sylfaen" w:hAnsi="Sylfaen"/>
          <w:sz w:val="24"/>
          <w:szCs w:val="24"/>
          <w:lang w:val="ka-GE"/>
        </w:rPr>
        <w:t xml:space="preserve">2.5 </w:t>
      </w:r>
      <w:r w:rsidR="000E7AD3" w:rsidRPr="00A03016">
        <w:rPr>
          <w:rFonts w:ascii="Sylfaen" w:hAnsi="Sylfaen"/>
          <w:sz w:val="24"/>
          <w:szCs w:val="24"/>
          <w:lang w:val="ka-GE"/>
        </w:rPr>
        <w:t>მოსახლეობის ჯანმრთელობის დაცვა და სოციალური  უზრუნველყოფა</w:t>
      </w:r>
      <w:bookmarkEnd w:id="15"/>
      <w:bookmarkEnd w:id="16"/>
      <w:r w:rsidR="000E7AD3" w:rsidRPr="00A03016">
        <w:rPr>
          <w:rFonts w:ascii="Sylfaen" w:hAnsi="Sylfaen"/>
          <w:sz w:val="24"/>
          <w:szCs w:val="24"/>
          <w:lang w:val="ka-GE"/>
        </w:rPr>
        <w:t xml:space="preserve"> </w:t>
      </w:r>
    </w:p>
    <w:p w14:paraId="685F051A" w14:textId="77777777" w:rsidR="000E7AD3" w:rsidRDefault="000E7AD3" w:rsidP="000E7AD3">
      <w:pPr>
        <w:ind w:firstLine="600"/>
        <w:jc w:val="both"/>
        <w:rPr>
          <w:rFonts w:ascii="Sylfaen" w:hAnsi="Sylfaen"/>
          <w:lang w:val="ka-GE"/>
        </w:rPr>
      </w:pPr>
      <w:r w:rsidRPr="00982C7F">
        <w:rPr>
          <w:rFonts w:ascii="Sylfaen" w:hAnsi="Sylfaen"/>
          <w:lang w:val="ka-GE"/>
        </w:rPr>
        <w:t>მოსახლეობის ჯანმრთელობის დაცვის ხელშეწყობა და მათი სოციალური დაცვა მუნიციპალიტეტის  ერთ–ერთ მთავარ პრიორიტეტს წარმოადგენს. მუნიციპალიტეტი არსებული რესურსების ფარგლებში განაგრძობს სოციალურად დაუცველი მოსახლეობის  დახმარებ</w:t>
      </w:r>
      <w:r>
        <w:rPr>
          <w:rFonts w:ascii="Sylfaen" w:hAnsi="Sylfaen"/>
          <w:lang w:val="ka-GE"/>
        </w:rPr>
        <w:t xml:space="preserve">ას და </w:t>
      </w:r>
      <w:r w:rsidRPr="00982C7F">
        <w:rPr>
          <w:rFonts w:ascii="Sylfaen" w:hAnsi="Sylfaen"/>
          <w:lang w:val="ka-GE"/>
        </w:rPr>
        <w:t>სხვადასხვა  შეღავათები</w:t>
      </w:r>
      <w:r>
        <w:rPr>
          <w:rFonts w:ascii="Sylfaen" w:hAnsi="Sylfaen"/>
          <w:lang w:val="ka-GE"/>
        </w:rPr>
        <w:t>თ</w:t>
      </w:r>
      <w:r w:rsidRPr="00982C7F">
        <w:rPr>
          <w:rFonts w:ascii="Sylfaen" w:hAnsi="Sylfaen"/>
          <w:lang w:val="ka-GE"/>
        </w:rPr>
        <w:t xml:space="preserve"> უზრუნველყოფას. სახელმწიფო ბიუჯეტიდან გამოყოფილი მიზნობრივი ტრანსფერის ფარგლებში განაგრძობს  საზოგადოებრივი ჯანმრთელობის დაცვის მიზნით სხვადასხვა ღონისძიებების განხორციელებას, რაც უზრუნველყოფს მუნიციპალიტეტის მოსახლეობის ჯანმრთელობის დაცვას  გადამდები და ინფექციური დაავადებ</w:t>
      </w:r>
      <w:r>
        <w:rPr>
          <w:rFonts w:ascii="Sylfaen" w:hAnsi="Sylfaen"/>
          <w:lang w:val="ka-GE"/>
        </w:rPr>
        <w:t>ებ</w:t>
      </w:r>
      <w:r w:rsidRPr="00982C7F">
        <w:rPr>
          <w:rFonts w:ascii="Sylfaen" w:hAnsi="Sylfaen"/>
          <w:lang w:val="ka-GE"/>
        </w:rPr>
        <w:t>ისაგან.</w:t>
      </w:r>
    </w:p>
    <w:p w14:paraId="2053AC9C" w14:textId="3AB889F6" w:rsidR="000E7AD3" w:rsidRDefault="000E7AD3" w:rsidP="000E7AD3">
      <w:pPr>
        <w:ind w:firstLine="600"/>
        <w:jc w:val="both"/>
        <w:rPr>
          <w:rFonts w:ascii="Sylfaen" w:hAnsi="Sylfaen"/>
          <w:lang w:val="ka-GE"/>
        </w:rPr>
      </w:pPr>
    </w:p>
    <w:p w14:paraId="54918113" w14:textId="77777777" w:rsidR="00F91BAD" w:rsidRDefault="00F91BAD" w:rsidP="000E7AD3">
      <w:pPr>
        <w:ind w:firstLine="600"/>
        <w:jc w:val="both"/>
        <w:rPr>
          <w:rFonts w:ascii="Sylfaen" w:hAnsi="Sylfaen"/>
          <w:lang w:val="ka-GE"/>
        </w:rPr>
      </w:pPr>
    </w:p>
    <w:p w14:paraId="73953118" w14:textId="77777777" w:rsidR="000E7AD3" w:rsidRPr="00BE4398" w:rsidRDefault="000E7AD3" w:rsidP="000E7AD3">
      <w:pPr>
        <w:pStyle w:val="ListParagraph"/>
        <w:ind w:left="0"/>
        <w:jc w:val="both"/>
        <w:rPr>
          <w:rFonts w:ascii="Sylfaen" w:hAnsi="Sylfaen"/>
          <w:sz w:val="24"/>
        </w:rPr>
      </w:pPr>
    </w:p>
    <w:tbl>
      <w:tblPr>
        <w:tblW w:w="15693" w:type="dxa"/>
        <w:tblInd w:w="137" w:type="dxa"/>
        <w:tblLayout w:type="fixed"/>
        <w:tblLook w:val="04A0" w:firstRow="1" w:lastRow="0" w:firstColumn="1" w:lastColumn="0" w:noHBand="0" w:noVBand="1"/>
      </w:tblPr>
      <w:tblGrid>
        <w:gridCol w:w="1134"/>
        <w:gridCol w:w="2847"/>
        <w:gridCol w:w="1260"/>
        <w:gridCol w:w="1170"/>
        <w:gridCol w:w="1170"/>
        <w:gridCol w:w="1170"/>
        <w:gridCol w:w="1170"/>
        <w:gridCol w:w="984"/>
        <w:gridCol w:w="1286"/>
        <w:gridCol w:w="1160"/>
        <w:gridCol w:w="1170"/>
        <w:gridCol w:w="1172"/>
      </w:tblGrid>
      <w:tr w:rsidR="00897379" w:rsidRPr="00801F52" w14:paraId="50160452" w14:textId="77777777" w:rsidTr="00CF54C6">
        <w:trPr>
          <w:trHeight w:val="810"/>
        </w:trPr>
        <w:tc>
          <w:tcPr>
            <w:tcW w:w="398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1B6D4BD" w14:textId="77777777" w:rsidR="00897379" w:rsidRPr="00801F52" w:rsidRDefault="00897379" w:rsidP="00655E76">
            <w:pPr>
              <w:spacing w:after="0" w:line="240" w:lineRule="auto"/>
              <w:jc w:val="center"/>
              <w:rPr>
                <w:rFonts w:ascii="Sylfaen" w:eastAsia="Times New Roman" w:hAnsi="Sylfaen" w:cs="Calibri"/>
                <w:color w:val="000000"/>
                <w:sz w:val="18"/>
                <w:szCs w:val="18"/>
                <w:lang w:val="ru-RU" w:eastAsia="ru-RU"/>
              </w:rPr>
            </w:pPr>
            <w:r w:rsidRPr="00801F52">
              <w:rPr>
                <w:rFonts w:ascii="Sylfaen" w:eastAsia="Times New Roman" w:hAnsi="Sylfaen" w:cs="Calibri"/>
                <w:color w:val="000000"/>
                <w:sz w:val="18"/>
                <w:szCs w:val="18"/>
                <w:lang w:val="ru-RU" w:eastAsia="ru-RU"/>
              </w:rPr>
              <w:t>პრიორიტეტებისა და მათში შემავალი პროგრამების/ღონისძიებების დასახელება</w:t>
            </w:r>
          </w:p>
        </w:tc>
        <w:tc>
          <w:tcPr>
            <w:tcW w:w="2430" w:type="dxa"/>
            <w:gridSpan w:val="2"/>
            <w:tcBorders>
              <w:top w:val="single" w:sz="4" w:space="0" w:color="auto"/>
              <w:left w:val="nil"/>
              <w:bottom w:val="single" w:sz="4" w:space="0" w:color="auto"/>
              <w:right w:val="single" w:sz="4" w:space="0" w:color="000000"/>
            </w:tcBorders>
            <w:shd w:val="clear" w:color="000000" w:fill="FFFFFF"/>
            <w:vAlign w:val="center"/>
            <w:hideMark/>
          </w:tcPr>
          <w:p w14:paraId="3E0C531E" w14:textId="73A86610" w:rsidR="00897379" w:rsidRPr="00801F52" w:rsidRDefault="00897379" w:rsidP="008F0706">
            <w:pPr>
              <w:spacing w:after="0" w:line="240" w:lineRule="auto"/>
              <w:jc w:val="center"/>
              <w:rPr>
                <w:rFonts w:ascii="Sylfaen" w:eastAsia="Times New Roman" w:hAnsi="Sylfaen" w:cs="Calibri"/>
                <w:b/>
                <w:bCs/>
                <w:color w:val="000000"/>
                <w:sz w:val="18"/>
                <w:szCs w:val="18"/>
                <w:lang w:val="ka-GE" w:eastAsia="ru-RU"/>
              </w:rPr>
            </w:pPr>
            <w:r w:rsidRPr="00801F52">
              <w:rPr>
                <w:rFonts w:ascii="Sylfaen" w:eastAsia="Times New Roman" w:hAnsi="Sylfaen" w:cs="Calibri"/>
                <w:b/>
                <w:bCs/>
                <w:color w:val="000000"/>
                <w:sz w:val="18"/>
                <w:szCs w:val="18"/>
                <w:lang w:val="ru-RU" w:eastAsia="ru-RU"/>
              </w:rPr>
              <w:t xml:space="preserve">სულ </w:t>
            </w:r>
            <w:r w:rsidRPr="00801F52">
              <w:rPr>
                <w:rFonts w:ascii="Sylfaen" w:eastAsia="Times New Roman" w:hAnsi="Sylfaen" w:cs="Calibri"/>
                <w:b/>
                <w:bCs/>
                <w:color w:val="000000"/>
                <w:sz w:val="18"/>
                <w:szCs w:val="18"/>
                <w:lang w:val="ka-GE" w:eastAsia="ru-RU"/>
              </w:rPr>
              <w:t>202</w:t>
            </w:r>
            <w:r w:rsidR="008F0706">
              <w:rPr>
                <w:rFonts w:ascii="Sylfaen" w:eastAsia="Times New Roman" w:hAnsi="Sylfaen" w:cs="Calibri"/>
                <w:b/>
                <w:bCs/>
                <w:color w:val="000000"/>
                <w:sz w:val="18"/>
                <w:szCs w:val="18"/>
                <w:lang w:val="ka-GE" w:eastAsia="ru-RU"/>
              </w:rPr>
              <w:t>7</w:t>
            </w:r>
            <w:r w:rsidRPr="00801F52">
              <w:rPr>
                <w:rFonts w:ascii="Sylfaen" w:eastAsia="Times New Roman" w:hAnsi="Sylfaen" w:cs="Calibri"/>
                <w:b/>
                <w:bCs/>
                <w:color w:val="000000"/>
                <w:sz w:val="18"/>
                <w:szCs w:val="18"/>
                <w:lang w:val="ka-GE" w:eastAsia="ru-RU"/>
              </w:rPr>
              <w:t>-20</w:t>
            </w:r>
            <w:r w:rsidR="008F0706">
              <w:rPr>
                <w:rFonts w:ascii="Sylfaen" w:eastAsia="Times New Roman" w:hAnsi="Sylfaen" w:cs="Calibri"/>
                <w:b/>
                <w:bCs/>
                <w:color w:val="000000"/>
                <w:sz w:val="18"/>
                <w:szCs w:val="18"/>
                <w:lang w:val="ka-GE" w:eastAsia="ru-RU"/>
              </w:rPr>
              <w:t>30</w:t>
            </w:r>
            <w:r w:rsidRPr="00801F52">
              <w:rPr>
                <w:rFonts w:ascii="Sylfaen" w:eastAsia="Times New Roman" w:hAnsi="Sylfaen" w:cs="Calibri"/>
                <w:b/>
                <w:bCs/>
                <w:color w:val="000000"/>
                <w:sz w:val="18"/>
                <w:szCs w:val="18"/>
                <w:lang w:val="ka-GE" w:eastAsia="ru-RU"/>
              </w:rPr>
              <w:t xml:space="preserve"> </w:t>
            </w:r>
            <w:r w:rsidRPr="00801F52">
              <w:rPr>
                <w:rFonts w:ascii="Sylfaen" w:eastAsia="Times New Roman" w:hAnsi="Sylfaen" w:cs="Calibri"/>
                <w:b/>
                <w:bCs/>
                <w:color w:val="000000"/>
                <w:sz w:val="18"/>
                <w:szCs w:val="18"/>
                <w:lang w:val="ru-RU" w:eastAsia="ru-RU"/>
              </w:rPr>
              <w:t>წ</w:t>
            </w:r>
            <w:r w:rsidRPr="00801F52">
              <w:rPr>
                <w:rFonts w:ascii="Sylfaen" w:eastAsia="Times New Roman" w:hAnsi="Sylfaen" w:cs="Calibri"/>
                <w:b/>
                <w:bCs/>
                <w:color w:val="000000"/>
                <w:sz w:val="18"/>
                <w:szCs w:val="18"/>
                <w:lang w:val="ka-GE" w:eastAsia="ru-RU"/>
              </w:rPr>
              <w:t>ლები</w:t>
            </w:r>
          </w:p>
        </w:tc>
        <w:tc>
          <w:tcPr>
            <w:tcW w:w="2340" w:type="dxa"/>
            <w:gridSpan w:val="2"/>
            <w:tcBorders>
              <w:top w:val="single" w:sz="4" w:space="0" w:color="auto"/>
              <w:left w:val="nil"/>
              <w:bottom w:val="single" w:sz="4" w:space="0" w:color="auto"/>
              <w:right w:val="single" w:sz="4" w:space="0" w:color="000000"/>
            </w:tcBorders>
            <w:shd w:val="clear" w:color="000000" w:fill="FFFFFF"/>
            <w:vAlign w:val="center"/>
            <w:hideMark/>
          </w:tcPr>
          <w:p w14:paraId="79DD746C" w14:textId="65A9AB31" w:rsidR="00897379" w:rsidRPr="00801F52" w:rsidRDefault="00897379" w:rsidP="008F0706">
            <w:pPr>
              <w:spacing w:after="0" w:line="240" w:lineRule="auto"/>
              <w:jc w:val="center"/>
              <w:rPr>
                <w:rFonts w:ascii="Sylfaen" w:eastAsia="Times New Roman" w:hAnsi="Sylfaen" w:cs="Calibri"/>
                <w:b/>
                <w:bCs/>
                <w:color w:val="000000"/>
                <w:sz w:val="18"/>
                <w:szCs w:val="18"/>
                <w:lang w:val="ru-RU" w:eastAsia="ru-RU"/>
              </w:rPr>
            </w:pPr>
            <w:r w:rsidRPr="00801F52">
              <w:rPr>
                <w:rFonts w:ascii="Sylfaen" w:eastAsia="Times New Roman" w:hAnsi="Sylfaen" w:cs="Calibri"/>
                <w:b/>
                <w:bCs/>
                <w:color w:val="000000"/>
                <w:sz w:val="18"/>
                <w:szCs w:val="18"/>
                <w:lang w:val="ru-RU" w:eastAsia="ru-RU"/>
              </w:rPr>
              <w:t>202</w:t>
            </w:r>
            <w:r w:rsidR="008F0706">
              <w:rPr>
                <w:rFonts w:ascii="Sylfaen" w:eastAsia="Times New Roman" w:hAnsi="Sylfaen" w:cs="Calibri"/>
                <w:b/>
                <w:bCs/>
                <w:color w:val="000000"/>
                <w:sz w:val="18"/>
                <w:szCs w:val="18"/>
                <w:lang w:val="ka-GE" w:eastAsia="ru-RU"/>
              </w:rPr>
              <w:t>7</w:t>
            </w:r>
            <w:r w:rsidRPr="00801F52">
              <w:rPr>
                <w:rFonts w:ascii="Sylfaen" w:eastAsia="Times New Roman" w:hAnsi="Sylfaen" w:cs="Calibri"/>
                <w:b/>
                <w:bCs/>
                <w:color w:val="000000"/>
                <w:sz w:val="18"/>
                <w:szCs w:val="18"/>
                <w:lang w:val="ru-RU" w:eastAsia="ru-RU"/>
              </w:rPr>
              <w:t xml:space="preserve"> წ</w:t>
            </w:r>
            <w:r w:rsidR="00104DFF" w:rsidRPr="00801F52">
              <w:rPr>
                <w:rFonts w:ascii="Sylfaen" w:eastAsia="Times New Roman" w:hAnsi="Sylfaen" w:cs="Calibri"/>
                <w:b/>
                <w:bCs/>
                <w:color w:val="000000"/>
                <w:sz w:val="18"/>
                <w:szCs w:val="18"/>
                <w:lang w:val="ka-GE" w:eastAsia="ru-RU"/>
              </w:rPr>
              <w:t>ე</w:t>
            </w:r>
            <w:r w:rsidRPr="00801F52">
              <w:rPr>
                <w:rFonts w:ascii="Sylfaen" w:eastAsia="Times New Roman" w:hAnsi="Sylfaen" w:cs="Calibri"/>
                <w:b/>
                <w:bCs/>
                <w:color w:val="000000"/>
                <w:sz w:val="18"/>
                <w:szCs w:val="18"/>
                <w:lang w:val="ru-RU" w:eastAsia="ru-RU"/>
              </w:rPr>
              <w:t>ლი</w:t>
            </w:r>
          </w:p>
        </w:tc>
        <w:tc>
          <w:tcPr>
            <w:tcW w:w="2154" w:type="dxa"/>
            <w:gridSpan w:val="2"/>
            <w:tcBorders>
              <w:top w:val="single" w:sz="4" w:space="0" w:color="auto"/>
              <w:left w:val="nil"/>
              <w:bottom w:val="single" w:sz="4" w:space="0" w:color="auto"/>
              <w:right w:val="single" w:sz="4" w:space="0" w:color="000000"/>
            </w:tcBorders>
            <w:shd w:val="clear" w:color="000000" w:fill="FFFFFF"/>
            <w:vAlign w:val="center"/>
            <w:hideMark/>
          </w:tcPr>
          <w:p w14:paraId="3FC83ADC" w14:textId="6914A08D" w:rsidR="00897379" w:rsidRPr="00801F52" w:rsidRDefault="00897379" w:rsidP="008F0706">
            <w:pPr>
              <w:spacing w:after="0" w:line="240" w:lineRule="auto"/>
              <w:jc w:val="center"/>
              <w:rPr>
                <w:rFonts w:ascii="Sylfaen" w:eastAsia="Times New Roman" w:hAnsi="Sylfaen" w:cs="Calibri"/>
                <w:b/>
                <w:bCs/>
                <w:color w:val="000000"/>
                <w:sz w:val="18"/>
                <w:szCs w:val="18"/>
                <w:lang w:val="ru-RU" w:eastAsia="ru-RU"/>
              </w:rPr>
            </w:pPr>
            <w:r w:rsidRPr="00801F52">
              <w:rPr>
                <w:rFonts w:ascii="Sylfaen" w:eastAsia="Times New Roman" w:hAnsi="Sylfaen" w:cs="Calibri"/>
                <w:b/>
                <w:bCs/>
                <w:color w:val="000000"/>
                <w:sz w:val="18"/>
                <w:szCs w:val="18"/>
                <w:lang w:val="ru-RU" w:eastAsia="ru-RU"/>
              </w:rPr>
              <w:t>202</w:t>
            </w:r>
            <w:r w:rsidR="008F0706">
              <w:rPr>
                <w:rFonts w:ascii="Sylfaen" w:eastAsia="Times New Roman" w:hAnsi="Sylfaen" w:cs="Calibri"/>
                <w:b/>
                <w:bCs/>
                <w:color w:val="000000"/>
                <w:sz w:val="18"/>
                <w:szCs w:val="18"/>
                <w:lang w:val="ka-GE" w:eastAsia="ru-RU"/>
              </w:rPr>
              <w:t>8</w:t>
            </w:r>
            <w:r w:rsidRPr="00801F52">
              <w:rPr>
                <w:rFonts w:ascii="Sylfaen" w:eastAsia="Times New Roman" w:hAnsi="Sylfaen" w:cs="Calibri"/>
                <w:b/>
                <w:bCs/>
                <w:color w:val="000000"/>
                <w:sz w:val="18"/>
                <w:szCs w:val="18"/>
                <w:lang w:val="ru-RU" w:eastAsia="ru-RU"/>
              </w:rPr>
              <w:t xml:space="preserve"> წელი</w:t>
            </w:r>
          </w:p>
        </w:tc>
        <w:tc>
          <w:tcPr>
            <w:tcW w:w="2446" w:type="dxa"/>
            <w:gridSpan w:val="2"/>
            <w:tcBorders>
              <w:top w:val="single" w:sz="4" w:space="0" w:color="auto"/>
              <w:left w:val="nil"/>
              <w:bottom w:val="single" w:sz="4" w:space="0" w:color="auto"/>
              <w:right w:val="single" w:sz="4" w:space="0" w:color="000000"/>
            </w:tcBorders>
            <w:shd w:val="clear" w:color="000000" w:fill="FFFFFF"/>
            <w:vAlign w:val="center"/>
            <w:hideMark/>
          </w:tcPr>
          <w:p w14:paraId="7F86EBD9" w14:textId="73710EDD" w:rsidR="00897379" w:rsidRPr="00801F52" w:rsidRDefault="00897379" w:rsidP="008F0706">
            <w:pPr>
              <w:spacing w:after="0" w:line="240" w:lineRule="auto"/>
              <w:jc w:val="center"/>
              <w:rPr>
                <w:rFonts w:ascii="Sylfaen" w:eastAsia="Times New Roman" w:hAnsi="Sylfaen" w:cs="Calibri"/>
                <w:b/>
                <w:bCs/>
                <w:color w:val="000000"/>
                <w:sz w:val="18"/>
                <w:szCs w:val="18"/>
                <w:lang w:val="ru-RU" w:eastAsia="ru-RU"/>
              </w:rPr>
            </w:pPr>
            <w:r w:rsidRPr="00801F52">
              <w:rPr>
                <w:rFonts w:ascii="Sylfaen" w:eastAsia="Times New Roman" w:hAnsi="Sylfaen" w:cs="Calibri"/>
                <w:b/>
                <w:bCs/>
                <w:color w:val="000000"/>
                <w:sz w:val="18"/>
                <w:szCs w:val="18"/>
                <w:lang w:val="ru-RU" w:eastAsia="ru-RU"/>
              </w:rPr>
              <w:t>202</w:t>
            </w:r>
            <w:r w:rsidR="008F0706">
              <w:rPr>
                <w:rFonts w:ascii="Sylfaen" w:eastAsia="Times New Roman" w:hAnsi="Sylfaen" w:cs="Calibri"/>
                <w:b/>
                <w:bCs/>
                <w:color w:val="000000"/>
                <w:sz w:val="18"/>
                <w:szCs w:val="18"/>
                <w:lang w:val="ka-GE" w:eastAsia="ru-RU"/>
              </w:rPr>
              <w:t>9</w:t>
            </w:r>
            <w:r w:rsidRPr="00801F52">
              <w:rPr>
                <w:rFonts w:ascii="Sylfaen" w:eastAsia="Times New Roman" w:hAnsi="Sylfaen" w:cs="Calibri"/>
                <w:b/>
                <w:bCs/>
                <w:color w:val="000000"/>
                <w:sz w:val="18"/>
                <w:szCs w:val="18"/>
                <w:lang w:val="ru-RU" w:eastAsia="ru-RU"/>
              </w:rPr>
              <w:t xml:space="preserve"> წელი</w:t>
            </w:r>
          </w:p>
        </w:tc>
        <w:tc>
          <w:tcPr>
            <w:tcW w:w="2342" w:type="dxa"/>
            <w:gridSpan w:val="2"/>
            <w:tcBorders>
              <w:top w:val="single" w:sz="4" w:space="0" w:color="auto"/>
              <w:left w:val="nil"/>
              <w:bottom w:val="single" w:sz="4" w:space="0" w:color="auto"/>
              <w:right w:val="single" w:sz="4" w:space="0" w:color="auto"/>
            </w:tcBorders>
            <w:shd w:val="clear" w:color="000000" w:fill="FFFFFF"/>
            <w:vAlign w:val="center"/>
            <w:hideMark/>
          </w:tcPr>
          <w:p w14:paraId="7612F38B" w14:textId="6685DE52" w:rsidR="00897379" w:rsidRPr="00801F52" w:rsidRDefault="00897379" w:rsidP="008F0706">
            <w:pPr>
              <w:spacing w:after="0" w:line="240" w:lineRule="auto"/>
              <w:jc w:val="center"/>
              <w:rPr>
                <w:rFonts w:ascii="Sylfaen" w:eastAsia="Times New Roman" w:hAnsi="Sylfaen" w:cs="Calibri"/>
                <w:b/>
                <w:bCs/>
                <w:color w:val="000000"/>
                <w:sz w:val="18"/>
                <w:szCs w:val="18"/>
                <w:lang w:val="ru-RU" w:eastAsia="ru-RU"/>
              </w:rPr>
            </w:pPr>
            <w:r w:rsidRPr="00801F52">
              <w:rPr>
                <w:rFonts w:ascii="Sylfaen" w:eastAsia="Times New Roman" w:hAnsi="Sylfaen" w:cs="Calibri"/>
                <w:b/>
                <w:bCs/>
                <w:color w:val="000000"/>
                <w:sz w:val="18"/>
                <w:szCs w:val="18"/>
                <w:lang w:val="ru-RU" w:eastAsia="ru-RU"/>
              </w:rPr>
              <w:t>20</w:t>
            </w:r>
            <w:r w:rsidR="008F0706">
              <w:rPr>
                <w:rFonts w:ascii="Sylfaen" w:eastAsia="Times New Roman" w:hAnsi="Sylfaen" w:cs="Calibri"/>
                <w:b/>
                <w:bCs/>
                <w:color w:val="000000"/>
                <w:sz w:val="18"/>
                <w:szCs w:val="18"/>
                <w:lang w:val="ka-GE" w:eastAsia="ru-RU"/>
              </w:rPr>
              <w:t>30</w:t>
            </w:r>
            <w:r w:rsidRPr="00801F52">
              <w:rPr>
                <w:rFonts w:ascii="Sylfaen" w:eastAsia="Times New Roman" w:hAnsi="Sylfaen" w:cs="Calibri"/>
                <w:b/>
                <w:bCs/>
                <w:color w:val="000000"/>
                <w:sz w:val="18"/>
                <w:szCs w:val="18"/>
                <w:lang w:val="ru-RU" w:eastAsia="ru-RU"/>
              </w:rPr>
              <w:t xml:space="preserve"> წელი</w:t>
            </w:r>
          </w:p>
        </w:tc>
      </w:tr>
      <w:tr w:rsidR="00897379" w:rsidRPr="00F91BAD" w14:paraId="1680F968" w14:textId="77777777" w:rsidTr="00CF54C6">
        <w:trPr>
          <w:trHeight w:val="675"/>
        </w:trPr>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77B09C1F" w14:textId="77777777" w:rsidR="00897379" w:rsidRPr="00F91BAD" w:rsidRDefault="00897379" w:rsidP="00655E76">
            <w:pPr>
              <w:spacing w:after="0" w:line="240" w:lineRule="auto"/>
              <w:jc w:val="center"/>
              <w:rPr>
                <w:rFonts w:ascii="Sylfaen" w:eastAsia="Times New Roman" w:hAnsi="Sylfaen" w:cs="Calibri"/>
                <w:color w:val="000000"/>
                <w:sz w:val="16"/>
                <w:szCs w:val="16"/>
                <w:lang w:val="ru-RU" w:eastAsia="ru-RU"/>
              </w:rPr>
            </w:pPr>
            <w:r w:rsidRPr="00F91BAD">
              <w:rPr>
                <w:rFonts w:ascii="Sylfaen" w:eastAsia="Times New Roman" w:hAnsi="Sylfaen" w:cs="Calibri"/>
                <w:color w:val="000000"/>
                <w:sz w:val="16"/>
                <w:szCs w:val="16"/>
                <w:lang w:val="ru-RU" w:eastAsia="ru-RU"/>
              </w:rPr>
              <w:t> </w:t>
            </w:r>
          </w:p>
        </w:tc>
        <w:tc>
          <w:tcPr>
            <w:tcW w:w="2847" w:type="dxa"/>
            <w:tcBorders>
              <w:top w:val="nil"/>
              <w:left w:val="nil"/>
              <w:bottom w:val="single" w:sz="4" w:space="0" w:color="auto"/>
              <w:right w:val="single" w:sz="4" w:space="0" w:color="auto"/>
            </w:tcBorders>
            <w:shd w:val="clear" w:color="000000" w:fill="FFFFFF"/>
            <w:vAlign w:val="center"/>
            <w:hideMark/>
          </w:tcPr>
          <w:p w14:paraId="4D624566" w14:textId="77777777" w:rsidR="00897379" w:rsidRPr="00F91BAD" w:rsidRDefault="00897379" w:rsidP="00655E76">
            <w:pPr>
              <w:spacing w:after="0" w:line="240" w:lineRule="auto"/>
              <w:jc w:val="center"/>
              <w:rPr>
                <w:rFonts w:ascii="Sylfaen" w:eastAsia="Times New Roman" w:hAnsi="Sylfaen" w:cs="Calibri"/>
                <w:color w:val="000000"/>
                <w:sz w:val="16"/>
                <w:szCs w:val="16"/>
                <w:lang w:val="ru-RU" w:eastAsia="ru-RU"/>
              </w:rPr>
            </w:pPr>
            <w:r w:rsidRPr="00F91BAD">
              <w:rPr>
                <w:rFonts w:ascii="Sylfaen" w:eastAsia="Times New Roman" w:hAnsi="Sylfaen" w:cs="Calibri"/>
                <w:color w:val="000000"/>
                <w:sz w:val="16"/>
                <w:szCs w:val="16"/>
                <w:lang w:val="ru-RU" w:eastAsia="ru-RU"/>
              </w:rPr>
              <w:t>დასახელება</w:t>
            </w:r>
          </w:p>
        </w:tc>
        <w:tc>
          <w:tcPr>
            <w:tcW w:w="1260" w:type="dxa"/>
            <w:tcBorders>
              <w:top w:val="nil"/>
              <w:left w:val="nil"/>
              <w:bottom w:val="single" w:sz="4" w:space="0" w:color="auto"/>
              <w:right w:val="single" w:sz="4" w:space="0" w:color="auto"/>
            </w:tcBorders>
            <w:shd w:val="clear" w:color="000000" w:fill="FFFFFF"/>
            <w:vAlign w:val="center"/>
            <w:hideMark/>
          </w:tcPr>
          <w:p w14:paraId="4E0D48E0" w14:textId="77777777" w:rsidR="00897379" w:rsidRPr="00F91BAD" w:rsidRDefault="00897379" w:rsidP="00655E76">
            <w:pPr>
              <w:spacing w:after="0" w:line="240" w:lineRule="auto"/>
              <w:jc w:val="center"/>
              <w:rPr>
                <w:rFonts w:ascii="Sylfaen" w:eastAsia="Times New Roman" w:hAnsi="Sylfaen" w:cs="Calibri"/>
                <w:color w:val="000000"/>
                <w:sz w:val="16"/>
                <w:szCs w:val="16"/>
                <w:lang w:val="ru-RU" w:eastAsia="ru-RU"/>
              </w:rPr>
            </w:pPr>
            <w:r w:rsidRPr="00F91BAD">
              <w:rPr>
                <w:rFonts w:ascii="Sylfaen" w:eastAsia="Times New Roman" w:hAnsi="Sylfaen" w:cs="Calibri"/>
                <w:color w:val="000000"/>
                <w:sz w:val="16"/>
                <w:szCs w:val="16"/>
                <w:lang w:val="ru-RU" w:eastAsia="ru-RU"/>
              </w:rPr>
              <w:t>ზღვრული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6EB185A6" w14:textId="77777777" w:rsidR="00897379" w:rsidRPr="00F91BAD" w:rsidRDefault="00897379" w:rsidP="00655E76">
            <w:pPr>
              <w:spacing w:after="0" w:line="240" w:lineRule="auto"/>
              <w:jc w:val="center"/>
              <w:rPr>
                <w:rFonts w:ascii="Sylfaen" w:eastAsia="Times New Roman" w:hAnsi="Sylfaen" w:cs="Calibri"/>
                <w:color w:val="000000"/>
                <w:sz w:val="16"/>
                <w:szCs w:val="16"/>
                <w:lang w:val="ru-RU" w:eastAsia="ru-RU"/>
              </w:rPr>
            </w:pPr>
            <w:r w:rsidRPr="00F91BAD">
              <w:rPr>
                <w:rFonts w:ascii="Sylfaen" w:eastAsia="Times New Roman" w:hAnsi="Sylfaen" w:cs="Calibri"/>
                <w:color w:val="000000"/>
                <w:sz w:val="16"/>
                <w:szCs w:val="16"/>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2B612E10" w14:textId="77777777" w:rsidR="00897379" w:rsidRPr="00F91BAD" w:rsidRDefault="00897379" w:rsidP="00655E76">
            <w:pPr>
              <w:spacing w:after="0" w:line="240" w:lineRule="auto"/>
              <w:jc w:val="center"/>
              <w:rPr>
                <w:rFonts w:ascii="Sylfaen" w:eastAsia="Times New Roman" w:hAnsi="Sylfaen" w:cs="Calibri"/>
                <w:color w:val="000000"/>
                <w:sz w:val="16"/>
                <w:szCs w:val="16"/>
                <w:lang w:val="ru-RU" w:eastAsia="ru-RU"/>
              </w:rPr>
            </w:pPr>
            <w:r w:rsidRPr="00F91BAD">
              <w:rPr>
                <w:rFonts w:ascii="Sylfaen" w:eastAsia="Times New Roman" w:hAnsi="Sylfaen" w:cs="Calibri"/>
                <w:color w:val="000000"/>
                <w:sz w:val="16"/>
                <w:szCs w:val="16"/>
                <w:lang w:val="ru-RU" w:eastAsia="ru-RU"/>
              </w:rPr>
              <w:t>ზღვრული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4A30DFEC" w14:textId="77777777" w:rsidR="00897379" w:rsidRPr="00F91BAD" w:rsidRDefault="00897379" w:rsidP="00655E76">
            <w:pPr>
              <w:spacing w:after="0" w:line="240" w:lineRule="auto"/>
              <w:jc w:val="center"/>
              <w:rPr>
                <w:rFonts w:ascii="Sylfaen" w:eastAsia="Times New Roman" w:hAnsi="Sylfaen" w:cs="Calibri"/>
                <w:color w:val="000000"/>
                <w:sz w:val="16"/>
                <w:szCs w:val="16"/>
                <w:lang w:val="ru-RU" w:eastAsia="ru-RU"/>
              </w:rPr>
            </w:pPr>
            <w:r w:rsidRPr="00F91BAD">
              <w:rPr>
                <w:rFonts w:ascii="Sylfaen" w:eastAsia="Times New Roman" w:hAnsi="Sylfaen" w:cs="Calibri"/>
                <w:color w:val="000000"/>
                <w:sz w:val="16"/>
                <w:szCs w:val="16"/>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500B3ED8" w14:textId="77777777" w:rsidR="00897379" w:rsidRPr="00F91BAD" w:rsidRDefault="00897379" w:rsidP="00655E76">
            <w:pPr>
              <w:spacing w:after="0" w:line="240" w:lineRule="auto"/>
              <w:jc w:val="center"/>
              <w:rPr>
                <w:rFonts w:ascii="Sylfaen" w:eastAsia="Times New Roman" w:hAnsi="Sylfaen" w:cs="Calibri"/>
                <w:color w:val="000000"/>
                <w:sz w:val="16"/>
                <w:szCs w:val="16"/>
                <w:lang w:val="ru-RU" w:eastAsia="ru-RU"/>
              </w:rPr>
            </w:pPr>
            <w:r w:rsidRPr="00F91BAD">
              <w:rPr>
                <w:rFonts w:ascii="Sylfaen" w:eastAsia="Times New Roman" w:hAnsi="Sylfaen" w:cs="Calibri"/>
                <w:color w:val="000000"/>
                <w:sz w:val="16"/>
                <w:szCs w:val="16"/>
                <w:lang w:val="ru-RU" w:eastAsia="ru-RU"/>
              </w:rPr>
              <w:t>ზღვრული დაფინანსების ფარგლებში</w:t>
            </w:r>
          </w:p>
        </w:tc>
        <w:tc>
          <w:tcPr>
            <w:tcW w:w="984" w:type="dxa"/>
            <w:tcBorders>
              <w:top w:val="nil"/>
              <w:left w:val="nil"/>
              <w:bottom w:val="single" w:sz="4" w:space="0" w:color="auto"/>
              <w:right w:val="single" w:sz="4" w:space="0" w:color="auto"/>
            </w:tcBorders>
            <w:shd w:val="clear" w:color="000000" w:fill="FFFFFF"/>
            <w:vAlign w:val="center"/>
            <w:hideMark/>
          </w:tcPr>
          <w:p w14:paraId="5A76C3B4" w14:textId="77777777" w:rsidR="00897379" w:rsidRPr="00F91BAD" w:rsidRDefault="00897379" w:rsidP="00655E76">
            <w:pPr>
              <w:spacing w:after="0" w:line="240" w:lineRule="auto"/>
              <w:jc w:val="center"/>
              <w:rPr>
                <w:rFonts w:ascii="Sylfaen" w:eastAsia="Times New Roman" w:hAnsi="Sylfaen" w:cs="Calibri"/>
                <w:color w:val="000000"/>
                <w:sz w:val="16"/>
                <w:szCs w:val="16"/>
                <w:lang w:val="ru-RU" w:eastAsia="ru-RU"/>
              </w:rPr>
            </w:pPr>
            <w:r w:rsidRPr="00F91BAD">
              <w:rPr>
                <w:rFonts w:ascii="Sylfaen" w:eastAsia="Times New Roman" w:hAnsi="Sylfaen" w:cs="Calibri"/>
                <w:color w:val="000000"/>
                <w:sz w:val="16"/>
                <w:szCs w:val="16"/>
                <w:lang w:val="ru-RU" w:eastAsia="ru-RU"/>
              </w:rPr>
              <w:t>გაზრდილი დაფინანსების ფარგლებში</w:t>
            </w:r>
          </w:p>
        </w:tc>
        <w:tc>
          <w:tcPr>
            <w:tcW w:w="1286" w:type="dxa"/>
            <w:tcBorders>
              <w:top w:val="nil"/>
              <w:left w:val="nil"/>
              <w:bottom w:val="single" w:sz="4" w:space="0" w:color="auto"/>
              <w:right w:val="single" w:sz="4" w:space="0" w:color="auto"/>
            </w:tcBorders>
            <w:shd w:val="clear" w:color="000000" w:fill="FFFFFF"/>
            <w:vAlign w:val="center"/>
            <w:hideMark/>
          </w:tcPr>
          <w:p w14:paraId="193EA510" w14:textId="77777777" w:rsidR="00897379" w:rsidRPr="00F91BAD" w:rsidRDefault="00897379" w:rsidP="00655E76">
            <w:pPr>
              <w:spacing w:after="0" w:line="240" w:lineRule="auto"/>
              <w:jc w:val="center"/>
              <w:rPr>
                <w:rFonts w:ascii="Sylfaen" w:eastAsia="Times New Roman" w:hAnsi="Sylfaen" w:cs="Calibri"/>
                <w:color w:val="000000"/>
                <w:sz w:val="16"/>
                <w:szCs w:val="16"/>
                <w:lang w:val="ru-RU" w:eastAsia="ru-RU"/>
              </w:rPr>
            </w:pPr>
            <w:r w:rsidRPr="00F91BAD">
              <w:rPr>
                <w:rFonts w:ascii="Sylfaen" w:eastAsia="Times New Roman" w:hAnsi="Sylfaen" w:cs="Calibri"/>
                <w:color w:val="000000"/>
                <w:sz w:val="16"/>
                <w:szCs w:val="16"/>
                <w:lang w:val="ru-RU" w:eastAsia="ru-RU"/>
              </w:rPr>
              <w:t>ზღვრული დაფინანსების ფარგლებში</w:t>
            </w:r>
          </w:p>
        </w:tc>
        <w:tc>
          <w:tcPr>
            <w:tcW w:w="1160" w:type="dxa"/>
            <w:tcBorders>
              <w:top w:val="nil"/>
              <w:left w:val="nil"/>
              <w:bottom w:val="single" w:sz="4" w:space="0" w:color="auto"/>
              <w:right w:val="single" w:sz="4" w:space="0" w:color="auto"/>
            </w:tcBorders>
            <w:shd w:val="clear" w:color="000000" w:fill="FFFFFF"/>
            <w:vAlign w:val="center"/>
            <w:hideMark/>
          </w:tcPr>
          <w:p w14:paraId="134F1408" w14:textId="77777777" w:rsidR="00897379" w:rsidRPr="00F91BAD" w:rsidRDefault="00897379" w:rsidP="00655E76">
            <w:pPr>
              <w:spacing w:after="0" w:line="240" w:lineRule="auto"/>
              <w:jc w:val="center"/>
              <w:rPr>
                <w:rFonts w:ascii="Sylfaen" w:eastAsia="Times New Roman" w:hAnsi="Sylfaen" w:cs="Calibri"/>
                <w:color w:val="000000"/>
                <w:sz w:val="16"/>
                <w:szCs w:val="16"/>
                <w:lang w:val="ru-RU" w:eastAsia="ru-RU"/>
              </w:rPr>
            </w:pPr>
            <w:r w:rsidRPr="00F91BAD">
              <w:rPr>
                <w:rFonts w:ascii="Sylfaen" w:eastAsia="Times New Roman" w:hAnsi="Sylfaen" w:cs="Calibri"/>
                <w:color w:val="000000"/>
                <w:sz w:val="16"/>
                <w:szCs w:val="16"/>
                <w:lang w:val="ru-RU" w:eastAsia="ru-RU"/>
              </w:rPr>
              <w:t>გაზრდილი დაფინანსების ფარგლებში</w:t>
            </w:r>
          </w:p>
        </w:tc>
        <w:tc>
          <w:tcPr>
            <w:tcW w:w="1170" w:type="dxa"/>
            <w:tcBorders>
              <w:top w:val="nil"/>
              <w:left w:val="nil"/>
              <w:bottom w:val="single" w:sz="4" w:space="0" w:color="auto"/>
              <w:right w:val="single" w:sz="4" w:space="0" w:color="auto"/>
            </w:tcBorders>
            <w:shd w:val="clear" w:color="000000" w:fill="FFFFFF"/>
            <w:vAlign w:val="center"/>
            <w:hideMark/>
          </w:tcPr>
          <w:p w14:paraId="5BC039BE" w14:textId="77777777" w:rsidR="00897379" w:rsidRPr="00F91BAD" w:rsidRDefault="00897379" w:rsidP="00655E76">
            <w:pPr>
              <w:spacing w:after="0" w:line="240" w:lineRule="auto"/>
              <w:jc w:val="center"/>
              <w:rPr>
                <w:rFonts w:ascii="Sylfaen" w:eastAsia="Times New Roman" w:hAnsi="Sylfaen" w:cs="Calibri"/>
                <w:color w:val="000000"/>
                <w:sz w:val="16"/>
                <w:szCs w:val="16"/>
                <w:lang w:val="ru-RU" w:eastAsia="ru-RU"/>
              </w:rPr>
            </w:pPr>
            <w:r w:rsidRPr="00F91BAD">
              <w:rPr>
                <w:rFonts w:ascii="Sylfaen" w:eastAsia="Times New Roman" w:hAnsi="Sylfaen" w:cs="Calibri"/>
                <w:color w:val="000000"/>
                <w:sz w:val="16"/>
                <w:szCs w:val="16"/>
                <w:lang w:val="ru-RU" w:eastAsia="ru-RU"/>
              </w:rPr>
              <w:t>ზღვრული დაფინანსების ფარგლებში</w:t>
            </w:r>
          </w:p>
        </w:tc>
        <w:tc>
          <w:tcPr>
            <w:tcW w:w="1172" w:type="dxa"/>
            <w:tcBorders>
              <w:top w:val="nil"/>
              <w:left w:val="nil"/>
              <w:bottom w:val="single" w:sz="4" w:space="0" w:color="auto"/>
              <w:right w:val="single" w:sz="4" w:space="0" w:color="auto"/>
            </w:tcBorders>
            <w:shd w:val="clear" w:color="000000" w:fill="FFFFFF"/>
            <w:vAlign w:val="center"/>
            <w:hideMark/>
          </w:tcPr>
          <w:p w14:paraId="787408C2" w14:textId="77777777" w:rsidR="00897379" w:rsidRPr="00F91BAD" w:rsidRDefault="00897379" w:rsidP="00655E76">
            <w:pPr>
              <w:spacing w:after="0" w:line="240" w:lineRule="auto"/>
              <w:jc w:val="center"/>
              <w:rPr>
                <w:rFonts w:ascii="Sylfaen" w:eastAsia="Times New Roman" w:hAnsi="Sylfaen" w:cs="Calibri"/>
                <w:color w:val="000000"/>
                <w:sz w:val="16"/>
                <w:szCs w:val="16"/>
                <w:lang w:val="ru-RU" w:eastAsia="ru-RU"/>
              </w:rPr>
            </w:pPr>
            <w:r w:rsidRPr="00F91BAD">
              <w:rPr>
                <w:rFonts w:ascii="Sylfaen" w:eastAsia="Times New Roman" w:hAnsi="Sylfaen" w:cs="Calibri"/>
                <w:color w:val="000000"/>
                <w:sz w:val="16"/>
                <w:szCs w:val="16"/>
                <w:lang w:val="ru-RU" w:eastAsia="ru-RU"/>
              </w:rPr>
              <w:t>გაზრდილი დაფინანსების ფარგლებში</w:t>
            </w:r>
          </w:p>
        </w:tc>
      </w:tr>
      <w:tr w:rsidR="004770E9" w:rsidRPr="00801F52" w14:paraId="76FA65C1" w14:textId="77777777" w:rsidTr="00CF54C6">
        <w:trPr>
          <w:trHeight w:val="731"/>
        </w:trPr>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6CECD93B" w14:textId="53706235" w:rsidR="004770E9" w:rsidRPr="00801F52" w:rsidRDefault="004770E9" w:rsidP="004770E9">
            <w:pPr>
              <w:spacing w:after="0" w:line="240" w:lineRule="auto"/>
              <w:jc w:val="center"/>
              <w:rPr>
                <w:rFonts w:ascii="Sylfaen" w:eastAsia="Times New Roman" w:hAnsi="Sylfaen" w:cs="Calibri"/>
                <w:b/>
                <w:bCs/>
                <w:color w:val="000000"/>
                <w:sz w:val="18"/>
                <w:szCs w:val="18"/>
                <w:lang w:val="ru-RU" w:eastAsia="ru-RU"/>
              </w:rPr>
            </w:pPr>
            <w:r w:rsidRPr="00801F52">
              <w:rPr>
                <w:rFonts w:ascii="Sylfaen" w:hAnsi="Sylfaen" w:cs="Arial CYR"/>
                <w:b/>
                <w:sz w:val="18"/>
                <w:szCs w:val="18"/>
              </w:rPr>
              <w:t>06 00</w:t>
            </w:r>
          </w:p>
        </w:tc>
        <w:tc>
          <w:tcPr>
            <w:tcW w:w="2847" w:type="dxa"/>
            <w:tcBorders>
              <w:top w:val="nil"/>
              <w:left w:val="nil"/>
              <w:bottom w:val="single" w:sz="4" w:space="0" w:color="auto"/>
              <w:right w:val="single" w:sz="4" w:space="0" w:color="auto"/>
            </w:tcBorders>
            <w:shd w:val="clear" w:color="000000" w:fill="FFFFFF"/>
            <w:vAlign w:val="center"/>
            <w:hideMark/>
          </w:tcPr>
          <w:p w14:paraId="55568D17" w14:textId="2637F210" w:rsidR="004770E9" w:rsidRPr="00801F52" w:rsidRDefault="00DC46E5" w:rsidP="004770E9">
            <w:pPr>
              <w:spacing w:after="0" w:line="240" w:lineRule="auto"/>
              <w:rPr>
                <w:rFonts w:ascii="Sylfaen" w:eastAsia="Times New Roman" w:hAnsi="Sylfaen" w:cs="Calibri"/>
                <w:b/>
                <w:bCs/>
                <w:color w:val="000000"/>
                <w:sz w:val="18"/>
                <w:szCs w:val="18"/>
                <w:lang w:val="ru-RU" w:eastAsia="ru-RU"/>
              </w:rPr>
            </w:pPr>
            <w:r w:rsidRPr="00801F52">
              <w:rPr>
                <w:rFonts w:ascii="Sylfaen" w:hAnsi="Sylfaen" w:cs="Arial CYR"/>
                <w:b/>
                <w:bCs/>
                <w:color w:val="000000"/>
                <w:sz w:val="18"/>
                <w:szCs w:val="18"/>
                <w:lang w:val="ka-GE"/>
              </w:rPr>
              <w:t xml:space="preserve">მოსახლეობის </w:t>
            </w:r>
            <w:r w:rsidR="004770E9" w:rsidRPr="00801F52">
              <w:rPr>
                <w:rFonts w:ascii="Sylfaen" w:hAnsi="Sylfaen" w:cs="Arial CYR"/>
                <w:b/>
                <w:bCs/>
                <w:color w:val="000000"/>
                <w:sz w:val="18"/>
                <w:szCs w:val="18"/>
              </w:rPr>
              <w:t>ჯანმრთელობის დაცვა და სოციალური უზრუნველყოფა</w:t>
            </w:r>
          </w:p>
        </w:tc>
        <w:tc>
          <w:tcPr>
            <w:tcW w:w="1260" w:type="dxa"/>
            <w:tcBorders>
              <w:top w:val="nil"/>
              <w:left w:val="nil"/>
              <w:bottom w:val="single" w:sz="4" w:space="0" w:color="auto"/>
              <w:right w:val="single" w:sz="4" w:space="0" w:color="auto"/>
            </w:tcBorders>
            <w:shd w:val="clear" w:color="000000" w:fill="FFFFFF"/>
            <w:noWrap/>
            <w:vAlign w:val="bottom"/>
          </w:tcPr>
          <w:p w14:paraId="746F917B" w14:textId="15119D30" w:rsidR="004770E9" w:rsidRPr="00B0442B" w:rsidRDefault="00B0442B" w:rsidP="00047B30">
            <w:pPr>
              <w:spacing w:after="0" w:line="240" w:lineRule="auto"/>
              <w:jc w:val="center"/>
              <w:rPr>
                <w:rFonts w:ascii="Sylfaen" w:eastAsia="Times New Roman" w:hAnsi="Sylfaen" w:cs="Calibri"/>
                <w:b/>
                <w:bCs/>
                <w:color w:val="000000"/>
                <w:sz w:val="18"/>
                <w:szCs w:val="18"/>
                <w:lang w:val="ka-GE" w:eastAsia="ru-RU"/>
              </w:rPr>
            </w:pPr>
            <w:r>
              <w:rPr>
                <w:rFonts w:ascii="Sylfaen" w:eastAsia="Times New Roman" w:hAnsi="Sylfaen" w:cs="Calibri"/>
                <w:b/>
                <w:bCs/>
                <w:color w:val="000000"/>
                <w:sz w:val="18"/>
                <w:szCs w:val="18"/>
                <w:lang w:val="ka-GE" w:eastAsia="ru-RU"/>
              </w:rPr>
              <w:t>11 685,6</w:t>
            </w:r>
          </w:p>
        </w:tc>
        <w:tc>
          <w:tcPr>
            <w:tcW w:w="1170" w:type="dxa"/>
            <w:tcBorders>
              <w:top w:val="nil"/>
              <w:left w:val="nil"/>
              <w:bottom w:val="single" w:sz="4" w:space="0" w:color="auto"/>
              <w:right w:val="single" w:sz="4" w:space="0" w:color="auto"/>
            </w:tcBorders>
            <w:shd w:val="clear" w:color="000000" w:fill="FFFFFF"/>
            <w:noWrap/>
            <w:vAlign w:val="bottom"/>
          </w:tcPr>
          <w:p w14:paraId="772D0BA0" w14:textId="3E745A95" w:rsidR="004770E9" w:rsidRPr="00801F52" w:rsidRDefault="004770E9" w:rsidP="004770E9">
            <w:pPr>
              <w:spacing w:after="0" w:line="240" w:lineRule="auto"/>
              <w:jc w:val="center"/>
              <w:rPr>
                <w:rFonts w:ascii="Sylfaen" w:eastAsia="Times New Roman" w:hAnsi="Sylfaen" w:cs="Calibri"/>
                <w:b/>
                <w:bCs/>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1623E15A" w14:textId="6332F4DC" w:rsidR="004770E9" w:rsidRPr="007B77DC" w:rsidRDefault="002133A2" w:rsidP="002133A2">
            <w:pPr>
              <w:spacing w:after="0" w:line="240" w:lineRule="auto"/>
              <w:jc w:val="center"/>
              <w:rPr>
                <w:rFonts w:ascii="Sylfaen" w:eastAsia="Times New Roman" w:hAnsi="Sylfaen" w:cs="Calibri"/>
                <w:b/>
                <w:bCs/>
                <w:color w:val="000000"/>
                <w:sz w:val="18"/>
                <w:szCs w:val="18"/>
                <w:lang w:val="ka-GE" w:eastAsia="ru-RU"/>
              </w:rPr>
            </w:pPr>
            <w:r>
              <w:rPr>
                <w:rFonts w:ascii="Sylfaen" w:eastAsia="Times New Roman" w:hAnsi="Sylfaen" w:cs="Calibri"/>
                <w:b/>
                <w:bCs/>
                <w:color w:val="000000"/>
                <w:sz w:val="18"/>
                <w:szCs w:val="18"/>
                <w:lang w:eastAsia="ru-RU"/>
              </w:rPr>
              <w:t>2 701,1</w:t>
            </w:r>
          </w:p>
        </w:tc>
        <w:tc>
          <w:tcPr>
            <w:tcW w:w="1170" w:type="dxa"/>
            <w:tcBorders>
              <w:top w:val="nil"/>
              <w:left w:val="nil"/>
              <w:bottom w:val="single" w:sz="4" w:space="0" w:color="auto"/>
              <w:right w:val="single" w:sz="4" w:space="0" w:color="auto"/>
            </w:tcBorders>
            <w:shd w:val="clear" w:color="000000" w:fill="FFFFFF"/>
            <w:noWrap/>
            <w:vAlign w:val="bottom"/>
          </w:tcPr>
          <w:p w14:paraId="798906A5" w14:textId="7A952CD9" w:rsidR="004770E9" w:rsidRPr="00801F52" w:rsidRDefault="004770E9" w:rsidP="004770E9">
            <w:pPr>
              <w:spacing w:after="0" w:line="240" w:lineRule="auto"/>
              <w:jc w:val="center"/>
              <w:rPr>
                <w:rFonts w:ascii="Sylfaen" w:eastAsia="Times New Roman" w:hAnsi="Sylfaen" w:cs="Calibri"/>
                <w:b/>
                <w:bCs/>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18D0D6B0" w14:textId="76518753" w:rsidR="004770E9" w:rsidRPr="00801F52" w:rsidRDefault="002133A2" w:rsidP="00047B30">
            <w:pPr>
              <w:spacing w:after="0" w:line="240" w:lineRule="auto"/>
              <w:jc w:val="center"/>
              <w:rPr>
                <w:rFonts w:ascii="Sylfaen" w:eastAsia="Times New Roman" w:hAnsi="Sylfaen" w:cs="Calibri"/>
                <w:b/>
                <w:bCs/>
                <w:color w:val="000000"/>
                <w:sz w:val="18"/>
                <w:szCs w:val="18"/>
                <w:lang w:val="ru-RU" w:eastAsia="ru-RU"/>
              </w:rPr>
            </w:pPr>
            <w:r>
              <w:rPr>
                <w:rFonts w:ascii="Sylfaen" w:eastAsia="Times New Roman" w:hAnsi="Sylfaen" w:cs="Calibri"/>
                <w:b/>
                <w:bCs/>
                <w:color w:val="000000"/>
                <w:sz w:val="18"/>
                <w:szCs w:val="18"/>
                <w:lang w:eastAsia="ru-RU"/>
              </w:rPr>
              <w:t>2 841,6</w:t>
            </w:r>
          </w:p>
        </w:tc>
        <w:tc>
          <w:tcPr>
            <w:tcW w:w="984" w:type="dxa"/>
            <w:tcBorders>
              <w:top w:val="nil"/>
              <w:left w:val="nil"/>
              <w:bottom w:val="single" w:sz="4" w:space="0" w:color="auto"/>
              <w:right w:val="single" w:sz="4" w:space="0" w:color="auto"/>
            </w:tcBorders>
            <w:shd w:val="clear" w:color="000000" w:fill="FFFFFF"/>
            <w:noWrap/>
            <w:vAlign w:val="bottom"/>
          </w:tcPr>
          <w:p w14:paraId="1EC8E366" w14:textId="41B6951A" w:rsidR="004770E9" w:rsidRPr="00801F52" w:rsidRDefault="004770E9" w:rsidP="004770E9">
            <w:pPr>
              <w:spacing w:after="0" w:line="240" w:lineRule="auto"/>
              <w:jc w:val="center"/>
              <w:rPr>
                <w:rFonts w:ascii="Sylfaen" w:eastAsia="Times New Roman" w:hAnsi="Sylfaen" w:cs="Calibri"/>
                <w:b/>
                <w:bCs/>
                <w:color w:val="000000"/>
                <w:sz w:val="18"/>
                <w:szCs w:val="18"/>
                <w:lang w:eastAsia="ru-RU"/>
              </w:rPr>
            </w:pPr>
          </w:p>
        </w:tc>
        <w:tc>
          <w:tcPr>
            <w:tcW w:w="1286" w:type="dxa"/>
            <w:tcBorders>
              <w:top w:val="nil"/>
              <w:left w:val="nil"/>
              <w:bottom w:val="single" w:sz="4" w:space="0" w:color="auto"/>
              <w:right w:val="single" w:sz="4" w:space="0" w:color="auto"/>
            </w:tcBorders>
            <w:shd w:val="clear" w:color="000000" w:fill="FFFFFF"/>
            <w:noWrap/>
            <w:vAlign w:val="bottom"/>
          </w:tcPr>
          <w:p w14:paraId="1BC88225" w14:textId="18178147" w:rsidR="004770E9" w:rsidRPr="00801F52" w:rsidRDefault="002133A2" w:rsidP="00047B30">
            <w:pPr>
              <w:spacing w:after="0" w:line="240" w:lineRule="auto"/>
              <w:jc w:val="center"/>
              <w:rPr>
                <w:rFonts w:ascii="Sylfaen" w:eastAsia="Times New Roman" w:hAnsi="Sylfaen" w:cs="Calibri"/>
                <w:b/>
                <w:bCs/>
                <w:color w:val="000000"/>
                <w:sz w:val="18"/>
                <w:szCs w:val="18"/>
                <w:lang w:val="ru-RU" w:eastAsia="ru-RU"/>
              </w:rPr>
            </w:pPr>
            <w:r>
              <w:rPr>
                <w:rFonts w:ascii="Sylfaen" w:eastAsia="Times New Roman" w:hAnsi="Sylfaen" w:cs="Calibri"/>
                <w:b/>
                <w:bCs/>
                <w:color w:val="000000"/>
                <w:sz w:val="18"/>
                <w:szCs w:val="18"/>
                <w:lang w:eastAsia="ru-RU"/>
              </w:rPr>
              <w:t>2 992,1</w:t>
            </w:r>
          </w:p>
        </w:tc>
        <w:tc>
          <w:tcPr>
            <w:tcW w:w="1160" w:type="dxa"/>
            <w:tcBorders>
              <w:top w:val="nil"/>
              <w:left w:val="nil"/>
              <w:bottom w:val="single" w:sz="4" w:space="0" w:color="auto"/>
              <w:right w:val="single" w:sz="4" w:space="0" w:color="auto"/>
            </w:tcBorders>
            <w:shd w:val="clear" w:color="000000" w:fill="FFFFFF"/>
            <w:noWrap/>
            <w:vAlign w:val="bottom"/>
          </w:tcPr>
          <w:p w14:paraId="763580DB" w14:textId="7A619597" w:rsidR="004770E9" w:rsidRPr="00801F52" w:rsidRDefault="004770E9" w:rsidP="004770E9">
            <w:pPr>
              <w:spacing w:after="0" w:line="240" w:lineRule="auto"/>
              <w:jc w:val="center"/>
              <w:rPr>
                <w:rFonts w:ascii="Sylfaen" w:eastAsia="Times New Roman" w:hAnsi="Sylfaen" w:cs="Calibri"/>
                <w:b/>
                <w:bCs/>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7D9D5355" w14:textId="3EA28844" w:rsidR="004770E9" w:rsidRPr="00801F52" w:rsidRDefault="002133A2" w:rsidP="00047B30">
            <w:pPr>
              <w:spacing w:after="0" w:line="240" w:lineRule="auto"/>
              <w:jc w:val="center"/>
              <w:rPr>
                <w:rFonts w:ascii="Sylfaen" w:eastAsia="Times New Roman" w:hAnsi="Sylfaen" w:cs="Calibri"/>
                <w:b/>
                <w:bCs/>
                <w:color w:val="000000"/>
                <w:sz w:val="18"/>
                <w:szCs w:val="18"/>
                <w:lang w:val="ru-RU" w:eastAsia="ru-RU"/>
              </w:rPr>
            </w:pPr>
            <w:r>
              <w:rPr>
                <w:rFonts w:ascii="Sylfaen" w:eastAsia="Times New Roman" w:hAnsi="Sylfaen" w:cs="Calibri"/>
                <w:b/>
                <w:bCs/>
                <w:color w:val="000000"/>
                <w:sz w:val="18"/>
                <w:szCs w:val="18"/>
                <w:lang w:eastAsia="ru-RU"/>
              </w:rPr>
              <w:t>3 150,8</w:t>
            </w:r>
          </w:p>
        </w:tc>
        <w:tc>
          <w:tcPr>
            <w:tcW w:w="1172" w:type="dxa"/>
            <w:tcBorders>
              <w:top w:val="nil"/>
              <w:left w:val="nil"/>
              <w:bottom w:val="single" w:sz="4" w:space="0" w:color="auto"/>
              <w:right w:val="single" w:sz="4" w:space="0" w:color="auto"/>
            </w:tcBorders>
            <w:shd w:val="clear" w:color="000000" w:fill="FFFFFF"/>
            <w:noWrap/>
            <w:vAlign w:val="bottom"/>
          </w:tcPr>
          <w:p w14:paraId="1792D4CC" w14:textId="7F4CAD7F" w:rsidR="004770E9" w:rsidRPr="00801F52" w:rsidRDefault="004770E9" w:rsidP="004770E9">
            <w:pPr>
              <w:spacing w:after="0" w:line="240" w:lineRule="auto"/>
              <w:jc w:val="center"/>
              <w:rPr>
                <w:rFonts w:ascii="Sylfaen" w:eastAsia="Times New Roman" w:hAnsi="Sylfaen" w:cs="Calibri"/>
                <w:b/>
                <w:bCs/>
                <w:color w:val="000000"/>
                <w:sz w:val="18"/>
                <w:szCs w:val="18"/>
                <w:lang w:eastAsia="ru-RU"/>
              </w:rPr>
            </w:pPr>
          </w:p>
        </w:tc>
      </w:tr>
      <w:tr w:rsidR="004770E9" w:rsidRPr="00801F52" w14:paraId="6E1180A5" w14:textId="77777777" w:rsidTr="00CF54C6">
        <w:trPr>
          <w:trHeight w:val="300"/>
        </w:trPr>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7F1EA089" w14:textId="232306B3" w:rsidR="004770E9" w:rsidRPr="00801F52" w:rsidRDefault="004770E9" w:rsidP="004770E9">
            <w:pPr>
              <w:spacing w:after="0" w:line="240" w:lineRule="auto"/>
              <w:jc w:val="center"/>
              <w:rPr>
                <w:rFonts w:ascii="Sylfaen" w:eastAsia="Times New Roman" w:hAnsi="Sylfaen" w:cs="Calibri"/>
                <w:b/>
                <w:bCs/>
                <w:color w:val="000000"/>
                <w:sz w:val="18"/>
                <w:szCs w:val="18"/>
                <w:lang w:val="ru-RU" w:eastAsia="ru-RU"/>
              </w:rPr>
            </w:pPr>
            <w:r w:rsidRPr="00801F52">
              <w:rPr>
                <w:rFonts w:ascii="Sylfaen" w:hAnsi="Sylfaen" w:cs="Arial CYR"/>
                <w:b/>
                <w:sz w:val="18"/>
                <w:szCs w:val="18"/>
              </w:rPr>
              <w:t>06 01</w:t>
            </w:r>
          </w:p>
        </w:tc>
        <w:tc>
          <w:tcPr>
            <w:tcW w:w="2847" w:type="dxa"/>
            <w:tcBorders>
              <w:top w:val="nil"/>
              <w:left w:val="nil"/>
              <w:bottom w:val="single" w:sz="4" w:space="0" w:color="auto"/>
              <w:right w:val="single" w:sz="4" w:space="0" w:color="auto"/>
            </w:tcBorders>
            <w:shd w:val="clear" w:color="000000" w:fill="FFFFFF"/>
            <w:vAlign w:val="center"/>
            <w:hideMark/>
          </w:tcPr>
          <w:p w14:paraId="550198AF" w14:textId="5D2CA17B" w:rsidR="004770E9" w:rsidRPr="00801F52" w:rsidRDefault="004770E9" w:rsidP="004770E9">
            <w:pPr>
              <w:spacing w:after="0" w:line="240" w:lineRule="auto"/>
              <w:rPr>
                <w:rFonts w:ascii="Sylfaen" w:eastAsia="Times New Roman" w:hAnsi="Sylfaen" w:cs="Calibri"/>
                <w:b/>
                <w:bCs/>
                <w:color w:val="000000"/>
                <w:sz w:val="18"/>
                <w:szCs w:val="18"/>
                <w:lang w:val="ru-RU" w:eastAsia="ru-RU"/>
              </w:rPr>
            </w:pPr>
            <w:r w:rsidRPr="00801F52">
              <w:rPr>
                <w:rFonts w:ascii="Sylfaen" w:hAnsi="Sylfaen" w:cs="Arial CYR"/>
                <w:b/>
                <w:color w:val="000000"/>
                <w:sz w:val="18"/>
                <w:szCs w:val="18"/>
              </w:rPr>
              <w:t xml:space="preserve"> ჯან</w:t>
            </w:r>
            <w:r w:rsidRPr="00801F52">
              <w:rPr>
                <w:rFonts w:ascii="Sylfaen" w:hAnsi="Sylfaen" w:cs="Arial CYR"/>
                <w:b/>
                <w:color w:val="000000"/>
                <w:sz w:val="18"/>
                <w:szCs w:val="18"/>
                <w:lang w:val="ka-GE"/>
              </w:rPr>
              <w:t xml:space="preserve">მრთელობის </w:t>
            </w:r>
            <w:r w:rsidRPr="00801F52">
              <w:rPr>
                <w:rFonts w:ascii="Sylfaen" w:hAnsi="Sylfaen" w:cs="Arial CYR"/>
                <w:b/>
                <w:color w:val="000000"/>
                <w:sz w:val="18"/>
                <w:szCs w:val="18"/>
              </w:rPr>
              <w:t>დაცვ</w:t>
            </w:r>
            <w:r w:rsidRPr="00801F52">
              <w:rPr>
                <w:rFonts w:ascii="Sylfaen" w:hAnsi="Sylfaen" w:cs="Arial CYR"/>
                <w:b/>
                <w:color w:val="000000"/>
                <w:sz w:val="18"/>
                <w:szCs w:val="18"/>
                <w:lang w:val="ka-GE"/>
              </w:rPr>
              <w:t>ა</w:t>
            </w:r>
          </w:p>
        </w:tc>
        <w:tc>
          <w:tcPr>
            <w:tcW w:w="1260" w:type="dxa"/>
            <w:tcBorders>
              <w:top w:val="nil"/>
              <w:left w:val="nil"/>
              <w:bottom w:val="single" w:sz="4" w:space="0" w:color="auto"/>
              <w:right w:val="single" w:sz="4" w:space="0" w:color="auto"/>
            </w:tcBorders>
            <w:shd w:val="clear" w:color="000000" w:fill="FFFFFF"/>
            <w:noWrap/>
            <w:vAlign w:val="bottom"/>
          </w:tcPr>
          <w:p w14:paraId="394B6796" w14:textId="1ADB4ED5" w:rsidR="004770E9" w:rsidRPr="00D42FCE" w:rsidRDefault="00D42FCE" w:rsidP="004770E9">
            <w:pPr>
              <w:spacing w:after="0" w:line="240" w:lineRule="auto"/>
              <w:jc w:val="center"/>
              <w:rPr>
                <w:rFonts w:ascii="Sylfaen" w:eastAsia="Times New Roman" w:hAnsi="Sylfaen" w:cs="Calibri"/>
                <w:b/>
                <w:bCs/>
                <w:color w:val="000000"/>
                <w:sz w:val="18"/>
                <w:szCs w:val="18"/>
                <w:lang w:eastAsia="ru-RU"/>
              </w:rPr>
            </w:pPr>
            <w:r>
              <w:rPr>
                <w:rFonts w:ascii="Sylfaen" w:eastAsia="Times New Roman" w:hAnsi="Sylfaen" w:cs="Calibri"/>
                <w:b/>
                <w:bCs/>
                <w:color w:val="000000"/>
                <w:sz w:val="18"/>
                <w:szCs w:val="18"/>
                <w:lang w:eastAsia="ru-RU"/>
              </w:rPr>
              <w:t>0,0</w:t>
            </w:r>
          </w:p>
        </w:tc>
        <w:tc>
          <w:tcPr>
            <w:tcW w:w="1170" w:type="dxa"/>
            <w:tcBorders>
              <w:top w:val="nil"/>
              <w:left w:val="nil"/>
              <w:bottom w:val="single" w:sz="4" w:space="0" w:color="auto"/>
              <w:right w:val="single" w:sz="4" w:space="0" w:color="auto"/>
            </w:tcBorders>
            <w:shd w:val="clear" w:color="000000" w:fill="FFFFFF"/>
            <w:noWrap/>
            <w:vAlign w:val="bottom"/>
          </w:tcPr>
          <w:p w14:paraId="1CD1C28E" w14:textId="10C3E6DD" w:rsidR="004770E9" w:rsidRPr="00801F52" w:rsidRDefault="004770E9" w:rsidP="004770E9">
            <w:pPr>
              <w:spacing w:after="0" w:line="240" w:lineRule="auto"/>
              <w:jc w:val="center"/>
              <w:rPr>
                <w:rFonts w:ascii="Sylfaen" w:eastAsia="Times New Roman" w:hAnsi="Sylfaen" w:cs="Calibri"/>
                <w:b/>
                <w:bCs/>
                <w:color w:val="000000"/>
                <w:sz w:val="18"/>
                <w:szCs w:val="18"/>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36218BFE" w14:textId="44289AF9" w:rsidR="004770E9" w:rsidRPr="00801F52" w:rsidRDefault="00D42FCE" w:rsidP="004770E9">
            <w:pPr>
              <w:spacing w:after="0" w:line="240" w:lineRule="auto"/>
              <w:jc w:val="center"/>
              <w:rPr>
                <w:rFonts w:ascii="Sylfaen" w:eastAsia="Times New Roman" w:hAnsi="Sylfaen" w:cs="Calibri"/>
                <w:b/>
                <w:bCs/>
                <w:color w:val="000000"/>
                <w:sz w:val="18"/>
                <w:szCs w:val="18"/>
                <w:lang w:val="ru-RU" w:eastAsia="ru-RU"/>
              </w:rPr>
            </w:pPr>
            <w:r>
              <w:rPr>
                <w:rFonts w:ascii="Sylfaen" w:eastAsia="Times New Roman" w:hAnsi="Sylfaen" w:cs="Calibri"/>
                <w:b/>
                <w:bCs/>
                <w:color w:val="000000"/>
                <w:sz w:val="18"/>
                <w:szCs w:val="18"/>
                <w:lang w:eastAsia="ru-RU"/>
              </w:rPr>
              <w:t>0,0</w:t>
            </w:r>
          </w:p>
        </w:tc>
        <w:tc>
          <w:tcPr>
            <w:tcW w:w="1170" w:type="dxa"/>
            <w:tcBorders>
              <w:top w:val="nil"/>
              <w:left w:val="nil"/>
              <w:bottom w:val="single" w:sz="4" w:space="0" w:color="auto"/>
              <w:right w:val="single" w:sz="4" w:space="0" w:color="auto"/>
            </w:tcBorders>
            <w:shd w:val="clear" w:color="000000" w:fill="FFFFFF"/>
            <w:noWrap/>
            <w:vAlign w:val="bottom"/>
          </w:tcPr>
          <w:p w14:paraId="400450E9" w14:textId="47E68827" w:rsidR="004770E9" w:rsidRPr="00801F52" w:rsidRDefault="004770E9" w:rsidP="004770E9">
            <w:pPr>
              <w:spacing w:after="0" w:line="240" w:lineRule="auto"/>
              <w:jc w:val="center"/>
              <w:rPr>
                <w:rFonts w:ascii="Sylfaen" w:eastAsia="Times New Roman" w:hAnsi="Sylfaen" w:cs="Calibri"/>
                <w:b/>
                <w:bCs/>
                <w:color w:val="000000"/>
                <w:sz w:val="18"/>
                <w:szCs w:val="18"/>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00A0D8FC" w14:textId="72836967" w:rsidR="004770E9" w:rsidRPr="00801F52" w:rsidRDefault="00D42FCE" w:rsidP="004770E9">
            <w:pPr>
              <w:spacing w:after="0" w:line="240" w:lineRule="auto"/>
              <w:jc w:val="center"/>
              <w:rPr>
                <w:rFonts w:ascii="Sylfaen" w:eastAsia="Times New Roman" w:hAnsi="Sylfaen" w:cs="Calibri"/>
                <w:b/>
                <w:bCs/>
                <w:color w:val="000000"/>
                <w:sz w:val="18"/>
                <w:szCs w:val="18"/>
                <w:lang w:eastAsia="ru-RU"/>
              </w:rPr>
            </w:pPr>
            <w:r>
              <w:rPr>
                <w:rFonts w:ascii="Sylfaen" w:eastAsia="Times New Roman" w:hAnsi="Sylfaen" w:cs="Calibri"/>
                <w:b/>
                <w:bCs/>
                <w:color w:val="000000"/>
                <w:sz w:val="18"/>
                <w:szCs w:val="18"/>
                <w:lang w:eastAsia="ru-RU"/>
              </w:rPr>
              <w:t>0,0</w:t>
            </w:r>
          </w:p>
        </w:tc>
        <w:tc>
          <w:tcPr>
            <w:tcW w:w="984" w:type="dxa"/>
            <w:tcBorders>
              <w:top w:val="nil"/>
              <w:left w:val="nil"/>
              <w:bottom w:val="single" w:sz="4" w:space="0" w:color="auto"/>
              <w:right w:val="single" w:sz="4" w:space="0" w:color="auto"/>
            </w:tcBorders>
            <w:shd w:val="clear" w:color="000000" w:fill="FFFFFF"/>
            <w:noWrap/>
            <w:vAlign w:val="bottom"/>
          </w:tcPr>
          <w:p w14:paraId="35B0E2F6" w14:textId="1482D7AC" w:rsidR="004770E9" w:rsidRPr="00801F52" w:rsidRDefault="004770E9" w:rsidP="004770E9">
            <w:pPr>
              <w:spacing w:after="0" w:line="240" w:lineRule="auto"/>
              <w:jc w:val="center"/>
              <w:rPr>
                <w:rFonts w:ascii="Sylfaen" w:eastAsia="Times New Roman" w:hAnsi="Sylfaen" w:cs="Calibri"/>
                <w:b/>
                <w:bCs/>
                <w:color w:val="000000"/>
                <w:sz w:val="18"/>
                <w:szCs w:val="18"/>
                <w:lang w:val="ka-GE" w:eastAsia="ru-RU"/>
              </w:rPr>
            </w:pPr>
          </w:p>
        </w:tc>
        <w:tc>
          <w:tcPr>
            <w:tcW w:w="1286" w:type="dxa"/>
            <w:tcBorders>
              <w:top w:val="nil"/>
              <w:left w:val="nil"/>
              <w:bottom w:val="single" w:sz="4" w:space="0" w:color="auto"/>
              <w:right w:val="single" w:sz="4" w:space="0" w:color="auto"/>
            </w:tcBorders>
            <w:shd w:val="clear" w:color="000000" w:fill="FFFFFF"/>
            <w:noWrap/>
            <w:vAlign w:val="bottom"/>
          </w:tcPr>
          <w:p w14:paraId="5DFFBFAC" w14:textId="4057E73B" w:rsidR="004770E9" w:rsidRPr="00801F52" w:rsidRDefault="00D42FCE" w:rsidP="004770E9">
            <w:pPr>
              <w:spacing w:after="0" w:line="240" w:lineRule="auto"/>
              <w:jc w:val="center"/>
              <w:rPr>
                <w:rFonts w:ascii="Sylfaen" w:eastAsia="Times New Roman" w:hAnsi="Sylfaen" w:cs="Calibri"/>
                <w:b/>
                <w:bCs/>
                <w:color w:val="000000"/>
                <w:sz w:val="18"/>
                <w:szCs w:val="18"/>
                <w:lang w:eastAsia="ru-RU"/>
              </w:rPr>
            </w:pPr>
            <w:r>
              <w:rPr>
                <w:rFonts w:ascii="Sylfaen" w:eastAsia="Times New Roman" w:hAnsi="Sylfaen" w:cs="Calibri"/>
                <w:b/>
                <w:bCs/>
                <w:color w:val="000000"/>
                <w:sz w:val="18"/>
                <w:szCs w:val="18"/>
                <w:lang w:eastAsia="ru-RU"/>
              </w:rPr>
              <w:t>0,0</w:t>
            </w:r>
          </w:p>
        </w:tc>
        <w:tc>
          <w:tcPr>
            <w:tcW w:w="1160" w:type="dxa"/>
            <w:tcBorders>
              <w:top w:val="nil"/>
              <w:left w:val="nil"/>
              <w:bottom w:val="single" w:sz="4" w:space="0" w:color="auto"/>
              <w:right w:val="single" w:sz="4" w:space="0" w:color="auto"/>
            </w:tcBorders>
            <w:shd w:val="clear" w:color="000000" w:fill="FFFFFF"/>
            <w:noWrap/>
            <w:vAlign w:val="bottom"/>
          </w:tcPr>
          <w:p w14:paraId="376919A7" w14:textId="0CB4C56F" w:rsidR="004770E9" w:rsidRPr="00801F52" w:rsidRDefault="004770E9" w:rsidP="004770E9">
            <w:pPr>
              <w:spacing w:after="0" w:line="240" w:lineRule="auto"/>
              <w:jc w:val="center"/>
              <w:rPr>
                <w:rFonts w:ascii="Sylfaen" w:eastAsia="Times New Roman" w:hAnsi="Sylfaen" w:cs="Calibri"/>
                <w:b/>
                <w:bCs/>
                <w:color w:val="000000"/>
                <w:sz w:val="18"/>
                <w:szCs w:val="18"/>
                <w:lang w:val="ru-RU"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609F249" w14:textId="48C0FAB0" w:rsidR="004770E9" w:rsidRPr="00801F52" w:rsidRDefault="00D42FCE" w:rsidP="004770E9">
            <w:pPr>
              <w:spacing w:after="0" w:line="240" w:lineRule="auto"/>
              <w:jc w:val="center"/>
              <w:rPr>
                <w:rFonts w:ascii="Sylfaen" w:eastAsia="Times New Roman" w:hAnsi="Sylfaen" w:cs="Calibri"/>
                <w:b/>
                <w:bCs/>
                <w:color w:val="000000"/>
                <w:sz w:val="18"/>
                <w:szCs w:val="18"/>
                <w:lang w:eastAsia="ru-RU"/>
              </w:rPr>
            </w:pPr>
            <w:r>
              <w:rPr>
                <w:rFonts w:ascii="Sylfaen" w:eastAsia="Times New Roman" w:hAnsi="Sylfaen" w:cs="Calibri"/>
                <w:b/>
                <w:bCs/>
                <w:color w:val="000000"/>
                <w:sz w:val="18"/>
                <w:szCs w:val="18"/>
                <w:lang w:eastAsia="ru-RU"/>
              </w:rPr>
              <w:t>0,0</w:t>
            </w:r>
          </w:p>
        </w:tc>
        <w:tc>
          <w:tcPr>
            <w:tcW w:w="1172" w:type="dxa"/>
            <w:tcBorders>
              <w:top w:val="nil"/>
              <w:left w:val="nil"/>
              <w:bottom w:val="single" w:sz="4" w:space="0" w:color="auto"/>
              <w:right w:val="single" w:sz="4" w:space="0" w:color="auto"/>
            </w:tcBorders>
            <w:shd w:val="clear" w:color="000000" w:fill="FFFFFF"/>
            <w:noWrap/>
            <w:vAlign w:val="bottom"/>
          </w:tcPr>
          <w:p w14:paraId="56A0B375" w14:textId="3BA8E490" w:rsidR="004770E9" w:rsidRPr="00801F52" w:rsidRDefault="004770E9" w:rsidP="004770E9">
            <w:pPr>
              <w:spacing w:after="0" w:line="240" w:lineRule="auto"/>
              <w:jc w:val="center"/>
              <w:rPr>
                <w:rFonts w:ascii="Sylfaen" w:eastAsia="Times New Roman" w:hAnsi="Sylfaen" w:cs="Calibri"/>
                <w:b/>
                <w:bCs/>
                <w:color w:val="000000"/>
                <w:sz w:val="18"/>
                <w:szCs w:val="18"/>
                <w:lang w:val="ka-GE" w:eastAsia="ru-RU"/>
              </w:rPr>
            </w:pPr>
          </w:p>
        </w:tc>
      </w:tr>
      <w:tr w:rsidR="00047B30" w:rsidRPr="00801F52" w14:paraId="09C5F0CA" w14:textId="77777777" w:rsidTr="00CF54C6">
        <w:trPr>
          <w:trHeight w:val="300"/>
        </w:trPr>
        <w:tc>
          <w:tcPr>
            <w:tcW w:w="1134" w:type="dxa"/>
            <w:tcBorders>
              <w:top w:val="nil"/>
              <w:left w:val="single" w:sz="4" w:space="0" w:color="auto"/>
              <w:bottom w:val="single" w:sz="4" w:space="0" w:color="auto"/>
              <w:right w:val="single" w:sz="4" w:space="0" w:color="auto"/>
            </w:tcBorders>
            <w:shd w:val="clear" w:color="000000" w:fill="FFFFFF"/>
            <w:vAlign w:val="center"/>
          </w:tcPr>
          <w:p w14:paraId="5A5E48A7" w14:textId="297AF426" w:rsidR="00047B30" w:rsidRPr="00801F52" w:rsidRDefault="00047B30" w:rsidP="00047B30">
            <w:pPr>
              <w:spacing w:after="0" w:line="240" w:lineRule="auto"/>
              <w:jc w:val="center"/>
              <w:rPr>
                <w:rFonts w:ascii="Sylfaen" w:eastAsia="Times New Roman" w:hAnsi="Sylfaen" w:cs="Calibri"/>
                <w:color w:val="000000"/>
                <w:sz w:val="18"/>
                <w:szCs w:val="18"/>
                <w:lang w:val="ru-RU" w:eastAsia="ru-RU"/>
              </w:rPr>
            </w:pPr>
            <w:r w:rsidRPr="00801F52">
              <w:rPr>
                <w:rFonts w:ascii="Sylfaen" w:hAnsi="Sylfaen" w:cs="Arial CYR"/>
                <w:b/>
                <w:sz w:val="18"/>
                <w:szCs w:val="18"/>
              </w:rPr>
              <w:t>06 02</w:t>
            </w:r>
          </w:p>
        </w:tc>
        <w:tc>
          <w:tcPr>
            <w:tcW w:w="2847" w:type="dxa"/>
            <w:tcBorders>
              <w:top w:val="nil"/>
              <w:left w:val="nil"/>
              <w:bottom w:val="single" w:sz="4" w:space="0" w:color="auto"/>
              <w:right w:val="single" w:sz="4" w:space="0" w:color="auto"/>
            </w:tcBorders>
            <w:shd w:val="clear" w:color="000000" w:fill="FFFFFF"/>
            <w:vAlign w:val="center"/>
          </w:tcPr>
          <w:p w14:paraId="6E16098E" w14:textId="7BF9D6E3" w:rsidR="00047B30" w:rsidRPr="00801F52" w:rsidRDefault="00047B30" w:rsidP="00047B30">
            <w:pPr>
              <w:spacing w:after="0" w:line="240" w:lineRule="auto"/>
              <w:rPr>
                <w:rFonts w:ascii="Sylfaen" w:eastAsia="Times New Roman" w:hAnsi="Sylfaen" w:cs="Calibri"/>
                <w:color w:val="000000"/>
                <w:sz w:val="18"/>
                <w:szCs w:val="18"/>
                <w:lang w:val="ru-RU" w:eastAsia="ru-RU"/>
              </w:rPr>
            </w:pPr>
            <w:r w:rsidRPr="00801F52">
              <w:rPr>
                <w:rFonts w:ascii="Sylfaen" w:hAnsi="Sylfaen" w:cs="Arial CYR"/>
                <w:b/>
                <w:color w:val="000000"/>
                <w:sz w:val="18"/>
                <w:szCs w:val="18"/>
                <w:lang w:val="ka-GE"/>
              </w:rPr>
              <w:t>სოციალური დაცვა</w:t>
            </w:r>
          </w:p>
        </w:tc>
        <w:tc>
          <w:tcPr>
            <w:tcW w:w="1260" w:type="dxa"/>
            <w:tcBorders>
              <w:top w:val="nil"/>
              <w:left w:val="nil"/>
              <w:bottom w:val="single" w:sz="4" w:space="0" w:color="auto"/>
              <w:right w:val="single" w:sz="4" w:space="0" w:color="auto"/>
            </w:tcBorders>
            <w:shd w:val="clear" w:color="000000" w:fill="FFFFFF"/>
            <w:noWrap/>
            <w:vAlign w:val="bottom"/>
          </w:tcPr>
          <w:p w14:paraId="5E797316" w14:textId="3C3F3CF4" w:rsidR="00047B30" w:rsidRPr="00B0442B" w:rsidRDefault="00B0442B" w:rsidP="00047B30">
            <w:pPr>
              <w:spacing w:after="0" w:line="240" w:lineRule="auto"/>
              <w:jc w:val="center"/>
              <w:rPr>
                <w:rFonts w:ascii="Sylfaen" w:eastAsia="Times New Roman" w:hAnsi="Sylfaen" w:cs="Calibri"/>
                <w:b/>
                <w:color w:val="000000"/>
                <w:sz w:val="18"/>
                <w:szCs w:val="18"/>
                <w:lang w:val="ka-GE" w:eastAsia="ru-RU"/>
              </w:rPr>
            </w:pPr>
            <w:r>
              <w:rPr>
                <w:rFonts w:ascii="Sylfaen" w:eastAsia="Times New Roman" w:hAnsi="Sylfaen" w:cs="Calibri"/>
                <w:b/>
                <w:bCs/>
                <w:color w:val="000000"/>
                <w:sz w:val="18"/>
                <w:szCs w:val="18"/>
                <w:lang w:val="ka-GE" w:eastAsia="ru-RU"/>
              </w:rPr>
              <w:t>11 685,6</w:t>
            </w:r>
          </w:p>
        </w:tc>
        <w:tc>
          <w:tcPr>
            <w:tcW w:w="1170" w:type="dxa"/>
            <w:tcBorders>
              <w:top w:val="nil"/>
              <w:left w:val="nil"/>
              <w:bottom w:val="single" w:sz="4" w:space="0" w:color="auto"/>
              <w:right w:val="single" w:sz="4" w:space="0" w:color="auto"/>
            </w:tcBorders>
            <w:shd w:val="clear" w:color="000000" w:fill="FFFFFF"/>
            <w:noWrap/>
            <w:vAlign w:val="bottom"/>
          </w:tcPr>
          <w:p w14:paraId="7440FF69" w14:textId="2F4F8C89" w:rsidR="00047B30" w:rsidRPr="00E37CB9" w:rsidRDefault="00047B30" w:rsidP="00047B30">
            <w:pPr>
              <w:spacing w:after="0" w:line="240" w:lineRule="auto"/>
              <w:jc w:val="center"/>
              <w:rPr>
                <w:rFonts w:ascii="Sylfaen" w:eastAsia="Times New Roman" w:hAnsi="Sylfaen" w:cs="Calibri"/>
                <w:b/>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7C9358F9" w14:textId="3603D54A" w:rsidR="00047B30" w:rsidRPr="007B77DC" w:rsidRDefault="002133A2" w:rsidP="00047B30">
            <w:pPr>
              <w:spacing w:after="0" w:line="240" w:lineRule="auto"/>
              <w:jc w:val="center"/>
              <w:rPr>
                <w:rFonts w:ascii="Sylfaen" w:eastAsia="Times New Roman" w:hAnsi="Sylfaen" w:cs="Calibri"/>
                <w:b/>
                <w:color w:val="000000"/>
                <w:sz w:val="18"/>
                <w:szCs w:val="18"/>
                <w:lang w:val="ka-GE" w:eastAsia="ru-RU"/>
              </w:rPr>
            </w:pPr>
            <w:r>
              <w:rPr>
                <w:rFonts w:ascii="Sylfaen" w:eastAsia="Times New Roman" w:hAnsi="Sylfaen" w:cs="Calibri"/>
                <w:b/>
                <w:bCs/>
                <w:color w:val="000000"/>
                <w:sz w:val="18"/>
                <w:szCs w:val="18"/>
                <w:lang w:eastAsia="ru-RU"/>
              </w:rPr>
              <w:t>2 701,1</w:t>
            </w:r>
          </w:p>
        </w:tc>
        <w:tc>
          <w:tcPr>
            <w:tcW w:w="1170" w:type="dxa"/>
            <w:tcBorders>
              <w:top w:val="nil"/>
              <w:left w:val="nil"/>
              <w:bottom w:val="single" w:sz="4" w:space="0" w:color="auto"/>
              <w:right w:val="single" w:sz="4" w:space="0" w:color="auto"/>
            </w:tcBorders>
            <w:shd w:val="clear" w:color="000000" w:fill="FFFFFF"/>
            <w:noWrap/>
            <w:vAlign w:val="bottom"/>
          </w:tcPr>
          <w:p w14:paraId="3BC95626" w14:textId="55F18D4B" w:rsidR="00047B30" w:rsidRPr="00E37CB9" w:rsidRDefault="00047B30" w:rsidP="00047B30">
            <w:pPr>
              <w:spacing w:after="0" w:line="240" w:lineRule="auto"/>
              <w:jc w:val="center"/>
              <w:rPr>
                <w:rFonts w:ascii="Sylfaen" w:eastAsia="Times New Roman" w:hAnsi="Sylfaen" w:cs="Calibri"/>
                <w:b/>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35FAB5DD" w14:textId="08F816C4" w:rsidR="00047B30" w:rsidRPr="00E37CB9" w:rsidRDefault="002133A2" w:rsidP="00047B30">
            <w:pPr>
              <w:spacing w:after="0" w:line="240" w:lineRule="auto"/>
              <w:jc w:val="center"/>
              <w:rPr>
                <w:rFonts w:ascii="Sylfaen" w:eastAsia="Times New Roman" w:hAnsi="Sylfaen" w:cs="Calibri"/>
                <w:b/>
                <w:color w:val="000000"/>
                <w:sz w:val="18"/>
                <w:szCs w:val="18"/>
                <w:lang w:val="ru-RU" w:eastAsia="ru-RU"/>
              </w:rPr>
            </w:pPr>
            <w:r>
              <w:rPr>
                <w:rFonts w:ascii="Sylfaen" w:eastAsia="Times New Roman" w:hAnsi="Sylfaen" w:cs="Calibri"/>
                <w:b/>
                <w:bCs/>
                <w:color w:val="000000"/>
                <w:sz w:val="18"/>
                <w:szCs w:val="18"/>
                <w:lang w:eastAsia="ru-RU"/>
              </w:rPr>
              <w:t>2 841,6</w:t>
            </w:r>
          </w:p>
        </w:tc>
        <w:tc>
          <w:tcPr>
            <w:tcW w:w="984" w:type="dxa"/>
            <w:tcBorders>
              <w:top w:val="nil"/>
              <w:left w:val="nil"/>
              <w:bottom w:val="single" w:sz="4" w:space="0" w:color="auto"/>
              <w:right w:val="single" w:sz="4" w:space="0" w:color="auto"/>
            </w:tcBorders>
            <w:shd w:val="clear" w:color="000000" w:fill="FFFFFF"/>
            <w:noWrap/>
            <w:vAlign w:val="bottom"/>
          </w:tcPr>
          <w:p w14:paraId="6E1FB2C1" w14:textId="4D74720F" w:rsidR="00047B30" w:rsidRPr="00E37CB9" w:rsidRDefault="00047B30" w:rsidP="00047B30">
            <w:pPr>
              <w:spacing w:after="0" w:line="240" w:lineRule="auto"/>
              <w:jc w:val="center"/>
              <w:rPr>
                <w:rFonts w:ascii="Sylfaen" w:eastAsia="Times New Roman" w:hAnsi="Sylfaen" w:cs="Calibri"/>
                <w:b/>
                <w:color w:val="000000"/>
                <w:sz w:val="18"/>
                <w:szCs w:val="18"/>
                <w:lang w:eastAsia="ru-RU"/>
              </w:rPr>
            </w:pPr>
          </w:p>
        </w:tc>
        <w:tc>
          <w:tcPr>
            <w:tcW w:w="1286" w:type="dxa"/>
            <w:tcBorders>
              <w:top w:val="nil"/>
              <w:left w:val="nil"/>
              <w:bottom w:val="single" w:sz="4" w:space="0" w:color="auto"/>
              <w:right w:val="single" w:sz="4" w:space="0" w:color="auto"/>
            </w:tcBorders>
            <w:shd w:val="clear" w:color="000000" w:fill="FFFFFF"/>
            <w:noWrap/>
            <w:vAlign w:val="bottom"/>
          </w:tcPr>
          <w:p w14:paraId="51197D4A" w14:textId="480957C4" w:rsidR="00047B30" w:rsidRPr="00E37CB9" w:rsidRDefault="00047B30" w:rsidP="002133A2">
            <w:pPr>
              <w:spacing w:after="0" w:line="240" w:lineRule="auto"/>
              <w:jc w:val="center"/>
              <w:rPr>
                <w:rFonts w:ascii="Sylfaen" w:eastAsia="Times New Roman" w:hAnsi="Sylfaen" w:cs="Calibri"/>
                <w:b/>
                <w:color w:val="000000"/>
                <w:sz w:val="18"/>
                <w:szCs w:val="18"/>
                <w:lang w:val="ru-RU" w:eastAsia="ru-RU"/>
              </w:rPr>
            </w:pPr>
            <w:r>
              <w:rPr>
                <w:rFonts w:ascii="Sylfaen" w:eastAsia="Times New Roman" w:hAnsi="Sylfaen" w:cs="Calibri"/>
                <w:b/>
                <w:bCs/>
                <w:color w:val="000000"/>
                <w:sz w:val="18"/>
                <w:szCs w:val="18"/>
                <w:lang w:eastAsia="ru-RU"/>
              </w:rPr>
              <w:t>2 </w:t>
            </w:r>
            <w:r w:rsidR="002133A2">
              <w:rPr>
                <w:rFonts w:ascii="Sylfaen" w:eastAsia="Times New Roman" w:hAnsi="Sylfaen" w:cs="Calibri"/>
                <w:b/>
                <w:bCs/>
                <w:color w:val="000000"/>
                <w:sz w:val="18"/>
                <w:szCs w:val="18"/>
                <w:lang w:eastAsia="ru-RU"/>
              </w:rPr>
              <w:t>992</w:t>
            </w:r>
            <w:r>
              <w:rPr>
                <w:rFonts w:ascii="Sylfaen" w:eastAsia="Times New Roman" w:hAnsi="Sylfaen" w:cs="Calibri"/>
                <w:b/>
                <w:bCs/>
                <w:color w:val="000000"/>
                <w:sz w:val="18"/>
                <w:szCs w:val="18"/>
                <w:lang w:eastAsia="ru-RU"/>
              </w:rPr>
              <w:t>,</w:t>
            </w:r>
            <w:r w:rsidR="002133A2">
              <w:rPr>
                <w:rFonts w:ascii="Sylfaen" w:eastAsia="Times New Roman" w:hAnsi="Sylfaen" w:cs="Calibri"/>
                <w:b/>
                <w:bCs/>
                <w:color w:val="000000"/>
                <w:sz w:val="18"/>
                <w:szCs w:val="18"/>
                <w:lang w:eastAsia="ru-RU"/>
              </w:rPr>
              <w:t>1</w:t>
            </w:r>
          </w:p>
        </w:tc>
        <w:tc>
          <w:tcPr>
            <w:tcW w:w="1160" w:type="dxa"/>
            <w:tcBorders>
              <w:top w:val="nil"/>
              <w:left w:val="nil"/>
              <w:bottom w:val="single" w:sz="4" w:space="0" w:color="auto"/>
              <w:right w:val="single" w:sz="4" w:space="0" w:color="auto"/>
            </w:tcBorders>
            <w:shd w:val="clear" w:color="000000" w:fill="FFFFFF"/>
            <w:noWrap/>
            <w:vAlign w:val="bottom"/>
          </w:tcPr>
          <w:p w14:paraId="59E85E5E" w14:textId="39979ABB" w:rsidR="00047B30" w:rsidRPr="00E37CB9" w:rsidRDefault="00047B30" w:rsidP="00047B30">
            <w:pPr>
              <w:spacing w:after="0" w:line="240" w:lineRule="auto"/>
              <w:jc w:val="center"/>
              <w:rPr>
                <w:rFonts w:ascii="Sylfaen" w:eastAsia="Times New Roman" w:hAnsi="Sylfaen" w:cs="Calibri"/>
                <w:b/>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427917DC" w14:textId="3C2606D9" w:rsidR="00047B30" w:rsidRPr="00E37CB9" w:rsidRDefault="002133A2" w:rsidP="00047B30">
            <w:pPr>
              <w:spacing w:after="0" w:line="240" w:lineRule="auto"/>
              <w:jc w:val="center"/>
              <w:rPr>
                <w:rFonts w:ascii="Sylfaen" w:eastAsia="Times New Roman" w:hAnsi="Sylfaen" w:cs="Calibri"/>
                <w:b/>
                <w:color w:val="000000"/>
                <w:sz w:val="18"/>
                <w:szCs w:val="18"/>
                <w:lang w:val="ru-RU" w:eastAsia="ru-RU"/>
              </w:rPr>
            </w:pPr>
            <w:r>
              <w:rPr>
                <w:rFonts w:ascii="Sylfaen" w:eastAsia="Times New Roman" w:hAnsi="Sylfaen" w:cs="Calibri"/>
                <w:b/>
                <w:bCs/>
                <w:color w:val="000000"/>
                <w:sz w:val="18"/>
                <w:szCs w:val="18"/>
                <w:lang w:eastAsia="ru-RU"/>
              </w:rPr>
              <w:t>3 150,8</w:t>
            </w:r>
          </w:p>
        </w:tc>
        <w:tc>
          <w:tcPr>
            <w:tcW w:w="1172" w:type="dxa"/>
            <w:tcBorders>
              <w:top w:val="nil"/>
              <w:left w:val="nil"/>
              <w:bottom w:val="single" w:sz="4" w:space="0" w:color="auto"/>
              <w:right w:val="single" w:sz="4" w:space="0" w:color="auto"/>
            </w:tcBorders>
            <w:shd w:val="clear" w:color="000000" w:fill="FFFFFF"/>
            <w:noWrap/>
            <w:vAlign w:val="bottom"/>
          </w:tcPr>
          <w:p w14:paraId="3A953959" w14:textId="348D3E39" w:rsidR="00047B30" w:rsidRPr="00801F52" w:rsidRDefault="00047B30" w:rsidP="00047B30">
            <w:pPr>
              <w:spacing w:after="0" w:line="240" w:lineRule="auto"/>
              <w:jc w:val="center"/>
              <w:rPr>
                <w:rFonts w:ascii="Sylfaen" w:eastAsia="Times New Roman" w:hAnsi="Sylfaen" w:cs="Calibri"/>
                <w:color w:val="000000"/>
                <w:sz w:val="18"/>
                <w:szCs w:val="18"/>
                <w:lang w:eastAsia="ru-RU"/>
              </w:rPr>
            </w:pPr>
          </w:p>
        </w:tc>
      </w:tr>
      <w:tr w:rsidR="004770E9" w:rsidRPr="00801F52" w14:paraId="2D5AAB0B" w14:textId="77777777" w:rsidTr="00CF54C6">
        <w:trPr>
          <w:trHeight w:val="300"/>
        </w:trPr>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09B3269D" w14:textId="11A8275B" w:rsidR="004770E9" w:rsidRPr="00801F52" w:rsidRDefault="004770E9" w:rsidP="004770E9">
            <w:pPr>
              <w:spacing w:after="0" w:line="240" w:lineRule="auto"/>
              <w:jc w:val="center"/>
              <w:rPr>
                <w:rFonts w:ascii="Sylfaen" w:eastAsia="Times New Roman" w:hAnsi="Sylfaen" w:cs="Calibri"/>
                <w:b/>
                <w:bCs/>
                <w:color w:val="000000"/>
                <w:sz w:val="18"/>
                <w:szCs w:val="18"/>
                <w:lang w:val="ru-RU" w:eastAsia="ru-RU"/>
              </w:rPr>
            </w:pPr>
            <w:r w:rsidRPr="00801F52">
              <w:rPr>
                <w:rFonts w:ascii="Sylfaen" w:hAnsi="Sylfaen" w:cs="Arial CYR"/>
                <w:sz w:val="18"/>
                <w:szCs w:val="18"/>
              </w:rPr>
              <w:t>06 02 01</w:t>
            </w:r>
          </w:p>
        </w:tc>
        <w:tc>
          <w:tcPr>
            <w:tcW w:w="2847" w:type="dxa"/>
            <w:tcBorders>
              <w:top w:val="nil"/>
              <w:left w:val="nil"/>
              <w:bottom w:val="single" w:sz="4" w:space="0" w:color="auto"/>
              <w:right w:val="single" w:sz="4" w:space="0" w:color="auto"/>
            </w:tcBorders>
            <w:shd w:val="clear" w:color="000000" w:fill="FFFFFF"/>
            <w:vAlign w:val="center"/>
            <w:hideMark/>
          </w:tcPr>
          <w:p w14:paraId="38DD1579" w14:textId="69CBEDEF" w:rsidR="004770E9" w:rsidRPr="00801F52" w:rsidRDefault="004770E9" w:rsidP="004770E9">
            <w:pPr>
              <w:spacing w:after="0" w:line="240" w:lineRule="auto"/>
              <w:rPr>
                <w:rFonts w:ascii="Sylfaen" w:eastAsia="Times New Roman" w:hAnsi="Sylfaen" w:cs="Calibri"/>
                <w:b/>
                <w:bCs/>
                <w:color w:val="000000"/>
                <w:sz w:val="18"/>
                <w:szCs w:val="18"/>
                <w:lang w:val="ru-RU" w:eastAsia="ru-RU"/>
              </w:rPr>
            </w:pPr>
            <w:r w:rsidRPr="00801F52">
              <w:rPr>
                <w:rFonts w:ascii="Sylfaen" w:hAnsi="Sylfaen" w:cs="Arial CYR"/>
                <w:color w:val="000000"/>
                <w:sz w:val="18"/>
                <w:szCs w:val="18"/>
                <w:lang w:val="ka-GE"/>
              </w:rPr>
              <w:t>სამშობლოს დაცვისას დაღუპულთა და ომის შემდგომ გარდაცვლილ მეომართა, იძულებით გადაადგილებულ პირთა სარიტუალო მომსახურება</w:t>
            </w:r>
          </w:p>
        </w:tc>
        <w:tc>
          <w:tcPr>
            <w:tcW w:w="1260" w:type="dxa"/>
            <w:tcBorders>
              <w:top w:val="nil"/>
              <w:left w:val="nil"/>
              <w:bottom w:val="single" w:sz="4" w:space="0" w:color="auto"/>
              <w:right w:val="single" w:sz="4" w:space="0" w:color="auto"/>
            </w:tcBorders>
            <w:shd w:val="clear" w:color="000000" w:fill="FFFFFF"/>
            <w:vAlign w:val="bottom"/>
          </w:tcPr>
          <w:p w14:paraId="148DA4E4" w14:textId="37E54B11" w:rsidR="004770E9" w:rsidRPr="00B0442B" w:rsidRDefault="00B0442B" w:rsidP="00047B30">
            <w:pPr>
              <w:spacing w:after="0" w:line="240" w:lineRule="auto"/>
              <w:jc w:val="center"/>
              <w:rPr>
                <w:rFonts w:ascii="Sylfaen" w:eastAsia="Times New Roman" w:hAnsi="Sylfaen" w:cs="Calibri"/>
                <w:bCs/>
                <w:color w:val="000000"/>
                <w:sz w:val="18"/>
                <w:szCs w:val="18"/>
                <w:lang w:val="ka-GE" w:eastAsia="ru-RU"/>
              </w:rPr>
            </w:pPr>
            <w:r>
              <w:rPr>
                <w:rFonts w:ascii="Sylfaen" w:eastAsia="Times New Roman" w:hAnsi="Sylfaen" w:cs="Calibri"/>
                <w:bCs/>
                <w:color w:val="000000"/>
                <w:sz w:val="18"/>
                <w:szCs w:val="18"/>
                <w:lang w:val="ka-GE" w:eastAsia="ru-RU"/>
              </w:rPr>
              <w:t>5 8</w:t>
            </w:r>
          </w:p>
        </w:tc>
        <w:tc>
          <w:tcPr>
            <w:tcW w:w="1170" w:type="dxa"/>
            <w:tcBorders>
              <w:top w:val="nil"/>
              <w:left w:val="nil"/>
              <w:bottom w:val="single" w:sz="4" w:space="0" w:color="auto"/>
              <w:right w:val="single" w:sz="4" w:space="0" w:color="auto"/>
            </w:tcBorders>
            <w:shd w:val="clear" w:color="000000" w:fill="FFFFFF"/>
            <w:vAlign w:val="bottom"/>
          </w:tcPr>
          <w:p w14:paraId="18FB81D1" w14:textId="19CF2E1A" w:rsidR="004770E9" w:rsidRPr="00E37CB9" w:rsidRDefault="004770E9" w:rsidP="004770E9">
            <w:pPr>
              <w:spacing w:after="0" w:line="240" w:lineRule="auto"/>
              <w:jc w:val="center"/>
              <w:rPr>
                <w:rFonts w:ascii="Sylfaen" w:eastAsia="Times New Roman" w:hAnsi="Sylfaen" w:cs="Calibri"/>
                <w:bCs/>
                <w:color w:val="000000"/>
                <w:sz w:val="18"/>
                <w:szCs w:val="18"/>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03AFF13E" w14:textId="6EA76371" w:rsidR="004770E9" w:rsidRPr="007B77DC" w:rsidRDefault="002133A2" w:rsidP="007B77DC">
            <w:pPr>
              <w:spacing w:after="0" w:line="240" w:lineRule="auto"/>
              <w:jc w:val="center"/>
              <w:rPr>
                <w:rFonts w:ascii="Sylfaen" w:eastAsia="Times New Roman" w:hAnsi="Sylfaen" w:cs="Calibri"/>
                <w:bCs/>
                <w:color w:val="000000"/>
                <w:sz w:val="18"/>
                <w:szCs w:val="18"/>
                <w:lang w:val="ka-GE" w:eastAsia="ru-RU"/>
              </w:rPr>
            </w:pPr>
            <w:r>
              <w:rPr>
                <w:rFonts w:ascii="Sylfaen" w:eastAsia="Times New Roman" w:hAnsi="Sylfaen" w:cs="Calibri"/>
                <w:bCs/>
                <w:color w:val="000000"/>
                <w:sz w:val="18"/>
                <w:szCs w:val="18"/>
                <w:lang w:eastAsia="ru-RU"/>
              </w:rPr>
              <w:t>1,25</w:t>
            </w:r>
          </w:p>
        </w:tc>
        <w:tc>
          <w:tcPr>
            <w:tcW w:w="1170" w:type="dxa"/>
            <w:tcBorders>
              <w:top w:val="nil"/>
              <w:left w:val="nil"/>
              <w:bottom w:val="single" w:sz="4" w:space="0" w:color="auto"/>
              <w:right w:val="single" w:sz="4" w:space="0" w:color="auto"/>
            </w:tcBorders>
            <w:shd w:val="clear" w:color="000000" w:fill="FFFFFF"/>
            <w:noWrap/>
            <w:vAlign w:val="bottom"/>
          </w:tcPr>
          <w:p w14:paraId="0FC6817D" w14:textId="2EC65FF9" w:rsidR="004770E9" w:rsidRPr="00E37CB9" w:rsidRDefault="004770E9" w:rsidP="004770E9">
            <w:pPr>
              <w:spacing w:after="0" w:line="240" w:lineRule="auto"/>
              <w:jc w:val="center"/>
              <w:rPr>
                <w:rFonts w:ascii="Sylfaen" w:eastAsia="Times New Roman" w:hAnsi="Sylfaen" w:cs="Calibri"/>
                <w:bCs/>
                <w:color w:val="000000"/>
                <w:sz w:val="18"/>
                <w:szCs w:val="18"/>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4D624119" w14:textId="77E41DCC" w:rsidR="004770E9" w:rsidRPr="003A1151" w:rsidRDefault="002133A2" w:rsidP="00047B30">
            <w:pPr>
              <w:spacing w:after="0" w:line="240" w:lineRule="auto"/>
              <w:jc w:val="center"/>
              <w:rPr>
                <w:rFonts w:ascii="Sylfaen" w:eastAsia="Times New Roman" w:hAnsi="Sylfaen" w:cs="Calibri"/>
                <w:bCs/>
                <w:color w:val="000000"/>
                <w:sz w:val="18"/>
                <w:szCs w:val="18"/>
                <w:lang w:eastAsia="ru-RU"/>
              </w:rPr>
            </w:pPr>
            <w:r>
              <w:rPr>
                <w:rFonts w:ascii="Sylfaen" w:eastAsia="Times New Roman" w:hAnsi="Sylfaen" w:cs="Calibri"/>
                <w:bCs/>
                <w:color w:val="000000"/>
                <w:sz w:val="18"/>
                <w:szCs w:val="18"/>
                <w:lang w:eastAsia="ru-RU"/>
              </w:rPr>
              <w:t>1,3</w:t>
            </w:r>
          </w:p>
        </w:tc>
        <w:tc>
          <w:tcPr>
            <w:tcW w:w="984" w:type="dxa"/>
            <w:tcBorders>
              <w:top w:val="nil"/>
              <w:left w:val="nil"/>
              <w:bottom w:val="single" w:sz="4" w:space="0" w:color="auto"/>
              <w:right w:val="single" w:sz="4" w:space="0" w:color="auto"/>
            </w:tcBorders>
            <w:shd w:val="clear" w:color="000000" w:fill="FFFFFF"/>
            <w:noWrap/>
            <w:vAlign w:val="bottom"/>
          </w:tcPr>
          <w:p w14:paraId="4D6827C2" w14:textId="07489A38" w:rsidR="004770E9" w:rsidRPr="00E37CB9" w:rsidRDefault="004770E9" w:rsidP="004770E9">
            <w:pPr>
              <w:spacing w:after="0" w:line="240" w:lineRule="auto"/>
              <w:jc w:val="center"/>
              <w:rPr>
                <w:rFonts w:ascii="Sylfaen" w:eastAsia="Times New Roman" w:hAnsi="Sylfaen" w:cs="Calibri"/>
                <w:bCs/>
                <w:color w:val="000000"/>
                <w:sz w:val="18"/>
                <w:szCs w:val="18"/>
                <w:lang w:val="ka-GE" w:eastAsia="ru-RU"/>
              </w:rPr>
            </w:pPr>
          </w:p>
        </w:tc>
        <w:tc>
          <w:tcPr>
            <w:tcW w:w="1286" w:type="dxa"/>
            <w:tcBorders>
              <w:top w:val="nil"/>
              <w:left w:val="nil"/>
              <w:bottom w:val="single" w:sz="4" w:space="0" w:color="auto"/>
              <w:right w:val="single" w:sz="4" w:space="0" w:color="auto"/>
            </w:tcBorders>
            <w:shd w:val="clear" w:color="000000" w:fill="FFFFFF"/>
            <w:noWrap/>
            <w:vAlign w:val="bottom"/>
          </w:tcPr>
          <w:p w14:paraId="2FCA28DA" w14:textId="0BDDD7D9" w:rsidR="004770E9" w:rsidRPr="00E37CB9" w:rsidRDefault="002133A2" w:rsidP="00047B30">
            <w:pPr>
              <w:spacing w:after="0" w:line="240" w:lineRule="auto"/>
              <w:jc w:val="center"/>
              <w:rPr>
                <w:rFonts w:ascii="Sylfaen" w:eastAsia="Times New Roman" w:hAnsi="Sylfaen" w:cs="Calibri"/>
                <w:bCs/>
                <w:color w:val="000000"/>
                <w:sz w:val="18"/>
                <w:szCs w:val="18"/>
                <w:lang w:eastAsia="ru-RU"/>
              </w:rPr>
            </w:pPr>
            <w:r>
              <w:rPr>
                <w:rFonts w:ascii="Sylfaen" w:eastAsia="Times New Roman" w:hAnsi="Sylfaen" w:cs="Calibri"/>
                <w:bCs/>
                <w:color w:val="000000"/>
                <w:sz w:val="18"/>
                <w:szCs w:val="18"/>
                <w:lang w:eastAsia="ru-RU"/>
              </w:rPr>
              <w:t>1</w:t>
            </w:r>
            <w:r w:rsidR="00302C88" w:rsidRPr="00E37CB9">
              <w:rPr>
                <w:rFonts w:ascii="Sylfaen" w:eastAsia="Times New Roman" w:hAnsi="Sylfaen" w:cs="Calibri"/>
                <w:bCs/>
                <w:color w:val="000000"/>
                <w:sz w:val="18"/>
                <w:szCs w:val="18"/>
                <w:lang w:eastAsia="ru-RU"/>
              </w:rPr>
              <w:t>,</w:t>
            </w:r>
            <w:r w:rsidR="00047B30">
              <w:rPr>
                <w:rFonts w:ascii="Sylfaen" w:eastAsia="Times New Roman" w:hAnsi="Sylfaen" w:cs="Calibri"/>
                <w:bCs/>
                <w:color w:val="000000"/>
                <w:sz w:val="18"/>
                <w:szCs w:val="18"/>
                <w:lang w:eastAsia="ru-RU"/>
              </w:rPr>
              <w:t>4</w:t>
            </w:r>
          </w:p>
        </w:tc>
        <w:tc>
          <w:tcPr>
            <w:tcW w:w="1160" w:type="dxa"/>
            <w:tcBorders>
              <w:top w:val="nil"/>
              <w:left w:val="nil"/>
              <w:bottom w:val="single" w:sz="4" w:space="0" w:color="auto"/>
              <w:right w:val="single" w:sz="4" w:space="0" w:color="auto"/>
            </w:tcBorders>
            <w:shd w:val="clear" w:color="000000" w:fill="FFFFFF"/>
            <w:noWrap/>
            <w:vAlign w:val="bottom"/>
          </w:tcPr>
          <w:p w14:paraId="798DF1D5" w14:textId="0817D705" w:rsidR="004770E9" w:rsidRPr="00E37CB9" w:rsidRDefault="004770E9" w:rsidP="004770E9">
            <w:pPr>
              <w:spacing w:after="0" w:line="240" w:lineRule="auto"/>
              <w:jc w:val="center"/>
              <w:rPr>
                <w:rFonts w:ascii="Sylfaen" w:eastAsia="Times New Roman" w:hAnsi="Sylfaen" w:cs="Calibri"/>
                <w:bCs/>
                <w:color w:val="000000"/>
                <w:sz w:val="18"/>
                <w:szCs w:val="18"/>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58372E3" w14:textId="528A6FF8" w:rsidR="004770E9" w:rsidRPr="00E37CB9" w:rsidRDefault="002133A2" w:rsidP="00047B30">
            <w:pPr>
              <w:spacing w:after="0" w:line="240" w:lineRule="auto"/>
              <w:jc w:val="center"/>
              <w:rPr>
                <w:rFonts w:ascii="Sylfaen" w:eastAsia="Times New Roman" w:hAnsi="Sylfaen" w:cs="Calibri"/>
                <w:bCs/>
                <w:color w:val="000000"/>
                <w:sz w:val="18"/>
                <w:szCs w:val="18"/>
                <w:lang w:eastAsia="ru-RU"/>
              </w:rPr>
            </w:pPr>
            <w:r>
              <w:rPr>
                <w:rFonts w:ascii="Sylfaen" w:eastAsia="Times New Roman" w:hAnsi="Sylfaen" w:cs="Calibri"/>
                <w:bCs/>
                <w:color w:val="000000"/>
                <w:sz w:val="18"/>
                <w:szCs w:val="18"/>
                <w:lang w:eastAsia="ru-RU"/>
              </w:rPr>
              <w:t>1,5</w:t>
            </w:r>
          </w:p>
        </w:tc>
        <w:tc>
          <w:tcPr>
            <w:tcW w:w="1172" w:type="dxa"/>
            <w:tcBorders>
              <w:top w:val="nil"/>
              <w:left w:val="nil"/>
              <w:bottom w:val="single" w:sz="4" w:space="0" w:color="auto"/>
              <w:right w:val="single" w:sz="4" w:space="0" w:color="auto"/>
            </w:tcBorders>
            <w:shd w:val="clear" w:color="000000" w:fill="FFFFFF"/>
            <w:noWrap/>
            <w:vAlign w:val="bottom"/>
          </w:tcPr>
          <w:p w14:paraId="2EDB47B5" w14:textId="2998E6CD" w:rsidR="004770E9" w:rsidRPr="00801F52" w:rsidRDefault="004770E9" w:rsidP="004770E9">
            <w:pPr>
              <w:spacing w:after="0" w:line="240" w:lineRule="auto"/>
              <w:jc w:val="center"/>
              <w:rPr>
                <w:rFonts w:ascii="Sylfaen" w:eastAsia="Times New Roman" w:hAnsi="Sylfaen" w:cs="Calibri"/>
                <w:b/>
                <w:bCs/>
                <w:color w:val="000000"/>
                <w:sz w:val="18"/>
                <w:szCs w:val="18"/>
                <w:lang w:val="ka-GE" w:eastAsia="ru-RU"/>
              </w:rPr>
            </w:pPr>
          </w:p>
        </w:tc>
      </w:tr>
      <w:tr w:rsidR="004770E9" w:rsidRPr="00801F52" w14:paraId="4FDC14AC" w14:textId="77777777" w:rsidTr="00CF54C6">
        <w:trPr>
          <w:trHeight w:val="300"/>
        </w:trPr>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0A6098FF" w14:textId="764B41D2" w:rsidR="004770E9" w:rsidRPr="00801F52" w:rsidRDefault="004770E9" w:rsidP="004770E9">
            <w:pPr>
              <w:spacing w:after="0" w:line="240" w:lineRule="auto"/>
              <w:jc w:val="center"/>
              <w:rPr>
                <w:rFonts w:ascii="Sylfaen" w:eastAsia="Times New Roman" w:hAnsi="Sylfaen" w:cs="Calibri"/>
                <w:color w:val="000000"/>
                <w:sz w:val="18"/>
                <w:szCs w:val="18"/>
                <w:lang w:val="ru-RU" w:eastAsia="ru-RU"/>
              </w:rPr>
            </w:pPr>
            <w:r w:rsidRPr="00801F52">
              <w:rPr>
                <w:rFonts w:ascii="Sylfaen" w:hAnsi="Sylfaen" w:cs="Arial CYR"/>
                <w:sz w:val="18"/>
                <w:szCs w:val="18"/>
              </w:rPr>
              <w:t>06 02 02</w:t>
            </w:r>
          </w:p>
        </w:tc>
        <w:tc>
          <w:tcPr>
            <w:tcW w:w="2847" w:type="dxa"/>
            <w:tcBorders>
              <w:top w:val="nil"/>
              <w:left w:val="nil"/>
              <w:bottom w:val="single" w:sz="4" w:space="0" w:color="auto"/>
              <w:right w:val="single" w:sz="4" w:space="0" w:color="auto"/>
            </w:tcBorders>
            <w:shd w:val="clear" w:color="000000" w:fill="FFFFFF"/>
            <w:vAlign w:val="center"/>
            <w:hideMark/>
          </w:tcPr>
          <w:p w14:paraId="36DA1381" w14:textId="2C420797" w:rsidR="004770E9" w:rsidRPr="00801F52" w:rsidRDefault="004770E9" w:rsidP="004770E9">
            <w:pPr>
              <w:spacing w:after="0" w:line="240" w:lineRule="auto"/>
              <w:rPr>
                <w:rFonts w:ascii="Sylfaen" w:eastAsia="Times New Roman" w:hAnsi="Sylfaen" w:cs="Calibri"/>
                <w:color w:val="000000"/>
                <w:sz w:val="18"/>
                <w:szCs w:val="18"/>
                <w:lang w:val="ru-RU" w:eastAsia="ru-RU"/>
              </w:rPr>
            </w:pPr>
            <w:r w:rsidRPr="00801F52">
              <w:rPr>
                <w:rFonts w:ascii="Sylfaen" w:hAnsi="Sylfaen" w:cs="Arial CYR"/>
                <w:color w:val="000000"/>
                <w:sz w:val="18"/>
                <w:szCs w:val="18"/>
                <w:lang w:val="ka-GE"/>
              </w:rPr>
              <w:t>შეზღუდული შესაძლებლობების მქონე პირთა სოციალური დახმარება</w:t>
            </w:r>
          </w:p>
        </w:tc>
        <w:tc>
          <w:tcPr>
            <w:tcW w:w="1260" w:type="dxa"/>
            <w:tcBorders>
              <w:top w:val="nil"/>
              <w:left w:val="nil"/>
              <w:bottom w:val="single" w:sz="4" w:space="0" w:color="auto"/>
              <w:right w:val="single" w:sz="4" w:space="0" w:color="auto"/>
            </w:tcBorders>
            <w:shd w:val="clear" w:color="000000" w:fill="FFFFFF"/>
            <w:noWrap/>
            <w:vAlign w:val="bottom"/>
          </w:tcPr>
          <w:p w14:paraId="672AFD6C" w14:textId="4811862F" w:rsidR="004770E9" w:rsidRPr="00B0442B" w:rsidRDefault="00B0442B" w:rsidP="0022202E">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1 372,7</w:t>
            </w:r>
          </w:p>
        </w:tc>
        <w:tc>
          <w:tcPr>
            <w:tcW w:w="1170" w:type="dxa"/>
            <w:tcBorders>
              <w:top w:val="nil"/>
              <w:left w:val="nil"/>
              <w:bottom w:val="single" w:sz="4" w:space="0" w:color="auto"/>
              <w:right w:val="single" w:sz="4" w:space="0" w:color="auto"/>
            </w:tcBorders>
            <w:shd w:val="clear" w:color="000000" w:fill="FFFFFF"/>
            <w:noWrap/>
            <w:vAlign w:val="bottom"/>
          </w:tcPr>
          <w:p w14:paraId="774915F6" w14:textId="3C28561D" w:rsidR="004770E9" w:rsidRPr="00801F52" w:rsidRDefault="004770E9" w:rsidP="004770E9">
            <w:pPr>
              <w:spacing w:after="0" w:line="240" w:lineRule="auto"/>
              <w:jc w:val="center"/>
              <w:rPr>
                <w:rFonts w:ascii="Sylfaen" w:eastAsia="Times New Roman" w:hAnsi="Sylfaen" w:cs="Calibri"/>
                <w:color w:val="000000"/>
                <w:sz w:val="18"/>
                <w:szCs w:val="18"/>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49DC76A0" w14:textId="7DFFD2AD" w:rsidR="004770E9" w:rsidRPr="00801F52" w:rsidRDefault="002133A2" w:rsidP="0022202E">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317,3</w:t>
            </w:r>
          </w:p>
        </w:tc>
        <w:tc>
          <w:tcPr>
            <w:tcW w:w="1170" w:type="dxa"/>
            <w:tcBorders>
              <w:top w:val="nil"/>
              <w:left w:val="nil"/>
              <w:bottom w:val="single" w:sz="4" w:space="0" w:color="auto"/>
              <w:right w:val="single" w:sz="4" w:space="0" w:color="auto"/>
            </w:tcBorders>
            <w:shd w:val="clear" w:color="000000" w:fill="FFFFFF"/>
            <w:noWrap/>
            <w:vAlign w:val="bottom"/>
          </w:tcPr>
          <w:p w14:paraId="29BFC67F" w14:textId="0B5C9240" w:rsidR="004770E9" w:rsidRPr="00801F52" w:rsidRDefault="004770E9" w:rsidP="004770E9">
            <w:pPr>
              <w:spacing w:after="0" w:line="240" w:lineRule="auto"/>
              <w:jc w:val="center"/>
              <w:rPr>
                <w:rFonts w:ascii="Sylfaen" w:eastAsia="Times New Roman" w:hAnsi="Sylfaen" w:cs="Calibri"/>
                <w:color w:val="000000"/>
                <w:sz w:val="18"/>
                <w:szCs w:val="18"/>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3D2EBEF8" w14:textId="7B27BDB1" w:rsidR="004770E9" w:rsidRPr="00801F52" w:rsidRDefault="002133A2" w:rsidP="0022202E">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333,8</w:t>
            </w:r>
          </w:p>
        </w:tc>
        <w:tc>
          <w:tcPr>
            <w:tcW w:w="984" w:type="dxa"/>
            <w:tcBorders>
              <w:top w:val="nil"/>
              <w:left w:val="nil"/>
              <w:bottom w:val="single" w:sz="4" w:space="0" w:color="auto"/>
              <w:right w:val="single" w:sz="4" w:space="0" w:color="auto"/>
            </w:tcBorders>
            <w:shd w:val="clear" w:color="000000" w:fill="FFFFFF"/>
            <w:noWrap/>
            <w:vAlign w:val="bottom"/>
          </w:tcPr>
          <w:p w14:paraId="4560F8D9" w14:textId="075117FC" w:rsidR="004770E9" w:rsidRPr="00801F52" w:rsidRDefault="004770E9" w:rsidP="004770E9">
            <w:pPr>
              <w:spacing w:after="0" w:line="240" w:lineRule="auto"/>
              <w:jc w:val="center"/>
              <w:rPr>
                <w:rFonts w:ascii="Sylfaen" w:eastAsia="Times New Roman" w:hAnsi="Sylfaen" w:cs="Calibri"/>
                <w:color w:val="000000"/>
                <w:sz w:val="18"/>
                <w:szCs w:val="18"/>
                <w:lang w:val="ka-GE" w:eastAsia="ru-RU"/>
              </w:rPr>
            </w:pPr>
          </w:p>
        </w:tc>
        <w:tc>
          <w:tcPr>
            <w:tcW w:w="1286" w:type="dxa"/>
            <w:tcBorders>
              <w:top w:val="nil"/>
              <w:left w:val="nil"/>
              <w:bottom w:val="single" w:sz="4" w:space="0" w:color="auto"/>
              <w:right w:val="single" w:sz="4" w:space="0" w:color="auto"/>
            </w:tcBorders>
            <w:shd w:val="clear" w:color="000000" w:fill="FFFFFF"/>
            <w:noWrap/>
            <w:vAlign w:val="bottom"/>
          </w:tcPr>
          <w:p w14:paraId="343784FC" w14:textId="686EB5C0" w:rsidR="004770E9" w:rsidRPr="00801F52" w:rsidRDefault="0022202E" w:rsidP="002133A2">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3</w:t>
            </w:r>
            <w:r w:rsidR="002133A2">
              <w:rPr>
                <w:rFonts w:ascii="Sylfaen" w:eastAsia="Times New Roman" w:hAnsi="Sylfaen" w:cs="Calibri"/>
                <w:color w:val="000000"/>
                <w:sz w:val="18"/>
                <w:szCs w:val="18"/>
                <w:lang w:eastAsia="ru-RU"/>
              </w:rPr>
              <w:t>51</w:t>
            </w:r>
            <w:r>
              <w:rPr>
                <w:rFonts w:ascii="Sylfaen" w:eastAsia="Times New Roman" w:hAnsi="Sylfaen" w:cs="Calibri"/>
                <w:color w:val="000000"/>
                <w:sz w:val="18"/>
                <w:szCs w:val="18"/>
                <w:lang w:eastAsia="ru-RU"/>
              </w:rPr>
              <w:t>,5</w:t>
            </w:r>
          </w:p>
        </w:tc>
        <w:tc>
          <w:tcPr>
            <w:tcW w:w="1160" w:type="dxa"/>
            <w:tcBorders>
              <w:top w:val="nil"/>
              <w:left w:val="nil"/>
              <w:bottom w:val="single" w:sz="4" w:space="0" w:color="auto"/>
              <w:right w:val="single" w:sz="4" w:space="0" w:color="auto"/>
            </w:tcBorders>
            <w:shd w:val="clear" w:color="000000" w:fill="FFFFFF"/>
            <w:noWrap/>
            <w:vAlign w:val="bottom"/>
          </w:tcPr>
          <w:p w14:paraId="50F57D74" w14:textId="15A0A18D" w:rsidR="004770E9" w:rsidRPr="00801F52" w:rsidRDefault="004770E9" w:rsidP="004770E9">
            <w:pPr>
              <w:spacing w:after="0" w:line="240" w:lineRule="auto"/>
              <w:jc w:val="center"/>
              <w:rPr>
                <w:rFonts w:ascii="Sylfaen" w:eastAsia="Times New Roman" w:hAnsi="Sylfaen" w:cs="Calibri"/>
                <w:color w:val="000000"/>
                <w:sz w:val="18"/>
                <w:szCs w:val="18"/>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74DAB709" w14:textId="5BDD71D1" w:rsidR="004770E9" w:rsidRPr="00801F52" w:rsidRDefault="002133A2" w:rsidP="004770E9">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370,1</w:t>
            </w:r>
          </w:p>
        </w:tc>
        <w:tc>
          <w:tcPr>
            <w:tcW w:w="1172" w:type="dxa"/>
            <w:tcBorders>
              <w:top w:val="nil"/>
              <w:left w:val="nil"/>
              <w:bottom w:val="single" w:sz="4" w:space="0" w:color="auto"/>
              <w:right w:val="single" w:sz="4" w:space="0" w:color="auto"/>
            </w:tcBorders>
            <w:shd w:val="clear" w:color="000000" w:fill="FFFFFF"/>
            <w:noWrap/>
            <w:vAlign w:val="bottom"/>
          </w:tcPr>
          <w:p w14:paraId="05ACC3B1" w14:textId="69DB14FF" w:rsidR="004770E9" w:rsidRPr="00801F52" w:rsidRDefault="004770E9" w:rsidP="004770E9">
            <w:pPr>
              <w:spacing w:after="0" w:line="240" w:lineRule="auto"/>
              <w:jc w:val="center"/>
              <w:rPr>
                <w:rFonts w:ascii="Sylfaen" w:eastAsia="Times New Roman" w:hAnsi="Sylfaen" w:cs="Calibri"/>
                <w:color w:val="000000"/>
                <w:sz w:val="18"/>
                <w:szCs w:val="18"/>
                <w:lang w:val="ka-GE" w:eastAsia="ru-RU"/>
              </w:rPr>
            </w:pPr>
          </w:p>
        </w:tc>
      </w:tr>
      <w:tr w:rsidR="004770E9" w:rsidRPr="00801F52" w14:paraId="14D115C9" w14:textId="77777777" w:rsidTr="00CF54C6">
        <w:trPr>
          <w:trHeight w:val="300"/>
        </w:trPr>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4911ED3D" w14:textId="7FF9F93F" w:rsidR="004770E9" w:rsidRPr="00801F52" w:rsidRDefault="004770E9" w:rsidP="004770E9">
            <w:pPr>
              <w:spacing w:after="0" w:line="240" w:lineRule="auto"/>
              <w:jc w:val="center"/>
              <w:rPr>
                <w:rFonts w:ascii="Sylfaen" w:eastAsia="Times New Roman" w:hAnsi="Sylfaen" w:cs="Calibri"/>
                <w:color w:val="000000"/>
                <w:sz w:val="18"/>
                <w:szCs w:val="18"/>
                <w:lang w:val="ru-RU" w:eastAsia="ru-RU"/>
              </w:rPr>
            </w:pPr>
            <w:r w:rsidRPr="00801F52">
              <w:rPr>
                <w:rFonts w:ascii="Sylfaen" w:hAnsi="Sylfaen" w:cs="Arial CYR"/>
                <w:sz w:val="18"/>
                <w:szCs w:val="18"/>
              </w:rPr>
              <w:t>06 02 03</w:t>
            </w:r>
          </w:p>
        </w:tc>
        <w:tc>
          <w:tcPr>
            <w:tcW w:w="2847" w:type="dxa"/>
            <w:tcBorders>
              <w:top w:val="nil"/>
              <w:left w:val="nil"/>
              <w:bottom w:val="single" w:sz="4" w:space="0" w:color="auto"/>
              <w:right w:val="single" w:sz="4" w:space="0" w:color="auto"/>
            </w:tcBorders>
            <w:shd w:val="clear" w:color="000000" w:fill="FFFFFF"/>
            <w:vAlign w:val="center"/>
            <w:hideMark/>
          </w:tcPr>
          <w:p w14:paraId="4FC7266F" w14:textId="7D9BEC87" w:rsidR="004770E9" w:rsidRPr="00801F52" w:rsidRDefault="004770E9" w:rsidP="00D202D3">
            <w:pPr>
              <w:spacing w:after="0" w:line="240" w:lineRule="auto"/>
              <w:rPr>
                <w:rFonts w:ascii="Sylfaen" w:eastAsia="Times New Roman" w:hAnsi="Sylfaen" w:cs="Calibri"/>
                <w:color w:val="000000"/>
                <w:sz w:val="18"/>
                <w:szCs w:val="18"/>
                <w:lang w:val="ru-RU" w:eastAsia="ru-RU"/>
              </w:rPr>
            </w:pPr>
            <w:r w:rsidRPr="00801F52">
              <w:rPr>
                <w:rFonts w:ascii="Sylfaen" w:hAnsi="Sylfaen" w:cs="Arial CYR"/>
                <w:color w:val="000000"/>
                <w:sz w:val="18"/>
                <w:szCs w:val="18"/>
                <w:lang w:val="ka-GE"/>
              </w:rPr>
              <w:t xml:space="preserve">ომის მონაწილე </w:t>
            </w:r>
            <w:r w:rsidR="00D202D3">
              <w:rPr>
                <w:rFonts w:ascii="Sylfaen" w:hAnsi="Sylfaen" w:cs="Arial CYR"/>
                <w:color w:val="000000"/>
                <w:sz w:val="18"/>
                <w:szCs w:val="18"/>
                <w:lang w:val="ka-GE"/>
              </w:rPr>
              <w:t xml:space="preserve">შშმ პირებისა </w:t>
            </w:r>
            <w:r w:rsidRPr="00801F52">
              <w:rPr>
                <w:rFonts w:ascii="Sylfaen" w:hAnsi="Sylfaen" w:cs="Arial CYR"/>
                <w:color w:val="000000"/>
                <w:sz w:val="18"/>
                <w:szCs w:val="18"/>
                <w:lang w:val="ka-GE"/>
              </w:rPr>
              <w:t>და ომში დაღუპულთა ოჯახების ერთჯერადი დახმარება</w:t>
            </w:r>
          </w:p>
        </w:tc>
        <w:tc>
          <w:tcPr>
            <w:tcW w:w="1260" w:type="dxa"/>
            <w:tcBorders>
              <w:top w:val="nil"/>
              <w:left w:val="nil"/>
              <w:bottom w:val="single" w:sz="4" w:space="0" w:color="auto"/>
              <w:right w:val="single" w:sz="4" w:space="0" w:color="auto"/>
            </w:tcBorders>
            <w:shd w:val="clear" w:color="000000" w:fill="FFFFFF"/>
            <w:noWrap/>
            <w:vAlign w:val="bottom"/>
          </w:tcPr>
          <w:p w14:paraId="261A5208" w14:textId="16A667EE" w:rsidR="004770E9" w:rsidRPr="00B0442B" w:rsidRDefault="00B0442B" w:rsidP="002B0667">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88,7</w:t>
            </w:r>
          </w:p>
        </w:tc>
        <w:tc>
          <w:tcPr>
            <w:tcW w:w="1170" w:type="dxa"/>
            <w:tcBorders>
              <w:top w:val="nil"/>
              <w:left w:val="nil"/>
              <w:bottom w:val="single" w:sz="4" w:space="0" w:color="auto"/>
              <w:right w:val="single" w:sz="4" w:space="0" w:color="auto"/>
            </w:tcBorders>
            <w:shd w:val="clear" w:color="000000" w:fill="FFFFFF"/>
            <w:noWrap/>
            <w:vAlign w:val="bottom"/>
          </w:tcPr>
          <w:p w14:paraId="5AC9D159" w14:textId="727C78FD"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0B713860" w14:textId="5B6DE8EA" w:rsidR="004770E9" w:rsidRPr="00D202D3" w:rsidRDefault="002133A2" w:rsidP="00D202D3">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eastAsia="ru-RU"/>
              </w:rPr>
              <w:t>20,5</w:t>
            </w:r>
          </w:p>
        </w:tc>
        <w:tc>
          <w:tcPr>
            <w:tcW w:w="1170" w:type="dxa"/>
            <w:tcBorders>
              <w:top w:val="nil"/>
              <w:left w:val="nil"/>
              <w:bottom w:val="single" w:sz="4" w:space="0" w:color="auto"/>
              <w:right w:val="single" w:sz="4" w:space="0" w:color="auto"/>
            </w:tcBorders>
            <w:shd w:val="clear" w:color="000000" w:fill="FFFFFF"/>
            <w:noWrap/>
            <w:vAlign w:val="bottom"/>
          </w:tcPr>
          <w:p w14:paraId="118C63B7" w14:textId="79635CF7" w:rsidR="004770E9" w:rsidRPr="00801F52" w:rsidRDefault="004770E9" w:rsidP="004770E9">
            <w:pPr>
              <w:spacing w:after="0" w:line="240" w:lineRule="auto"/>
              <w:jc w:val="center"/>
              <w:rPr>
                <w:rFonts w:ascii="Sylfaen" w:eastAsia="Times New Roman" w:hAnsi="Sylfaen" w:cs="Calibri"/>
                <w:color w:val="000000"/>
                <w:sz w:val="18"/>
                <w:szCs w:val="18"/>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1DA16BB" w14:textId="6BC9C84C" w:rsidR="004770E9" w:rsidRPr="002133A2" w:rsidRDefault="002133A2" w:rsidP="004770E9">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21,6</w:t>
            </w:r>
          </w:p>
        </w:tc>
        <w:tc>
          <w:tcPr>
            <w:tcW w:w="984" w:type="dxa"/>
            <w:tcBorders>
              <w:top w:val="nil"/>
              <w:left w:val="nil"/>
              <w:bottom w:val="single" w:sz="4" w:space="0" w:color="auto"/>
              <w:right w:val="single" w:sz="4" w:space="0" w:color="auto"/>
            </w:tcBorders>
            <w:shd w:val="clear" w:color="000000" w:fill="FFFFFF"/>
            <w:noWrap/>
            <w:vAlign w:val="bottom"/>
          </w:tcPr>
          <w:p w14:paraId="36A6E711" w14:textId="4D11D685" w:rsidR="004770E9" w:rsidRPr="00801F52" w:rsidRDefault="004770E9" w:rsidP="004770E9">
            <w:pPr>
              <w:spacing w:after="0" w:line="240" w:lineRule="auto"/>
              <w:jc w:val="center"/>
              <w:rPr>
                <w:rFonts w:ascii="Sylfaen" w:eastAsia="Times New Roman" w:hAnsi="Sylfaen" w:cs="Calibri"/>
                <w:color w:val="000000"/>
                <w:sz w:val="18"/>
                <w:szCs w:val="18"/>
                <w:lang w:val="ka-GE" w:eastAsia="ru-RU"/>
              </w:rPr>
            </w:pPr>
          </w:p>
        </w:tc>
        <w:tc>
          <w:tcPr>
            <w:tcW w:w="1286" w:type="dxa"/>
            <w:tcBorders>
              <w:top w:val="nil"/>
              <w:left w:val="nil"/>
              <w:bottom w:val="single" w:sz="4" w:space="0" w:color="auto"/>
              <w:right w:val="single" w:sz="4" w:space="0" w:color="auto"/>
            </w:tcBorders>
            <w:shd w:val="clear" w:color="000000" w:fill="FFFFFF"/>
            <w:noWrap/>
            <w:vAlign w:val="bottom"/>
          </w:tcPr>
          <w:p w14:paraId="3BFB3691" w14:textId="738C5A6A" w:rsidR="004770E9" w:rsidRPr="002133A2" w:rsidRDefault="002133A2" w:rsidP="002B0667">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22,7</w:t>
            </w:r>
          </w:p>
        </w:tc>
        <w:tc>
          <w:tcPr>
            <w:tcW w:w="1160" w:type="dxa"/>
            <w:tcBorders>
              <w:top w:val="nil"/>
              <w:left w:val="nil"/>
              <w:bottom w:val="single" w:sz="4" w:space="0" w:color="auto"/>
              <w:right w:val="single" w:sz="4" w:space="0" w:color="auto"/>
            </w:tcBorders>
            <w:shd w:val="clear" w:color="000000" w:fill="FFFFFF"/>
            <w:noWrap/>
            <w:vAlign w:val="bottom"/>
          </w:tcPr>
          <w:p w14:paraId="2F6925C7" w14:textId="4E6263AE" w:rsidR="004770E9" w:rsidRPr="00801F52" w:rsidRDefault="004770E9" w:rsidP="004770E9">
            <w:pPr>
              <w:spacing w:after="0" w:line="240" w:lineRule="auto"/>
              <w:jc w:val="center"/>
              <w:rPr>
                <w:rFonts w:ascii="Sylfaen" w:eastAsia="Times New Roman" w:hAnsi="Sylfaen" w:cs="Calibri"/>
                <w:color w:val="000000"/>
                <w:sz w:val="18"/>
                <w:szCs w:val="18"/>
                <w:lang w:val="ka-GE"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6FDB199C" w14:textId="79564E0A" w:rsidR="004770E9" w:rsidRPr="002133A2" w:rsidRDefault="002133A2" w:rsidP="002B0667">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23,9</w:t>
            </w:r>
          </w:p>
        </w:tc>
        <w:tc>
          <w:tcPr>
            <w:tcW w:w="1172" w:type="dxa"/>
            <w:tcBorders>
              <w:top w:val="nil"/>
              <w:left w:val="nil"/>
              <w:bottom w:val="single" w:sz="4" w:space="0" w:color="auto"/>
              <w:right w:val="single" w:sz="4" w:space="0" w:color="auto"/>
            </w:tcBorders>
            <w:shd w:val="clear" w:color="000000" w:fill="FFFFFF"/>
            <w:noWrap/>
            <w:vAlign w:val="bottom"/>
          </w:tcPr>
          <w:p w14:paraId="4372591A" w14:textId="14C16244" w:rsidR="004770E9" w:rsidRPr="00801F52" w:rsidRDefault="004770E9" w:rsidP="004770E9">
            <w:pPr>
              <w:spacing w:after="0" w:line="240" w:lineRule="auto"/>
              <w:jc w:val="center"/>
              <w:rPr>
                <w:rFonts w:ascii="Sylfaen" w:eastAsia="Times New Roman" w:hAnsi="Sylfaen" w:cs="Calibri"/>
                <w:color w:val="000000"/>
                <w:sz w:val="18"/>
                <w:szCs w:val="18"/>
                <w:lang w:val="ka-GE" w:eastAsia="ru-RU"/>
              </w:rPr>
            </w:pPr>
          </w:p>
        </w:tc>
      </w:tr>
      <w:tr w:rsidR="004770E9" w:rsidRPr="00801F52" w14:paraId="39CE3B7F" w14:textId="77777777" w:rsidTr="00CF54C6">
        <w:trPr>
          <w:trHeight w:val="300"/>
        </w:trPr>
        <w:tc>
          <w:tcPr>
            <w:tcW w:w="1134" w:type="dxa"/>
            <w:tcBorders>
              <w:top w:val="nil"/>
              <w:left w:val="single" w:sz="4" w:space="0" w:color="auto"/>
              <w:bottom w:val="single" w:sz="4" w:space="0" w:color="auto"/>
              <w:right w:val="single" w:sz="4" w:space="0" w:color="auto"/>
            </w:tcBorders>
            <w:shd w:val="clear" w:color="000000" w:fill="FFFFFF"/>
            <w:vAlign w:val="center"/>
          </w:tcPr>
          <w:p w14:paraId="343D839B" w14:textId="143C8785" w:rsidR="004770E9" w:rsidRPr="00801F52" w:rsidRDefault="004770E9" w:rsidP="004770E9">
            <w:pPr>
              <w:spacing w:after="0" w:line="240" w:lineRule="auto"/>
              <w:jc w:val="center"/>
              <w:rPr>
                <w:rFonts w:ascii="Sylfaen" w:eastAsia="Times New Roman" w:hAnsi="Sylfaen" w:cs="Calibri"/>
                <w:color w:val="000000"/>
                <w:sz w:val="18"/>
                <w:szCs w:val="18"/>
                <w:lang w:val="ru-RU" w:eastAsia="ru-RU"/>
              </w:rPr>
            </w:pPr>
            <w:r w:rsidRPr="00801F52">
              <w:rPr>
                <w:rFonts w:ascii="Sylfaen" w:hAnsi="Sylfaen" w:cs="Arial CYR"/>
                <w:sz w:val="18"/>
                <w:szCs w:val="18"/>
              </w:rPr>
              <w:t>06 02 04</w:t>
            </w:r>
          </w:p>
        </w:tc>
        <w:tc>
          <w:tcPr>
            <w:tcW w:w="2847" w:type="dxa"/>
            <w:tcBorders>
              <w:top w:val="nil"/>
              <w:left w:val="nil"/>
              <w:bottom w:val="single" w:sz="4" w:space="0" w:color="auto"/>
              <w:right w:val="single" w:sz="4" w:space="0" w:color="auto"/>
            </w:tcBorders>
            <w:shd w:val="clear" w:color="000000" w:fill="FFFFFF"/>
            <w:vAlign w:val="center"/>
          </w:tcPr>
          <w:p w14:paraId="36EEA501" w14:textId="4488BBC3" w:rsidR="004770E9" w:rsidRPr="00801F52" w:rsidRDefault="004770E9" w:rsidP="004770E9">
            <w:pPr>
              <w:spacing w:after="0" w:line="240" w:lineRule="auto"/>
              <w:rPr>
                <w:rFonts w:ascii="Sylfaen" w:eastAsia="Times New Roman" w:hAnsi="Sylfaen" w:cs="Calibri"/>
                <w:color w:val="000000"/>
                <w:sz w:val="18"/>
                <w:szCs w:val="18"/>
                <w:lang w:val="ru-RU" w:eastAsia="ru-RU"/>
              </w:rPr>
            </w:pPr>
            <w:r w:rsidRPr="00801F52">
              <w:rPr>
                <w:rFonts w:ascii="Sylfaen" w:hAnsi="Sylfaen" w:cs="Arial CYR"/>
                <w:color w:val="000000"/>
                <w:sz w:val="18"/>
                <w:szCs w:val="18"/>
                <w:lang w:val="ka-GE"/>
              </w:rPr>
              <w:t>ა(ა)იპ ახალციხის მუნიციპალიტეტის სათნოების სახლი</w:t>
            </w:r>
          </w:p>
        </w:tc>
        <w:tc>
          <w:tcPr>
            <w:tcW w:w="1260" w:type="dxa"/>
            <w:tcBorders>
              <w:top w:val="nil"/>
              <w:left w:val="nil"/>
              <w:bottom w:val="single" w:sz="4" w:space="0" w:color="auto"/>
              <w:right w:val="single" w:sz="4" w:space="0" w:color="auto"/>
            </w:tcBorders>
            <w:shd w:val="clear" w:color="000000" w:fill="FFFFFF"/>
            <w:noWrap/>
            <w:vAlign w:val="bottom"/>
          </w:tcPr>
          <w:p w14:paraId="7C3CED14" w14:textId="65BC1D35" w:rsidR="004770E9" w:rsidRPr="002B21D8" w:rsidRDefault="00B0442B" w:rsidP="004770E9">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1 644,0</w:t>
            </w:r>
          </w:p>
        </w:tc>
        <w:tc>
          <w:tcPr>
            <w:tcW w:w="1170" w:type="dxa"/>
            <w:tcBorders>
              <w:top w:val="nil"/>
              <w:left w:val="nil"/>
              <w:bottom w:val="single" w:sz="4" w:space="0" w:color="auto"/>
              <w:right w:val="single" w:sz="4" w:space="0" w:color="auto"/>
            </w:tcBorders>
            <w:shd w:val="clear" w:color="000000" w:fill="FFFFFF"/>
            <w:noWrap/>
            <w:vAlign w:val="bottom"/>
          </w:tcPr>
          <w:p w14:paraId="486010AD" w14:textId="76DBE6B0"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286C92CB" w14:textId="578CF73E" w:rsidR="004770E9" w:rsidRPr="001D796C" w:rsidRDefault="001D796C" w:rsidP="00EB28BE">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380,0</w:t>
            </w:r>
          </w:p>
        </w:tc>
        <w:tc>
          <w:tcPr>
            <w:tcW w:w="1170" w:type="dxa"/>
            <w:tcBorders>
              <w:top w:val="nil"/>
              <w:left w:val="nil"/>
              <w:bottom w:val="single" w:sz="4" w:space="0" w:color="auto"/>
              <w:right w:val="single" w:sz="4" w:space="0" w:color="auto"/>
            </w:tcBorders>
            <w:shd w:val="clear" w:color="000000" w:fill="FFFFFF"/>
            <w:noWrap/>
            <w:vAlign w:val="bottom"/>
          </w:tcPr>
          <w:p w14:paraId="68483655" w14:textId="73F26703"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35594ABF" w14:textId="0EA21430" w:rsidR="004770E9" w:rsidRPr="001D796C" w:rsidRDefault="001D796C" w:rsidP="004770E9">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399,8</w:t>
            </w:r>
          </w:p>
        </w:tc>
        <w:tc>
          <w:tcPr>
            <w:tcW w:w="984" w:type="dxa"/>
            <w:tcBorders>
              <w:top w:val="nil"/>
              <w:left w:val="nil"/>
              <w:bottom w:val="single" w:sz="4" w:space="0" w:color="auto"/>
              <w:right w:val="single" w:sz="4" w:space="0" w:color="auto"/>
            </w:tcBorders>
            <w:shd w:val="clear" w:color="000000" w:fill="FFFFFF"/>
            <w:noWrap/>
            <w:vAlign w:val="bottom"/>
          </w:tcPr>
          <w:p w14:paraId="3D95627F" w14:textId="405F7A18"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c>
          <w:tcPr>
            <w:tcW w:w="1286" w:type="dxa"/>
            <w:tcBorders>
              <w:top w:val="nil"/>
              <w:left w:val="nil"/>
              <w:bottom w:val="single" w:sz="4" w:space="0" w:color="auto"/>
              <w:right w:val="single" w:sz="4" w:space="0" w:color="auto"/>
            </w:tcBorders>
            <w:shd w:val="clear" w:color="000000" w:fill="FFFFFF"/>
            <w:noWrap/>
            <w:vAlign w:val="bottom"/>
          </w:tcPr>
          <w:p w14:paraId="26F06533" w14:textId="5C2448CC" w:rsidR="004770E9" w:rsidRPr="001D796C" w:rsidRDefault="001D796C" w:rsidP="004770E9">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420,9</w:t>
            </w:r>
          </w:p>
        </w:tc>
        <w:tc>
          <w:tcPr>
            <w:tcW w:w="1160" w:type="dxa"/>
            <w:tcBorders>
              <w:top w:val="nil"/>
              <w:left w:val="nil"/>
              <w:bottom w:val="single" w:sz="4" w:space="0" w:color="auto"/>
              <w:right w:val="single" w:sz="4" w:space="0" w:color="auto"/>
            </w:tcBorders>
            <w:shd w:val="clear" w:color="000000" w:fill="FFFFFF"/>
            <w:noWrap/>
            <w:vAlign w:val="bottom"/>
          </w:tcPr>
          <w:p w14:paraId="6F671ECE" w14:textId="2F96F2AA"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6215B766" w14:textId="644FD23C" w:rsidR="004770E9" w:rsidRPr="001D796C" w:rsidRDefault="001D796C" w:rsidP="00EB28BE">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443,3</w:t>
            </w:r>
          </w:p>
        </w:tc>
        <w:tc>
          <w:tcPr>
            <w:tcW w:w="1172" w:type="dxa"/>
            <w:tcBorders>
              <w:top w:val="nil"/>
              <w:left w:val="nil"/>
              <w:bottom w:val="single" w:sz="4" w:space="0" w:color="auto"/>
              <w:right w:val="single" w:sz="4" w:space="0" w:color="auto"/>
            </w:tcBorders>
            <w:shd w:val="clear" w:color="000000" w:fill="FFFFFF"/>
            <w:noWrap/>
            <w:vAlign w:val="bottom"/>
          </w:tcPr>
          <w:p w14:paraId="7629B9EA" w14:textId="59E38632"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r>
      <w:tr w:rsidR="004770E9" w:rsidRPr="00801F52" w14:paraId="0E2C9180" w14:textId="77777777" w:rsidTr="00CF54C6">
        <w:trPr>
          <w:trHeight w:val="300"/>
        </w:trPr>
        <w:tc>
          <w:tcPr>
            <w:tcW w:w="1134" w:type="dxa"/>
            <w:tcBorders>
              <w:top w:val="nil"/>
              <w:left w:val="single" w:sz="4" w:space="0" w:color="auto"/>
              <w:bottom w:val="single" w:sz="4" w:space="0" w:color="auto"/>
              <w:right w:val="single" w:sz="4" w:space="0" w:color="auto"/>
            </w:tcBorders>
            <w:shd w:val="clear" w:color="000000" w:fill="FFFFFF"/>
            <w:vAlign w:val="center"/>
          </w:tcPr>
          <w:p w14:paraId="37CD49C9" w14:textId="1A8CD460" w:rsidR="004770E9" w:rsidRPr="00801F52" w:rsidRDefault="004770E9" w:rsidP="004770E9">
            <w:pPr>
              <w:spacing w:after="0" w:line="240" w:lineRule="auto"/>
              <w:jc w:val="center"/>
              <w:rPr>
                <w:rFonts w:ascii="Sylfaen" w:eastAsia="Times New Roman" w:hAnsi="Sylfaen" w:cs="Calibri"/>
                <w:color w:val="000000"/>
                <w:sz w:val="18"/>
                <w:szCs w:val="18"/>
                <w:lang w:val="ru-RU" w:eastAsia="ru-RU"/>
              </w:rPr>
            </w:pPr>
            <w:r w:rsidRPr="00801F52">
              <w:rPr>
                <w:rFonts w:ascii="Sylfaen" w:hAnsi="Sylfaen" w:cs="Arial CYR"/>
                <w:sz w:val="18"/>
                <w:szCs w:val="18"/>
              </w:rPr>
              <w:t>06 02 05</w:t>
            </w:r>
          </w:p>
        </w:tc>
        <w:tc>
          <w:tcPr>
            <w:tcW w:w="2847" w:type="dxa"/>
            <w:tcBorders>
              <w:top w:val="nil"/>
              <w:left w:val="nil"/>
              <w:bottom w:val="single" w:sz="4" w:space="0" w:color="auto"/>
              <w:right w:val="single" w:sz="4" w:space="0" w:color="auto"/>
            </w:tcBorders>
            <w:shd w:val="clear" w:color="000000" w:fill="FFFFFF"/>
            <w:vAlign w:val="center"/>
          </w:tcPr>
          <w:p w14:paraId="599464E8" w14:textId="013FC276" w:rsidR="004770E9" w:rsidRPr="00801F52" w:rsidRDefault="004770E9" w:rsidP="004770E9">
            <w:pPr>
              <w:spacing w:after="0" w:line="240" w:lineRule="auto"/>
              <w:rPr>
                <w:rFonts w:ascii="Sylfaen" w:eastAsia="Times New Roman" w:hAnsi="Sylfaen" w:cs="Calibri"/>
                <w:color w:val="000000"/>
                <w:sz w:val="18"/>
                <w:szCs w:val="18"/>
                <w:lang w:val="ru-RU" w:eastAsia="ru-RU"/>
              </w:rPr>
            </w:pPr>
            <w:r w:rsidRPr="00801F52">
              <w:rPr>
                <w:rFonts w:ascii="Sylfaen" w:hAnsi="Sylfaen" w:cs="Arial CYR"/>
                <w:color w:val="000000"/>
                <w:sz w:val="18"/>
                <w:szCs w:val="18"/>
                <w:lang w:val="ka-GE"/>
              </w:rPr>
              <w:t>ხანძრით დაზარალებული ოჯახების ერთჯერადი დახმარება</w:t>
            </w:r>
          </w:p>
        </w:tc>
        <w:tc>
          <w:tcPr>
            <w:tcW w:w="1260" w:type="dxa"/>
            <w:tcBorders>
              <w:top w:val="nil"/>
              <w:left w:val="nil"/>
              <w:bottom w:val="single" w:sz="4" w:space="0" w:color="auto"/>
              <w:right w:val="single" w:sz="4" w:space="0" w:color="auto"/>
            </w:tcBorders>
            <w:shd w:val="clear" w:color="000000" w:fill="FFFFFF"/>
            <w:noWrap/>
            <w:vAlign w:val="bottom"/>
          </w:tcPr>
          <w:p w14:paraId="2CEFFDA9" w14:textId="61D018F7" w:rsidR="004770E9" w:rsidRPr="00B0442B" w:rsidRDefault="00B0442B" w:rsidP="00E00B16">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108,2</w:t>
            </w:r>
          </w:p>
        </w:tc>
        <w:tc>
          <w:tcPr>
            <w:tcW w:w="1170" w:type="dxa"/>
            <w:tcBorders>
              <w:top w:val="nil"/>
              <w:left w:val="nil"/>
              <w:bottom w:val="single" w:sz="4" w:space="0" w:color="auto"/>
              <w:right w:val="single" w:sz="4" w:space="0" w:color="auto"/>
            </w:tcBorders>
            <w:shd w:val="clear" w:color="000000" w:fill="FFFFFF"/>
            <w:noWrap/>
            <w:vAlign w:val="bottom"/>
          </w:tcPr>
          <w:p w14:paraId="0DE30D05" w14:textId="0CCA2A2F"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A773D60" w14:textId="1E9DD5DD" w:rsidR="004770E9" w:rsidRPr="008E308E" w:rsidRDefault="001D796C" w:rsidP="007B77DC">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eastAsia="ru-RU"/>
              </w:rPr>
              <w:t>25</w:t>
            </w:r>
            <w:r w:rsidR="008E308E">
              <w:rPr>
                <w:rFonts w:ascii="Sylfaen" w:eastAsia="Times New Roman" w:hAnsi="Sylfaen" w:cs="Calibri"/>
                <w:color w:val="000000"/>
                <w:sz w:val="18"/>
                <w:szCs w:val="18"/>
                <w:lang w:val="ka-GE" w:eastAsia="ru-RU"/>
              </w:rPr>
              <w:t>,</w:t>
            </w:r>
            <w:r w:rsidR="007B77DC">
              <w:rPr>
                <w:rFonts w:ascii="Sylfaen" w:eastAsia="Times New Roman" w:hAnsi="Sylfaen" w:cs="Calibri"/>
                <w:color w:val="000000"/>
                <w:sz w:val="18"/>
                <w:szCs w:val="18"/>
                <w:lang w:val="ka-GE" w:eastAsia="ru-RU"/>
              </w:rPr>
              <w:t>0</w:t>
            </w:r>
          </w:p>
        </w:tc>
        <w:tc>
          <w:tcPr>
            <w:tcW w:w="1170" w:type="dxa"/>
            <w:tcBorders>
              <w:top w:val="nil"/>
              <w:left w:val="nil"/>
              <w:bottom w:val="single" w:sz="4" w:space="0" w:color="auto"/>
              <w:right w:val="single" w:sz="4" w:space="0" w:color="auto"/>
            </w:tcBorders>
            <w:shd w:val="clear" w:color="000000" w:fill="FFFFFF"/>
            <w:noWrap/>
            <w:vAlign w:val="bottom"/>
          </w:tcPr>
          <w:p w14:paraId="2B7A6D6F" w14:textId="3566E4E3"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12C501D6" w14:textId="3827928D" w:rsidR="004770E9" w:rsidRPr="00E00B16" w:rsidRDefault="001D796C" w:rsidP="00E00B16">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26,3</w:t>
            </w:r>
          </w:p>
        </w:tc>
        <w:tc>
          <w:tcPr>
            <w:tcW w:w="984" w:type="dxa"/>
            <w:tcBorders>
              <w:top w:val="nil"/>
              <w:left w:val="nil"/>
              <w:bottom w:val="single" w:sz="4" w:space="0" w:color="auto"/>
              <w:right w:val="single" w:sz="4" w:space="0" w:color="auto"/>
            </w:tcBorders>
            <w:shd w:val="clear" w:color="000000" w:fill="FFFFFF"/>
            <w:noWrap/>
            <w:vAlign w:val="bottom"/>
          </w:tcPr>
          <w:p w14:paraId="2AE41F4C" w14:textId="29DBB307"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c>
          <w:tcPr>
            <w:tcW w:w="1286" w:type="dxa"/>
            <w:tcBorders>
              <w:top w:val="nil"/>
              <w:left w:val="nil"/>
              <w:bottom w:val="single" w:sz="4" w:space="0" w:color="auto"/>
              <w:right w:val="single" w:sz="4" w:space="0" w:color="auto"/>
            </w:tcBorders>
            <w:shd w:val="clear" w:color="000000" w:fill="FFFFFF"/>
            <w:noWrap/>
            <w:vAlign w:val="bottom"/>
          </w:tcPr>
          <w:p w14:paraId="0C917510" w14:textId="05FF7F28" w:rsidR="004770E9" w:rsidRPr="00E00B16" w:rsidRDefault="001D796C" w:rsidP="00E00B16">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27,7</w:t>
            </w:r>
          </w:p>
        </w:tc>
        <w:tc>
          <w:tcPr>
            <w:tcW w:w="1160" w:type="dxa"/>
            <w:tcBorders>
              <w:top w:val="nil"/>
              <w:left w:val="nil"/>
              <w:bottom w:val="single" w:sz="4" w:space="0" w:color="auto"/>
              <w:right w:val="single" w:sz="4" w:space="0" w:color="auto"/>
            </w:tcBorders>
            <w:shd w:val="clear" w:color="000000" w:fill="FFFFFF"/>
            <w:noWrap/>
            <w:vAlign w:val="bottom"/>
          </w:tcPr>
          <w:p w14:paraId="4344A11B" w14:textId="4CE81F2D"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3AE56EC9" w14:textId="325BAF19" w:rsidR="004770E9" w:rsidRPr="00E00B16" w:rsidRDefault="008E308E" w:rsidP="001D796C">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val="ka-GE" w:eastAsia="ru-RU"/>
              </w:rPr>
              <w:t>2</w:t>
            </w:r>
            <w:r w:rsidR="001D796C">
              <w:rPr>
                <w:rFonts w:ascii="Sylfaen" w:eastAsia="Times New Roman" w:hAnsi="Sylfaen" w:cs="Calibri"/>
                <w:color w:val="000000"/>
                <w:sz w:val="18"/>
                <w:szCs w:val="18"/>
                <w:lang w:eastAsia="ru-RU"/>
              </w:rPr>
              <w:t>9</w:t>
            </w:r>
            <w:r>
              <w:rPr>
                <w:rFonts w:ascii="Sylfaen" w:eastAsia="Times New Roman" w:hAnsi="Sylfaen" w:cs="Calibri"/>
                <w:color w:val="000000"/>
                <w:sz w:val="18"/>
                <w:szCs w:val="18"/>
                <w:lang w:val="ka-GE" w:eastAsia="ru-RU"/>
              </w:rPr>
              <w:t>,</w:t>
            </w:r>
            <w:r w:rsidR="001D796C">
              <w:rPr>
                <w:rFonts w:ascii="Sylfaen" w:eastAsia="Times New Roman" w:hAnsi="Sylfaen" w:cs="Calibri"/>
                <w:color w:val="000000"/>
                <w:sz w:val="18"/>
                <w:szCs w:val="18"/>
                <w:lang w:eastAsia="ru-RU"/>
              </w:rPr>
              <w:t>2</w:t>
            </w:r>
          </w:p>
        </w:tc>
        <w:tc>
          <w:tcPr>
            <w:tcW w:w="1172" w:type="dxa"/>
            <w:tcBorders>
              <w:top w:val="nil"/>
              <w:left w:val="nil"/>
              <w:bottom w:val="single" w:sz="4" w:space="0" w:color="auto"/>
              <w:right w:val="single" w:sz="4" w:space="0" w:color="auto"/>
            </w:tcBorders>
            <w:shd w:val="clear" w:color="000000" w:fill="FFFFFF"/>
            <w:noWrap/>
            <w:vAlign w:val="bottom"/>
          </w:tcPr>
          <w:p w14:paraId="0ED7F707" w14:textId="08A00E8C"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r>
      <w:tr w:rsidR="004770E9" w:rsidRPr="00801F52" w14:paraId="4D486CEC" w14:textId="77777777" w:rsidTr="00CF54C6">
        <w:trPr>
          <w:trHeight w:val="300"/>
        </w:trPr>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5ED699B0" w14:textId="7AE64B57" w:rsidR="004770E9" w:rsidRPr="00801F52" w:rsidRDefault="004770E9" w:rsidP="004770E9">
            <w:pPr>
              <w:spacing w:after="0" w:line="240" w:lineRule="auto"/>
              <w:jc w:val="center"/>
              <w:rPr>
                <w:rFonts w:ascii="Sylfaen" w:eastAsia="Times New Roman" w:hAnsi="Sylfaen" w:cs="Calibri"/>
                <w:b/>
                <w:bCs/>
                <w:color w:val="000000"/>
                <w:sz w:val="18"/>
                <w:szCs w:val="18"/>
                <w:lang w:val="ru-RU" w:eastAsia="ru-RU"/>
              </w:rPr>
            </w:pPr>
            <w:r w:rsidRPr="00801F52">
              <w:rPr>
                <w:rFonts w:ascii="Sylfaen" w:hAnsi="Sylfaen" w:cs="Arial CYR"/>
                <w:sz w:val="18"/>
                <w:szCs w:val="18"/>
              </w:rPr>
              <w:t>06 02 06</w:t>
            </w:r>
          </w:p>
        </w:tc>
        <w:tc>
          <w:tcPr>
            <w:tcW w:w="2847" w:type="dxa"/>
            <w:tcBorders>
              <w:top w:val="nil"/>
              <w:left w:val="nil"/>
              <w:bottom w:val="single" w:sz="4" w:space="0" w:color="auto"/>
              <w:right w:val="single" w:sz="4" w:space="0" w:color="auto"/>
            </w:tcBorders>
            <w:shd w:val="clear" w:color="000000" w:fill="FFFFFF"/>
            <w:vAlign w:val="center"/>
            <w:hideMark/>
          </w:tcPr>
          <w:p w14:paraId="69D2EBFF" w14:textId="424F5546" w:rsidR="004770E9" w:rsidRPr="00801F52" w:rsidRDefault="004770E9" w:rsidP="004770E9">
            <w:pPr>
              <w:spacing w:after="0" w:line="240" w:lineRule="auto"/>
              <w:rPr>
                <w:rFonts w:ascii="Sylfaen" w:eastAsia="Times New Roman" w:hAnsi="Sylfaen" w:cs="Calibri"/>
                <w:b/>
                <w:bCs/>
                <w:color w:val="000000"/>
                <w:sz w:val="18"/>
                <w:szCs w:val="18"/>
                <w:lang w:val="ru-RU" w:eastAsia="ru-RU"/>
              </w:rPr>
            </w:pPr>
            <w:r w:rsidRPr="00801F52">
              <w:rPr>
                <w:rFonts w:ascii="Sylfaen" w:hAnsi="Sylfaen" w:cs="Arial CYR"/>
                <w:color w:val="000000"/>
                <w:sz w:val="18"/>
                <w:szCs w:val="18"/>
                <w:lang w:val="ka-GE"/>
              </w:rPr>
              <w:t>იძულებით გადაადგილებულ პირთა, დევნილთა და უკიდურესად გაჭირვებულთა სოციალური დახმარება</w:t>
            </w:r>
          </w:p>
        </w:tc>
        <w:tc>
          <w:tcPr>
            <w:tcW w:w="1260" w:type="dxa"/>
            <w:tcBorders>
              <w:top w:val="nil"/>
              <w:left w:val="nil"/>
              <w:bottom w:val="single" w:sz="4" w:space="0" w:color="auto"/>
              <w:right w:val="single" w:sz="4" w:space="0" w:color="auto"/>
            </w:tcBorders>
            <w:shd w:val="clear" w:color="000000" w:fill="FFFFFF"/>
            <w:vAlign w:val="bottom"/>
          </w:tcPr>
          <w:p w14:paraId="5BB48787" w14:textId="090AB654" w:rsidR="004770E9" w:rsidRPr="00784D0F" w:rsidRDefault="00B62013" w:rsidP="00B0442B">
            <w:pPr>
              <w:spacing w:after="0" w:line="240" w:lineRule="auto"/>
              <w:jc w:val="center"/>
              <w:rPr>
                <w:rFonts w:ascii="Sylfaen" w:eastAsia="Times New Roman" w:hAnsi="Sylfaen" w:cs="Calibri"/>
                <w:bCs/>
                <w:color w:val="000000"/>
                <w:sz w:val="18"/>
                <w:szCs w:val="18"/>
                <w:lang w:val="ka-GE" w:eastAsia="ru-RU"/>
              </w:rPr>
            </w:pPr>
            <w:r w:rsidRPr="00784D0F">
              <w:rPr>
                <w:rFonts w:ascii="Sylfaen" w:eastAsia="Times New Roman" w:hAnsi="Sylfaen" w:cs="Calibri"/>
                <w:bCs/>
                <w:color w:val="000000"/>
                <w:sz w:val="18"/>
                <w:szCs w:val="18"/>
                <w:lang w:eastAsia="ru-RU"/>
              </w:rPr>
              <w:t>1 </w:t>
            </w:r>
            <w:r w:rsidR="00B0442B">
              <w:rPr>
                <w:rFonts w:ascii="Sylfaen" w:eastAsia="Times New Roman" w:hAnsi="Sylfaen" w:cs="Calibri"/>
                <w:bCs/>
                <w:color w:val="000000"/>
                <w:sz w:val="18"/>
                <w:szCs w:val="18"/>
                <w:lang w:val="ka-GE" w:eastAsia="ru-RU"/>
              </w:rPr>
              <w:t>226</w:t>
            </w:r>
            <w:r w:rsidRPr="00784D0F">
              <w:rPr>
                <w:rFonts w:ascii="Sylfaen" w:eastAsia="Times New Roman" w:hAnsi="Sylfaen" w:cs="Calibri"/>
                <w:bCs/>
                <w:color w:val="000000"/>
                <w:sz w:val="18"/>
                <w:szCs w:val="18"/>
                <w:lang w:eastAsia="ru-RU"/>
              </w:rPr>
              <w:t>,</w:t>
            </w:r>
            <w:r w:rsidR="00784D0F">
              <w:rPr>
                <w:rFonts w:ascii="Sylfaen" w:eastAsia="Times New Roman" w:hAnsi="Sylfaen" w:cs="Calibri"/>
                <w:bCs/>
                <w:color w:val="000000"/>
                <w:sz w:val="18"/>
                <w:szCs w:val="18"/>
                <w:lang w:val="ka-GE" w:eastAsia="ru-RU"/>
              </w:rPr>
              <w:t>6</w:t>
            </w:r>
          </w:p>
        </w:tc>
        <w:tc>
          <w:tcPr>
            <w:tcW w:w="1170" w:type="dxa"/>
            <w:tcBorders>
              <w:top w:val="nil"/>
              <w:left w:val="nil"/>
              <w:bottom w:val="single" w:sz="4" w:space="0" w:color="auto"/>
              <w:right w:val="single" w:sz="4" w:space="0" w:color="auto"/>
            </w:tcBorders>
            <w:shd w:val="clear" w:color="000000" w:fill="FFFFFF"/>
            <w:vAlign w:val="bottom"/>
          </w:tcPr>
          <w:p w14:paraId="37C0237B" w14:textId="42C116A7" w:rsidR="004770E9" w:rsidRPr="00784D0F" w:rsidRDefault="004770E9" w:rsidP="004770E9">
            <w:pPr>
              <w:spacing w:after="0" w:line="240" w:lineRule="auto"/>
              <w:jc w:val="center"/>
              <w:rPr>
                <w:rFonts w:ascii="Sylfaen" w:eastAsia="Times New Roman" w:hAnsi="Sylfaen" w:cs="Calibri"/>
                <w:bCs/>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611DEC90" w14:textId="5DD63249" w:rsidR="004770E9" w:rsidRPr="00784D0F" w:rsidRDefault="001D796C" w:rsidP="00784D0F">
            <w:pPr>
              <w:spacing w:after="0" w:line="240" w:lineRule="auto"/>
              <w:jc w:val="center"/>
              <w:rPr>
                <w:rFonts w:ascii="Sylfaen" w:eastAsia="Times New Roman" w:hAnsi="Sylfaen" w:cs="Calibri"/>
                <w:bCs/>
                <w:color w:val="000000"/>
                <w:sz w:val="18"/>
                <w:szCs w:val="18"/>
                <w:lang w:val="ka-GE" w:eastAsia="ru-RU"/>
              </w:rPr>
            </w:pPr>
            <w:r>
              <w:rPr>
                <w:rFonts w:ascii="Sylfaen" w:eastAsia="Times New Roman" w:hAnsi="Sylfaen" w:cs="Calibri"/>
                <w:bCs/>
                <w:color w:val="000000"/>
                <w:sz w:val="18"/>
                <w:szCs w:val="18"/>
                <w:lang w:eastAsia="ru-RU"/>
              </w:rPr>
              <w:t>283,5</w:t>
            </w:r>
          </w:p>
        </w:tc>
        <w:tc>
          <w:tcPr>
            <w:tcW w:w="1170" w:type="dxa"/>
            <w:tcBorders>
              <w:top w:val="nil"/>
              <w:left w:val="nil"/>
              <w:bottom w:val="single" w:sz="4" w:space="0" w:color="auto"/>
              <w:right w:val="single" w:sz="4" w:space="0" w:color="auto"/>
            </w:tcBorders>
            <w:shd w:val="clear" w:color="000000" w:fill="FFFFFF"/>
            <w:noWrap/>
            <w:vAlign w:val="bottom"/>
          </w:tcPr>
          <w:p w14:paraId="54094A12" w14:textId="4767A99D" w:rsidR="004770E9" w:rsidRPr="00784D0F" w:rsidRDefault="004770E9" w:rsidP="004770E9">
            <w:pPr>
              <w:spacing w:after="0" w:line="240" w:lineRule="auto"/>
              <w:jc w:val="center"/>
              <w:rPr>
                <w:rFonts w:ascii="Sylfaen" w:eastAsia="Times New Roman" w:hAnsi="Sylfaen" w:cs="Calibri"/>
                <w:bCs/>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036B74C0" w14:textId="7F8A3F75" w:rsidR="004770E9" w:rsidRPr="001D796C" w:rsidRDefault="001D796C" w:rsidP="004770E9">
            <w:pPr>
              <w:spacing w:after="0" w:line="240" w:lineRule="auto"/>
              <w:jc w:val="center"/>
              <w:rPr>
                <w:rFonts w:ascii="Sylfaen" w:eastAsia="Times New Roman" w:hAnsi="Sylfaen" w:cs="Calibri"/>
                <w:bCs/>
                <w:color w:val="000000"/>
                <w:sz w:val="18"/>
                <w:szCs w:val="18"/>
                <w:lang w:eastAsia="ru-RU"/>
              </w:rPr>
            </w:pPr>
            <w:r>
              <w:rPr>
                <w:rFonts w:ascii="Sylfaen" w:eastAsia="Times New Roman" w:hAnsi="Sylfaen" w:cs="Calibri"/>
                <w:bCs/>
                <w:color w:val="000000"/>
                <w:sz w:val="18"/>
                <w:szCs w:val="18"/>
                <w:lang w:eastAsia="ru-RU"/>
              </w:rPr>
              <w:t>298,3</w:t>
            </w:r>
          </w:p>
        </w:tc>
        <w:tc>
          <w:tcPr>
            <w:tcW w:w="984" w:type="dxa"/>
            <w:tcBorders>
              <w:top w:val="nil"/>
              <w:left w:val="nil"/>
              <w:bottom w:val="single" w:sz="4" w:space="0" w:color="auto"/>
              <w:right w:val="single" w:sz="4" w:space="0" w:color="auto"/>
            </w:tcBorders>
            <w:shd w:val="clear" w:color="000000" w:fill="FFFFFF"/>
            <w:noWrap/>
            <w:vAlign w:val="bottom"/>
          </w:tcPr>
          <w:p w14:paraId="4C6AA5EB" w14:textId="6C6FD1E2" w:rsidR="004770E9" w:rsidRPr="00784D0F" w:rsidRDefault="004770E9" w:rsidP="004770E9">
            <w:pPr>
              <w:spacing w:after="0" w:line="240" w:lineRule="auto"/>
              <w:jc w:val="center"/>
              <w:rPr>
                <w:rFonts w:ascii="Sylfaen" w:eastAsia="Times New Roman" w:hAnsi="Sylfaen" w:cs="Calibri"/>
                <w:bCs/>
                <w:color w:val="000000"/>
                <w:sz w:val="18"/>
                <w:szCs w:val="18"/>
                <w:lang w:eastAsia="ru-RU"/>
              </w:rPr>
            </w:pPr>
          </w:p>
        </w:tc>
        <w:tc>
          <w:tcPr>
            <w:tcW w:w="1286" w:type="dxa"/>
            <w:tcBorders>
              <w:top w:val="nil"/>
              <w:left w:val="nil"/>
              <w:bottom w:val="single" w:sz="4" w:space="0" w:color="auto"/>
              <w:right w:val="single" w:sz="4" w:space="0" w:color="auto"/>
            </w:tcBorders>
            <w:shd w:val="clear" w:color="000000" w:fill="FFFFFF"/>
            <w:noWrap/>
            <w:vAlign w:val="bottom"/>
          </w:tcPr>
          <w:p w14:paraId="326BFCBE" w14:textId="2183949B" w:rsidR="004770E9" w:rsidRPr="001D796C" w:rsidRDefault="001D796C" w:rsidP="004770E9">
            <w:pPr>
              <w:spacing w:after="0" w:line="240" w:lineRule="auto"/>
              <w:jc w:val="center"/>
              <w:rPr>
                <w:rFonts w:ascii="Sylfaen" w:eastAsia="Times New Roman" w:hAnsi="Sylfaen" w:cs="Calibri"/>
                <w:bCs/>
                <w:color w:val="000000"/>
                <w:sz w:val="18"/>
                <w:szCs w:val="18"/>
                <w:lang w:eastAsia="ru-RU"/>
              </w:rPr>
            </w:pPr>
            <w:r>
              <w:rPr>
                <w:rFonts w:ascii="Sylfaen" w:eastAsia="Times New Roman" w:hAnsi="Sylfaen" w:cs="Calibri"/>
                <w:bCs/>
                <w:color w:val="000000"/>
                <w:sz w:val="18"/>
                <w:szCs w:val="18"/>
                <w:lang w:eastAsia="ru-RU"/>
              </w:rPr>
              <w:t>314,1</w:t>
            </w:r>
          </w:p>
        </w:tc>
        <w:tc>
          <w:tcPr>
            <w:tcW w:w="1160" w:type="dxa"/>
            <w:tcBorders>
              <w:top w:val="nil"/>
              <w:left w:val="nil"/>
              <w:bottom w:val="single" w:sz="4" w:space="0" w:color="auto"/>
              <w:right w:val="single" w:sz="4" w:space="0" w:color="auto"/>
            </w:tcBorders>
            <w:shd w:val="clear" w:color="000000" w:fill="FFFFFF"/>
            <w:noWrap/>
            <w:vAlign w:val="bottom"/>
          </w:tcPr>
          <w:p w14:paraId="73CBCCBA" w14:textId="0000DCC4" w:rsidR="004770E9" w:rsidRPr="00784D0F" w:rsidRDefault="004770E9" w:rsidP="004770E9">
            <w:pPr>
              <w:spacing w:after="0" w:line="240" w:lineRule="auto"/>
              <w:jc w:val="center"/>
              <w:rPr>
                <w:rFonts w:ascii="Sylfaen" w:eastAsia="Times New Roman" w:hAnsi="Sylfaen" w:cs="Calibri"/>
                <w:bCs/>
                <w: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6C79F540" w14:textId="0E74DECA" w:rsidR="004770E9" w:rsidRPr="001D796C" w:rsidRDefault="001D796C" w:rsidP="004770E9">
            <w:pPr>
              <w:spacing w:after="0" w:line="240" w:lineRule="auto"/>
              <w:jc w:val="center"/>
              <w:rPr>
                <w:rFonts w:ascii="Sylfaen" w:eastAsia="Times New Roman" w:hAnsi="Sylfaen" w:cs="Calibri"/>
                <w:bCs/>
                <w:color w:val="000000"/>
                <w:sz w:val="18"/>
                <w:szCs w:val="18"/>
                <w:lang w:eastAsia="ru-RU"/>
              </w:rPr>
            </w:pPr>
            <w:r>
              <w:rPr>
                <w:rFonts w:ascii="Sylfaen" w:eastAsia="Times New Roman" w:hAnsi="Sylfaen" w:cs="Calibri"/>
                <w:bCs/>
                <w:color w:val="000000"/>
                <w:sz w:val="18"/>
                <w:szCs w:val="18"/>
                <w:lang w:eastAsia="ru-RU"/>
              </w:rPr>
              <w:t>330,7</w:t>
            </w:r>
          </w:p>
        </w:tc>
        <w:tc>
          <w:tcPr>
            <w:tcW w:w="1172" w:type="dxa"/>
            <w:tcBorders>
              <w:top w:val="nil"/>
              <w:left w:val="nil"/>
              <w:bottom w:val="single" w:sz="4" w:space="0" w:color="auto"/>
              <w:right w:val="single" w:sz="4" w:space="0" w:color="auto"/>
            </w:tcBorders>
            <w:shd w:val="clear" w:color="000000" w:fill="FFFFFF"/>
            <w:noWrap/>
            <w:vAlign w:val="bottom"/>
          </w:tcPr>
          <w:p w14:paraId="1DC297DB" w14:textId="7F5AD74A" w:rsidR="004770E9" w:rsidRPr="00801F52" w:rsidRDefault="004770E9" w:rsidP="004770E9">
            <w:pPr>
              <w:spacing w:after="0" w:line="240" w:lineRule="auto"/>
              <w:jc w:val="center"/>
              <w:rPr>
                <w:rFonts w:ascii="Sylfaen" w:eastAsia="Times New Roman" w:hAnsi="Sylfaen" w:cs="Calibri"/>
                <w:b/>
                <w:bCs/>
                <w:color w:val="000000"/>
                <w:sz w:val="18"/>
                <w:szCs w:val="18"/>
                <w:lang w:eastAsia="ru-RU"/>
              </w:rPr>
            </w:pPr>
          </w:p>
        </w:tc>
      </w:tr>
      <w:tr w:rsidR="00C94F6B" w:rsidRPr="00801F52" w14:paraId="699F0D20" w14:textId="77777777" w:rsidTr="00CF54C6">
        <w:trPr>
          <w:trHeight w:val="300"/>
        </w:trPr>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6E8774B2" w14:textId="49D68291" w:rsidR="00C94F6B" w:rsidRPr="00801F52" w:rsidRDefault="00C94F6B" w:rsidP="00C94F6B">
            <w:pPr>
              <w:spacing w:after="0" w:line="240" w:lineRule="auto"/>
              <w:jc w:val="center"/>
              <w:rPr>
                <w:rFonts w:ascii="Sylfaen" w:eastAsia="Times New Roman" w:hAnsi="Sylfaen" w:cs="Calibri"/>
                <w:color w:val="000000"/>
                <w:sz w:val="18"/>
                <w:szCs w:val="18"/>
                <w:lang w:val="ru-RU" w:eastAsia="ru-RU"/>
              </w:rPr>
            </w:pPr>
            <w:r w:rsidRPr="00801F52">
              <w:rPr>
                <w:rFonts w:ascii="Sylfaen" w:hAnsi="Sylfaen" w:cs="Arial CYR"/>
                <w:sz w:val="18"/>
                <w:szCs w:val="18"/>
                <w:lang w:val="ka-GE"/>
              </w:rPr>
              <w:lastRenderedPageBreak/>
              <w:t>06 02</w:t>
            </w:r>
            <w:r w:rsidRPr="00801F52">
              <w:rPr>
                <w:rFonts w:ascii="Sylfaen" w:hAnsi="Sylfaen" w:cs="Arial CYR"/>
                <w:sz w:val="18"/>
                <w:szCs w:val="18"/>
              </w:rPr>
              <w:t xml:space="preserve"> 07</w:t>
            </w:r>
          </w:p>
        </w:tc>
        <w:tc>
          <w:tcPr>
            <w:tcW w:w="2847" w:type="dxa"/>
            <w:tcBorders>
              <w:top w:val="nil"/>
              <w:left w:val="nil"/>
              <w:bottom w:val="single" w:sz="4" w:space="0" w:color="auto"/>
              <w:right w:val="single" w:sz="4" w:space="0" w:color="auto"/>
            </w:tcBorders>
            <w:shd w:val="clear" w:color="000000" w:fill="FFFFFF"/>
            <w:vAlign w:val="center"/>
            <w:hideMark/>
          </w:tcPr>
          <w:p w14:paraId="5D94BE22" w14:textId="025A99CB" w:rsidR="00C94F6B" w:rsidRPr="00801F52" w:rsidRDefault="00C94F6B" w:rsidP="00C94F6B">
            <w:pPr>
              <w:spacing w:after="0" w:line="240" w:lineRule="auto"/>
              <w:rPr>
                <w:rFonts w:ascii="Sylfaen" w:eastAsia="Times New Roman" w:hAnsi="Sylfaen" w:cs="Calibri"/>
                <w:color w:val="000000"/>
                <w:sz w:val="18"/>
                <w:szCs w:val="18"/>
                <w:lang w:val="ru-RU" w:eastAsia="ru-RU"/>
              </w:rPr>
            </w:pPr>
            <w:r w:rsidRPr="00801F52">
              <w:rPr>
                <w:rFonts w:ascii="Sylfaen" w:hAnsi="Sylfaen" w:cs="Arial CYR"/>
                <w:color w:val="000000"/>
                <w:sz w:val="18"/>
                <w:szCs w:val="18"/>
                <w:lang w:val="ka-GE"/>
              </w:rPr>
              <w:t>9</w:t>
            </w:r>
            <w:r>
              <w:rPr>
                <w:rFonts w:ascii="Sylfaen" w:hAnsi="Sylfaen" w:cs="Arial CYR"/>
                <w:color w:val="000000"/>
                <w:sz w:val="18"/>
                <w:szCs w:val="18"/>
                <w:lang w:val="ka-GE"/>
              </w:rPr>
              <w:t>5</w:t>
            </w:r>
            <w:r w:rsidRPr="00801F52">
              <w:rPr>
                <w:rFonts w:ascii="Sylfaen" w:hAnsi="Sylfaen" w:cs="Arial CYR"/>
                <w:color w:val="000000"/>
                <w:sz w:val="18"/>
                <w:szCs w:val="18"/>
                <w:lang w:val="ka-GE"/>
              </w:rPr>
              <w:t xml:space="preserve"> წელს გადაცილებულ უხუცესთა და დედ-მამით ობოლ ბავშვთა ერთჯერადი დახმარება</w:t>
            </w:r>
          </w:p>
        </w:tc>
        <w:tc>
          <w:tcPr>
            <w:tcW w:w="1260" w:type="dxa"/>
            <w:tcBorders>
              <w:top w:val="nil"/>
              <w:left w:val="nil"/>
              <w:bottom w:val="single" w:sz="4" w:space="0" w:color="auto"/>
              <w:right w:val="single" w:sz="4" w:space="0" w:color="auto"/>
            </w:tcBorders>
            <w:shd w:val="clear" w:color="000000" w:fill="FFFFFF"/>
            <w:noWrap/>
            <w:vAlign w:val="bottom"/>
          </w:tcPr>
          <w:p w14:paraId="2E4F06BA" w14:textId="5DB912AD" w:rsidR="00C94F6B" w:rsidRPr="00B0442B" w:rsidRDefault="00B0442B" w:rsidP="00C94F6B">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224,1</w:t>
            </w:r>
          </w:p>
        </w:tc>
        <w:tc>
          <w:tcPr>
            <w:tcW w:w="1170" w:type="dxa"/>
            <w:tcBorders>
              <w:top w:val="nil"/>
              <w:left w:val="nil"/>
              <w:bottom w:val="single" w:sz="4" w:space="0" w:color="auto"/>
              <w:right w:val="single" w:sz="4" w:space="0" w:color="auto"/>
            </w:tcBorders>
            <w:shd w:val="clear" w:color="000000" w:fill="FFFFFF"/>
            <w:noWrap/>
            <w:vAlign w:val="bottom"/>
          </w:tcPr>
          <w:p w14:paraId="28C1E863" w14:textId="720CC0B2" w:rsidR="00C94F6B" w:rsidRPr="00801F52" w:rsidRDefault="00C94F6B" w:rsidP="00C94F6B">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31FCD723" w14:textId="16E4741F" w:rsidR="00C94F6B" w:rsidRPr="00801F52" w:rsidRDefault="001D796C" w:rsidP="00C94F6B">
            <w:pPr>
              <w:spacing w:after="0" w:line="240" w:lineRule="auto"/>
              <w:jc w:val="center"/>
              <w:rPr>
                <w:rFonts w:ascii="Sylfaen" w:eastAsia="Times New Roman" w:hAnsi="Sylfaen" w:cs="Calibri"/>
                <w:color w:val="000000"/>
                <w:sz w:val="18"/>
                <w:szCs w:val="18"/>
                <w:lang w:val="ru-RU" w:eastAsia="ru-RU"/>
              </w:rPr>
            </w:pPr>
            <w:r>
              <w:rPr>
                <w:rFonts w:ascii="Sylfaen" w:eastAsia="Times New Roman" w:hAnsi="Sylfaen" w:cs="Calibri"/>
                <w:color w:val="000000"/>
                <w:sz w:val="18"/>
                <w:szCs w:val="18"/>
                <w:lang w:eastAsia="ru-RU"/>
              </w:rPr>
              <w:t>51,8</w:t>
            </w:r>
          </w:p>
        </w:tc>
        <w:tc>
          <w:tcPr>
            <w:tcW w:w="1170" w:type="dxa"/>
            <w:tcBorders>
              <w:top w:val="nil"/>
              <w:left w:val="nil"/>
              <w:bottom w:val="single" w:sz="4" w:space="0" w:color="auto"/>
              <w:right w:val="single" w:sz="4" w:space="0" w:color="auto"/>
            </w:tcBorders>
            <w:shd w:val="clear" w:color="000000" w:fill="FFFFFF"/>
            <w:noWrap/>
            <w:vAlign w:val="bottom"/>
          </w:tcPr>
          <w:p w14:paraId="4BD623E5" w14:textId="6EE2BB02" w:rsidR="00C94F6B" w:rsidRPr="00801F52" w:rsidRDefault="00C94F6B" w:rsidP="00C94F6B">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712BDB49" w14:textId="676388BA" w:rsidR="00C94F6B" w:rsidRPr="00801F52" w:rsidRDefault="001D796C" w:rsidP="00C94F6B">
            <w:pPr>
              <w:spacing w:after="0" w:line="240" w:lineRule="auto"/>
              <w:jc w:val="center"/>
              <w:rPr>
                <w:rFonts w:ascii="Sylfaen" w:eastAsia="Times New Roman" w:hAnsi="Sylfaen" w:cs="Calibri"/>
                <w:color w:val="000000"/>
                <w:sz w:val="18"/>
                <w:szCs w:val="18"/>
                <w:lang w:val="ru-RU" w:eastAsia="ru-RU"/>
              </w:rPr>
            </w:pPr>
            <w:r>
              <w:rPr>
                <w:rFonts w:ascii="Sylfaen" w:eastAsia="Times New Roman" w:hAnsi="Sylfaen" w:cs="Calibri"/>
                <w:color w:val="000000"/>
                <w:sz w:val="18"/>
                <w:szCs w:val="18"/>
                <w:lang w:eastAsia="ru-RU"/>
              </w:rPr>
              <w:t>54,5</w:t>
            </w:r>
          </w:p>
        </w:tc>
        <w:tc>
          <w:tcPr>
            <w:tcW w:w="984" w:type="dxa"/>
            <w:tcBorders>
              <w:top w:val="nil"/>
              <w:left w:val="nil"/>
              <w:bottom w:val="single" w:sz="4" w:space="0" w:color="auto"/>
              <w:right w:val="single" w:sz="4" w:space="0" w:color="auto"/>
            </w:tcBorders>
            <w:shd w:val="clear" w:color="000000" w:fill="FFFFFF"/>
            <w:noWrap/>
            <w:vAlign w:val="bottom"/>
          </w:tcPr>
          <w:p w14:paraId="3A886A38" w14:textId="18D3A9BD" w:rsidR="00C94F6B" w:rsidRPr="00801F52" w:rsidRDefault="00C94F6B" w:rsidP="00C94F6B">
            <w:pPr>
              <w:spacing w:after="0" w:line="240" w:lineRule="auto"/>
              <w:jc w:val="center"/>
              <w:rPr>
                <w:rFonts w:ascii="Sylfaen" w:eastAsia="Times New Roman" w:hAnsi="Sylfaen" w:cs="Calibri"/>
                <w:color w:val="000000"/>
                <w:sz w:val="18"/>
                <w:szCs w:val="18"/>
                <w:lang w:eastAsia="ru-RU"/>
              </w:rPr>
            </w:pPr>
          </w:p>
        </w:tc>
        <w:tc>
          <w:tcPr>
            <w:tcW w:w="1286" w:type="dxa"/>
            <w:tcBorders>
              <w:top w:val="nil"/>
              <w:left w:val="nil"/>
              <w:bottom w:val="single" w:sz="4" w:space="0" w:color="auto"/>
              <w:right w:val="single" w:sz="4" w:space="0" w:color="auto"/>
            </w:tcBorders>
            <w:shd w:val="clear" w:color="000000" w:fill="FFFFFF"/>
            <w:noWrap/>
            <w:vAlign w:val="bottom"/>
          </w:tcPr>
          <w:p w14:paraId="1E5FB2FF" w14:textId="7DE4AC7C" w:rsidR="00C94F6B" w:rsidRPr="001D796C" w:rsidRDefault="001D796C" w:rsidP="00C94F6B">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57,4</w:t>
            </w:r>
          </w:p>
        </w:tc>
        <w:tc>
          <w:tcPr>
            <w:tcW w:w="1160" w:type="dxa"/>
            <w:tcBorders>
              <w:top w:val="nil"/>
              <w:left w:val="nil"/>
              <w:bottom w:val="single" w:sz="4" w:space="0" w:color="auto"/>
              <w:right w:val="single" w:sz="4" w:space="0" w:color="auto"/>
            </w:tcBorders>
            <w:shd w:val="clear" w:color="000000" w:fill="FFFFFF"/>
            <w:noWrap/>
            <w:vAlign w:val="bottom"/>
          </w:tcPr>
          <w:p w14:paraId="5862B382" w14:textId="3C21EF65" w:rsidR="00C94F6B" w:rsidRPr="00801F52" w:rsidRDefault="00C94F6B" w:rsidP="00C94F6B">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5D8D5805" w14:textId="21BDBA54" w:rsidR="00C94F6B" w:rsidRPr="001D796C" w:rsidRDefault="001D796C" w:rsidP="00C94F6B">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60,4</w:t>
            </w:r>
          </w:p>
        </w:tc>
        <w:tc>
          <w:tcPr>
            <w:tcW w:w="1172" w:type="dxa"/>
            <w:tcBorders>
              <w:top w:val="nil"/>
              <w:left w:val="nil"/>
              <w:bottom w:val="single" w:sz="4" w:space="0" w:color="auto"/>
              <w:right w:val="single" w:sz="4" w:space="0" w:color="auto"/>
            </w:tcBorders>
            <w:shd w:val="clear" w:color="000000" w:fill="FFFFFF"/>
            <w:noWrap/>
            <w:vAlign w:val="bottom"/>
          </w:tcPr>
          <w:p w14:paraId="127690D6" w14:textId="5B022831" w:rsidR="00C94F6B" w:rsidRPr="00801F52" w:rsidRDefault="00C94F6B" w:rsidP="00C94F6B">
            <w:pPr>
              <w:spacing w:after="0" w:line="240" w:lineRule="auto"/>
              <w:jc w:val="center"/>
              <w:rPr>
                <w:rFonts w:ascii="Sylfaen" w:eastAsia="Times New Roman" w:hAnsi="Sylfaen" w:cs="Calibri"/>
                <w:color w:val="000000"/>
                <w:sz w:val="18"/>
                <w:szCs w:val="18"/>
                <w:lang w:eastAsia="ru-RU"/>
              </w:rPr>
            </w:pPr>
          </w:p>
        </w:tc>
      </w:tr>
      <w:tr w:rsidR="000D5441" w:rsidRPr="00801F52" w14:paraId="5BB8214B" w14:textId="77777777" w:rsidTr="00CF54C6">
        <w:trPr>
          <w:trHeight w:val="300"/>
        </w:trPr>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7406EAD1" w14:textId="008836E9" w:rsidR="000D5441" w:rsidRPr="00801F52" w:rsidRDefault="000D5441" w:rsidP="000D5441">
            <w:pPr>
              <w:spacing w:after="0" w:line="240" w:lineRule="auto"/>
              <w:jc w:val="center"/>
              <w:rPr>
                <w:rFonts w:ascii="Sylfaen" w:eastAsia="Times New Roman" w:hAnsi="Sylfaen" w:cs="Calibri"/>
                <w:b/>
                <w:bCs/>
                <w:color w:val="000000"/>
                <w:sz w:val="18"/>
                <w:szCs w:val="18"/>
                <w:lang w:val="ru-RU" w:eastAsia="ru-RU"/>
              </w:rPr>
            </w:pPr>
            <w:r w:rsidRPr="00801F52">
              <w:rPr>
                <w:rFonts w:ascii="Sylfaen" w:hAnsi="Sylfaen" w:cs="Arial CYR"/>
                <w:sz w:val="18"/>
                <w:szCs w:val="18"/>
                <w:lang w:val="ka-GE"/>
              </w:rPr>
              <w:t>06 02</w:t>
            </w:r>
            <w:r w:rsidRPr="00801F52">
              <w:rPr>
                <w:rFonts w:ascii="Sylfaen" w:hAnsi="Sylfaen" w:cs="Arial CYR"/>
                <w:sz w:val="18"/>
                <w:szCs w:val="18"/>
              </w:rPr>
              <w:t xml:space="preserve"> 09</w:t>
            </w:r>
          </w:p>
        </w:tc>
        <w:tc>
          <w:tcPr>
            <w:tcW w:w="2847" w:type="dxa"/>
            <w:tcBorders>
              <w:top w:val="nil"/>
              <w:left w:val="nil"/>
              <w:bottom w:val="single" w:sz="4" w:space="0" w:color="auto"/>
              <w:right w:val="single" w:sz="4" w:space="0" w:color="auto"/>
            </w:tcBorders>
            <w:shd w:val="clear" w:color="000000" w:fill="FFFFFF"/>
            <w:vAlign w:val="center"/>
            <w:hideMark/>
          </w:tcPr>
          <w:p w14:paraId="486B39AE" w14:textId="6A6345AA" w:rsidR="000D5441" w:rsidRPr="00801F52" w:rsidRDefault="000D5441" w:rsidP="000D5441">
            <w:pPr>
              <w:spacing w:after="0" w:line="240" w:lineRule="auto"/>
              <w:rPr>
                <w:rFonts w:ascii="Sylfaen" w:eastAsia="Times New Roman" w:hAnsi="Sylfaen" w:cs="Calibri"/>
                <w:b/>
                <w:bCs/>
                <w:color w:val="000000"/>
                <w:sz w:val="18"/>
                <w:szCs w:val="18"/>
                <w:lang w:val="ru-RU" w:eastAsia="ru-RU"/>
              </w:rPr>
            </w:pPr>
            <w:r w:rsidRPr="00801F52">
              <w:rPr>
                <w:rFonts w:ascii="Sylfaen" w:hAnsi="Sylfaen" w:cs="Arial CYR"/>
                <w:color w:val="000000"/>
                <w:sz w:val="18"/>
                <w:szCs w:val="18"/>
                <w:lang w:val="ka-GE"/>
              </w:rPr>
              <w:t>მუნიციპალიტეტის ტერიტორიაზე რეგისტრირებული ოჯახების ერთჯერადი დახმარება ყოველ ახალშობილზე</w:t>
            </w:r>
          </w:p>
        </w:tc>
        <w:tc>
          <w:tcPr>
            <w:tcW w:w="1260" w:type="dxa"/>
            <w:tcBorders>
              <w:top w:val="nil"/>
              <w:left w:val="nil"/>
              <w:bottom w:val="single" w:sz="4" w:space="0" w:color="auto"/>
              <w:right w:val="single" w:sz="4" w:space="0" w:color="auto"/>
            </w:tcBorders>
            <w:shd w:val="clear" w:color="000000" w:fill="FFFFFF"/>
            <w:noWrap/>
            <w:vAlign w:val="bottom"/>
          </w:tcPr>
          <w:p w14:paraId="54909576" w14:textId="3FC18A60" w:rsidR="000D5441" w:rsidRPr="00B0442B" w:rsidRDefault="00B0442B" w:rsidP="007F04BC">
            <w:pPr>
              <w:spacing w:after="0" w:line="240" w:lineRule="auto"/>
              <w:jc w:val="center"/>
              <w:rPr>
                <w:rFonts w:ascii="Sylfaen" w:eastAsia="Times New Roman" w:hAnsi="Sylfaen" w:cs="Calibri"/>
                <w:bCs/>
                <w:color w:val="000000"/>
                <w:sz w:val="18"/>
                <w:szCs w:val="18"/>
                <w:lang w:val="ka-GE" w:eastAsia="ru-RU"/>
              </w:rPr>
            </w:pPr>
            <w:r>
              <w:rPr>
                <w:rFonts w:ascii="Sylfaen" w:eastAsia="Times New Roman" w:hAnsi="Sylfaen" w:cs="Calibri"/>
                <w:bCs/>
                <w:color w:val="000000"/>
                <w:sz w:val="18"/>
                <w:szCs w:val="18"/>
                <w:lang w:val="ka-GE" w:eastAsia="ru-RU"/>
              </w:rPr>
              <w:t>389,4</w:t>
            </w:r>
          </w:p>
        </w:tc>
        <w:tc>
          <w:tcPr>
            <w:tcW w:w="1170" w:type="dxa"/>
            <w:tcBorders>
              <w:top w:val="nil"/>
              <w:left w:val="nil"/>
              <w:bottom w:val="single" w:sz="4" w:space="0" w:color="auto"/>
              <w:right w:val="single" w:sz="4" w:space="0" w:color="auto"/>
            </w:tcBorders>
            <w:shd w:val="clear" w:color="000000" w:fill="FFFFFF"/>
            <w:noWrap/>
            <w:vAlign w:val="bottom"/>
          </w:tcPr>
          <w:p w14:paraId="49C2B41F" w14:textId="66DACE3E" w:rsidR="000D5441" w:rsidRPr="00836EF8" w:rsidRDefault="000D5441" w:rsidP="000D5441">
            <w:pPr>
              <w:spacing w:after="0" w:line="240" w:lineRule="auto"/>
              <w:jc w:val="center"/>
              <w:rPr>
                <w:rFonts w:ascii="Sylfaen" w:eastAsia="Times New Roman" w:hAnsi="Sylfaen" w:cs="Calibri"/>
                <w:bCs/>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4D84E473" w14:textId="775DDBE1" w:rsidR="000D5441" w:rsidRPr="001D796C" w:rsidRDefault="001D796C" w:rsidP="00836EF8">
            <w:pPr>
              <w:spacing w:after="0" w:line="240" w:lineRule="auto"/>
              <w:jc w:val="center"/>
              <w:rPr>
                <w:rFonts w:ascii="Sylfaen" w:eastAsia="Times New Roman" w:hAnsi="Sylfaen" w:cs="Calibri"/>
                <w:bCs/>
                <w:color w:val="000000"/>
                <w:sz w:val="18"/>
                <w:szCs w:val="18"/>
                <w:lang w:eastAsia="ru-RU"/>
              </w:rPr>
            </w:pPr>
            <w:r>
              <w:rPr>
                <w:rFonts w:ascii="Sylfaen" w:eastAsia="Times New Roman" w:hAnsi="Sylfaen" w:cs="Calibri"/>
                <w:bCs/>
                <w:color w:val="000000"/>
                <w:sz w:val="18"/>
                <w:szCs w:val="18"/>
                <w:lang w:eastAsia="ru-RU"/>
              </w:rPr>
              <w:t>90,0</w:t>
            </w:r>
          </w:p>
        </w:tc>
        <w:tc>
          <w:tcPr>
            <w:tcW w:w="1170" w:type="dxa"/>
            <w:tcBorders>
              <w:top w:val="nil"/>
              <w:left w:val="nil"/>
              <w:bottom w:val="single" w:sz="4" w:space="0" w:color="auto"/>
              <w:right w:val="single" w:sz="4" w:space="0" w:color="auto"/>
            </w:tcBorders>
            <w:shd w:val="clear" w:color="000000" w:fill="FFFFFF"/>
            <w:noWrap/>
            <w:vAlign w:val="bottom"/>
          </w:tcPr>
          <w:p w14:paraId="7E3CEBC9" w14:textId="5E364FAD" w:rsidR="000D5441" w:rsidRPr="00836EF8" w:rsidRDefault="000D5441" w:rsidP="000D5441">
            <w:pPr>
              <w:spacing w:after="0" w:line="240" w:lineRule="auto"/>
              <w:jc w:val="center"/>
              <w:rPr>
                <w:rFonts w:ascii="Sylfaen" w:eastAsia="Times New Roman" w:hAnsi="Sylfaen" w:cs="Calibri"/>
                <w:bCs/>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022E8053" w14:textId="7BD1E860" w:rsidR="000D5441" w:rsidRPr="007F04BC" w:rsidRDefault="001D796C" w:rsidP="007F04BC">
            <w:pPr>
              <w:spacing w:after="0" w:line="240" w:lineRule="auto"/>
              <w:jc w:val="center"/>
              <w:rPr>
                <w:rFonts w:ascii="Sylfaen" w:eastAsia="Times New Roman" w:hAnsi="Sylfaen" w:cs="Calibri"/>
                <w:bCs/>
                <w:color w:val="000000"/>
                <w:sz w:val="18"/>
                <w:szCs w:val="18"/>
                <w:lang w:val="ka-GE" w:eastAsia="ru-RU"/>
              </w:rPr>
            </w:pPr>
            <w:r>
              <w:rPr>
                <w:rFonts w:ascii="Sylfaen" w:eastAsia="Times New Roman" w:hAnsi="Sylfaen" w:cs="Calibri"/>
                <w:bCs/>
                <w:color w:val="000000"/>
                <w:sz w:val="18"/>
                <w:szCs w:val="18"/>
                <w:lang w:eastAsia="ru-RU"/>
              </w:rPr>
              <w:t>94,7</w:t>
            </w:r>
          </w:p>
        </w:tc>
        <w:tc>
          <w:tcPr>
            <w:tcW w:w="984" w:type="dxa"/>
            <w:tcBorders>
              <w:top w:val="nil"/>
              <w:left w:val="nil"/>
              <w:bottom w:val="single" w:sz="4" w:space="0" w:color="auto"/>
              <w:right w:val="single" w:sz="4" w:space="0" w:color="auto"/>
            </w:tcBorders>
            <w:shd w:val="clear" w:color="000000" w:fill="FFFFFF"/>
            <w:noWrap/>
            <w:vAlign w:val="bottom"/>
          </w:tcPr>
          <w:p w14:paraId="4CFD9ED5" w14:textId="6B3353F8" w:rsidR="000D5441" w:rsidRPr="00836EF8" w:rsidRDefault="000D5441" w:rsidP="000D5441">
            <w:pPr>
              <w:spacing w:after="0" w:line="240" w:lineRule="auto"/>
              <w:jc w:val="center"/>
              <w:rPr>
                <w:rFonts w:ascii="Sylfaen" w:eastAsia="Times New Roman" w:hAnsi="Sylfaen" w:cs="Calibri"/>
                <w:bCs/>
                <w:color w:val="000000"/>
                <w:sz w:val="18"/>
                <w:szCs w:val="18"/>
                <w:lang w:eastAsia="ru-RU"/>
              </w:rPr>
            </w:pPr>
          </w:p>
        </w:tc>
        <w:tc>
          <w:tcPr>
            <w:tcW w:w="1286" w:type="dxa"/>
            <w:tcBorders>
              <w:top w:val="nil"/>
              <w:left w:val="nil"/>
              <w:bottom w:val="single" w:sz="4" w:space="0" w:color="auto"/>
              <w:right w:val="single" w:sz="4" w:space="0" w:color="auto"/>
            </w:tcBorders>
            <w:shd w:val="clear" w:color="000000" w:fill="FFFFFF"/>
            <w:noWrap/>
            <w:vAlign w:val="bottom"/>
          </w:tcPr>
          <w:p w14:paraId="38C33171" w14:textId="244467AD" w:rsidR="000D5441" w:rsidRPr="001D796C" w:rsidRDefault="001D796C" w:rsidP="007F04BC">
            <w:pPr>
              <w:spacing w:after="0" w:line="240" w:lineRule="auto"/>
              <w:jc w:val="center"/>
              <w:rPr>
                <w:rFonts w:ascii="Sylfaen" w:eastAsia="Times New Roman" w:hAnsi="Sylfaen" w:cs="Calibri"/>
                <w:bCs/>
                <w:color w:val="000000"/>
                <w:sz w:val="18"/>
                <w:szCs w:val="18"/>
                <w:lang w:eastAsia="ru-RU"/>
              </w:rPr>
            </w:pPr>
            <w:r>
              <w:rPr>
                <w:rFonts w:ascii="Sylfaen" w:eastAsia="Times New Roman" w:hAnsi="Sylfaen" w:cs="Calibri"/>
                <w:bCs/>
                <w:color w:val="000000"/>
                <w:sz w:val="18"/>
                <w:szCs w:val="18"/>
                <w:lang w:eastAsia="ru-RU"/>
              </w:rPr>
              <w:t>99,7</w:t>
            </w:r>
          </w:p>
        </w:tc>
        <w:tc>
          <w:tcPr>
            <w:tcW w:w="1160" w:type="dxa"/>
            <w:tcBorders>
              <w:top w:val="nil"/>
              <w:left w:val="nil"/>
              <w:bottom w:val="single" w:sz="4" w:space="0" w:color="auto"/>
              <w:right w:val="single" w:sz="4" w:space="0" w:color="auto"/>
            </w:tcBorders>
            <w:shd w:val="clear" w:color="000000" w:fill="FFFFFF"/>
            <w:noWrap/>
            <w:vAlign w:val="bottom"/>
          </w:tcPr>
          <w:p w14:paraId="334C8149" w14:textId="2F41A595" w:rsidR="000D5441" w:rsidRPr="00836EF8" w:rsidRDefault="000D5441" w:rsidP="000D5441">
            <w:pPr>
              <w:spacing w:after="0" w:line="240" w:lineRule="auto"/>
              <w:jc w:val="center"/>
              <w:rPr>
                <w:rFonts w:ascii="Sylfaen" w:eastAsia="Times New Roman" w:hAnsi="Sylfaen" w:cs="Calibri"/>
                <w:bCs/>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1908A111" w14:textId="57F4BCDE" w:rsidR="000D5441" w:rsidRPr="001D796C" w:rsidRDefault="001D796C" w:rsidP="007F04BC">
            <w:pPr>
              <w:spacing w:after="0" w:line="240" w:lineRule="auto"/>
              <w:jc w:val="center"/>
              <w:rPr>
                <w:rFonts w:ascii="Sylfaen" w:eastAsia="Times New Roman" w:hAnsi="Sylfaen" w:cs="Calibri"/>
                <w:bCs/>
                <w:color w:val="000000"/>
                <w:sz w:val="18"/>
                <w:szCs w:val="18"/>
                <w:lang w:eastAsia="ru-RU"/>
              </w:rPr>
            </w:pPr>
            <w:r>
              <w:rPr>
                <w:rFonts w:ascii="Sylfaen" w:eastAsia="Times New Roman" w:hAnsi="Sylfaen" w:cs="Calibri"/>
                <w:bCs/>
                <w:color w:val="000000"/>
                <w:sz w:val="18"/>
                <w:szCs w:val="18"/>
                <w:lang w:eastAsia="ru-RU"/>
              </w:rPr>
              <w:t>105,0</w:t>
            </w:r>
          </w:p>
        </w:tc>
        <w:tc>
          <w:tcPr>
            <w:tcW w:w="1172" w:type="dxa"/>
            <w:tcBorders>
              <w:top w:val="nil"/>
              <w:left w:val="nil"/>
              <w:bottom w:val="single" w:sz="4" w:space="0" w:color="auto"/>
              <w:right w:val="single" w:sz="4" w:space="0" w:color="auto"/>
            </w:tcBorders>
            <w:shd w:val="clear" w:color="000000" w:fill="FFFFFF"/>
            <w:noWrap/>
            <w:vAlign w:val="bottom"/>
          </w:tcPr>
          <w:p w14:paraId="7B17D0F4" w14:textId="59A66473" w:rsidR="000D5441" w:rsidRPr="00801F52" w:rsidRDefault="000D5441" w:rsidP="000D5441">
            <w:pPr>
              <w:spacing w:after="0" w:line="240" w:lineRule="auto"/>
              <w:jc w:val="center"/>
              <w:rPr>
                <w:rFonts w:ascii="Sylfaen" w:eastAsia="Times New Roman" w:hAnsi="Sylfaen" w:cs="Calibri"/>
                <w:b/>
                <w:bCs/>
                <w:color w:val="000000"/>
                <w:sz w:val="18"/>
                <w:szCs w:val="18"/>
                <w:lang w:eastAsia="ru-RU"/>
              </w:rPr>
            </w:pPr>
          </w:p>
        </w:tc>
      </w:tr>
      <w:tr w:rsidR="00290F7D" w:rsidRPr="00801F52" w14:paraId="51E2E5F2" w14:textId="77777777" w:rsidTr="00CF54C6">
        <w:trPr>
          <w:trHeight w:val="300"/>
        </w:trPr>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41E20F71" w14:textId="53C18A7E" w:rsidR="00290F7D" w:rsidRPr="00801F52" w:rsidRDefault="00290F7D" w:rsidP="00290F7D">
            <w:pPr>
              <w:spacing w:after="0" w:line="240" w:lineRule="auto"/>
              <w:jc w:val="center"/>
              <w:rPr>
                <w:rFonts w:ascii="Sylfaen" w:eastAsia="Times New Roman" w:hAnsi="Sylfaen" w:cs="Calibri"/>
                <w:color w:val="000000"/>
                <w:sz w:val="18"/>
                <w:szCs w:val="18"/>
                <w:lang w:val="ru-RU" w:eastAsia="ru-RU"/>
              </w:rPr>
            </w:pPr>
            <w:r w:rsidRPr="00801F52">
              <w:rPr>
                <w:rFonts w:ascii="Sylfaen" w:hAnsi="Sylfaen" w:cs="Arial CYR"/>
                <w:sz w:val="18"/>
                <w:szCs w:val="18"/>
                <w:lang w:val="ka-GE"/>
              </w:rPr>
              <w:t>06 02</w:t>
            </w:r>
            <w:r w:rsidRPr="00801F52">
              <w:rPr>
                <w:rFonts w:ascii="Sylfaen" w:hAnsi="Sylfaen" w:cs="Arial CYR"/>
                <w:sz w:val="18"/>
                <w:szCs w:val="18"/>
              </w:rPr>
              <w:t xml:space="preserve"> 10</w:t>
            </w:r>
          </w:p>
        </w:tc>
        <w:tc>
          <w:tcPr>
            <w:tcW w:w="2847" w:type="dxa"/>
            <w:tcBorders>
              <w:top w:val="nil"/>
              <w:left w:val="nil"/>
              <w:bottom w:val="single" w:sz="4" w:space="0" w:color="auto"/>
              <w:right w:val="single" w:sz="4" w:space="0" w:color="auto"/>
            </w:tcBorders>
            <w:shd w:val="clear" w:color="000000" w:fill="FFFFFF"/>
            <w:vAlign w:val="center"/>
            <w:hideMark/>
          </w:tcPr>
          <w:p w14:paraId="187729AF" w14:textId="7DDA8C0B" w:rsidR="00290F7D" w:rsidRPr="00801F52" w:rsidRDefault="00290F7D" w:rsidP="00290F7D">
            <w:pPr>
              <w:spacing w:after="0" w:line="240" w:lineRule="auto"/>
              <w:rPr>
                <w:rFonts w:ascii="Sylfaen" w:eastAsia="Times New Roman" w:hAnsi="Sylfaen" w:cs="Calibri"/>
                <w:color w:val="000000"/>
                <w:sz w:val="18"/>
                <w:szCs w:val="18"/>
                <w:lang w:val="ru-RU" w:eastAsia="ru-RU"/>
              </w:rPr>
            </w:pPr>
            <w:r w:rsidRPr="00801F52">
              <w:rPr>
                <w:rFonts w:ascii="Sylfaen" w:hAnsi="Sylfaen" w:cs="Arial CYR"/>
                <w:color w:val="000000"/>
                <w:sz w:val="18"/>
                <w:szCs w:val="18"/>
                <w:lang w:val="ka-GE"/>
              </w:rPr>
              <w:t>მეწყერის შედეგად დაზარალებული ოჯახების თანადაფინანსება</w:t>
            </w:r>
          </w:p>
        </w:tc>
        <w:tc>
          <w:tcPr>
            <w:tcW w:w="1260" w:type="dxa"/>
            <w:tcBorders>
              <w:top w:val="nil"/>
              <w:left w:val="nil"/>
              <w:bottom w:val="single" w:sz="4" w:space="0" w:color="auto"/>
              <w:right w:val="single" w:sz="4" w:space="0" w:color="auto"/>
            </w:tcBorders>
            <w:shd w:val="clear" w:color="000000" w:fill="FFFFFF"/>
            <w:noWrap/>
            <w:vAlign w:val="bottom"/>
          </w:tcPr>
          <w:p w14:paraId="2E86EAED" w14:textId="64DCFCFB" w:rsidR="00290F7D" w:rsidRPr="00801F52" w:rsidRDefault="00B0442B" w:rsidP="00290F7D">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val="ka-GE" w:eastAsia="ru-RU"/>
              </w:rPr>
              <w:t>20,8</w:t>
            </w:r>
          </w:p>
        </w:tc>
        <w:tc>
          <w:tcPr>
            <w:tcW w:w="1170" w:type="dxa"/>
            <w:tcBorders>
              <w:top w:val="nil"/>
              <w:left w:val="nil"/>
              <w:bottom w:val="single" w:sz="4" w:space="0" w:color="auto"/>
              <w:right w:val="single" w:sz="4" w:space="0" w:color="auto"/>
            </w:tcBorders>
            <w:shd w:val="clear" w:color="000000" w:fill="FFFFFF"/>
            <w:noWrap/>
            <w:vAlign w:val="bottom"/>
          </w:tcPr>
          <w:p w14:paraId="08EF6376" w14:textId="6D2F8933" w:rsidR="00290F7D" w:rsidRPr="00801F52" w:rsidRDefault="00290F7D" w:rsidP="00290F7D">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62C765C7" w14:textId="42AB8A18" w:rsidR="00290F7D" w:rsidRPr="001D796C" w:rsidRDefault="001D796C" w:rsidP="00290F7D">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4,8</w:t>
            </w:r>
          </w:p>
        </w:tc>
        <w:tc>
          <w:tcPr>
            <w:tcW w:w="1170" w:type="dxa"/>
            <w:tcBorders>
              <w:top w:val="nil"/>
              <w:left w:val="nil"/>
              <w:bottom w:val="single" w:sz="4" w:space="0" w:color="auto"/>
              <w:right w:val="single" w:sz="4" w:space="0" w:color="auto"/>
            </w:tcBorders>
            <w:shd w:val="clear" w:color="000000" w:fill="FFFFFF"/>
            <w:noWrap/>
            <w:vAlign w:val="bottom"/>
          </w:tcPr>
          <w:p w14:paraId="1698812D" w14:textId="649B8B71" w:rsidR="00290F7D" w:rsidRPr="00801F52" w:rsidRDefault="00290F7D" w:rsidP="00290F7D">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73A054D1" w14:textId="464AEE14" w:rsidR="00290F7D" w:rsidRPr="001D796C" w:rsidRDefault="001D796C" w:rsidP="00290F7D">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5,1</w:t>
            </w:r>
          </w:p>
        </w:tc>
        <w:tc>
          <w:tcPr>
            <w:tcW w:w="984" w:type="dxa"/>
            <w:tcBorders>
              <w:top w:val="nil"/>
              <w:left w:val="nil"/>
              <w:bottom w:val="single" w:sz="4" w:space="0" w:color="auto"/>
              <w:right w:val="single" w:sz="4" w:space="0" w:color="auto"/>
            </w:tcBorders>
            <w:shd w:val="clear" w:color="000000" w:fill="FFFFFF"/>
            <w:noWrap/>
            <w:vAlign w:val="bottom"/>
          </w:tcPr>
          <w:p w14:paraId="68E2BBFA" w14:textId="2B29332D" w:rsidR="00290F7D" w:rsidRPr="00801F52" w:rsidRDefault="00290F7D" w:rsidP="00290F7D">
            <w:pPr>
              <w:spacing w:after="0" w:line="240" w:lineRule="auto"/>
              <w:jc w:val="center"/>
              <w:rPr>
                <w:rFonts w:ascii="Sylfaen" w:eastAsia="Times New Roman" w:hAnsi="Sylfaen" w:cs="Calibri"/>
                <w:color w:val="000000"/>
                <w:sz w:val="18"/>
                <w:szCs w:val="18"/>
                <w:lang w:eastAsia="ru-RU"/>
              </w:rPr>
            </w:pPr>
          </w:p>
        </w:tc>
        <w:tc>
          <w:tcPr>
            <w:tcW w:w="1286" w:type="dxa"/>
            <w:tcBorders>
              <w:top w:val="nil"/>
              <w:left w:val="nil"/>
              <w:bottom w:val="single" w:sz="4" w:space="0" w:color="auto"/>
              <w:right w:val="single" w:sz="4" w:space="0" w:color="auto"/>
            </w:tcBorders>
            <w:shd w:val="clear" w:color="000000" w:fill="FFFFFF"/>
            <w:noWrap/>
            <w:vAlign w:val="bottom"/>
          </w:tcPr>
          <w:p w14:paraId="5D524EF1" w14:textId="198DD705" w:rsidR="00290F7D" w:rsidRPr="001D796C" w:rsidRDefault="001D796C" w:rsidP="00290F7D">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5,3</w:t>
            </w:r>
          </w:p>
        </w:tc>
        <w:tc>
          <w:tcPr>
            <w:tcW w:w="1160" w:type="dxa"/>
            <w:tcBorders>
              <w:top w:val="nil"/>
              <w:left w:val="nil"/>
              <w:bottom w:val="single" w:sz="4" w:space="0" w:color="auto"/>
              <w:right w:val="single" w:sz="4" w:space="0" w:color="auto"/>
            </w:tcBorders>
            <w:shd w:val="clear" w:color="000000" w:fill="FFFFFF"/>
            <w:noWrap/>
            <w:vAlign w:val="bottom"/>
          </w:tcPr>
          <w:p w14:paraId="39AB6DAF" w14:textId="047A23EB" w:rsidR="00290F7D" w:rsidRPr="00801F52" w:rsidRDefault="00290F7D" w:rsidP="00290F7D">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009BAF44" w14:textId="13BE5DAE" w:rsidR="00290F7D" w:rsidRPr="001D796C" w:rsidRDefault="001D796C" w:rsidP="00290F7D">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5,6</w:t>
            </w:r>
          </w:p>
        </w:tc>
        <w:tc>
          <w:tcPr>
            <w:tcW w:w="1172" w:type="dxa"/>
            <w:tcBorders>
              <w:top w:val="nil"/>
              <w:left w:val="nil"/>
              <w:bottom w:val="single" w:sz="4" w:space="0" w:color="auto"/>
              <w:right w:val="single" w:sz="4" w:space="0" w:color="auto"/>
            </w:tcBorders>
            <w:shd w:val="clear" w:color="000000" w:fill="FFFFFF"/>
            <w:noWrap/>
            <w:vAlign w:val="bottom"/>
          </w:tcPr>
          <w:p w14:paraId="6F9F6B43" w14:textId="5F68754E" w:rsidR="00290F7D" w:rsidRPr="00801F52" w:rsidRDefault="00290F7D" w:rsidP="00290F7D">
            <w:pPr>
              <w:spacing w:after="0" w:line="240" w:lineRule="auto"/>
              <w:jc w:val="center"/>
              <w:rPr>
                <w:rFonts w:ascii="Sylfaen" w:eastAsia="Times New Roman" w:hAnsi="Sylfaen" w:cs="Calibri"/>
                <w:color w:val="000000"/>
                <w:sz w:val="18"/>
                <w:szCs w:val="18"/>
                <w:lang w:eastAsia="ru-RU"/>
              </w:rPr>
            </w:pPr>
          </w:p>
        </w:tc>
      </w:tr>
      <w:tr w:rsidR="004770E9" w:rsidRPr="00801F52" w14:paraId="3D20A01E" w14:textId="77777777" w:rsidTr="00CF54C6">
        <w:trPr>
          <w:trHeight w:val="300"/>
        </w:trPr>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089C5CFE" w14:textId="472EE4B5" w:rsidR="004770E9" w:rsidRPr="00801F52" w:rsidRDefault="004770E9" w:rsidP="004770E9">
            <w:pPr>
              <w:spacing w:after="0" w:line="240" w:lineRule="auto"/>
              <w:jc w:val="center"/>
              <w:rPr>
                <w:rFonts w:ascii="Sylfaen" w:eastAsia="Times New Roman" w:hAnsi="Sylfaen" w:cs="Calibri"/>
                <w:color w:val="000000"/>
                <w:sz w:val="18"/>
                <w:szCs w:val="18"/>
                <w:lang w:val="ru-RU" w:eastAsia="ru-RU"/>
              </w:rPr>
            </w:pPr>
            <w:r w:rsidRPr="00801F52">
              <w:rPr>
                <w:rFonts w:ascii="Sylfaen" w:hAnsi="Sylfaen" w:cs="Arial CYR"/>
                <w:sz w:val="18"/>
                <w:szCs w:val="18"/>
              </w:rPr>
              <w:t>06 02 11</w:t>
            </w:r>
          </w:p>
        </w:tc>
        <w:tc>
          <w:tcPr>
            <w:tcW w:w="2847" w:type="dxa"/>
            <w:tcBorders>
              <w:top w:val="nil"/>
              <w:left w:val="nil"/>
              <w:bottom w:val="single" w:sz="4" w:space="0" w:color="auto"/>
              <w:right w:val="single" w:sz="4" w:space="0" w:color="auto"/>
            </w:tcBorders>
            <w:shd w:val="clear" w:color="000000" w:fill="FFFFFF"/>
            <w:vAlign w:val="center"/>
            <w:hideMark/>
          </w:tcPr>
          <w:p w14:paraId="71A83B36" w14:textId="2B21981F" w:rsidR="004770E9" w:rsidRPr="00801F52" w:rsidRDefault="004770E9" w:rsidP="004770E9">
            <w:pPr>
              <w:spacing w:after="0" w:line="240" w:lineRule="auto"/>
              <w:rPr>
                <w:rFonts w:ascii="Sylfaen" w:eastAsia="Times New Roman" w:hAnsi="Sylfaen" w:cs="Calibri"/>
                <w:color w:val="000000"/>
                <w:sz w:val="18"/>
                <w:szCs w:val="18"/>
                <w:lang w:val="ru-RU" w:eastAsia="ru-RU"/>
              </w:rPr>
            </w:pPr>
            <w:r w:rsidRPr="00801F52">
              <w:rPr>
                <w:rFonts w:ascii="Sylfaen" w:hAnsi="Sylfaen" w:cs="Arial CYR"/>
                <w:color w:val="000000"/>
                <w:sz w:val="18"/>
                <w:szCs w:val="18"/>
                <w:lang w:val="ka-GE"/>
              </w:rPr>
              <w:t>მოსახლეობის სამედიცინო მომსახურების დაფინანსება</w:t>
            </w:r>
          </w:p>
        </w:tc>
        <w:tc>
          <w:tcPr>
            <w:tcW w:w="1260" w:type="dxa"/>
            <w:tcBorders>
              <w:top w:val="nil"/>
              <w:left w:val="nil"/>
              <w:bottom w:val="single" w:sz="4" w:space="0" w:color="auto"/>
              <w:right w:val="single" w:sz="4" w:space="0" w:color="auto"/>
            </w:tcBorders>
            <w:shd w:val="clear" w:color="000000" w:fill="FFFFFF"/>
            <w:noWrap/>
            <w:vAlign w:val="bottom"/>
          </w:tcPr>
          <w:p w14:paraId="5DF476A2" w14:textId="6F10B22D" w:rsidR="004770E9" w:rsidRPr="00B0442B" w:rsidRDefault="00B0442B" w:rsidP="004A6DBC">
            <w:pPr>
              <w:spacing w:after="0" w:line="240" w:lineRule="auto"/>
              <w:jc w:val="center"/>
              <w:rPr>
                <w:rFonts w:ascii="Sylfaen" w:eastAsia="Times New Roman" w:hAnsi="Sylfaen" w:cs="Calibri"/>
                <w:color w:val="000000"/>
                <w:sz w:val="18"/>
                <w:szCs w:val="18"/>
                <w:lang w:val="ka-GE" w:eastAsia="ru-RU"/>
              </w:rPr>
            </w:pPr>
            <w:r>
              <w:rPr>
                <w:rFonts w:ascii="Sylfaen" w:eastAsia="Times New Roman" w:hAnsi="Sylfaen" w:cs="Calibri"/>
                <w:color w:val="000000"/>
                <w:sz w:val="18"/>
                <w:szCs w:val="18"/>
                <w:lang w:val="ka-GE" w:eastAsia="ru-RU"/>
              </w:rPr>
              <w:t>6 606,2</w:t>
            </w:r>
          </w:p>
        </w:tc>
        <w:tc>
          <w:tcPr>
            <w:tcW w:w="1170" w:type="dxa"/>
            <w:tcBorders>
              <w:top w:val="nil"/>
              <w:left w:val="nil"/>
              <w:bottom w:val="single" w:sz="4" w:space="0" w:color="auto"/>
              <w:right w:val="single" w:sz="4" w:space="0" w:color="auto"/>
            </w:tcBorders>
            <w:shd w:val="clear" w:color="000000" w:fill="FFFFFF"/>
            <w:noWrap/>
            <w:vAlign w:val="bottom"/>
          </w:tcPr>
          <w:p w14:paraId="067813F9" w14:textId="53AF4D08"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47A2F93E" w14:textId="270AF2DD" w:rsidR="004770E9" w:rsidRPr="001D796C" w:rsidRDefault="001D796C" w:rsidP="004770E9">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1 527,0</w:t>
            </w:r>
          </w:p>
        </w:tc>
        <w:tc>
          <w:tcPr>
            <w:tcW w:w="1170" w:type="dxa"/>
            <w:tcBorders>
              <w:top w:val="nil"/>
              <w:left w:val="nil"/>
              <w:bottom w:val="single" w:sz="4" w:space="0" w:color="auto"/>
              <w:right w:val="single" w:sz="4" w:space="0" w:color="auto"/>
            </w:tcBorders>
            <w:shd w:val="clear" w:color="000000" w:fill="FFFFFF"/>
            <w:noWrap/>
            <w:vAlign w:val="bottom"/>
          </w:tcPr>
          <w:p w14:paraId="5240ABCB" w14:textId="3E4167F6"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160B76A5" w14:textId="4B9434B0" w:rsidR="004770E9" w:rsidRPr="001D796C" w:rsidRDefault="001D796C" w:rsidP="00290F7D">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1 606,4</w:t>
            </w:r>
          </w:p>
        </w:tc>
        <w:tc>
          <w:tcPr>
            <w:tcW w:w="984" w:type="dxa"/>
            <w:tcBorders>
              <w:top w:val="nil"/>
              <w:left w:val="nil"/>
              <w:bottom w:val="single" w:sz="4" w:space="0" w:color="auto"/>
              <w:right w:val="single" w:sz="4" w:space="0" w:color="auto"/>
            </w:tcBorders>
            <w:shd w:val="clear" w:color="000000" w:fill="FFFFFF"/>
            <w:noWrap/>
            <w:vAlign w:val="bottom"/>
          </w:tcPr>
          <w:p w14:paraId="50D360FF" w14:textId="669D1658"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c>
          <w:tcPr>
            <w:tcW w:w="1286" w:type="dxa"/>
            <w:tcBorders>
              <w:top w:val="nil"/>
              <w:left w:val="nil"/>
              <w:bottom w:val="single" w:sz="4" w:space="0" w:color="auto"/>
              <w:right w:val="single" w:sz="4" w:space="0" w:color="auto"/>
            </w:tcBorders>
            <w:shd w:val="clear" w:color="000000" w:fill="FFFFFF"/>
            <w:noWrap/>
            <w:vAlign w:val="bottom"/>
          </w:tcPr>
          <w:p w14:paraId="583CF44C" w14:textId="76897332" w:rsidR="004770E9" w:rsidRPr="001D796C" w:rsidRDefault="001D796C" w:rsidP="00290F7D">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1 691,6</w:t>
            </w:r>
          </w:p>
        </w:tc>
        <w:tc>
          <w:tcPr>
            <w:tcW w:w="1160" w:type="dxa"/>
            <w:tcBorders>
              <w:top w:val="nil"/>
              <w:left w:val="nil"/>
              <w:bottom w:val="single" w:sz="4" w:space="0" w:color="auto"/>
              <w:right w:val="single" w:sz="4" w:space="0" w:color="auto"/>
            </w:tcBorders>
            <w:shd w:val="clear" w:color="000000" w:fill="FFFFFF"/>
            <w:noWrap/>
            <w:vAlign w:val="bottom"/>
          </w:tcPr>
          <w:p w14:paraId="3574E366" w14:textId="5CC0993B"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c>
          <w:tcPr>
            <w:tcW w:w="1170" w:type="dxa"/>
            <w:tcBorders>
              <w:top w:val="nil"/>
              <w:left w:val="nil"/>
              <w:bottom w:val="single" w:sz="4" w:space="0" w:color="auto"/>
              <w:right w:val="single" w:sz="4" w:space="0" w:color="auto"/>
            </w:tcBorders>
            <w:shd w:val="clear" w:color="000000" w:fill="FFFFFF"/>
            <w:noWrap/>
            <w:vAlign w:val="bottom"/>
          </w:tcPr>
          <w:p w14:paraId="60448716" w14:textId="10E57CE6" w:rsidR="004770E9" w:rsidRPr="001D796C" w:rsidRDefault="001D796C" w:rsidP="004770E9">
            <w:pPr>
              <w:spacing w:after="0" w:line="240" w:lineRule="auto"/>
              <w:jc w:val="center"/>
              <w:rPr>
                <w:rFonts w:ascii="Sylfaen" w:eastAsia="Times New Roman" w:hAnsi="Sylfaen" w:cs="Calibri"/>
                <w:color w:val="000000"/>
                <w:sz w:val="18"/>
                <w:szCs w:val="18"/>
                <w:lang w:eastAsia="ru-RU"/>
              </w:rPr>
            </w:pPr>
            <w:r>
              <w:rPr>
                <w:rFonts w:ascii="Sylfaen" w:eastAsia="Times New Roman" w:hAnsi="Sylfaen" w:cs="Calibri"/>
                <w:color w:val="000000"/>
                <w:sz w:val="18"/>
                <w:szCs w:val="18"/>
                <w:lang w:eastAsia="ru-RU"/>
              </w:rPr>
              <w:t>1 781,2</w:t>
            </w:r>
          </w:p>
        </w:tc>
        <w:tc>
          <w:tcPr>
            <w:tcW w:w="1172" w:type="dxa"/>
            <w:tcBorders>
              <w:top w:val="nil"/>
              <w:left w:val="nil"/>
              <w:bottom w:val="single" w:sz="4" w:space="0" w:color="auto"/>
              <w:right w:val="single" w:sz="4" w:space="0" w:color="auto"/>
            </w:tcBorders>
            <w:shd w:val="clear" w:color="000000" w:fill="FFFFFF"/>
            <w:noWrap/>
            <w:vAlign w:val="bottom"/>
          </w:tcPr>
          <w:p w14:paraId="3FFF3853" w14:textId="45690FE5" w:rsidR="004770E9" w:rsidRPr="00801F52" w:rsidRDefault="004770E9" w:rsidP="004770E9">
            <w:pPr>
              <w:spacing w:after="0" w:line="240" w:lineRule="auto"/>
              <w:jc w:val="center"/>
              <w:rPr>
                <w:rFonts w:ascii="Sylfaen" w:eastAsia="Times New Roman" w:hAnsi="Sylfaen" w:cs="Calibri"/>
                <w:color w:val="000000"/>
                <w:sz w:val="18"/>
                <w:szCs w:val="18"/>
                <w:lang w:eastAsia="ru-RU"/>
              </w:rPr>
            </w:pPr>
          </w:p>
        </w:tc>
      </w:tr>
    </w:tbl>
    <w:p w14:paraId="0842259E" w14:textId="77777777" w:rsidR="00497879" w:rsidRDefault="00497879" w:rsidP="00F274DA">
      <w:pPr>
        <w:rPr>
          <w:rFonts w:ascii="Sylfaen" w:hAnsi="Sylfaen" w:cs="Calibri"/>
          <w:b/>
          <w:bCs/>
          <w:color w:val="000000"/>
          <w:sz w:val="20"/>
          <w:szCs w:val="20"/>
          <w:lang w:val="ka-GE"/>
        </w:rPr>
      </w:pPr>
    </w:p>
    <w:p w14:paraId="49F68F45" w14:textId="77777777" w:rsidR="00497879" w:rsidRDefault="00497879" w:rsidP="00F274DA">
      <w:pPr>
        <w:rPr>
          <w:rFonts w:ascii="Sylfaen" w:hAnsi="Sylfaen" w:cs="Calibri"/>
          <w:b/>
          <w:bCs/>
          <w:color w:val="000000"/>
          <w:sz w:val="20"/>
          <w:szCs w:val="20"/>
          <w:lang w:val="ka-GE"/>
        </w:rPr>
      </w:pPr>
    </w:p>
    <w:p w14:paraId="18EC4502" w14:textId="77777777" w:rsidR="000E7AD3" w:rsidRDefault="000E7AD3" w:rsidP="000E7AD3">
      <w:pPr>
        <w:ind w:left="240"/>
        <w:jc w:val="both"/>
        <w:rPr>
          <w:rFonts w:ascii="Sylfaen" w:hAnsi="Sylfaen"/>
          <w:b/>
          <w:lang w:val="ka-GE"/>
        </w:rPr>
      </w:pPr>
      <w:r>
        <w:rPr>
          <w:rFonts w:ascii="Sylfaen" w:hAnsi="Sylfaen"/>
          <w:b/>
          <w:lang w:val="ka-GE"/>
        </w:rPr>
        <w:t xml:space="preserve">    </w:t>
      </w:r>
      <w:r w:rsidRPr="0024511F">
        <w:rPr>
          <w:rFonts w:ascii="Sylfaen" w:hAnsi="Sylfaen"/>
          <w:b/>
        </w:rPr>
        <w:t xml:space="preserve"> </w:t>
      </w:r>
      <w:r>
        <w:rPr>
          <w:rFonts w:ascii="Sylfaen" w:hAnsi="Sylfaen"/>
          <w:b/>
          <w:lang w:val="ka-GE"/>
        </w:rPr>
        <w:t>სოციალური დაცვა</w:t>
      </w:r>
      <w:r w:rsidRPr="0024511F">
        <w:rPr>
          <w:rFonts w:ascii="Sylfaen" w:hAnsi="Sylfaen"/>
          <w:b/>
          <w:lang w:val="ka-GE"/>
        </w:rPr>
        <w:t xml:space="preserve"> </w:t>
      </w:r>
    </w:p>
    <w:p w14:paraId="3B201639" w14:textId="77777777" w:rsidR="000E7AD3" w:rsidRPr="0024511F" w:rsidRDefault="000E7AD3" w:rsidP="000E7AD3">
      <w:pPr>
        <w:ind w:left="240"/>
        <w:jc w:val="both"/>
        <w:rPr>
          <w:rFonts w:ascii="Sylfaen" w:hAnsi="Sylfaen"/>
          <w:b/>
          <w:lang w:val="ka-GE"/>
        </w:rPr>
      </w:pPr>
    </w:p>
    <w:p w14:paraId="590160E5" w14:textId="77777777" w:rsidR="000E7AD3" w:rsidRDefault="000E7AD3" w:rsidP="000E7AD3">
      <w:pPr>
        <w:ind w:firstLine="600"/>
        <w:jc w:val="both"/>
        <w:rPr>
          <w:rFonts w:ascii="Sylfaen" w:hAnsi="Sylfaen"/>
          <w:lang w:val="ka-GE"/>
        </w:rPr>
      </w:pPr>
      <w:r>
        <w:rPr>
          <w:rFonts w:ascii="Sylfaen" w:hAnsi="Sylfaen"/>
          <w:lang w:val="ka-GE"/>
        </w:rPr>
        <w:t xml:space="preserve"> </w:t>
      </w:r>
      <w:r w:rsidRPr="0024511F">
        <w:rPr>
          <w:rFonts w:ascii="Sylfaen" w:hAnsi="Sylfaen"/>
          <w:lang w:val="ka-GE"/>
        </w:rPr>
        <w:t>პროგრამა ითვალისწინებს მუნიციპალიტეტის ტერიტორიაზე მცხოვრები მოსახლეობის სხვადასხვა ფენებისათვის გარკვეული შეღავათები</w:t>
      </w:r>
      <w:r>
        <w:rPr>
          <w:rFonts w:ascii="Sylfaen" w:hAnsi="Sylfaen"/>
          <w:lang w:val="ka-GE"/>
        </w:rPr>
        <w:t>ს</w:t>
      </w:r>
      <w:r w:rsidRPr="0024511F">
        <w:rPr>
          <w:rFonts w:ascii="Sylfaen" w:hAnsi="Sylfaen"/>
          <w:lang w:val="ka-GE"/>
        </w:rPr>
        <w:t xml:space="preserve">ა და  სოციალური დახმარებების </w:t>
      </w:r>
      <w:r>
        <w:rPr>
          <w:rFonts w:ascii="Sylfaen" w:hAnsi="Sylfaen"/>
          <w:lang w:val="ka-GE"/>
        </w:rPr>
        <w:t>გაცემას.  მზრუნველობამოკლებულთა</w:t>
      </w:r>
      <w:r w:rsidRPr="0024511F">
        <w:rPr>
          <w:rFonts w:ascii="Sylfaen" w:hAnsi="Sylfaen"/>
          <w:lang w:val="ka-GE"/>
        </w:rPr>
        <w:t xml:space="preserve"> უზრუნველყოფას</w:t>
      </w:r>
      <w:r>
        <w:rPr>
          <w:rFonts w:ascii="Sylfaen" w:hAnsi="Sylfaen"/>
          <w:lang w:val="ka-GE"/>
        </w:rPr>
        <w:t xml:space="preserve"> </w:t>
      </w:r>
      <w:r w:rsidRPr="0024511F">
        <w:rPr>
          <w:rFonts w:ascii="Sylfaen" w:hAnsi="Sylfaen"/>
          <w:lang w:val="ka-GE"/>
        </w:rPr>
        <w:t xml:space="preserve">უფასო კვებითა და </w:t>
      </w:r>
      <w:r>
        <w:rPr>
          <w:rFonts w:ascii="Sylfaen" w:hAnsi="Sylfaen"/>
          <w:lang w:val="ka-GE"/>
        </w:rPr>
        <w:t>თავშესაფრით</w:t>
      </w:r>
      <w:r w:rsidRPr="0024511F">
        <w:rPr>
          <w:rFonts w:ascii="Sylfaen" w:hAnsi="Sylfaen"/>
          <w:lang w:val="ka-GE"/>
        </w:rPr>
        <w:t>, დემოგრაფიული მდგომარეობის გაუმჯობესების მიზნით მრავალშვილიანი ოჯახების დახმარებას, სხვა სოციალური პროგრამებს, რომლებიც უზრუნველყოფს მუნიციპალიტეტის  მოსახლეობის სოციალური  მდგომარეობის გაუმჯობესებას.</w:t>
      </w:r>
    </w:p>
    <w:p w14:paraId="24EF2961" w14:textId="245A047B" w:rsidR="000E7AD3" w:rsidRDefault="000E7AD3" w:rsidP="000E7AD3">
      <w:pPr>
        <w:ind w:firstLine="600"/>
        <w:jc w:val="both"/>
        <w:rPr>
          <w:rFonts w:ascii="Sylfaen" w:hAnsi="Sylfaen"/>
          <w:lang w:val="ka-GE"/>
        </w:rPr>
      </w:pPr>
    </w:p>
    <w:p w14:paraId="2C6A9B42" w14:textId="77777777" w:rsidR="00691147" w:rsidRDefault="00691147" w:rsidP="000E7AD3">
      <w:pPr>
        <w:ind w:firstLine="600"/>
        <w:jc w:val="both"/>
        <w:rPr>
          <w:rFonts w:ascii="Sylfaen" w:hAnsi="Sylfaen"/>
          <w:lang w:val="ka-GE"/>
        </w:rPr>
      </w:pPr>
    </w:p>
    <w:tbl>
      <w:tblPr>
        <w:tblW w:w="5059" w:type="pct"/>
        <w:tblLook w:val="04A0" w:firstRow="1" w:lastRow="0" w:firstColumn="1" w:lastColumn="0" w:noHBand="0" w:noVBand="1"/>
      </w:tblPr>
      <w:tblGrid>
        <w:gridCol w:w="2255"/>
        <w:gridCol w:w="2460"/>
        <w:gridCol w:w="1992"/>
        <w:gridCol w:w="1825"/>
        <w:gridCol w:w="1508"/>
        <w:gridCol w:w="1825"/>
        <w:gridCol w:w="1825"/>
        <w:gridCol w:w="1825"/>
      </w:tblGrid>
      <w:tr w:rsidR="00042A79" w14:paraId="0BC96CC3" w14:textId="77777777" w:rsidTr="0045431D">
        <w:trPr>
          <w:trHeight w:val="468"/>
        </w:trPr>
        <w:tc>
          <w:tcPr>
            <w:tcW w:w="727" w:type="pct"/>
            <w:tcBorders>
              <w:top w:val="single" w:sz="4" w:space="0" w:color="auto"/>
              <w:left w:val="single" w:sz="4" w:space="0" w:color="auto"/>
              <w:bottom w:val="single" w:sz="4" w:space="0" w:color="auto"/>
              <w:right w:val="single" w:sz="4" w:space="0" w:color="auto"/>
            </w:tcBorders>
            <w:shd w:val="clear" w:color="000000" w:fill="FFFFFF"/>
            <w:hideMark/>
          </w:tcPr>
          <w:p w14:paraId="797B402D" w14:textId="77777777" w:rsidR="00042A79" w:rsidRDefault="00042A79">
            <w:pPr>
              <w:jc w:val="center"/>
              <w:rPr>
                <w:rFonts w:ascii="Sylfaen" w:hAnsi="Sylfaen" w:cs="Calibri"/>
                <w:b/>
                <w:bCs/>
                <w:color w:val="000000"/>
                <w:sz w:val="18"/>
                <w:szCs w:val="18"/>
              </w:rPr>
            </w:pPr>
            <w:r>
              <w:rPr>
                <w:rFonts w:ascii="Sylfaen" w:hAnsi="Sylfaen" w:cs="Calibri"/>
                <w:b/>
                <w:bCs/>
                <w:color w:val="000000"/>
                <w:sz w:val="18"/>
                <w:szCs w:val="18"/>
              </w:rPr>
              <w:t>კოდი</w:t>
            </w:r>
          </w:p>
        </w:tc>
        <w:tc>
          <w:tcPr>
            <w:tcW w:w="2023" w:type="pct"/>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0859E813" w14:textId="77777777" w:rsidR="00042A79" w:rsidRDefault="00042A79">
            <w:pPr>
              <w:jc w:val="center"/>
              <w:rPr>
                <w:rFonts w:ascii="Sylfaen" w:hAnsi="Sylfaen" w:cs="Calibri"/>
                <w:b/>
                <w:bCs/>
                <w:color w:val="000000"/>
              </w:rPr>
            </w:pPr>
            <w:r>
              <w:rPr>
                <w:rFonts w:ascii="Sylfaen" w:hAnsi="Sylfaen" w:cs="Calibri"/>
                <w:b/>
                <w:bCs/>
                <w:color w:val="000000"/>
              </w:rPr>
              <w:t>სამშობლოს დაცვისას დაღუპულთა და ომის შემდგომ გარდაცვლილ მეომართა,</w:t>
            </w:r>
            <w:r>
              <w:rPr>
                <w:rFonts w:ascii="Sylfaen" w:hAnsi="Sylfaen" w:cs="Calibri"/>
                <w:b/>
                <w:bCs/>
                <w:color w:val="000000"/>
              </w:rPr>
              <w:br/>
              <w:t>იძულებით გადაადგილებულ პირთა სარიტუალო მომსახურება</w:t>
            </w:r>
          </w:p>
        </w:tc>
        <w:tc>
          <w:tcPr>
            <w:tcW w:w="486" w:type="pct"/>
            <w:tcBorders>
              <w:top w:val="single" w:sz="4" w:space="0" w:color="auto"/>
              <w:left w:val="nil"/>
              <w:bottom w:val="single" w:sz="4" w:space="0" w:color="auto"/>
              <w:right w:val="single" w:sz="4" w:space="0" w:color="auto"/>
            </w:tcBorders>
            <w:shd w:val="clear" w:color="000000" w:fill="FFFFFF"/>
            <w:hideMark/>
          </w:tcPr>
          <w:p w14:paraId="7C28DFC4" w14:textId="08F75F95" w:rsidR="00042A79" w:rsidRDefault="00042A79"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7</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88" w:type="pct"/>
            <w:tcBorders>
              <w:top w:val="single" w:sz="4" w:space="0" w:color="auto"/>
              <w:left w:val="nil"/>
              <w:bottom w:val="single" w:sz="4" w:space="0" w:color="auto"/>
              <w:right w:val="single" w:sz="4" w:space="0" w:color="auto"/>
            </w:tcBorders>
            <w:shd w:val="clear" w:color="000000" w:fill="FFFFFF"/>
            <w:hideMark/>
          </w:tcPr>
          <w:p w14:paraId="471D4B41" w14:textId="67581A8A" w:rsidR="00042A79" w:rsidRDefault="00042A79"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8</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88" w:type="pct"/>
            <w:tcBorders>
              <w:top w:val="single" w:sz="4" w:space="0" w:color="auto"/>
              <w:left w:val="nil"/>
              <w:bottom w:val="single" w:sz="4" w:space="0" w:color="auto"/>
              <w:right w:val="single" w:sz="4" w:space="0" w:color="auto"/>
            </w:tcBorders>
            <w:shd w:val="clear" w:color="000000" w:fill="FFFFFF"/>
            <w:hideMark/>
          </w:tcPr>
          <w:p w14:paraId="49DCC990" w14:textId="06AF4DB2" w:rsidR="00042A79" w:rsidRDefault="00042A79"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88" w:type="pct"/>
            <w:tcBorders>
              <w:top w:val="single" w:sz="4" w:space="0" w:color="auto"/>
              <w:left w:val="nil"/>
              <w:bottom w:val="single" w:sz="4" w:space="0" w:color="auto"/>
              <w:right w:val="single" w:sz="4" w:space="0" w:color="auto"/>
            </w:tcBorders>
            <w:shd w:val="clear" w:color="000000" w:fill="FFFFFF"/>
            <w:hideMark/>
          </w:tcPr>
          <w:p w14:paraId="362D880F" w14:textId="60DADCEB" w:rsidR="00042A79" w:rsidRDefault="00042A79" w:rsidP="008F0706">
            <w:pPr>
              <w:jc w:val="center"/>
              <w:rPr>
                <w:rFonts w:ascii="Sylfaen" w:hAnsi="Sylfaen" w:cs="Calibri"/>
                <w:b/>
                <w:bCs/>
                <w:color w:val="000000"/>
                <w:sz w:val="16"/>
                <w:szCs w:val="16"/>
              </w:rPr>
            </w:pPr>
            <w:r>
              <w:rPr>
                <w:rFonts w:ascii="Sylfaen" w:hAnsi="Sylfaen" w:cs="Calibri"/>
                <w:b/>
                <w:bCs/>
                <w:color w:val="000000"/>
                <w:sz w:val="16"/>
                <w:szCs w:val="16"/>
              </w:rPr>
              <w:t>20</w:t>
            </w:r>
            <w:r w:rsidR="008F0706">
              <w:rPr>
                <w:rFonts w:ascii="Sylfaen" w:hAnsi="Sylfaen" w:cs="Calibri"/>
                <w:b/>
                <w:bCs/>
                <w:color w:val="000000"/>
                <w:sz w:val="16"/>
                <w:szCs w:val="16"/>
                <w:lang w:val="ka-GE"/>
              </w:rPr>
              <w:t xml:space="preserve">30 </w:t>
            </w:r>
            <w:r>
              <w:rPr>
                <w:rFonts w:ascii="Sylfaen" w:hAnsi="Sylfaen" w:cs="Calibri"/>
                <w:b/>
                <w:bCs/>
                <w:color w:val="000000"/>
                <w:sz w:val="16"/>
                <w:szCs w:val="16"/>
              </w:rPr>
              <w:t>წლის დაფინანსება</w:t>
            </w:r>
            <w:r>
              <w:rPr>
                <w:rFonts w:ascii="Sylfaen" w:hAnsi="Sylfaen" w:cs="Calibri"/>
                <w:b/>
                <w:bCs/>
                <w:color w:val="000000"/>
                <w:sz w:val="16"/>
                <w:szCs w:val="16"/>
              </w:rPr>
              <w:br/>
              <w:t xml:space="preserve"> ათას ლარში</w:t>
            </w:r>
          </w:p>
        </w:tc>
      </w:tr>
      <w:tr w:rsidR="00B53109" w14:paraId="16DFD363" w14:textId="77777777" w:rsidTr="0045431D">
        <w:trPr>
          <w:trHeight w:val="426"/>
        </w:trPr>
        <w:tc>
          <w:tcPr>
            <w:tcW w:w="727" w:type="pct"/>
            <w:tcBorders>
              <w:top w:val="nil"/>
              <w:left w:val="single" w:sz="4" w:space="0" w:color="auto"/>
              <w:bottom w:val="single" w:sz="4" w:space="0" w:color="auto"/>
              <w:right w:val="single" w:sz="4" w:space="0" w:color="auto"/>
            </w:tcBorders>
            <w:shd w:val="clear" w:color="000000" w:fill="FFFFFF"/>
            <w:vAlign w:val="bottom"/>
            <w:hideMark/>
          </w:tcPr>
          <w:p w14:paraId="495E28FD" w14:textId="7035F3D9" w:rsidR="00B53109" w:rsidRDefault="00E86D56" w:rsidP="00B53109">
            <w:pPr>
              <w:jc w:val="center"/>
              <w:rPr>
                <w:rFonts w:ascii="Sylfaen" w:hAnsi="Sylfaen" w:cs="Calibri"/>
                <w:color w:val="000000"/>
                <w:sz w:val="16"/>
                <w:szCs w:val="16"/>
              </w:rPr>
            </w:pPr>
            <w:r>
              <w:rPr>
                <w:rFonts w:ascii="Sylfaen" w:eastAsia="Times New Roman" w:hAnsi="Sylfaen" w:cs="Calibri"/>
                <w:color w:val="000000"/>
                <w:sz w:val="18"/>
                <w:szCs w:val="18"/>
                <w:lang w:val="ka-GE" w:eastAsia="ru-RU"/>
              </w:rPr>
              <w:t>06 02 01</w:t>
            </w:r>
          </w:p>
        </w:tc>
        <w:tc>
          <w:tcPr>
            <w:tcW w:w="2023" w:type="pct"/>
            <w:gridSpan w:val="3"/>
            <w:vMerge/>
            <w:tcBorders>
              <w:top w:val="nil"/>
              <w:left w:val="single" w:sz="4" w:space="0" w:color="auto"/>
              <w:bottom w:val="single" w:sz="4" w:space="0" w:color="auto"/>
              <w:right w:val="single" w:sz="4" w:space="0" w:color="auto"/>
            </w:tcBorders>
            <w:vAlign w:val="center"/>
            <w:hideMark/>
          </w:tcPr>
          <w:p w14:paraId="3C575BEF" w14:textId="77777777" w:rsidR="00B53109" w:rsidRDefault="00B53109" w:rsidP="00B53109">
            <w:pPr>
              <w:rPr>
                <w:rFonts w:ascii="Sylfaen" w:hAnsi="Sylfaen" w:cs="Calibri"/>
                <w:b/>
                <w:bCs/>
                <w:color w:val="000000"/>
              </w:rPr>
            </w:pPr>
          </w:p>
        </w:tc>
        <w:tc>
          <w:tcPr>
            <w:tcW w:w="486" w:type="pct"/>
            <w:tcBorders>
              <w:top w:val="nil"/>
              <w:left w:val="nil"/>
              <w:bottom w:val="single" w:sz="4" w:space="0" w:color="auto"/>
              <w:right w:val="single" w:sz="4" w:space="0" w:color="auto"/>
            </w:tcBorders>
            <w:shd w:val="clear" w:color="000000" w:fill="FFFFFF"/>
            <w:hideMark/>
          </w:tcPr>
          <w:p w14:paraId="7E6EBA7C" w14:textId="7AF62BEA" w:rsidR="00B53109" w:rsidRPr="001D796C" w:rsidRDefault="001D796C" w:rsidP="007B77DC">
            <w:pPr>
              <w:jc w:val="center"/>
              <w:rPr>
                <w:rFonts w:ascii="Sylfaen" w:hAnsi="Sylfaen" w:cs="Calibri"/>
                <w:sz w:val="18"/>
                <w:szCs w:val="18"/>
              </w:rPr>
            </w:pPr>
            <w:r>
              <w:rPr>
                <w:rFonts w:ascii="Sylfaen" w:hAnsi="Sylfaen" w:cs="Calibri"/>
                <w:sz w:val="18"/>
                <w:szCs w:val="18"/>
              </w:rPr>
              <w:t>1,25</w:t>
            </w:r>
          </w:p>
        </w:tc>
        <w:tc>
          <w:tcPr>
            <w:tcW w:w="588" w:type="pct"/>
            <w:tcBorders>
              <w:top w:val="nil"/>
              <w:left w:val="nil"/>
              <w:bottom w:val="single" w:sz="4" w:space="0" w:color="auto"/>
              <w:right w:val="single" w:sz="4" w:space="0" w:color="auto"/>
            </w:tcBorders>
            <w:shd w:val="clear" w:color="auto" w:fill="auto"/>
            <w:hideMark/>
          </w:tcPr>
          <w:p w14:paraId="78F51F01" w14:textId="04EB7067" w:rsidR="00B53109" w:rsidRPr="001D796C" w:rsidRDefault="001D796C" w:rsidP="004A2661">
            <w:pPr>
              <w:jc w:val="center"/>
              <w:rPr>
                <w:rFonts w:ascii="Sylfaen" w:hAnsi="Sylfaen" w:cs="Calibri"/>
                <w:sz w:val="18"/>
                <w:szCs w:val="18"/>
              </w:rPr>
            </w:pPr>
            <w:r>
              <w:rPr>
                <w:rFonts w:ascii="Sylfaen" w:hAnsi="Sylfaen" w:cs="Calibri"/>
                <w:sz w:val="18"/>
                <w:szCs w:val="18"/>
              </w:rPr>
              <w:t>1,3</w:t>
            </w:r>
          </w:p>
        </w:tc>
        <w:tc>
          <w:tcPr>
            <w:tcW w:w="588" w:type="pct"/>
            <w:tcBorders>
              <w:top w:val="nil"/>
              <w:left w:val="nil"/>
              <w:bottom w:val="single" w:sz="4" w:space="0" w:color="auto"/>
              <w:right w:val="single" w:sz="4" w:space="0" w:color="auto"/>
            </w:tcBorders>
            <w:shd w:val="clear" w:color="auto" w:fill="auto"/>
            <w:hideMark/>
          </w:tcPr>
          <w:p w14:paraId="6EB36238" w14:textId="008080CC" w:rsidR="00B53109" w:rsidRPr="004A2661" w:rsidRDefault="001D796C" w:rsidP="004A2661">
            <w:pPr>
              <w:jc w:val="center"/>
              <w:rPr>
                <w:rFonts w:ascii="Sylfaen" w:hAnsi="Sylfaen" w:cs="Calibri"/>
                <w:sz w:val="18"/>
                <w:szCs w:val="18"/>
              </w:rPr>
            </w:pPr>
            <w:r>
              <w:rPr>
                <w:rFonts w:ascii="Sylfaen" w:hAnsi="Sylfaen" w:cs="Calibri"/>
                <w:sz w:val="18"/>
                <w:szCs w:val="18"/>
              </w:rPr>
              <w:t>1</w:t>
            </w:r>
            <w:r w:rsidR="00E86D56">
              <w:rPr>
                <w:rFonts w:ascii="Sylfaen" w:hAnsi="Sylfaen" w:cs="Calibri"/>
                <w:sz w:val="18"/>
                <w:szCs w:val="18"/>
                <w:lang w:val="ka-GE"/>
              </w:rPr>
              <w:t>,</w:t>
            </w:r>
            <w:r w:rsidR="004A2661">
              <w:rPr>
                <w:rFonts w:ascii="Sylfaen" w:hAnsi="Sylfaen" w:cs="Calibri"/>
                <w:sz w:val="18"/>
                <w:szCs w:val="18"/>
              </w:rPr>
              <w:t>4</w:t>
            </w:r>
          </w:p>
        </w:tc>
        <w:tc>
          <w:tcPr>
            <w:tcW w:w="588" w:type="pct"/>
            <w:tcBorders>
              <w:top w:val="nil"/>
              <w:left w:val="nil"/>
              <w:bottom w:val="single" w:sz="4" w:space="0" w:color="auto"/>
              <w:right w:val="single" w:sz="4" w:space="0" w:color="auto"/>
            </w:tcBorders>
            <w:shd w:val="clear" w:color="auto" w:fill="auto"/>
            <w:hideMark/>
          </w:tcPr>
          <w:p w14:paraId="72CBFE18" w14:textId="2E1C407B" w:rsidR="00B53109" w:rsidRPr="004A2661" w:rsidRDefault="001D796C" w:rsidP="004A2661">
            <w:pPr>
              <w:jc w:val="center"/>
              <w:rPr>
                <w:rFonts w:ascii="Sylfaen" w:hAnsi="Sylfaen" w:cs="Calibri"/>
                <w:sz w:val="18"/>
                <w:szCs w:val="18"/>
              </w:rPr>
            </w:pPr>
            <w:r>
              <w:rPr>
                <w:rFonts w:ascii="Sylfaen" w:hAnsi="Sylfaen" w:cs="Calibri"/>
                <w:sz w:val="18"/>
                <w:szCs w:val="18"/>
              </w:rPr>
              <w:t>1,5</w:t>
            </w:r>
          </w:p>
        </w:tc>
      </w:tr>
      <w:tr w:rsidR="00042A79" w14:paraId="6D9720DF" w14:textId="77777777" w:rsidTr="00B53109">
        <w:trPr>
          <w:trHeight w:val="592"/>
        </w:trPr>
        <w:tc>
          <w:tcPr>
            <w:tcW w:w="727" w:type="pct"/>
            <w:tcBorders>
              <w:top w:val="nil"/>
              <w:left w:val="single" w:sz="4" w:space="0" w:color="auto"/>
              <w:bottom w:val="single" w:sz="4" w:space="0" w:color="auto"/>
              <w:right w:val="nil"/>
            </w:tcBorders>
            <w:shd w:val="clear" w:color="000000" w:fill="FFFFFF"/>
            <w:hideMark/>
          </w:tcPr>
          <w:p w14:paraId="23BD2966" w14:textId="77777777" w:rsidR="00042A79" w:rsidRDefault="00042A79">
            <w:pPr>
              <w:jc w:val="center"/>
              <w:rPr>
                <w:rFonts w:ascii="Sylfaen" w:hAnsi="Sylfaen" w:cs="Calibri"/>
                <w:b/>
                <w:bCs/>
                <w:color w:val="000000"/>
                <w:sz w:val="18"/>
                <w:szCs w:val="18"/>
              </w:rPr>
            </w:pPr>
            <w:r>
              <w:rPr>
                <w:rFonts w:ascii="Sylfaen" w:hAnsi="Sylfaen" w:cs="Calibri"/>
                <w:b/>
                <w:bCs/>
                <w:color w:val="000000"/>
                <w:sz w:val="18"/>
                <w:szCs w:val="18"/>
              </w:rPr>
              <w:lastRenderedPageBreak/>
              <w:t>ქვეპროგრამის განმახორციელებელი სამსახური</w:t>
            </w:r>
          </w:p>
        </w:tc>
        <w:tc>
          <w:tcPr>
            <w:tcW w:w="4273" w:type="pct"/>
            <w:gridSpan w:val="7"/>
            <w:tcBorders>
              <w:top w:val="single" w:sz="4" w:space="0" w:color="auto"/>
              <w:left w:val="single" w:sz="4" w:space="0" w:color="auto"/>
              <w:bottom w:val="single" w:sz="4" w:space="0" w:color="auto"/>
              <w:right w:val="single" w:sz="4" w:space="0" w:color="auto"/>
            </w:tcBorders>
            <w:shd w:val="clear" w:color="000000" w:fill="FFFFFF"/>
            <w:hideMark/>
          </w:tcPr>
          <w:p w14:paraId="2AE9FCE2" w14:textId="059F3DAB" w:rsidR="00042A79" w:rsidRPr="00780B71" w:rsidRDefault="00780B71" w:rsidP="008F0706">
            <w:pPr>
              <w:jc w:val="center"/>
              <w:rPr>
                <w:rFonts w:ascii="Sylfaen" w:hAnsi="Sylfaen" w:cs="Calibri"/>
                <w:b/>
                <w:bCs/>
                <w:color w:val="000000"/>
                <w:sz w:val="20"/>
                <w:szCs w:val="20"/>
                <w:lang w:val="ka-GE"/>
              </w:rPr>
            </w:pPr>
            <w:r>
              <w:rPr>
                <w:rFonts w:ascii="Sylfaen" w:hAnsi="Sylfaen" w:cs="Calibri"/>
                <w:b/>
                <w:bCs/>
                <w:color w:val="000000"/>
                <w:sz w:val="20"/>
                <w:szCs w:val="20"/>
                <w:lang w:val="ka-GE"/>
              </w:rPr>
              <w:t>ახალციხის მუნიციპალიტეტის მერიის საზოგადოებრივი ჯანდაცვის და სოციალური მომსახურების სამსახური</w:t>
            </w:r>
          </w:p>
        </w:tc>
      </w:tr>
      <w:tr w:rsidR="0045431D" w14:paraId="6B5BF827" w14:textId="77777777" w:rsidTr="00B53109">
        <w:trPr>
          <w:trHeight w:val="400"/>
        </w:trPr>
        <w:tc>
          <w:tcPr>
            <w:tcW w:w="727" w:type="pct"/>
            <w:tcBorders>
              <w:top w:val="nil"/>
              <w:left w:val="single" w:sz="4" w:space="0" w:color="auto"/>
              <w:bottom w:val="single" w:sz="4" w:space="0" w:color="auto"/>
              <w:right w:val="nil"/>
            </w:tcBorders>
            <w:shd w:val="clear" w:color="000000" w:fill="FFFFFF"/>
            <w:hideMark/>
          </w:tcPr>
          <w:p w14:paraId="59D502BF" w14:textId="0B6277CC" w:rsidR="0045431D" w:rsidRPr="00B53109" w:rsidRDefault="0045431D" w:rsidP="0045431D">
            <w:pPr>
              <w:jc w:val="center"/>
              <w:rPr>
                <w:rFonts w:ascii="Sylfaen" w:hAnsi="Sylfaen" w:cs="Calibri"/>
                <w:b/>
                <w:bCs/>
                <w:color w:val="000000"/>
                <w:sz w:val="18"/>
                <w:szCs w:val="18"/>
                <w:lang w:val="ka-GE"/>
              </w:rPr>
            </w:pPr>
            <w:r>
              <w:rPr>
                <w:rFonts w:ascii="Sylfaen" w:hAnsi="Sylfaen" w:cs="Calibri"/>
                <w:b/>
                <w:bCs/>
                <w:color w:val="000000"/>
                <w:sz w:val="18"/>
                <w:szCs w:val="18"/>
              </w:rPr>
              <w:t xml:space="preserve">ქვეპროგრამის აღწერა </w:t>
            </w:r>
            <w:r>
              <w:rPr>
                <w:rFonts w:ascii="Sylfaen" w:hAnsi="Sylfaen" w:cs="Calibri"/>
                <w:b/>
                <w:bCs/>
                <w:color w:val="000000"/>
                <w:sz w:val="18"/>
                <w:szCs w:val="18"/>
                <w:lang w:val="ka-GE"/>
              </w:rPr>
              <w:t>და მიზანი</w:t>
            </w:r>
          </w:p>
        </w:tc>
        <w:tc>
          <w:tcPr>
            <w:tcW w:w="4273" w:type="pct"/>
            <w:gridSpan w:val="7"/>
            <w:tcBorders>
              <w:top w:val="single" w:sz="4" w:space="0" w:color="auto"/>
              <w:left w:val="single" w:sz="4" w:space="0" w:color="auto"/>
              <w:bottom w:val="single" w:sz="4" w:space="0" w:color="auto"/>
              <w:right w:val="single" w:sz="4" w:space="0" w:color="auto"/>
            </w:tcBorders>
            <w:shd w:val="clear" w:color="000000" w:fill="FFFFFF"/>
            <w:hideMark/>
          </w:tcPr>
          <w:p w14:paraId="16CC3BD8" w14:textId="77777777" w:rsidR="0045431D" w:rsidRPr="00541EBE" w:rsidRDefault="0045431D" w:rsidP="0045431D">
            <w:pPr>
              <w:jc w:val="both"/>
              <w:rPr>
                <w:rFonts w:ascii="Sylfaen" w:hAnsi="Sylfaen" w:cs="Calibri"/>
                <w:color w:val="000000"/>
                <w:sz w:val="18"/>
                <w:szCs w:val="18"/>
              </w:rPr>
            </w:pPr>
            <w:r>
              <w:rPr>
                <w:rFonts w:ascii="Sylfaen" w:hAnsi="Sylfaen" w:cs="Calibri"/>
                <w:color w:val="000000"/>
                <w:sz w:val="18"/>
                <w:szCs w:val="18"/>
                <w:lang w:val="ka-GE"/>
              </w:rPr>
              <w:t xml:space="preserve">      </w:t>
            </w:r>
            <w:r w:rsidRPr="00541EBE">
              <w:rPr>
                <w:rFonts w:ascii="Sylfaen" w:hAnsi="Sylfaen" w:cs="Calibri"/>
                <w:color w:val="000000"/>
                <w:sz w:val="18"/>
                <w:szCs w:val="18"/>
              </w:rPr>
              <w:t xml:space="preserve">ქვეპროგრამა  უზრუნველყოფს   დევნილთა, სამშობლოს დაცვისას დაღუპულთა და ომის შემდეგ (მიმდინარე საანგარიშო წელს) გარდაცვლილ მეომართა დაკრძალვის ხარჯების ანაზღაურებას,  </w:t>
            </w:r>
          </w:p>
          <w:p w14:paraId="5BD73D6A" w14:textId="342090C1" w:rsidR="0045431D" w:rsidRDefault="0045431D" w:rsidP="0045431D">
            <w:pPr>
              <w:rPr>
                <w:rFonts w:ascii="Sylfaen" w:hAnsi="Sylfaen" w:cs="Calibri"/>
                <w:color w:val="000000"/>
                <w:sz w:val="18"/>
                <w:szCs w:val="18"/>
              </w:rPr>
            </w:pPr>
            <w:r w:rsidRPr="00541EBE">
              <w:rPr>
                <w:rFonts w:ascii="Sylfaen" w:hAnsi="Sylfaen" w:cs="Calibri"/>
                <w:color w:val="000000"/>
                <w:sz w:val="18"/>
                <w:szCs w:val="18"/>
              </w:rPr>
              <w:t>ქვეპროგრამის მიზანია ოჯახების თანადგომა და ფინანსური მხარდაჭერა. ომის მონაწილეთა ღვაწლის დაფასება, გარდაცვლილ ვეტერანთა სახელის უკვდავყოფა და სხვ</w:t>
            </w:r>
            <w:r>
              <w:rPr>
                <w:rFonts w:ascii="Sylfaen" w:hAnsi="Sylfaen" w:cs="Calibri"/>
                <w:color w:val="000000"/>
                <w:sz w:val="18"/>
                <w:szCs w:val="18"/>
                <w:lang w:val="ka-GE"/>
              </w:rPr>
              <w:t>ა</w:t>
            </w:r>
            <w:r w:rsidRPr="00541EBE">
              <w:rPr>
                <w:rFonts w:ascii="Sylfaen" w:hAnsi="Sylfaen" w:cs="Calibri"/>
                <w:color w:val="000000"/>
                <w:sz w:val="18"/>
                <w:szCs w:val="18"/>
              </w:rPr>
              <w:t>.</w:t>
            </w:r>
          </w:p>
        </w:tc>
      </w:tr>
      <w:tr w:rsidR="00042A79" w14:paraId="2A56C11B" w14:textId="77777777" w:rsidTr="00B53109">
        <w:trPr>
          <w:trHeight w:val="671"/>
        </w:trPr>
        <w:tc>
          <w:tcPr>
            <w:tcW w:w="727" w:type="pct"/>
            <w:tcBorders>
              <w:top w:val="nil"/>
              <w:left w:val="single" w:sz="4" w:space="0" w:color="auto"/>
              <w:bottom w:val="single" w:sz="4" w:space="0" w:color="auto"/>
              <w:right w:val="nil"/>
            </w:tcBorders>
            <w:shd w:val="clear" w:color="000000" w:fill="FFFFFF"/>
            <w:hideMark/>
          </w:tcPr>
          <w:p w14:paraId="424BD88B" w14:textId="429CF85B" w:rsidR="00042A79" w:rsidRDefault="00042A79">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w:t>
            </w:r>
          </w:p>
        </w:tc>
        <w:tc>
          <w:tcPr>
            <w:tcW w:w="4273" w:type="pct"/>
            <w:gridSpan w:val="7"/>
            <w:tcBorders>
              <w:top w:val="single" w:sz="4" w:space="0" w:color="auto"/>
              <w:left w:val="single" w:sz="4" w:space="0" w:color="auto"/>
              <w:bottom w:val="single" w:sz="4" w:space="0" w:color="auto"/>
              <w:right w:val="single" w:sz="4" w:space="0" w:color="auto"/>
            </w:tcBorders>
            <w:shd w:val="clear" w:color="000000" w:fill="FFFFFF"/>
            <w:hideMark/>
          </w:tcPr>
          <w:p w14:paraId="72BF2762" w14:textId="352CB1FC" w:rsidR="00042A79" w:rsidRDefault="00B53109">
            <w:pPr>
              <w:rPr>
                <w:rFonts w:ascii="Sylfaen" w:hAnsi="Sylfaen" w:cs="Calibri"/>
                <w:color w:val="000000"/>
                <w:sz w:val="18"/>
                <w:szCs w:val="18"/>
              </w:rPr>
            </w:pPr>
            <w:r w:rsidRPr="00541EBE">
              <w:rPr>
                <w:rFonts w:ascii="Sylfaen" w:hAnsi="Sylfaen" w:cs="Calibri"/>
                <w:color w:val="000000"/>
                <w:sz w:val="18"/>
                <w:szCs w:val="18"/>
              </w:rPr>
              <w:t>სამიზნე ჯგუფებისათვის შემსუბუქებულია სოციალური მდგომარეობა</w:t>
            </w:r>
            <w:r>
              <w:rPr>
                <w:rFonts w:ascii="Sylfaen" w:hAnsi="Sylfaen" w:cs="Calibri"/>
                <w:color w:val="000000"/>
                <w:sz w:val="18"/>
                <w:szCs w:val="18"/>
                <w:lang w:val="ka-GE"/>
              </w:rPr>
              <w:t xml:space="preserve"> და სხვ</w:t>
            </w:r>
            <w:r w:rsidRPr="00541EBE">
              <w:rPr>
                <w:rFonts w:ascii="Sylfaen" w:hAnsi="Sylfaen" w:cs="Calibri"/>
                <w:color w:val="000000"/>
                <w:sz w:val="18"/>
                <w:szCs w:val="18"/>
              </w:rPr>
              <w:t>.</w:t>
            </w:r>
          </w:p>
        </w:tc>
      </w:tr>
      <w:tr w:rsidR="00042A79" w14:paraId="404C8432" w14:textId="77777777" w:rsidTr="0045431D">
        <w:trPr>
          <w:trHeight w:val="671"/>
        </w:trPr>
        <w:tc>
          <w:tcPr>
            <w:tcW w:w="727" w:type="pct"/>
            <w:tcBorders>
              <w:top w:val="nil"/>
              <w:left w:val="single" w:sz="4" w:space="0" w:color="auto"/>
              <w:bottom w:val="single" w:sz="4" w:space="0" w:color="auto"/>
              <w:right w:val="single" w:sz="4" w:space="0" w:color="auto"/>
            </w:tcBorders>
            <w:shd w:val="clear" w:color="000000" w:fill="FFFFFF"/>
            <w:hideMark/>
          </w:tcPr>
          <w:p w14:paraId="5D3AEEDD" w14:textId="77777777" w:rsidR="00042A79" w:rsidRPr="00B53109" w:rsidRDefault="00042A79">
            <w:pPr>
              <w:jc w:val="center"/>
              <w:rPr>
                <w:rFonts w:ascii="Sylfaen" w:hAnsi="Sylfaen" w:cs="Calibri"/>
                <w:color w:val="000000"/>
                <w:sz w:val="18"/>
                <w:szCs w:val="18"/>
              </w:rPr>
            </w:pPr>
            <w:r w:rsidRPr="00B53109">
              <w:rPr>
                <w:rFonts w:ascii="Sylfaen" w:hAnsi="Sylfaen" w:cs="Calibri"/>
                <w:color w:val="000000"/>
                <w:sz w:val="18"/>
                <w:szCs w:val="18"/>
              </w:rPr>
              <w:t>N</w:t>
            </w:r>
          </w:p>
        </w:tc>
        <w:tc>
          <w:tcPr>
            <w:tcW w:w="793" w:type="pct"/>
            <w:tcBorders>
              <w:top w:val="nil"/>
              <w:left w:val="nil"/>
              <w:bottom w:val="single" w:sz="4" w:space="0" w:color="auto"/>
              <w:right w:val="single" w:sz="4" w:space="0" w:color="auto"/>
            </w:tcBorders>
            <w:shd w:val="clear" w:color="000000" w:fill="FFFFFF"/>
            <w:hideMark/>
          </w:tcPr>
          <w:p w14:paraId="38EA8E1F" w14:textId="77777777" w:rsidR="00042A79" w:rsidRPr="00B53109" w:rsidRDefault="00042A79">
            <w:pPr>
              <w:jc w:val="center"/>
              <w:rPr>
                <w:rFonts w:ascii="Sylfaen" w:hAnsi="Sylfaen" w:cs="Calibri"/>
                <w:b/>
                <w:bCs/>
                <w:color w:val="000000"/>
                <w:sz w:val="18"/>
                <w:szCs w:val="18"/>
              </w:rPr>
            </w:pPr>
            <w:r w:rsidRPr="00B53109">
              <w:rPr>
                <w:rFonts w:ascii="Sylfaen" w:hAnsi="Sylfaen" w:cs="Calibri"/>
                <w:b/>
                <w:bCs/>
                <w:color w:val="000000"/>
                <w:sz w:val="18"/>
                <w:szCs w:val="18"/>
              </w:rPr>
              <w:t>მოსალოდნელი შედეგის შეფასების ინდიკატორი</w:t>
            </w:r>
          </w:p>
        </w:tc>
        <w:tc>
          <w:tcPr>
            <w:tcW w:w="642" w:type="pct"/>
            <w:tcBorders>
              <w:top w:val="nil"/>
              <w:left w:val="single" w:sz="4" w:space="0" w:color="auto"/>
              <w:bottom w:val="single" w:sz="4" w:space="0" w:color="auto"/>
              <w:right w:val="single" w:sz="4" w:space="0" w:color="auto"/>
            </w:tcBorders>
            <w:shd w:val="clear" w:color="000000" w:fill="FFFFFF"/>
            <w:hideMark/>
          </w:tcPr>
          <w:p w14:paraId="195AFC14" w14:textId="77777777" w:rsidR="00042A79" w:rsidRPr="00B53109" w:rsidRDefault="00042A79">
            <w:pPr>
              <w:jc w:val="center"/>
              <w:rPr>
                <w:rFonts w:ascii="Sylfaen" w:hAnsi="Sylfaen" w:cs="Calibri"/>
                <w:b/>
                <w:bCs/>
                <w:color w:val="000000"/>
                <w:sz w:val="18"/>
                <w:szCs w:val="18"/>
              </w:rPr>
            </w:pPr>
            <w:r w:rsidRPr="00B53109">
              <w:rPr>
                <w:rFonts w:ascii="Sylfaen" w:hAnsi="Sylfaen" w:cs="Calibri"/>
                <w:b/>
                <w:bCs/>
                <w:color w:val="000000"/>
                <w:sz w:val="18"/>
                <w:szCs w:val="18"/>
              </w:rPr>
              <w:t>ინდიკატორის საბაზისო მაჩვენებელი</w:t>
            </w:r>
          </w:p>
        </w:tc>
        <w:tc>
          <w:tcPr>
            <w:tcW w:w="588" w:type="pct"/>
            <w:tcBorders>
              <w:top w:val="nil"/>
              <w:left w:val="nil"/>
              <w:bottom w:val="single" w:sz="4" w:space="0" w:color="auto"/>
              <w:right w:val="single" w:sz="4" w:space="0" w:color="auto"/>
            </w:tcBorders>
            <w:shd w:val="clear" w:color="000000" w:fill="FFFFFF"/>
            <w:hideMark/>
          </w:tcPr>
          <w:p w14:paraId="52854350" w14:textId="6C0061CA" w:rsidR="00042A79" w:rsidRPr="00B53109" w:rsidRDefault="00042A79" w:rsidP="008F0706">
            <w:pPr>
              <w:jc w:val="center"/>
              <w:rPr>
                <w:rFonts w:ascii="Sylfaen" w:hAnsi="Sylfaen" w:cs="Calibri"/>
                <w:b/>
                <w:bCs/>
                <w:color w:val="000000"/>
                <w:sz w:val="18"/>
                <w:szCs w:val="18"/>
              </w:rPr>
            </w:pPr>
            <w:r w:rsidRPr="00B53109">
              <w:rPr>
                <w:rFonts w:ascii="Sylfaen" w:hAnsi="Sylfaen" w:cs="Calibri"/>
                <w:b/>
                <w:bCs/>
                <w:color w:val="000000"/>
                <w:sz w:val="18"/>
                <w:szCs w:val="18"/>
              </w:rPr>
              <w:t>ინდიკატორის მიზნობრივი მაჩვენებელი 202</w:t>
            </w:r>
            <w:r w:rsidR="008F0706">
              <w:rPr>
                <w:rFonts w:ascii="Sylfaen" w:hAnsi="Sylfaen" w:cs="Calibri"/>
                <w:b/>
                <w:bCs/>
                <w:color w:val="000000"/>
                <w:sz w:val="18"/>
                <w:szCs w:val="18"/>
                <w:lang w:val="ka-GE"/>
              </w:rPr>
              <w:t>7</w:t>
            </w:r>
            <w:r w:rsidRPr="00B53109">
              <w:rPr>
                <w:rFonts w:ascii="Sylfaen" w:hAnsi="Sylfaen" w:cs="Calibri"/>
                <w:b/>
                <w:bCs/>
                <w:color w:val="000000"/>
                <w:sz w:val="18"/>
                <w:szCs w:val="18"/>
              </w:rPr>
              <w:t xml:space="preserve"> წელს</w:t>
            </w:r>
          </w:p>
        </w:tc>
        <w:tc>
          <w:tcPr>
            <w:tcW w:w="486" w:type="pct"/>
            <w:tcBorders>
              <w:top w:val="single" w:sz="4" w:space="0" w:color="auto"/>
              <w:left w:val="nil"/>
              <w:bottom w:val="single" w:sz="4" w:space="0" w:color="auto"/>
              <w:right w:val="single" w:sz="4" w:space="0" w:color="000000"/>
            </w:tcBorders>
            <w:shd w:val="clear" w:color="000000" w:fill="FFFFFF"/>
            <w:hideMark/>
          </w:tcPr>
          <w:p w14:paraId="5D7428CE" w14:textId="77777777" w:rsidR="00042A79" w:rsidRPr="00B53109" w:rsidRDefault="00042A79">
            <w:pPr>
              <w:jc w:val="center"/>
              <w:rPr>
                <w:rFonts w:ascii="Sylfaen" w:hAnsi="Sylfaen" w:cs="Calibri"/>
                <w:b/>
                <w:bCs/>
                <w:color w:val="000000"/>
                <w:sz w:val="18"/>
                <w:szCs w:val="18"/>
              </w:rPr>
            </w:pPr>
            <w:r w:rsidRPr="00B53109">
              <w:rPr>
                <w:rFonts w:ascii="Sylfaen" w:hAnsi="Sylfaen" w:cs="Calibri"/>
                <w:b/>
                <w:bCs/>
                <w:color w:val="000000"/>
                <w:sz w:val="18"/>
                <w:szCs w:val="18"/>
              </w:rPr>
              <w:t>ცდომილების ალბათობა (%/აღწერა)</w:t>
            </w:r>
          </w:p>
        </w:tc>
        <w:tc>
          <w:tcPr>
            <w:tcW w:w="588" w:type="pct"/>
            <w:tcBorders>
              <w:top w:val="nil"/>
              <w:left w:val="nil"/>
              <w:bottom w:val="single" w:sz="4" w:space="0" w:color="auto"/>
              <w:right w:val="single" w:sz="4" w:space="0" w:color="auto"/>
            </w:tcBorders>
            <w:shd w:val="clear" w:color="000000" w:fill="FFFFFF"/>
            <w:hideMark/>
          </w:tcPr>
          <w:p w14:paraId="4C4E5162" w14:textId="295C2D2E" w:rsidR="00042A79" w:rsidRPr="00B53109" w:rsidRDefault="00042A79" w:rsidP="008F0706">
            <w:pPr>
              <w:jc w:val="center"/>
              <w:rPr>
                <w:rFonts w:ascii="Sylfaen" w:hAnsi="Sylfaen" w:cs="Calibri"/>
                <w:b/>
                <w:bCs/>
                <w:color w:val="000000"/>
                <w:sz w:val="18"/>
                <w:szCs w:val="18"/>
              </w:rPr>
            </w:pPr>
            <w:r w:rsidRPr="00B53109">
              <w:rPr>
                <w:rFonts w:ascii="Sylfaen" w:hAnsi="Sylfaen" w:cs="Calibri"/>
                <w:b/>
                <w:bCs/>
                <w:color w:val="000000"/>
                <w:sz w:val="18"/>
                <w:szCs w:val="18"/>
              </w:rPr>
              <w:t>ინდიკატორის მიზნობრივი მაჩვენებელი 202</w:t>
            </w:r>
            <w:r w:rsidR="008F0706">
              <w:rPr>
                <w:rFonts w:ascii="Sylfaen" w:hAnsi="Sylfaen" w:cs="Calibri"/>
                <w:b/>
                <w:bCs/>
                <w:color w:val="000000"/>
                <w:sz w:val="18"/>
                <w:szCs w:val="18"/>
                <w:lang w:val="ka-GE"/>
              </w:rPr>
              <w:t>8</w:t>
            </w:r>
            <w:r w:rsidRPr="00B53109">
              <w:rPr>
                <w:rFonts w:ascii="Sylfaen" w:hAnsi="Sylfaen" w:cs="Calibri"/>
                <w:b/>
                <w:bCs/>
                <w:color w:val="000000"/>
                <w:sz w:val="18"/>
                <w:szCs w:val="18"/>
              </w:rPr>
              <w:t xml:space="preserve"> წელს</w:t>
            </w:r>
          </w:p>
        </w:tc>
        <w:tc>
          <w:tcPr>
            <w:tcW w:w="588" w:type="pct"/>
            <w:tcBorders>
              <w:top w:val="nil"/>
              <w:left w:val="nil"/>
              <w:bottom w:val="single" w:sz="4" w:space="0" w:color="auto"/>
              <w:right w:val="single" w:sz="4" w:space="0" w:color="auto"/>
            </w:tcBorders>
            <w:shd w:val="clear" w:color="000000" w:fill="FFFFFF"/>
            <w:hideMark/>
          </w:tcPr>
          <w:p w14:paraId="739501AD" w14:textId="1E6F6B05" w:rsidR="00042A79" w:rsidRPr="00B53109" w:rsidRDefault="00042A79" w:rsidP="008F0706">
            <w:pPr>
              <w:jc w:val="center"/>
              <w:rPr>
                <w:rFonts w:ascii="Sylfaen" w:hAnsi="Sylfaen" w:cs="Calibri"/>
                <w:b/>
                <w:bCs/>
                <w:color w:val="000000"/>
                <w:sz w:val="18"/>
                <w:szCs w:val="18"/>
              </w:rPr>
            </w:pPr>
            <w:r w:rsidRPr="00B53109">
              <w:rPr>
                <w:rFonts w:ascii="Sylfaen" w:hAnsi="Sylfaen" w:cs="Calibri"/>
                <w:b/>
                <w:bCs/>
                <w:color w:val="000000"/>
                <w:sz w:val="18"/>
                <w:szCs w:val="18"/>
              </w:rPr>
              <w:t>ინდიკატორის მიზნობრივი მაჩვენებელი 202</w:t>
            </w:r>
            <w:r w:rsidR="008F0706">
              <w:rPr>
                <w:rFonts w:ascii="Sylfaen" w:hAnsi="Sylfaen" w:cs="Calibri"/>
                <w:b/>
                <w:bCs/>
                <w:color w:val="000000"/>
                <w:sz w:val="18"/>
                <w:szCs w:val="18"/>
                <w:lang w:val="ka-GE"/>
              </w:rPr>
              <w:t>9</w:t>
            </w:r>
            <w:r w:rsidR="003C19D1" w:rsidRPr="00B53109">
              <w:rPr>
                <w:rFonts w:ascii="Sylfaen" w:hAnsi="Sylfaen" w:cs="Calibri"/>
                <w:b/>
                <w:bCs/>
                <w:color w:val="000000"/>
                <w:sz w:val="18"/>
                <w:szCs w:val="18"/>
                <w:lang w:val="ka-GE"/>
              </w:rPr>
              <w:t xml:space="preserve"> </w:t>
            </w:r>
            <w:r w:rsidRPr="00B53109">
              <w:rPr>
                <w:rFonts w:ascii="Sylfaen" w:hAnsi="Sylfaen" w:cs="Calibri"/>
                <w:b/>
                <w:bCs/>
                <w:color w:val="000000"/>
                <w:sz w:val="18"/>
                <w:szCs w:val="18"/>
              </w:rPr>
              <w:t>წელს</w:t>
            </w:r>
          </w:p>
        </w:tc>
        <w:tc>
          <w:tcPr>
            <w:tcW w:w="588" w:type="pct"/>
            <w:tcBorders>
              <w:top w:val="nil"/>
              <w:left w:val="nil"/>
              <w:bottom w:val="single" w:sz="4" w:space="0" w:color="auto"/>
              <w:right w:val="single" w:sz="4" w:space="0" w:color="auto"/>
            </w:tcBorders>
            <w:shd w:val="clear" w:color="000000" w:fill="FFFFFF"/>
            <w:hideMark/>
          </w:tcPr>
          <w:p w14:paraId="366E4B53" w14:textId="6599BA2E" w:rsidR="00042A79" w:rsidRPr="00B53109" w:rsidRDefault="00042A79" w:rsidP="008F0706">
            <w:pPr>
              <w:jc w:val="center"/>
              <w:rPr>
                <w:rFonts w:ascii="Sylfaen" w:hAnsi="Sylfaen" w:cs="Calibri"/>
                <w:b/>
                <w:bCs/>
                <w:color w:val="000000"/>
                <w:sz w:val="18"/>
                <w:szCs w:val="18"/>
              </w:rPr>
            </w:pPr>
            <w:r w:rsidRPr="00B53109">
              <w:rPr>
                <w:rFonts w:ascii="Sylfaen" w:hAnsi="Sylfaen" w:cs="Calibri"/>
                <w:b/>
                <w:bCs/>
                <w:color w:val="000000"/>
                <w:sz w:val="18"/>
                <w:szCs w:val="18"/>
              </w:rPr>
              <w:t>ინდიკატორის მიზნობრივი მაჩვენებელი 20</w:t>
            </w:r>
            <w:r w:rsidR="008F0706">
              <w:rPr>
                <w:rFonts w:ascii="Sylfaen" w:hAnsi="Sylfaen" w:cs="Calibri"/>
                <w:b/>
                <w:bCs/>
                <w:color w:val="000000"/>
                <w:sz w:val="18"/>
                <w:szCs w:val="18"/>
                <w:lang w:val="ka-GE"/>
              </w:rPr>
              <w:t>30</w:t>
            </w:r>
            <w:r w:rsidRPr="00B53109">
              <w:rPr>
                <w:rFonts w:ascii="Sylfaen" w:hAnsi="Sylfaen" w:cs="Calibri"/>
                <w:b/>
                <w:bCs/>
                <w:color w:val="000000"/>
                <w:sz w:val="18"/>
                <w:szCs w:val="18"/>
              </w:rPr>
              <w:t xml:space="preserve"> წელს</w:t>
            </w:r>
          </w:p>
        </w:tc>
      </w:tr>
      <w:tr w:rsidR="00B53109" w14:paraId="7EC2B75B" w14:textId="77777777" w:rsidTr="0045431D">
        <w:trPr>
          <w:trHeight w:val="671"/>
        </w:trPr>
        <w:tc>
          <w:tcPr>
            <w:tcW w:w="727" w:type="pct"/>
            <w:tcBorders>
              <w:top w:val="nil"/>
              <w:left w:val="single" w:sz="4" w:space="0" w:color="auto"/>
              <w:bottom w:val="single" w:sz="4" w:space="0" w:color="auto"/>
              <w:right w:val="single" w:sz="4" w:space="0" w:color="auto"/>
            </w:tcBorders>
            <w:shd w:val="clear" w:color="000000" w:fill="FFFFFF"/>
          </w:tcPr>
          <w:p w14:paraId="2CC28D3C" w14:textId="378F35EB" w:rsidR="00B53109" w:rsidRPr="00B53109" w:rsidRDefault="00B53109" w:rsidP="00B53109">
            <w:pPr>
              <w:jc w:val="center"/>
              <w:rPr>
                <w:rFonts w:ascii="Sylfaen" w:hAnsi="Sylfaen" w:cs="Calibri"/>
                <w:color w:val="000000"/>
                <w:sz w:val="18"/>
                <w:szCs w:val="18"/>
                <w:lang w:val="ka-GE"/>
              </w:rPr>
            </w:pPr>
            <w:r w:rsidRPr="00B53109">
              <w:rPr>
                <w:rFonts w:ascii="Sylfaen" w:hAnsi="Sylfaen" w:cs="Calibri"/>
                <w:color w:val="000000"/>
                <w:sz w:val="18"/>
                <w:szCs w:val="18"/>
                <w:lang w:val="ka-GE"/>
              </w:rPr>
              <w:t>1</w:t>
            </w:r>
          </w:p>
        </w:tc>
        <w:tc>
          <w:tcPr>
            <w:tcW w:w="793" w:type="pct"/>
            <w:tcBorders>
              <w:top w:val="nil"/>
              <w:left w:val="nil"/>
              <w:bottom w:val="single" w:sz="4" w:space="0" w:color="auto"/>
              <w:right w:val="single" w:sz="4" w:space="0" w:color="auto"/>
            </w:tcBorders>
            <w:shd w:val="clear" w:color="000000" w:fill="FFFFFF"/>
          </w:tcPr>
          <w:p w14:paraId="3EB0FEBA" w14:textId="688E43F9" w:rsidR="00B53109" w:rsidRPr="00B53109" w:rsidRDefault="00B53109" w:rsidP="00B53109">
            <w:pPr>
              <w:jc w:val="center"/>
              <w:rPr>
                <w:rFonts w:ascii="Sylfaen" w:hAnsi="Sylfaen" w:cs="Calibri"/>
                <w:bCs/>
                <w:color w:val="000000"/>
                <w:sz w:val="18"/>
                <w:szCs w:val="18"/>
                <w:lang w:val="ka-GE"/>
              </w:rPr>
            </w:pPr>
            <w:r w:rsidRPr="00B53109">
              <w:rPr>
                <w:rFonts w:ascii="Sylfaen" w:hAnsi="Sylfaen" w:cs="Calibri"/>
                <w:bCs/>
                <w:color w:val="000000"/>
                <w:sz w:val="18"/>
                <w:szCs w:val="18"/>
                <w:lang w:val="ka-GE"/>
              </w:rPr>
              <w:t>სამიზნე ჯგუფებისთვის შემსუბუქებული სოციალური მდგომარეობა</w:t>
            </w:r>
          </w:p>
        </w:tc>
        <w:tc>
          <w:tcPr>
            <w:tcW w:w="642" w:type="pct"/>
            <w:tcBorders>
              <w:top w:val="nil"/>
              <w:left w:val="single" w:sz="4" w:space="0" w:color="auto"/>
              <w:bottom w:val="single" w:sz="4" w:space="0" w:color="auto"/>
              <w:right w:val="single" w:sz="4" w:space="0" w:color="auto"/>
            </w:tcBorders>
            <w:shd w:val="clear" w:color="000000" w:fill="FFFFFF"/>
          </w:tcPr>
          <w:p w14:paraId="27290DCC" w14:textId="2DE9A589" w:rsidR="00B53109" w:rsidRPr="00B53109" w:rsidRDefault="00B53109" w:rsidP="00B53109">
            <w:pPr>
              <w:jc w:val="center"/>
              <w:rPr>
                <w:rFonts w:ascii="Sylfaen" w:hAnsi="Sylfaen" w:cs="Calibri"/>
                <w:bCs/>
                <w:color w:val="000000"/>
                <w:sz w:val="18"/>
                <w:szCs w:val="18"/>
                <w:lang w:val="ka-GE"/>
              </w:rPr>
            </w:pPr>
            <w:r w:rsidRPr="00B53109">
              <w:rPr>
                <w:rFonts w:ascii="Sylfaen" w:hAnsi="Sylfaen" w:cs="Calibri"/>
                <w:bCs/>
                <w:color w:val="000000"/>
                <w:sz w:val="18"/>
                <w:szCs w:val="18"/>
                <w:lang w:val="ka-GE"/>
              </w:rPr>
              <w:t>შესაბამისი საჭიროების მქონე ყველა ბენეფიციარის მიერ პროგრამით სარგებლობა</w:t>
            </w:r>
          </w:p>
        </w:tc>
        <w:tc>
          <w:tcPr>
            <w:tcW w:w="588" w:type="pct"/>
            <w:tcBorders>
              <w:top w:val="nil"/>
              <w:left w:val="nil"/>
              <w:bottom w:val="single" w:sz="4" w:space="0" w:color="auto"/>
              <w:right w:val="single" w:sz="4" w:space="0" w:color="auto"/>
            </w:tcBorders>
            <w:shd w:val="clear" w:color="000000" w:fill="FFFFFF"/>
          </w:tcPr>
          <w:p w14:paraId="6D0317FC" w14:textId="26030235" w:rsidR="00B53109" w:rsidRPr="00B53109" w:rsidRDefault="00B53109" w:rsidP="008F0706">
            <w:pPr>
              <w:jc w:val="center"/>
              <w:rPr>
                <w:rFonts w:ascii="Sylfaen" w:hAnsi="Sylfaen" w:cs="Calibri"/>
                <w:bCs/>
                <w:color w:val="000000"/>
                <w:sz w:val="18"/>
                <w:szCs w:val="18"/>
                <w:lang w:val="ka-GE"/>
              </w:rPr>
            </w:pPr>
            <w:r>
              <w:rPr>
                <w:rFonts w:ascii="Sylfaen" w:hAnsi="Sylfaen" w:cs="Calibri"/>
                <w:bCs/>
                <w:color w:val="000000"/>
                <w:sz w:val="18"/>
                <w:szCs w:val="18"/>
                <w:lang w:val="ka-GE"/>
              </w:rPr>
              <w:t>202</w:t>
            </w:r>
            <w:r w:rsidR="008F0706">
              <w:rPr>
                <w:rFonts w:ascii="Sylfaen" w:hAnsi="Sylfaen" w:cs="Calibri"/>
                <w:bCs/>
                <w:color w:val="000000"/>
                <w:sz w:val="18"/>
                <w:szCs w:val="18"/>
                <w:lang w:val="ka-GE"/>
              </w:rPr>
              <w:t>7</w:t>
            </w:r>
            <w:r>
              <w:rPr>
                <w:rFonts w:ascii="Sylfaen" w:hAnsi="Sylfaen" w:cs="Calibri"/>
                <w:bCs/>
                <w:color w:val="000000"/>
                <w:sz w:val="18"/>
                <w:szCs w:val="18"/>
                <w:lang w:val="ka-GE"/>
              </w:rPr>
              <w:t xml:space="preserve"> წელს მომსახურებით ისარგებლებს საჭიროების მქონე ყველა ბენეფიციარი</w:t>
            </w:r>
          </w:p>
        </w:tc>
        <w:tc>
          <w:tcPr>
            <w:tcW w:w="486" w:type="pct"/>
            <w:tcBorders>
              <w:top w:val="single" w:sz="4" w:space="0" w:color="auto"/>
              <w:left w:val="nil"/>
              <w:bottom w:val="single" w:sz="4" w:space="0" w:color="auto"/>
              <w:right w:val="single" w:sz="4" w:space="0" w:color="000000"/>
            </w:tcBorders>
            <w:shd w:val="clear" w:color="000000" w:fill="FFFFFF"/>
          </w:tcPr>
          <w:p w14:paraId="2ABC0653" w14:textId="259F4C3C" w:rsidR="00B53109" w:rsidRPr="00B53109" w:rsidRDefault="00B53109" w:rsidP="00B53109">
            <w:pPr>
              <w:jc w:val="center"/>
              <w:rPr>
                <w:rFonts w:ascii="Sylfaen" w:hAnsi="Sylfaen" w:cs="Calibri"/>
                <w:bCs/>
                <w:color w:val="000000"/>
                <w:sz w:val="18"/>
                <w:szCs w:val="18"/>
                <w:lang w:val="ka-GE"/>
              </w:rPr>
            </w:pPr>
            <w:r>
              <w:rPr>
                <w:rFonts w:ascii="Sylfaen" w:hAnsi="Sylfaen" w:cs="Calibri"/>
                <w:bCs/>
                <w:color w:val="000000"/>
                <w:sz w:val="18"/>
                <w:szCs w:val="18"/>
                <w:lang w:val="ka-GE"/>
              </w:rPr>
              <w:t>10%</w:t>
            </w:r>
          </w:p>
        </w:tc>
        <w:tc>
          <w:tcPr>
            <w:tcW w:w="588" w:type="pct"/>
            <w:tcBorders>
              <w:top w:val="nil"/>
              <w:left w:val="nil"/>
              <w:bottom w:val="single" w:sz="4" w:space="0" w:color="auto"/>
              <w:right w:val="single" w:sz="4" w:space="0" w:color="auto"/>
            </w:tcBorders>
            <w:shd w:val="clear" w:color="000000" w:fill="FFFFFF"/>
          </w:tcPr>
          <w:p w14:paraId="0A4B67A9" w14:textId="566142BA" w:rsidR="00B53109" w:rsidRPr="00B53109" w:rsidRDefault="00B53109" w:rsidP="008F0706">
            <w:pPr>
              <w:jc w:val="center"/>
              <w:rPr>
                <w:rFonts w:ascii="Sylfaen" w:hAnsi="Sylfaen" w:cs="Calibri"/>
                <w:bCs/>
                <w:color w:val="000000"/>
                <w:sz w:val="18"/>
                <w:szCs w:val="18"/>
              </w:rPr>
            </w:pPr>
            <w:r>
              <w:rPr>
                <w:rFonts w:ascii="Sylfaen" w:hAnsi="Sylfaen" w:cs="Calibri"/>
                <w:bCs/>
                <w:color w:val="000000"/>
                <w:sz w:val="18"/>
                <w:szCs w:val="18"/>
                <w:lang w:val="ka-GE"/>
              </w:rPr>
              <w:t>202</w:t>
            </w:r>
            <w:r w:rsidR="008F0706">
              <w:rPr>
                <w:rFonts w:ascii="Sylfaen" w:hAnsi="Sylfaen" w:cs="Calibri"/>
                <w:bCs/>
                <w:color w:val="000000"/>
                <w:sz w:val="18"/>
                <w:szCs w:val="18"/>
                <w:lang w:val="ka-GE"/>
              </w:rPr>
              <w:t>8</w:t>
            </w:r>
            <w:r>
              <w:rPr>
                <w:rFonts w:ascii="Sylfaen" w:hAnsi="Sylfaen" w:cs="Calibri"/>
                <w:bCs/>
                <w:color w:val="000000"/>
                <w:sz w:val="18"/>
                <w:szCs w:val="18"/>
                <w:lang w:val="ka-GE"/>
              </w:rPr>
              <w:t xml:space="preserve"> წელს მომსახურებით ისარგებლებს საჭიროების მქონე ყველა ბენეფიციარი</w:t>
            </w:r>
          </w:p>
        </w:tc>
        <w:tc>
          <w:tcPr>
            <w:tcW w:w="588" w:type="pct"/>
            <w:tcBorders>
              <w:top w:val="nil"/>
              <w:left w:val="nil"/>
              <w:bottom w:val="single" w:sz="4" w:space="0" w:color="auto"/>
              <w:right w:val="single" w:sz="4" w:space="0" w:color="auto"/>
            </w:tcBorders>
            <w:shd w:val="clear" w:color="000000" w:fill="FFFFFF"/>
          </w:tcPr>
          <w:p w14:paraId="09D47924" w14:textId="445B3126" w:rsidR="00B53109" w:rsidRPr="00B53109" w:rsidRDefault="00B53109" w:rsidP="008F0706">
            <w:pPr>
              <w:jc w:val="center"/>
              <w:rPr>
                <w:rFonts w:ascii="Sylfaen" w:hAnsi="Sylfaen" w:cs="Calibri"/>
                <w:bCs/>
                <w:color w:val="000000"/>
                <w:sz w:val="18"/>
                <w:szCs w:val="18"/>
              </w:rPr>
            </w:pPr>
            <w:r>
              <w:rPr>
                <w:rFonts w:ascii="Sylfaen" w:hAnsi="Sylfaen" w:cs="Calibri"/>
                <w:bCs/>
                <w:color w:val="000000"/>
                <w:sz w:val="18"/>
                <w:szCs w:val="18"/>
                <w:lang w:val="ka-GE"/>
              </w:rPr>
              <w:t>202</w:t>
            </w:r>
            <w:r w:rsidR="008F0706">
              <w:rPr>
                <w:rFonts w:ascii="Sylfaen" w:hAnsi="Sylfaen" w:cs="Calibri"/>
                <w:bCs/>
                <w:color w:val="000000"/>
                <w:sz w:val="18"/>
                <w:szCs w:val="18"/>
                <w:lang w:val="ka-GE"/>
              </w:rPr>
              <w:t>9</w:t>
            </w:r>
            <w:r>
              <w:rPr>
                <w:rFonts w:ascii="Sylfaen" w:hAnsi="Sylfaen" w:cs="Calibri"/>
                <w:bCs/>
                <w:color w:val="000000"/>
                <w:sz w:val="18"/>
                <w:szCs w:val="18"/>
                <w:lang w:val="ka-GE"/>
              </w:rPr>
              <w:t xml:space="preserve"> წელს მომსახურებით ისარგებლებს საჭიროების მქონე ყველა ბენეფიციარი</w:t>
            </w:r>
          </w:p>
        </w:tc>
        <w:tc>
          <w:tcPr>
            <w:tcW w:w="588" w:type="pct"/>
            <w:tcBorders>
              <w:top w:val="nil"/>
              <w:left w:val="nil"/>
              <w:bottom w:val="single" w:sz="4" w:space="0" w:color="auto"/>
              <w:right w:val="single" w:sz="4" w:space="0" w:color="auto"/>
            </w:tcBorders>
            <w:shd w:val="clear" w:color="000000" w:fill="FFFFFF"/>
          </w:tcPr>
          <w:p w14:paraId="37381D24" w14:textId="47909A50" w:rsidR="00B53109" w:rsidRPr="00B53109" w:rsidRDefault="00B53109" w:rsidP="008F0706">
            <w:pPr>
              <w:jc w:val="center"/>
              <w:rPr>
                <w:rFonts w:ascii="Sylfaen" w:hAnsi="Sylfaen" w:cs="Calibri"/>
                <w:bCs/>
                <w:color w:val="000000"/>
                <w:sz w:val="18"/>
                <w:szCs w:val="18"/>
              </w:rPr>
            </w:pPr>
            <w:r>
              <w:rPr>
                <w:rFonts w:ascii="Sylfaen" w:hAnsi="Sylfaen" w:cs="Calibri"/>
                <w:bCs/>
                <w:color w:val="000000"/>
                <w:sz w:val="18"/>
                <w:szCs w:val="18"/>
                <w:lang w:val="ka-GE"/>
              </w:rPr>
              <w:t>20</w:t>
            </w:r>
            <w:r w:rsidR="008F0706">
              <w:rPr>
                <w:rFonts w:ascii="Sylfaen" w:hAnsi="Sylfaen" w:cs="Calibri"/>
                <w:bCs/>
                <w:color w:val="000000"/>
                <w:sz w:val="18"/>
                <w:szCs w:val="18"/>
                <w:lang w:val="ka-GE"/>
              </w:rPr>
              <w:t>30</w:t>
            </w:r>
            <w:r>
              <w:rPr>
                <w:rFonts w:ascii="Sylfaen" w:hAnsi="Sylfaen" w:cs="Calibri"/>
                <w:bCs/>
                <w:color w:val="000000"/>
                <w:sz w:val="18"/>
                <w:szCs w:val="18"/>
                <w:lang w:val="ka-GE"/>
              </w:rPr>
              <w:t xml:space="preserve"> წელს მომსახურებით ისარგებლებს საჭიროების მქონე ყველა ბენეფიციარი</w:t>
            </w:r>
          </w:p>
        </w:tc>
      </w:tr>
      <w:tr w:rsidR="00042A79" w14:paraId="3D4AEA46" w14:textId="77777777" w:rsidTr="0045431D">
        <w:trPr>
          <w:trHeight w:val="450"/>
        </w:trPr>
        <w:tc>
          <w:tcPr>
            <w:tcW w:w="727" w:type="pct"/>
            <w:vMerge w:val="restart"/>
            <w:tcBorders>
              <w:top w:val="nil"/>
              <w:left w:val="single" w:sz="4" w:space="0" w:color="auto"/>
              <w:bottom w:val="single" w:sz="4" w:space="0" w:color="000000"/>
              <w:right w:val="single" w:sz="4" w:space="0" w:color="auto"/>
            </w:tcBorders>
            <w:shd w:val="clear" w:color="000000" w:fill="FFFFFF"/>
            <w:hideMark/>
          </w:tcPr>
          <w:p w14:paraId="52785239" w14:textId="464B2CE8" w:rsidR="00042A79" w:rsidRPr="00B53109" w:rsidRDefault="00B53109">
            <w:pPr>
              <w:jc w:val="center"/>
              <w:rPr>
                <w:rFonts w:ascii="Sylfaen" w:hAnsi="Sylfaen" w:cs="Calibri"/>
                <w:color w:val="000000"/>
                <w:sz w:val="18"/>
                <w:szCs w:val="18"/>
                <w:lang w:val="ka-GE"/>
              </w:rPr>
            </w:pPr>
            <w:r w:rsidRPr="00B53109">
              <w:rPr>
                <w:rFonts w:ascii="Sylfaen" w:hAnsi="Sylfaen" w:cs="Calibri"/>
                <w:color w:val="000000"/>
                <w:sz w:val="18"/>
                <w:szCs w:val="18"/>
                <w:lang w:val="ka-GE"/>
              </w:rPr>
              <w:t>2</w:t>
            </w:r>
          </w:p>
        </w:tc>
        <w:tc>
          <w:tcPr>
            <w:tcW w:w="793" w:type="pct"/>
            <w:vMerge w:val="restart"/>
            <w:tcBorders>
              <w:top w:val="nil"/>
              <w:left w:val="single" w:sz="4" w:space="0" w:color="auto"/>
              <w:bottom w:val="single" w:sz="4" w:space="0" w:color="000000"/>
              <w:right w:val="nil"/>
            </w:tcBorders>
            <w:shd w:val="clear" w:color="000000" w:fill="FFFFFF"/>
            <w:hideMark/>
          </w:tcPr>
          <w:p w14:paraId="6CF7294C" w14:textId="77777777" w:rsidR="00042A79" w:rsidRPr="00691147" w:rsidRDefault="00042A79">
            <w:pPr>
              <w:jc w:val="center"/>
              <w:rPr>
                <w:rFonts w:ascii="Sylfaen" w:hAnsi="Sylfaen" w:cs="Calibri"/>
                <w:color w:val="000000"/>
                <w:sz w:val="18"/>
                <w:szCs w:val="18"/>
              </w:rPr>
            </w:pPr>
            <w:r w:rsidRPr="00691147">
              <w:rPr>
                <w:rFonts w:ascii="Sylfaen" w:hAnsi="Sylfaen" w:cs="Calibri"/>
                <w:color w:val="000000"/>
                <w:sz w:val="18"/>
                <w:szCs w:val="18"/>
              </w:rPr>
              <w:t>იძულებით გადაადგილებულ პირთა ოჯახების, სამშობლოს დაცვისას დაღუპულთა და ომის შემდგომ გარდაცვლილ მეომართა ოჯახების</w:t>
            </w:r>
            <w:r w:rsidRPr="00691147">
              <w:rPr>
                <w:rFonts w:ascii="Sylfaen" w:hAnsi="Sylfaen" w:cs="Calibri"/>
                <w:color w:val="000000"/>
                <w:sz w:val="18"/>
                <w:szCs w:val="18"/>
              </w:rPr>
              <w:br/>
              <w:t xml:space="preserve"> დახმარება, აღნიშნულ მომსახურებაზე ხელმისაწვდომობის ზრდა </w:t>
            </w:r>
          </w:p>
        </w:tc>
        <w:tc>
          <w:tcPr>
            <w:tcW w:w="642" w:type="pct"/>
            <w:vMerge w:val="restart"/>
            <w:tcBorders>
              <w:top w:val="nil"/>
              <w:left w:val="single" w:sz="4" w:space="0" w:color="auto"/>
              <w:bottom w:val="single" w:sz="4" w:space="0" w:color="000000"/>
              <w:right w:val="single" w:sz="4" w:space="0" w:color="auto"/>
            </w:tcBorders>
            <w:shd w:val="clear" w:color="000000" w:fill="FFFFFF"/>
            <w:hideMark/>
          </w:tcPr>
          <w:p w14:paraId="60F84B95" w14:textId="51B002F6" w:rsidR="00042A79" w:rsidRPr="00691147" w:rsidRDefault="00042A79" w:rsidP="00691147">
            <w:pPr>
              <w:jc w:val="center"/>
              <w:rPr>
                <w:rFonts w:ascii="Sylfaen" w:hAnsi="Sylfaen" w:cs="Calibri"/>
                <w:color w:val="000000"/>
                <w:sz w:val="18"/>
                <w:szCs w:val="18"/>
              </w:rPr>
            </w:pPr>
            <w:r w:rsidRPr="00691147">
              <w:rPr>
                <w:rFonts w:ascii="Sylfaen" w:hAnsi="Sylfaen" w:cs="Calibri"/>
                <w:color w:val="000000"/>
                <w:sz w:val="18"/>
                <w:szCs w:val="18"/>
              </w:rPr>
              <w:t xml:space="preserve">საჭიროების მქონე ყველა ბენეფიციარის ინფორმირებულობის ზრდა და შესაბამისი საჭიროების მქონე ბენეფიციარების მიერ პროგრამით სარგებლობა.  </w:t>
            </w:r>
          </w:p>
        </w:tc>
        <w:tc>
          <w:tcPr>
            <w:tcW w:w="588" w:type="pct"/>
            <w:vMerge w:val="restart"/>
            <w:tcBorders>
              <w:top w:val="nil"/>
              <w:left w:val="single" w:sz="4" w:space="0" w:color="auto"/>
              <w:bottom w:val="single" w:sz="4" w:space="0" w:color="000000"/>
              <w:right w:val="single" w:sz="4" w:space="0" w:color="auto"/>
            </w:tcBorders>
            <w:shd w:val="clear" w:color="000000" w:fill="FFFFFF"/>
            <w:hideMark/>
          </w:tcPr>
          <w:p w14:paraId="30788073" w14:textId="2886BF9F" w:rsidR="00042A79" w:rsidRPr="00691147" w:rsidRDefault="00042A79" w:rsidP="008F0706">
            <w:pPr>
              <w:jc w:val="center"/>
              <w:rPr>
                <w:rFonts w:ascii="Sylfaen" w:hAnsi="Sylfaen" w:cs="Calibri"/>
                <w:color w:val="000000"/>
                <w:sz w:val="18"/>
                <w:szCs w:val="18"/>
              </w:rPr>
            </w:pPr>
            <w:r w:rsidRPr="00691147">
              <w:rPr>
                <w:rFonts w:ascii="Sylfaen" w:hAnsi="Sylfaen" w:cs="Calibri"/>
                <w:color w:val="000000"/>
                <w:sz w:val="18"/>
                <w:szCs w:val="18"/>
              </w:rPr>
              <w:t>202</w:t>
            </w:r>
            <w:r w:rsidR="008F0706">
              <w:rPr>
                <w:rFonts w:ascii="Sylfaen" w:hAnsi="Sylfaen" w:cs="Calibri"/>
                <w:color w:val="000000"/>
                <w:sz w:val="18"/>
                <w:szCs w:val="18"/>
                <w:lang w:val="ka-GE"/>
              </w:rPr>
              <w:t>7</w:t>
            </w:r>
            <w:r w:rsidRPr="00691147">
              <w:rPr>
                <w:rFonts w:ascii="Sylfaen" w:hAnsi="Sylfaen" w:cs="Calibri"/>
                <w:color w:val="000000"/>
                <w:sz w:val="18"/>
                <w:szCs w:val="18"/>
              </w:rPr>
              <w:t xml:space="preserve"> წელს მომსახურებით ისარგებლებს საჭიროების მქონე </w:t>
            </w:r>
            <w:r w:rsidR="003C19D1" w:rsidRPr="00691147">
              <w:rPr>
                <w:rFonts w:ascii="Sylfaen" w:hAnsi="Sylfaen" w:cs="Calibri"/>
                <w:color w:val="000000"/>
                <w:sz w:val="18"/>
                <w:szCs w:val="18"/>
              </w:rPr>
              <w:t xml:space="preserve">ყველა </w:t>
            </w:r>
            <w:r w:rsidR="003C19D1" w:rsidRPr="00691147">
              <w:rPr>
                <w:rFonts w:ascii="Sylfaen" w:hAnsi="Sylfaen" w:cs="Calibri"/>
                <w:color w:val="000000"/>
                <w:sz w:val="18"/>
                <w:szCs w:val="18"/>
                <w:lang w:val="ka-GE"/>
              </w:rPr>
              <w:t xml:space="preserve"> </w:t>
            </w:r>
            <w:r w:rsidRPr="00691147">
              <w:rPr>
                <w:rFonts w:ascii="Sylfaen" w:hAnsi="Sylfaen" w:cs="Calibri"/>
                <w:color w:val="000000"/>
                <w:sz w:val="18"/>
                <w:szCs w:val="18"/>
              </w:rPr>
              <w:t xml:space="preserve">ბენეფიციარი. </w:t>
            </w:r>
          </w:p>
        </w:tc>
        <w:tc>
          <w:tcPr>
            <w:tcW w:w="486" w:type="pct"/>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9E49625" w14:textId="77777777" w:rsidR="00042A79" w:rsidRPr="00691147" w:rsidRDefault="00042A79">
            <w:pPr>
              <w:jc w:val="center"/>
              <w:rPr>
                <w:rFonts w:ascii="Sylfaen" w:hAnsi="Sylfaen" w:cs="Calibri"/>
                <w:color w:val="000000"/>
                <w:sz w:val="18"/>
                <w:szCs w:val="18"/>
              </w:rPr>
            </w:pPr>
            <w:r w:rsidRPr="00691147">
              <w:rPr>
                <w:rFonts w:ascii="Sylfaen" w:hAnsi="Sylfaen" w:cs="Calibri"/>
                <w:color w:val="000000"/>
                <w:sz w:val="18"/>
                <w:szCs w:val="18"/>
              </w:rPr>
              <w:t>10%</w:t>
            </w:r>
          </w:p>
        </w:tc>
        <w:tc>
          <w:tcPr>
            <w:tcW w:w="588" w:type="pct"/>
            <w:vMerge w:val="restart"/>
            <w:tcBorders>
              <w:top w:val="nil"/>
              <w:left w:val="single" w:sz="4" w:space="0" w:color="auto"/>
              <w:bottom w:val="single" w:sz="4" w:space="0" w:color="000000"/>
              <w:right w:val="single" w:sz="4" w:space="0" w:color="auto"/>
            </w:tcBorders>
            <w:shd w:val="clear" w:color="000000" w:fill="FFFFFF"/>
            <w:hideMark/>
          </w:tcPr>
          <w:p w14:paraId="7160BF2A" w14:textId="753EAA70" w:rsidR="00042A79" w:rsidRPr="00691147" w:rsidRDefault="00042A79" w:rsidP="008F0706">
            <w:pPr>
              <w:jc w:val="center"/>
              <w:rPr>
                <w:rFonts w:ascii="Sylfaen" w:hAnsi="Sylfaen" w:cs="Calibri"/>
                <w:color w:val="000000"/>
                <w:sz w:val="18"/>
                <w:szCs w:val="18"/>
              </w:rPr>
            </w:pPr>
            <w:r w:rsidRPr="00691147">
              <w:rPr>
                <w:rFonts w:ascii="Sylfaen" w:hAnsi="Sylfaen" w:cs="Calibri"/>
                <w:color w:val="000000"/>
                <w:sz w:val="18"/>
                <w:szCs w:val="18"/>
              </w:rPr>
              <w:t>202</w:t>
            </w:r>
            <w:r w:rsidR="008F0706">
              <w:rPr>
                <w:rFonts w:ascii="Sylfaen" w:hAnsi="Sylfaen" w:cs="Calibri"/>
                <w:color w:val="000000"/>
                <w:sz w:val="18"/>
                <w:szCs w:val="18"/>
                <w:lang w:val="ka-GE"/>
              </w:rPr>
              <w:t>8</w:t>
            </w:r>
            <w:r w:rsidRPr="00691147">
              <w:rPr>
                <w:rFonts w:ascii="Sylfaen" w:hAnsi="Sylfaen" w:cs="Calibri"/>
                <w:color w:val="000000"/>
                <w:sz w:val="18"/>
                <w:szCs w:val="18"/>
              </w:rPr>
              <w:t xml:space="preserve"> წელს მომსახურებით ისარგებლებს ყველა საჭიროების მქონე ბენეფიციარი. დროულად მიღებული ფინანსური დახმარება.</w:t>
            </w:r>
          </w:p>
        </w:tc>
        <w:tc>
          <w:tcPr>
            <w:tcW w:w="588" w:type="pct"/>
            <w:vMerge w:val="restart"/>
            <w:tcBorders>
              <w:top w:val="nil"/>
              <w:left w:val="single" w:sz="4" w:space="0" w:color="auto"/>
              <w:bottom w:val="single" w:sz="4" w:space="0" w:color="000000"/>
              <w:right w:val="single" w:sz="4" w:space="0" w:color="auto"/>
            </w:tcBorders>
            <w:shd w:val="clear" w:color="000000" w:fill="FFFFFF"/>
            <w:hideMark/>
          </w:tcPr>
          <w:p w14:paraId="2792912A" w14:textId="11BA36FE" w:rsidR="00042A79" w:rsidRPr="00691147" w:rsidRDefault="00042A79" w:rsidP="008F0706">
            <w:pPr>
              <w:jc w:val="center"/>
              <w:rPr>
                <w:rFonts w:ascii="Sylfaen" w:hAnsi="Sylfaen" w:cs="Calibri"/>
                <w:color w:val="000000"/>
                <w:sz w:val="18"/>
                <w:szCs w:val="18"/>
              </w:rPr>
            </w:pPr>
            <w:r w:rsidRPr="00691147">
              <w:rPr>
                <w:rFonts w:ascii="Sylfaen" w:hAnsi="Sylfaen" w:cs="Calibri"/>
                <w:color w:val="000000"/>
                <w:sz w:val="18"/>
                <w:szCs w:val="18"/>
              </w:rPr>
              <w:t>202</w:t>
            </w:r>
            <w:r w:rsidR="008F0706">
              <w:rPr>
                <w:rFonts w:ascii="Sylfaen" w:hAnsi="Sylfaen" w:cs="Calibri"/>
                <w:color w:val="000000"/>
                <w:sz w:val="18"/>
                <w:szCs w:val="18"/>
                <w:lang w:val="ka-GE"/>
              </w:rPr>
              <w:t>9</w:t>
            </w:r>
            <w:r w:rsidRPr="00691147">
              <w:rPr>
                <w:rFonts w:ascii="Sylfaen" w:hAnsi="Sylfaen" w:cs="Calibri"/>
                <w:color w:val="000000"/>
                <w:sz w:val="18"/>
                <w:szCs w:val="18"/>
              </w:rPr>
              <w:t xml:space="preserve"> წელს მომსახურებით ისარგებლებს ყველა საჭიროების მქონე ბენეფიციარი. დროულად მიღებული ფინანსური დახმარება.</w:t>
            </w:r>
          </w:p>
        </w:tc>
        <w:tc>
          <w:tcPr>
            <w:tcW w:w="588" w:type="pct"/>
            <w:vMerge w:val="restart"/>
            <w:tcBorders>
              <w:top w:val="nil"/>
              <w:left w:val="single" w:sz="4" w:space="0" w:color="auto"/>
              <w:bottom w:val="single" w:sz="4" w:space="0" w:color="000000"/>
              <w:right w:val="single" w:sz="4" w:space="0" w:color="auto"/>
            </w:tcBorders>
            <w:shd w:val="clear" w:color="000000" w:fill="FFFFFF"/>
            <w:hideMark/>
          </w:tcPr>
          <w:p w14:paraId="3CD7C91B" w14:textId="70AD06D9" w:rsidR="00042A79" w:rsidRPr="00691147" w:rsidRDefault="00042A79" w:rsidP="008F0706">
            <w:pPr>
              <w:jc w:val="center"/>
              <w:rPr>
                <w:rFonts w:ascii="Sylfaen" w:hAnsi="Sylfaen" w:cs="Calibri"/>
                <w:color w:val="000000"/>
                <w:sz w:val="18"/>
                <w:szCs w:val="18"/>
              </w:rPr>
            </w:pPr>
            <w:r w:rsidRPr="00691147">
              <w:rPr>
                <w:rFonts w:ascii="Sylfaen" w:hAnsi="Sylfaen" w:cs="Calibri"/>
                <w:color w:val="000000"/>
                <w:sz w:val="18"/>
                <w:szCs w:val="18"/>
              </w:rPr>
              <w:t>20</w:t>
            </w:r>
            <w:r w:rsidR="008F0706">
              <w:rPr>
                <w:rFonts w:ascii="Sylfaen" w:hAnsi="Sylfaen" w:cs="Calibri"/>
                <w:color w:val="000000"/>
                <w:sz w:val="18"/>
                <w:szCs w:val="18"/>
                <w:lang w:val="ka-GE"/>
              </w:rPr>
              <w:t>30</w:t>
            </w:r>
            <w:r w:rsidRPr="00691147">
              <w:rPr>
                <w:rFonts w:ascii="Sylfaen" w:hAnsi="Sylfaen" w:cs="Calibri"/>
                <w:color w:val="000000"/>
                <w:sz w:val="18"/>
                <w:szCs w:val="18"/>
              </w:rPr>
              <w:t xml:space="preserve"> წელს მომსახურებით ისარგებლებს ყველა საჭიროების მქონე ბენეფიციარი. დროულად მიღებული ფინანსური დახმარება.</w:t>
            </w:r>
          </w:p>
        </w:tc>
      </w:tr>
      <w:tr w:rsidR="00042A79" w14:paraId="33C2BC56" w14:textId="77777777" w:rsidTr="0045431D">
        <w:trPr>
          <w:trHeight w:val="1007"/>
        </w:trPr>
        <w:tc>
          <w:tcPr>
            <w:tcW w:w="727" w:type="pct"/>
            <w:vMerge/>
            <w:tcBorders>
              <w:top w:val="nil"/>
              <w:left w:val="single" w:sz="4" w:space="0" w:color="auto"/>
              <w:bottom w:val="single" w:sz="4" w:space="0" w:color="000000"/>
              <w:right w:val="single" w:sz="4" w:space="0" w:color="auto"/>
            </w:tcBorders>
            <w:vAlign w:val="center"/>
            <w:hideMark/>
          </w:tcPr>
          <w:p w14:paraId="7E0A549F" w14:textId="77777777" w:rsidR="00042A79" w:rsidRDefault="00042A79">
            <w:pPr>
              <w:rPr>
                <w:rFonts w:ascii="Sylfaen" w:hAnsi="Sylfaen" w:cs="Calibri"/>
                <w:color w:val="000000"/>
                <w:sz w:val="18"/>
                <w:szCs w:val="18"/>
              </w:rPr>
            </w:pPr>
          </w:p>
        </w:tc>
        <w:tc>
          <w:tcPr>
            <w:tcW w:w="793" w:type="pct"/>
            <w:vMerge/>
            <w:tcBorders>
              <w:top w:val="nil"/>
              <w:left w:val="single" w:sz="4" w:space="0" w:color="auto"/>
              <w:bottom w:val="single" w:sz="4" w:space="0" w:color="000000"/>
              <w:right w:val="nil"/>
            </w:tcBorders>
            <w:vAlign w:val="center"/>
            <w:hideMark/>
          </w:tcPr>
          <w:p w14:paraId="6D5D45C1" w14:textId="77777777" w:rsidR="00042A79" w:rsidRDefault="00042A79">
            <w:pPr>
              <w:rPr>
                <w:rFonts w:ascii="Sylfaen" w:hAnsi="Sylfaen" w:cs="Calibri"/>
                <w:color w:val="000000"/>
                <w:sz w:val="16"/>
                <w:szCs w:val="16"/>
              </w:rPr>
            </w:pPr>
          </w:p>
        </w:tc>
        <w:tc>
          <w:tcPr>
            <w:tcW w:w="642" w:type="pct"/>
            <w:vMerge/>
            <w:tcBorders>
              <w:top w:val="nil"/>
              <w:left w:val="single" w:sz="4" w:space="0" w:color="auto"/>
              <w:bottom w:val="single" w:sz="4" w:space="0" w:color="000000"/>
              <w:right w:val="single" w:sz="4" w:space="0" w:color="auto"/>
            </w:tcBorders>
            <w:vAlign w:val="center"/>
            <w:hideMark/>
          </w:tcPr>
          <w:p w14:paraId="2E49EFD4" w14:textId="77777777" w:rsidR="00042A79" w:rsidRDefault="00042A79">
            <w:pPr>
              <w:rPr>
                <w:rFonts w:ascii="Sylfaen" w:hAnsi="Sylfaen" w:cs="Calibri"/>
                <w:color w:val="000000"/>
                <w:sz w:val="20"/>
                <w:szCs w:val="20"/>
              </w:rPr>
            </w:pPr>
          </w:p>
        </w:tc>
        <w:tc>
          <w:tcPr>
            <w:tcW w:w="588" w:type="pct"/>
            <w:vMerge/>
            <w:tcBorders>
              <w:top w:val="nil"/>
              <w:left w:val="single" w:sz="4" w:space="0" w:color="auto"/>
              <w:bottom w:val="single" w:sz="4" w:space="0" w:color="000000"/>
              <w:right w:val="single" w:sz="4" w:space="0" w:color="auto"/>
            </w:tcBorders>
            <w:vAlign w:val="center"/>
            <w:hideMark/>
          </w:tcPr>
          <w:p w14:paraId="65827573" w14:textId="77777777" w:rsidR="00042A79" w:rsidRDefault="00042A79">
            <w:pPr>
              <w:rPr>
                <w:rFonts w:ascii="Sylfaen" w:hAnsi="Sylfaen" w:cs="Calibri"/>
                <w:color w:val="000000"/>
                <w:sz w:val="20"/>
                <w:szCs w:val="20"/>
              </w:rPr>
            </w:pPr>
          </w:p>
        </w:tc>
        <w:tc>
          <w:tcPr>
            <w:tcW w:w="486" w:type="pct"/>
            <w:vMerge/>
            <w:tcBorders>
              <w:top w:val="single" w:sz="4" w:space="0" w:color="auto"/>
              <w:left w:val="single" w:sz="4" w:space="0" w:color="auto"/>
              <w:bottom w:val="single" w:sz="4" w:space="0" w:color="000000"/>
              <w:right w:val="single" w:sz="4" w:space="0" w:color="000000"/>
            </w:tcBorders>
            <w:vAlign w:val="center"/>
            <w:hideMark/>
          </w:tcPr>
          <w:p w14:paraId="58E0AA06" w14:textId="77777777" w:rsidR="00042A79" w:rsidRDefault="00042A79">
            <w:pPr>
              <w:rPr>
                <w:rFonts w:ascii="Sylfaen" w:hAnsi="Sylfaen" w:cs="Calibri"/>
                <w:color w:val="000000"/>
                <w:sz w:val="16"/>
                <w:szCs w:val="16"/>
              </w:rPr>
            </w:pPr>
          </w:p>
        </w:tc>
        <w:tc>
          <w:tcPr>
            <w:tcW w:w="588" w:type="pct"/>
            <w:vMerge/>
            <w:tcBorders>
              <w:top w:val="nil"/>
              <w:left w:val="single" w:sz="4" w:space="0" w:color="auto"/>
              <w:bottom w:val="single" w:sz="4" w:space="0" w:color="000000"/>
              <w:right w:val="single" w:sz="4" w:space="0" w:color="auto"/>
            </w:tcBorders>
            <w:vAlign w:val="center"/>
            <w:hideMark/>
          </w:tcPr>
          <w:p w14:paraId="3DE77B93" w14:textId="77777777" w:rsidR="00042A79" w:rsidRDefault="00042A79">
            <w:pPr>
              <w:rPr>
                <w:rFonts w:ascii="Sylfaen" w:hAnsi="Sylfaen" w:cs="Calibri"/>
                <w:color w:val="000000"/>
                <w:sz w:val="20"/>
                <w:szCs w:val="20"/>
              </w:rPr>
            </w:pPr>
          </w:p>
        </w:tc>
        <w:tc>
          <w:tcPr>
            <w:tcW w:w="588" w:type="pct"/>
            <w:vMerge/>
            <w:tcBorders>
              <w:top w:val="nil"/>
              <w:left w:val="single" w:sz="4" w:space="0" w:color="auto"/>
              <w:bottom w:val="single" w:sz="4" w:space="0" w:color="000000"/>
              <w:right w:val="single" w:sz="4" w:space="0" w:color="auto"/>
            </w:tcBorders>
            <w:vAlign w:val="center"/>
            <w:hideMark/>
          </w:tcPr>
          <w:p w14:paraId="747C969B" w14:textId="77777777" w:rsidR="00042A79" w:rsidRDefault="00042A79">
            <w:pPr>
              <w:rPr>
                <w:rFonts w:ascii="Sylfaen" w:hAnsi="Sylfaen" w:cs="Calibri"/>
                <w:color w:val="000000"/>
                <w:sz w:val="20"/>
                <w:szCs w:val="20"/>
              </w:rPr>
            </w:pPr>
          </w:p>
        </w:tc>
        <w:tc>
          <w:tcPr>
            <w:tcW w:w="588" w:type="pct"/>
            <w:vMerge/>
            <w:tcBorders>
              <w:top w:val="nil"/>
              <w:left w:val="single" w:sz="4" w:space="0" w:color="auto"/>
              <w:bottom w:val="single" w:sz="4" w:space="0" w:color="000000"/>
              <w:right w:val="single" w:sz="4" w:space="0" w:color="auto"/>
            </w:tcBorders>
            <w:vAlign w:val="center"/>
            <w:hideMark/>
          </w:tcPr>
          <w:p w14:paraId="6AAAC133" w14:textId="77777777" w:rsidR="00042A79" w:rsidRDefault="00042A79">
            <w:pPr>
              <w:rPr>
                <w:rFonts w:ascii="Sylfaen" w:hAnsi="Sylfaen" w:cs="Calibri"/>
                <w:color w:val="000000"/>
                <w:sz w:val="20"/>
                <w:szCs w:val="20"/>
              </w:rPr>
            </w:pPr>
          </w:p>
        </w:tc>
      </w:tr>
    </w:tbl>
    <w:p w14:paraId="0DFC0F85" w14:textId="77777777" w:rsidR="000E7AD3" w:rsidRDefault="000E7AD3" w:rsidP="000E7AD3">
      <w:pPr>
        <w:ind w:firstLine="600"/>
        <w:jc w:val="both"/>
        <w:rPr>
          <w:rFonts w:ascii="Sylfaen" w:hAnsi="Sylfaen"/>
          <w:lang w:val="ka-GE"/>
        </w:rPr>
      </w:pPr>
    </w:p>
    <w:tbl>
      <w:tblPr>
        <w:tblStyle w:val="TableGrid"/>
        <w:tblW w:w="5000" w:type="pct"/>
        <w:tblLook w:val="04A0" w:firstRow="1" w:lastRow="0" w:firstColumn="1" w:lastColumn="0" w:noHBand="0" w:noVBand="1"/>
      </w:tblPr>
      <w:tblGrid>
        <w:gridCol w:w="2310"/>
        <w:gridCol w:w="1889"/>
        <w:gridCol w:w="2438"/>
        <w:gridCol w:w="1809"/>
        <w:gridCol w:w="224"/>
        <w:gridCol w:w="1392"/>
        <w:gridCol w:w="1690"/>
        <w:gridCol w:w="1791"/>
        <w:gridCol w:w="61"/>
        <w:gridCol w:w="1730"/>
      </w:tblGrid>
      <w:tr w:rsidR="00EE6F98" w14:paraId="03A67CD4" w14:textId="77777777" w:rsidTr="00513CCF">
        <w:trPr>
          <w:trHeight w:val="288"/>
        </w:trPr>
        <w:tc>
          <w:tcPr>
            <w:tcW w:w="753" w:type="pct"/>
            <w:hideMark/>
          </w:tcPr>
          <w:p w14:paraId="0BD27809" w14:textId="77777777" w:rsidR="00EE6F98" w:rsidRDefault="00EE6F98">
            <w:pPr>
              <w:jc w:val="center"/>
              <w:rPr>
                <w:rFonts w:ascii="Sylfaen" w:hAnsi="Sylfaen" w:cs="Calibri"/>
                <w:b/>
                <w:bCs/>
                <w:color w:val="000000"/>
                <w:sz w:val="18"/>
                <w:szCs w:val="18"/>
              </w:rPr>
            </w:pPr>
            <w:r>
              <w:rPr>
                <w:rFonts w:ascii="Sylfaen" w:hAnsi="Sylfaen" w:cs="Calibri"/>
                <w:b/>
                <w:bCs/>
                <w:color w:val="000000"/>
                <w:sz w:val="18"/>
                <w:szCs w:val="18"/>
              </w:rPr>
              <w:lastRenderedPageBreak/>
              <w:t>კოდი</w:t>
            </w:r>
          </w:p>
        </w:tc>
        <w:tc>
          <w:tcPr>
            <w:tcW w:w="2074" w:type="pct"/>
            <w:gridSpan w:val="4"/>
            <w:vMerge w:val="restart"/>
            <w:hideMark/>
          </w:tcPr>
          <w:p w14:paraId="2453B994" w14:textId="77777777" w:rsidR="00EE6F98" w:rsidRDefault="00EE6F98">
            <w:pPr>
              <w:jc w:val="center"/>
              <w:rPr>
                <w:rFonts w:ascii="Sylfaen" w:hAnsi="Sylfaen" w:cs="Calibri"/>
                <w:b/>
                <w:bCs/>
                <w:color w:val="000000"/>
              </w:rPr>
            </w:pPr>
            <w:r>
              <w:rPr>
                <w:rFonts w:ascii="Sylfaen" w:hAnsi="Sylfaen" w:cs="Calibri"/>
                <w:b/>
                <w:bCs/>
                <w:color w:val="000000"/>
              </w:rPr>
              <w:t>შეზღუდული შესაძლებლობების მქონე პირთა სოციალური დახმარება</w:t>
            </w:r>
          </w:p>
        </w:tc>
        <w:tc>
          <w:tcPr>
            <w:tcW w:w="454" w:type="pct"/>
            <w:hideMark/>
          </w:tcPr>
          <w:p w14:paraId="3B03211B" w14:textId="12D7906D" w:rsidR="00EE6F98" w:rsidRDefault="00EE6F98"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7</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51" w:type="pct"/>
            <w:hideMark/>
          </w:tcPr>
          <w:p w14:paraId="0219E772" w14:textId="63A0AF64" w:rsidR="00EE6F98" w:rsidRDefault="00EE6F98"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8</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84" w:type="pct"/>
            <w:hideMark/>
          </w:tcPr>
          <w:p w14:paraId="36D0C3B3" w14:textId="39BF335F" w:rsidR="00EE6F98" w:rsidRDefault="00EE6F98"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84" w:type="pct"/>
            <w:gridSpan w:val="2"/>
            <w:hideMark/>
          </w:tcPr>
          <w:p w14:paraId="01F08838" w14:textId="54795EE2" w:rsidR="00EE6F98" w:rsidRDefault="00EE6F98" w:rsidP="008F0706">
            <w:pPr>
              <w:jc w:val="center"/>
              <w:rPr>
                <w:rFonts w:ascii="Sylfaen" w:hAnsi="Sylfaen" w:cs="Calibri"/>
                <w:b/>
                <w:bCs/>
                <w:color w:val="000000"/>
                <w:sz w:val="16"/>
                <w:szCs w:val="16"/>
              </w:rPr>
            </w:pPr>
            <w:r>
              <w:rPr>
                <w:rFonts w:ascii="Sylfaen" w:hAnsi="Sylfaen" w:cs="Calibri"/>
                <w:b/>
                <w:bCs/>
                <w:color w:val="000000"/>
                <w:sz w:val="16"/>
                <w:szCs w:val="16"/>
              </w:rPr>
              <w:t>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r>
      <w:tr w:rsidR="00EE6F98" w14:paraId="215AD972" w14:textId="77777777" w:rsidTr="00513CCF">
        <w:trPr>
          <w:trHeight w:val="180"/>
        </w:trPr>
        <w:tc>
          <w:tcPr>
            <w:tcW w:w="753" w:type="pct"/>
            <w:hideMark/>
          </w:tcPr>
          <w:p w14:paraId="250F7223" w14:textId="77777777" w:rsidR="00EE6F98" w:rsidRDefault="00EE6F98">
            <w:pPr>
              <w:jc w:val="center"/>
              <w:rPr>
                <w:rFonts w:ascii="Sylfaen" w:hAnsi="Sylfaen" w:cs="Calibri"/>
                <w:color w:val="000000"/>
                <w:sz w:val="16"/>
                <w:szCs w:val="16"/>
              </w:rPr>
            </w:pPr>
            <w:r>
              <w:rPr>
                <w:rFonts w:ascii="Sylfaen" w:hAnsi="Sylfaen" w:cs="Calibri"/>
                <w:color w:val="000000"/>
                <w:sz w:val="16"/>
                <w:szCs w:val="16"/>
              </w:rPr>
              <w:t>06 02 02</w:t>
            </w:r>
          </w:p>
        </w:tc>
        <w:tc>
          <w:tcPr>
            <w:tcW w:w="2074" w:type="pct"/>
            <w:gridSpan w:val="4"/>
            <w:vMerge/>
            <w:hideMark/>
          </w:tcPr>
          <w:p w14:paraId="5C9A7E1F" w14:textId="77777777" w:rsidR="00EE6F98" w:rsidRDefault="00EE6F98">
            <w:pPr>
              <w:rPr>
                <w:rFonts w:ascii="Sylfaen" w:hAnsi="Sylfaen" w:cs="Calibri"/>
                <w:b/>
                <w:bCs/>
                <w:color w:val="000000"/>
              </w:rPr>
            </w:pPr>
          </w:p>
        </w:tc>
        <w:tc>
          <w:tcPr>
            <w:tcW w:w="454" w:type="pct"/>
            <w:hideMark/>
          </w:tcPr>
          <w:p w14:paraId="2DE55EEA" w14:textId="5D34870F" w:rsidR="00EE6F98" w:rsidRPr="001D796C" w:rsidRDefault="001D796C" w:rsidP="00F04B20">
            <w:pPr>
              <w:jc w:val="center"/>
              <w:rPr>
                <w:rFonts w:ascii="Sylfaen" w:hAnsi="Sylfaen" w:cs="Calibri"/>
                <w:sz w:val="18"/>
                <w:szCs w:val="18"/>
              </w:rPr>
            </w:pPr>
            <w:r>
              <w:rPr>
                <w:rFonts w:ascii="Sylfaen" w:hAnsi="Sylfaen" w:cs="Calibri"/>
                <w:sz w:val="18"/>
                <w:szCs w:val="18"/>
              </w:rPr>
              <w:t>317,3</w:t>
            </w:r>
          </w:p>
        </w:tc>
        <w:tc>
          <w:tcPr>
            <w:tcW w:w="551" w:type="pct"/>
            <w:hideMark/>
          </w:tcPr>
          <w:p w14:paraId="53770B87" w14:textId="7C4CC32C" w:rsidR="00EE6F98" w:rsidRPr="001D796C" w:rsidRDefault="001D796C" w:rsidP="00AD64FA">
            <w:pPr>
              <w:jc w:val="center"/>
              <w:rPr>
                <w:rFonts w:ascii="Sylfaen" w:hAnsi="Sylfaen" w:cs="Calibri"/>
                <w:sz w:val="18"/>
                <w:szCs w:val="18"/>
              </w:rPr>
            </w:pPr>
            <w:r>
              <w:rPr>
                <w:rFonts w:ascii="Sylfaen" w:hAnsi="Sylfaen" w:cs="Calibri"/>
                <w:sz w:val="18"/>
                <w:szCs w:val="18"/>
              </w:rPr>
              <w:t>333,8</w:t>
            </w:r>
          </w:p>
        </w:tc>
        <w:tc>
          <w:tcPr>
            <w:tcW w:w="584" w:type="pct"/>
            <w:hideMark/>
          </w:tcPr>
          <w:p w14:paraId="19020FB0" w14:textId="37B73780" w:rsidR="00EE6F98" w:rsidRPr="001D796C" w:rsidRDefault="001D796C" w:rsidP="00AD64FA">
            <w:pPr>
              <w:jc w:val="center"/>
              <w:rPr>
                <w:rFonts w:ascii="Sylfaen" w:hAnsi="Sylfaen" w:cs="Calibri"/>
                <w:sz w:val="18"/>
                <w:szCs w:val="18"/>
              </w:rPr>
            </w:pPr>
            <w:r>
              <w:rPr>
                <w:rFonts w:ascii="Sylfaen" w:hAnsi="Sylfaen" w:cs="Calibri"/>
                <w:sz w:val="18"/>
                <w:szCs w:val="18"/>
              </w:rPr>
              <w:t>351,5</w:t>
            </w:r>
          </w:p>
        </w:tc>
        <w:tc>
          <w:tcPr>
            <w:tcW w:w="584" w:type="pct"/>
            <w:gridSpan w:val="2"/>
            <w:hideMark/>
          </w:tcPr>
          <w:p w14:paraId="7F209E03" w14:textId="23E5301F" w:rsidR="00EE6F98" w:rsidRPr="001D796C" w:rsidRDefault="001D796C" w:rsidP="00AD64FA">
            <w:pPr>
              <w:jc w:val="center"/>
              <w:rPr>
                <w:rFonts w:ascii="Sylfaen" w:hAnsi="Sylfaen" w:cs="Calibri"/>
                <w:sz w:val="18"/>
                <w:szCs w:val="18"/>
              </w:rPr>
            </w:pPr>
            <w:r>
              <w:rPr>
                <w:rFonts w:ascii="Sylfaen" w:hAnsi="Sylfaen" w:cs="Calibri"/>
                <w:sz w:val="18"/>
                <w:szCs w:val="18"/>
              </w:rPr>
              <w:t>370,1</w:t>
            </w:r>
          </w:p>
        </w:tc>
      </w:tr>
      <w:tr w:rsidR="00EE6F98" w14:paraId="08661C5D" w14:textId="77777777" w:rsidTr="00513CCF">
        <w:trPr>
          <w:trHeight w:val="794"/>
        </w:trPr>
        <w:tc>
          <w:tcPr>
            <w:tcW w:w="753" w:type="pct"/>
            <w:hideMark/>
          </w:tcPr>
          <w:p w14:paraId="3554A3BC" w14:textId="77777777" w:rsidR="00EE6F98" w:rsidRDefault="00EE6F98">
            <w:pPr>
              <w:jc w:val="center"/>
              <w:rPr>
                <w:rFonts w:ascii="Sylfaen" w:hAnsi="Sylfaen" w:cs="Calibri"/>
                <w:b/>
                <w:bCs/>
                <w:color w:val="000000"/>
                <w:sz w:val="18"/>
                <w:szCs w:val="18"/>
              </w:rPr>
            </w:pPr>
            <w:r>
              <w:rPr>
                <w:rFonts w:ascii="Sylfaen" w:hAnsi="Sylfaen" w:cs="Calibri"/>
                <w:b/>
                <w:bCs/>
                <w:color w:val="000000"/>
                <w:sz w:val="18"/>
                <w:szCs w:val="18"/>
              </w:rPr>
              <w:t>ქვეპროგრამის განმახორციელებელი სამსახური</w:t>
            </w:r>
          </w:p>
        </w:tc>
        <w:tc>
          <w:tcPr>
            <w:tcW w:w="4247" w:type="pct"/>
            <w:gridSpan w:val="9"/>
            <w:hideMark/>
          </w:tcPr>
          <w:p w14:paraId="0B1A3B6B" w14:textId="039D6104" w:rsidR="00EE6F98" w:rsidRDefault="00780B71" w:rsidP="008F0706">
            <w:pPr>
              <w:jc w:val="center"/>
              <w:rPr>
                <w:rFonts w:ascii="Sylfaen" w:hAnsi="Sylfaen" w:cs="Calibri"/>
                <w:b/>
                <w:bCs/>
                <w:color w:val="000000"/>
                <w:sz w:val="20"/>
                <w:szCs w:val="20"/>
              </w:rPr>
            </w:pPr>
            <w:r>
              <w:rPr>
                <w:rFonts w:ascii="Sylfaen" w:hAnsi="Sylfaen" w:cs="Calibri"/>
                <w:b/>
                <w:bCs/>
                <w:color w:val="000000"/>
                <w:sz w:val="20"/>
                <w:szCs w:val="20"/>
                <w:lang w:val="ka-GE"/>
              </w:rPr>
              <w:t>ახალციხის მუნიციპალიტეტის მერიის საზოგადოებრივი ჯანდაცვის და სოციალური მომსახურების სამსახური</w:t>
            </w:r>
          </w:p>
        </w:tc>
      </w:tr>
      <w:tr w:rsidR="003C6085" w14:paraId="24C5F3CA" w14:textId="77777777" w:rsidTr="00513CCF">
        <w:trPr>
          <w:trHeight w:val="495"/>
        </w:trPr>
        <w:tc>
          <w:tcPr>
            <w:tcW w:w="753" w:type="pct"/>
            <w:hideMark/>
          </w:tcPr>
          <w:p w14:paraId="505AE0DE" w14:textId="3676A264" w:rsidR="003C6085" w:rsidRPr="005F4902" w:rsidRDefault="003C6085" w:rsidP="003C6085">
            <w:pPr>
              <w:jc w:val="center"/>
              <w:rPr>
                <w:rFonts w:ascii="Sylfaen" w:hAnsi="Sylfaen" w:cs="Calibri"/>
                <w:b/>
                <w:bCs/>
                <w:color w:val="000000"/>
                <w:sz w:val="18"/>
                <w:szCs w:val="18"/>
                <w:lang w:val="ka-GE"/>
              </w:rPr>
            </w:pPr>
            <w:r>
              <w:rPr>
                <w:rFonts w:ascii="Sylfaen" w:hAnsi="Sylfaen" w:cs="Calibri"/>
                <w:b/>
                <w:bCs/>
                <w:color w:val="000000"/>
                <w:sz w:val="18"/>
                <w:szCs w:val="18"/>
              </w:rPr>
              <w:t xml:space="preserve">ქვეპროგრამის აღწერა </w:t>
            </w:r>
            <w:r>
              <w:rPr>
                <w:rFonts w:ascii="Sylfaen" w:hAnsi="Sylfaen" w:cs="Calibri"/>
                <w:b/>
                <w:bCs/>
                <w:color w:val="000000"/>
                <w:sz w:val="18"/>
                <w:szCs w:val="18"/>
                <w:lang w:val="ka-GE"/>
              </w:rPr>
              <w:t>და მიზანი</w:t>
            </w:r>
          </w:p>
        </w:tc>
        <w:tc>
          <w:tcPr>
            <w:tcW w:w="4247" w:type="pct"/>
            <w:gridSpan w:val="9"/>
            <w:hideMark/>
          </w:tcPr>
          <w:p w14:paraId="452073AB" w14:textId="77777777" w:rsidR="003C6085" w:rsidRPr="003A1F71" w:rsidRDefault="003C6085" w:rsidP="003C6085">
            <w:pPr>
              <w:jc w:val="both"/>
              <w:rPr>
                <w:rFonts w:ascii="Sylfaen" w:hAnsi="Sylfaen" w:cs="Calibri"/>
                <w:color w:val="000000"/>
                <w:sz w:val="18"/>
                <w:szCs w:val="18"/>
              </w:rPr>
            </w:pPr>
            <w:r w:rsidRPr="003A1F71">
              <w:rPr>
                <w:rFonts w:ascii="Sylfaen" w:hAnsi="Sylfaen" w:cs="Calibri"/>
                <w:color w:val="000000"/>
                <w:sz w:val="18"/>
                <w:szCs w:val="18"/>
                <w:lang w:val="ka-GE"/>
              </w:rPr>
              <w:t xml:space="preserve">    </w:t>
            </w:r>
            <w:r w:rsidRPr="003A1F71">
              <w:rPr>
                <w:rFonts w:ascii="Sylfaen" w:hAnsi="Sylfaen" w:cs="Calibri"/>
                <w:color w:val="000000"/>
                <w:sz w:val="18"/>
                <w:szCs w:val="18"/>
              </w:rPr>
              <w:t xml:space="preserve"> ქვეპროგრამის ფარგლებში მიმდინარეობს მკვეთრად და მნიშვნელოვნად გამოხატული შშმ პირებისთვის და შშმ ბავშვთათვის ყოველთვიური, კვარტალური და ერთჯერადი ფულადი დახმარების გაწევა მათი საჭიროებების დასაკმაყოფილებლად; მკვეთრად გამოხატული შშმ პირების,  მნიშვნელოვნად გამოხატული უსინათლო პირებისათვის არაფორმალური განათლების მისაღებად ხმოვანი კომპიუტერული ტექნოლოგიების ხელმისაწვდომობა და  შშმ პირების  ადაპტირებულ დასასვენებელ სახლში შესაბამისი პროექტების ფინანსური მხარდაჭერა, შშმ პირთა დამოუკიდებელი ცხოვრების და საზოგადოებაში ინტეგრირების ხელშეწყობა,  ბენეფიციარებისთვის სხვა სერვისების  მიწოდების ხელშეწყობა და სხვ.</w:t>
            </w:r>
          </w:p>
          <w:p w14:paraId="4971909F" w14:textId="09024F20" w:rsidR="003C6085" w:rsidRDefault="003C6085" w:rsidP="003C6085">
            <w:pPr>
              <w:rPr>
                <w:rFonts w:ascii="Sylfaen" w:hAnsi="Sylfaen" w:cs="Calibri"/>
                <w:color w:val="000000"/>
                <w:sz w:val="18"/>
                <w:szCs w:val="18"/>
              </w:rPr>
            </w:pPr>
            <w:r w:rsidRPr="003A1F71">
              <w:rPr>
                <w:rFonts w:ascii="Sylfaen" w:hAnsi="Sylfaen" w:cs="Calibri"/>
                <w:color w:val="000000"/>
                <w:sz w:val="18"/>
                <w:szCs w:val="18"/>
              </w:rPr>
              <w:t>ქვეპროგრამის მიზანია მოსარგებლე ბენეფიციარების საზოგადოებაში ინტეგრაციის ხელშეწყობა, ოჯახების თანადგომა და ფინანსური მხარდაჭერა. პროგრამის სამიზნე ჯგუფებისათვის და მათი ოჯახებისთვის სოციალური მდგომარეობის შემსუბუქება და სხვ.</w:t>
            </w:r>
          </w:p>
        </w:tc>
      </w:tr>
      <w:tr w:rsidR="00EE6F98" w14:paraId="4A0C750C" w14:textId="77777777" w:rsidTr="00513CCF">
        <w:trPr>
          <w:trHeight w:val="668"/>
        </w:trPr>
        <w:tc>
          <w:tcPr>
            <w:tcW w:w="753" w:type="pct"/>
            <w:hideMark/>
          </w:tcPr>
          <w:p w14:paraId="59263F8F" w14:textId="0B32CE8E" w:rsidR="00EE6F98" w:rsidRDefault="00EE6F98">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w:t>
            </w:r>
          </w:p>
        </w:tc>
        <w:tc>
          <w:tcPr>
            <w:tcW w:w="4247" w:type="pct"/>
            <w:gridSpan w:val="9"/>
            <w:hideMark/>
          </w:tcPr>
          <w:p w14:paraId="2B612D1D" w14:textId="4C648072" w:rsidR="00EE6F98" w:rsidRDefault="00C14B3B" w:rsidP="0021404A">
            <w:pPr>
              <w:rPr>
                <w:rFonts w:ascii="Sylfaen" w:hAnsi="Sylfaen" w:cs="Calibri"/>
                <w:color w:val="000000"/>
                <w:sz w:val="18"/>
                <w:szCs w:val="18"/>
              </w:rPr>
            </w:pPr>
            <w:r w:rsidRPr="00541EBE">
              <w:rPr>
                <w:rFonts w:ascii="Sylfaen" w:hAnsi="Sylfaen" w:cs="Calibri"/>
                <w:color w:val="000000"/>
                <w:sz w:val="18"/>
                <w:szCs w:val="18"/>
              </w:rPr>
              <w:t>ბენეფიციარისთვის შემცირებული  ხარჯები, მეტი ინტეგრირებული ოჯახი საზოგადოებაში</w:t>
            </w:r>
            <w:r>
              <w:rPr>
                <w:rFonts w:ascii="Sylfaen" w:hAnsi="Sylfaen" w:cs="Calibri"/>
                <w:color w:val="000000"/>
                <w:sz w:val="18"/>
                <w:szCs w:val="18"/>
                <w:lang w:val="ka-GE"/>
              </w:rPr>
              <w:t xml:space="preserve"> და სხვ</w:t>
            </w:r>
            <w:r w:rsidRPr="00541EBE">
              <w:rPr>
                <w:rFonts w:ascii="Sylfaen" w:hAnsi="Sylfaen" w:cs="Calibri"/>
                <w:color w:val="000000"/>
                <w:sz w:val="18"/>
                <w:szCs w:val="18"/>
              </w:rPr>
              <w:t>.</w:t>
            </w:r>
          </w:p>
        </w:tc>
      </w:tr>
      <w:tr w:rsidR="00EE6F98" w14:paraId="5E89C6EB" w14:textId="77777777" w:rsidTr="00513CCF">
        <w:trPr>
          <w:trHeight w:val="998"/>
        </w:trPr>
        <w:tc>
          <w:tcPr>
            <w:tcW w:w="753" w:type="pct"/>
            <w:hideMark/>
          </w:tcPr>
          <w:p w14:paraId="5AF31A16" w14:textId="77777777" w:rsidR="00EE6F98" w:rsidRDefault="00EE6F98">
            <w:pPr>
              <w:jc w:val="center"/>
              <w:rPr>
                <w:rFonts w:ascii="Sylfaen" w:hAnsi="Sylfaen" w:cs="Calibri"/>
                <w:color w:val="000000"/>
                <w:sz w:val="18"/>
                <w:szCs w:val="18"/>
              </w:rPr>
            </w:pPr>
            <w:r>
              <w:rPr>
                <w:rFonts w:ascii="Sylfaen" w:hAnsi="Sylfaen" w:cs="Calibri"/>
                <w:color w:val="000000"/>
                <w:sz w:val="18"/>
                <w:szCs w:val="18"/>
              </w:rPr>
              <w:t>N</w:t>
            </w:r>
          </w:p>
        </w:tc>
        <w:tc>
          <w:tcPr>
            <w:tcW w:w="616" w:type="pct"/>
            <w:hideMark/>
          </w:tcPr>
          <w:p w14:paraId="3B3C97D5" w14:textId="77777777" w:rsidR="00EE6F98" w:rsidRDefault="00EE6F98">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შედეგის შეფასების ინდიკატორი</w:t>
            </w:r>
          </w:p>
        </w:tc>
        <w:tc>
          <w:tcPr>
            <w:tcW w:w="795" w:type="pct"/>
            <w:hideMark/>
          </w:tcPr>
          <w:p w14:paraId="1E99980E" w14:textId="77777777" w:rsidR="00EE6F98" w:rsidRDefault="00EE6F98">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საბაზისო მაჩვენებელი</w:t>
            </w:r>
          </w:p>
        </w:tc>
        <w:tc>
          <w:tcPr>
            <w:tcW w:w="590" w:type="pct"/>
            <w:hideMark/>
          </w:tcPr>
          <w:p w14:paraId="056B041E" w14:textId="7C6BA80B" w:rsidR="00EE6F98" w:rsidRDefault="00EE6F98" w:rsidP="008F0706">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მიზნობრივი მაჩვენებელი 202</w:t>
            </w:r>
            <w:r w:rsidR="008F0706">
              <w:rPr>
                <w:rFonts w:ascii="Sylfaen" w:hAnsi="Sylfaen" w:cs="Calibri"/>
                <w:b/>
                <w:bCs/>
                <w:color w:val="000000"/>
                <w:sz w:val="18"/>
                <w:szCs w:val="18"/>
                <w:lang w:val="ka-GE"/>
              </w:rPr>
              <w:t>7</w:t>
            </w:r>
            <w:r>
              <w:rPr>
                <w:rFonts w:ascii="Sylfaen" w:hAnsi="Sylfaen" w:cs="Calibri"/>
                <w:b/>
                <w:bCs/>
                <w:color w:val="000000"/>
                <w:sz w:val="18"/>
                <w:szCs w:val="18"/>
              </w:rPr>
              <w:t xml:space="preserve"> წელს</w:t>
            </w:r>
          </w:p>
        </w:tc>
        <w:tc>
          <w:tcPr>
            <w:tcW w:w="527" w:type="pct"/>
            <w:gridSpan w:val="2"/>
            <w:hideMark/>
          </w:tcPr>
          <w:p w14:paraId="75899AC2" w14:textId="77777777" w:rsidR="00EE6F98" w:rsidRDefault="00EE6F98">
            <w:pPr>
              <w:jc w:val="center"/>
              <w:rPr>
                <w:rFonts w:ascii="Sylfaen" w:hAnsi="Sylfaen" w:cs="Calibri"/>
                <w:b/>
                <w:bCs/>
                <w:color w:val="000000"/>
                <w:sz w:val="18"/>
                <w:szCs w:val="18"/>
              </w:rPr>
            </w:pPr>
            <w:r>
              <w:rPr>
                <w:rFonts w:ascii="Sylfaen" w:hAnsi="Sylfaen" w:cs="Calibri"/>
                <w:b/>
                <w:bCs/>
                <w:color w:val="000000"/>
                <w:sz w:val="18"/>
                <w:szCs w:val="18"/>
              </w:rPr>
              <w:t>ცდომილების ალბათობა (%/აღწერა)</w:t>
            </w:r>
          </w:p>
        </w:tc>
        <w:tc>
          <w:tcPr>
            <w:tcW w:w="551" w:type="pct"/>
            <w:hideMark/>
          </w:tcPr>
          <w:p w14:paraId="3B02F698" w14:textId="49B0E2AA" w:rsidR="00EE6F98" w:rsidRDefault="00EE6F98"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8</w:t>
            </w:r>
            <w:r>
              <w:rPr>
                <w:rFonts w:ascii="Sylfaen" w:hAnsi="Sylfaen" w:cs="Calibri"/>
                <w:b/>
                <w:bCs/>
                <w:color w:val="000000"/>
                <w:sz w:val="16"/>
                <w:szCs w:val="16"/>
              </w:rPr>
              <w:t xml:space="preserve"> წელს</w:t>
            </w:r>
          </w:p>
        </w:tc>
        <w:tc>
          <w:tcPr>
            <w:tcW w:w="584" w:type="pct"/>
            <w:hideMark/>
          </w:tcPr>
          <w:p w14:paraId="7BBAF145" w14:textId="592BD755" w:rsidR="00EE6F98" w:rsidRDefault="00EE6F98"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წელს</w:t>
            </w:r>
          </w:p>
        </w:tc>
        <w:tc>
          <w:tcPr>
            <w:tcW w:w="584" w:type="pct"/>
            <w:gridSpan w:val="2"/>
            <w:hideMark/>
          </w:tcPr>
          <w:p w14:paraId="4DC6CBEB" w14:textId="547D4943" w:rsidR="00EE6F98" w:rsidRDefault="00EE6F98"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წელს</w:t>
            </w:r>
          </w:p>
        </w:tc>
      </w:tr>
      <w:tr w:rsidR="00373BF1" w14:paraId="6D640417" w14:textId="77777777" w:rsidTr="00513CCF">
        <w:trPr>
          <w:trHeight w:val="1786"/>
        </w:trPr>
        <w:tc>
          <w:tcPr>
            <w:tcW w:w="753" w:type="pct"/>
            <w:vMerge w:val="restart"/>
          </w:tcPr>
          <w:p w14:paraId="66A10953" w14:textId="229813EE" w:rsidR="00373BF1" w:rsidRPr="00F70D16" w:rsidRDefault="00373BF1" w:rsidP="00373BF1">
            <w:pPr>
              <w:jc w:val="center"/>
              <w:rPr>
                <w:rFonts w:ascii="Sylfaen" w:hAnsi="Sylfaen" w:cs="Calibri"/>
                <w:color w:val="000000"/>
                <w:sz w:val="16"/>
                <w:szCs w:val="16"/>
              </w:rPr>
            </w:pPr>
          </w:p>
        </w:tc>
        <w:tc>
          <w:tcPr>
            <w:tcW w:w="616" w:type="pct"/>
            <w:vMerge w:val="restart"/>
          </w:tcPr>
          <w:p w14:paraId="4AEF9AD4" w14:textId="7D375FC1" w:rsidR="00373BF1" w:rsidRPr="00F70D16" w:rsidRDefault="00373BF1" w:rsidP="00373BF1">
            <w:pPr>
              <w:jc w:val="center"/>
              <w:rPr>
                <w:rFonts w:ascii="Sylfaen" w:hAnsi="Sylfaen" w:cs="Calibri"/>
                <w:color w:val="000000"/>
                <w:sz w:val="16"/>
                <w:szCs w:val="16"/>
              </w:rPr>
            </w:pPr>
            <w:r>
              <w:rPr>
                <w:rFonts w:ascii="Sylfaen" w:hAnsi="Sylfaen" w:cs="Calibri"/>
                <w:color w:val="000000"/>
                <w:sz w:val="16"/>
                <w:szCs w:val="16"/>
                <w:lang w:val="ka-GE"/>
              </w:rPr>
              <w:t>სამიზნე ჯგუფებისათის შემსუბუქებული სოციალური მდგომარეობა</w:t>
            </w:r>
          </w:p>
        </w:tc>
        <w:tc>
          <w:tcPr>
            <w:tcW w:w="795" w:type="pct"/>
            <w:vMerge w:val="restart"/>
          </w:tcPr>
          <w:p w14:paraId="6513A383" w14:textId="23069065" w:rsidR="00373BF1" w:rsidRPr="00F70D16" w:rsidRDefault="00373BF1" w:rsidP="00373BF1">
            <w:pPr>
              <w:jc w:val="center"/>
              <w:rPr>
                <w:rFonts w:ascii="Sylfaen" w:hAnsi="Sylfaen" w:cs="Calibri"/>
                <w:color w:val="000000"/>
                <w:sz w:val="16"/>
                <w:szCs w:val="16"/>
              </w:rPr>
            </w:pPr>
            <w:r>
              <w:rPr>
                <w:rFonts w:ascii="Sylfaen" w:hAnsi="Sylfaen" w:cs="Calibri"/>
                <w:color w:val="000000"/>
                <w:sz w:val="14"/>
                <w:szCs w:val="14"/>
                <w:lang w:val="ka-GE"/>
              </w:rPr>
              <w:t xml:space="preserve">შესაბამისი </w:t>
            </w:r>
            <w:r w:rsidRPr="00F70D16">
              <w:rPr>
                <w:rFonts w:ascii="Sylfaen" w:hAnsi="Sylfaen" w:cs="Calibri"/>
                <w:color w:val="000000"/>
                <w:sz w:val="14"/>
                <w:szCs w:val="14"/>
              </w:rPr>
              <w:t xml:space="preserve">საჭიროების მქონე ყველა ბენეფიციარის მიერ პროგრამით სარგებლობა.  </w:t>
            </w:r>
          </w:p>
        </w:tc>
        <w:tc>
          <w:tcPr>
            <w:tcW w:w="590" w:type="pct"/>
            <w:vMerge w:val="restart"/>
          </w:tcPr>
          <w:p w14:paraId="3D74B307" w14:textId="2F1F4F45" w:rsidR="00373BF1" w:rsidRPr="00F70D16" w:rsidRDefault="00373BF1" w:rsidP="008F0706">
            <w:pPr>
              <w:jc w:val="center"/>
              <w:rPr>
                <w:rFonts w:ascii="Sylfaen" w:hAnsi="Sylfaen" w:cs="Calibri"/>
                <w:color w:val="000000"/>
                <w:sz w:val="16"/>
                <w:szCs w:val="16"/>
              </w:rPr>
            </w:pPr>
            <w:r w:rsidRPr="00F70D16">
              <w:rPr>
                <w:rFonts w:ascii="Sylfaen" w:hAnsi="Sylfaen" w:cs="Calibri"/>
                <w:color w:val="000000"/>
                <w:sz w:val="16"/>
                <w:szCs w:val="16"/>
              </w:rPr>
              <w:t>202</w:t>
            </w:r>
            <w:r w:rsidR="008F0706">
              <w:rPr>
                <w:rFonts w:ascii="Sylfaen" w:hAnsi="Sylfaen" w:cs="Calibri"/>
                <w:color w:val="000000"/>
                <w:sz w:val="16"/>
                <w:szCs w:val="16"/>
                <w:lang w:val="ka-GE"/>
              </w:rPr>
              <w:t>7</w:t>
            </w:r>
            <w:r w:rsidRPr="00F70D16">
              <w:rPr>
                <w:rFonts w:ascii="Sylfaen" w:hAnsi="Sylfaen" w:cs="Calibri"/>
                <w:color w:val="000000"/>
                <w:sz w:val="16"/>
                <w:szCs w:val="16"/>
              </w:rPr>
              <w:t xml:space="preserve"> წელს მომსახურებით ისარგებლებს საჭიროების მქონე ყველა ბენეფიციარი.</w:t>
            </w:r>
          </w:p>
        </w:tc>
        <w:tc>
          <w:tcPr>
            <w:tcW w:w="527" w:type="pct"/>
            <w:gridSpan w:val="2"/>
            <w:vMerge w:val="restart"/>
          </w:tcPr>
          <w:p w14:paraId="4104F699" w14:textId="201A94A2" w:rsidR="00373BF1" w:rsidRPr="00F70D16" w:rsidRDefault="00373BF1" w:rsidP="00373BF1">
            <w:pPr>
              <w:jc w:val="center"/>
              <w:rPr>
                <w:rFonts w:ascii="Sylfaen" w:hAnsi="Sylfaen" w:cs="Calibri"/>
                <w:color w:val="000000"/>
                <w:sz w:val="16"/>
                <w:szCs w:val="16"/>
              </w:rPr>
            </w:pPr>
            <w:r w:rsidRPr="00F70D16">
              <w:rPr>
                <w:rFonts w:ascii="Sylfaen" w:hAnsi="Sylfaen" w:cs="Calibri"/>
                <w:color w:val="000000"/>
                <w:sz w:val="16"/>
                <w:szCs w:val="16"/>
              </w:rPr>
              <w:t>10%</w:t>
            </w:r>
          </w:p>
        </w:tc>
        <w:tc>
          <w:tcPr>
            <w:tcW w:w="551" w:type="pct"/>
            <w:vMerge w:val="restart"/>
          </w:tcPr>
          <w:p w14:paraId="76752A5D" w14:textId="73B602EB" w:rsidR="00373BF1" w:rsidRPr="00F70D16" w:rsidRDefault="00373BF1" w:rsidP="008F0706">
            <w:pPr>
              <w:jc w:val="center"/>
              <w:rPr>
                <w:rFonts w:ascii="Sylfaen" w:hAnsi="Sylfaen" w:cs="Calibri"/>
                <w:color w:val="000000"/>
                <w:sz w:val="16"/>
                <w:szCs w:val="16"/>
              </w:rPr>
            </w:pPr>
            <w:r w:rsidRPr="00F70D16">
              <w:rPr>
                <w:rFonts w:ascii="Sylfaen" w:hAnsi="Sylfaen" w:cs="Calibri"/>
                <w:color w:val="000000"/>
                <w:sz w:val="16"/>
                <w:szCs w:val="16"/>
              </w:rPr>
              <w:t>202</w:t>
            </w:r>
            <w:r w:rsidR="008F0706">
              <w:rPr>
                <w:rFonts w:ascii="Sylfaen" w:hAnsi="Sylfaen" w:cs="Calibri"/>
                <w:color w:val="000000"/>
                <w:sz w:val="16"/>
                <w:szCs w:val="16"/>
                <w:lang w:val="ka-GE"/>
              </w:rPr>
              <w:t>8</w:t>
            </w:r>
            <w:r w:rsidRPr="00F70D16">
              <w:rPr>
                <w:rFonts w:ascii="Sylfaen" w:hAnsi="Sylfaen" w:cs="Calibri"/>
                <w:color w:val="000000"/>
                <w:sz w:val="16"/>
                <w:szCs w:val="16"/>
              </w:rPr>
              <w:t xml:space="preserve"> წელს მომსახურებით ისარგებლებს საჭიროების მქონე ყველა ბენეფიციარი.</w:t>
            </w:r>
          </w:p>
        </w:tc>
        <w:tc>
          <w:tcPr>
            <w:tcW w:w="584" w:type="pct"/>
            <w:vMerge w:val="restart"/>
          </w:tcPr>
          <w:p w14:paraId="07E72960" w14:textId="653161BF" w:rsidR="00373BF1" w:rsidRPr="00F70D16" w:rsidRDefault="00373BF1" w:rsidP="008F0706">
            <w:pPr>
              <w:jc w:val="center"/>
              <w:rPr>
                <w:rFonts w:ascii="Sylfaen" w:hAnsi="Sylfaen" w:cs="Calibri"/>
                <w:color w:val="000000"/>
                <w:sz w:val="16"/>
                <w:szCs w:val="16"/>
              </w:rPr>
            </w:pPr>
            <w:r w:rsidRPr="00F70D16">
              <w:rPr>
                <w:rFonts w:ascii="Sylfaen" w:hAnsi="Sylfaen" w:cs="Calibri"/>
                <w:color w:val="000000"/>
                <w:sz w:val="16"/>
                <w:szCs w:val="16"/>
              </w:rPr>
              <w:t>202</w:t>
            </w:r>
            <w:r w:rsidR="008F0706">
              <w:rPr>
                <w:rFonts w:ascii="Sylfaen" w:hAnsi="Sylfaen" w:cs="Calibri"/>
                <w:color w:val="000000"/>
                <w:sz w:val="16"/>
                <w:szCs w:val="16"/>
                <w:lang w:val="ka-GE"/>
              </w:rPr>
              <w:t>9</w:t>
            </w:r>
            <w:r w:rsidRPr="00F70D16">
              <w:rPr>
                <w:rFonts w:ascii="Sylfaen" w:hAnsi="Sylfaen" w:cs="Calibri"/>
                <w:color w:val="000000"/>
                <w:sz w:val="16"/>
                <w:szCs w:val="16"/>
              </w:rPr>
              <w:t xml:space="preserve"> წელს მომსახურებით ისარგებლებს საჭიროების მქონე ყველა ბენეფიციარი.</w:t>
            </w:r>
          </w:p>
        </w:tc>
        <w:tc>
          <w:tcPr>
            <w:tcW w:w="584" w:type="pct"/>
            <w:gridSpan w:val="2"/>
            <w:vMerge w:val="restart"/>
          </w:tcPr>
          <w:p w14:paraId="4A2AF774" w14:textId="30D7F2A7" w:rsidR="00373BF1" w:rsidRPr="00F70D16" w:rsidRDefault="00373BF1" w:rsidP="008F0706">
            <w:pPr>
              <w:jc w:val="center"/>
              <w:rPr>
                <w:rFonts w:ascii="Sylfaen" w:hAnsi="Sylfaen" w:cs="Calibri"/>
                <w:color w:val="000000"/>
                <w:sz w:val="16"/>
                <w:szCs w:val="16"/>
              </w:rPr>
            </w:pPr>
            <w:r w:rsidRPr="00F70D16">
              <w:rPr>
                <w:rFonts w:ascii="Sylfaen" w:hAnsi="Sylfaen" w:cs="Calibri"/>
                <w:color w:val="000000"/>
                <w:sz w:val="16"/>
                <w:szCs w:val="16"/>
              </w:rPr>
              <w:t>20</w:t>
            </w:r>
            <w:r w:rsidR="008F0706">
              <w:rPr>
                <w:rFonts w:ascii="Sylfaen" w:hAnsi="Sylfaen" w:cs="Calibri"/>
                <w:color w:val="000000"/>
                <w:sz w:val="16"/>
                <w:szCs w:val="16"/>
                <w:lang w:val="ka-GE"/>
              </w:rPr>
              <w:t>30</w:t>
            </w:r>
            <w:r w:rsidRPr="00F70D16">
              <w:rPr>
                <w:rFonts w:ascii="Sylfaen" w:hAnsi="Sylfaen" w:cs="Calibri"/>
                <w:color w:val="000000"/>
                <w:sz w:val="16"/>
                <w:szCs w:val="16"/>
              </w:rPr>
              <w:t xml:space="preserve"> წელს მომსახურებით ისარგებლებს საჭიროების მქონე ყველა ბენეფიციარი.</w:t>
            </w:r>
          </w:p>
        </w:tc>
      </w:tr>
      <w:tr w:rsidR="00952D0E" w14:paraId="3B5D65F0" w14:textId="77777777" w:rsidTr="00513CCF">
        <w:trPr>
          <w:trHeight w:val="2150"/>
        </w:trPr>
        <w:tc>
          <w:tcPr>
            <w:tcW w:w="753" w:type="pct"/>
            <w:vMerge/>
          </w:tcPr>
          <w:p w14:paraId="30FDD63A" w14:textId="77777777" w:rsidR="00952D0E" w:rsidRDefault="00952D0E" w:rsidP="00952D0E">
            <w:pPr>
              <w:rPr>
                <w:rFonts w:ascii="Sylfaen" w:hAnsi="Sylfaen" w:cs="Calibri"/>
                <w:color w:val="000000"/>
                <w:sz w:val="18"/>
                <w:szCs w:val="18"/>
              </w:rPr>
            </w:pPr>
          </w:p>
        </w:tc>
        <w:tc>
          <w:tcPr>
            <w:tcW w:w="616" w:type="pct"/>
            <w:vMerge/>
          </w:tcPr>
          <w:p w14:paraId="151029E4" w14:textId="77777777" w:rsidR="00952D0E" w:rsidRDefault="00952D0E" w:rsidP="00952D0E">
            <w:pPr>
              <w:rPr>
                <w:rFonts w:ascii="Sylfaen" w:hAnsi="Sylfaen" w:cs="Calibri"/>
                <w:color w:val="000000"/>
                <w:sz w:val="16"/>
                <w:szCs w:val="16"/>
              </w:rPr>
            </w:pPr>
          </w:p>
        </w:tc>
        <w:tc>
          <w:tcPr>
            <w:tcW w:w="795" w:type="pct"/>
            <w:vMerge/>
          </w:tcPr>
          <w:p w14:paraId="2823D9DC" w14:textId="77777777" w:rsidR="00952D0E" w:rsidRDefault="00952D0E" w:rsidP="00952D0E">
            <w:pPr>
              <w:rPr>
                <w:rFonts w:ascii="Sylfaen" w:hAnsi="Sylfaen" w:cs="Calibri"/>
                <w:color w:val="000000"/>
                <w:sz w:val="20"/>
                <w:szCs w:val="20"/>
              </w:rPr>
            </w:pPr>
          </w:p>
        </w:tc>
        <w:tc>
          <w:tcPr>
            <w:tcW w:w="590" w:type="pct"/>
            <w:vMerge/>
          </w:tcPr>
          <w:p w14:paraId="02699216" w14:textId="77777777" w:rsidR="00952D0E" w:rsidRDefault="00952D0E" w:rsidP="00952D0E">
            <w:pPr>
              <w:rPr>
                <w:rFonts w:ascii="Sylfaen" w:hAnsi="Sylfaen" w:cs="Calibri"/>
                <w:color w:val="000000"/>
                <w:sz w:val="20"/>
                <w:szCs w:val="20"/>
              </w:rPr>
            </w:pPr>
          </w:p>
        </w:tc>
        <w:tc>
          <w:tcPr>
            <w:tcW w:w="527" w:type="pct"/>
            <w:gridSpan w:val="2"/>
            <w:vMerge/>
          </w:tcPr>
          <w:p w14:paraId="2715FC35" w14:textId="77777777" w:rsidR="00952D0E" w:rsidRDefault="00952D0E" w:rsidP="00952D0E">
            <w:pPr>
              <w:rPr>
                <w:rFonts w:ascii="Sylfaen" w:hAnsi="Sylfaen" w:cs="Calibri"/>
                <w:color w:val="000000"/>
                <w:sz w:val="16"/>
                <w:szCs w:val="16"/>
              </w:rPr>
            </w:pPr>
          </w:p>
        </w:tc>
        <w:tc>
          <w:tcPr>
            <w:tcW w:w="551" w:type="pct"/>
            <w:vMerge/>
          </w:tcPr>
          <w:p w14:paraId="11794929" w14:textId="77777777" w:rsidR="00952D0E" w:rsidRDefault="00952D0E" w:rsidP="00952D0E">
            <w:pPr>
              <w:rPr>
                <w:rFonts w:ascii="Sylfaen" w:hAnsi="Sylfaen" w:cs="Calibri"/>
                <w:color w:val="000000"/>
                <w:sz w:val="20"/>
                <w:szCs w:val="20"/>
              </w:rPr>
            </w:pPr>
          </w:p>
        </w:tc>
        <w:tc>
          <w:tcPr>
            <w:tcW w:w="584" w:type="pct"/>
            <w:vMerge/>
          </w:tcPr>
          <w:p w14:paraId="74F87472" w14:textId="77777777" w:rsidR="00952D0E" w:rsidRDefault="00952D0E" w:rsidP="00952D0E">
            <w:pPr>
              <w:rPr>
                <w:rFonts w:ascii="Sylfaen" w:hAnsi="Sylfaen" w:cs="Calibri"/>
                <w:color w:val="000000"/>
                <w:sz w:val="20"/>
                <w:szCs w:val="20"/>
              </w:rPr>
            </w:pPr>
          </w:p>
        </w:tc>
        <w:tc>
          <w:tcPr>
            <w:tcW w:w="584" w:type="pct"/>
            <w:gridSpan w:val="2"/>
            <w:vMerge/>
          </w:tcPr>
          <w:p w14:paraId="7A982F59" w14:textId="77777777" w:rsidR="00952D0E" w:rsidRDefault="00952D0E" w:rsidP="00952D0E">
            <w:pPr>
              <w:rPr>
                <w:rFonts w:ascii="Sylfaen" w:hAnsi="Sylfaen" w:cs="Calibri"/>
                <w:color w:val="000000"/>
                <w:sz w:val="20"/>
                <w:szCs w:val="20"/>
              </w:rPr>
            </w:pPr>
          </w:p>
        </w:tc>
      </w:tr>
      <w:tr w:rsidR="00513CCF" w14:paraId="43156860" w14:textId="77777777" w:rsidTr="00513CCF">
        <w:tc>
          <w:tcPr>
            <w:tcW w:w="753" w:type="pct"/>
          </w:tcPr>
          <w:p w14:paraId="596099F8" w14:textId="77777777" w:rsidR="00513CCF" w:rsidRDefault="00513CCF" w:rsidP="00C14A73">
            <w:pPr>
              <w:jc w:val="both"/>
              <w:rPr>
                <w:rFonts w:ascii="Sylfaen" w:hAnsi="Sylfaen"/>
                <w:lang w:val="ka-GE"/>
              </w:rPr>
            </w:pPr>
          </w:p>
        </w:tc>
        <w:tc>
          <w:tcPr>
            <w:tcW w:w="616" w:type="pct"/>
          </w:tcPr>
          <w:p w14:paraId="69FFAF2F" w14:textId="77777777" w:rsidR="00513CCF" w:rsidRDefault="00513CCF" w:rsidP="00C14A73">
            <w:pPr>
              <w:jc w:val="both"/>
              <w:rPr>
                <w:rFonts w:ascii="Sylfaen" w:hAnsi="Sylfaen"/>
                <w:lang w:val="ka-GE"/>
              </w:rPr>
            </w:pPr>
          </w:p>
        </w:tc>
        <w:tc>
          <w:tcPr>
            <w:tcW w:w="795" w:type="pct"/>
          </w:tcPr>
          <w:p w14:paraId="10F09417" w14:textId="77777777" w:rsidR="00513CCF" w:rsidRDefault="00513CCF" w:rsidP="00C14A73">
            <w:pPr>
              <w:jc w:val="both"/>
              <w:rPr>
                <w:rFonts w:ascii="Sylfaen" w:hAnsi="Sylfaen"/>
                <w:lang w:val="ka-GE"/>
              </w:rPr>
            </w:pPr>
          </w:p>
        </w:tc>
        <w:tc>
          <w:tcPr>
            <w:tcW w:w="590" w:type="pct"/>
          </w:tcPr>
          <w:p w14:paraId="786DED0D" w14:textId="77777777" w:rsidR="00513CCF" w:rsidRDefault="00513CCF" w:rsidP="00C14A73">
            <w:pPr>
              <w:jc w:val="both"/>
              <w:rPr>
                <w:rFonts w:ascii="Sylfaen" w:hAnsi="Sylfaen"/>
                <w:lang w:val="ka-GE"/>
              </w:rPr>
            </w:pPr>
          </w:p>
        </w:tc>
        <w:tc>
          <w:tcPr>
            <w:tcW w:w="527" w:type="pct"/>
            <w:gridSpan w:val="2"/>
          </w:tcPr>
          <w:p w14:paraId="2C2BFC7E" w14:textId="77777777" w:rsidR="00513CCF" w:rsidRDefault="00513CCF" w:rsidP="00C14A73">
            <w:pPr>
              <w:jc w:val="both"/>
              <w:rPr>
                <w:rFonts w:ascii="Sylfaen" w:hAnsi="Sylfaen"/>
                <w:lang w:val="ka-GE"/>
              </w:rPr>
            </w:pPr>
          </w:p>
        </w:tc>
        <w:tc>
          <w:tcPr>
            <w:tcW w:w="551" w:type="pct"/>
          </w:tcPr>
          <w:p w14:paraId="2E822F7D" w14:textId="77777777" w:rsidR="00513CCF" w:rsidRDefault="00513CCF" w:rsidP="00C14A73">
            <w:pPr>
              <w:jc w:val="both"/>
              <w:rPr>
                <w:rFonts w:ascii="Sylfaen" w:hAnsi="Sylfaen"/>
                <w:lang w:val="ka-GE"/>
              </w:rPr>
            </w:pPr>
          </w:p>
        </w:tc>
        <w:tc>
          <w:tcPr>
            <w:tcW w:w="604" w:type="pct"/>
            <w:gridSpan w:val="2"/>
          </w:tcPr>
          <w:p w14:paraId="53648D59" w14:textId="77777777" w:rsidR="00513CCF" w:rsidRDefault="00513CCF" w:rsidP="00C14A73">
            <w:pPr>
              <w:jc w:val="both"/>
              <w:rPr>
                <w:rFonts w:ascii="Sylfaen" w:hAnsi="Sylfaen"/>
                <w:lang w:val="ka-GE"/>
              </w:rPr>
            </w:pPr>
          </w:p>
        </w:tc>
        <w:tc>
          <w:tcPr>
            <w:tcW w:w="564" w:type="pct"/>
          </w:tcPr>
          <w:p w14:paraId="538F7F59" w14:textId="77777777" w:rsidR="00513CCF" w:rsidRDefault="00513CCF" w:rsidP="00C14A73">
            <w:pPr>
              <w:jc w:val="both"/>
              <w:rPr>
                <w:rFonts w:ascii="Sylfaen" w:hAnsi="Sylfaen"/>
                <w:lang w:val="ka-GE"/>
              </w:rPr>
            </w:pPr>
          </w:p>
        </w:tc>
      </w:tr>
    </w:tbl>
    <w:p w14:paraId="6A236720" w14:textId="51C78BD8" w:rsidR="000E7AD3" w:rsidRDefault="000E7AD3" w:rsidP="00C14A73">
      <w:pPr>
        <w:jc w:val="both"/>
        <w:rPr>
          <w:rFonts w:ascii="Sylfaen" w:hAnsi="Sylfaen"/>
          <w:lang w:val="ka-GE"/>
        </w:rPr>
      </w:pPr>
    </w:p>
    <w:tbl>
      <w:tblPr>
        <w:tblW w:w="4993" w:type="pct"/>
        <w:tblLook w:val="04A0" w:firstRow="1" w:lastRow="0" w:firstColumn="1" w:lastColumn="0" w:noHBand="0" w:noVBand="1"/>
      </w:tblPr>
      <w:tblGrid>
        <w:gridCol w:w="2309"/>
        <w:gridCol w:w="1972"/>
        <w:gridCol w:w="1997"/>
        <w:gridCol w:w="1871"/>
        <w:gridCol w:w="349"/>
        <w:gridCol w:w="1562"/>
        <w:gridCol w:w="1700"/>
        <w:gridCol w:w="1841"/>
        <w:gridCol w:w="1712"/>
      </w:tblGrid>
      <w:tr w:rsidR="00CF161B" w14:paraId="1EF4CDFB" w14:textId="77777777" w:rsidTr="00655D39">
        <w:trPr>
          <w:trHeight w:val="1004"/>
        </w:trPr>
        <w:tc>
          <w:tcPr>
            <w:tcW w:w="754" w:type="pct"/>
            <w:tcBorders>
              <w:top w:val="single" w:sz="4" w:space="0" w:color="auto"/>
              <w:left w:val="single" w:sz="4" w:space="0" w:color="auto"/>
              <w:bottom w:val="single" w:sz="4" w:space="0" w:color="auto"/>
              <w:right w:val="single" w:sz="4" w:space="0" w:color="auto"/>
            </w:tcBorders>
            <w:shd w:val="clear" w:color="000000" w:fill="FFFFFF"/>
            <w:hideMark/>
          </w:tcPr>
          <w:p w14:paraId="1AE5FCC9" w14:textId="77777777" w:rsidR="00CF161B" w:rsidRDefault="00CF161B">
            <w:pPr>
              <w:jc w:val="center"/>
              <w:rPr>
                <w:rFonts w:ascii="Sylfaen" w:hAnsi="Sylfaen" w:cs="Calibri"/>
                <w:b/>
                <w:bCs/>
                <w:color w:val="000000"/>
                <w:sz w:val="18"/>
                <w:szCs w:val="18"/>
              </w:rPr>
            </w:pPr>
            <w:r>
              <w:rPr>
                <w:rFonts w:ascii="Sylfaen" w:hAnsi="Sylfaen" w:cs="Calibri"/>
                <w:b/>
                <w:bCs/>
                <w:color w:val="000000"/>
                <w:sz w:val="18"/>
                <w:szCs w:val="18"/>
              </w:rPr>
              <w:t>კოდი</w:t>
            </w:r>
          </w:p>
        </w:tc>
        <w:tc>
          <w:tcPr>
            <w:tcW w:w="2021" w:type="pct"/>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14:paraId="041F749A" w14:textId="15531D0C" w:rsidR="00CF161B" w:rsidRDefault="00CF161B">
            <w:pPr>
              <w:jc w:val="center"/>
              <w:rPr>
                <w:rFonts w:ascii="Sylfaen" w:hAnsi="Sylfaen" w:cs="Calibri"/>
                <w:b/>
                <w:bCs/>
                <w:color w:val="000000"/>
              </w:rPr>
            </w:pPr>
            <w:r>
              <w:rPr>
                <w:rFonts w:ascii="Sylfaen" w:hAnsi="Sylfaen" w:cs="Calibri"/>
                <w:b/>
                <w:bCs/>
                <w:color w:val="000000"/>
              </w:rPr>
              <w:t xml:space="preserve">ომის მონაწილე შშმ პირების და ომში დაღუპულთა ოჯახების ერთჯერადი დახმარება   </w:t>
            </w:r>
          </w:p>
        </w:tc>
        <w:tc>
          <w:tcPr>
            <w:tcW w:w="510" w:type="pct"/>
            <w:tcBorders>
              <w:top w:val="single" w:sz="4" w:space="0" w:color="auto"/>
              <w:left w:val="nil"/>
              <w:bottom w:val="single" w:sz="4" w:space="0" w:color="auto"/>
              <w:right w:val="single" w:sz="4" w:space="0" w:color="auto"/>
            </w:tcBorders>
            <w:shd w:val="clear" w:color="000000" w:fill="FFFFFF"/>
            <w:hideMark/>
          </w:tcPr>
          <w:p w14:paraId="45C8F9A8" w14:textId="3ECA4FE7" w:rsidR="00CF161B" w:rsidRDefault="00CF161B"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7</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55" w:type="pct"/>
            <w:tcBorders>
              <w:top w:val="single" w:sz="4" w:space="0" w:color="auto"/>
              <w:left w:val="nil"/>
              <w:bottom w:val="single" w:sz="4" w:space="0" w:color="auto"/>
              <w:right w:val="single" w:sz="4" w:space="0" w:color="auto"/>
            </w:tcBorders>
            <w:shd w:val="clear" w:color="000000" w:fill="FFFFFF"/>
            <w:hideMark/>
          </w:tcPr>
          <w:p w14:paraId="4A1E8756" w14:textId="142E06AD" w:rsidR="00CF161B" w:rsidRDefault="00CF161B"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8</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601" w:type="pct"/>
            <w:tcBorders>
              <w:top w:val="single" w:sz="4" w:space="0" w:color="auto"/>
              <w:left w:val="nil"/>
              <w:bottom w:val="single" w:sz="4" w:space="0" w:color="auto"/>
              <w:right w:val="single" w:sz="4" w:space="0" w:color="auto"/>
            </w:tcBorders>
            <w:shd w:val="clear" w:color="000000" w:fill="FFFFFF"/>
            <w:hideMark/>
          </w:tcPr>
          <w:p w14:paraId="103AB7E6" w14:textId="0C4A0DB8" w:rsidR="00CF161B" w:rsidRDefault="00CF161B"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59" w:type="pct"/>
            <w:tcBorders>
              <w:top w:val="single" w:sz="4" w:space="0" w:color="auto"/>
              <w:left w:val="nil"/>
              <w:bottom w:val="single" w:sz="4" w:space="0" w:color="auto"/>
              <w:right w:val="single" w:sz="4" w:space="0" w:color="auto"/>
            </w:tcBorders>
            <w:shd w:val="clear" w:color="000000" w:fill="FFFFFF"/>
            <w:hideMark/>
          </w:tcPr>
          <w:p w14:paraId="37ADBB3C" w14:textId="7CB4B86F" w:rsidR="00CF161B" w:rsidRDefault="00CF161B" w:rsidP="008F0706">
            <w:pPr>
              <w:jc w:val="center"/>
              <w:rPr>
                <w:rFonts w:ascii="Sylfaen" w:hAnsi="Sylfaen" w:cs="Calibri"/>
                <w:b/>
                <w:bCs/>
                <w:color w:val="000000"/>
                <w:sz w:val="16"/>
                <w:szCs w:val="16"/>
              </w:rPr>
            </w:pPr>
            <w:r>
              <w:rPr>
                <w:rFonts w:ascii="Sylfaen" w:hAnsi="Sylfaen" w:cs="Calibri"/>
                <w:b/>
                <w:bCs/>
                <w:color w:val="000000"/>
                <w:sz w:val="16"/>
                <w:szCs w:val="16"/>
              </w:rPr>
              <w:t>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r>
      <w:tr w:rsidR="00CF161B" w14:paraId="1C6998A6" w14:textId="77777777" w:rsidTr="00655D39">
        <w:trPr>
          <w:trHeight w:val="136"/>
        </w:trPr>
        <w:tc>
          <w:tcPr>
            <w:tcW w:w="754" w:type="pct"/>
            <w:tcBorders>
              <w:top w:val="nil"/>
              <w:left w:val="single" w:sz="4" w:space="0" w:color="auto"/>
              <w:bottom w:val="single" w:sz="4" w:space="0" w:color="auto"/>
              <w:right w:val="single" w:sz="4" w:space="0" w:color="auto"/>
            </w:tcBorders>
            <w:shd w:val="clear" w:color="000000" w:fill="FFFFFF"/>
            <w:hideMark/>
          </w:tcPr>
          <w:p w14:paraId="308EE037" w14:textId="77777777" w:rsidR="00CF161B" w:rsidRPr="00891CB3" w:rsidRDefault="00CF161B">
            <w:pPr>
              <w:jc w:val="center"/>
              <w:rPr>
                <w:rFonts w:ascii="Sylfaen" w:hAnsi="Sylfaen" w:cs="Calibri"/>
                <w:b/>
                <w:color w:val="000000"/>
                <w:sz w:val="16"/>
                <w:szCs w:val="16"/>
              </w:rPr>
            </w:pPr>
            <w:r w:rsidRPr="00891CB3">
              <w:rPr>
                <w:rFonts w:ascii="Sylfaen" w:hAnsi="Sylfaen" w:cs="Calibri"/>
                <w:b/>
                <w:color w:val="000000"/>
                <w:sz w:val="16"/>
                <w:szCs w:val="16"/>
              </w:rPr>
              <w:t>06 02 03</w:t>
            </w:r>
          </w:p>
        </w:tc>
        <w:tc>
          <w:tcPr>
            <w:tcW w:w="2021" w:type="pct"/>
            <w:gridSpan w:val="4"/>
            <w:vMerge/>
            <w:tcBorders>
              <w:top w:val="nil"/>
              <w:left w:val="single" w:sz="4" w:space="0" w:color="auto"/>
              <w:bottom w:val="single" w:sz="4" w:space="0" w:color="auto"/>
              <w:right w:val="single" w:sz="4" w:space="0" w:color="auto"/>
            </w:tcBorders>
            <w:vAlign w:val="center"/>
            <w:hideMark/>
          </w:tcPr>
          <w:p w14:paraId="743C6323" w14:textId="77777777" w:rsidR="00CF161B" w:rsidRDefault="00CF161B">
            <w:pPr>
              <w:rPr>
                <w:rFonts w:ascii="Sylfaen" w:hAnsi="Sylfaen" w:cs="Calibri"/>
                <w:b/>
                <w:bCs/>
                <w:color w:val="000000"/>
              </w:rPr>
            </w:pPr>
          </w:p>
        </w:tc>
        <w:tc>
          <w:tcPr>
            <w:tcW w:w="510" w:type="pct"/>
            <w:tcBorders>
              <w:top w:val="nil"/>
              <w:left w:val="nil"/>
              <w:bottom w:val="single" w:sz="4" w:space="0" w:color="auto"/>
              <w:right w:val="single" w:sz="4" w:space="0" w:color="auto"/>
            </w:tcBorders>
            <w:shd w:val="clear" w:color="000000" w:fill="FFFFFF"/>
            <w:hideMark/>
          </w:tcPr>
          <w:p w14:paraId="4BB428A8" w14:textId="69C178B0" w:rsidR="00CF161B" w:rsidRPr="001D796C" w:rsidRDefault="001D796C" w:rsidP="007E5091">
            <w:pPr>
              <w:jc w:val="center"/>
              <w:rPr>
                <w:rFonts w:ascii="Sylfaen" w:hAnsi="Sylfaen" w:cs="Calibri"/>
                <w:sz w:val="18"/>
                <w:szCs w:val="18"/>
              </w:rPr>
            </w:pPr>
            <w:r>
              <w:rPr>
                <w:rFonts w:ascii="Sylfaen" w:hAnsi="Sylfaen" w:cs="Calibri"/>
                <w:sz w:val="18"/>
                <w:szCs w:val="18"/>
              </w:rPr>
              <w:t>20,5</w:t>
            </w:r>
          </w:p>
        </w:tc>
        <w:tc>
          <w:tcPr>
            <w:tcW w:w="555" w:type="pct"/>
            <w:tcBorders>
              <w:top w:val="nil"/>
              <w:left w:val="nil"/>
              <w:bottom w:val="single" w:sz="4" w:space="0" w:color="auto"/>
              <w:right w:val="single" w:sz="4" w:space="0" w:color="auto"/>
            </w:tcBorders>
            <w:shd w:val="clear" w:color="auto" w:fill="auto"/>
            <w:hideMark/>
          </w:tcPr>
          <w:p w14:paraId="59888115" w14:textId="475B794A" w:rsidR="00CF161B" w:rsidRPr="001D796C" w:rsidRDefault="001D796C" w:rsidP="00AD64FA">
            <w:pPr>
              <w:jc w:val="center"/>
              <w:rPr>
                <w:rFonts w:ascii="Sylfaen" w:hAnsi="Sylfaen" w:cs="Calibri"/>
                <w:sz w:val="18"/>
                <w:szCs w:val="18"/>
              </w:rPr>
            </w:pPr>
            <w:r>
              <w:rPr>
                <w:rFonts w:ascii="Sylfaen" w:hAnsi="Sylfaen" w:cs="Calibri"/>
                <w:sz w:val="18"/>
                <w:szCs w:val="18"/>
              </w:rPr>
              <w:t>21,6</w:t>
            </w:r>
          </w:p>
        </w:tc>
        <w:tc>
          <w:tcPr>
            <w:tcW w:w="601" w:type="pct"/>
            <w:tcBorders>
              <w:top w:val="nil"/>
              <w:left w:val="nil"/>
              <w:bottom w:val="single" w:sz="4" w:space="0" w:color="auto"/>
              <w:right w:val="single" w:sz="4" w:space="0" w:color="auto"/>
            </w:tcBorders>
            <w:shd w:val="clear" w:color="auto" w:fill="auto"/>
            <w:hideMark/>
          </w:tcPr>
          <w:p w14:paraId="64CCEA7A" w14:textId="51284C7A" w:rsidR="00CF161B" w:rsidRPr="001D796C" w:rsidRDefault="001D796C" w:rsidP="00891CB3">
            <w:pPr>
              <w:jc w:val="center"/>
              <w:rPr>
                <w:rFonts w:ascii="Sylfaen" w:hAnsi="Sylfaen" w:cs="Calibri"/>
                <w:sz w:val="18"/>
                <w:szCs w:val="18"/>
              </w:rPr>
            </w:pPr>
            <w:r>
              <w:rPr>
                <w:rFonts w:ascii="Sylfaen" w:hAnsi="Sylfaen" w:cs="Calibri"/>
                <w:sz w:val="18"/>
                <w:szCs w:val="18"/>
              </w:rPr>
              <w:t>22,7</w:t>
            </w:r>
          </w:p>
        </w:tc>
        <w:tc>
          <w:tcPr>
            <w:tcW w:w="559" w:type="pct"/>
            <w:tcBorders>
              <w:top w:val="nil"/>
              <w:left w:val="nil"/>
              <w:bottom w:val="single" w:sz="4" w:space="0" w:color="auto"/>
              <w:right w:val="single" w:sz="4" w:space="0" w:color="auto"/>
            </w:tcBorders>
            <w:shd w:val="clear" w:color="auto" w:fill="auto"/>
            <w:hideMark/>
          </w:tcPr>
          <w:p w14:paraId="244C4115" w14:textId="3CAE7FF7" w:rsidR="00CF161B" w:rsidRPr="001D796C" w:rsidRDefault="001D796C" w:rsidP="00891CB3">
            <w:pPr>
              <w:jc w:val="center"/>
              <w:rPr>
                <w:rFonts w:ascii="Sylfaen" w:hAnsi="Sylfaen" w:cs="Calibri"/>
                <w:sz w:val="18"/>
                <w:szCs w:val="18"/>
              </w:rPr>
            </w:pPr>
            <w:r>
              <w:rPr>
                <w:rFonts w:ascii="Sylfaen" w:hAnsi="Sylfaen" w:cs="Calibri"/>
                <w:sz w:val="18"/>
                <w:szCs w:val="18"/>
              </w:rPr>
              <w:t>23,9</w:t>
            </w:r>
          </w:p>
        </w:tc>
      </w:tr>
      <w:tr w:rsidR="00CF161B" w14:paraId="552F0F9A" w14:textId="77777777" w:rsidTr="002E08CE">
        <w:trPr>
          <w:trHeight w:val="710"/>
        </w:trPr>
        <w:tc>
          <w:tcPr>
            <w:tcW w:w="754" w:type="pct"/>
            <w:tcBorders>
              <w:top w:val="nil"/>
              <w:left w:val="single" w:sz="4" w:space="0" w:color="auto"/>
              <w:bottom w:val="single" w:sz="4" w:space="0" w:color="auto"/>
              <w:right w:val="nil"/>
            </w:tcBorders>
            <w:shd w:val="clear" w:color="000000" w:fill="FFFFFF"/>
            <w:hideMark/>
          </w:tcPr>
          <w:p w14:paraId="1A11DFDD" w14:textId="77777777" w:rsidR="00CF161B" w:rsidRDefault="00CF161B">
            <w:pPr>
              <w:jc w:val="center"/>
              <w:rPr>
                <w:rFonts w:ascii="Sylfaen" w:hAnsi="Sylfaen" w:cs="Calibri"/>
                <w:b/>
                <w:bCs/>
                <w:color w:val="000000"/>
                <w:sz w:val="18"/>
                <w:szCs w:val="18"/>
              </w:rPr>
            </w:pPr>
            <w:r>
              <w:rPr>
                <w:rFonts w:ascii="Sylfaen" w:hAnsi="Sylfaen" w:cs="Calibri"/>
                <w:b/>
                <w:bCs/>
                <w:color w:val="000000"/>
                <w:sz w:val="18"/>
                <w:szCs w:val="18"/>
              </w:rPr>
              <w:t>ქვეპროგრამის განმახორციელებელი სამსახური</w:t>
            </w:r>
          </w:p>
        </w:tc>
        <w:tc>
          <w:tcPr>
            <w:tcW w:w="4246" w:type="pct"/>
            <w:gridSpan w:val="8"/>
            <w:tcBorders>
              <w:top w:val="single" w:sz="4" w:space="0" w:color="auto"/>
              <w:left w:val="single" w:sz="4" w:space="0" w:color="auto"/>
              <w:bottom w:val="single" w:sz="4" w:space="0" w:color="auto"/>
              <w:right w:val="single" w:sz="4" w:space="0" w:color="auto"/>
            </w:tcBorders>
            <w:shd w:val="clear" w:color="000000" w:fill="FFFFFF"/>
            <w:hideMark/>
          </w:tcPr>
          <w:p w14:paraId="3AC5E6AB" w14:textId="44B966E8" w:rsidR="00CF161B" w:rsidRDefault="00780B71">
            <w:pPr>
              <w:jc w:val="center"/>
              <w:rPr>
                <w:rFonts w:ascii="Sylfaen" w:hAnsi="Sylfaen" w:cs="Calibri"/>
                <w:b/>
                <w:bCs/>
                <w:color w:val="000000"/>
                <w:sz w:val="20"/>
                <w:szCs w:val="20"/>
              </w:rPr>
            </w:pPr>
            <w:r>
              <w:rPr>
                <w:rFonts w:ascii="Sylfaen" w:hAnsi="Sylfaen" w:cs="Calibri"/>
                <w:b/>
                <w:bCs/>
                <w:color w:val="000000"/>
                <w:sz w:val="20"/>
                <w:szCs w:val="20"/>
                <w:lang w:val="ka-GE"/>
              </w:rPr>
              <w:t>ახალციხის მუნიციპალიტეტის მერიის საზოგადოებრივი ჯანდაცვის და სოციალური მომსახურების სამსახურის სოციალურ საკითხთა განყოფილება</w:t>
            </w:r>
          </w:p>
        </w:tc>
      </w:tr>
      <w:tr w:rsidR="003C6085" w14:paraId="267A8817" w14:textId="77777777" w:rsidTr="00C14A73">
        <w:trPr>
          <w:trHeight w:val="297"/>
        </w:trPr>
        <w:tc>
          <w:tcPr>
            <w:tcW w:w="754" w:type="pct"/>
            <w:tcBorders>
              <w:top w:val="nil"/>
              <w:left w:val="single" w:sz="4" w:space="0" w:color="auto"/>
              <w:bottom w:val="single" w:sz="4" w:space="0" w:color="auto"/>
              <w:right w:val="nil"/>
            </w:tcBorders>
            <w:shd w:val="clear" w:color="000000" w:fill="FFFFFF"/>
            <w:hideMark/>
          </w:tcPr>
          <w:p w14:paraId="09766CDA" w14:textId="6D7644BE" w:rsidR="003C6085" w:rsidRPr="00891CB3" w:rsidRDefault="003C6085" w:rsidP="003C6085">
            <w:pPr>
              <w:jc w:val="center"/>
              <w:rPr>
                <w:rFonts w:ascii="Sylfaen" w:hAnsi="Sylfaen" w:cs="Calibri"/>
                <w:b/>
                <w:bCs/>
                <w:color w:val="000000"/>
                <w:sz w:val="18"/>
                <w:szCs w:val="18"/>
                <w:lang w:val="ka-GE"/>
              </w:rPr>
            </w:pPr>
            <w:r>
              <w:rPr>
                <w:rFonts w:ascii="Sylfaen" w:hAnsi="Sylfaen" w:cs="Calibri"/>
                <w:b/>
                <w:bCs/>
                <w:color w:val="000000"/>
                <w:sz w:val="18"/>
                <w:szCs w:val="18"/>
              </w:rPr>
              <w:t xml:space="preserve">ქვეპროგრამის აღწერა </w:t>
            </w:r>
            <w:r>
              <w:rPr>
                <w:rFonts w:ascii="Sylfaen" w:hAnsi="Sylfaen" w:cs="Calibri"/>
                <w:b/>
                <w:bCs/>
                <w:color w:val="000000"/>
                <w:sz w:val="18"/>
                <w:szCs w:val="18"/>
                <w:lang w:val="ka-GE"/>
              </w:rPr>
              <w:t>და მიზანი</w:t>
            </w:r>
          </w:p>
        </w:tc>
        <w:tc>
          <w:tcPr>
            <w:tcW w:w="4246" w:type="pct"/>
            <w:gridSpan w:val="8"/>
            <w:tcBorders>
              <w:top w:val="single" w:sz="4" w:space="0" w:color="auto"/>
              <w:left w:val="single" w:sz="4" w:space="0" w:color="auto"/>
              <w:bottom w:val="single" w:sz="4" w:space="0" w:color="auto"/>
              <w:right w:val="single" w:sz="4" w:space="0" w:color="000000"/>
            </w:tcBorders>
            <w:shd w:val="clear" w:color="000000" w:fill="FFFFFF"/>
            <w:hideMark/>
          </w:tcPr>
          <w:p w14:paraId="1F3A9BDF" w14:textId="311D9321" w:rsidR="003C6085" w:rsidRDefault="003C6085" w:rsidP="003C6085">
            <w:pPr>
              <w:rPr>
                <w:rFonts w:ascii="Sylfaen" w:hAnsi="Sylfaen" w:cs="Calibri"/>
                <w:color w:val="000000"/>
                <w:sz w:val="18"/>
                <w:szCs w:val="18"/>
              </w:rPr>
            </w:pPr>
            <w:r w:rsidRPr="003A1F71">
              <w:rPr>
                <w:rFonts w:ascii="Sylfaen" w:hAnsi="Sylfaen" w:cs="Calibri"/>
                <w:color w:val="000000"/>
                <w:sz w:val="20"/>
                <w:szCs w:val="20"/>
                <w:lang w:val="ka-GE"/>
              </w:rPr>
              <w:t xml:space="preserve">     ქვე</w:t>
            </w:r>
            <w:r w:rsidRPr="003A1F71">
              <w:rPr>
                <w:rFonts w:ascii="Sylfaen" w:hAnsi="Sylfaen" w:cs="Calibri"/>
                <w:color w:val="000000"/>
                <w:sz w:val="20"/>
                <w:szCs w:val="20"/>
              </w:rPr>
              <w:t>პროგრამა ითვალისწინებს  საქართველოს ტერიტორიული მთლიანობისა და სხვა ტერიტორიული ბრძოლების შედეგად დაზარალებულ, ომის მონაწილე შშმ პირთა და აღნიშნულ ბრძოლებში გარდაცვლილთა ოჯახების სოციალურ დახმარებას ფულადი ფორმით,  სერვისების  მიწოდების ხელშეწყობას. ქვეპროგრამის მიზანია ოჯახების თანადგომა და ფინანსური მხარდაჭერა. პროგრამის სამიზნე ჯგუფებისათვის და მათი ოჯახებისთვის სოციალური მდგომარეობის შემსუბუქება,  ომის მონაწილეთა ღვაწლის დაფასება, გარდაცვლილ ვეტერანთა სახელის უკვდავყოფა და სხვ</w:t>
            </w:r>
            <w:r w:rsidRPr="003A1F71">
              <w:rPr>
                <w:rFonts w:ascii="Sylfaen" w:hAnsi="Sylfaen" w:cs="Calibri"/>
                <w:color w:val="000000"/>
                <w:sz w:val="20"/>
                <w:szCs w:val="20"/>
                <w:lang w:val="ka-GE"/>
              </w:rPr>
              <w:t>ა</w:t>
            </w:r>
            <w:r w:rsidRPr="003A1F71">
              <w:rPr>
                <w:rFonts w:ascii="Sylfaen" w:hAnsi="Sylfaen" w:cs="Calibri"/>
                <w:color w:val="000000"/>
                <w:sz w:val="20"/>
                <w:szCs w:val="20"/>
              </w:rPr>
              <w:t>.</w:t>
            </w:r>
          </w:p>
        </w:tc>
      </w:tr>
      <w:tr w:rsidR="00CF161B" w14:paraId="68F53F05" w14:textId="77777777" w:rsidTr="00AA4898">
        <w:trPr>
          <w:trHeight w:val="809"/>
        </w:trPr>
        <w:tc>
          <w:tcPr>
            <w:tcW w:w="754" w:type="pct"/>
            <w:tcBorders>
              <w:top w:val="nil"/>
              <w:left w:val="single" w:sz="4" w:space="0" w:color="auto"/>
              <w:bottom w:val="single" w:sz="4" w:space="0" w:color="auto"/>
              <w:right w:val="nil"/>
            </w:tcBorders>
            <w:shd w:val="clear" w:color="000000" w:fill="FFFFFF"/>
            <w:hideMark/>
          </w:tcPr>
          <w:p w14:paraId="45C3982C" w14:textId="2CEE5E03" w:rsidR="00CF161B" w:rsidRDefault="00CF161B">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w:t>
            </w:r>
          </w:p>
        </w:tc>
        <w:tc>
          <w:tcPr>
            <w:tcW w:w="4246" w:type="pct"/>
            <w:gridSpan w:val="8"/>
            <w:tcBorders>
              <w:top w:val="single" w:sz="4" w:space="0" w:color="auto"/>
              <w:left w:val="single" w:sz="4" w:space="0" w:color="auto"/>
              <w:bottom w:val="single" w:sz="4" w:space="0" w:color="auto"/>
              <w:right w:val="single" w:sz="4" w:space="0" w:color="000000"/>
            </w:tcBorders>
            <w:shd w:val="clear" w:color="000000" w:fill="FFFFFF"/>
            <w:hideMark/>
          </w:tcPr>
          <w:p w14:paraId="7BB1A433" w14:textId="69898F89" w:rsidR="00CF161B" w:rsidRDefault="00655D39" w:rsidP="0021404A">
            <w:pPr>
              <w:rPr>
                <w:rFonts w:ascii="Sylfaen" w:hAnsi="Sylfaen" w:cs="Calibri"/>
                <w:color w:val="000000"/>
                <w:sz w:val="18"/>
                <w:szCs w:val="18"/>
              </w:rPr>
            </w:pPr>
            <w:r w:rsidRPr="00AF11C1">
              <w:rPr>
                <w:rFonts w:ascii="Sylfaen" w:hAnsi="Sylfaen" w:cs="Calibri"/>
                <w:color w:val="000000"/>
                <w:sz w:val="18"/>
                <w:szCs w:val="18"/>
              </w:rPr>
              <w:t>ბენეფიციარისთვის შემცირებული  ხარჯები</w:t>
            </w:r>
            <w:r w:rsidRPr="00AF11C1">
              <w:rPr>
                <w:rFonts w:ascii="Sylfaen" w:hAnsi="Sylfaen" w:cs="Calibri"/>
                <w:color w:val="000000"/>
                <w:sz w:val="18"/>
                <w:szCs w:val="18"/>
                <w:lang w:val="ka-GE"/>
              </w:rPr>
              <w:t xml:space="preserve"> და სხვ</w:t>
            </w:r>
            <w:r w:rsidRPr="00AF11C1">
              <w:rPr>
                <w:rFonts w:ascii="Sylfaen" w:hAnsi="Sylfaen" w:cs="Calibri"/>
                <w:color w:val="000000"/>
                <w:sz w:val="18"/>
                <w:szCs w:val="18"/>
              </w:rPr>
              <w:t>.</w:t>
            </w:r>
          </w:p>
        </w:tc>
      </w:tr>
      <w:tr w:rsidR="00CF161B" w14:paraId="2B610696" w14:textId="77777777" w:rsidTr="00593073">
        <w:trPr>
          <w:trHeight w:val="280"/>
        </w:trPr>
        <w:tc>
          <w:tcPr>
            <w:tcW w:w="754" w:type="pct"/>
            <w:tcBorders>
              <w:top w:val="nil"/>
              <w:left w:val="single" w:sz="4" w:space="0" w:color="auto"/>
              <w:bottom w:val="single" w:sz="4" w:space="0" w:color="auto"/>
              <w:right w:val="single" w:sz="4" w:space="0" w:color="auto"/>
            </w:tcBorders>
            <w:shd w:val="clear" w:color="000000" w:fill="FFFFFF"/>
            <w:hideMark/>
          </w:tcPr>
          <w:p w14:paraId="237FA4D2" w14:textId="77777777" w:rsidR="00CF161B" w:rsidRDefault="00CF161B">
            <w:pPr>
              <w:jc w:val="center"/>
              <w:rPr>
                <w:rFonts w:ascii="Sylfaen" w:hAnsi="Sylfaen" w:cs="Calibri"/>
                <w:color w:val="000000"/>
                <w:sz w:val="18"/>
                <w:szCs w:val="18"/>
              </w:rPr>
            </w:pPr>
            <w:r>
              <w:rPr>
                <w:rFonts w:ascii="Sylfaen" w:hAnsi="Sylfaen" w:cs="Calibri"/>
                <w:color w:val="000000"/>
                <w:sz w:val="18"/>
                <w:szCs w:val="18"/>
              </w:rPr>
              <w:t>N</w:t>
            </w:r>
          </w:p>
        </w:tc>
        <w:tc>
          <w:tcPr>
            <w:tcW w:w="644" w:type="pct"/>
            <w:tcBorders>
              <w:top w:val="single" w:sz="4" w:space="0" w:color="auto"/>
              <w:left w:val="nil"/>
              <w:bottom w:val="single" w:sz="4" w:space="0" w:color="auto"/>
              <w:right w:val="single" w:sz="4" w:space="0" w:color="000000"/>
            </w:tcBorders>
            <w:shd w:val="clear" w:color="000000" w:fill="FFFFFF"/>
            <w:hideMark/>
          </w:tcPr>
          <w:p w14:paraId="72E2C562" w14:textId="77777777" w:rsidR="00CF161B" w:rsidRDefault="00CF161B">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შედეგის შეფასების ინდიკატორი</w:t>
            </w:r>
          </w:p>
        </w:tc>
        <w:tc>
          <w:tcPr>
            <w:tcW w:w="652" w:type="pct"/>
            <w:tcBorders>
              <w:top w:val="nil"/>
              <w:left w:val="nil"/>
              <w:bottom w:val="single" w:sz="4" w:space="0" w:color="auto"/>
              <w:right w:val="single" w:sz="4" w:space="0" w:color="auto"/>
            </w:tcBorders>
            <w:shd w:val="clear" w:color="000000" w:fill="FFFFFF"/>
            <w:hideMark/>
          </w:tcPr>
          <w:p w14:paraId="00BB2A2E" w14:textId="77777777" w:rsidR="00CF161B" w:rsidRDefault="00CF161B">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საბაზისო მაჩვენებელი</w:t>
            </w:r>
          </w:p>
        </w:tc>
        <w:tc>
          <w:tcPr>
            <w:tcW w:w="611" w:type="pct"/>
            <w:tcBorders>
              <w:top w:val="nil"/>
              <w:left w:val="nil"/>
              <w:bottom w:val="single" w:sz="4" w:space="0" w:color="auto"/>
              <w:right w:val="single" w:sz="4" w:space="0" w:color="auto"/>
            </w:tcBorders>
            <w:shd w:val="clear" w:color="000000" w:fill="FFFFFF"/>
            <w:hideMark/>
          </w:tcPr>
          <w:p w14:paraId="274DD7A4" w14:textId="6FF76774" w:rsidR="00CF161B" w:rsidRDefault="00CF161B" w:rsidP="008F0706">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მიზნობრივი მაჩვენებელი 202</w:t>
            </w:r>
            <w:r w:rsidR="008F0706">
              <w:rPr>
                <w:rFonts w:ascii="Sylfaen" w:hAnsi="Sylfaen" w:cs="Calibri"/>
                <w:b/>
                <w:bCs/>
                <w:color w:val="000000"/>
                <w:sz w:val="18"/>
                <w:szCs w:val="18"/>
                <w:lang w:val="ka-GE"/>
              </w:rPr>
              <w:t>7</w:t>
            </w:r>
            <w:r>
              <w:rPr>
                <w:rFonts w:ascii="Sylfaen" w:hAnsi="Sylfaen" w:cs="Calibri"/>
                <w:b/>
                <w:bCs/>
                <w:color w:val="000000"/>
                <w:sz w:val="18"/>
                <w:szCs w:val="18"/>
              </w:rPr>
              <w:t xml:space="preserve"> წელს</w:t>
            </w:r>
          </w:p>
        </w:tc>
        <w:tc>
          <w:tcPr>
            <w:tcW w:w="624" w:type="pct"/>
            <w:gridSpan w:val="2"/>
            <w:tcBorders>
              <w:top w:val="single" w:sz="4" w:space="0" w:color="auto"/>
              <w:left w:val="nil"/>
              <w:bottom w:val="single" w:sz="4" w:space="0" w:color="auto"/>
              <w:right w:val="single" w:sz="4" w:space="0" w:color="000000"/>
            </w:tcBorders>
            <w:shd w:val="clear" w:color="000000" w:fill="FFFFFF"/>
            <w:hideMark/>
          </w:tcPr>
          <w:p w14:paraId="70567981" w14:textId="77777777" w:rsidR="00CF161B" w:rsidRDefault="00CF161B">
            <w:pPr>
              <w:jc w:val="center"/>
              <w:rPr>
                <w:rFonts w:ascii="Sylfaen" w:hAnsi="Sylfaen" w:cs="Calibri"/>
                <w:b/>
                <w:bCs/>
                <w:color w:val="000000"/>
                <w:sz w:val="18"/>
                <w:szCs w:val="18"/>
              </w:rPr>
            </w:pPr>
            <w:r>
              <w:rPr>
                <w:rFonts w:ascii="Sylfaen" w:hAnsi="Sylfaen" w:cs="Calibri"/>
                <w:b/>
                <w:bCs/>
                <w:color w:val="000000"/>
                <w:sz w:val="18"/>
                <w:szCs w:val="18"/>
              </w:rPr>
              <w:t>ცდომილების ალბათობა (%/აღწერა)</w:t>
            </w:r>
          </w:p>
        </w:tc>
        <w:tc>
          <w:tcPr>
            <w:tcW w:w="555" w:type="pct"/>
            <w:tcBorders>
              <w:top w:val="nil"/>
              <w:left w:val="nil"/>
              <w:bottom w:val="single" w:sz="4" w:space="0" w:color="auto"/>
              <w:right w:val="single" w:sz="4" w:space="0" w:color="auto"/>
            </w:tcBorders>
            <w:shd w:val="clear" w:color="000000" w:fill="FFFFFF"/>
            <w:hideMark/>
          </w:tcPr>
          <w:p w14:paraId="408047C8" w14:textId="10D34D28" w:rsidR="00CF161B" w:rsidRDefault="00CF161B"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8</w:t>
            </w:r>
            <w:r>
              <w:rPr>
                <w:rFonts w:ascii="Sylfaen" w:hAnsi="Sylfaen" w:cs="Calibri"/>
                <w:b/>
                <w:bCs/>
                <w:color w:val="000000"/>
                <w:sz w:val="16"/>
                <w:szCs w:val="16"/>
              </w:rPr>
              <w:t xml:space="preserve"> წელს</w:t>
            </w:r>
          </w:p>
        </w:tc>
        <w:tc>
          <w:tcPr>
            <w:tcW w:w="601" w:type="pct"/>
            <w:tcBorders>
              <w:top w:val="nil"/>
              <w:left w:val="nil"/>
              <w:bottom w:val="single" w:sz="4" w:space="0" w:color="auto"/>
              <w:right w:val="single" w:sz="4" w:space="0" w:color="auto"/>
            </w:tcBorders>
            <w:shd w:val="clear" w:color="000000" w:fill="FFFFFF"/>
            <w:hideMark/>
          </w:tcPr>
          <w:p w14:paraId="144E93E8" w14:textId="4A39657E" w:rsidR="00CF161B" w:rsidRDefault="00CF161B"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წელს</w:t>
            </w:r>
          </w:p>
        </w:tc>
        <w:tc>
          <w:tcPr>
            <w:tcW w:w="559" w:type="pct"/>
            <w:tcBorders>
              <w:top w:val="nil"/>
              <w:left w:val="nil"/>
              <w:bottom w:val="single" w:sz="4" w:space="0" w:color="auto"/>
              <w:right w:val="single" w:sz="4" w:space="0" w:color="auto"/>
            </w:tcBorders>
            <w:shd w:val="clear" w:color="000000" w:fill="FFFFFF"/>
            <w:hideMark/>
          </w:tcPr>
          <w:p w14:paraId="258CF35D" w14:textId="5E09B0E4" w:rsidR="00CF161B" w:rsidRDefault="00CF161B"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წელს</w:t>
            </w:r>
          </w:p>
        </w:tc>
      </w:tr>
      <w:tr w:rsidR="00655D39" w14:paraId="0ED9226A" w14:textId="77777777" w:rsidTr="00593073">
        <w:trPr>
          <w:trHeight w:val="546"/>
        </w:trPr>
        <w:tc>
          <w:tcPr>
            <w:tcW w:w="754" w:type="pct"/>
            <w:vMerge w:val="restart"/>
            <w:tcBorders>
              <w:top w:val="nil"/>
              <w:left w:val="single" w:sz="4" w:space="0" w:color="auto"/>
              <w:bottom w:val="single" w:sz="4" w:space="0" w:color="000000"/>
              <w:right w:val="single" w:sz="4" w:space="0" w:color="auto"/>
            </w:tcBorders>
            <w:shd w:val="clear" w:color="000000" w:fill="FFFFFF"/>
            <w:hideMark/>
          </w:tcPr>
          <w:p w14:paraId="73539EAD" w14:textId="5E1C4A40" w:rsidR="00655D39" w:rsidRPr="00C14A73" w:rsidRDefault="00655D39" w:rsidP="00655D39">
            <w:pPr>
              <w:rPr>
                <w:rFonts w:ascii="Sylfaen" w:hAnsi="Sylfaen" w:cs="Calibri"/>
                <w:sz w:val="18"/>
                <w:szCs w:val="18"/>
              </w:rPr>
            </w:pPr>
          </w:p>
        </w:tc>
        <w:tc>
          <w:tcPr>
            <w:tcW w:w="644" w:type="pct"/>
            <w:vMerge w:val="restart"/>
            <w:tcBorders>
              <w:top w:val="single" w:sz="4" w:space="0" w:color="auto"/>
              <w:left w:val="single" w:sz="4" w:space="0" w:color="auto"/>
              <w:bottom w:val="single" w:sz="4" w:space="0" w:color="000000"/>
              <w:right w:val="single" w:sz="4" w:space="0" w:color="000000"/>
            </w:tcBorders>
            <w:shd w:val="clear" w:color="000000" w:fill="FFFFFF"/>
            <w:hideMark/>
          </w:tcPr>
          <w:p w14:paraId="5CD54D26" w14:textId="0560A1C9" w:rsidR="00655D39" w:rsidRPr="00C14A73" w:rsidRDefault="00655D39" w:rsidP="00655D39">
            <w:pPr>
              <w:jc w:val="center"/>
              <w:rPr>
                <w:rFonts w:ascii="Sylfaen" w:hAnsi="Sylfaen" w:cs="Calibri"/>
                <w:color w:val="000000"/>
                <w:sz w:val="18"/>
                <w:szCs w:val="18"/>
              </w:rPr>
            </w:pPr>
            <w:r>
              <w:rPr>
                <w:rFonts w:ascii="Sylfaen" w:hAnsi="Sylfaen" w:cs="Calibri"/>
                <w:color w:val="000000"/>
                <w:sz w:val="16"/>
                <w:szCs w:val="16"/>
                <w:lang w:val="ka-GE"/>
              </w:rPr>
              <w:t>სამიზნე ჯგუფებისათის შემსუბუქებული სოციალური მდგომარეობა</w:t>
            </w:r>
          </w:p>
        </w:tc>
        <w:tc>
          <w:tcPr>
            <w:tcW w:w="652" w:type="pct"/>
            <w:vMerge w:val="restart"/>
            <w:tcBorders>
              <w:top w:val="nil"/>
              <w:left w:val="single" w:sz="4" w:space="0" w:color="auto"/>
              <w:bottom w:val="single" w:sz="4" w:space="0" w:color="000000"/>
              <w:right w:val="single" w:sz="4" w:space="0" w:color="auto"/>
            </w:tcBorders>
            <w:shd w:val="clear" w:color="000000" w:fill="FFFFFF"/>
            <w:hideMark/>
          </w:tcPr>
          <w:p w14:paraId="7DFD938D" w14:textId="16AE1DCF" w:rsidR="00655D39" w:rsidRPr="00C14A73" w:rsidRDefault="00655D39" w:rsidP="001C28D4">
            <w:pPr>
              <w:jc w:val="center"/>
              <w:rPr>
                <w:rFonts w:ascii="Sylfaen" w:hAnsi="Sylfaen" w:cs="Calibri"/>
                <w:color w:val="000000"/>
                <w:sz w:val="18"/>
                <w:szCs w:val="18"/>
              </w:rPr>
            </w:pPr>
            <w:r w:rsidRPr="00C14A73">
              <w:rPr>
                <w:rFonts w:ascii="Sylfaen" w:hAnsi="Sylfaen" w:cs="Calibri"/>
                <w:color w:val="000000"/>
                <w:sz w:val="18"/>
                <w:szCs w:val="18"/>
              </w:rPr>
              <w:t xml:space="preserve"> შესაბამისი საჭიროების მქონე ბენეფიციარების მიერ პროგრამით სარგებლობა  </w:t>
            </w:r>
          </w:p>
        </w:tc>
        <w:tc>
          <w:tcPr>
            <w:tcW w:w="611" w:type="pct"/>
            <w:vMerge w:val="restart"/>
            <w:tcBorders>
              <w:top w:val="nil"/>
              <w:left w:val="single" w:sz="4" w:space="0" w:color="auto"/>
              <w:bottom w:val="single" w:sz="4" w:space="0" w:color="000000"/>
              <w:right w:val="single" w:sz="4" w:space="0" w:color="auto"/>
            </w:tcBorders>
            <w:shd w:val="clear" w:color="000000" w:fill="FFFFFF"/>
            <w:hideMark/>
          </w:tcPr>
          <w:p w14:paraId="041285E2" w14:textId="29D07B15" w:rsidR="00655D39" w:rsidRPr="00C14A73" w:rsidRDefault="00655D39" w:rsidP="008F0706">
            <w:pPr>
              <w:jc w:val="center"/>
              <w:rPr>
                <w:rFonts w:ascii="Sylfaen" w:hAnsi="Sylfaen" w:cs="Calibri"/>
                <w:color w:val="000000"/>
                <w:sz w:val="18"/>
                <w:szCs w:val="18"/>
              </w:rPr>
            </w:pPr>
            <w:r w:rsidRPr="00C14A73">
              <w:rPr>
                <w:rFonts w:ascii="Sylfaen" w:hAnsi="Sylfaen" w:cs="Calibri"/>
                <w:color w:val="000000"/>
                <w:sz w:val="18"/>
                <w:szCs w:val="18"/>
              </w:rPr>
              <w:t>202</w:t>
            </w:r>
            <w:r w:rsidR="008F0706">
              <w:rPr>
                <w:rFonts w:ascii="Sylfaen" w:hAnsi="Sylfaen" w:cs="Calibri"/>
                <w:color w:val="000000"/>
                <w:sz w:val="18"/>
                <w:szCs w:val="18"/>
                <w:lang w:val="ka-GE"/>
              </w:rPr>
              <w:t>7</w:t>
            </w:r>
            <w:r w:rsidRPr="00C14A73">
              <w:rPr>
                <w:rFonts w:ascii="Sylfaen" w:hAnsi="Sylfaen" w:cs="Calibri"/>
                <w:color w:val="000000"/>
                <w:sz w:val="18"/>
                <w:szCs w:val="18"/>
              </w:rPr>
              <w:t xml:space="preserve"> წელს მომსახურებით ისარგებლებს ყველა საჭიროების მქონე ბენეფიციარი. </w:t>
            </w:r>
          </w:p>
        </w:tc>
        <w:tc>
          <w:tcPr>
            <w:tcW w:w="624" w:type="pct"/>
            <w:gridSpan w:val="2"/>
            <w:vMerge w:val="restart"/>
            <w:tcBorders>
              <w:top w:val="single" w:sz="4" w:space="0" w:color="auto"/>
              <w:left w:val="single" w:sz="4" w:space="0" w:color="auto"/>
              <w:bottom w:val="single" w:sz="4" w:space="0" w:color="000000"/>
              <w:right w:val="single" w:sz="4" w:space="0" w:color="000000"/>
            </w:tcBorders>
            <w:shd w:val="clear" w:color="000000" w:fill="FFFFFF"/>
            <w:hideMark/>
          </w:tcPr>
          <w:p w14:paraId="55A6D3BE" w14:textId="77079B80" w:rsidR="00655D39" w:rsidRPr="00C14A73" w:rsidRDefault="00655D39" w:rsidP="00655D39">
            <w:pPr>
              <w:jc w:val="center"/>
              <w:rPr>
                <w:rFonts w:ascii="Sylfaen" w:hAnsi="Sylfaen" w:cs="Calibri"/>
                <w:color w:val="000000"/>
                <w:sz w:val="18"/>
                <w:szCs w:val="18"/>
              </w:rPr>
            </w:pPr>
            <w:r>
              <w:rPr>
                <w:rFonts w:ascii="Sylfaen" w:hAnsi="Sylfaen" w:cs="Calibri"/>
                <w:color w:val="000000"/>
                <w:sz w:val="18"/>
                <w:szCs w:val="18"/>
                <w:lang w:val="ka-GE"/>
              </w:rPr>
              <w:t>1</w:t>
            </w:r>
            <w:r w:rsidRPr="00C14A73">
              <w:rPr>
                <w:rFonts w:ascii="Sylfaen" w:hAnsi="Sylfaen" w:cs="Calibri"/>
                <w:color w:val="000000"/>
                <w:sz w:val="18"/>
                <w:szCs w:val="18"/>
              </w:rPr>
              <w:t>0%</w:t>
            </w:r>
          </w:p>
        </w:tc>
        <w:tc>
          <w:tcPr>
            <w:tcW w:w="555" w:type="pct"/>
            <w:vMerge w:val="restart"/>
            <w:tcBorders>
              <w:top w:val="nil"/>
              <w:left w:val="single" w:sz="4" w:space="0" w:color="auto"/>
              <w:bottom w:val="single" w:sz="4" w:space="0" w:color="000000"/>
              <w:right w:val="single" w:sz="4" w:space="0" w:color="auto"/>
            </w:tcBorders>
            <w:shd w:val="clear" w:color="000000" w:fill="FFFFFF"/>
            <w:hideMark/>
          </w:tcPr>
          <w:p w14:paraId="7C15F30A" w14:textId="6354426B" w:rsidR="00655D39" w:rsidRPr="00C14A73" w:rsidRDefault="00655D39" w:rsidP="008F0706">
            <w:pPr>
              <w:jc w:val="center"/>
              <w:rPr>
                <w:rFonts w:ascii="Sylfaen" w:hAnsi="Sylfaen" w:cs="Calibri"/>
                <w:color w:val="000000"/>
                <w:sz w:val="18"/>
                <w:szCs w:val="18"/>
              </w:rPr>
            </w:pPr>
            <w:r w:rsidRPr="00C14A73">
              <w:rPr>
                <w:rFonts w:ascii="Sylfaen" w:hAnsi="Sylfaen" w:cs="Calibri"/>
                <w:color w:val="000000"/>
                <w:sz w:val="18"/>
                <w:szCs w:val="18"/>
              </w:rPr>
              <w:t>202</w:t>
            </w:r>
            <w:r w:rsidR="008F0706">
              <w:rPr>
                <w:rFonts w:ascii="Sylfaen" w:hAnsi="Sylfaen" w:cs="Calibri"/>
                <w:color w:val="000000"/>
                <w:sz w:val="18"/>
                <w:szCs w:val="18"/>
                <w:lang w:val="ka-GE"/>
              </w:rPr>
              <w:t>8</w:t>
            </w:r>
            <w:r w:rsidRPr="00C14A73">
              <w:rPr>
                <w:rFonts w:ascii="Sylfaen" w:hAnsi="Sylfaen" w:cs="Calibri"/>
                <w:color w:val="000000"/>
                <w:sz w:val="18"/>
                <w:szCs w:val="18"/>
              </w:rPr>
              <w:t xml:space="preserve"> წელს მომსახურებით ისარგებლებს ყველა საჭიროების მქონე ბენეფიციარი. </w:t>
            </w:r>
          </w:p>
        </w:tc>
        <w:tc>
          <w:tcPr>
            <w:tcW w:w="601" w:type="pct"/>
            <w:vMerge w:val="restart"/>
            <w:tcBorders>
              <w:top w:val="nil"/>
              <w:left w:val="single" w:sz="4" w:space="0" w:color="auto"/>
              <w:bottom w:val="single" w:sz="4" w:space="0" w:color="000000"/>
              <w:right w:val="single" w:sz="4" w:space="0" w:color="auto"/>
            </w:tcBorders>
            <w:shd w:val="clear" w:color="000000" w:fill="FFFFFF"/>
            <w:hideMark/>
          </w:tcPr>
          <w:p w14:paraId="7119D0B9" w14:textId="631FE902" w:rsidR="00655D39" w:rsidRPr="00C14A73" w:rsidRDefault="00655D39" w:rsidP="008F0706">
            <w:pPr>
              <w:jc w:val="center"/>
              <w:rPr>
                <w:rFonts w:ascii="Sylfaen" w:hAnsi="Sylfaen" w:cs="Calibri"/>
                <w:color w:val="000000"/>
                <w:sz w:val="18"/>
                <w:szCs w:val="18"/>
              </w:rPr>
            </w:pPr>
            <w:r w:rsidRPr="00C14A73">
              <w:rPr>
                <w:rFonts w:ascii="Sylfaen" w:hAnsi="Sylfaen" w:cs="Calibri"/>
                <w:color w:val="000000"/>
                <w:sz w:val="18"/>
                <w:szCs w:val="18"/>
              </w:rPr>
              <w:t>202</w:t>
            </w:r>
            <w:r w:rsidR="008F0706">
              <w:rPr>
                <w:rFonts w:ascii="Sylfaen" w:hAnsi="Sylfaen" w:cs="Calibri"/>
                <w:color w:val="000000"/>
                <w:sz w:val="18"/>
                <w:szCs w:val="18"/>
                <w:lang w:val="ka-GE"/>
              </w:rPr>
              <w:t>9</w:t>
            </w:r>
            <w:r w:rsidRPr="00C14A73">
              <w:rPr>
                <w:rFonts w:ascii="Sylfaen" w:hAnsi="Sylfaen" w:cs="Calibri"/>
                <w:color w:val="000000"/>
                <w:sz w:val="18"/>
                <w:szCs w:val="18"/>
              </w:rPr>
              <w:t xml:space="preserve"> წელს მომსახურებით ისარგებლებს ყველა საჭიროების მქონე ბენეფიციარი. </w:t>
            </w:r>
          </w:p>
        </w:tc>
        <w:tc>
          <w:tcPr>
            <w:tcW w:w="559" w:type="pct"/>
            <w:vMerge w:val="restart"/>
            <w:tcBorders>
              <w:top w:val="nil"/>
              <w:left w:val="single" w:sz="4" w:space="0" w:color="auto"/>
              <w:bottom w:val="single" w:sz="4" w:space="0" w:color="000000"/>
              <w:right w:val="single" w:sz="4" w:space="0" w:color="auto"/>
            </w:tcBorders>
            <w:shd w:val="clear" w:color="000000" w:fill="FFFFFF"/>
            <w:hideMark/>
          </w:tcPr>
          <w:p w14:paraId="1973C7D4" w14:textId="55C29980" w:rsidR="00655D39" w:rsidRPr="00C14A73" w:rsidRDefault="00655D39" w:rsidP="008F0706">
            <w:pPr>
              <w:jc w:val="center"/>
              <w:rPr>
                <w:rFonts w:ascii="Sylfaen" w:hAnsi="Sylfaen" w:cs="Calibri"/>
                <w:color w:val="000000"/>
                <w:sz w:val="18"/>
                <w:szCs w:val="18"/>
              </w:rPr>
            </w:pPr>
            <w:r w:rsidRPr="00C14A73">
              <w:rPr>
                <w:rFonts w:ascii="Sylfaen" w:hAnsi="Sylfaen" w:cs="Calibri"/>
                <w:color w:val="000000"/>
                <w:sz w:val="18"/>
                <w:szCs w:val="18"/>
              </w:rPr>
              <w:t>20</w:t>
            </w:r>
            <w:r w:rsidR="008F0706">
              <w:rPr>
                <w:rFonts w:ascii="Sylfaen" w:hAnsi="Sylfaen" w:cs="Calibri"/>
                <w:color w:val="000000"/>
                <w:sz w:val="18"/>
                <w:szCs w:val="18"/>
                <w:lang w:val="ka-GE"/>
              </w:rPr>
              <w:t>30</w:t>
            </w:r>
            <w:r w:rsidRPr="00C14A73">
              <w:rPr>
                <w:rFonts w:ascii="Sylfaen" w:hAnsi="Sylfaen" w:cs="Calibri"/>
                <w:color w:val="000000"/>
                <w:sz w:val="18"/>
                <w:szCs w:val="18"/>
              </w:rPr>
              <w:t xml:space="preserve"> წელს მომსახურებით ისარგებლებს ყველა საჭიროების მქონე ბენეფიციარი. </w:t>
            </w:r>
          </w:p>
        </w:tc>
      </w:tr>
      <w:tr w:rsidR="00CF161B" w14:paraId="57A325A4" w14:textId="77777777" w:rsidTr="00593073">
        <w:trPr>
          <w:trHeight w:val="2143"/>
        </w:trPr>
        <w:tc>
          <w:tcPr>
            <w:tcW w:w="754" w:type="pct"/>
            <w:vMerge/>
            <w:tcBorders>
              <w:top w:val="nil"/>
              <w:left w:val="single" w:sz="4" w:space="0" w:color="auto"/>
              <w:bottom w:val="single" w:sz="4" w:space="0" w:color="000000"/>
              <w:right w:val="single" w:sz="4" w:space="0" w:color="auto"/>
            </w:tcBorders>
            <w:vAlign w:val="center"/>
            <w:hideMark/>
          </w:tcPr>
          <w:p w14:paraId="3B09F24F" w14:textId="77777777" w:rsidR="00CF161B" w:rsidRDefault="00CF161B">
            <w:pPr>
              <w:rPr>
                <w:rFonts w:ascii="Sylfaen" w:hAnsi="Sylfaen" w:cs="Calibri"/>
                <w:color w:val="000000"/>
                <w:sz w:val="18"/>
                <w:szCs w:val="18"/>
              </w:rPr>
            </w:pPr>
          </w:p>
        </w:tc>
        <w:tc>
          <w:tcPr>
            <w:tcW w:w="644" w:type="pct"/>
            <w:vMerge/>
            <w:tcBorders>
              <w:top w:val="single" w:sz="4" w:space="0" w:color="auto"/>
              <w:left w:val="single" w:sz="4" w:space="0" w:color="auto"/>
              <w:bottom w:val="single" w:sz="4" w:space="0" w:color="000000"/>
              <w:right w:val="single" w:sz="4" w:space="0" w:color="000000"/>
            </w:tcBorders>
            <w:vAlign w:val="center"/>
            <w:hideMark/>
          </w:tcPr>
          <w:p w14:paraId="07A18437" w14:textId="77777777" w:rsidR="00CF161B" w:rsidRDefault="00CF161B">
            <w:pPr>
              <w:rPr>
                <w:rFonts w:ascii="Sylfaen" w:hAnsi="Sylfaen" w:cs="Calibri"/>
                <w:color w:val="000000"/>
                <w:sz w:val="16"/>
                <w:szCs w:val="16"/>
              </w:rPr>
            </w:pPr>
          </w:p>
        </w:tc>
        <w:tc>
          <w:tcPr>
            <w:tcW w:w="652" w:type="pct"/>
            <w:vMerge/>
            <w:tcBorders>
              <w:top w:val="nil"/>
              <w:left w:val="single" w:sz="4" w:space="0" w:color="auto"/>
              <w:bottom w:val="single" w:sz="4" w:space="0" w:color="000000"/>
              <w:right w:val="single" w:sz="4" w:space="0" w:color="auto"/>
            </w:tcBorders>
            <w:vAlign w:val="center"/>
            <w:hideMark/>
          </w:tcPr>
          <w:p w14:paraId="5A59D858" w14:textId="77777777" w:rsidR="00CF161B" w:rsidRDefault="00CF161B">
            <w:pPr>
              <w:rPr>
                <w:rFonts w:ascii="Sylfaen" w:hAnsi="Sylfaen" w:cs="Calibri"/>
                <w:color w:val="000000"/>
                <w:sz w:val="20"/>
                <w:szCs w:val="20"/>
              </w:rPr>
            </w:pPr>
          </w:p>
        </w:tc>
        <w:tc>
          <w:tcPr>
            <w:tcW w:w="611" w:type="pct"/>
            <w:vMerge/>
            <w:tcBorders>
              <w:top w:val="nil"/>
              <w:left w:val="single" w:sz="4" w:space="0" w:color="auto"/>
              <w:bottom w:val="single" w:sz="4" w:space="0" w:color="000000"/>
              <w:right w:val="single" w:sz="4" w:space="0" w:color="auto"/>
            </w:tcBorders>
            <w:vAlign w:val="center"/>
            <w:hideMark/>
          </w:tcPr>
          <w:p w14:paraId="43CD81CF" w14:textId="77777777" w:rsidR="00CF161B" w:rsidRDefault="00CF161B">
            <w:pPr>
              <w:rPr>
                <w:rFonts w:ascii="Sylfaen" w:hAnsi="Sylfaen" w:cs="Calibri"/>
                <w:color w:val="000000"/>
                <w:sz w:val="20"/>
                <w:szCs w:val="20"/>
              </w:rPr>
            </w:pPr>
          </w:p>
        </w:tc>
        <w:tc>
          <w:tcPr>
            <w:tcW w:w="624" w:type="pct"/>
            <w:gridSpan w:val="2"/>
            <w:vMerge/>
            <w:tcBorders>
              <w:top w:val="single" w:sz="4" w:space="0" w:color="auto"/>
              <w:left w:val="single" w:sz="4" w:space="0" w:color="auto"/>
              <w:bottom w:val="single" w:sz="4" w:space="0" w:color="000000"/>
              <w:right w:val="single" w:sz="4" w:space="0" w:color="000000"/>
            </w:tcBorders>
            <w:vAlign w:val="center"/>
            <w:hideMark/>
          </w:tcPr>
          <w:p w14:paraId="3DF9B3DF" w14:textId="77777777" w:rsidR="00CF161B" w:rsidRDefault="00CF161B">
            <w:pPr>
              <w:rPr>
                <w:rFonts w:ascii="Sylfaen" w:hAnsi="Sylfaen" w:cs="Calibri"/>
                <w:color w:val="000000"/>
                <w:sz w:val="16"/>
                <w:szCs w:val="16"/>
              </w:rPr>
            </w:pPr>
          </w:p>
        </w:tc>
        <w:tc>
          <w:tcPr>
            <w:tcW w:w="555" w:type="pct"/>
            <w:vMerge/>
            <w:tcBorders>
              <w:top w:val="nil"/>
              <w:left w:val="single" w:sz="4" w:space="0" w:color="auto"/>
              <w:bottom w:val="single" w:sz="4" w:space="0" w:color="000000"/>
              <w:right w:val="single" w:sz="4" w:space="0" w:color="auto"/>
            </w:tcBorders>
            <w:vAlign w:val="center"/>
            <w:hideMark/>
          </w:tcPr>
          <w:p w14:paraId="2F764B67" w14:textId="77777777" w:rsidR="00CF161B" w:rsidRDefault="00CF161B">
            <w:pPr>
              <w:rPr>
                <w:rFonts w:ascii="Sylfaen" w:hAnsi="Sylfaen" w:cs="Calibri"/>
                <w:color w:val="000000"/>
                <w:sz w:val="20"/>
                <w:szCs w:val="20"/>
              </w:rPr>
            </w:pPr>
          </w:p>
        </w:tc>
        <w:tc>
          <w:tcPr>
            <w:tcW w:w="601" w:type="pct"/>
            <w:vMerge/>
            <w:tcBorders>
              <w:top w:val="nil"/>
              <w:left w:val="single" w:sz="4" w:space="0" w:color="auto"/>
              <w:bottom w:val="single" w:sz="4" w:space="0" w:color="000000"/>
              <w:right w:val="single" w:sz="4" w:space="0" w:color="auto"/>
            </w:tcBorders>
            <w:vAlign w:val="center"/>
            <w:hideMark/>
          </w:tcPr>
          <w:p w14:paraId="68377CA4" w14:textId="77777777" w:rsidR="00CF161B" w:rsidRDefault="00CF161B">
            <w:pPr>
              <w:rPr>
                <w:rFonts w:ascii="Sylfaen" w:hAnsi="Sylfaen" w:cs="Calibri"/>
                <w:color w:val="000000"/>
                <w:sz w:val="20"/>
                <w:szCs w:val="20"/>
              </w:rPr>
            </w:pPr>
          </w:p>
        </w:tc>
        <w:tc>
          <w:tcPr>
            <w:tcW w:w="559" w:type="pct"/>
            <w:vMerge/>
            <w:tcBorders>
              <w:top w:val="nil"/>
              <w:left w:val="single" w:sz="4" w:space="0" w:color="auto"/>
              <w:bottom w:val="single" w:sz="4" w:space="0" w:color="000000"/>
              <w:right w:val="single" w:sz="4" w:space="0" w:color="auto"/>
            </w:tcBorders>
            <w:vAlign w:val="center"/>
            <w:hideMark/>
          </w:tcPr>
          <w:p w14:paraId="33B591B2" w14:textId="77777777" w:rsidR="00CF161B" w:rsidRDefault="00CF161B">
            <w:pPr>
              <w:rPr>
                <w:rFonts w:ascii="Sylfaen" w:hAnsi="Sylfaen" w:cs="Calibri"/>
                <w:color w:val="000000"/>
                <w:sz w:val="20"/>
                <w:szCs w:val="20"/>
              </w:rPr>
            </w:pPr>
          </w:p>
        </w:tc>
      </w:tr>
    </w:tbl>
    <w:p w14:paraId="45EC0468" w14:textId="7AC70AE6" w:rsidR="000E7AD3" w:rsidRDefault="000E7AD3" w:rsidP="00C14A73">
      <w:pPr>
        <w:jc w:val="both"/>
        <w:rPr>
          <w:rFonts w:ascii="Sylfaen" w:hAnsi="Sylfaen"/>
          <w:lang w:val="ka-GE"/>
        </w:rPr>
      </w:pPr>
    </w:p>
    <w:tbl>
      <w:tblPr>
        <w:tblW w:w="5000" w:type="pct"/>
        <w:tblLook w:val="04A0" w:firstRow="1" w:lastRow="0" w:firstColumn="1" w:lastColumn="0" w:noHBand="0" w:noVBand="1"/>
      </w:tblPr>
      <w:tblGrid>
        <w:gridCol w:w="801"/>
        <w:gridCol w:w="1381"/>
        <w:gridCol w:w="141"/>
        <w:gridCol w:w="880"/>
        <w:gridCol w:w="831"/>
        <w:gridCol w:w="1589"/>
        <w:gridCol w:w="800"/>
        <w:gridCol w:w="1579"/>
        <w:gridCol w:w="178"/>
        <w:gridCol w:w="67"/>
        <w:gridCol w:w="1374"/>
        <w:gridCol w:w="304"/>
        <w:gridCol w:w="1178"/>
        <w:gridCol w:w="432"/>
        <w:gridCol w:w="1107"/>
        <w:gridCol w:w="797"/>
        <w:gridCol w:w="702"/>
        <w:gridCol w:w="1193"/>
      </w:tblGrid>
      <w:tr w:rsidR="00847E72" w14:paraId="068CFDE1" w14:textId="77777777" w:rsidTr="00686EA3">
        <w:trPr>
          <w:trHeight w:val="604"/>
        </w:trPr>
        <w:tc>
          <w:tcPr>
            <w:tcW w:w="711" w:type="pct"/>
            <w:gridSpan w:val="2"/>
            <w:tcBorders>
              <w:top w:val="single" w:sz="4" w:space="0" w:color="auto"/>
              <w:left w:val="single" w:sz="4" w:space="0" w:color="auto"/>
              <w:bottom w:val="single" w:sz="4" w:space="0" w:color="auto"/>
              <w:right w:val="single" w:sz="4" w:space="0" w:color="auto"/>
            </w:tcBorders>
            <w:shd w:val="clear" w:color="000000" w:fill="FFFFFF"/>
            <w:hideMark/>
          </w:tcPr>
          <w:p w14:paraId="11901D46" w14:textId="77777777" w:rsidR="00847E72" w:rsidRDefault="00847E72" w:rsidP="00847E72">
            <w:pPr>
              <w:jc w:val="center"/>
              <w:rPr>
                <w:rFonts w:ascii="Sylfaen" w:hAnsi="Sylfaen" w:cs="Calibri"/>
                <w:b/>
                <w:bCs/>
                <w:color w:val="000000"/>
                <w:sz w:val="18"/>
                <w:szCs w:val="18"/>
              </w:rPr>
            </w:pPr>
            <w:r>
              <w:rPr>
                <w:rFonts w:ascii="Sylfaen" w:hAnsi="Sylfaen" w:cs="Calibri"/>
                <w:b/>
                <w:bCs/>
                <w:color w:val="000000"/>
                <w:sz w:val="18"/>
                <w:szCs w:val="18"/>
              </w:rPr>
              <w:lastRenderedPageBreak/>
              <w:t>კოდი</w:t>
            </w:r>
          </w:p>
        </w:tc>
        <w:tc>
          <w:tcPr>
            <w:tcW w:w="1978" w:type="pct"/>
            <w:gridSpan w:val="8"/>
            <w:vMerge w:val="restart"/>
            <w:tcBorders>
              <w:top w:val="single" w:sz="4" w:space="0" w:color="auto"/>
              <w:left w:val="single" w:sz="4" w:space="0" w:color="auto"/>
              <w:bottom w:val="single" w:sz="4" w:space="0" w:color="auto"/>
              <w:right w:val="single" w:sz="4" w:space="0" w:color="auto"/>
            </w:tcBorders>
            <w:shd w:val="clear" w:color="000000" w:fill="FFFFFF"/>
            <w:hideMark/>
          </w:tcPr>
          <w:p w14:paraId="60BFC778" w14:textId="77777777" w:rsidR="00847E72" w:rsidRDefault="00847E72" w:rsidP="00847E72">
            <w:pPr>
              <w:jc w:val="center"/>
              <w:rPr>
                <w:rFonts w:ascii="Sylfaen" w:hAnsi="Sylfaen" w:cs="Calibri"/>
                <w:b/>
                <w:bCs/>
                <w:color w:val="000000"/>
              </w:rPr>
            </w:pPr>
            <w:r>
              <w:rPr>
                <w:rFonts w:ascii="Sylfaen" w:hAnsi="Sylfaen" w:cs="Calibri"/>
                <w:b/>
                <w:bCs/>
                <w:color w:val="000000"/>
              </w:rPr>
              <w:t>სოციალურად დაუცველი პირების,</w:t>
            </w:r>
            <w:r>
              <w:rPr>
                <w:rFonts w:ascii="Sylfaen" w:hAnsi="Sylfaen" w:cs="Calibri"/>
                <w:b/>
                <w:bCs/>
                <w:color w:val="000000"/>
              </w:rPr>
              <w:br/>
              <w:t>უსახლკაროების კვებით უზრუნველყოფა</w:t>
            </w:r>
          </w:p>
        </w:tc>
        <w:tc>
          <w:tcPr>
            <w:tcW w:w="547" w:type="pct"/>
            <w:gridSpan w:val="2"/>
            <w:tcBorders>
              <w:top w:val="single" w:sz="4" w:space="0" w:color="auto"/>
              <w:left w:val="nil"/>
              <w:bottom w:val="single" w:sz="4" w:space="0" w:color="auto"/>
              <w:right w:val="single" w:sz="4" w:space="0" w:color="auto"/>
            </w:tcBorders>
            <w:shd w:val="clear" w:color="000000" w:fill="FFFFFF"/>
            <w:vAlign w:val="center"/>
            <w:hideMark/>
          </w:tcPr>
          <w:p w14:paraId="38542134" w14:textId="1C6057BD" w:rsidR="00847E72" w:rsidRDefault="00847E72"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7</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25" w:type="pct"/>
            <w:gridSpan w:val="2"/>
            <w:tcBorders>
              <w:top w:val="single" w:sz="4" w:space="0" w:color="auto"/>
              <w:left w:val="nil"/>
              <w:bottom w:val="single" w:sz="4" w:space="0" w:color="auto"/>
              <w:right w:val="single" w:sz="4" w:space="0" w:color="auto"/>
            </w:tcBorders>
            <w:shd w:val="clear" w:color="000000" w:fill="FFFFFF"/>
            <w:vAlign w:val="center"/>
            <w:hideMark/>
          </w:tcPr>
          <w:p w14:paraId="0E8A8AA8" w14:textId="571040E1" w:rsidR="00847E72" w:rsidRDefault="00847E72"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8</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621" w:type="pct"/>
            <w:gridSpan w:val="2"/>
            <w:tcBorders>
              <w:top w:val="single" w:sz="4" w:space="0" w:color="auto"/>
              <w:left w:val="nil"/>
              <w:bottom w:val="single" w:sz="4" w:space="0" w:color="auto"/>
              <w:right w:val="single" w:sz="4" w:space="0" w:color="auto"/>
            </w:tcBorders>
            <w:shd w:val="clear" w:color="000000" w:fill="FFFFFF"/>
            <w:vAlign w:val="center"/>
            <w:hideMark/>
          </w:tcPr>
          <w:p w14:paraId="73F5FC6F" w14:textId="62AAE586" w:rsidR="00847E72" w:rsidRDefault="00847E72"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618" w:type="pct"/>
            <w:gridSpan w:val="2"/>
            <w:tcBorders>
              <w:top w:val="single" w:sz="4" w:space="0" w:color="auto"/>
              <w:left w:val="nil"/>
              <w:bottom w:val="single" w:sz="4" w:space="0" w:color="auto"/>
              <w:right w:val="single" w:sz="4" w:space="0" w:color="auto"/>
            </w:tcBorders>
            <w:shd w:val="clear" w:color="000000" w:fill="FFFFFF"/>
            <w:vAlign w:val="center"/>
            <w:hideMark/>
          </w:tcPr>
          <w:p w14:paraId="3EE23160" w14:textId="003E1213" w:rsidR="00847E72" w:rsidRDefault="00847E72" w:rsidP="008F0706">
            <w:pPr>
              <w:jc w:val="center"/>
              <w:rPr>
                <w:rFonts w:ascii="Sylfaen" w:hAnsi="Sylfaen" w:cs="Calibri"/>
                <w:b/>
                <w:bCs/>
                <w:color w:val="000000"/>
                <w:sz w:val="16"/>
                <w:szCs w:val="16"/>
              </w:rPr>
            </w:pPr>
            <w:r>
              <w:rPr>
                <w:rFonts w:ascii="Sylfaen" w:hAnsi="Sylfaen" w:cs="Calibri"/>
                <w:b/>
                <w:bCs/>
                <w:color w:val="000000"/>
                <w:sz w:val="16"/>
                <w:szCs w:val="16"/>
              </w:rPr>
              <w:t>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r>
      <w:tr w:rsidR="00847E72" w14:paraId="4054B891" w14:textId="77777777" w:rsidTr="00686EA3">
        <w:trPr>
          <w:trHeight w:val="300"/>
        </w:trPr>
        <w:tc>
          <w:tcPr>
            <w:tcW w:w="711" w:type="pct"/>
            <w:gridSpan w:val="2"/>
            <w:tcBorders>
              <w:top w:val="nil"/>
              <w:left w:val="single" w:sz="4" w:space="0" w:color="auto"/>
              <w:bottom w:val="single" w:sz="4" w:space="0" w:color="auto"/>
              <w:right w:val="single" w:sz="4" w:space="0" w:color="auto"/>
            </w:tcBorders>
            <w:shd w:val="clear" w:color="000000" w:fill="FFFFFF"/>
            <w:hideMark/>
          </w:tcPr>
          <w:p w14:paraId="69F45795" w14:textId="77777777" w:rsidR="00847E72" w:rsidRPr="00831A88" w:rsidRDefault="00847E72" w:rsidP="00847E72">
            <w:pPr>
              <w:jc w:val="center"/>
              <w:rPr>
                <w:rFonts w:ascii="Sylfaen" w:hAnsi="Sylfaen" w:cs="Calibri"/>
                <w:b/>
                <w:color w:val="000000"/>
                <w:sz w:val="16"/>
                <w:szCs w:val="16"/>
              </w:rPr>
            </w:pPr>
            <w:r w:rsidRPr="00831A88">
              <w:rPr>
                <w:rFonts w:ascii="Sylfaen" w:hAnsi="Sylfaen" w:cs="Calibri"/>
                <w:b/>
                <w:color w:val="000000"/>
                <w:sz w:val="16"/>
                <w:szCs w:val="16"/>
              </w:rPr>
              <w:t>06 02 04</w:t>
            </w:r>
          </w:p>
        </w:tc>
        <w:tc>
          <w:tcPr>
            <w:tcW w:w="1978" w:type="pct"/>
            <w:gridSpan w:val="8"/>
            <w:vMerge/>
            <w:tcBorders>
              <w:top w:val="nil"/>
              <w:left w:val="single" w:sz="4" w:space="0" w:color="auto"/>
              <w:bottom w:val="single" w:sz="4" w:space="0" w:color="auto"/>
              <w:right w:val="single" w:sz="4" w:space="0" w:color="auto"/>
            </w:tcBorders>
            <w:vAlign w:val="center"/>
            <w:hideMark/>
          </w:tcPr>
          <w:p w14:paraId="5DD0EDD5" w14:textId="77777777" w:rsidR="00847E72" w:rsidRDefault="00847E72" w:rsidP="00847E72">
            <w:pPr>
              <w:rPr>
                <w:rFonts w:ascii="Sylfaen" w:hAnsi="Sylfaen" w:cs="Calibri"/>
                <w:b/>
                <w:bCs/>
                <w:color w:val="000000"/>
              </w:rPr>
            </w:pPr>
          </w:p>
        </w:tc>
        <w:tc>
          <w:tcPr>
            <w:tcW w:w="547" w:type="pct"/>
            <w:gridSpan w:val="2"/>
            <w:tcBorders>
              <w:top w:val="nil"/>
              <w:left w:val="nil"/>
              <w:bottom w:val="single" w:sz="4" w:space="0" w:color="auto"/>
              <w:right w:val="single" w:sz="4" w:space="0" w:color="auto"/>
            </w:tcBorders>
            <w:shd w:val="clear" w:color="000000" w:fill="FFFFFF"/>
            <w:vAlign w:val="center"/>
            <w:hideMark/>
          </w:tcPr>
          <w:p w14:paraId="3340E423" w14:textId="21CBF31D" w:rsidR="00847E72" w:rsidRPr="001D796C" w:rsidRDefault="001D796C" w:rsidP="00831A88">
            <w:pPr>
              <w:jc w:val="center"/>
              <w:rPr>
                <w:rFonts w:ascii="Sylfaen" w:hAnsi="Sylfaen" w:cs="Calibri"/>
                <w:sz w:val="18"/>
                <w:szCs w:val="18"/>
              </w:rPr>
            </w:pPr>
            <w:r>
              <w:rPr>
                <w:rFonts w:ascii="Sylfaen" w:hAnsi="Sylfaen" w:cs="Calibri"/>
                <w:b/>
                <w:bCs/>
                <w:sz w:val="20"/>
                <w:szCs w:val="20"/>
              </w:rPr>
              <w:t>380,0</w:t>
            </w:r>
          </w:p>
        </w:tc>
        <w:tc>
          <w:tcPr>
            <w:tcW w:w="525" w:type="pct"/>
            <w:gridSpan w:val="2"/>
            <w:tcBorders>
              <w:top w:val="nil"/>
              <w:left w:val="nil"/>
              <w:bottom w:val="single" w:sz="4" w:space="0" w:color="auto"/>
              <w:right w:val="single" w:sz="4" w:space="0" w:color="auto"/>
            </w:tcBorders>
            <w:shd w:val="clear" w:color="auto" w:fill="auto"/>
            <w:vAlign w:val="center"/>
            <w:hideMark/>
          </w:tcPr>
          <w:p w14:paraId="5B7CF1CC" w14:textId="4684166E" w:rsidR="00847E72" w:rsidRPr="001D796C" w:rsidRDefault="001D796C" w:rsidP="00991778">
            <w:pPr>
              <w:jc w:val="center"/>
              <w:rPr>
                <w:rFonts w:ascii="Sylfaen" w:hAnsi="Sylfaen" w:cs="Calibri"/>
                <w:sz w:val="18"/>
                <w:szCs w:val="18"/>
              </w:rPr>
            </w:pPr>
            <w:r>
              <w:rPr>
                <w:rFonts w:ascii="Sylfaen" w:hAnsi="Sylfaen" w:cs="Calibri"/>
                <w:b/>
                <w:bCs/>
                <w:sz w:val="20"/>
                <w:szCs w:val="20"/>
              </w:rPr>
              <w:t>399,8</w:t>
            </w:r>
          </w:p>
        </w:tc>
        <w:tc>
          <w:tcPr>
            <w:tcW w:w="621" w:type="pct"/>
            <w:gridSpan w:val="2"/>
            <w:tcBorders>
              <w:top w:val="nil"/>
              <w:left w:val="nil"/>
              <w:bottom w:val="single" w:sz="4" w:space="0" w:color="auto"/>
              <w:right w:val="single" w:sz="4" w:space="0" w:color="auto"/>
            </w:tcBorders>
            <w:shd w:val="clear" w:color="auto" w:fill="auto"/>
            <w:vAlign w:val="center"/>
            <w:hideMark/>
          </w:tcPr>
          <w:p w14:paraId="63550C34" w14:textId="4E64E300" w:rsidR="00847E72" w:rsidRPr="001D796C" w:rsidRDefault="001D796C" w:rsidP="00831A88">
            <w:pPr>
              <w:jc w:val="center"/>
              <w:rPr>
                <w:rFonts w:ascii="Sylfaen" w:hAnsi="Sylfaen" w:cs="Calibri"/>
                <w:sz w:val="18"/>
                <w:szCs w:val="18"/>
              </w:rPr>
            </w:pPr>
            <w:r>
              <w:rPr>
                <w:rFonts w:ascii="Sylfaen" w:hAnsi="Sylfaen" w:cs="Calibri"/>
                <w:b/>
                <w:bCs/>
                <w:sz w:val="20"/>
                <w:szCs w:val="20"/>
              </w:rPr>
              <w:t>420,9</w:t>
            </w:r>
          </w:p>
        </w:tc>
        <w:tc>
          <w:tcPr>
            <w:tcW w:w="618" w:type="pct"/>
            <w:gridSpan w:val="2"/>
            <w:tcBorders>
              <w:top w:val="nil"/>
              <w:left w:val="nil"/>
              <w:bottom w:val="single" w:sz="4" w:space="0" w:color="auto"/>
              <w:right w:val="single" w:sz="4" w:space="0" w:color="auto"/>
            </w:tcBorders>
            <w:shd w:val="clear" w:color="auto" w:fill="auto"/>
            <w:vAlign w:val="center"/>
            <w:hideMark/>
          </w:tcPr>
          <w:p w14:paraId="50C212B6" w14:textId="093DDA34" w:rsidR="00847E72" w:rsidRPr="001D796C" w:rsidRDefault="001D796C" w:rsidP="00831A88">
            <w:pPr>
              <w:jc w:val="center"/>
              <w:rPr>
                <w:rFonts w:ascii="Sylfaen" w:hAnsi="Sylfaen" w:cs="Calibri"/>
                <w:sz w:val="18"/>
                <w:szCs w:val="18"/>
              </w:rPr>
            </w:pPr>
            <w:r>
              <w:rPr>
                <w:rFonts w:ascii="Sylfaen" w:hAnsi="Sylfaen" w:cs="Calibri"/>
                <w:b/>
                <w:bCs/>
                <w:sz w:val="20"/>
                <w:szCs w:val="20"/>
              </w:rPr>
              <w:t>443,3</w:t>
            </w:r>
          </w:p>
        </w:tc>
      </w:tr>
      <w:tr w:rsidR="00642AD9" w14:paraId="50AC0CED" w14:textId="77777777" w:rsidTr="00686EA3">
        <w:trPr>
          <w:trHeight w:val="668"/>
        </w:trPr>
        <w:tc>
          <w:tcPr>
            <w:tcW w:w="711" w:type="pct"/>
            <w:gridSpan w:val="2"/>
            <w:tcBorders>
              <w:top w:val="nil"/>
              <w:left w:val="single" w:sz="4" w:space="0" w:color="auto"/>
              <w:bottom w:val="single" w:sz="4" w:space="0" w:color="auto"/>
              <w:right w:val="nil"/>
            </w:tcBorders>
            <w:shd w:val="clear" w:color="000000" w:fill="FFFFFF"/>
            <w:hideMark/>
          </w:tcPr>
          <w:p w14:paraId="0D397476" w14:textId="77777777" w:rsidR="00642AD9" w:rsidRDefault="00642AD9">
            <w:pPr>
              <w:jc w:val="center"/>
              <w:rPr>
                <w:rFonts w:ascii="Sylfaen" w:hAnsi="Sylfaen" w:cs="Calibri"/>
                <w:b/>
                <w:bCs/>
                <w:color w:val="000000"/>
                <w:sz w:val="18"/>
                <w:szCs w:val="18"/>
              </w:rPr>
            </w:pPr>
            <w:r>
              <w:rPr>
                <w:rFonts w:ascii="Sylfaen" w:hAnsi="Sylfaen" w:cs="Calibri"/>
                <w:b/>
                <w:bCs/>
                <w:color w:val="000000"/>
                <w:sz w:val="18"/>
                <w:szCs w:val="18"/>
              </w:rPr>
              <w:t>ქვეპროგრამის განმახორციელებელი სამსახური</w:t>
            </w:r>
          </w:p>
        </w:tc>
        <w:tc>
          <w:tcPr>
            <w:tcW w:w="4289" w:type="pct"/>
            <w:gridSpan w:val="16"/>
            <w:tcBorders>
              <w:top w:val="single" w:sz="4" w:space="0" w:color="auto"/>
              <w:left w:val="single" w:sz="4" w:space="0" w:color="auto"/>
              <w:bottom w:val="single" w:sz="4" w:space="0" w:color="auto"/>
              <w:right w:val="single" w:sz="4" w:space="0" w:color="auto"/>
            </w:tcBorders>
            <w:shd w:val="clear" w:color="000000" w:fill="FFFFFF"/>
            <w:hideMark/>
          </w:tcPr>
          <w:p w14:paraId="703587EA" w14:textId="77777777" w:rsidR="00642AD9" w:rsidRDefault="00642AD9">
            <w:pPr>
              <w:jc w:val="center"/>
              <w:rPr>
                <w:rFonts w:ascii="Sylfaen" w:hAnsi="Sylfaen" w:cs="Calibri"/>
                <w:b/>
                <w:bCs/>
                <w:color w:val="000000"/>
                <w:sz w:val="20"/>
                <w:szCs w:val="20"/>
              </w:rPr>
            </w:pPr>
            <w:r>
              <w:rPr>
                <w:rFonts w:ascii="Sylfaen" w:hAnsi="Sylfaen" w:cs="Calibri"/>
                <w:b/>
                <w:bCs/>
                <w:color w:val="000000"/>
                <w:sz w:val="20"/>
                <w:szCs w:val="20"/>
              </w:rPr>
              <w:t>ა(ა)იპ ახალციხის მუნიციპალიტეტის სათნოების სახლი</w:t>
            </w:r>
          </w:p>
        </w:tc>
      </w:tr>
      <w:tr w:rsidR="00686EA3" w14:paraId="758C7954" w14:textId="77777777" w:rsidTr="00686EA3">
        <w:trPr>
          <w:trHeight w:val="794"/>
        </w:trPr>
        <w:tc>
          <w:tcPr>
            <w:tcW w:w="711" w:type="pct"/>
            <w:gridSpan w:val="2"/>
            <w:tcBorders>
              <w:top w:val="nil"/>
              <w:left w:val="single" w:sz="4" w:space="0" w:color="auto"/>
              <w:bottom w:val="single" w:sz="4" w:space="0" w:color="auto"/>
              <w:right w:val="nil"/>
            </w:tcBorders>
            <w:shd w:val="clear" w:color="000000" w:fill="FFFFFF"/>
            <w:hideMark/>
          </w:tcPr>
          <w:p w14:paraId="7378AFBE" w14:textId="57D52518" w:rsidR="00686EA3" w:rsidRPr="007906F8" w:rsidRDefault="00686EA3" w:rsidP="00686EA3">
            <w:pPr>
              <w:jc w:val="center"/>
              <w:rPr>
                <w:rFonts w:ascii="Sylfaen" w:hAnsi="Sylfaen" w:cs="Calibri"/>
                <w:b/>
                <w:bCs/>
                <w:color w:val="000000"/>
                <w:sz w:val="18"/>
                <w:szCs w:val="18"/>
                <w:lang w:val="ka-GE"/>
              </w:rPr>
            </w:pPr>
            <w:r>
              <w:rPr>
                <w:rFonts w:ascii="Sylfaen" w:hAnsi="Sylfaen" w:cs="Calibri"/>
                <w:b/>
                <w:bCs/>
                <w:color w:val="000000"/>
                <w:sz w:val="18"/>
                <w:szCs w:val="18"/>
              </w:rPr>
              <w:t xml:space="preserve">ქვეპროგრამის აღწერა </w:t>
            </w:r>
            <w:r>
              <w:rPr>
                <w:rFonts w:ascii="Sylfaen" w:hAnsi="Sylfaen" w:cs="Calibri"/>
                <w:b/>
                <w:bCs/>
                <w:color w:val="000000"/>
                <w:sz w:val="18"/>
                <w:szCs w:val="18"/>
                <w:lang w:val="ka-GE"/>
              </w:rPr>
              <w:t>და მიზანი</w:t>
            </w:r>
          </w:p>
        </w:tc>
        <w:tc>
          <w:tcPr>
            <w:tcW w:w="4289" w:type="pct"/>
            <w:gridSpan w:val="16"/>
            <w:tcBorders>
              <w:top w:val="single" w:sz="4" w:space="0" w:color="auto"/>
              <w:left w:val="single" w:sz="4" w:space="0" w:color="auto"/>
              <w:bottom w:val="single" w:sz="4" w:space="0" w:color="auto"/>
              <w:right w:val="single" w:sz="4" w:space="0" w:color="000000"/>
            </w:tcBorders>
            <w:shd w:val="clear" w:color="000000" w:fill="FFFFFF"/>
            <w:hideMark/>
          </w:tcPr>
          <w:p w14:paraId="1583ABA5" w14:textId="77777777" w:rsidR="00686EA3" w:rsidRPr="003A1F71" w:rsidRDefault="00686EA3" w:rsidP="00686EA3">
            <w:pPr>
              <w:jc w:val="both"/>
              <w:rPr>
                <w:rFonts w:ascii="Sylfaen" w:hAnsi="Sylfaen" w:cs="Calibri"/>
                <w:color w:val="000000"/>
                <w:sz w:val="18"/>
                <w:szCs w:val="18"/>
              </w:rPr>
            </w:pPr>
            <w:r w:rsidRPr="003A1F71">
              <w:rPr>
                <w:rFonts w:ascii="Sylfaen" w:hAnsi="Sylfaen" w:cs="Calibri"/>
                <w:color w:val="000000"/>
                <w:sz w:val="18"/>
                <w:szCs w:val="18"/>
                <w:lang w:val="ka-GE"/>
              </w:rPr>
              <w:t xml:space="preserve">       ა(ა)იპ ახალციხის </w:t>
            </w:r>
            <w:r w:rsidRPr="003A1F71">
              <w:rPr>
                <w:rFonts w:ascii="Sylfaen" w:hAnsi="Sylfaen" w:cs="Calibri"/>
                <w:color w:val="000000"/>
                <w:sz w:val="18"/>
                <w:szCs w:val="18"/>
              </w:rPr>
              <w:t>მუნიციპალიტეტი</w:t>
            </w:r>
            <w:r w:rsidRPr="003A1F71">
              <w:rPr>
                <w:rFonts w:ascii="Sylfaen" w:hAnsi="Sylfaen" w:cs="Calibri"/>
                <w:color w:val="000000"/>
                <w:sz w:val="18"/>
                <w:szCs w:val="18"/>
                <w:lang w:val="ka-GE"/>
              </w:rPr>
              <w:t>ს სათნოების სახლში</w:t>
            </w:r>
            <w:r w:rsidRPr="003A1F71">
              <w:rPr>
                <w:rFonts w:ascii="Sylfaen" w:hAnsi="Sylfaen" w:cs="Calibri"/>
                <w:color w:val="000000"/>
                <w:sz w:val="18"/>
                <w:szCs w:val="18"/>
              </w:rPr>
              <w:t xml:space="preserve"> ბენეფიციარების  კვებ</w:t>
            </w:r>
            <w:r w:rsidRPr="003A1F71">
              <w:rPr>
                <w:rFonts w:ascii="Sylfaen" w:hAnsi="Sylfaen" w:cs="Calibri"/>
                <w:color w:val="000000"/>
                <w:sz w:val="18"/>
                <w:szCs w:val="18"/>
                <w:lang w:val="ka-GE"/>
              </w:rPr>
              <w:t>ით უზრუნველყოფა</w:t>
            </w:r>
            <w:r w:rsidRPr="003A1F71">
              <w:rPr>
                <w:rFonts w:ascii="Sylfaen" w:hAnsi="Sylfaen" w:cs="Calibri"/>
                <w:color w:val="000000"/>
                <w:sz w:val="18"/>
                <w:szCs w:val="18"/>
              </w:rPr>
              <w:t xml:space="preserve"> ხდება მათი მომართვის საფუძველზე. დღეის მდგომარეობით   1</w:t>
            </w:r>
            <w:r w:rsidRPr="003A1F71">
              <w:rPr>
                <w:rFonts w:ascii="Sylfaen" w:hAnsi="Sylfaen" w:cs="Calibri"/>
                <w:color w:val="000000"/>
                <w:sz w:val="18"/>
                <w:szCs w:val="18"/>
                <w:lang w:val="ka-GE"/>
              </w:rPr>
              <w:t>65</w:t>
            </w:r>
            <w:r w:rsidRPr="003A1F71">
              <w:rPr>
                <w:rFonts w:ascii="Sylfaen" w:hAnsi="Sylfaen" w:cs="Calibri"/>
                <w:color w:val="000000"/>
                <w:sz w:val="18"/>
                <w:szCs w:val="18"/>
              </w:rPr>
              <w:t>-მდე სოციალურად დაუცველის  სტატუტის მქონე პირი</w:t>
            </w:r>
            <w:r w:rsidRPr="003A1F71">
              <w:rPr>
                <w:rFonts w:ascii="Sylfaen" w:hAnsi="Sylfaen" w:cs="Calibri"/>
                <w:color w:val="000000"/>
                <w:sz w:val="18"/>
                <w:szCs w:val="18"/>
                <w:lang w:val="ka-GE"/>
              </w:rPr>
              <w:t>ს</w:t>
            </w:r>
            <w:r w:rsidRPr="003A1F71">
              <w:rPr>
                <w:rFonts w:ascii="Sylfaen" w:hAnsi="Sylfaen" w:cs="Calibri"/>
                <w:color w:val="000000"/>
                <w:sz w:val="18"/>
                <w:szCs w:val="18"/>
              </w:rPr>
              <w:t xml:space="preserve">, უსახლკარო და სხვა განსაკუთრებული საჭიროების მქონე პირის განაცხადია გაკეთებული სოციალურ სამსახურში  კვებით უზრუნველსაყოფად. სათნოების სახლს აქვს  </w:t>
            </w:r>
            <w:r w:rsidRPr="003A1F71">
              <w:rPr>
                <w:rFonts w:ascii="Sylfaen" w:hAnsi="Sylfaen" w:cs="Calibri"/>
                <w:color w:val="000000"/>
                <w:sz w:val="18"/>
                <w:szCs w:val="18"/>
                <w:lang w:val="ka-GE"/>
              </w:rPr>
              <w:t>17</w:t>
            </w:r>
            <w:r w:rsidRPr="003A1F71">
              <w:rPr>
                <w:rFonts w:ascii="Sylfaen" w:hAnsi="Sylfaen" w:cs="Calibri"/>
                <w:color w:val="000000"/>
                <w:sz w:val="18"/>
                <w:szCs w:val="18"/>
              </w:rPr>
              <w:t>0 ბენეფიციარის გამოკვების შესაძლებლობა ქალ</w:t>
            </w:r>
            <w:r w:rsidRPr="003A1F71">
              <w:rPr>
                <w:rFonts w:ascii="Sylfaen" w:hAnsi="Sylfaen" w:cs="Calibri"/>
                <w:color w:val="000000"/>
                <w:sz w:val="18"/>
                <w:szCs w:val="18"/>
                <w:lang w:val="ka-GE"/>
              </w:rPr>
              <w:t>ა</w:t>
            </w:r>
            <w:r w:rsidRPr="003A1F71">
              <w:rPr>
                <w:rFonts w:ascii="Sylfaen" w:hAnsi="Sylfaen" w:cs="Calibri"/>
                <w:color w:val="000000"/>
                <w:sz w:val="18"/>
                <w:szCs w:val="18"/>
              </w:rPr>
              <w:t>ქის მა</w:t>
            </w:r>
            <w:r w:rsidRPr="003A1F71">
              <w:rPr>
                <w:rFonts w:ascii="Sylfaen" w:hAnsi="Sylfaen" w:cs="Calibri"/>
                <w:color w:val="000000"/>
                <w:sz w:val="18"/>
                <w:szCs w:val="18"/>
                <w:lang w:val="ka-GE"/>
              </w:rPr>
              <w:t>ს</w:t>
            </w:r>
            <w:r w:rsidRPr="003A1F71">
              <w:rPr>
                <w:rFonts w:ascii="Sylfaen" w:hAnsi="Sylfaen" w:cs="Calibri"/>
                <w:color w:val="000000"/>
                <w:sz w:val="18"/>
                <w:szCs w:val="18"/>
              </w:rPr>
              <w:t>შტაბით.  მომავალ</w:t>
            </w:r>
            <w:r w:rsidRPr="003A1F71">
              <w:rPr>
                <w:rFonts w:ascii="Sylfaen" w:hAnsi="Sylfaen" w:cs="Calibri"/>
                <w:color w:val="000000"/>
                <w:sz w:val="18"/>
                <w:szCs w:val="18"/>
                <w:lang w:val="ka-GE"/>
              </w:rPr>
              <w:t>ი</w:t>
            </w:r>
            <w:r w:rsidRPr="003A1F71">
              <w:rPr>
                <w:rFonts w:ascii="Sylfaen" w:hAnsi="Sylfaen" w:cs="Calibri"/>
                <w:color w:val="000000"/>
                <w:sz w:val="18"/>
                <w:szCs w:val="18"/>
              </w:rPr>
              <w:t xml:space="preserve"> წლისთვის არ იგეგმება</w:t>
            </w:r>
            <w:r w:rsidRPr="003A1F71">
              <w:rPr>
                <w:rFonts w:ascii="Sylfaen" w:hAnsi="Sylfaen" w:cs="Calibri"/>
                <w:color w:val="000000"/>
                <w:sz w:val="18"/>
                <w:szCs w:val="18"/>
                <w:lang w:val="ka-GE"/>
              </w:rPr>
              <w:t xml:space="preserve"> მომართვიანობის</w:t>
            </w:r>
            <w:r w:rsidRPr="003A1F71">
              <w:rPr>
                <w:rFonts w:ascii="Sylfaen" w:hAnsi="Sylfaen" w:cs="Calibri"/>
                <w:color w:val="000000"/>
                <w:sz w:val="18"/>
                <w:szCs w:val="18"/>
              </w:rPr>
              <w:t xml:space="preserve"> ზრდა, ვინაიდან დღეის მდგომარეობით არ გვყავს 1</w:t>
            </w:r>
            <w:r w:rsidRPr="003A1F71">
              <w:rPr>
                <w:rFonts w:ascii="Sylfaen" w:hAnsi="Sylfaen" w:cs="Calibri"/>
                <w:color w:val="000000"/>
                <w:sz w:val="18"/>
                <w:szCs w:val="18"/>
                <w:lang w:val="ka-GE"/>
              </w:rPr>
              <w:t>65</w:t>
            </w:r>
            <w:r w:rsidRPr="003A1F71">
              <w:rPr>
                <w:rFonts w:ascii="Sylfaen" w:hAnsi="Sylfaen" w:cs="Calibri"/>
                <w:color w:val="000000"/>
                <w:sz w:val="18"/>
                <w:szCs w:val="18"/>
              </w:rPr>
              <w:t xml:space="preserve"> ბენეფიციარზე მეტი.   ბენეფიციარების უმეტეს ნაწილს </w:t>
            </w:r>
            <w:r w:rsidRPr="003A1F71">
              <w:rPr>
                <w:rFonts w:ascii="Sylfaen" w:hAnsi="Sylfaen" w:cs="Calibri"/>
                <w:color w:val="000000"/>
                <w:sz w:val="18"/>
                <w:szCs w:val="18"/>
                <w:lang w:val="ka-GE"/>
              </w:rPr>
              <w:t>ასაკოვანი</w:t>
            </w:r>
            <w:r w:rsidRPr="003A1F71">
              <w:rPr>
                <w:rFonts w:ascii="Sylfaen" w:hAnsi="Sylfaen" w:cs="Calibri"/>
                <w:color w:val="000000"/>
                <w:sz w:val="18"/>
                <w:szCs w:val="18"/>
              </w:rPr>
              <w:t xml:space="preserve"> ადამაიანები შეადგენენ, ამიტომ  გარდაცვალების რისკიც საკმაოდ მაღალია. ამის გამო წლის განმავლობაში ხშირად ხდება ბენეფიციარების ჩანაცვლება. პრაქტიკამ გვაჩვენა, რომ ბენეფიციართა ძირითად ნაწილს ქალბატონები წარმოადგენენ</w:t>
            </w:r>
            <w:r w:rsidRPr="003A1F71">
              <w:rPr>
                <w:rFonts w:ascii="Sylfaen" w:hAnsi="Sylfaen" w:cs="Calibri"/>
                <w:color w:val="000000"/>
                <w:sz w:val="18"/>
                <w:szCs w:val="18"/>
                <w:lang w:val="ka-GE"/>
              </w:rPr>
              <w:t xml:space="preserve">, რადგან </w:t>
            </w:r>
            <w:r w:rsidRPr="003A1F71">
              <w:rPr>
                <w:rFonts w:ascii="Sylfaen" w:hAnsi="Sylfaen" w:cs="Calibri"/>
                <w:color w:val="000000"/>
                <w:sz w:val="18"/>
                <w:szCs w:val="18"/>
              </w:rPr>
              <w:t>მამაკაცები სხვადასხვა მიზეზის გამო არ მიმართავენ სოციალურ სამსახურს დახმარებისთვის</w:t>
            </w:r>
            <w:r w:rsidRPr="003A1F71">
              <w:rPr>
                <w:rFonts w:ascii="Sylfaen" w:hAnsi="Sylfaen" w:cs="Calibri"/>
                <w:color w:val="000000"/>
                <w:sz w:val="18"/>
                <w:szCs w:val="18"/>
                <w:lang w:val="ka-GE"/>
              </w:rPr>
              <w:t>,</w:t>
            </w:r>
            <w:r w:rsidRPr="003A1F71">
              <w:rPr>
                <w:rFonts w:ascii="Sylfaen" w:hAnsi="Sylfaen" w:cs="Calibri"/>
                <w:color w:val="000000"/>
                <w:sz w:val="18"/>
                <w:szCs w:val="18"/>
              </w:rPr>
              <w:t xml:space="preserve"> ხშირად სხვა ბენეფიციართა დახმარებით ხერხდება მათი დაკმაყოფილება</w:t>
            </w:r>
            <w:r w:rsidRPr="003A1F71">
              <w:rPr>
                <w:rFonts w:ascii="Sylfaen" w:hAnsi="Sylfaen" w:cs="Calibri"/>
                <w:color w:val="000000"/>
                <w:sz w:val="18"/>
                <w:szCs w:val="18"/>
                <w:lang w:val="ka-GE"/>
              </w:rPr>
              <w:t>, აქედან გამომდინარე,</w:t>
            </w:r>
            <w:r w:rsidRPr="003A1F71">
              <w:rPr>
                <w:rFonts w:ascii="Sylfaen" w:hAnsi="Sylfaen" w:cs="Calibri"/>
                <w:color w:val="000000"/>
                <w:sz w:val="18"/>
                <w:szCs w:val="18"/>
              </w:rPr>
              <w:t xml:space="preserve"> საჭიროა მათთან მეტი შემეცნებითი სახის მუშაობა.   </w:t>
            </w:r>
          </w:p>
          <w:p w14:paraId="775C92B5" w14:textId="77777777" w:rsidR="00686EA3" w:rsidRPr="003A1F71" w:rsidRDefault="00686EA3" w:rsidP="00686EA3">
            <w:pPr>
              <w:jc w:val="both"/>
              <w:rPr>
                <w:rFonts w:ascii="Sylfaen" w:hAnsi="Sylfaen" w:cs="Calibri"/>
                <w:color w:val="000000"/>
                <w:sz w:val="18"/>
                <w:szCs w:val="18"/>
              </w:rPr>
            </w:pPr>
            <w:r w:rsidRPr="003A1F71">
              <w:rPr>
                <w:rFonts w:ascii="Sylfaen" w:hAnsi="Sylfaen" w:cs="Calibri"/>
                <w:color w:val="000000"/>
                <w:sz w:val="18"/>
                <w:szCs w:val="18"/>
              </w:rPr>
              <w:t>დაწესებულების ბენეფიციარ</w:t>
            </w:r>
            <w:r w:rsidRPr="003A1F71">
              <w:rPr>
                <w:rFonts w:ascii="Sylfaen" w:hAnsi="Sylfaen" w:cs="Calibri"/>
                <w:color w:val="000000"/>
                <w:sz w:val="18"/>
                <w:szCs w:val="18"/>
                <w:lang w:val="ka-GE"/>
              </w:rPr>
              <w:t>თა</w:t>
            </w:r>
            <w:r w:rsidRPr="003A1F71">
              <w:rPr>
                <w:rFonts w:ascii="Sylfaen" w:hAnsi="Sylfaen" w:cs="Calibri"/>
                <w:color w:val="000000"/>
                <w:sz w:val="18"/>
                <w:szCs w:val="18"/>
              </w:rPr>
              <w:t xml:space="preserve">  70 პროცენტი კმაყოფილია არსებული მდგომარეობით. </w:t>
            </w:r>
          </w:p>
          <w:p w14:paraId="77FB0F72" w14:textId="35752BAE" w:rsidR="00686EA3" w:rsidRDefault="00686EA3" w:rsidP="00686EA3">
            <w:pPr>
              <w:jc w:val="both"/>
              <w:rPr>
                <w:rFonts w:ascii="Sylfaen" w:hAnsi="Sylfaen" w:cs="Calibri"/>
                <w:color w:val="000000"/>
                <w:sz w:val="18"/>
                <w:szCs w:val="18"/>
              </w:rPr>
            </w:pPr>
            <w:r w:rsidRPr="003A1F71">
              <w:rPr>
                <w:rFonts w:ascii="Sylfaen" w:hAnsi="Sylfaen" w:cs="Calibri"/>
                <w:color w:val="000000"/>
                <w:sz w:val="18"/>
                <w:szCs w:val="18"/>
                <w:lang w:val="ka-GE"/>
              </w:rPr>
              <w:t xml:space="preserve">ქვეპროგრამის მიზანია სოციალურად დაუცველი, უსახლკარო და სხვა განსაკუთრებული საჭიროების მქონე პირების კვებით უზრუნველყოფა, სოციალური, მორალური დახმარება და სხვ. </w:t>
            </w:r>
          </w:p>
        </w:tc>
      </w:tr>
      <w:tr w:rsidR="004E5326" w14:paraId="3C5AB715" w14:textId="77777777" w:rsidTr="00686EA3">
        <w:trPr>
          <w:trHeight w:val="1287"/>
        </w:trPr>
        <w:tc>
          <w:tcPr>
            <w:tcW w:w="711" w:type="pct"/>
            <w:gridSpan w:val="2"/>
            <w:tcBorders>
              <w:top w:val="nil"/>
              <w:left w:val="single" w:sz="4" w:space="0" w:color="auto"/>
              <w:bottom w:val="single" w:sz="4" w:space="0" w:color="auto"/>
              <w:right w:val="nil"/>
            </w:tcBorders>
            <w:shd w:val="clear" w:color="000000" w:fill="FFFFFF"/>
            <w:hideMark/>
          </w:tcPr>
          <w:p w14:paraId="29178188" w14:textId="5B4903BB" w:rsidR="004E5326" w:rsidRDefault="004E5326" w:rsidP="004E5326">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w:t>
            </w:r>
          </w:p>
        </w:tc>
        <w:tc>
          <w:tcPr>
            <w:tcW w:w="4289" w:type="pct"/>
            <w:gridSpan w:val="16"/>
            <w:tcBorders>
              <w:top w:val="single" w:sz="4" w:space="0" w:color="auto"/>
              <w:left w:val="single" w:sz="4" w:space="0" w:color="auto"/>
              <w:bottom w:val="single" w:sz="4" w:space="0" w:color="auto"/>
              <w:right w:val="single" w:sz="4" w:space="0" w:color="000000"/>
            </w:tcBorders>
            <w:shd w:val="clear" w:color="000000" w:fill="FFFFFF"/>
            <w:hideMark/>
          </w:tcPr>
          <w:p w14:paraId="00048E5F" w14:textId="77777777" w:rsidR="004E5326" w:rsidRPr="00144BBD" w:rsidRDefault="004E5326" w:rsidP="004E5326">
            <w:pPr>
              <w:jc w:val="both"/>
              <w:rPr>
                <w:rFonts w:ascii="Sylfaen" w:hAnsi="Sylfaen" w:cs="Calibri"/>
                <w:color w:val="000000"/>
                <w:sz w:val="18"/>
                <w:szCs w:val="18"/>
                <w:lang w:val="ka-GE"/>
              </w:rPr>
            </w:pPr>
            <w:r w:rsidRPr="00144BBD">
              <w:rPr>
                <w:rFonts w:ascii="Sylfaen" w:hAnsi="Sylfaen" w:cs="Calibri"/>
                <w:color w:val="000000"/>
                <w:sz w:val="18"/>
                <w:szCs w:val="18"/>
                <w:lang w:val="ka-GE"/>
              </w:rPr>
              <w:t xml:space="preserve"> ,,სათნოების სახლში“ შექმნილია სრულფასოვანი და სანდო გარემო.</w:t>
            </w:r>
          </w:p>
          <w:p w14:paraId="49D68BE8" w14:textId="77777777" w:rsidR="004E5326" w:rsidRPr="00144BBD" w:rsidRDefault="004E5326" w:rsidP="004E5326">
            <w:pPr>
              <w:jc w:val="both"/>
              <w:rPr>
                <w:rFonts w:ascii="Sylfaen" w:hAnsi="Sylfaen" w:cs="Calibri"/>
                <w:color w:val="000000"/>
                <w:sz w:val="18"/>
                <w:szCs w:val="18"/>
                <w:lang w:val="ka-GE"/>
              </w:rPr>
            </w:pPr>
            <w:r w:rsidRPr="00144BBD">
              <w:rPr>
                <w:rFonts w:ascii="Sylfaen" w:hAnsi="Sylfaen" w:cs="Calibri"/>
                <w:color w:val="000000"/>
                <w:sz w:val="18"/>
                <w:szCs w:val="18"/>
                <w:lang w:val="ka-GE"/>
              </w:rPr>
              <w:t xml:space="preserve"> </w:t>
            </w:r>
            <w:r w:rsidRPr="00144BBD">
              <w:rPr>
                <w:rFonts w:ascii="Sylfaen" w:hAnsi="Sylfaen" w:cs="Calibri"/>
                <w:color w:val="000000"/>
                <w:sz w:val="18"/>
                <w:szCs w:val="18"/>
              </w:rPr>
              <w:t xml:space="preserve"> </w:t>
            </w:r>
            <w:r w:rsidRPr="00144BBD">
              <w:rPr>
                <w:rFonts w:ascii="Sylfaen" w:hAnsi="Sylfaen" w:cs="Calibri"/>
                <w:color w:val="000000"/>
                <w:sz w:val="18"/>
                <w:szCs w:val="18"/>
                <w:lang w:val="ka-GE"/>
              </w:rPr>
              <w:t xml:space="preserve">გაზრდილია </w:t>
            </w:r>
            <w:r w:rsidRPr="00144BBD">
              <w:rPr>
                <w:rFonts w:ascii="Sylfaen" w:hAnsi="Sylfaen" w:cs="Calibri"/>
                <w:color w:val="000000"/>
                <w:sz w:val="18"/>
                <w:szCs w:val="18"/>
              </w:rPr>
              <w:t>უკეთესად გამოკვებილი,</w:t>
            </w:r>
            <w:r w:rsidRPr="00144BBD">
              <w:rPr>
                <w:rFonts w:ascii="Sylfaen" w:hAnsi="Sylfaen" w:cs="Calibri"/>
                <w:color w:val="000000"/>
                <w:sz w:val="18"/>
                <w:szCs w:val="18"/>
                <w:lang w:val="ka-GE"/>
              </w:rPr>
              <w:t xml:space="preserve"> </w:t>
            </w:r>
            <w:r w:rsidRPr="00144BBD">
              <w:rPr>
                <w:rFonts w:ascii="Sylfaen" w:hAnsi="Sylfaen" w:cs="Calibri"/>
                <w:color w:val="000000"/>
                <w:sz w:val="18"/>
                <w:szCs w:val="18"/>
              </w:rPr>
              <w:t xml:space="preserve">ნდობით განმსჭვალული </w:t>
            </w:r>
            <w:r w:rsidRPr="00144BBD">
              <w:rPr>
                <w:rFonts w:ascii="Sylfaen" w:hAnsi="Sylfaen" w:cs="Calibri"/>
                <w:color w:val="000000"/>
                <w:sz w:val="18"/>
                <w:szCs w:val="18"/>
                <w:lang w:val="ka-GE"/>
              </w:rPr>
              <w:t xml:space="preserve">და კმაყოფილი </w:t>
            </w:r>
            <w:r w:rsidRPr="00144BBD">
              <w:rPr>
                <w:rFonts w:ascii="Sylfaen" w:hAnsi="Sylfaen" w:cs="Calibri"/>
                <w:color w:val="000000"/>
                <w:sz w:val="18"/>
                <w:szCs w:val="18"/>
              </w:rPr>
              <w:t>ბენეფიციარები</w:t>
            </w:r>
            <w:r w:rsidRPr="00144BBD">
              <w:rPr>
                <w:rFonts w:ascii="Sylfaen" w:hAnsi="Sylfaen" w:cs="Calibri"/>
                <w:color w:val="000000"/>
                <w:sz w:val="18"/>
                <w:szCs w:val="18"/>
                <w:lang w:val="ka-GE"/>
              </w:rPr>
              <w:t>ს რაოდენობა და სხვ</w:t>
            </w:r>
            <w:r w:rsidRPr="00144BBD">
              <w:rPr>
                <w:rFonts w:ascii="Sylfaen" w:hAnsi="Sylfaen" w:cs="Calibri"/>
                <w:color w:val="000000"/>
                <w:sz w:val="18"/>
                <w:szCs w:val="18"/>
              </w:rPr>
              <w:t>.</w:t>
            </w:r>
          </w:p>
          <w:p w14:paraId="05D0F52F" w14:textId="1686FBE8" w:rsidR="004E5326" w:rsidRDefault="004E5326" w:rsidP="004E5326">
            <w:pPr>
              <w:rPr>
                <w:rFonts w:ascii="Sylfaen" w:hAnsi="Sylfaen" w:cs="Calibri"/>
                <w:color w:val="000000"/>
                <w:sz w:val="18"/>
                <w:szCs w:val="18"/>
              </w:rPr>
            </w:pPr>
          </w:p>
        </w:tc>
      </w:tr>
      <w:tr w:rsidR="00642AD9" w14:paraId="7CC7BBA1" w14:textId="77777777" w:rsidTr="00686EA3">
        <w:trPr>
          <w:trHeight w:val="968"/>
        </w:trPr>
        <w:tc>
          <w:tcPr>
            <w:tcW w:w="711" w:type="pct"/>
            <w:gridSpan w:val="2"/>
            <w:tcBorders>
              <w:top w:val="nil"/>
              <w:left w:val="single" w:sz="4" w:space="0" w:color="auto"/>
              <w:bottom w:val="single" w:sz="4" w:space="0" w:color="auto"/>
              <w:right w:val="single" w:sz="4" w:space="0" w:color="auto"/>
            </w:tcBorders>
            <w:shd w:val="clear" w:color="000000" w:fill="FFFFFF"/>
            <w:hideMark/>
          </w:tcPr>
          <w:p w14:paraId="7F2E8481" w14:textId="77777777" w:rsidR="00642AD9" w:rsidRDefault="00642AD9">
            <w:pPr>
              <w:jc w:val="center"/>
              <w:rPr>
                <w:rFonts w:ascii="Sylfaen" w:hAnsi="Sylfaen" w:cs="Calibri"/>
                <w:color w:val="000000"/>
                <w:sz w:val="18"/>
                <w:szCs w:val="18"/>
              </w:rPr>
            </w:pPr>
            <w:r>
              <w:rPr>
                <w:rFonts w:ascii="Sylfaen" w:hAnsi="Sylfaen" w:cs="Calibri"/>
                <w:color w:val="000000"/>
                <w:sz w:val="18"/>
                <w:szCs w:val="18"/>
              </w:rPr>
              <w:t>N</w:t>
            </w:r>
          </w:p>
        </w:tc>
        <w:tc>
          <w:tcPr>
            <w:tcW w:w="604" w:type="pct"/>
            <w:gridSpan w:val="3"/>
            <w:tcBorders>
              <w:top w:val="single" w:sz="4" w:space="0" w:color="auto"/>
              <w:left w:val="nil"/>
              <w:bottom w:val="single" w:sz="4" w:space="0" w:color="auto"/>
              <w:right w:val="single" w:sz="4" w:space="0" w:color="000000"/>
            </w:tcBorders>
            <w:shd w:val="clear" w:color="000000" w:fill="FFFFFF"/>
            <w:hideMark/>
          </w:tcPr>
          <w:p w14:paraId="369E4DF0" w14:textId="77777777" w:rsidR="00642AD9" w:rsidRDefault="00642AD9">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შედეგის შეფასების ინდიკატორი</w:t>
            </w:r>
          </w:p>
        </w:tc>
        <w:tc>
          <w:tcPr>
            <w:tcW w:w="779" w:type="pct"/>
            <w:gridSpan w:val="2"/>
            <w:tcBorders>
              <w:top w:val="nil"/>
              <w:left w:val="nil"/>
              <w:bottom w:val="single" w:sz="4" w:space="0" w:color="auto"/>
              <w:right w:val="single" w:sz="4" w:space="0" w:color="auto"/>
            </w:tcBorders>
            <w:shd w:val="clear" w:color="000000" w:fill="FFFFFF"/>
            <w:hideMark/>
          </w:tcPr>
          <w:p w14:paraId="7220BA70" w14:textId="77777777" w:rsidR="00642AD9" w:rsidRDefault="00642AD9">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საბაზისო მაჩვენებელი</w:t>
            </w:r>
          </w:p>
        </w:tc>
        <w:tc>
          <w:tcPr>
            <w:tcW w:w="573" w:type="pct"/>
            <w:gridSpan w:val="2"/>
            <w:tcBorders>
              <w:top w:val="nil"/>
              <w:left w:val="nil"/>
              <w:bottom w:val="single" w:sz="4" w:space="0" w:color="auto"/>
              <w:right w:val="single" w:sz="4" w:space="0" w:color="auto"/>
            </w:tcBorders>
            <w:shd w:val="clear" w:color="000000" w:fill="FFFFFF"/>
            <w:hideMark/>
          </w:tcPr>
          <w:p w14:paraId="6C9D5B1D" w14:textId="75D0AB04" w:rsidR="00642AD9" w:rsidRDefault="00642AD9" w:rsidP="008F0706">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მიზნობრივი მაჩვენებელი 202</w:t>
            </w:r>
            <w:r w:rsidR="008F0706">
              <w:rPr>
                <w:rFonts w:ascii="Sylfaen" w:hAnsi="Sylfaen" w:cs="Calibri"/>
                <w:b/>
                <w:bCs/>
                <w:color w:val="000000"/>
                <w:sz w:val="18"/>
                <w:szCs w:val="18"/>
                <w:lang w:val="ka-GE"/>
              </w:rPr>
              <w:t>7</w:t>
            </w:r>
            <w:r>
              <w:rPr>
                <w:rFonts w:ascii="Sylfaen" w:hAnsi="Sylfaen" w:cs="Calibri"/>
                <w:b/>
                <w:bCs/>
                <w:color w:val="000000"/>
                <w:sz w:val="18"/>
                <w:szCs w:val="18"/>
              </w:rPr>
              <w:t xml:space="preserve"> წელს</w:t>
            </w:r>
          </w:p>
        </w:tc>
        <w:tc>
          <w:tcPr>
            <w:tcW w:w="569" w:type="pct"/>
            <w:gridSpan w:val="3"/>
            <w:tcBorders>
              <w:top w:val="single" w:sz="4" w:space="0" w:color="auto"/>
              <w:left w:val="nil"/>
              <w:bottom w:val="single" w:sz="4" w:space="0" w:color="auto"/>
              <w:right w:val="single" w:sz="4" w:space="0" w:color="000000"/>
            </w:tcBorders>
            <w:shd w:val="clear" w:color="000000" w:fill="FFFFFF"/>
            <w:hideMark/>
          </w:tcPr>
          <w:p w14:paraId="6BBD4E42" w14:textId="77777777" w:rsidR="00642AD9" w:rsidRDefault="00642AD9">
            <w:pPr>
              <w:jc w:val="center"/>
              <w:rPr>
                <w:rFonts w:ascii="Sylfaen" w:hAnsi="Sylfaen" w:cs="Calibri"/>
                <w:b/>
                <w:bCs/>
                <w:color w:val="000000"/>
                <w:sz w:val="18"/>
                <w:szCs w:val="18"/>
              </w:rPr>
            </w:pPr>
            <w:r>
              <w:rPr>
                <w:rFonts w:ascii="Sylfaen" w:hAnsi="Sylfaen" w:cs="Calibri"/>
                <w:b/>
                <w:bCs/>
                <w:color w:val="000000"/>
                <w:sz w:val="18"/>
                <w:szCs w:val="18"/>
              </w:rPr>
              <w:t>ცდომილების ალბათობა (%/აღწერა)</w:t>
            </w:r>
          </w:p>
        </w:tc>
        <w:tc>
          <w:tcPr>
            <w:tcW w:w="525" w:type="pct"/>
            <w:gridSpan w:val="2"/>
            <w:tcBorders>
              <w:top w:val="nil"/>
              <w:left w:val="nil"/>
              <w:bottom w:val="single" w:sz="4" w:space="0" w:color="auto"/>
              <w:right w:val="single" w:sz="4" w:space="0" w:color="auto"/>
            </w:tcBorders>
            <w:shd w:val="clear" w:color="000000" w:fill="FFFFFF"/>
            <w:hideMark/>
          </w:tcPr>
          <w:p w14:paraId="58703B60" w14:textId="6999B336" w:rsidR="00642AD9" w:rsidRDefault="00642AD9"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 xml:space="preserve">8 </w:t>
            </w:r>
            <w:r>
              <w:rPr>
                <w:rFonts w:ascii="Sylfaen" w:hAnsi="Sylfaen" w:cs="Calibri"/>
                <w:b/>
                <w:bCs/>
                <w:color w:val="000000"/>
                <w:sz w:val="16"/>
                <w:szCs w:val="16"/>
              </w:rPr>
              <w:t>წელს</w:t>
            </w:r>
          </w:p>
        </w:tc>
        <w:tc>
          <w:tcPr>
            <w:tcW w:w="621" w:type="pct"/>
            <w:gridSpan w:val="2"/>
            <w:tcBorders>
              <w:top w:val="nil"/>
              <w:left w:val="nil"/>
              <w:bottom w:val="single" w:sz="4" w:space="0" w:color="auto"/>
              <w:right w:val="single" w:sz="4" w:space="0" w:color="auto"/>
            </w:tcBorders>
            <w:shd w:val="clear" w:color="000000" w:fill="FFFFFF"/>
            <w:hideMark/>
          </w:tcPr>
          <w:p w14:paraId="64A2C663" w14:textId="19C884F3" w:rsidR="00642AD9" w:rsidRDefault="00642AD9"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წელს</w:t>
            </w:r>
          </w:p>
        </w:tc>
        <w:tc>
          <w:tcPr>
            <w:tcW w:w="618" w:type="pct"/>
            <w:gridSpan w:val="2"/>
            <w:tcBorders>
              <w:top w:val="nil"/>
              <w:left w:val="nil"/>
              <w:bottom w:val="single" w:sz="4" w:space="0" w:color="auto"/>
              <w:right w:val="single" w:sz="4" w:space="0" w:color="auto"/>
            </w:tcBorders>
            <w:shd w:val="clear" w:color="000000" w:fill="FFFFFF"/>
            <w:hideMark/>
          </w:tcPr>
          <w:p w14:paraId="53A1AF1D" w14:textId="3B80EB09" w:rsidR="00642AD9" w:rsidRDefault="00642AD9"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წელს</w:t>
            </w:r>
          </w:p>
        </w:tc>
      </w:tr>
      <w:tr w:rsidR="00642AD9" w:rsidRPr="00A72D02" w14:paraId="7729648F" w14:textId="77777777" w:rsidTr="00686EA3">
        <w:trPr>
          <w:trHeight w:val="3203"/>
        </w:trPr>
        <w:tc>
          <w:tcPr>
            <w:tcW w:w="711" w:type="pct"/>
            <w:gridSpan w:val="2"/>
            <w:vMerge w:val="restart"/>
            <w:tcBorders>
              <w:top w:val="nil"/>
              <w:left w:val="single" w:sz="4" w:space="0" w:color="auto"/>
              <w:bottom w:val="single" w:sz="4" w:space="0" w:color="000000"/>
              <w:right w:val="single" w:sz="4" w:space="0" w:color="auto"/>
            </w:tcBorders>
            <w:shd w:val="clear" w:color="000000" w:fill="FFFFFF"/>
          </w:tcPr>
          <w:p w14:paraId="7EFE064B" w14:textId="1C708BC5" w:rsidR="00642AD9" w:rsidRPr="00551172" w:rsidRDefault="00551172" w:rsidP="00551172">
            <w:pPr>
              <w:rPr>
                <w:rFonts w:ascii="Sylfaen" w:hAnsi="Sylfaen" w:cs="Calibri"/>
                <w:sz w:val="14"/>
                <w:szCs w:val="14"/>
              </w:rPr>
            </w:pPr>
            <w:r>
              <w:rPr>
                <w:rFonts w:ascii="Sylfaen" w:hAnsi="Sylfaen" w:cs="Calibri"/>
                <w:sz w:val="14"/>
                <w:szCs w:val="14"/>
              </w:rPr>
              <w:lastRenderedPageBreak/>
              <w:t>1</w:t>
            </w:r>
          </w:p>
        </w:tc>
        <w:tc>
          <w:tcPr>
            <w:tcW w:w="604" w:type="pct"/>
            <w:gridSpan w:val="3"/>
            <w:vMerge w:val="restart"/>
            <w:tcBorders>
              <w:top w:val="single" w:sz="4" w:space="0" w:color="auto"/>
              <w:left w:val="single" w:sz="4" w:space="0" w:color="auto"/>
              <w:bottom w:val="single" w:sz="4" w:space="0" w:color="000000"/>
              <w:right w:val="single" w:sz="4" w:space="0" w:color="000000"/>
            </w:tcBorders>
            <w:shd w:val="clear" w:color="000000" w:fill="FFFFFF"/>
            <w:hideMark/>
          </w:tcPr>
          <w:p w14:paraId="6E449F76" w14:textId="409FDE05" w:rsidR="00642AD9" w:rsidRPr="00A72D02" w:rsidRDefault="00777D67">
            <w:pPr>
              <w:jc w:val="center"/>
              <w:rPr>
                <w:rFonts w:ascii="Sylfaen" w:hAnsi="Sylfaen" w:cs="Calibri"/>
                <w:color w:val="000000"/>
                <w:sz w:val="12"/>
                <w:szCs w:val="12"/>
              </w:rPr>
            </w:pPr>
            <w:r w:rsidRPr="00777D67">
              <w:rPr>
                <w:rFonts w:ascii="Sylfaen" w:hAnsi="Sylfaen" w:cs="Calibri"/>
                <w:color w:val="000000"/>
                <w:sz w:val="16"/>
                <w:szCs w:val="16"/>
              </w:rPr>
              <w:t>კმაყოფილი ბენეფიციარები</w:t>
            </w:r>
          </w:p>
        </w:tc>
        <w:tc>
          <w:tcPr>
            <w:tcW w:w="779" w:type="pct"/>
            <w:gridSpan w:val="2"/>
            <w:vMerge w:val="restart"/>
            <w:tcBorders>
              <w:top w:val="nil"/>
              <w:left w:val="single" w:sz="4" w:space="0" w:color="auto"/>
              <w:bottom w:val="single" w:sz="4" w:space="0" w:color="000000"/>
              <w:right w:val="single" w:sz="4" w:space="0" w:color="auto"/>
            </w:tcBorders>
            <w:shd w:val="clear" w:color="000000" w:fill="FFFFFF"/>
            <w:hideMark/>
          </w:tcPr>
          <w:p w14:paraId="59A65C1D" w14:textId="65BDBD38" w:rsidR="00642AD9" w:rsidRPr="00A72D02" w:rsidRDefault="00777D67" w:rsidP="00A72D02">
            <w:pPr>
              <w:rPr>
                <w:rFonts w:ascii="Sylfaen" w:hAnsi="Sylfaen" w:cs="Calibri"/>
                <w:color w:val="000000"/>
                <w:sz w:val="16"/>
                <w:szCs w:val="16"/>
              </w:rPr>
            </w:pPr>
            <w:r w:rsidRPr="00777D67">
              <w:rPr>
                <w:rFonts w:ascii="Sylfaen" w:hAnsi="Sylfaen" w:cs="Calibri"/>
                <w:color w:val="000000"/>
                <w:sz w:val="16"/>
                <w:szCs w:val="16"/>
              </w:rPr>
              <w:t>70%</w:t>
            </w:r>
          </w:p>
        </w:tc>
        <w:tc>
          <w:tcPr>
            <w:tcW w:w="573" w:type="pct"/>
            <w:gridSpan w:val="2"/>
            <w:vMerge w:val="restart"/>
            <w:tcBorders>
              <w:top w:val="nil"/>
              <w:left w:val="single" w:sz="4" w:space="0" w:color="auto"/>
              <w:bottom w:val="single" w:sz="4" w:space="0" w:color="000000"/>
              <w:right w:val="single" w:sz="4" w:space="0" w:color="auto"/>
            </w:tcBorders>
            <w:shd w:val="clear" w:color="000000" w:fill="FFFFFF"/>
            <w:hideMark/>
          </w:tcPr>
          <w:p w14:paraId="5E28B440" w14:textId="42085A31" w:rsidR="00642AD9" w:rsidRPr="00A72D02" w:rsidRDefault="00777D67">
            <w:pPr>
              <w:jc w:val="center"/>
              <w:rPr>
                <w:rFonts w:ascii="Sylfaen" w:hAnsi="Sylfaen" w:cs="Calibri"/>
                <w:color w:val="000000"/>
                <w:sz w:val="16"/>
                <w:szCs w:val="16"/>
              </w:rPr>
            </w:pPr>
            <w:r>
              <w:rPr>
                <w:rFonts w:ascii="Sylfaen" w:hAnsi="Sylfaen" w:cs="Calibri"/>
                <w:color w:val="000000"/>
                <w:sz w:val="16"/>
                <w:szCs w:val="16"/>
              </w:rPr>
              <w:t>75%</w:t>
            </w:r>
          </w:p>
        </w:tc>
        <w:tc>
          <w:tcPr>
            <w:tcW w:w="569" w:type="pct"/>
            <w:gridSpan w:val="3"/>
            <w:vMerge w:val="restart"/>
            <w:tcBorders>
              <w:top w:val="single" w:sz="4" w:space="0" w:color="auto"/>
              <w:left w:val="single" w:sz="4" w:space="0" w:color="auto"/>
              <w:bottom w:val="single" w:sz="4" w:space="0" w:color="000000"/>
              <w:right w:val="single" w:sz="4" w:space="0" w:color="000000"/>
            </w:tcBorders>
            <w:shd w:val="clear" w:color="000000" w:fill="FFFFFF"/>
            <w:hideMark/>
          </w:tcPr>
          <w:p w14:paraId="5A97F4C8" w14:textId="77777777" w:rsidR="00642AD9" w:rsidRPr="00A72D02" w:rsidRDefault="00642AD9">
            <w:pPr>
              <w:jc w:val="center"/>
              <w:rPr>
                <w:rFonts w:ascii="Sylfaen" w:hAnsi="Sylfaen" w:cs="Calibri"/>
                <w:color w:val="000000"/>
                <w:sz w:val="12"/>
                <w:szCs w:val="12"/>
              </w:rPr>
            </w:pPr>
            <w:r w:rsidRPr="00A72D02">
              <w:rPr>
                <w:rFonts w:ascii="Sylfaen" w:hAnsi="Sylfaen" w:cs="Calibri"/>
                <w:color w:val="000000"/>
                <w:sz w:val="12"/>
                <w:szCs w:val="12"/>
              </w:rPr>
              <w:t>10%</w:t>
            </w:r>
          </w:p>
        </w:tc>
        <w:tc>
          <w:tcPr>
            <w:tcW w:w="525" w:type="pct"/>
            <w:gridSpan w:val="2"/>
            <w:vMerge w:val="restart"/>
            <w:tcBorders>
              <w:top w:val="nil"/>
              <w:left w:val="single" w:sz="4" w:space="0" w:color="auto"/>
              <w:bottom w:val="single" w:sz="4" w:space="0" w:color="000000"/>
              <w:right w:val="single" w:sz="4" w:space="0" w:color="auto"/>
            </w:tcBorders>
            <w:shd w:val="clear" w:color="000000" w:fill="FFFFFF"/>
            <w:hideMark/>
          </w:tcPr>
          <w:p w14:paraId="12968E53" w14:textId="16021228" w:rsidR="00642AD9" w:rsidRPr="00A72D02" w:rsidRDefault="00777D67">
            <w:pPr>
              <w:jc w:val="center"/>
              <w:rPr>
                <w:rFonts w:ascii="Sylfaen" w:hAnsi="Sylfaen" w:cs="Calibri"/>
                <w:color w:val="000000"/>
                <w:sz w:val="16"/>
                <w:szCs w:val="16"/>
              </w:rPr>
            </w:pPr>
            <w:r>
              <w:rPr>
                <w:rFonts w:ascii="Sylfaen" w:hAnsi="Sylfaen" w:cs="Calibri"/>
                <w:color w:val="000000"/>
                <w:sz w:val="16"/>
                <w:szCs w:val="16"/>
              </w:rPr>
              <w:t>80%</w:t>
            </w:r>
          </w:p>
        </w:tc>
        <w:tc>
          <w:tcPr>
            <w:tcW w:w="621" w:type="pct"/>
            <w:gridSpan w:val="2"/>
            <w:vMerge w:val="restart"/>
            <w:tcBorders>
              <w:top w:val="nil"/>
              <w:left w:val="single" w:sz="4" w:space="0" w:color="auto"/>
              <w:bottom w:val="single" w:sz="4" w:space="0" w:color="000000"/>
              <w:right w:val="single" w:sz="4" w:space="0" w:color="auto"/>
            </w:tcBorders>
            <w:shd w:val="clear" w:color="000000" w:fill="FFFFFF"/>
            <w:hideMark/>
          </w:tcPr>
          <w:p w14:paraId="34DECEAF" w14:textId="3D1A37A8" w:rsidR="00642AD9" w:rsidRPr="00A72D02" w:rsidRDefault="00777D67">
            <w:pPr>
              <w:jc w:val="center"/>
              <w:rPr>
                <w:rFonts w:ascii="Sylfaen" w:hAnsi="Sylfaen" w:cs="Calibri"/>
                <w:color w:val="000000"/>
                <w:sz w:val="16"/>
                <w:szCs w:val="16"/>
              </w:rPr>
            </w:pPr>
            <w:r>
              <w:rPr>
                <w:rFonts w:ascii="Sylfaen" w:hAnsi="Sylfaen" w:cs="Calibri"/>
                <w:color w:val="000000"/>
                <w:sz w:val="16"/>
                <w:szCs w:val="16"/>
              </w:rPr>
              <w:t>85%</w:t>
            </w:r>
          </w:p>
        </w:tc>
        <w:tc>
          <w:tcPr>
            <w:tcW w:w="618" w:type="pct"/>
            <w:gridSpan w:val="2"/>
            <w:vMerge w:val="restart"/>
            <w:tcBorders>
              <w:top w:val="nil"/>
              <w:left w:val="single" w:sz="4" w:space="0" w:color="auto"/>
              <w:bottom w:val="single" w:sz="4" w:space="0" w:color="000000"/>
              <w:right w:val="single" w:sz="4" w:space="0" w:color="auto"/>
            </w:tcBorders>
            <w:shd w:val="clear" w:color="000000" w:fill="FFFFFF"/>
            <w:hideMark/>
          </w:tcPr>
          <w:p w14:paraId="62ABE2D1" w14:textId="771DAD1E" w:rsidR="00642AD9" w:rsidRPr="00A72D02" w:rsidRDefault="00777D67">
            <w:pPr>
              <w:jc w:val="center"/>
              <w:rPr>
                <w:rFonts w:ascii="Sylfaen" w:hAnsi="Sylfaen" w:cs="Calibri"/>
                <w:color w:val="000000"/>
                <w:sz w:val="16"/>
                <w:szCs w:val="16"/>
              </w:rPr>
            </w:pPr>
            <w:r>
              <w:rPr>
                <w:rFonts w:ascii="Sylfaen" w:hAnsi="Sylfaen" w:cs="Calibri"/>
                <w:color w:val="000000"/>
                <w:sz w:val="16"/>
                <w:szCs w:val="16"/>
              </w:rPr>
              <w:t>90%</w:t>
            </w:r>
          </w:p>
        </w:tc>
      </w:tr>
      <w:tr w:rsidR="00642AD9" w:rsidRPr="00A72D02" w14:paraId="20552397" w14:textId="77777777" w:rsidTr="00686EA3">
        <w:trPr>
          <w:trHeight w:val="4493"/>
        </w:trPr>
        <w:tc>
          <w:tcPr>
            <w:tcW w:w="711" w:type="pct"/>
            <w:gridSpan w:val="2"/>
            <w:vMerge/>
            <w:tcBorders>
              <w:top w:val="nil"/>
              <w:left w:val="single" w:sz="4" w:space="0" w:color="auto"/>
              <w:bottom w:val="single" w:sz="4" w:space="0" w:color="000000"/>
              <w:right w:val="single" w:sz="4" w:space="0" w:color="auto"/>
            </w:tcBorders>
            <w:vAlign w:val="center"/>
            <w:hideMark/>
          </w:tcPr>
          <w:p w14:paraId="0A03ACBA" w14:textId="77777777" w:rsidR="00642AD9" w:rsidRPr="00A72D02" w:rsidRDefault="00642AD9">
            <w:pPr>
              <w:rPr>
                <w:rFonts w:ascii="Sylfaen" w:hAnsi="Sylfaen" w:cs="Calibri"/>
                <w:color w:val="000000"/>
                <w:sz w:val="14"/>
                <w:szCs w:val="14"/>
              </w:rPr>
            </w:pPr>
          </w:p>
        </w:tc>
        <w:tc>
          <w:tcPr>
            <w:tcW w:w="604" w:type="pct"/>
            <w:gridSpan w:val="3"/>
            <w:vMerge/>
            <w:tcBorders>
              <w:top w:val="single" w:sz="4" w:space="0" w:color="auto"/>
              <w:left w:val="single" w:sz="4" w:space="0" w:color="auto"/>
              <w:bottom w:val="single" w:sz="4" w:space="0" w:color="000000"/>
              <w:right w:val="single" w:sz="4" w:space="0" w:color="000000"/>
            </w:tcBorders>
            <w:vAlign w:val="center"/>
            <w:hideMark/>
          </w:tcPr>
          <w:p w14:paraId="4A0608E7" w14:textId="77777777" w:rsidR="00642AD9" w:rsidRPr="00A72D02" w:rsidRDefault="00642AD9">
            <w:pPr>
              <w:rPr>
                <w:rFonts w:ascii="Sylfaen" w:hAnsi="Sylfaen" w:cs="Calibri"/>
                <w:color w:val="000000"/>
                <w:sz w:val="12"/>
                <w:szCs w:val="12"/>
              </w:rPr>
            </w:pPr>
          </w:p>
        </w:tc>
        <w:tc>
          <w:tcPr>
            <w:tcW w:w="779" w:type="pct"/>
            <w:gridSpan w:val="2"/>
            <w:vMerge/>
            <w:tcBorders>
              <w:top w:val="nil"/>
              <w:left w:val="single" w:sz="4" w:space="0" w:color="auto"/>
              <w:bottom w:val="single" w:sz="4" w:space="0" w:color="000000"/>
              <w:right w:val="single" w:sz="4" w:space="0" w:color="auto"/>
            </w:tcBorders>
            <w:vAlign w:val="center"/>
            <w:hideMark/>
          </w:tcPr>
          <w:p w14:paraId="64905BA2" w14:textId="77777777" w:rsidR="00642AD9" w:rsidRPr="00A72D02" w:rsidRDefault="00642AD9">
            <w:pPr>
              <w:rPr>
                <w:rFonts w:ascii="Sylfaen" w:hAnsi="Sylfaen" w:cs="Calibri"/>
                <w:color w:val="000000"/>
                <w:sz w:val="16"/>
                <w:szCs w:val="16"/>
              </w:rPr>
            </w:pPr>
          </w:p>
        </w:tc>
        <w:tc>
          <w:tcPr>
            <w:tcW w:w="573" w:type="pct"/>
            <w:gridSpan w:val="2"/>
            <w:vMerge/>
            <w:tcBorders>
              <w:top w:val="nil"/>
              <w:left w:val="single" w:sz="4" w:space="0" w:color="auto"/>
              <w:bottom w:val="single" w:sz="4" w:space="0" w:color="000000"/>
              <w:right w:val="single" w:sz="4" w:space="0" w:color="auto"/>
            </w:tcBorders>
            <w:vAlign w:val="center"/>
            <w:hideMark/>
          </w:tcPr>
          <w:p w14:paraId="11184E44" w14:textId="77777777" w:rsidR="00642AD9" w:rsidRPr="00A72D02" w:rsidRDefault="00642AD9">
            <w:pPr>
              <w:rPr>
                <w:rFonts w:ascii="Sylfaen" w:hAnsi="Sylfaen" w:cs="Calibri"/>
                <w:color w:val="000000"/>
                <w:sz w:val="16"/>
                <w:szCs w:val="16"/>
              </w:rPr>
            </w:pPr>
          </w:p>
        </w:tc>
        <w:tc>
          <w:tcPr>
            <w:tcW w:w="569" w:type="pct"/>
            <w:gridSpan w:val="3"/>
            <w:vMerge/>
            <w:tcBorders>
              <w:top w:val="single" w:sz="4" w:space="0" w:color="auto"/>
              <w:left w:val="single" w:sz="4" w:space="0" w:color="auto"/>
              <w:bottom w:val="single" w:sz="4" w:space="0" w:color="000000"/>
              <w:right w:val="single" w:sz="4" w:space="0" w:color="000000"/>
            </w:tcBorders>
            <w:vAlign w:val="center"/>
            <w:hideMark/>
          </w:tcPr>
          <w:p w14:paraId="6C7F3635" w14:textId="77777777" w:rsidR="00642AD9" w:rsidRPr="00A72D02" w:rsidRDefault="00642AD9">
            <w:pPr>
              <w:rPr>
                <w:rFonts w:ascii="Sylfaen" w:hAnsi="Sylfaen" w:cs="Calibri"/>
                <w:color w:val="000000"/>
                <w:sz w:val="12"/>
                <w:szCs w:val="12"/>
              </w:rPr>
            </w:pPr>
          </w:p>
        </w:tc>
        <w:tc>
          <w:tcPr>
            <w:tcW w:w="525" w:type="pct"/>
            <w:gridSpan w:val="2"/>
            <w:vMerge/>
            <w:tcBorders>
              <w:top w:val="nil"/>
              <w:left w:val="single" w:sz="4" w:space="0" w:color="auto"/>
              <w:bottom w:val="single" w:sz="4" w:space="0" w:color="000000"/>
              <w:right w:val="single" w:sz="4" w:space="0" w:color="auto"/>
            </w:tcBorders>
            <w:vAlign w:val="center"/>
            <w:hideMark/>
          </w:tcPr>
          <w:p w14:paraId="674F6F3C" w14:textId="77777777" w:rsidR="00642AD9" w:rsidRPr="00A72D02" w:rsidRDefault="00642AD9">
            <w:pPr>
              <w:rPr>
                <w:rFonts w:ascii="Sylfaen" w:hAnsi="Sylfaen" w:cs="Calibri"/>
                <w:color w:val="000000"/>
                <w:sz w:val="16"/>
                <w:szCs w:val="16"/>
              </w:rPr>
            </w:pPr>
          </w:p>
        </w:tc>
        <w:tc>
          <w:tcPr>
            <w:tcW w:w="621" w:type="pct"/>
            <w:gridSpan w:val="2"/>
            <w:vMerge/>
            <w:tcBorders>
              <w:top w:val="nil"/>
              <w:left w:val="single" w:sz="4" w:space="0" w:color="auto"/>
              <w:bottom w:val="single" w:sz="4" w:space="0" w:color="000000"/>
              <w:right w:val="single" w:sz="4" w:space="0" w:color="auto"/>
            </w:tcBorders>
            <w:vAlign w:val="center"/>
            <w:hideMark/>
          </w:tcPr>
          <w:p w14:paraId="6D6B44DC" w14:textId="77777777" w:rsidR="00642AD9" w:rsidRPr="00A72D02" w:rsidRDefault="00642AD9">
            <w:pPr>
              <w:rPr>
                <w:rFonts w:ascii="Sylfaen" w:hAnsi="Sylfaen" w:cs="Calibri"/>
                <w:color w:val="000000"/>
                <w:sz w:val="16"/>
                <w:szCs w:val="16"/>
              </w:rPr>
            </w:pPr>
          </w:p>
        </w:tc>
        <w:tc>
          <w:tcPr>
            <w:tcW w:w="618" w:type="pct"/>
            <w:gridSpan w:val="2"/>
            <w:vMerge/>
            <w:tcBorders>
              <w:top w:val="nil"/>
              <w:left w:val="single" w:sz="4" w:space="0" w:color="auto"/>
              <w:bottom w:val="single" w:sz="4" w:space="0" w:color="000000"/>
              <w:right w:val="single" w:sz="4" w:space="0" w:color="auto"/>
            </w:tcBorders>
            <w:vAlign w:val="center"/>
            <w:hideMark/>
          </w:tcPr>
          <w:p w14:paraId="473D939F" w14:textId="77777777" w:rsidR="00642AD9" w:rsidRPr="00A72D02" w:rsidRDefault="00642AD9">
            <w:pPr>
              <w:rPr>
                <w:rFonts w:ascii="Sylfaen" w:hAnsi="Sylfaen" w:cs="Calibri"/>
                <w:color w:val="000000"/>
                <w:sz w:val="16"/>
                <w:szCs w:val="16"/>
              </w:rPr>
            </w:pPr>
          </w:p>
        </w:tc>
      </w:tr>
      <w:tr w:rsidR="00686EA3" w:rsidRPr="00902256" w14:paraId="4F9FF1FB" w14:textId="77777777" w:rsidTr="00551172">
        <w:trPr>
          <w:gridAfter w:val="1"/>
          <w:wAfter w:w="389" w:type="pct"/>
          <w:trHeight w:val="1091"/>
        </w:trPr>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D9497C" w14:textId="77777777" w:rsidR="00686EA3" w:rsidRPr="00902256" w:rsidRDefault="00686EA3" w:rsidP="00686EA3">
            <w:pPr>
              <w:spacing w:after="0" w:line="240" w:lineRule="auto"/>
              <w:jc w:val="center"/>
              <w:rPr>
                <w:rFonts w:ascii="Sylfaen" w:eastAsia="Times New Roman" w:hAnsi="Sylfaen" w:cs="Calibri"/>
                <w:color w:val="000000"/>
                <w:sz w:val="18"/>
                <w:szCs w:val="18"/>
              </w:rPr>
            </w:pPr>
            <w:r w:rsidRPr="00902256">
              <w:rPr>
                <w:rFonts w:ascii="Sylfaen" w:eastAsia="Times New Roman" w:hAnsi="Sylfaen" w:cs="Calibri"/>
                <w:color w:val="000000"/>
                <w:sz w:val="18"/>
                <w:szCs w:val="18"/>
              </w:rPr>
              <w:t>2</w:t>
            </w:r>
          </w:p>
        </w:tc>
        <w:tc>
          <w:tcPr>
            <w:tcW w:w="496" w:type="pct"/>
            <w:gridSpan w:val="2"/>
            <w:tcBorders>
              <w:top w:val="single" w:sz="4" w:space="0" w:color="auto"/>
              <w:left w:val="nil"/>
              <w:bottom w:val="single" w:sz="4" w:space="0" w:color="auto"/>
              <w:right w:val="nil"/>
            </w:tcBorders>
            <w:shd w:val="clear" w:color="000000" w:fill="FFFFFF"/>
            <w:vAlign w:val="center"/>
            <w:hideMark/>
          </w:tcPr>
          <w:p w14:paraId="0FE4F576" w14:textId="37CDB981" w:rsidR="00686EA3" w:rsidRPr="007A24F8" w:rsidRDefault="00686EA3" w:rsidP="00686EA3">
            <w:pPr>
              <w:spacing w:after="0" w:line="240" w:lineRule="auto"/>
              <w:rPr>
                <w:rFonts w:ascii="Sylfaen" w:eastAsia="Times New Roman" w:hAnsi="Sylfaen" w:cs="Calibri"/>
                <w:b/>
                <w:color w:val="000000"/>
                <w:sz w:val="18"/>
                <w:szCs w:val="18"/>
              </w:rPr>
            </w:pPr>
            <w:r w:rsidRPr="007A24F8">
              <w:rPr>
                <w:rFonts w:ascii="Sylfaen" w:eastAsia="Times New Roman" w:hAnsi="Sylfaen" w:cs="Calibri"/>
                <w:b/>
                <w:color w:val="000000"/>
                <w:sz w:val="18"/>
                <w:szCs w:val="18"/>
              </w:rPr>
              <w:t>სათნოების სახლ</w:t>
            </w:r>
            <w:r w:rsidRPr="007A24F8">
              <w:rPr>
                <w:rFonts w:ascii="Sylfaen" w:eastAsia="Times New Roman" w:hAnsi="Sylfaen" w:cs="Calibri"/>
                <w:b/>
                <w:color w:val="000000"/>
                <w:sz w:val="18"/>
                <w:szCs w:val="18"/>
                <w:lang w:val="ka-GE"/>
              </w:rPr>
              <w:t>ის მომსახურებით მოსარგებლე</w:t>
            </w:r>
            <w:r w:rsidRPr="007A24F8">
              <w:rPr>
                <w:rFonts w:ascii="Sylfaen" w:eastAsia="Times New Roman" w:hAnsi="Sylfaen" w:cs="Calibri"/>
                <w:b/>
                <w:color w:val="000000"/>
                <w:sz w:val="18"/>
                <w:szCs w:val="18"/>
              </w:rPr>
              <w:t xml:space="preserve"> ბენეფიციარ</w:t>
            </w:r>
            <w:r w:rsidRPr="007A24F8">
              <w:rPr>
                <w:rFonts w:ascii="Sylfaen" w:eastAsia="Times New Roman" w:hAnsi="Sylfaen" w:cs="Calibri"/>
                <w:b/>
                <w:color w:val="000000"/>
                <w:sz w:val="18"/>
                <w:szCs w:val="18"/>
                <w:lang w:val="ka-GE"/>
              </w:rPr>
              <w:t>თა</w:t>
            </w:r>
            <w:r w:rsidRPr="007A24F8">
              <w:rPr>
                <w:rFonts w:ascii="Sylfaen" w:eastAsia="Times New Roman" w:hAnsi="Sylfaen" w:cs="Calibri"/>
                <w:b/>
                <w:color w:val="000000"/>
                <w:sz w:val="18"/>
                <w:szCs w:val="18"/>
              </w:rPr>
              <w:t xml:space="preserve"> რაოდენობა</w:t>
            </w:r>
          </w:p>
        </w:tc>
        <w:tc>
          <w:tcPr>
            <w:tcW w:w="287" w:type="pct"/>
            <w:tcBorders>
              <w:top w:val="single" w:sz="4" w:space="0" w:color="auto"/>
              <w:left w:val="nil"/>
              <w:bottom w:val="single" w:sz="4" w:space="0" w:color="auto"/>
              <w:right w:val="single" w:sz="4" w:space="0" w:color="auto"/>
            </w:tcBorders>
            <w:shd w:val="clear" w:color="000000" w:fill="FFFFFF"/>
            <w:vAlign w:val="center"/>
            <w:hideMark/>
          </w:tcPr>
          <w:p w14:paraId="5DA97A6B" w14:textId="77777777" w:rsidR="00686EA3" w:rsidRPr="00902256" w:rsidRDefault="00686EA3" w:rsidP="00686EA3">
            <w:pPr>
              <w:spacing w:after="0" w:line="240" w:lineRule="auto"/>
              <w:rPr>
                <w:rFonts w:ascii="Sylfaen" w:eastAsia="Times New Roman" w:hAnsi="Sylfaen" w:cs="Calibri"/>
                <w:color w:val="000000"/>
                <w:sz w:val="18"/>
                <w:szCs w:val="18"/>
              </w:rPr>
            </w:pPr>
            <w:r w:rsidRPr="00902256">
              <w:rPr>
                <w:rFonts w:ascii="Sylfaen" w:eastAsia="Times New Roman" w:hAnsi="Sylfaen" w:cs="Calibri"/>
                <w:color w:val="000000"/>
                <w:sz w:val="18"/>
                <w:szCs w:val="18"/>
              </w:rPr>
              <w:t> </w:t>
            </w:r>
          </w:p>
        </w:tc>
        <w:tc>
          <w:tcPr>
            <w:tcW w:w="789" w:type="pct"/>
            <w:gridSpan w:val="2"/>
            <w:tcBorders>
              <w:top w:val="single" w:sz="4" w:space="0" w:color="auto"/>
              <w:left w:val="nil"/>
              <w:bottom w:val="single" w:sz="4" w:space="0" w:color="auto"/>
              <w:right w:val="single" w:sz="4" w:space="0" w:color="auto"/>
            </w:tcBorders>
            <w:shd w:val="clear" w:color="000000" w:fill="FFFFFF"/>
            <w:vAlign w:val="center"/>
            <w:hideMark/>
          </w:tcPr>
          <w:p w14:paraId="49CA50CF" w14:textId="7DF7DBC7" w:rsidR="00686EA3" w:rsidRPr="00902256" w:rsidRDefault="00686EA3" w:rsidP="00686EA3">
            <w:pPr>
              <w:spacing w:after="0" w:line="240" w:lineRule="auto"/>
              <w:rPr>
                <w:rFonts w:ascii="Sylfaen" w:eastAsia="Times New Roman" w:hAnsi="Sylfaen" w:cs="Calibri"/>
                <w:sz w:val="16"/>
                <w:szCs w:val="16"/>
              </w:rPr>
            </w:pPr>
            <w:r w:rsidRPr="00902256">
              <w:rPr>
                <w:rFonts w:ascii="Sylfaen" w:eastAsia="Times New Roman" w:hAnsi="Sylfaen" w:cs="Calibri"/>
                <w:sz w:val="16"/>
                <w:szCs w:val="16"/>
              </w:rPr>
              <w:t>1</w:t>
            </w:r>
            <w:r>
              <w:rPr>
                <w:rFonts w:ascii="Sylfaen" w:eastAsia="Times New Roman" w:hAnsi="Sylfaen" w:cs="Calibri"/>
                <w:sz w:val="16"/>
                <w:szCs w:val="16"/>
                <w:lang w:val="ka-GE"/>
              </w:rPr>
              <w:t>65</w:t>
            </w:r>
          </w:p>
        </w:tc>
        <w:tc>
          <w:tcPr>
            <w:tcW w:w="776" w:type="pct"/>
            <w:gridSpan w:val="2"/>
            <w:tcBorders>
              <w:top w:val="single" w:sz="4" w:space="0" w:color="auto"/>
              <w:left w:val="nil"/>
              <w:bottom w:val="single" w:sz="4" w:space="0" w:color="auto"/>
              <w:right w:val="single" w:sz="4" w:space="0" w:color="auto"/>
            </w:tcBorders>
            <w:shd w:val="clear" w:color="000000" w:fill="FFFFFF"/>
            <w:vAlign w:val="center"/>
            <w:hideMark/>
          </w:tcPr>
          <w:p w14:paraId="718AEB4A" w14:textId="010CCD82" w:rsidR="00686EA3" w:rsidRPr="00902256" w:rsidRDefault="00686EA3" w:rsidP="00686EA3">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17</w:t>
            </w:r>
            <w:r w:rsidRPr="00902256">
              <w:rPr>
                <w:rFonts w:ascii="Sylfaen" w:eastAsia="Times New Roman" w:hAnsi="Sylfaen" w:cs="Calibri"/>
                <w:sz w:val="16"/>
                <w:szCs w:val="16"/>
              </w:rPr>
              <w:t>0</w:t>
            </w:r>
          </w:p>
        </w:tc>
        <w:tc>
          <w:tcPr>
            <w:tcW w:w="528" w:type="pct"/>
            <w:gridSpan w:val="3"/>
            <w:tcBorders>
              <w:top w:val="single" w:sz="4" w:space="0" w:color="auto"/>
              <w:left w:val="nil"/>
              <w:bottom w:val="single" w:sz="4" w:space="0" w:color="auto"/>
              <w:right w:val="single" w:sz="4" w:space="0" w:color="auto"/>
            </w:tcBorders>
            <w:shd w:val="clear" w:color="000000" w:fill="FFFFFF"/>
            <w:vAlign w:val="center"/>
            <w:hideMark/>
          </w:tcPr>
          <w:p w14:paraId="79716AC5" w14:textId="77777777" w:rsidR="00686EA3" w:rsidRPr="00902256" w:rsidRDefault="00686EA3" w:rsidP="00686EA3">
            <w:pPr>
              <w:spacing w:after="0" w:line="240" w:lineRule="auto"/>
              <w:jc w:val="center"/>
              <w:rPr>
                <w:rFonts w:ascii="Sylfaen" w:eastAsia="Times New Roman" w:hAnsi="Sylfaen" w:cs="Calibri"/>
                <w:color w:val="000000"/>
                <w:sz w:val="16"/>
                <w:szCs w:val="16"/>
              </w:rPr>
            </w:pPr>
            <w:r w:rsidRPr="00902256">
              <w:rPr>
                <w:rFonts w:ascii="Sylfaen" w:eastAsia="Times New Roman" w:hAnsi="Sylfaen" w:cs="Calibri"/>
                <w:color w:val="000000"/>
                <w:sz w:val="16"/>
                <w:szCs w:val="16"/>
              </w:rPr>
              <w:t>15%</w:t>
            </w:r>
          </w:p>
        </w:tc>
        <w:tc>
          <w:tcPr>
            <w:tcW w:w="483" w:type="pct"/>
            <w:gridSpan w:val="2"/>
            <w:tcBorders>
              <w:top w:val="single" w:sz="4" w:space="0" w:color="auto"/>
              <w:left w:val="nil"/>
              <w:bottom w:val="single" w:sz="4" w:space="0" w:color="auto"/>
              <w:right w:val="single" w:sz="4" w:space="0" w:color="auto"/>
            </w:tcBorders>
            <w:shd w:val="clear" w:color="000000" w:fill="FFFFFF"/>
            <w:vAlign w:val="center"/>
            <w:hideMark/>
          </w:tcPr>
          <w:p w14:paraId="0F19EF32" w14:textId="0FA192AE" w:rsidR="00686EA3" w:rsidRPr="00902256" w:rsidRDefault="00686EA3" w:rsidP="00686EA3">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17</w:t>
            </w:r>
            <w:r w:rsidRPr="00902256">
              <w:rPr>
                <w:rFonts w:ascii="Sylfaen" w:eastAsia="Times New Roman" w:hAnsi="Sylfaen" w:cs="Calibri"/>
                <w:sz w:val="16"/>
                <w:szCs w:val="16"/>
              </w:rPr>
              <w:t>0</w:t>
            </w:r>
          </w:p>
        </w:tc>
        <w:tc>
          <w:tcPr>
            <w:tcW w:w="502" w:type="pct"/>
            <w:gridSpan w:val="2"/>
            <w:tcBorders>
              <w:top w:val="single" w:sz="4" w:space="0" w:color="auto"/>
              <w:left w:val="nil"/>
              <w:bottom w:val="single" w:sz="4" w:space="0" w:color="auto"/>
              <w:right w:val="single" w:sz="4" w:space="0" w:color="auto"/>
            </w:tcBorders>
            <w:shd w:val="clear" w:color="000000" w:fill="FFFFFF"/>
            <w:vAlign w:val="center"/>
            <w:hideMark/>
          </w:tcPr>
          <w:p w14:paraId="70FA0CBB" w14:textId="301D8E22" w:rsidR="00686EA3" w:rsidRPr="00902256" w:rsidRDefault="00686EA3" w:rsidP="00686EA3">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17</w:t>
            </w:r>
            <w:r w:rsidRPr="00902256">
              <w:rPr>
                <w:rFonts w:ascii="Sylfaen" w:eastAsia="Times New Roman" w:hAnsi="Sylfaen" w:cs="Calibri"/>
                <w:sz w:val="16"/>
                <w:szCs w:val="16"/>
              </w:rPr>
              <w:t>0</w:t>
            </w:r>
          </w:p>
        </w:tc>
        <w:tc>
          <w:tcPr>
            <w:tcW w:w="489" w:type="pct"/>
            <w:gridSpan w:val="2"/>
            <w:tcBorders>
              <w:top w:val="single" w:sz="4" w:space="0" w:color="auto"/>
              <w:left w:val="nil"/>
              <w:bottom w:val="single" w:sz="4" w:space="0" w:color="auto"/>
              <w:right w:val="single" w:sz="4" w:space="0" w:color="auto"/>
            </w:tcBorders>
            <w:shd w:val="clear" w:color="000000" w:fill="FFFFFF"/>
            <w:vAlign w:val="center"/>
            <w:hideMark/>
          </w:tcPr>
          <w:p w14:paraId="43C74B48" w14:textId="2402E352" w:rsidR="00686EA3" w:rsidRPr="00902256" w:rsidRDefault="00686EA3" w:rsidP="00686EA3">
            <w:pPr>
              <w:spacing w:after="0" w:line="240" w:lineRule="auto"/>
              <w:rPr>
                <w:rFonts w:ascii="Sylfaen" w:eastAsia="Times New Roman" w:hAnsi="Sylfaen" w:cs="Calibri"/>
                <w:sz w:val="16"/>
                <w:szCs w:val="16"/>
              </w:rPr>
            </w:pPr>
            <w:r>
              <w:rPr>
                <w:rFonts w:ascii="Sylfaen" w:eastAsia="Times New Roman" w:hAnsi="Sylfaen" w:cs="Calibri"/>
                <w:sz w:val="16"/>
                <w:szCs w:val="16"/>
                <w:lang w:val="ka-GE"/>
              </w:rPr>
              <w:t>17</w:t>
            </w:r>
            <w:r w:rsidRPr="00902256">
              <w:rPr>
                <w:rFonts w:ascii="Sylfaen" w:eastAsia="Times New Roman" w:hAnsi="Sylfaen" w:cs="Calibri"/>
                <w:sz w:val="16"/>
                <w:szCs w:val="16"/>
              </w:rPr>
              <w:t>0</w:t>
            </w:r>
          </w:p>
        </w:tc>
      </w:tr>
    </w:tbl>
    <w:p w14:paraId="18F97D0A" w14:textId="77777777" w:rsidR="000E7AD3" w:rsidRPr="00A72D02" w:rsidRDefault="000E7AD3" w:rsidP="000E7AD3">
      <w:pPr>
        <w:ind w:firstLine="600"/>
        <w:jc w:val="both"/>
        <w:rPr>
          <w:rFonts w:ascii="Sylfaen" w:hAnsi="Sylfaen"/>
          <w:sz w:val="18"/>
          <w:szCs w:val="18"/>
          <w:lang w:val="ka-GE"/>
        </w:rPr>
      </w:pPr>
    </w:p>
    <w:p w14:paraId="363EBA4E" w14:textId="67A35980" w:rsidR="000E7AD3" w:rsidRPr="00A72D02" w:rsidRDefault="000E7AD3" w:rsidP="000E7AD3">
      <w:pPr>
        <w:ind w:firstLine="600"/>
        <w:jc w:val="both"/>
        <w:rPr>
          <w:rFonts w:ascii="Sylfaen" w:hAnsi="Sylfaen"/>
          <w:sz w:val="18"/>
          <w:szCs w:val="18"/>
          <w:lang w:val="ka-GE"/>
        </w:rPr>
      </w:pPr>
    </w:p>
    <w:p w14:paraId="2E873094" w14:textId="77777777" w:rsidR="00F01A30" w:rsidRDefault="00F01A30" w:rsidP="00F274DA">
      <w:pPr>
        <w:rPr>
          <w:rFonts w:ascii="Sylfaen" w:hAnsi="Sylfaen" w:cs="Calibri"/>
          <w:b/>
          <w:bCs/>
          <w:color w:val="000000"/>
          <w:sz w:val="20"/>
          <w:szCs w:val="20"/>
        </w:rPr>
      </w:pPr>
    </w:p>
    <w:p w14:paraId="5079671C" w14:textId="77777777" w:rsidR="00F01A30" w:rsidRDefault="00F01A30" w:rsidP="00F274DA">
      <w:pPr>
        <w:rPr>
          <w:rFonts w:ascii="Sylfaen" w:hAnsi="Sylfaen" w:cs="Calibri"/>
          <w:b/>
          <w:bCs/>
          <w:color w:val="000000"/>
          <w:sz w:val="20"/>
          <w:szCs w:val="20"/>
        </w:rPr>
      </w:pPr>
    </w:p>
    <w:p w14:paraId="21F0596D" w14:textId="0F9EF52B" w:rsidR="00F01A30" w:rsidRDefault="00F01A30" w:rsidP="00F274DA">
      <w:pPr>
        <w:rPr>
          <w:rFonts w:ascii="Sylfaen" w:hAnsi="Sylfaen" w:cs="Calibri"/>
          <w:b/>
          <w:bCs/>
          <w:color w:val="000000"/>
          <w:sz w:val="20"/>
          <w:szCs w:val="20"/>
        </w:rPr>
      </w:pPr>
    </w:p>
    <w:p w14:paraId="60302BDD" w14:textId="330FB4CC" w:rsidR="00A72D02" w:rsidRDefault="00A72D02" w:rsidP="00F274DA">
      <w:pPr>
        <w:rPr>
          <w:rFonts w:ascii="Sylfaen" w:hAnsi="Sylfaen" w:cs="Calibri"/>
          <w:b/>
          <w:bCs/>
          <w:color w:val="000000"/>
          <w:sz w:val="20"/>
          <w:szCs w:val="20"/>
        </w:rPr>
      </w:pPr>
    </w:p>
    <w:p w14:paraId="7C97C515" w14:textId="77777777" w:rsidR="00A72D02" w:rsidRDefault="00A72D02" w:rsidP="00F274DA">
      <w:pPr>
        <w:rPr>
          <w:rFonts w:ascii="Sylfaen" w:hAnsi="Sylfaen" w:cs="Calibri"/>
          <w:b/>
          <w:bCs/>
          <w:color w:val="000000"/>
          <w:sz w:val="20"/>
          <w:szCs w:val="20"/>
        </w:rPr>
      </w:pPr>
    </w:p>
    <w:p w14:paraId="46874098" w14:textId="77777777" w:rsidR="00F01A30" w:rsidRDefault="00F01A30" w:rsidP="00F274DA">
      <w:pPr>
        <w:rPr>
          <w:rFonts w:ascii="Sylfaen" w:hAnsi="Sylfaen" w:cs="Calibri"/>
          <w:b/>
          <w:bCs/>
          <w:color w:val="000000"/>
          <w:sz w:val="20"/>
          <w:szCs w:val="20"/>
        </w:rPr>
      </w:pPr>
    </w:p>
    <w:p w14:paraId="19FBD513" w14:textId="799C64F8" w:rsidR="00F274DA" w:rsidRDefault="00F01A30" w:rsidP="00F274DA">
      <w:pPr>
        <w:rPr>
          <w:rFonts w:ascii="Sylfaen" w:hAnsi="Sylfaen" w:cs="Calibri"/>
          <w:b/>
          <w:bCs/>
          <w:color w:val="000000"/>
          <w:sz w:val="20"/>
          <w:szCs w:val="20"/>
          <w:lang w:val="ka-GE"/>
        </w:rPr>
      </w:pPr>
      <w:r>
        <w:rPr>
          <w:rFonts w:ascii="Sylfaen" w:hAnsi="Sylfaen" w:cs="Calibri"/>
          <w:b/>
          <w:bCs/>
          <w:color w:val="000000"/>
          <w:sz w:val="20"/>
          <w:szCs w:val="20"/>
        </w:rPr>
        <w:t>ა(ა)იპ ახალციხის მუნიციპალიტეტის სათნოების სახლი</w:t>
      </w:r>
      <w:r w:rsidR="0097188D">
        <w:rPr>
          <w:rFonts w:ascii="Sylfaen" w:hAnsi="Sylfaen" w:cs="Calibri"/>
          <w:b/>
          <w:bCs/>
          <w:color w:val="000000"/>
          <w:sz w:val="20"/>
          <w:szCs w:val="20"/>
          <w:lang w:val="ka-GE"/>
        </w:rPr>
        <w:t>ს</w:t>
      </w:r>
      <w:r>
        <w:rPr>
          <w:rFonts w:ascii="Sylfaen" w:hAnsi="Sylfaen" w:cs="Calibri"/>
          <w:b/>
          <w:bCs/>
          <w:color w:val="000000"/>
          <w:sz w:val="20"/>
          <w:szCs w:val="20"/>
          <w:lang w:val="ka-GE"/>
        </w:rPr>
        <w:t xml:space="preserve"> </w:t>
      </w:r>
      <w:r w:rsidR="00E522C4">
        <w:rPr>
          <w:rFonts w:ascii="Sylfaen" w:hAnsi="Sylfaen" w:cs="Calibri"/>
          <w:b/>
          <w:bCs/>
          <w:color w:val="000000"/>
          <w:sz w:val="20"/>
          <w:szCs w:val="20"/>
          <w:lang w:val="ka-GE"/>
        </w:rPr>
        <w:t>ქვე</w:t>
      </w:r>
      <w:r w:rsidR="00F274DA" w:rsidRPr="00E466D7">
        <w:rPr>
          <w:rFonts w:ascii="Sylfaen" w:hAnsi="Sylfaen" w:cs="Calibri"/>
          <w:b/>
          <w:bCs/>
          <w:color w:val="000000"/>
          <w:sz w:val="20"/>
          <w:szCs w:val="20"/>
          <w:lang w:val="ka-GE"/>
        </w:rPr>
        <w:t xml:space="preserve">პროგრამის </w:t>
      </w:r>
      <w:r w:rsidR="00F274DA">
        <w:rPr>
          <w:rFonts w:ascii="Sylfaen" w:hAnsi="Sylfaen" w:cs="Calibri"/>
          <w:b/>
          <w:bCs/>
          <w:color w:val="000000"/>
          <w:sz w:val="20"/>
          <w:szCs w:val="20"/>
          <w:lang w:val="ka-GE"/>
        </w:rPr>
        <w:t>202</w:t>
      </w:r>
      <w:r w:rsidR="008F0706">
        <w:rPr>
          <w:rFonts w:ascii="Sylfaen" w:hAnsi="Sylfaen" w:cs="Calibri"/>
          <w:b/>
          <w:bCs/>
          <w:color w:val="000000"/>
          <w:sz w:val="20"/>
          <w:szCs w:val="20"/>
          <w:lang w:val="ka-GE"/>
        </w:rPr>
        <w:t>7</w:t>
      </w:r>
      <w:r w:rsidR="00F274DA">
        <w:rPr>
          <w:rFonts w:ascii="Sylfaen" w:hAnsi="Sylfaen" w:cs="Calibri"/>
          <w:b/>
          <w:bCs/>
          <w:color w:val="000000"/>
          <w:sz w:val="20"/>
          <w:szCs w:val="20"/>
          <w:lang w:val="ka-GE"/>
        </w:rPr>
        <w:t xml:space="preserve"> წლის ბიუჯეტის</w:t>
      </w:r>
      <w:r w:rsidR="00F274DA" w:rsidRPr="003C32EA">
        <w:rPr>
          <w:rFonts w:ascii="Sylfaen" w:hAnsi="Sylfaen" w:cs="Calibri"/>
          <w:b/>
          <w:bCs/>
          <w:color w:val="000000"/>
          <w:sz w:val="20"/>
          <w:szCs w:val="20"/>
          <w:lang w:val="ka-GE"/>
        </w:rPr>
        <w:t xml:space="preserve"> წინასწარი </w:t>
      </w:r>
      <w:r w:rsidR="00F274DA">
        <w:rPr>
          <w:rFonts w:ascii="Sylfaen" w:hAnsi="Sylfaen" w:cs="Calibri"/>
          <w:b/>
          <w:bCs/>
          <w:color w:val="000000"/>
          <w:sz w:val="20"/>
          <w:szCs w:val="20"/>
          <w:lang w:val="ka-GE"/>
        </w:rPr>
        <w:t>გათვლები (</w:t>
      </w:r>
      <w:r w:rsidR="00F274DA" w:rsidRPr="003C32EA">
        <w:rPr>
          <w:rFonts w:ascii="Sylfaen" w:hAnsi="Sylfaen" w:cs="Calibri"/>
          <w:b/>
          <w:bCs/>
          <w:color w:val="000000"/>
          <w:sz w:val="20"/>
          <w:szCs w:val="20"/>
          <w:lang w:val="ka-GE"/>
        </w:rPr>
        <w:t>ხარჯთაღრიცხვა</w:t>
      </w:r>
      <w:r w:rsidR="00F274DA">
        <w:rPr>
          <w:rFonts w:ascii="Sylfaen" w:hAnsi="Sylfaen" w:cs="Calibri"/>
          <w:b/>
          <w:bCs/>
          <w:color w:val="000000"/>
          <w:sz w:val="20"/>
          <w:szCs w:val="20"/>
          <w:lang w:val="ka-GE"/>
        </w:rPr>
        <w:t>)</w:t>
      </w:r>
    </w:p>
    <w:p w14:paraId="6D2A0B46" w14:textId="77777777" w:rsidR="00F274DA" w:rsidRDefault="00F274DA" w:rsidP="00F274DA">
      <w:pPr>
        <w:rPr>
          <w:rFonts w:ascii="Sylfaen" w:hAnsi="Sylfaen" w:cs="Calibri"/>
          <w:b/>
          <w:bCs/>
          <w:color w:val="000000"/>
          <w:sz w:val="20"/>
          <w:szCs w:val="20"/>
          <w:lang w:val="ka-GE"/>
        </w:rPr>
      </w:pPr>
    </w:p>
    <w:tbl>
      <w:tblPr>
        <w:tblW w:w="5000" w:type="pct"/>
        <w:tblLook w:val="04A0" w:firstRow="1" w:lastRow="0" w:firstColumn="1" w:lastColumn="0" w:noHBand="0" w:noVBand="1"/>
      </w:tblPr>
      <w:tblGrid>
        <w:gridCol w:w="10672"/>
        <w:gridCol w:w="4662"/>
      </w:tblGrid>
      <w:tr w:rsidR="00F274DA" w:rsidRPr="00CA592E" w14:paraId="2F93756C" w14:textId="77777777" w:rsidTr="006B7458">
        <w:trPr>
          <w:trHeight w:val="360"/>
        </w:trPr>
        <w:tc>
          <w:tcPr>
            <w:tcW w:w="3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F6BD1" w14:textId="77777777" w:rsidR="00F274DA" w:rsidRPr="00CA592E" w:rsidRDefault="00F274DA" w:rsidP="006B7458">
            <w:pPr>
              <w:jc w:val="center"/>
              <w:rPr>
                <w:rFonts w:ascii="Sylfaen" w:hAnsi="Sylfaen" w:cs="Calibri"/>
                <w:b/>
                <w:bCs/>
                <w:color w:val="000000"/>
                <w:sz w:val="16"/>
                <w:szCs w:val="16"/>
              </w:rPr>
            </w:pPr>
            <w:r w:rsidRPr="00CA592E">
              <w:rPr>
                <w:rFonts w:ascii="Sylfaen" w:hAnsi="Sylfaen" w:cs="Calibri"/>
                <w:b/>
                <w:bCs/>
                <w:color w:val="000000"/>
                <w:sz w:val="16"/>
                <w:szCs w:val="16"/>
              </w:rPr>
              <w:t>დასახელება</w:t>
            </w:r>
          </w:p>
        </w:tc>
        <w:tc>
          <w:tcPr>
            <w:tcW w:w="1520" w:type="pct"/>
            <w:tcBorders>
              <w:top w:val="single" w:sz="4" w:space="0" w:color="auto"/>
              <w:left w:val="nil"/>
              <w:bottom w:val="single" w:sz="4" w:space="0" w:color="auto"/>
              <w:right w:val="single" w:sz="4" w:space="0" w:color="auto"/>
            </w:tcBorders>
            <w:shd w:val="clear" w:color="auto" w:fill="auto"/>
            <w:noWrap/>
            <w:vAlign w:val="center"/>
            <w:hideMark/>
          </w:tcPr>
          <w:p w14:paraId="61D7D1AB" w14:textId="77777777" w:rsidR="00F274DA" w:rsidRPr="00CA592E" w:rsidRDefault="00F274DA" w:rsidP="006B7458">
            <w:pPr>
              <w:jc w:val="center"/>
              <w:rPr>
                <w:rFonts w:ascii="Sylfaen" w:hAnsi="Sylfaen" w:cs="Calibri"/>
                <w:b/>
                <w:bCs/>
                <w:color w:val="000000"/>
                <w:sz w:val="16"/>
                <w:szCs w:val="16"/>
              </w:rPr>
            </w:pPr>
            <w:r w:rsidRPr="00CA592E">
              <w:rPr>
                <w:rFonts w:ascii="Sylfaen" w:hAnsi="Sylfaen" w:cs="Calibri"/>
                <w:b/>
                <w:bCs/>
                <w:color w:val="000000"/>
                <w:sz w:val="16"/>
                <w:szCs w:val="16"/>
              </w:rPr>
              <w:t>თანხა ათას ლარში</w:t>
            </w:r>
          </w:p>
        </w:tc>
      </w:tr>
      <w:tr w:rsidR="00F274DA" w:rsidRPr="00CA592E" w14:paraId="35DE2ED0"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470C8F8B" w14:textId="77777777" w:rsidR="00F274DA" w:rsidRPr="00CA592E" w:rsidRDefault="00F274DA" w:rsidP="006B7458">
            <w:pPr>
              <w:rPr>
                <w:rFonts w:ascii="Sylfaen" w:hAnsi="Sylfaen" w:cs="Calibri"/>
                <w:color w:val="000000"/>
                <w:sz w:val="18"/>
                <w:szCs w:val="18"/>
              </w:rPr>
            </w:pPr>
            <w:r w:rsidRPr="00CA592E">
              <w:rPr>
                <w:rFonts w:ascii="Sylfaen" w:hAnsi="Sylfaen" w:cs="Calibri"/>
                <w:color w:val="000000"/>
                <w:sz w:val="18"/>
                <w:szCs w:val="18"/>
              </w:rPr>
              <w:t>სახელფასო ფონდი</w:t>
            </w:r>
          </w:p>
        </w:tc>
        <w:tc>
          <w:tcPr>
            <w:tcW w:w="1520" w:type="pct"/>
            <w:tcBorders>
              <w:top w:val="nil"/>
              <w:left w:val="nil"/>
              <w:bottom w:val="single" w:sz="4" w:space="0" w:color="auto"/>
              <w:right w:val="single" w:sz="4" w:space="0" w:color="auto"/>
            </w:tcBorders>
            <w:shd w:val="clear" w:color="auto" w:fill="auto"/>
            <w:noWrap/>
            <w:vAlign w:val="center"/>
            <w:hideMark/>
          </w:tcPr>
          <w:p w14:paraId="47EBA322" w14:textId="00EBEBB5" w:rsidR="00F274DA" w:rsidRPr="00E05A40" w:rsidRDefault="00686EA3" w:rsidP="00011EFD">
            <w:pPr>
              <w:jc w:val="center"/>
              <w:rPr>
                <w:rFonts w:ascii="Sylfaen" w:hAnsi="Sylfaen" w:cs="Calibri"/>
                <w:color w:val="000000"/>
                <w:sz w:val="18"/>
                <w:szCs w:val="18"/>
                <w:lang w:val="ka-GE"/>
              </w:rPr>
            </w:pPr>
            <w:r>
              <w:rPr>
                <w:rFonts w:ascii="Sylfaen" w:hAnsi="Sylfaen" w:cs="Calibri"/>
                <w:color w:val="000000"/>
                <w:sz w:val="18"/>
                <w:szCs w:val="18"/>
                <w:lang w:val="ka-GE"/>
              </w:rPr>
              <w:t>163,7</w:t>
            </w:r>
          </w:p>
        </w:tc>
      </w:tr>
      <w:tr w:rsidR="00F274DA" w:rsidRPr="00CA592E" w14:paraId="2A70D0C4" w14:textId="77777777" w:rsidTr="006B7458">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27B6A4C6" w14:textId="0E1C9718" w:rsidR="00F274DA" w:rsidRPr="00C03395" w:rsidRDefault="00F274DA" w:rsidP="002701B5">
            <w:pPr>
              <w:rPr>
                <w:rFonts w:ascii="Sylfaen" w:hAnsi="Sylfaen" w:cs="Calibri"/>
                <w:color w:val="000000"/>
                <w:sz w:val="18"/>
                <w:szCs w:val="18"/>
                <w:lang w:val="ka-GE"/>
              </w:rPr>
            </w:pPr>
            <w:r>
              <w:rPr>
                <w:rFonts w:ascii="Sylfaen" w:hAnsi="Sylfaen" w:cs="Calibri"/>
                <w:color w:val="000000"/>
                <w:sz w:val="18"/>
                <w:szCs w:val="18"/>
                <w:lang w:val="ka-GE"/>
              </w:rPr>
              <w:t>შტატგარეშე მომუ</w:t>
            </w:r>
            <w:r w:rsidR="002701B5">
              <w:rPr>
                <w:rFonts w:ascii="Sylfaen" w:hAnsi="Sylfaen" w:cs="Calibri"/>
                <w:color w:val="000000"/>
                <w:sz w:val="18"/>
                <w:szCs w:val="18"/>
                <w:lang w:val="ka-GE"/>
              </w:rPr>
              <w:t>შ</w:t>
            </w:r>
            <w:r>
              <w:rPr>
                <w:rFonts w:ascii="Sylfaen" w:hAnsi="Sylfaen" w:cs="Calibri"/>
                <w:color w:val="000000"/>
                <w:sz w:val="18"/>
                <w:szCs w:val="18"/>
                <w:lang w:val="ka-GE"/>
              </w:rPr>
              <w:t>ავეთა ანაზღაურება</w:t>
            </w:r>
          </w:p>
        </w:tc>
        <w:tc>
          <w:tcPr>
            <w:tcW w:w="1520" w:type="pct"/>
            <w:tcBorders>
              <w:top w:val="nil"/>
              <w:left w:val="nil"/>
              <w:bottom w:val="single" w:sz="4" w:space="0" w:color="auto"/>
              <w:right w:val="single" w:sz="4" w:space="0" w:color="auto"/>
            </w:tcBorders>
            <w:shd w:val="clear" w:color="auto" w:fill="auto"/>
            <w:noWrap/>
            <w:vAlign w:val="center"/>
            <w:hideMark/>
          </w:tcPr>
          <w:p w14:paraId="24DC1726" w14:textId="2EB72E00" w:rsidR="00F274DA" w:rsidRPr="00727596" w:rsidRDefault="00686EA3" w:rsidP="00011EFD">
            <w:pPr>
              <w:jc w:val="center"/>
              <w:rPr>
                <w:rFonts w:ascii="Sylfaen" w:hAnsi="Sylfaen" w:cs="Calibri"/>
                <w:color w:val="000000"/>
                <w:sz w:val="18"/>
                <w:szCs w:val="18"/>
                <w:lang w:val="ka-GE"/>
              </w:rPr>
            </w:pPr>
            <w:r>
              <w:rPr>
                <w:rFonts w:ascii="Sylfaen" w:hAnsi="Sylfaen" w:cs="Calibri"/>
                <w:color w:val="000000"/>
                <w:sz w:val="18"/>
                <w:szCs w:val="18"/>
                <w:lang w:val="ka-GE"/>
              </w:rPr>
              <w:t>0,0</w:t>
            </w:r>
          </w:p>
        </w:tc>
      </w:tr>
      <w:tr w:rsidR="00F274DA" w:rsidRPr="00CA592E" w14:paraId="78505120" w14:textId="77777777" w:rsidTr="00F01A30">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42F756A9" w14:textId="77777777" w:rsidR="00F274DA" w:rsidRPr="00727596" w:rsidRDefault="00F274DA" w:rsidP="006B7458">
            <w:pPr>
              <w:rPr>
                <w:rFonts w:ascii="Sylfaen" w:hAnsi="Sylfaen" w:cs="Calibri"/>
                <w:color w:val="000000"/>
                <w:sz w:val="18"/>
                <w:szCs w:val="18"/>
                <w:lang w:val="ka-GE"/>
              </w:rPr>
            </w:pPr>
            <w:r>
              <w:rPr>
                <w:rFonts w:ascii="Sylfaen" w:hAnsi="Sylfaen" w:cs="Calibri"/>
                <w:color w:val="000000"/>
                <w:sz w:val="18"/>
                <w:szCs w:val="18"/>
                <w:lang w:val="ka-GE"/>
              </w:rPr>
              <w:t>ოფისის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25C45728" w14:textId="42AFA9ED" w:rsidR="00F274DA" w:rsidRPr="002B48E7" w:rsidRDefault="00686EA3" w:rsidP="00D702BC">
            <w:pPr>
              <w:jc w:val="center"/>
              <w:rPr>
                <w:rFonts w:ascii="Sylfaen" w:hAnsi="Sylfaen" w:cs="Calibri"/>
                <w:color w:val="000000"/>
                <w:sz w:val="18"/>
                <w:szCs w:val="18"/>
                <w:lang w:val="ka-GE"/>
              </w:rPr>
            </w:pPr>
            <w:r>
              <w:rPr>
                <w:rFonts w:ascii="Sylfaen" w:hAnsi="Sylfaen" w:cs="Calibri"/>
                <w:color w:val="000000"/>
                <w:sz w:val="18"/>
                <w:szCs w:val="18"/>
                <w:lang w:val="ka-GE"/>
              </w:rPr>
              <w:t>23,8</w:t>
            </w:r>
          </w:p>
        </w:tc>
      </w:tr>
      <w:tr w:rsidR="00F274DA" w:rsidRPr="00CA592E" w14:paraId="3C5C4D4E" w14:textId="77777777" w:rsidTr="00F01A30">
        <w:trPr>
          <w:trHeight w:val="360"/>
        </w:trPr>
        <w:tc>
          <w:tcPr>
            <w:tcW w:w="3480" w:type="pct"/>
            <w:tcBorders>
              <w:top w:val="nil"/>
              <w:left w:val="single" w:sz="4" w:space="0" w:color="auto"/>
              <w:bottom w:val="single" w:sz="4" w:space="0" w:color="auto"/>
              <w:right w:val="single" w:sz="4" w:space="0" w:color="auto"/>
            </w:tcBorders>
            <w:shd w:val="clear" w:color="auto" w:fill="auto"/>
            <w:noWrap/>
            <w:vAlign w:val="center"/>
            <w:hideMark/>
          </w:tcPr>
          <w:p w14:paraId="54F3AA84" w14:textId="28089121" w:rsidR="00F274DA" w:rsidRPr="00CA592E" w:rsidRDefault="00F274DA" w:rsidP="00011EFD">
            <w:pPr>
              <w:rPr>
                <w:rFonts w:ascii="Sylfaen" w:hAnsi="Sylfaen" w:cs="Calibri"/>
                <w:color w:val="000000"/>
                <w:sz w:val="18"/>
                <w:szCs w:val="18"/>
              </w:rPr>
            </w:pPr>
            <w:r w:rsidRPr="00CA592E">
              <w:rPr>
                <w:rFonts w:ascii="Sylfaen" w:hAnsi="Sylfaen" w:cs="Calibri"/>
                <w:color w:val="000000"/>
                <w:sz w:val="18"/>
                <w:szCs w:val="18"/>
              </w:rPr>
              <w:t>კომუნალური ხარჯი</w:t>
            </w:r>
          </w:p>
        </w:tc>
        <w:tc>
          <w:tcPr>
            <w:tcW w:w="1520" w:type="pct"/>
            <w:tcBorders>
              <w:top w:val="nil"/>
              <w:left w:val="nil"/>
              <w:bottom w:val="single" w:sz="4" w:space="0" w:color="auto"/>
              <w:right w:val="single" w:sz="4" w:space="0" w:color="auto"/>
            </w:tcBorders>
            <w:shd w:val="clear" w:color="auto" w:fill="auto"/>
            <w:noWrap/>
            <w:vAlign w:val="center"/>
          </w:tcPr>
          <w:p w14:paraId="22E167EA" w14:textId="48F207AC" w:rsidR="00F274DA" w:rsidRPr="00E05A40" w:rsidRDefault="00686EA3" w:rsidP="006B7458">
            <w:pPr>
              <w:jc w:val="center"/>
              <w:rPr>
                <w:rFonts w:ascii="Sylfaen" w:hAnsi="Sylfaen" w:cs="Calibri"/>
                <w:color w:val="000000"/>
                <w:sz w:val="18"/>
                <w:szCs w:val="18"/>
                <w:lang w:val="ka-GE"/>
              </w:rPr>
            </w:pPr>
            <w:r>
              <w:rPr>
                <w:rFonts w:ascii="Sylfaen" w:hAnsi="Sylfaen" w:cs="Calibri"/>
                <w:color w:val="000000"/>
                <w:sz w:val="18"/>
                <w:szCs w:val="18"/>
                <w:lang w:val="ka-GE"/>
              </w:rPr>
              <w:t>16,5</w:t>
            </w:r>
          </w:p>
        </w:tc>
      </w:tr>
      <w:tr w:rsidR="00F274DA" w:rsidRPr="00CA592E" w14:paraId="1CEBB9BA" w14:textId="77777777" w:rsidTr="00F01A30">
        <w:trPr>
          <w:trHeight w:val="370"/>
        </w:trPr>
        <w:tc>
          <w:tcPr>
            <w:tcW w:w="3480" w:type="pct"/>
            <w:tcBorders>
              <w:top w:val="nil"/>
              <w:left w:val="single" w:sz="4" w:space="0" w:color="auto"/>
              <w:bottom w:val="single" w:sz="4" w:space="0" w:color="auto"/>
              <w:right w:val="single" w:sz="4" w:space="0" w:color="auto"/>
            </w:tcBorders>
            <w:shd w:val="clear" w:color="auto" w:fill="auto"/>
            <w:vAlign w:val="center"/>
            <w:hideMark/>
          </w:tcPr>
          <w:p w14:paraId="3C0E863F" w14:textId="77777777" w:rsidR="00F274DA" w:rsidRPr="00CA592E" w:rsidRDefault="00F274DA" w:rsidP="006B7458">
            <w:pPr>
              <w:rPr>
                <w:rFonts w:ascii="Sylfaen" w:hAnsi="Sylfaen" w:cs="Calibri"/>
                <w:color w:val="000000"/>
                <w:sz w:val="18"/>
                <w:szCs w:val="18"/>
              </w:rPr>
            </w:pPr>
            <w:r w:rsidRPr="00CA592E">
              <w:rPr>
                <w:rFonts w:ascii="Sylfaen" w:hAnsi="Sylfaen" w:cs="Calibri"/>
                <w:color w:val="000000"/>
                <w:sz w:val="18"/>
                <w:szCs w:val="18"/>
              </w:rPr>
              <w:t>ჰიგიენური   და სადენზიფექციო საშუალებების ხარჯი</w:t>
            </w:r>
          </w:p>
        </w:tc>
        <w:tc>
          <w:tcPr>
            <w:tcW w:w="1520" w:type="pct"/>
            <w:tcBorders>
              <w:top w:val="nil"/>
              <w:left w:val="nil"/>
              <w:bottom w:val="single" w:sz="4" w:space="0" w:color="auto"/>
              <w:right w:val="single" w:sz="4" w:space="0" w:color="auto"/>
            </w:tcBorders>
            <w:shd w:val="clear" w:color="auto" w:fill="auto"/>
            <w:noWrap/>
            <w:vAlign w:val="center"/>
          </w:tcPr>
          <w:p w14:paraId="144101B8" w14:textId="68A1AF74" w:rsidR="00F274DA" w:rsidRPr="00F01A30" w:rsidRDefault="00686EA3" w:rsidP="006B7458">
            <w:pPr>
              <w:jc w:val="center"/>
              <w:rPr>
                <w:rFonts w:ascii="Sylfaen" w:hAnsi="Sylfaen" w:cs="Calibri"/>
                <w:color w:val="000000"/>
                <w:sz w:val="18"/>
                <w:szCs w:val="18"/>
                <w:lang w:val="ka-GE"/>
              </w:rPr>
            </w:pPr>
            <w:r>
              <w:rPr>
                <w:rFonts w:ascii="Sylfaen" w:hAnsi="Sylfaen" w:cs="Calibri"/>
                <w:color w:val="000000"/>
                <w:sz w:val="18"/>
                <w:szCs w:val="18"/>
                <w:lang w:val="ka-GE"/>
              </w:rPr>
              <w:t>5</w:t>
            </w:r>
            <w:r w:rsidR="00011EFD">
              <w:rPr>
                <w:rFonts w:ascii="Sylfaen" w:hAnsi="Sylfaen" w:cs="Calibri"/>
                <w:color w:val="000000"/>
                <w:sz w:val="18"/>
                <w:szCs w:val="18"/>
                <w:lang w:val="ka-GE"/>
              </w:rPr>
              <w:t>,0</w:t>
            </w:r>
          </w:p>
        </w:tc>
      </w:tr>
      <w:tr w:rsidR="00F274DA" w:rsidRPr="00CA592E" w14:paraId="4D1728D4" w14:textId="77777777" w:rsidTr="00F01A30">
        <w:trPr>
          <w:trHeight w:val="360"/>
        </w:trPr>
        <w:tc>
          <w:tcPr>
            <w:tcW w:w="3480" w:type="pct"/>
            <w:tcBorders>
              <w:top w:val="nil"/>
              <w:left w:val="single" w:sz="4" w:space="0" w:color="auto"/>
              <w:bottom w:val="single" w:sz="4" w:space="0" w:color="auto"/>
              <w:right w:val="single" w:sz="4" w:space="0" w:color="auto"/>
            </w:tcBorders>
            <w:shd w:val="clear" w:color="auto" w:fill="auto"/>
            <w:vAlign w:val="center"/>
            <w:hideMark/>
          </w:tcPr>
          <w:p w14:paraId="1A40CBCC" w14:textId="472F0A0D" w:rsidR="00F274DA" w:rsidRPr="002B48E7" w:rsidRDefault="00F01A30" w:rsidP="006B7458">
            <w:pPr>
              <w:rPr>
                <w:rFonts w:ascii="Sylfaen" w:hAnsi="Sylfaen" w:cs="Calibri"/>
                <w:color w:val="000000"/>
                <w:sz w:val="18"/>
                <w:szCs w:val="18"/>
                <w:lang w:val="ka-GE"/>
              </w:rPr>
            </w:pPr>
            <w:r>
              <w:rPr>
                <w:rFonts w:ascii="Sylfaen" w:hAnsi="Sylfaen" w:cs="Calibri"/>
                <w:color w:val="000000"/>
                <w:sz w:val="18"/>
                <w:szCs w:val="18"/>
                <w:lang w:val="ka-GE"/>
              </w:rPr>
              <w:t>კვების</w:t>
            </w:r>
            <w:r w:rsidR="00F274DA">
              <w:rPr>
                <w:rFonts w:ascii="Sylfaen" w:hAnsi="Sylfaen" w:cs="Calibri"/>
                <w:color w:val="000000"/>
                <w:sz w:val="18"/>
                <w:szCs w:val="18"/>
                <w:lang w:val="ka-GE"/>
              </w:rPr>
              <w:t xml:space="preserve"> ხარჯი</w:t>
            </w:r>
          </w:p>
        </w:tc>
        <w:tc>
          <w:tcPr>
            <w:tcW w:w="1520" w:type="pct"/>
            <w:tcBorders>
              <w:top w:val="nil"/>
              <w:left w:val="nil"/>
              <w:bottom w:val="single" w:sz="4" w:space="0" w:color="auto"/>
              <w:right w:val="single" w:sz="4" w:space="0" w:color="auto"/>
            </w:tcBorders>
            <w:shd w:val="clear" w:color="auto" w:fill="auto"/>
            <w:noWrap/>
            <w:vAlign w:val="center"/>
          </w:tcPr>
          <w:p w14:paraId="42D6FF91" w14:textId="7503B283" w:rsidR="00F274DA" w:rsidRPr="002B48E7" w:rsidRDefault="00686EA3" w:rsidP="006B7458">
            <w:pPr>
              <w:jc w:val="center"/>
              <w:rPr>
                <w:rFonts w:ascii="Sylfaen" w:hAnsi="Sylfaen" w:cs="Calibri"/>
                <w:color w:val="000000"/>
                <w:sz w:val="18"/>
                <w:szCs w:val="18"/>
                <w:lang w:val="ka-GE"/>
              </w:rPr>
            </w:pPr>
            <w:r>
              <w:rPr>
                <w:rFonts w:ascii="Sylfaen" w:hAnsi="Sylfaen" w:cs="Calibri"/>
                <w:color w:val="000000"/>
                <w:sz w:val="18"/>
                <w:szCs w:val="18"/>
                <w:lang w:val="ka-GE"/>
              </w:rPr>
              <w:t>173,5</w:t>
            </w:r>
          </w:p>
        </w:tc>
      </w:tr>
      <w:tr w:rsidR="00F274DA" w:rsidRPr="00CA592E" w14:paraId="1DD1EF25"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53EB36C6" w14:textId="0631963B" w:rsidR="00F274DA" w:rsidRDefault="00F274DA" w:rsidP="00CD1901">
            <w:pPr>
              <w:rPr>
                <w:rFonts w:ascii="Sylfaen" w:hAnsi="Sylfaen" w:cs="Calibri"/>
                <w:color w:val="000000"/>
                <w:sz w:val="18"/>
                <w:szCs w:val="18"/>
                <w:lang w:val="ka-GE"/>
              </w:rPr>
            </w:pPr>
            <w:r>
              <w:rPr>
                <w:rFonts w:ascii="Sylfaen" w:hAnsi="Sylfaen" w:cs="Calibri"/>
                <w:color w:val="000000"/>
                <w:sz w:val="18"/>
                <w:szCs w:val="18"/>
                <w:lang w:val="ka-GE"/>
              </w:rPr>
              <w:t>სხვა</w:t>
            </w:r>
            <w:r w:rsidR="00CD1901">
              <w:rPr>
                <w:rFonts w:ascii="Sylfaen" w:hAnsi="Sylfaen" w:cs="Calibri"/>
                <w:color w:val="000000"/>
                <w:sz w:val="18"/>
                <w:szCs w:val="18"/>
                <w:lang w:val="ka-GE"/>
              </w:rPr>
              <w:t xml:space="preserve"> დანარჩენი</w:t>
            </w:r>
            <w:r>
              <w:rPr>
                <w:rFonts w:ascii="Sylfaen" w:hAnsi="Sylfaen" w:cs="Calibri"/>
                <w:color w:val="000000"/>
                <w:sz w:val="18"/>
                <w:szCs w:val="18"/>
                <w:lang w:val="ka-GE"/>
              </w:rPr>
              <w:t xml:space="preserve"> საქონლისა და მომსახურების ხარჯი</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01A12340" w14:textId="66580414" w:rsidR="00F274DA" w:rsidRDefault="00686EA3" w:rsidP="00E522C4">
            <w:pPr>
              <w:jc w:val="center"/>
              <w:rPr>
                <w:rFonts w:ascii="Sylfaen" w:hAnsi="Sylfaen" w:cs="Calibri"/>
                <w:color w:val="000000"/>
                <w:sz w:val="18"/>
                <w:szCs w:val="18"/>
                <w:lang w:val="ka-GE"/>
              </w:rPr>
            </w:pPr>
            <w:r>
              <w:rPr>
                <w:rFonts w:ascii="Sylfaen" w:hAnsi="Sylfaen" w:cs="Calibri"/>
                <w:color w:val="000000"/>
                <w:sz w:val="18"/>
                <w:szCs w:val="18"/>
                <w:lang w:val="ka-GE"/>
              </w:rPr>
              <w:t>3,0</w:t>
            </w:r>
          </w:p>
        </w:tc>
      </w:tr>
      <w:tr w:rsidR="00E522C4" w:rsidRPr="00CA592E" w14:paraId="10AD158C" w14:textId="77777777" w:rsidTr="006B7458">
        <w:trPr>
          <w:trHeight w:val="450"/>
        </w:trPr>
        <w:tc>
          <w:tcPr>
            <w:tcW w:w="3480" w:type="pct"/>
            <w:tcBorders>
              <w:top w:val="single" w:sz="4" w:space="0" w:color="auto"/>
              <w:left w:val="single" w:sz="4" w:space="0" w:color="auto"/>
              <w:bottom w:val="single" w:sz="4" w:space="0" w:color="auto"/>
              <w:right w:val="single" w:sz="4" w:space="0" w:color="auto"/>
            </w:tcBorders>
            <w:shd w:val="clear" w:color="auto" w:fill="auto"/>
            <w:vAlign w:val="center"/>
          </w:tcPr>
          <w:p w14:paraId="0F169D2F" w14:textId="48B39BC8" w:rsidR="00E522C4" w:rsidRDefault="00E522C4" w:rsidP="00CD1901">
            <w:pPr>
              <w:rPr>
                <w:rFonts w:ascii="Sylfaen" w:hAnsi="Sylfaen" w:cs="Calibri"/>
                <w:color w:val="000000"/>
                <w:sz w:val="18"/>
                <w:szCs w:val="18"/>
                <w:lang w:val="ka-GE"/>
              </w:rPr>
            </w:pPr>
            <w:r>
              <w:rPr>
                <w:rFonts w:ascii="Sylfaen" w:hAnsi="Sylfaen" w:cs="Calibri"/>
                <w:color w:val="000000"/>
                <w:sz w:val="18"/>
                <w:szCs w:val="18"/>
                <w:lang w:val="ka-GE"/>
              </w:rPr>
              <w:t>სოციალური უზრუნველყოფა</w:t>
            </w:r>
          </w:p>
        </w:tc>
        <w:tc>
          <w:tcPr>
            <w:tcW w:w="1520" w:type="pct"/>
            <w:tcBorders>
              <w:top w:val="single" w:sz="4" w:space="0" w:color="auto"/>
              <w:left w:val="nil"/>
              <w:bottom w:val="single" w:sz="4" w:space="0" w:color="auto"/>
              <w:right w:val="single" w:sz="4" w:space="0" w:color="auto"/>
            </w:tcBorders>
            <w:shd w:val="clear" w:color="auto" w:fill="auto"/>
            <w:noWrap/>
            <w:vAlign w:val="center"/>
          </w:tcPr>
          <w:p w14:paraId="7198DEED" w14:textId="1B55085C" w:rsidR="00E522C4" w:rsidRDefault="00E522C4" w:rsidP="00E522C4">
            <w:pPr>
              <w:jc w:val="center"/>
              <w:rPr>
                <w:rFonts w:ascii="Sylfaen" w:hAnsi="Sylfaen" w:cs="Calibri"/>
                <w:color w:val="000000"/>
                <w:sz w:val="18"/>
                <w:szCs w:val="18"/>
                <w:lang w:val="ka-GE"/>
              </w:rPr>
            </w:pPr>
            <w:r>
              <w:rPr>
                <w:rFonts w:ascii="Sylfaen" w:hAnsi="Sylfaen" w:cs="Calibri"/>
                <w:color w:val="000000"/>
                <w:sz w:val="18"/>
                <w:szCs w:val="18"/>
                <w:lang w:val="ka-GE"/>
              </w:rPr>
              <w:t>1,5</w:t>
            </w:r>
          </w:p>
        </w:tc>
      </w:tr>
    </w:tbl>
    <w:p w14:paraId="19D02E52" w14:textId="77777777" w:rsidR="00F274DA" w:rsidRDefault="00F274DA" w:rsidP="00F274DA">
      <w:pPr>
        <w:pStyle w:val="ListParagraph"/>
        <w:spacing w:after="0"/>
        <w:ind w:left="0" w:firstLine="360"/>
        <w:jc w:val="both"/>
        <w:rPr>
          <w:rFonts w:ascii="Sylfaen" w:hAnsi="Sylfaen"/>
          <w:sz w:val="24"/>
          <w:lang w:val="ka-GE"/>
        </w:rPr>
      </w:pPr>
    </w:p>
    <w:p w14:paraId="00AD78B1" w14:textId="77777777" w:rsidR="00F274DA" w:rsidRDefault="00F274DA" w:rsidP="000E7AD3">
      <w:pPr>
        <w:ind w:firstLine="600"/>
        <w:jc w:val="both"/>
        <w:rPr>
          <w:rFonts w:ascii="Sylfaen" w:hAnsi="Sylfaen"/>
          <w:lang w:val="ka-GE"/>
        </w:rPr>
      </w:pPr>
    </w:p>
    <w:p w14:paraId="1F7E1BBA" w14:textId="77777777" w:rsidR="000E7AD3" w:rsidRDefault="000E7AD3" w:rsidP="000E7AD3">
      <w:pPr>
        <w:ind w:firstLine="600"/>
        <w:jc w:val="both"/>
        <w:rPr>
          <w:rFonts w:ascii="Sylfaen" w:hAnsi="Sylfaen"/>
          <w:lang w:val="ka-GE"/>
        </w:rPr>
      </w:pPr>
    </w:p>
    <w:tbl>
      <w:tblPr>
        <w:tblW w:w="5000" w:type="pct"/>
        <w:tblLook w:val="04A0" w:firstRow="1" w:lastRow="0" w:firstColumn="1" w:lastColumn="0" w:noHBand="0" w:noVBand="1"/>
      </w:tblPr>
      <w:tblGrid>
        <w:gridCol w:w="2260"/>
        <w:gridCol w:w="1786"/>
        <w:gridCol w:w="2346"/>
        <w:gridCol w:w="1733"/>
        <w:gridCol w:w="101"/>
        <w:gridCol w:w="1444"/>
        <w:gridCol w:w="1889"/>
        <w:gridCol w:w="1889"/>
        <w:gridCol w:w="1886"/>
      </w:tblGrid>
      <w:tr w:rsidR="00377B0F" w14:paraId="7FFC254C" w14:textId="77777777" w:rsidTr="00A172D0">
        <w:trPr>
          <w:trHeight w:val="672"/>
        </w:trPr>
        <w:tc>
          <w:tcPr>
            <w:tcW w:w="737" w:type="pct"/>
            <w:tcBorders>
              <w:top w:val="single" w:sz="4" w:space="0" w:color="auto"/>
              <w:left w:val="single" w:sz="4" w:space="0" w:color="auto"/>
              <w:bottom w:val="single" w:sz="4" w:space="0" w:color="auto"/>
              <w:right w:val="single" w:sz="4" w:space="0" w:color="auto"/>
            </w:tcBorders>
            <w:shd w:val="clear" w:color="000000" w:fill="FFFFFF"/>
            <w:hideMark/>
          </w:tcPr>
          <w:p w14:paraId="17942F08" w14:textId="77777777" w:rsidR="00377B0F" w:rsidRDefault="00377B0F">
            <w:pPr>
              <w:jc w:val="center"/>
              <w:rPr>
                <w:rFonts w:ascii="Sylfaen" w:hAnsi="Sylfaen" w:cs="Calibri"/>
                <w:b/>
                <w:bCs/>
                <w:color w:val="000000"/>
                <w:sz w:val="18"/>
                <w:szCs w:val="18"/>
              </w:rPr>
            </w:pPr>
            <w:r>
              <w:rPr>
                <w:rFonts w:ascii="Sylfaen" w:hAnsi="Sylfaen" w:cs="Calibri"/>
                <w:b/>
                <w:bCs/>
                <w:color w:val="000000"/>
                <w:sz w:val="18"/>
                <w:szCs w:val="18"/>
              </w:rPr>
              <w:lastRenderedPageBreak/>
              <w:t>კოდი</w:t>
            </w:r>
          </w:p>
        </w:tc>
        <w:tc>
          <w:tcPr>
            <w:tcW w:w="1945" w:type="pct"/>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14:paraId="2ADCF5A3" w14:textId="77777777" w:rsidR="00377B0F" w:rsidRDefault="00377B0F">
            <w:pPr>
              <w:jc w:val="center"/>
              <w:rPr>
                <w:rFonts w:ascii="Sylfaen" w:hAnsi="Sylfaen" w:cs="Calibri"/>
                <w:b/>
                <w:bCs/>
                <w:color w:val="000000"/>
              </w:rPr>
            </w:pPr>
            <w:r>
              <w:rPr>
                <w:rFonts w:ascii="Sylfaen" w:hAnsi="Sylfaen" w:cs="Calibri"/>
                <w:b/>
                <w:bCs/>
                <w:color w:val="000000"/>
              </w:rPr>
              <w:t>ხანძრით დაზარალებული ოჯახების ერთჯერადი</w:t>
            </w:r>
            <w:r>
              <w:rPr>
                <w:rFonts w:ascii="Sylfaen" w:hAnsi="Sylfaen" w:cs="Calibri"/>
                <w:b/>
                <w:bCs/>
                <w:color w:val="000000"/>
              </w:rPr>
              <w:br/>
              <w:t>დახმარება</w:t>
            </w:r>
          </w:p>
        </w:tc>
        <w:tc>
          <w:tcPr>
            <w:tcW w:w="471" w:type="pct"/>
            <w:tcBorders>
              <w:top w:val="single" w:sz="4" w:space="0" w:color="auto"/>
              <w:left w:val="nil"/>
              <w:bottom w:val="single" w:sz="4" w:space="0" w:color="auto"/>
              <w:right w:val="single" w:sz="4" w:space="0" w:color="auto"/>
            </w:tcBorders>
            <w:shd w:val="clear" w:color="000000" w:fill="FFFFFF"/>
            <w:hideMark/>
          </w:tcPr>
          <w:p w14:paraId="79C83CBD" w14:textId="2481DA25" w:rsidR="00377B0F" w:rsidRDefault="00377B0F"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7</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616" w:type="pct"/>
            <w:tcBorders>
              <w:top w:val="single" w:sz="4" w:space="0" w:color="auto"/>
              <w:left w:val="nil"/>
              <w:bottom w:val="single" w:sz="4" w:space="0" w:color="auto"/>
              <w:right w:val="single" w:sz="4" w:space="0" w:color="auto"/>
            </w:tcBorders>
            <w:shd w:val="clear" w:color="000000" w:fill="FFFFFF"/>
            <w:hideMark/>
          </w:tcPr>
          <w:p w14:paraId="11CF064A" w14:textId="1D6D3C19" w:rsidR="00377B0F" w:rsidRDefault="00377B0F"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8</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616" w:type="pct"/>
            <w:tcBorders>
              <w:top w:val="single" w:sz="4" w:space="0" w:color="auto"/>
              <w:left w:val="nil"/>
              <w:bottom w:val="single" w:sz="4" w:space="0" w:color="auto"/>
              <w:right w:val="single" w:sz="4" w:space="0" w:color="auto"/>
            </w:tcBorders>
            <w:shd w:val="clear" w:color="000000" w:fill="FFFFFF"/>
            <w:hideMark/>
          </w:tcPr>
          <w:p w14:paraId="4E310073" w14:textId="5EC20697" w:rsidR="00377B0F" w:rsidRDefault="00377B0F"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615" w:type="pct"/>
            <w:tcBorders>
              <w:top w:val="single" w:sz="4" w:space="0" w:color="auto"/>
              <w:left w:val="nil"/>
              <w:bottom w:val="single" w:sz="4" w:space="0" w:color="auto"/>
              <w:right w:val="single" w:sz="4" w:space="0" w:color="auto"/>
            </w:tcBorders>
            <w:shd w:val="clear" w:color="000000" w:fill="FFFFFF"/>
            <w:hideMark/>
          </w:tcPr>
          <w:p w14:paraId="48EB2520" w14:textId="13E2BD8E" w:rsidR="00377B0F" w:rsidRDefault="00377B0F" w:rsidP="008F0706">
            <w:pPr>
              <w:jc w:val="center"/>
              <w:rPr>
                <w:rFonts w:ascii="Sylfaen" w:hAnsi="Sylfaen" w:cs="Calibri"/>
                <w:b/>
                <w:bCs/>
                <w:color w:val="000000"/>
                <w:sz w:val="16"/>
                <w:szCs w:val="16"/>
              </w:rPr>
            </w:pPr>
            <w:r>
              <w:rPr>
                <w:rFonts w:ascii="Sylfaen" w:hAnsi="Sylfaen" w:cs="Calibri"/>
                <w:b/>
                <w:bCs/>
                <w:color w:val="000000"/>
                <w:sz w:val="16"/>
                <w:szCs w:val="16"/>
              </w:rPr>
              <w:t>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r>
      <w:tr w:rsidR="00377B0F" w14:paraId="6B72E6D5" w14:textId="77777777" w:rsidTr="00A172D0">
        <w:trPr>
          <w:trHeight w:val="260"/>
        </w:trPr>
        <w:tc>
          <w:tcPr>
            <w:tcW w:w="737" w:type="pct"/>
            <w:tcBorders>
              <w:top w:val="nil"/>
              <w:left w:val="single" w:sz="4" w:space="0" w:color="auto"/>
              <w:bottom w:val="single" w:sz="4" w:space="0" w:color="auto"/>
              <w:right w:val="single" w:sz="4" w:space="0" w:color="auto"/>
            </w:tcBorders>
            <w:shd w:val="clear" w:color="000000" w:fill="FFFFFF"/>
            <w:hideMark/>
          </w:tcPr>
          <w:p w14:paraId="072FCB4D" w14:textId="77777777" w:rsidR="00377B0F" w:rsidRPr="0093682F" w:rsidRDefault="00377B0F">
            <w:pPr>
              <w:jc w:val="center"/>
              <w:rPr>
                <w:rFonts w:ascii="Sylfaen" w:hAnsi="Sylfaen" w:cs="Calibri"/>
                <w:b/>
                <w:color w:val="000000"/>
                <w:sz w:val="16"/>
                <w:szCs w:val="16"/>
              </w:rPr>
            </w:pPr>
            <w:r w:rsidRPr="0093682F">
              <w:rPr>
                <w:rFonts w:ascii="Sylfaen" w:hAnsi="Sylfaen" w:cs="Calibri"/>
                <w:b/>
                <w:color w:val="000000"/>
                <w:sz w:val="16"/>
                <w:szCs w:val="16"/>
              </w:rPr>
              <w:t>06 02 05</w:t>
            </w:r>
          </w:p>
        </w:tc>
        <w:tc>
          <w:tcPr>
            <w:tcW w:w="1945" w:type="pct"/>
            <w:gridSpan w:val="4"/>
            <w:vMerge/>
            <w:tcBorders>
              <w:top w:val="nil"/>
              <w:left w:val="single" w:sz="4" w:space="0" w:color="auto"/>
              <w:bottom w:val="single" w:sz="4" w:space="0" w:color="auto"/>
              <w:right w:val="single" w:sz="4" w:space="0" w:color="auto"/>
            </w:tcBorders>
            <w:vAlign w:val="center"/>
            <w:hideMark/>
          </w:tcPr>
          <w:p w14:paraId="4F96F1A8" w14:textId="77777777" w:rsidR="00377B0F" w:rsidRDefault="00377B0F">
            <w:pPr>
              <w:rPr>
                <w:rFonts w:ascii="Sylfaen" w:hAnsi="Sylfaen" w:cs="Calibri"/>
                <w:b/>
                <w:bCs/>
                <w:color w:val="000000"/>
              </w:rPr>
            </w:pPr>
          </w:p>
        </w:tc>
        <w:tc>
          <w:tcPr>
            <w:tcW w:w="471" w:type="pct"/>
            <w:tcBorders>
              <w:top w:val="nil"/>
              <w:left w:val="nil"/>
              <w:bottom w:val="single" w:sz="4" w:space="0" w:color="auto"/>
              <w:right w:val="single" w:sz="4" w:space="0" w:color="auto"/>
            </w:tcBorders>
            <w:shd w:val="clear" w:color="000000" w:fill="FFFFFF"/>
            <w:hideMark/>
          </w:tcPr>
          <w:p w14:paraId="6CC1AC12" w14:textId="36B02F5B" w:rsidR="00377B0F" w:rsidRPr="00C86644" w:rsidRDefault="001D796C" w:rsidP="007B77DC">
            <w:pPr>
              <w:jc w:val="center"/>
              <w:rPr>
                <w:rFonts w:ascii="Sylfaen" w:hAnsi="Sylfaen" w:cs="Calibri"/>
                <w:sz w:val="18"/>
                <w:szCs w:val="18"/>
                <w:lang w:val="ka-GE"/>
              </w:rPr>
            </w:pPr>
            <w:r>
              <w:rPr>
                <w:rFonts w:ascii="Sylfaen" w:hAnsi="Sylfaen" w:cs="Calibri"/>
                <w:sz w:val="18"/>
                <w:szCs w:val="18"/>
              </w:rPr>
              <w:t>25</w:t>
            </w:r>
            <w:r w:rsidR="004E6EA1">
              <w:rPr>
                <w:rFonts w:ascii="Sylfaen" w:hAnsi="Sylfaen" w:cs="Calibri"/>
                <w:sz w:val="18"/>
                <w:szCs w:val="18"/>
                <w:lang w:val="ka-GE"/>
              </w:rPr>
              <w:t>,</w:t>
            </w:r>
            <w:r w:rsidR="007B77DC">
              <w:rPr>
                <w:rFonts w:ascii="Sylfaen" w:hAnsi="Sylfaen" w:cs="Calibri"/>
                <w:sz w:val="18"/>
                <w:szCs w:val="18"/>
                <w:lang w:val="ka-GE"/>
              </w:rPr>
              <w:t>0</w:t>
            </w:r>
          </w:p>
        </w:tc>
        <w:tc>
          <w:tcPr>
            <w:tcW w:w="616" w:type="pct"/>
            <w:tcBorders>
              <w:top w:val="nil"/>
              <w:left w:val="nil"/>
              <w:bottom w:val="single" w:sz="4" w:space="0" w:color="auto"/>
              <w:right w:val="single" w:sz="4" w:space="0" w:color="auto"/>
            </w:tcBorders>
            <w:shd w:val="clear" w:color="auto" w:fill="auto"/>
            <w:hideMark/>
          </w:tcPr>
          <w:p w14:paraId="5CF319E9" w14:textId="1F32E6E9" w:rsidR="00377B0F" w:rsidRPr="004A2661" w:rsidRDefault="001D796C" w:rsidP="004A2661">
            <w:pPr>
              <w:jc w:val="center"/>
              <w:rPr>
                <w:rFonts w:ascii="Sylfaen" w:hAnsi="Sylfaen" w:cs="Calibri"/>
                <w:sz w:val="18"/>
                <w:szCs w:val="18"/>
              </w:rPr>
            </w:pPr>
            <w:r>
              <w:rPr>
                <w:rFonts w:ascii="Sylfaen" w:hAnsi="Sylfaen" w:cs="Calibri"/>
                <w:sz w:val="18"/>
                <w:szCs w:val="18"/>
              </w:rPr>
              <w:t>26,3</w:t>
            </w:r>
          </w:p>
        </w:tc>
        <w:tc>
          <w:tcPr>
            <w:tcW w:w="616" w:type="pct"/>
            <w:tcBorders>
              <w:top w:val="nil"/>
              <w:left w:val="nil"/>
              <w:bottom w:val="single" w:sz="4" w:space="0" w:color="auto"/>
              <w:right w:val="single" w:sz="4" w:space="0" w:color="auto"/>
            </w:tcBorders>
            <w:shd w:val="clear" w:color="auto" w:fill="auto"/>
            <w:hideMark/>
          </w:tcPr>
          <w:p w14:paraId="7535E4B8" w14:textId="3B0F4CB8" w:rsidR="00377B0F" w:rsidRPr="00C86644" w:rsidRDefault="001D796C" w:rsidP="00144825">
            <w:pPr>
              <w:jc w:val="center"/>
              <w:rPr>
                <w:rFonts w:ascii="Sylfaen" w:hAnsi="Sylfaen" w:cs="Calibri"/>
                <w:sz w:val="18"/>
                <w:szCs w:val="18"/>
                <w:lang w:val="ka-GE"/>
              </w:rPr>
            </w:pPr>
            <w:r>
              <w:rPr>
                <w:rFonts w:ascii="Sylfaen" w:hAnsi="Sylfaen" w:cs="Calibri"/>
                <w:sz w:val="18"/>
                <w:szCs w:val="18"/>
              </w:rPr>
              <w:t>27,7</w:t>
            </w:r>
          </w:p>
        </w:tc>
        <w:tc>
          <w:tcPr>
            <w:tcW w:w="615" w:type="pct"/>
            <w:tcBorders>
              <w:top w:val="nil"/>
              <w:left w:val="nil"/>
              <w:bottom w:val="single" w:sz="4" w:space="0" w:color="auto"/>
              <w:right w:val="single" w:sz="4" w:space="0" w:color="auto"/>
            </w:tcBorders>
            <w:shd w:val="clear" w:color="auto" w:fill="auto"/>
            <w:hideMark/>
          </w:tcPr>
          <w:p w14:paraId="2F946852" w14:textId="730FEA7F" w:rsidR="00377B0F" w:rsidRPr="001D796C" w:rsidRDefault="001D796C" w:rsidP="004A2661">
            <w:pPr>
              <w:jc w:val="center"/>
              <w:rPr>
                <w:rFonts w:ascii="Sylfaen" w:hAnsi="Sylfaen" w:cs="Calibri"/>
                <w:sz w:val="18"/>
                <w:szCs w:val="18"/>
              </w:rPr>
            </w:pPr>
            <w:r>
              <w:rPr>
                <w:rFonts w:ascii="Sylfaen" w:hAnsi="Sylfaen" w:cs="Calibri"/>
                <w:sz w:val="18"/>
                <w:szCs w:val="18"/>
              </w:rPr>
              <w:t>29,2</w:t>
            </w:r>
          </w:p>
        </w:tc>
      </w:tr>
      <w:tr w:rsidR="00377B0F" w14:paraId="26265083" w14:textId="77777777" w:rsidTr="004D72FF">
        <w:trPr>
          <w:trHeight w:val="677"/>
        </w:trPr>
        <w:tc>
          <w:tcPr>
            <w:tcW w:w="737" w:type="pct"/>
            <w:tcBorders>
              <w:top w:val="nil"/>
              <w:left w:val="single" w:sz="4" w:space="0" w:color="auto"/>
              <w:bottom w:val="single" w:sz="4" w:space="0" w:color="auto"/>
              <w:right w:val="nil"/>
            </w:tcBorders>
            <w:shd w:val="clear" w:color="000000" w:fill="FFFFFF"/>
            <w:hideMark/>
          </w:tcPr>
          <w:p w14:paraId="320E5970" w14:textId="77777777" w:rsidR="00377B0F" w:rsidRDefault="00377B0F">
            <w:pPr>
              <w:jc w:val="center"/>
              <w:rPr>
                <w:rFonts w:ascii="Sylfaen" w:hAnsi="Sylfaen" w:cs="Calibri"/>
                <w:b/>
                <w:bCs/>
                <w:color w:val="000000"/>
                <w:sz w:val="18"/>
                <w:szCs w:val="18"/>
              </w:rPr>
            </w:pPr>
            <w:r>
              <w:rPr>
                <w:rFonts w:ascii="Sylfaen" w:hAnsi="Sylfaen" w:cs="Calibri"/>
                <w:b/>
                <w:bCs/>
                <w:color w:val="000000"/>
                <w:sz w:val="18"/>
                <w:szCs w:val="18"/>
              </w:rPr>
              <w:t>ქვეპროგრამის განმახორციელებელი სამსახური</w:t>
            </w:r>
          </w:p>
        </w:tc>
        <w:tc>
          <w:tcPr>
            <w:tcW w:w="4263" w:type="pct"/>
            <w:gridSpan w:val="8"/>
            <w:tcBorders>
              <w:top w:val="single" w:sz="4" w:space="0" w:color="auto"/>
              <w:left w:val="single" w:sz="4" w:space="0" w:color="auto"/>
              <w:bottom w:val="single" w:sz="4" w:space="0" w:color="auto"/>
              <w:right w:val="single" w:sz="4" w:space="0" w:color="auto"/>
            </w:tcBorders>
            <w:shd w:val="clear" w:color="000000" w:fill="FFFFFF"/>
            <w:hideMark/>
          </w:tcPr>
          <w:p w14:paraId="6B89F26E" w14:textId="2B4041DE" w:rsidR="00377B0F" w:rsidRDefault="00780B71" w:rsidP="008F0706">
            <w:pPr>
              <w:jc w:val="center"/>
              <w:rPr>
                <w:rFonts w:ascii="Sylfaen" w:hAnsi="Sylfaen" w:cs="Calibri"/>
                <w:b/>
                <w:bCs/>
                <w:color w:val="000000"/>
                <w:sz w:val="20"/>
                <w:szCs w:val="20"/>
              </w:rPr>
            </w:pPr>
            <w:r>
              <w:rPr>
                <w:rFonts w:ascii="Sylfaen" w:hAnsi="Sylfaen" w:cs="Calibri"/>
                <w:b/>
                <w:bCs/>
                <w:color w:val="000000"/>
                <w:sz w:val="20"/>
                <w:szCs w:val="20"/>
                <w:lang w:val="ka-GE"/>
              </w:rPr>
              <w:t>ახალციხის მუნიციპალიტეტის მერიის საზოგადოებრივი ჯანდაცვის და სოციალური მომსახურების სამსახური</w:t>
            </w:r>
          </w:p>
        </w:tc>
      </w:tr>
      <w:tr w:rsidR="00A172D0" w14:paraId="64C2539A" w14:textId="77777777" w:rsidTr="004D72FF">
        <w:trPr>
          <w:trHeight w:val="510"/>
        </w:trPr>
        <w:tc>
          <w:tcPr>
            <w:tcW w:w="737" w:type="pct"/>
            <w:tcBorders>
              <w:top w:val="nil"/>
              <w:left w:val="single" w:sz="4" w:space="0" w:color="auto"/>
              <w:bottom w:val="single" w:sz="4" w:space="0" w:color="auto"/>
              <w:right w:val="nil"/>
            </w:tcBorders>
            <w:shd w:val="clear" w:color="000000" w:fill="FFFFFF"/>
            <w:hideMark/>
          </w:tcPr>
          <w:p w14:paraId="26EB7075" w14:textId="2D9438A8" w:rsidR="00A172D0" w:rsidRPr="00B55E9C" w:rsidRDefault="00A172D0" w:rsidP="00A172D0">
            <w:pPr>
              <w:jc w:val="center"/>
              <w:rPr>
                <w:rFonts w:ascii="Sylfaen" w:hAnsi="Sylfaen" w:cs="Calibri"/>
                <w:b/>
                <w:bCs/>
                <w:color w:val="000000"/>
                <w:sz w:val="18"/>
                <w:szCs w:val="18"/>
                <w:lang w:val="ka-GE"/>
              </w:rPr>
            </w:pPr>
            <w:r>
              <w:rPr>
                <w:rFonts w:ascii="Sylfaen" w:hAnsi="Sylfaen" w:cs="Calibri"/>
                <w:b/>
                <w:bCs/>
                <w:color w:val="000000"/>
                <w:sz w:val="18"/>
                <w:szCs w:val="18"/>
              </w:rPr>
              <w:t xml:space="preserve">ქვეპროგრამის აღწერა </w:t>
            </w:r>
            <w:r>
              <w:rPr>
                <w:rFonts w:ascii="Sylfaen" w:hAnsi="Sylfaen" w:cs="Calibri"/>
                <w:b/>
                <w:bCs/>
                <w:color w:val="000000"/>
                <w:sz w:val="18"/>
                <w:szCs w:val="18"/>
                <w:lang w:val="ka-GE"/>
              </w:rPr>
              <w:t>და მიზანი</w:t>
            </w:r>
          </w:p>
        </w:tc>
        <w:tc>
          <w:tcPr>
            <w:tcW w:w="4263" w:type="pct"/>
            <w:gridSpan w:val="8"/>
            <w:tcBorders>
              <w:top w:val="single" w:sz="4" w:space="0" w:color="auto"/>
              <w:left w:val="single" w:sz="4" w:space="0" w:color="auto"/>
              <w:bottom w:val="single" w:sz="4" w:space="0" w:color="auto"/>
              <w:right w:val="single" w:sz="4" w:space="0" w:color="000000"/>
            </w:tcBorders>
            <w:shd w:val="clear" w:color="000000" w:fill="FFFFFF"/>
            <w:hideMark/>
          </w:tcPr>
          <w:p w14:paraId="1B1C9D94" w14:textId="77777777" w:rsidR="00A172D0" w:rsidRPr="00DB33DE" w:rsidRDefault="00A172D0" w:rsidP="00A172D0">
            <w:pPr>
              <w:jc w:val="both"/>
              <w:rPr>
                <w:rFonts w:ascii="Sylfaen" w:hAnsi="Sylfaen" w:cs="Calibri"/>
                <w:color w:val="000000"/>
                <w:sz w:val="18"/>
                <w:szCs w:val="18"/>
              </w:rPr>
            </w:pPr>
            <w:r>
              <w:rPr>
                <w:rFonts w:ascii="Sylfaen" w:hAnsi="Sylfaen" w:cs="Calibri"/>
                <w:color w:val="000000"/>
                <w:sz w:val="18"/>
                <w:szCs w:val="18"/>
                <w:lang w:val="ka-GE"/>
              </w:rPr>
              <w:t xml:space="preserve">      </w:t>
            </w:r>
            <w:r w:rsidRPr="00DB33DE">
              <w:rPr>
                <w:rFonts w:ascii="Sylfaen" w:hAnsi="Sylfaen" w:cs="Calibri"/>
                <w:color w:val="000000"/>
                <w:sz w:val="18"/>
                <w:szCs w:val="18"/>
              </w:rPr>
              <w:t>ქვეპროგრამის ფარგლებში ხორციელდება ახალციხის მუნიციპალიტეტის ტერიტორიაზე მცხოვრები მოსახლეობისთვის საცხოვრებელ და არასაცხოვრებელ ფართზე ხანძრით მიყენებული ზარალის სალიკვიდაციოდ ერთჯერადი სოციალური დახმარების გაცემა.</w:t>
            </w:r>
          </w:p>
          <w:p w14:paraId="3145FB31" w14:textId="33D60332" w:rsidR="00A172D0" w:rsidRDefault="00A172D0" w:rsidP="00A172D0">
            <w:pPr>
              <w:rPr>
                <w:rFonts w:ascii="Sylfaen" w:hAnsi="Sylfaen" w:cs="Calibri"/>
                <w:color w:val="000000"/>
                <w:sz w:val="18"/>
                <w:szCs w:val="18"/>
              </w:rPr>
            </w:pPr>
            <w:r w:rsidRPr="00DB33DE">
              <w:rPr>
                <w:rFonts w:ascii="Sylfaen" w:hAnsi="Sylfaen" w:cs="Calibri"/>
                <w:color w:val="000000"/>
                <w:sz w:val="18"/>
                <w:szCs w:val="18"/>
              </w:rPr>
              <w:t>ქვეპროგრამის მიზანია ოჯახების თანადგომა და ფინანსური მხარდაჭერა. ოჯახების სოციალური  მდგომარეობის შემსუბუქება.  მორალური და ეკონომიკური მხარდაჭერა. ხანძრის შედეგად დაზარალებული მოსახლეობის სოციალურ-ეკონომიკური პირობების გაუმჯობესება და სხვ.</w:t>
            </w:r>
          </w:p>
        </w:tc>
      </w:tr>
      <w:tr w:rsidR="00377B0F" w14:paraId="42C6BB86" w14:textId="77777777" w:rsidTr="004D72FF">
        <w:trPr>
          <w:trHeight w:val="652"/>
        </w:trPr>
        <w:tc>
          <w:tcPr>
            <w:tcW w:w="737" w:type="pct"/>
            <w:tcBorders>
              <w:top w:val="nil"/>
              <w:left w:val="single" w:sz="4" w:space="0" w:color="auto"/>
              <w:bottom w:val="single" w:sz="4" w:space="0" w:color="auto"/>
              <w:right w:val="nil"/>
            </w:tcBorders>
            <w:shd w:val="clear" w:color="000000" w:fill="FFFFFF"/>
            <w:hideMark/>
          </w:tcPr>
          <w:p w14:paraId="0E0E1BC2" w14:textId="10F29877" w:rsidR="00377B0F" w:rsidRDefault="00377B0F">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w:t>
            </w:r>
          </w:p>
        </w:tc>
        <w:tc>
          <w:tcPr>
            <w:tcW w:w="4263" w:type="pct"/>
            <w:gridSpan w:val="8"/>
            <w:tcBorders>
              <w:top w:val="single" w:sz="4" w:space="0" w:color="auto"/>
              <w:left w:val="single" w:sz="4" w:space="0" w:color="auto"/>
              <w:bottom w:val="single" w:sz="4" w:space="0" w:color="auto"/>
              <w:right w:val="single" w:sz="4" w:space="0" w:color="000000"/>
            </w:tcBorders>
            <w:shd w:val="clear" w:color="000000" w:fill="FFFFFF"/>
            <w:hideMark/>
          </w:tcPr>
          <w:p w14:paraId="4E4B88AA" w14:textId="3582F4E4" w:rsidR="00377B0F" w:rsidRDefault="00B55E9C" w:rsidP="0021404A">
            <w:pPr>
              <w:rPr>
                <w:rFonts w:ascii="Sylfaen" w:hAnsi="Sylfaen" w:cs="Calibri"/>
                <w:color w:val="000000"/>
                <w:sz w:val="18"/>
                <w:szCs w:val="18"/>
              </w:rPr>
            </w:pPr>
            <w:r w:rsidRPr="00DB33DE">
              <w:rPr>
                <w:rFonts w:ascii="Sylfaen" w:hAnsi="Sylfaen" w:cs="Calibri"/>
                <w:color w:val="000000"/>
                <w:sz w:val="18"/>
                <w:szCs w:val="18"/>
              </w:rPr>
              <w:t>ბენეფიციარებისთვის შემცირებული  ხარჯები</w:t>
            </w:r>
            <w:r>
              <w:rPr>
                <w:rFonts w:ascii="Sylfaen" w:hAnsi="Sylfaen" w:cs="Calibri"/>
                <w:color w:val="000000"/>
                <w:sz w:val="18"/>
                <w:szCs w:val="18"/>
                <w:lang w:val="ka-GE"/>
              </w:rPr>
              <w:t xml:space="preserve"> და სხვა</w:t>
            </w:r>
            <w:r w:rsidRPr="00541EBE">
              <w:rPr>
                <w:rFonts w:ascii="Sylfaen" w:hAnsi="Sylfaen" w:cs="Calibri"/>
                <w:color w:val="000000"/>
                <w:sz w:val="18"/>
                <w:szCs w:val="18"/>
              </w:rPr>
              <w:t>.</w:t>
            </w:r>
          </w:p>
        </w:tc>
      </w:tr>
      <w:tr w:rsidR="007D1C57" w14:paraId="6AE44030" w14:textId="77777777" w:rsidTr="00A172D0">
        <w:trPr>
          <w:trHeight w:val="862"/>
        </w:trPr>
        <w:tc>
          <w:tcPr>
            <w:tcW w:w="737" w:type="pct"/>
            <w:tcBorders>
              <w:top w:val="nil"/>
              <w:left w:val="single" w:sz="4" w:space="0" w:color="auto"/>
              <w:bottom w:val="single" w:sz="4" w:space="0" w:color="auto"/>
              <w:right w:val="single" w:sz="4" w:space="0" w:color="auto"/>
            </w:tcBorders>
            <w:shd w:val="clear" w:color="000000" w:fill="FFFFFF"/>
            <w:hideMark/>
          </w:tcPr>
          <w:p w14:paraId="5D14CE62" w14:textId="77777777" w:rsidR="00377B0F" w:rsidRDefault="00377B0F">
            <w:pPr>
              <w:jc w:val="center"/>
              <w:rPr>
                <w:rFonts w:ascii="Sylfaen" w:hAnsi="Sylfaen" w:cs="Calibri"/>
                <w:color w:val="000000"/>
                <w:sz w:val="18"/>
                <w:szCs w:val="18"/>
              </w:rPr>
            </w:pPr>
            <w:r>
              <w:rPr>
                <w:rFonts w:ascii="Sylfaen" w:hAnsi="Sylfaen" w:cs="Calibri"/>
                <w:color w:val="000000"/>
                <w:sz w:val="18"/>
                <w:szCs w:val="18"/>
              </w:rPr>
              <w:t>N</w:t>
            </w:r>
          </w:p>
        </w:tc>
        <w:tc>
          <w:tcPr>
            <w:tcW w:w="582" w:type="pct"/>
            <w:tcBorders>
              <w:top w:val="single" w:sz="4" w:space="0" w:color="auto"/>
              <w:left w:val="nil"/>
              <w:bottom w:val="single" w:sz="4" w:space="0" w:color="auto"/>
              <w:right w:val="single" w:sz="4" w:space="0" w:color="000000"/>
            </w:tcBorders>
            <w:shd w:val="clear" w:color="000000" w:fill="FFFFFF"/>
            <w:hideMark/>
          </w:tcPr>
          <w:p w14:paraId="023E631E" w14:textId="77777777" w:rsidR="00377B0F" w:rsidRDefault="00377B0F">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შედეგის შეფასების ინდიკატორი</w:t>
            </w:r>
          </w:p>
        </w:tc>
        <w:tc>
          <w:tcPr>
            <w:tcW w:w="765" w:type="pct"/>
            <w:tcBorders>
              <w:top w:val="nil"/>
              <w:left w:val="nil"/>
              <w:bottom w:val="single" w:sz="4" w:space="0" w:color="auto"/>
              <w:right w:val="single" w:sz="4" w:space="0" w:color="auto"/>
            </w:tcBorders>
            <w:shd w:val="clear" w:color="000000" w:fill="FFFFFF"/>
            <w:hideMark/>
          </w:tcPr>
          <w:p w14:paraId="2E6D1D63" w14:textId="77777777" w:rsidR="00377B0F" w:rsidRDefault="00377B0F">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საბაზისო მაჩვენებელი</w:t>
            </w:r>
          </w:p>
        </w:tc>
        <w:tc>
          <w:tcPr>
            <w:tcW w:w="565" w:type="pct"/>
            <w:tcBorders>
              <w:top w:val="nil"/>
              <w:left w:val="nil"/>
              <w:bottom w:val="single" w:sz="4" w:space="0" w:color="auto"/>
              <w:right w:val="single" w:sz="4" w:space="0" w:color="auto"/>
            </w:tcBorders>
            <w:shd w:val="clear" w:color="000000" w:fill="FFFFFF"/>
            <w:hideMark/>
          </w:tcPr>
          <w:p w14:paraId="2B0D2E3E" w14:textId="241AA5D2" w:rsidR="00377B0F" w:rsidRDefault="00377B0F" w:rsidP="008F0706">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მიზნობრივი მაჩვენებელი 202</w:t>
            </w:r>
            <w:r w:rsidR="008F0706">
              <w:rPr>
                <w:rFonts w:ascii="Sylfaen" w:hAnsi="Sylfaen" w:cs="Calibri"/>
                <w:b/>
                <w:bCs/>
                <w:color w:val="000000"/>
                <w:sz w:val="18"/>
                <w:szCs w:val="18"/>
                <w:lang w:val="ka-GE"/>
              </w:rPr>
              <w:t>7</w:t>
            </w:r>
            <w:r>
              <w:rPr>
                <w:rFonts w:ascii="Sylfaen" w:hAnsi="Sylfaen" w:cs="Calibri"/>
                <w:b/>
                <w:bCs/>
                <w:color w:val="000000"/>
                <w:sz w:val="18"/>
                <w:szCs w:val="18"/>
              </w:rPr>
              <w:t xml:space="preserve"> წელს</w:t>
            </w:r>
          </w:p>
        </w:tc>
        <w:tc>
          <w:tcPr>
            <w:tcW w:w="504" w:type="pct"/>
            <w:gridSpan w:val="2"/>
            <w:tcBorders>
              <w:top w:val="single" w:sz="4" w:space="0" w:color="auto"/>
              <w:left w:val="nil"/>
              <w:bottom w:val="single" w:sz="4" w:space="0" w:color="auto"/>
              <w:right w:val="single" w:sz="4" w:space="0" w:color="000000"/>
            </w:tcBorders>
            <w:shd w:val="clear" w:color="000000" w:fill="FFFFFF"/>
            <w:hideMark/>
          </w:tcPr>
          <w:p w14:paraId="33B3D1BF" w14:textId="77777777" w:rsidR="00377B0F" w:rsidRDefault="00377B0F">
            <w:pPr>
              <w:jc w:val="center"/>
              <w:rPr>
                <w:rFonts w:ascii="Sylfaen" w:hAnsi="Sylfaen" w:cs="Calibri"/>
                <w:b/>
                <w:bCs/>
                <w:color w:val="000000"/>
                <w:sz w:val="18"/>
                <w:szCs w:val="18"/>
              </w:rPr>
            </w:pPr>
            <w:r>
              <w:rPr>
                <w:rFonts w:ascii="Sylfaen" w:hAnsi="Sylfaen" w:cs="Calibri"/>
                <w:b/>
                <w:bCs/>
                <w:color w:val="000000"/>
                <w:sz w:val="18"/>
                <w:szCs w:val="18"/>
              </w:rPr>
              <w:t>ცდომილების ალბათობა (%/აღწერა)</w:t>
            </w:r>
          </w:p>
        </w:tc>
        <w:tc>
          <w:tcPr>
            <w:tcW w:w="616" w:type="pct"/>
            <w:tcBorders>
              <w:top w:val="nil"/>
              <w:left w:val="nil"/>
              <w:bottom w:val="single" w:sz="4" w:space="0" w:color="auto"/>
              <w:right w:val="single" w:sz="4" w:space="0" w:color="auto"/>
            </w:tcBorders>
            <w:shd w:val="clear" w:color="000000" w:fill="FFFFFF"/>
            <w:hideMark/>
          </w:tcPr>
          <w:p w14:paraId="14826255" w14:textId="420A36A5" w:rsidR="00377B0F" w:rsidRDefault="00377B0F"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8</w:t>
            </w:r>
            <w:r>
              <w:rPr>
                <w:rFonts w:ascii="Sylfaen" w:hAnsi="Sylfaen" w:cs="Calibri"/>
                <w:b/>
                <w:bCs/>
                <w:color w:val="000000"/>
                <w:sz w:val="16"/>
                <w:szCs w:val="16"/>
              </w:rPr>
              <w:t xml:space="preserve"> წელს</w:t>
            </w:r>
          </w:p>
        </w:tc>
        <w:tc>
          <w:tcPr>
            <w:tcW w:w="616" w:type="pct"/>
            <w:tcBorders>
              <w:top w:val="nil"/>
              <w:left w:val="nil"/>
              <w:bottom w:val="single" w:sz="4" w:space="0" w:color="auto"/>
              <w:right w:val="single" w:sz="4" w:space="0" w:color="auto"/>
            </w:tcBorders>
            <w:shd w:val="clear" w:color="000000" w:fill="FFFFFF"/>
            <w:hideMark/>
          </w:tcPr>
          <w:p w14:paraId="69031777" w14:textId="0E80742C" w:rsidR="00377B0F" w:rsidRDefault="00377B0F"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წელს</w:t>
            </w:r>
          </w:p>
        </w:tc>
        <w:tc>
          <w:tcPr>
            <w:tcW w:w="615" w:type="pct"/>
            <w:tcBorders>
              <w:top w:val="nil"/>
              <w:left w:val="nil"/>
              <w:bottom w:val="single" w:sz="4" w:space="0" w:color="auto"/>
              <w:right w:val="single" w:sz="4" w:space="0" w:color="auto"/>
            </w:tcBorders>
            <w:shd w:val="clear" w:color="000000" w:fill="FFFFFF"/>
            <w:hideMark/>
          </w:tcPr>
          <w:p w14:paraId="36A82019" w14:textId="3A0618DD" w:rsidR="00377B0F" w:rsidRDefault="00377B0F"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წელს</w:t>
            </w:r>
          </w:p>
        </w:tc>
      </w:tr>
      <w:tr w:rsidR="004D72FF" w14:paraId="78773E77" w14:textId="77777777" w:rsidTr="00A172D0">
        <w:trPr>
          <w:trHeight w:val="2863"/>
        </w:trPr>
        <w:tc>
          <w:tcPr>
            <w:tcW w:w="737" w:type="pct"/>
            <w:vMerge w:val="restart"/>
            <w:tcBorders>
              <w:top w:val="nil"/>
              <w:left w:val="single" w:sz="4" w:space="0" w:color="auto"/>
              <w:bottom w:val="single" w:sz="4" w:space="0" w:color="000000"/>
              <w:right w:val="single" w:sz="4" w:space="0" w:color="auto"/>
            </w:tcBorders>
            <w:shd w:val="clear" w:color="000000" w:fill="FFFFFF"/>
            <w:hideMark/>
          </w:tcPr>
          <w:p w14:paraId="517F5ADC" w14:textId="77777777" w:rsidR="004D72FF" w:rsidRDefault="004D72FF" w:rsidP="004D72FF">
            <w:pPr>
              <w:jc w:val="center"/>
              <w:rPr>
                <w:rFonts w:ascii="Sylfaen" w:hAnsi="Sylfaen" w:cs="Calibri"/>
                <w:color w:val="000000"/>
                <w:sz w:val="18"/>
                <w:szCs w:val="18"/>
              </w:rPr>
            </w:pPr>
            <w:r>
              <w:rPr>
                <w:rFonts w:ascii="Sylfaen" w:hAnsi="Sylfaen" w:cs="Calibri"/>
                <w:color w:val="000000"/>
                <w:sz w:val="18"/>
                <w:szCs w:val="18"/>
              </w:rPr>
              <w:t>1</w:t>
            </w:r>
          </w:p>
        </w:tc>
        <w:tc>
          <w:tcPr>
            <w:tcW w:w="582" w:type="pct"/>
            <w:vMerge w:val="restart"/>
            <w:tcBorders>
              <w:top w:val="single" w:sz="4" w:space="0" w:color="auto"/>
              <w:left w:val="single" w:sz="4" w:space="0" w:color="auto"/>
              <w:bottom w:val="single" w:sz="4" w:space="0" w:color="000000"/>
              <w:right w:val="single" w:sz="4" w:space="0" w:color="000000"/>
            </w:tcBorders>
            <w:shd w:val="clear" w:color="000000" w:fill="FFFFFF"/>
            <w:hideMark/>
          </w:tcPr>
          <w:p w14:paraId="4D11E63B" w14:textId="77777777" w:rsidR="004D72FF" w:rsidRPr="004D72FF" w:rsidRDefault="004D72FF" w:rsidP="004D72FF">
            <w:pPr>
              <w:jc w:val="center"/>
              <w:rPr>
                <w:rFonts w:ascii="Sylfaen" w:hAnsi="Sylfaen" w:cs="Calibri"/>
                <w:color w:val="000000"/>
                <w:sz w:val="18"/>
                <w:szCs w:val="18"/>
              </w:rPr>
            </w:pPr>
            <w:r w:rsidRPr="004D72FF">
              <w:rPr>
                <w:rFonts w:ascii="Sylfaen" w:hAnsi="Sylfaen" w:cs="Calibri"/>
                <w:color w:val="000000"/>
                <w:sz w:val="18"/>
                <w:szCs w:val="18"/>
              </w:rPr>
              <w:t>სამიზნე ჯგუფებისათვის შემსუბუქებული სოციალური მდგომარეობა. ხანძრის შედეგად დაზარალებული მოსახლეობისთვის გაუმჯობესებული სოციალურ-</w:t>
            </w:r>
            <w:r w:rsidRPr="004D72FF">
              <w:rPr>
                <w:rFonts w:ascii="Sylfaen" w:hAnsi="Sylfaen" w:cs="Calibri"/>
                <w:color w:val="000000"/>
                <w:sz w:val="18"/>
                <w:szCs w:val="18"/>
              </w:rPr>
              <w:lastRenderedPageBreak/>
              <w:t>ეკონომიკური პირობები.</w:t>
            </w:r>
          </w:p>
          <w:p w14:paraId="1DCD99A4" w14:textId="339ED3DA" w:rsidR="004D72FF" w:rsidRPr="004D72FF" w:rsidRDefault="004D72FF" w:rsidP="004D72FF">
            <w:pPr>
              <w:jc w:val="center"/>
              <w:rPr>
                <w:rFonts w:ascii="Sylfaen" w:hAnsi="Sylfaen" w:cs="Calibri"/>
                <w:color w:val="000000"/>
                <w:sz w:val="18"/>
                <w:szCs w:val="18"/>
              </w:rPr>
            </w:pPr>
          </w:p>
        </w:tc>
        <w:tc>
          <w:tcPr>
            <w:tcW w:w="765" w:type="pct"/>
            <w:vMerge w:val="restart"/>
            <w:tcBorders>
              <w:top w:val="nil"/>
              <w:left w:val="single" w:sz="4" w:space="0" w:color="auto"/>
              <w:bottom w:val="single" w:sz="4" w:space="0" w:color="000000"/>
              <w:right w:val="single" w:sz="4" w:space="0" w:color="auto"/>
            </w:tcBorders>
            <w:shd w:val="clear" w:color="000000" w:fill="FFFFFF"/>
            <w:hideMark/>
          </w:tcPr>
          <w:p w14:paraId="738BFBBF" w14:textId="4A8211D2" w:rsidR="004D72FF" w:rsidRPr="00A72D02" w:rsidRDefault="004D72FF" w:rsidP="004D72FF">
            <w:pPr>
              <w:rPr>
                <w:rFonts w:ascii="Sylfaen" w:hAnsi="Sylfaen" w:cs="Calibri"/>
                <w:color w:val="000000"/>
                <w:sz w:val="16"/>
                <w:szCs w:val="16"/>
              </w:rPr>
            </w:pPr>
            <w:r>
              <w:rPr>
                <w:rFonts w:ascii="Sylfaen" w:hAnsi="Sylfaen" w:cs="Calibri"/>
                <w:color w:val="000000"/>
                <w:sz w:val="16"/>
                <w:szCs w:val="16"/>
                <w:lang w:val="ka-GE"/>
              </w:rPr>
              <w:lastRenderedPageBreak/>
              <w:t xml:space="preserve">შესაბამისი </w:t>
            </w:r>
            <w:r w:rsidRPr="00A72D02">
              <w:rPr>
                <w:rFonts w:ascii="Sylfaen" w:hAnsi="Sylfaen" w:cs="Calibri"/>
                <w:color w:val="000000"/>
                <w:sz w:val="16"/>
                <w:szCs w:val="16"/>
              </w:rPr>
              <w:t xml:space="preserve">საჭიროების მქონე ყველა ბენეფიციარის მიერ პროგრამით სარდგებლობა.  </w:t>
            </w:r>
          </w:p>
        </w:tc>
        <w:tc>
          <w:tcPr>
            <w:tcW w:w="565" w:type="pct"/>
            <w:vMerge w:val="restart"/>
            <w:tcBorders>
              <w:top w:val="nil"/>
              <w:left w:val="single" w:sz="4" w:space="0" w:color="auto"/>
              <w:bottom w:val="single" w:sz="4" w:space="0" w:color="000000"/>
              <w:right w:val="single" w:sz="4" w:space="0" w:color="auto"/>
            </w:tcBorders>
            <w:shd w:val="clear" w:color="000000" w:fill="FFFFFF"/>
            <w:hideMark/>
          </w:tcPr>
          <w:p w14:paraId="5C45C00D" w14:textId="03454BCB" w:rsidR="004D72FF" w:rsidRPr="00A72D02" w:rsidRDefault="004D72FF" w:rsidP="008F0706">
            <w:pPr>
              <w:jc w:val="center"/>
              <w:rPr>
                <w:rFonts w:ascii="Sylfaen" w:hAnsi="Sylfaen" w:cs="Calibri"/>
                <w:color w:val="000000"/>
                <w:sz w:val="16"/>
                <w:szCs w:val="16"/>
              </w:rPr>
            </w:pPr>
            <w:r w:rsidRPr="00A72D02">
              <w:rPr>
                <w:rFonts w:ascii="Sylfaen" w:hAnsi="Sylfaen" w:cs="Calibri"/>
                <w:color w:val="000000"/>
                <w:sz w:val="16"/>
                <w:szCs w:val="16"/>
              </w:rPr>
              <w:t>202</w:t>
            </w:r>
            <w:r w:rsidR="008F0706">
              <w:rPr>
                <w:rFonts w:ascii="Sylfaen" w:hAnsi="Sylfaen" w:cs="Calibri"/>
                <w:color w:val="000000"/>
                <w:sz w:val="16"/>
                <w:szCs w:val="16"/>
                <w:lang w:val="ka-GE"/>
              </w:rPr>
              <w:t>7</w:t>
            </w:r>
            <w:r w:rsidRPr="00A72D02">
              <w:rPr>
                <w:rFonts w:ascii="Sylfaen" w:hAnsi="Sylfaen" w:cs="Calibri"/>
                <w:color w:val="000000"/>
                <w:sz w:val="16"/>
                <w:szCs w:val="16"/>
              </w:rPr>
              <w:t xml:space="preserve"> წელს მომსახურებით ისარგებლებს ყველა საჭიროების მქონე ბენეფიციარი. </w:t>
            </w:r>
          </w:p>
        </w:tc>
        <w:tc>
          <w:tcPr>
            <w:tcW w:w="504" w:type="pct"/>
            <w:gridSpan w:val="2"/>
            <w:vMerge w:val="restart"/>
            <w:tcBorders>
              <w:top w:val="single" w:sz="4" w:space="0" w:color="auto"/>
              <w:left w:val="single" w:sz="4" w:space="0" w:color="auto"/>
              <w:bottom w:val="single" w:sz="4" w:space="0" w:color="000000"/>
              <w:right w:val="single" w:sz="4" w:space="0" w:color="000000"/>
            </w:tcBorders>
            <w:shd w:val="clear" w:color="000000" w:fill="FFFFFF"/>
            <w:hideMark/>
          </w:tcPr>
          <w:p w14:paraId="7AE5A1B0" w14:textId="77777777" w:rsidR="004D72FF" w:rsidRPr="00A72D02" w:rsidRDefault="004D72FF" w:rsidP="004D72FF">
            <w:pPr>
              <w:jc w:val="center"/>
              <w:rPr>
                <w:rFonts w:ascii="Sylfaen" w:hAnsi="Sylfaen" w:cs="Calibri"/>
                <w:color w:val="000000"/>
                <w:sz w:val="16"/>
                <w:szCs w:val="16"/>
              </w:rPr>
            </w:pPr>
            <w:r w:rsidRPr="00A72D02">
              <w:rPr>
                <w:rFonts w:ascii="Sylfaen" w:hAnsi="Sylfaen" w:cs="Calibri"/>
                <w:color w:val="000000"/>
                <w:sz w:val="16"/>
                <w:szCs w:val="16"/>
              </w:rPr>
              <w:t>10%</w:t>
            </w:r>
          </w:p>
        </w:tc>
        <w:tc>
          <w:tcPr>
            <w:tcW w:w="616" w:type="pct"/>
            <w:vMerge w:val="restart"/>
            <w:tcBorders>
              <w:top w:val="nil"/>
              <w:left w:val="single" w:sz="4" w:space="0" w:color="auto"/>
              <w:bottom w:val="single" w:sz="4" w:space="0" w:color="000000"/>
              <w:right w:val="single" w:sz="4" w:space="0" w:color="auto"/>
            </w:tcBorders>
            <w:shd w:val="clear" w:color="000000" w:fill="FFFFFF"/>
            <w:hideMark/>
          </w:tcPr>
          <w:p w14:paraId="5678DD83" w14:textId="0A383B5F" w:rsidR="004D72FF" w:rsidRPr="00A72D02" w:rsidRDefault="004D72FF" w:rsidP="008F0706">
            <w:pPr>
              <w:jc w:val="center"/>
              <w:rPr>
                <w:rFonts w:ascii="Sylfaen" w:hAnsi="Sylfaen" w:cs="Calibri"/>
                <w:color w:val="000000"/>
                <w:sz w:val="16"/>
                <w:szCs w:val="16"/>
              </w:rPr>
            </w:pPr>
            <w:r w:rsidRPr="00A72D02">
              <w:rPr>
                <w:rFonts w:ascii="Sylfaen" w:hAnsi="Sylfaen" w:cs="Calibri"/>
                <w:color w:val="000000"/>
                <w:sz w:val="16"/>
                <w:szCs w:val="16"/>
              </w:rPr>
              <w:t>202</w:t>
            </w:r>
            <w:r w:rsidR="008F0706">
              <w:rPr>
                <w:rFonts w:ascii="Sylfaen" w:hAnsi="Sylfaen" w:cs="Calibri"/>
                <w:color w:val="000000"/>
                <w:sz w:val="16"/>
                <w:szCs w:val="16"/>
                <w:lang w:val="ka-GE"/>
              </w:rPr>
              <w:t xml:space="preserve">8 </w:t>
            </w:r>
            <w:r w:rsidRPr="00A72D02">
              <w:rPr>
                <w:rFonts w:ascii="Sylfaen" w:hAnsi="Sylfaen" w:cs="Calibri"/>
                <w:color w:val="000000"/>
                <w:sz w:val="16"/>
                <w:szCs w:val="16"/>
              </w:rPr>
              <w:t xml:space="preserve">წელს მომსახურებით ისარგებლებს ყველა საჭიროების მქონე ბენეფიციარი. </w:t>
            </w:r>
          </w:p>
        </w:tc>
        <w:tc>
          <w:tcPr>
            <w:tcW w:w="616" w:type="pct"/>
            <w:vMerge w:val="restart"/>
            <w:tcBorders>
              <w:top w:val="nil"/>
              <w:left w:val="single" w:sz="4" w:space="0" w:color="auto"/>
              <w:bottom w:val="single" w:sz="4" w:space="0" w:color="000000"/>
              <w:right w:val="single" w:sz="4" w:space="0" w:color="auto"/>
            </w:tcBorders>
            <w:shd w:val="clear" w:color="000000" w:fill="FFFFFF"/>
            <w:hideMark/>
          </w:tcPr>
          <w:p w14:paraId="75D6DF1A" w14:textId="754B8BE2" w:rsidR="004D72FF" w:rsidRPr="00A72D02" w:rsidRDefault="004D72FF" w:rsidP="008F0706">
            <w:pPr>
              <w:jc w:val="center"/>
              <w:rPr>
                <w:rFonts w:ascii="Sylfaen" w:hAnsi="Sylfaen" w:cs="Calibri"/>
                <w:color w:val="000000"/>
                <w:sz w:val="16"/>
                <w:szCs w:val="16"/>
              </w:rPr>
            </w:pPr>
            <w:r w:rsidRPr="00A72D02">
              <w:rPr>
                <w:rFonts w:ascii="Sylfaen" w:hAnsi="Sylfaen" w:cs="Calibri"/>
                <w:color w:val="000000"/>
                <w:sz w:val="16"/>
                <w:szCs w:val="16"/>
              </w:rPr>
              <w:t>202</w:t>
            </w:r>
            <w:r w:rsidR="008F0706">
              <w:rPr>
                <w:rFonts w:ascii="Sylfaen" w:hAnsi="Sylfaen" w:cs="Calibri"/>
                <w:color w:val="000000"/>
                <w:sz w:val="16"/>
                <w:szCs w:val="16"/>
                <w:lang w:val="ka-GE"/>
              </w:rPr>
              <w:t>9</w:t>
            </w:r>
            <w:r w:rsidRPr="00A72D02">
              <w:rPr>
                <w:rFonts w:ascii="Sylfaen" w:hAnsi="Sylfaen" w:cs="Calibri"/>
                <w:color w:val="000000"/>
                <w:sz w:val="16"/>
                <w:szCs w:val="16"/>
              </w:rPr>
              <w:t xml:space="preserve"> წელს მომსახურებით ისარგებლებს ყველა საჭიროების მქონე ბენეფიციარი. </w:t>
            </w:r>
          </w:p>
        </w:tc>
        <w:tc>
          <w:tcPr>
            <w:tcW w:w="615" w:type="pct"/>
            <w:vMerge w:val="restart"/>
            <w:tcBorders>
              <w:top w:val="nil"/>
              <w:left w:val="single" w:sz="4" w:space="0" w:color="auto"/>
              <w:bottom w:val="single" w:sz="4" w:space="0" w:color="000000"/>
              <w:right w:val="single" w:sz="4" w:space="0" w:color="auto"/>
            </w:tcBorders>
            <w:shd w:val="clear" w:color="000000" w:fill="FFFFFF"/>
            <w:hideMark/>
          </w:tcPr>
          <w:p w14:paraId="4F39D398" w14:textId="29909EB5" w:rsidR="004D72FF" w:rsidRPr="00A72D02" w:rsidRDefault="004D72FF" w:rsidP="008F0706">
            <w:pPr>
              <w:jc w:val="center"/>
              <w:rPr>
                <w:rFonts w:ascii="Sylfaen" w:hAnsi="Sylfaen" w:cs="Calibri"/>
                <w:color w:val="000000"/>
                <w:sz w:val="16"/>
                <w:szCs w:val="16"/>
              </w:rPr>
            </w:pPr>
            <w:r w:rsidRPr="00A72D02">
              <w:rPr>
                <w:rFonts w:ascii="Sylfaen" w:hAnsi="Sylfaen" w:cs="Calibri"/>
                <w:color w:val="000000"/>
                <w:sz w:val="16"/>
                <w:szCs w:val="16"/>
              </w:rPr>
              <w:t>20</w:t>
            </w:r>
            <w:r w:rsidR="008F0706">
              <w:rPr>
                <w:rFonts w:ascii="Sylfaen" w:hAnsi="Sylfaen" w:cs="Calibri"/>
                <w:color w:val="000000"/>
                <w:sz w:val="16"/>
                <w:szCs w:val="16"/>
                <w:lang w:val="ka-GE"/>
              </w:rPr>
              <w:t>30</w:t>
            </w:r>
            <w:r w:rsidRPr="00A72D02">
              <w:rPr>
                <w:rFonts w:ascii="Sylfaen" w:hAnsi="Sylfaen" w:cs="Calibri"/>
                <w:color w:val="000000"/>
                <w:sz w:val="16"/>
                <w:szCs w:val="16"/>
              </w:rPr>
              <w:t xml:space="preserve"> წელს მომსახურებით ისარგებლებს ყველა საჭიროების მქონე ბენეფიციარი. </w:t>
            </w:r>
          </w:p>
        </w:tc>
      </w:tr>
      <w:tr w:rsidR="00377B0F" w14:paraId="764388FE" w14:textId="77777777" w:rsidTr="00A172D0">
        <w:trPr>
          <w:trHeight w:val="5760"/>
        </w:trPr>
        <w:tc>
          <w:tcPr>
            <w:tcW w:w="737" w:type="pct"/>
            <w:vMerge/>
            <w:tcBorders>
              <w:top w:val="nil"/>
              <w:left w:val="single" w:sz="4" w:space="0" w:color="auto"/>
              <w:bottom w:val="single" w:sz="4" w:space="0" w:color="000000"/>
              <w:right w:val="single" w:sz="4" w:space="0" w:color="auto"/>
            </w:tcBorders>
            <w:vAlign w:val="center"/>
            <w:hideMark/>
          </w:tcPr>
          <w:p w14:paraId="11A449AE" w14:textId="77777777" w:rsidR="00377B0F" w:rsidRDefault="00377B0F">
            <w:pPr>
              <w:rPr>
                <w:rFonts w:ascii="Sylfaen" w:hAnsi="Sylfaen" w:cs="Calibri"/>
                <w:color w:val="000000"/>
                <w:sz w:val="18"/>
                <w:szCs w:val="18"/>
              </w:rPr>
            </w:pPr>
          </w:p>
        </w:tc>
        <w:tc>
          <w:tcPr>
            <w:tcW w:w="582" w:type="pct"/>
            <w:vMerge/>
            <w:tcBorders>
              <w:top w:val="single" w:sz="4" w:space="0" w:color="auto"/>
              <w:left w:val="single" w:sz="4" w:space="0" w:color="auto"/>
              <w:bottom w:val="single" w:sz="4" w:space="0" w:color="000000"/>
              <w:right w:val="single" w:sz="4" w:space="0" w:color="000000"/>
            </w:tcBorders>
            <w:vAlign w:val="center"/>
            <w:hideMark/>
          </w:tcPr>
          <w:p w14:paraId="66AB41CB" w14:textId="77777777" w:rsidR="00377B0F" w:rsidRDefault="00377B0F">
            <w:pPr>
              <w:rPr>
                <w:rFonts w:ascii="Sylfaen" w:hAnsi="Sylfaen" w:cs="Calibri"/>
                <w:color w:val="000000"/>
                <w:sz w:val="16"/>
                <w:szCs w:val="16"/>
              </w:rPr>
            </w:pPr>
          </w:p>
        </w:tc>
        <w:tc>
          <w:tcPr>
            <w:tcW w:w="765" w:type="pct"/>
            <w:vMerge/>
            <w:tcBorders>
              <w:top w:val="nil"/>
              <w:left w:val="single" w:sz="4" w:space="0" w:color="auto"/>
              <w:bottom w:val="single" w:sz="4" w:space="0" w:color="000000"/>
              <w:right w:val="single" w:sz="4" w:space="0" w:color="auto"/>
            </w:tcBorders>
            <w:vAlign w:val="center"/>
            <w:hideMark/>
          </w:tcPr>
          <w:p w14:paraId="530801AE" w14:textId="77777777" w:rsidR="00377B0F" w:rsidRPr="00A72D02" w:rsidRDefault="00377B0F">
            <w:pPr>
              <w:rPr>
                <w:rFonts w:ascii="Sylfaen" w:hAnsi="Sylfaen" w:cs="Calibri"/>
                <w:color w:val="000000"/>
                <w:sz w:val="16"/>
                <w:szCs w:val="16"/>
              </w:rPr>
            </w:pPr>
          </w:p>
        </w:tc>
        <w:tc>
          <w:tcPr>
            <w:tcW w:w="565" w:type="pct"/>
            <w:vMerge/>
            <w:tcBorders>
              <w:top w:val="nil"/>
              <w:left w:val="single" w:sz="4" w:space="0" w:color="auto"/>
              <w:bottom w:val="single" w:sz="4" w:space="0" w:color="000000"/>
              <w:right w:val="single" w:sz="4" w:space="0" w:color="auto"/>
            </w:tcBorders>
            <w:vAlign w:val="center"/>
            <w:hideMark/>
          </w:tcPr>
          <w:p w14:paraId="7535507E" w14:textId="77777777" w:rsidR="00377B0F" w:rsidRPr="00A72D02" w:rsidRDefault="00377B0F">
            <w:pPr>
              <w:rPr>
                <w:rFonts w:ascii="Sylfaen" w:hAnsi="Sylfaen" w:cs="Calibri"/>
                <w:color w:val="000000"/>
                <w:sz w:val="16"/>
                <w:szCs w:val="16"/>
              </w:rPr>
            </w:pPr>
          </w:p>
        </w:tc>
        <w:tc>
          <w:tcPr>
            <w:tcW w:w="504" w:type="pct"/>
            <w:gridSpan w:val="2"/>
            <w:vMerge/>
            <w:tcBorders>
              <w:top w:val="single" w:sz="4" w:space="0" w:color="auto"/>
              <w:left w:val="single" w:sz="4" w:space="0" w:color="auto"/>
              <w:bottom w:val="single" w:sz="4" w:space="0" w:color="000000"/>
              <w:right w:val="single" w:sz="4" w:space="0" w:color="000000"/>
            </w:tcBorders>
            <w:vAlign w:val="center"/>
            <w:hideMark/>
          </w:tcPr>
          <w:p w14:paraId="195DDB46" w14:textId="77777777" w:rsidR="00377B0F" w:rsidRPr="00A72D02" w:rsidRDefault="00377B0F">
            <w:pPr>
              <w:rPr>
                <w:rFonts w:ascii="Sylfaen" w:hAnsi="Sylfaen" w:cs="Calibri"/>
                <w:color w:val="000000"/>
                <w:sz w:val="16"/>
                <w:szCs w:val="16"/>
              </w:rPr>
            </w:pPr>
          </w:p>
        </w:tc>
        <w:tc>
          <w:tcPr>
            <w:tcW w:w="616" w:type="pct"/>
            <w:vMerge/>
            <w:tcBorders>
              <w:top w:val="nil"/>
              <w:left w:val="single" w:sz="4" w:space="0" w:color="auto"/>
              <w:bottom w:val="single" w:sz="4" w:space="0" w:color="000000"/>
              <w:right w:val="single" w:sz="4" w:space="0" w:color="auto"/>
            </w:tcBorders>
            <w:vAlign w:val="center"/>
            <w:hideMark/>
          </w:tcPr>
          <w:p w14:paraId="40B1DCAE" w14:textId="77777777" w:rsidR="00377B0F" w:rsidRPr="00A72D02" w:rsidRDefault="00377B0F">
            <w:pPr>
              <w:rPr>
                <w:rFonts w:ascii="Sylfaen" w:hAnsi="Sylfaen" w:cs="Calibri"/>
                <w:color w:val="000000"/>
                <w:sz w:val="16"/>
                <w:szCs w:val="16"/>
              </w:rPr>
            </w:pPr>
          </w:p>
        </w:tc>
        <w:tc>
          <w:tcPr>
            <w:tcW w:w="616" w:type="pct"/>
            <w:vMerge/>
            <w:tcBorders>
              <w:top w:val="nil"/>
              <w:left w:val="single" w:sz="4" w:space="0" w:color="auto"/>
              <w:bottom w:val="single" w:sz="4" w:space="0" w:color="000000"/>
              <w:right w:val="single" w:sz="4" w:space="0" w:color="auto"/>
            </w:tcBorders>
            <w:vAlign w:val="center"/>
            <w:hideMark/>
          </w:tcPr>
          <w:p w14:paraId="026BC74C" w14:textId="77777777" w:rsidR="00377B0F" w:rsidRPr="00A72D02" w:rsidRDefault="00377B0F">
            <w:pPr>
              <w:rPr>
                <w:rFonts w:ascii="Sylfaen" w:hAnsi="Sylfaen" w:cs="Calibri"/>
                <w:color w:val="000000"/>
                <w:sz w:val="16"/>
                <w:szCs w:val="16"/>
              </w:rPr>
            </w:pPr>
          </w:p>
        </w:tc>
        <w:tc>
          <w:tcPr>
            <w:tcW w:w="615" w:type="pct"/>
            <w:vMerge/>
            <w:tcBorders>
              <w:top w:val="nil"/>
              <w:left w:val="single" w:sz="4" w:space="0" w:color="auto"/>
              <w:bottom w:val="single" w:sz="4" w:space="0" w:color="000000"/>
              <w:right w:val="single" w:sz="4" w:space="0" w:color="auto"/>
            </w:tcBorders>
            <w:vAlign w:val="center"/>
            <w:hideMark/>
          </w:tcPr>
          <w:p w14:paraId="7BC9580B" w14:textId="77777777" w:rsidR="00377B0F" w:rsidRPr="00A72D02" w:rsidRDefault="00377B0F">
            <w:pPr>
              <w:rPr>
                <w:rFonts w:ascii="Sylfaen" w:hAnsi="Sylfaen" w:cs="Calibri"/>
                <w:color w:val="000000"/>
                <w:sz w:val="16"/>
                <w:szCs w:val="16"/>
              </w:rPr>
            </w:pPr>
          </w:p>
        </w:tc>
      </w:tr>
    </w:tbl>
    <w:p w14:paraId="2BA1A667" w14:textId="77777777" w:rsidR="000E7AD3" w:rsidRDefault="000E7AD3" w:rsidP="000E7AD3">
      <w:pPr>
        <w:ind w:firstLine="600"/>
        <w:jc w:val="both"/>
        <w:rPr>
          <w:rFonts w:ascii="Sylfaen" w:hAnsi="Sylfaen"/>
          <w:lang w:val="ka-GE"/>
        </w:rPr>
      </w:pPr>
    </w:p>
    <w:tbl>
      <w:tblPr>
        <w:tblW w:w="15442" w:type="dxa"/>
        <w:tblLook w:val="04A0" w:firstRow="1" w:lastRow="0" w:firstColumn="1" w:lastColumn="0" w:noHBand="0" w:noVBand="1"/>
      </w:tblPr>
      <w:tblGrid>
        <w:gridCol w:w="2288"/>
        <w:gridCol w:w="1951"/>
        <w:gridCol w:w="2443"/>
        <w:gridCol w:w="1794"/>
        <w:gridCol w:w="117"/>
        <w:gridCol w:w="1459"/>
        <w:gridCol w:w="1794"/>
        <w:gridCol w:w="1798"/>
        <w:gridCol w:w="1798"/>
      </w:tblGrid>
      <w:tr w:rsidR="00E4206D" w14:paraId="7B6E8B99" w14:textId="77777777" w:rsidTr="00D9259C">
        <w:trPr>
          <w:trHeight w:val="510"/>
        </w:trPr>
        <w:tc>
          <w:tcPr>
            <w:tcW w:w="2288" w:type="dxa"/>
            <w:tcBorders>
              <w:top w:val="single" w:sz="4" w:space="0" w:color="auto"/>
              <w:left w:val="single" w:sz="4" w:space="0" w:color="auto"/>
              <w:bottom w:val="single" w:sz="4" w:space="0" w:color="auto"/>
              <w:right w:val="single" w:sz="4" w:space="0" w:color="auto"/>
            </w:tcBorders>
            <w:shd w:val="clear" w:color="000000" w:fill="FFFFFF"/>
            <w:hideMark/>
          </w:tcPr>
          <w:p w14:paraId="0F9355D6" w14:textId="77777777" w:rsidR="00E4206D" w:rsidRDefault="00E4206D">
            <w:pPr>
              <w:jc w:val="center"/>
              <w:rPr>
                <w:rFonts w:ascii="Sylfaen" w:hAnsi="Sylfaen" w:cs="Calibri"/>
                <w:b/>
                <w:bCs/>
                <w:color w:val="000000"/>
                <w:sz w:val="18"/>
                <w:szCs w:val="18"/>
              </w:rPr>
            </w:pPr>
            <w:r>
              <w:rPr>
                <w:rFonts w:ascii="Sylfaen" w:hAnsi="Sylfaen" w:cs="Calibri"/>
                <w:b/>
                <w:bCs/>
                <w:color w:val="000000"/>
                <w:sz w:val="18"/>
                <w:szCs w:val="18"/>
              </w:rPr>
              <w:t>კოდი</w:t>
            </w:r>
          </w:p>
        </w:tc>
        <w:tc>
          <w:tcPr>
            <w:tcW w:w="6305" w:type="dxa"/>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14:paraId="22509B35" w14:textId="77777777" w:rsidR="00E4206D" w:rsidRDefault="00E4206D">
            <w:pPr>
              <w:jc w:val="center"/>
              <w:rPr>
                <w:rFonts w:ascii="Sylfaen" w:hAnsi="Sylfaen" w:cs="Calibri"/>
                <w:b/>
                <w:bCs/>
                <w:color w:val="000000"/>
              </w:rPr>
            </w:pPr>
            <w:r>
              <w:rPr>
                <w:rFonts w:ascii="Sylfaen" w:hAnsi="Sylfaen" w:cs="Calibri"/>
                <w:b/>
                <w:bCs/>
                <w:color w:val="000000"/>
              </w:rPr>
              <w:t>იძულებით გადაადგილებულ პირთა, დევნილთა</w:t>
            </w:r>
            <w:r>
              <w:rPr>
                <w:rFonts w:ascii="Sylfaen" w:hAnsi="Sylfaen" w:cs="Calibri"/>
                <w:b/>
                <w:bCs/>
                <w:color w:val="000000"/>
              </w:rPr>
              <w:br/>
              <w:t>და უკიდურესად გაჭირვებულთა სოციალური</w:t>
            </w:r>
            <w:r>
              <w:rPr>
                <w:rFonts w:ascii="Sylfaen" w:hAnsi="Sylfaen" w:cs="Calibri"/>
                <w:b/>
                <w:bCs/>
                <w:color w:val="000000"/>
              </w:rPr>
              <w:br/>
              <w:t>დახმარება</w:t>
            </w:r>
          </w:p>
        </w:tc>
        <w:tc>
          <w:tcPr>
            <w:tcW w:w="1459" w:type="dxa"/>
            <w:tcBorders>
              <w:top w:val="single" w:sz="4" w:space="0" w:color="auto"/>
              <w:left w:val="nil"/>
              <w:bottom w:val="single" w:sz="4" w:space="0" w:color="auto"/>
              <w:right w:val="single" w:sz="4" w:space="0" w:color="auto"/>
            </w:tcBorders>
            <w:shd w:val="clear" w:color="000000" w:fill="FFFFFF"/>
            <w:hideMark/>
          </w:tcPr>
          <w:p w14:paraId="095EF708" w14:textId="53690A04"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7</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1794" w:type="dxa"/>
            <w:tcBorders>
              <w:top w:val="single" w:sz="4" w:space="0" w:color="auto"/>
              <w:left w:val="nil"/>
              <w:bottom w:val="single" w:sz="4" w:space="0" w:color="auto"/>
              <w:right w:val="single" w:sz="4" w:space="0" w:color="auto"/>
            </w:tcBorders>
            <w:shd w:val="clear" w:color="000000" w:fill="FFFFFF"/>
            <w:hideMark/>
          </w:tcPr>
          <w:p w14:paraId="1B3798EB" w14:textId="06A4741A"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8</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1798" w:type="dxa"/>
            <w:tcBorders>
              <w:top w:val="single" w:sz="4" w:space="0" w:color="auto"/>
              <w:left w:val="nil"/>
              <w:bottom w:val="single" w:sz="4" w:space="0" w:color="auto"/>
              <w:right w:val="single" w:sz="4" w:space="0" w:color="auto"/>
            </w:tcBorders>
            <w:shd w:val="clear" w:color="000000" w:fill="FFFFFF"/>
            <w:hideMark/>
          </w:tcPr>
          <w:p w14:paraId="3EF22CE3" w14:textId="086CCCC1"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1798" w:type="dxa"/>
            <w:tcBorders>
              <w:top w:val="single" w:sz="4" w:space="0" w:color="auto"/>
              <w:left w:val="nil"/>
              <w:bottom w:val="single" w:sz="4" w:space="0" w:color="auto"/>
              <w:right w:val="single" w:sz="4" w:space="0" w:color="auto"/>
            </w:tcBorders>
            <w:shd w:val="clear" w:color="000000" w:fill="FFFFFF"/>
            <w:hideMark/>
          </w:tcPr>
          <w:p w14:paraId="6BB0DF2C" w14:textId="575A9A1E"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r>
      <w:tr w:rsidR="00E4206D" w14:paraId="2AA53B66" w14:textId="77777777" w:rsidTr="00D9259C">
        <w:trPr>
          <w:trHeight w:val="181"/>
        </w:trPr>
        <w:tc>
          <w:tcPr>
            <w:tcW w:w="2288" w:type="dxa"/>
            <w:tcBorders>
              <w:top w:val="nil"/>
              <w:left w:val="single" w:sz="4" w:space="0" w:color="auto"/>
              <w:bottom w:val="single" w:sz="4" w:space="0" w:color="auto"/>
              <w:right w:val="single" w:sz="4" w:space="0" w:color="auto"/>
            </w:tcBorders>
            <w:shd w:val="clear" w:color="000000" w:fill="FFFFFF"/>
            <w:hideMark/>
          </w:tcPr>
          <w:p w14:paraId="5AEE6D15" w14:textId="77777777" w:rsidR="00E4206D" w:rsidRDefault="00E4206D">
            <w:pPr>
              <w:jc w:val="center"/>
              <w:rPr>
                <w:rFonts w:ascii="Sylfaen" w:hAnsi="Sylfaen" w:cs="Calibri"/>
                <w:color w:val="000000"/>
                <w:sz w:val="16"/>
                <w:szCs w:val="16"/>
              </w:rPr>
            </w:pPr>
            <w:r>
              <w:rPr>
                <w:rFonts w:ascii="Sylfaen" w:hAnsi="Sylfaen" w:cs="Calibri"/>
                <w:color w:val="000000"/>
                <w:sz w:val="16"/>
                <w:szCs w:val="16"/>
              </w:rPr>
              <w:t>06 02 06</w:t>
            </w:r>
          </w:p>
        </w:tc>
        <w:tc>
          <w:tcPr>
            <w:tcW w:w="6305" w:type="dxa"/>
            <w:gridSpan w:val="4"/>
            <w:vMerge/>
            <w:tcBorders>
              <w:top w:val="nil"/>
              <w:left w:val="single" w:sz="4" w:space="0" w:color="auto"/>
              <w:bottom w:val="single" w:sz="4" w:space="0" w:color="auto"/>
              <w:right w:val="single" w:sz="4" w:space="0" w:color="auto"/>
            </w:tcBorders>
            <w:vAlign w:val="center"/>
            <w:hideMark/>
          </w:tcPr>
          <w:p w14:paraId="07DBAC41" w14:textId="77777777" w:rsidR="00E4206D" w:rsidRDefault="00E4206D">
            <w:pPr>
              <w:rPr>
                <w:rFonts w:ascii="Sylfaen" w:hAnsi="Sylfaen" w:cs="Calibri"/>
                <w:b/>
                <w:bCs/>
                <w:color w:val="000000"/>
              </w:rPr>
            </w:pPr>
          </w:p>
        </w:tc>
        <w:tc>
          <w:tcPr>
            <w:tcW w:w="1459" w:type="dxa"/>
            <w:tcBorders>
              <w:top w:val="nil"/>
              <w:left w:val="nil"/>
              <w:bottom w:val="single" w:sz="4" w:space="0" w:color="auto"/>
              <w:right w:val="single" w:sz="4" w:space="0" w:color="auto"/>
            </w:tcBorders>
            <w:shd w:val="clear" w:color="000000" w:fill="FFFFFF"/>
            <w:hideMark/>
          </w:tcPr>
          <w:p w14:paraId="116BE320" w14:textId="44ADE47B" w:rsidR="00E4206D" w:rsidRPr="001D796C" w:rsidRDefault="001D796C" w:rsidP="00B83E99">
            <w:pPr>
              <w:jc w:val="center"/>
              <w:rPr>
                <w:rFonts w:ascii="Sylfaen" w:hAnsi="Sylfaen" w:cs="Calibri"/>
                <w:sz w:val="18"/>
                <w:szCs w:val="18"/>
              </w:rPr>
            </w:pPr>
            <w:r>
              <w:rPr>
                <w:rFonts w:ascii="Sylfaen" w:hAnsi="Sylfaen" w:cs="Calibri"/>
                <w:sz w:val="18"/>
                <w:szCs w:val="18"/>
              </w:rPr>
              <w:t>283,5</w:t>
            </w:r>
          </w:p>
        </w:tc>
        <w:tc>
          <w:tcPr>
            <w:tcW w:w="1794" w:type="dxa"/>
            <w:tcBorders>
              <w:top w:val="nil"/>
              <w:left w:val="nil"/>
              <w:bottom w:val="single" w:sz="4" w:space="0" w:color="auto"/>
              <w:right w:val="single" w:sz="4" w:space="0" w:color="auto"/>
            </w:tcBorders>
            <w:shd w:val="clear" w:color="auto" w:fill="auto"/>
            <w:hideMark/>
          </w:tcPr>
          <w:p w14:paraId="72F50E3A" w14:textId="43B9F0A1" w:rsidR="00E4206D" w:rsidRPr="001D796C" w:rsidRDefault="001D796C" w:rsidP="00B83E99">
            <w:pPr>
              <w:jc w:val="center"/>
              <w:rPr>
                <w:rFonts w:ascii="Sylfaen" w:hAnsi="Sylfaen" w:cs="Calibri"/>
                <w:sz w:val="18"/>
                <w:szCs w:val="18"/>
              </w:rPr>
            </w:pPr>
            <w:r>
              <w:rPr>
                <w:rFonts w:ascii="Sylfaen" w:hAnsi="Sylfaen" w:cs="Calibri"/>
                <w:sz w:val="18"/>
                <w:szCs w:val="18"/>
              </w:rPr>
              <w:t>298,3</w:t>
            </w:r>
          </w:p>
        </w:tc>
        <w:tc>
          <w:tcPr>
            <w:tcW w:w="1798" w:type="dxa"/>
            <w:tcBorders>
              <w:top w:val="nil"/>
              <w:left w:val="nil"/>
              <w:bottom w:val="single" w:sz="4" w:space="0" w:color="auto"/>
              <w:right w:val="single" w:sz="4" w:space="0" w:color="auto"/>
            </w:tcBorders>
            <w:shd w:val="clear" w:color="auto" w:fill="auto"/>
            <w:hideMark/>
          </w:tcPr>
          <w:p w14:paraId="3E2FAB7A" w14:textId="62DECE91" w:rsidR="00E4206D" w:rsidRPr="001D796C" w:rsidRDefault="001D796C" w:rsidP="00B83E99">
            <w:pPr>
              <w:jc w:val="center"/>
              <w:rPr>
                <w:rFonts w:ascii="Sylfaen" w:hAnsi="Sylfaen" w:cs="Calibri"/>
                <w:sz w:val="18"/>
                <w:szCs w:val="18"/>
              </w:rPr>
            </w:pPr>
            <w:r>
              <w:rPr>
                <w:rFonts w:ascii="Sylfaen" w:hAnsi="Sylfaen" w:cs="Calibri"/>
                <w:sz w:val="18"/>
                <w:szCs w:val="18"/>
              </w:rPr>
              <w:t>314,1</w:t>
            </w:r>
          </w:p>
        </w:tc>
        <w:tc>
          <w:tcPr>
            <w:tcW w:w="1798" w:type="dxa"/>
            <w:tcBorders>
              <w:top w:val="nil"/>
              <w:left w:val="nil"/>
              <w:bottom w:val="single" w:sz="4" w:space="0" w:color="auto"/>
              <w:right w:val="single" w:sz="4" w:space="0" w:color="auto"/>
            </w:tcBorders>
            <w:shd w:val="clear" w:color="auto" w:fill="auto"/>
            <w:hideMark/>
          </w:tcPr>
          <w:p w14:paraId="45D22A15" w14:textId="3E74707F" w:rsidR="00E4206D" w:rsidRPr="001D796C" w:rsidRDefault="001D796C" w:rsidP="00B83E99">
            <w:pPr>
              <w:jc w:val="center"/>
              <w:rPr>
                <w:rFonts w:ascii="Sylfaen" w:hAnsi="Sylfaen" w:cs="Calibri"/>
                <w:sz w:val="18"/>
                <w:szCs w:val="18"/>
              </w:rPr>
            </w:pPr>
            <w:r>
              <w:rPr>
                <w:rFonts w:ascii="Sylfaen" w:hAnsi="Sylfaen" w:cs="Calibri"/>
                <w:sz w:val="18"/>
                <w:szCs w:val="18"/>
              </w:rPr>
              <w:t>330,7</w:t>
            </w:r>
          </w:p>
        </w:tc>
      </w:tr>
      <w:tr w:rsidR="00E4206D" w14:paraId="514FE285" w14:textId="77777777" w:rsidTr="002E08CE">
        <w:trPr>
          <w:trHeight w:val="695"/>
        </w:trPr>
        <w:tc>
          <w:tcPr>
            <w:tcW w:w="2288" w:type="dxa"/>
            <w:tcBorders>
              <w:top w:val="nil"/>
              <w:left w:val="single" w:sz="4" w:space="0" w:color="auto"/>
              <w:bottom w:val="single" w:sz="4" w:space="0" w:color="auto"/>
              <w:right w:val="nil"/>
            </w:tcBorders>
            <w:shd w:val="clear" w:color="000000" w:fill="FFFFFF"/>
            <w:hideMark/>
          </w:tcPr>
          <w:p w14:paraId="1FE494BE" w14:textId="77777777" w:rsidR="00E4206D" w:rsidRDefault="00E4206D">
            <w:pPr>
              <w:jc w:val="center"/>
              <w:rPr>
                <w:rFonts w:ascii="Sylfaen" w:hAnsi="Sylfaen" w:cs="Calibri"/>
                <w:b/>
                <w:bCs/>
                <w:color w:val="000000"/>
                <w:sz w:val="18"/>
                <w:szCs w:val="18"/>
              </w:rPr>
            </w:pPr>
            <w:r>
              <w:rPr>
                <w:rFonts w:ascii="Sylfaen" w:hAnsi="Sylfaen" w:cs="Calibri"/>
                <w:b/>
                <w:bCs/>
                <w:color w:val="000000"/>
                <w:sz w:val="18"/>
                <w:szCs w:val="18"/>
              </w:rPr>
              <w:t>ქვეპროგრამის განმახორციელებელი სამსახური</w:t>
            </w:r>
          </w:p>
        </w:tc>
        <w:tc>
          <w:tcPr>
            <w:tcW w:w="13154"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1F2B0AF4" w14:textId="0288998D" w:rsidR="00E4206D" w:rsidRDefault="00780B71" w:rsidP="008F0706">
            <w:pPr>
              <w:jc w:val="center"/>
              <w:rPr>
                <w:rFonts w:ascii="Sylfaen" w:hAnsi="Sylfaen" w:cs="Calibri"/>
                <w:b/>
                <w:bCs/>
                <w:color w:val="000000"/>
                <w:sz w:val="20"/>
                <w:szCs w:val="20"/>
              </w:rPr>
            </w:pPr>
            <w:r>
              <w:rPr>
                <w:rFonts w:ascii="Sylfaen" w:hAnsi="Sylfaen" w:cs="Calibri"/>
                <w:b/>
                <w:bCs/>
                <w:color w:val="000000"/>
                <w:sz w:val="20"/>
                <w:szCs w:val="20"/>
                <w:lang w:val="ka-GE"/>
              </w:rPr>
              <w:t>ახალციხის მუნიციპალიტეტის მერიის საზოგადოებრივი ჯანდაცვის და სოციალური მომსახურების სამსახური</w:t>
            </w:r>
          </w:p>
        </w:tc>
      </w:tr>
      <w:tr w:rsidR="003C6085" w14:paraId="4CEF2074" w14:textId="77777777" w:rsidTr="00E40305">
        <w:trPr>
          <w:trHeight w:val="510"/>
        </w:trPr>
        <w:tc>
          <w:tcPr>
            <w:tcW w:w="2288" w:type="dxa"/>
            <w:tcBorders>
              <w:top w:val="nil"/>
              <w:left w:val="single" w:sz="4" w:space="0" w:color="auto"/>
              <w:bottom w:val="single" w:sz="4" w:space="0" w:color="auto"/>
              <w:right w:val="nil"/>
            </w:tcBorders>
            <w:shd w:val="clear" w:color="000000" w:fill="FFFFFF"/>
            <w:hideMark/>
          </w:tcPr>
          <w:p w14:paraId="00B1E4C8" w14:textId="28F88CBD" w:rsidR="003C6085" w:rsidRPr="008929C2" w:rsidRDefault="003C6085" w:rsidP="003C6085">
            <w:pPr>
              <w:jc w:val="center"/>
              <w:rPr>
                <w:rFonts w:ascii="Sylfaen" w:hAnsi="Sylfaen" w:cs="Calibri"/>
                <w:b/>
                <w:bCs/>
                <w:color w:val="000000"/>
                <w:sz w:val="18"/>
                <w:szCs w:val="18"/>
                <w:lang w:val="ka-GE"/>
              </w:rPr>
            </w:pPr>
            <w:r>
              <w:rPr>
                <w:rFonts w:ascii="Sylfaen" w:hAnsi="Sylfaen" w:cs="Calibri"/>
                <w:b/>
                <w:bCs/>
                <w:color w:val="000000"/>
                <w:sz w:val="18"/>
                <w:szCs w:val="18"/>
              </w:rPr>
              <w:t xml:space="preserve">ქვეპროგრამის აღწერა </w:t>
            </w:r>
            <w:r>
              <w:rPr>
                <w:rFonts w:ascii="Sylfaen" w:hAnsi="Sylfaen" w:cs="Calibri"/>
                <w:b/>
                <w:bCs/>
                <w:color w:val="000000"/>
                <w:sz w:val="18"/>
                <w:szCs w:val="18"/>
                <w:lang w:val="ka-GE"/>
              </w:rPr>
              <w:t>და მიზანი</w:t>
            </w:r>
          </w:p>
        </w:tc>
        <w:tc>
          <w:tcPr>
            <w:tcW w:w="13154" w:type="dxa"/>
            <w:gridSpan w:val="8"/>
            <w:tcBorders>
              <w:top w:val="single" w:sz="4" w:space="0" w:color="auto"/>
              <w:left w:val="single" w:sz="4" w:space="0" w:color="auto"/>
              <w:bottom w:val="single" w:sz="4" w:space="0" w:color="auto"/>
              <w:right w:val="single" w:sz="4" w:space="0" w:color="000000"/>
            </w:tcBorders>
            <w:shd w:val="clear" w:color="000000" w:fill="FFFFFF"/>
            <w:hideMark/>
          </w:tcPr>
          <w:p w14:paraId="0DC9E43B" w14:textId="77777777" w:rsidR="003C6085" w:rsidRPr="003C6085" w:rsidRDefault="003C6085" w:rsidP="003C6085">
            <w:pPr>
              <w:jc w:val="both"/>
              <w:rPr>
                <w:rFonts w:ascii="Sylfaen" w:hAnsi="Sylfaen" w:cs="Calibri"/>
                <w:sz w:val="20"/>
                <w:szCs w:val="20"/>
              </w:rPr>
            </w:pPr>
            <w:r w:rsidRPr="003C6085">
              <w:rPr>
                <w:rFonts w:ascii="Sylfaen" w:hAnsi="Sylfaen" w:cs="Sylfaen"/>
                <w:sz w:val="20"/>
                <w:szCs w:val="20"/>
              </w:rPr>
              <w:t>ქვეპროგრამა</w:t>
            </w:r>
            <w:r w:rsidRPr="003C6085">
              <w:rPr>
                <w:rFonts w:ascii="Sylfaen" w:hAnsi="Sylfaen" w:cs="Calibri"/>
                <w:sz w:val="20"/>
                <w:szCs w:val="20"/>
              </w:rPr>
              <w:t xml:space="preserve"> </w:t>
            </w:r>
            <w:r w:rsidRPr="003C6085">
              <w:rPr>
                <w:rFonts w:ascii="Sylfaen" w:hAnsi="Sylfaen" w:cs="Sylfaen"/>
                <w:sz w:val="20"/>
                <w:szCs w:val="20"/>
              </w:rPr>
              <w:t>ითვალისწინებს</w:t>
            </w:r>
            <w:r w:rsidRPr="003C6085">
              <w:rPr>
                <w:rFonts w:ascii="Sylfaen" w:hAnsi="Sylfaen" w:cs="Calibri"/>
                <w:sz w:val="20"/>
                <w:szCs w:val="20"/>
              </w:rPr>
              <w:t xml:space="preserve"> </w:t>
            </w:r>
            <w:r w:rsidRPr="003C6085">
              <w:rPr>
                <w:rFonts w:ascii="Sylfaen" w:hAnsi="Sylfaen" w:cs="Sylfaen"/>
                <w:sz w:val="20"/>
                <w:szCs w:val="20"/>
              </w:rPr>
              <w:t>იძულებით</w:t>
            </w:r>
            <w:r w:rsidRPr="003C6085">
              <w:rPr>
                <w:rFonts w:ascii="Sylfaen" w:hAnsi="Sylfaen" w:cs="Calibri"/>
                <w:sz w:val="20"/>
                <w:szCs w:val="20"/>
              </w:rPr>
              <w:t xml:space="preserve"> </w:t>
            </w:r>
            <w:r w:rsidRPr="003C6085">
              <w:rPr>
                <w:rFonts w:ascii="Sylfaen" w:hAnsi="Sylfaen" w:cs="Sylfaen"/>
                <w:sz w:val="20"/>
                <w:szCs w:val="20"/>
              </w:rPr>
              <w:t>გადაადგილებულ</w:t>
            </w:r>
            <w:r w:rsidRPr="003C6085">
              <w:rPr>
                <w:rFonts w:ascii="Sylfaen" w:hAnsi="Sylfaen" w:cs="Calibri"/>
                <w:sz w:val="20"/>
                <w:szCs w:val="20"/>
              </w:rPr>
              <w:t xml:space="preserve"> </w:t>
            </w:r>
            <w:r w:rsidRPr="003C6085">
              <w:rPr>
                <w:rFonts w:ascii="Sylfaen" w:hAnsi="Sylfaen" w:cs="Sylfaen"/>
                <w:sz w:val="20"/>
                <w:szCs w:val="20"/>
              </w:rPr>
              <w:t>პირთათვის</w:t>
            </w:r>
            <w:r w:rsidRPr="003C6085">
              <w:rPr>
                <w:rFonts w:ascii="Sylfaen" w:hAnsi="Sylfaen" w:cs="Calibri"/>
                <w:sz w:val="20"/>
                <w:szCs w:val="20"/>
              </w:rPr>
              <w:t>/</w:t>
            </w:r>
            <w:r w:rsidRPr="003C6085">
              <w:rPr>
                <w:rFonts w:ascii="Sylfaen" w:hAnsi="Sylfaen" w:cs="Sylfaen"/>
                <w:sz w:val="20"/>
                <w:szCs w:val="20"/>
              </w:rPr>
              <w:t>დევნილთათვის</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ლტოლვილთათვის</w:t>
            </w:r>
            <w:r w:rsidRPr="003C6085">
              <w:rPr>
                <w:rFonts w:ascii="Sylfaen" w:hAnsi="Sylfaen" w:cs="Calibri"/>
                <w:sz w:val="20"/>
                <w:szCs w:val="20"/>
              </w:rPr>
              <w:t xml:space="preserve">, </w:t>
            </w:r>
            <w:r w:rsidRPr="003C6085">
              <w:rPr>
                <w:rFonts w:ascii="Sylfaen" w:hAnsi="Sylfaen" w:cs="Sylfaen"/>
                <w:sz w:val="20"/>
                <w:szCs w:val="20"/>
              </w:rPr>
              <w:t>რომლებიც</w:t>
            </w:r>
            <w:r w:rsidRPr="003C6085">
              <w:rPr>
                <w:rFonts w:ascii="Sylfaen" w:hAnsi="Sylfaen" w:cs="Calibri"/>
                <w:sz w:val="20"/>
                <w:szCs w:val="20"/>
              </w:rPr>
              <w:t xml:space="preserve"> </w:t>
            </w:r>
            <w:r w:rsidRPr="003C6085">
              <w:rPr>
                <w:rFonts w:ascii="Sylfaen" w:hAnsi="Sylfaen" w:cs="Sylfaen"/>
                <w:sz w:val="20"/>
                <w:szCs w:val="20"/>
              </w:rPr>
              <w:t>სარგებლობენ</w:t>
            </w:r>
            <w:r w:rsidRPr="003C6085">
              <w:rPr>
                <w:rFonts w:ascii="Sylfaen" w:hAnsi="Sylfaen" w:cs="Calibri"/>
                <w:sz w:val="20"/>
                <w:szCs w:val="20"/>
              </w:rPr>
              <w:t xml:space="preserve"> </w:t>
            </w:r>
            <w:r w:rsidRPr="003C6085">
              <w:rPr>
                <w:rFonts w:ascii="Sylfaen" w:hAnsi="Sylfaen" w:cs="Sylfaen"/>
                <w:sz w:val="20"/>
                <w:szCs w:val="20"/>
              </w:rPr>
              <w:t>ჰუმანიტარული</w:t>
            </w:r>
            <w:r w:rsidRPr="003C6085">
              <w:rPr>
                <w:rFonts w:ascii="Sylfaen" w:hAnsi="Sylfaen" w:cs="Calibri"/>
                <w:sz w:val="20"/>
                <w:szCs w:val="20"/>
              </w:rPr>
              <w:t xml:space="preserve"> </w:t>
            </w:r>
            <w:r w:rsidRPr="003C6085">
              <w:rPr>
                <w:rFonts w:ascii="Sylfaen" w:hAnsi="Sylfaen" w:cs="Sylfaen"/>
                <w:sz w:val="20"/>
                <w:szCs w:val="20"/>
              </w:rPr>
              <w:t>სტატუსით</w:t>
            </w:r>
            <w:r w:rsidRPr="003C6085">
              <w:rPr>
                <w:rFonts w:ascii="Sylfaen" w:hAnsi="Sylfaen" w:cs="Calibri"/>
                <w:sz w:val="20"/>
                <w:szCs w:val="20"/>
              </w:rPr>
              <w:t xml:space="preserve"> </w:t>
            </w:r>
            <w:r w:rsidRPr="003C6085">
              <w:rPr>
                <w:rFonts w:ascii="Sylfaen" w:hAnsi="Sylfaen" w:cs="Sylfaen"/>
                <w:sz w:val="20"/>
                <w:szCs w:val="20"/>
              </w:rPr>
              <w:t>საქართველოში</w:t>
            </w:r>
            <w:r w:rsidRPr="003C6085">
              <w:rPr>
                <w:rFonts w:ascii="Sylfaen" w:hAnsi="Sylfaen" w:cs="Calibri"/>
                <w:sz w:val="20"/>
                <w:szCs w:val="20"/>
              </w:rPr>
              <w:t xml:space="preserve"> </w:t>
            </w:r>
            <w:r w:rsidRPr="003C6085">
              <w:rPr>
                <w:rFonts w:ascii="Sylfaen" w:hAnsi="Sylfaen" w:cs="Sylfaen"/>
                <w:sz w:val="20"/>
                <w:szCs w:val="20"/>
              </w:rPr>
              <w:t>სადღესასწაულო</w:t>
            </w:r>
            <w:r w:rsidRPr="003C6085">
              <w:rPr>
                <w:rFonts w:ascii="Sylfaen" w:hAnsi="Sylfaen" w:cs="Calibri"/>
                <w:sz w:val="20"/>
                <w:szCs w:val="20"/>
              </w:rPr>
              <w:t xml:space="preserve"> (</w:t>
            </w:r>
            <w:r w:rsidRPr="003C6085">
              <w:rPr>
                <w:rFonts w:ascii="Sylfaen" w:hAnsi="Sylfaen" w:cs="Sylfaen"/>
                <w:sz w:val="20"/>
                <w:szCs w:val="20"/>
              </w:rPr>
              <w:t>საახალწლო</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სააღდგომო</w:t>
            </w:r>
            <w:r w:rsidRPr="003C6085">
              <w:rPr>
                <w:rFonts w:ascii="Sylfaen" w:hAnsi="Sylfaen" w:cs="Calibri"/>
                <w:sz w:val="20"/>
                <w:szCs w:val="20"/>
              </w:rPr>
              <w:t xml:space="preserve">) </w:t>
            </w:r>
            <w:r w:rsidRPr="003C6085">
              <w:rPr>
                <w:rFonts w:ascii="Sylfaen" w:hAnsi="Sylfaen" w:cs="Sylfaen"/>
                <w:sz w:val="20"/>
                <w:szCs w:val="20"/>
              </w:rPr>
              <w:t>დღეებში</w:t>
            </w:r>
            <w:r w:rsidRPr="003C6085">
              <w:rPr>
                <w:rFonts w:ascii="Sylfaen" w:hAnsi="Sylfaen" w:cs="Calibri"/>
                <w:sz w:val="20"/>
                <w:szCs w:val="20"/>
              </w:rPr>
              <w:t xml:space="preserve"> </w:t>
            </w:r>
            <w:r w:rsidRPr="003C6085">
              <w:rPr>
                <w:rFonts w:ascii="Sylfaen" w:hAnsi="Sylfaen" w:cs="Sylfaen"/>
                <w:sz w:val="20"/>
                <w:szCs w:val="20"/>
              </w:rPr>
              <w:t>სოციალური</w:t>
            </w:r>
            <w:r w:rsidRPr="003C6085">
              <w:rPr>
                <w:rFonts w:ascii="Sylfaen" w:hAnsi="Sylfaen" w:cs="Calibri"/>
                <w:sz w:val="20"/>
                <w:szCs w:val="20"/>
              </w:rPr>
              <w:t xml:space="preserve"> </w:t>
            </w:r>
            <w:r w:rsidRPr="003C6085">
              <w:rPr>
                <w:rFonts w:ascii="Sylfaen" w:hAnsi="Sylfaen" w:cs="Sylfaen"/>
                <w:sz w:val="20"/>
                <w:szCs w:val="20"/>
              </w:rPr>
              <w:t>დახმარების</w:t>
            </w:r>
            <w:r w:rsidRPr="003C6085">
              <w:rPr>
                <w:rFonts w:ascii="Sylfaen" w:hAnsi="Sylfaen" w:cs="Calibri"/>
                <w:sz w:val="20"/>
                <w:szCs w:val="20"/>
              </w:rPr>
              <w:t xml:space="preserve"> </w:t>
            </w:r>
            <w:r w:rsidRPr="003C6085">
              <w:rPr>
                <w:rFonts w:ascii="Sylfaen" w:hAnsi="Sylfaen" w:cs="Sylfaen"/>
                <w:sz w:val="20"/>
                <w:szCs w:val="20"/>
              </w:rPr>
              <w:t>გაცემას</w:t>
            </w:r>
            <w:r w:rsidRPr="003C6085">
              <w:rPr>
                <w:rFonts w:ascii="Sylfaen" w:hAnsi="Sylfaen" w:cs="Calibri"/>
                <w:sz w:val="20"/>
                <w:szCs w:val="20"/>
              </w:rPr>
              <w:t xml:space="preserve"> </w:t>
            </w:r>
            <w:r w:rsidRPr="003C6085">
              <w:rPr>
                <w:rFonts w:ascii="Sylfaen" w:hAnsi="Sylfaen" w:cs="Sylfaen"/>
                <w:sz w:val="20"/>
                <w:szCs w:val="20"/>
              </w:rPr>
              <w:t>ფულადი</w:t>
            </w:r>
            <w:r w:rsidRPr="003C6085">
              <w:rPr>
                <w:rFonts w:ascii="Sylfaen" w:hAnsi="Sylfaen" w:cs="Calibri"/>
                <w:sz w:val="20"/>
                <w:szCs w:val="20"/>
              </w:rPr>
              <w:t xml:space="preserve"> </w:t>
            </w:r>
            <w:r w:rsidRPr="003C6085">
              <w:rPr>
                <w:rFonts w:ascii="Sylfaen" w:hAnsi="Sylfaen" w:cs="Sylfaen"/>
                <w:sz w:val="20"/>
                <w:szCs w:val="20"/>
              </w:rPr>
              <w:t>ან</w:t>
            </w:r>
            <w:r w:rsidRPr="003C6085">
              <w:rPr>
                <w:rFonts w:ascii="Sylfaen" w:hAnsi="Sylfaen" w:cs="Calibri"/>
                <w:sz w:val="20"/>
                <w:szCs w:val="20"/>
              </w:rPr>
              <w:t xml:space="preserve"> </w:t>
            </w:r>
            <w:r w:rsidRPr="003C6085">
              <w:rPr>
                <w:rFonts w:ascii="Sylfaen" w:hAnsi="Sylfaen" w:cs="Sylfaen"/>
                <w:sz w:val="20"/>
                <w:szCs w:val="20"/>
              </w:rPr>
              <w:t>მატერიალური</w:t>
            </w:r>
            <w:r w:rsidRPr="003C6085">
              <w:rPr>
                <w:rFonts w:ascii="Sylfaen" w:hAnsi="Sylfaen" w:cs="Calibri"/>
                <w:sz w:val="20"/>
                <w:szCs w:val="20"/>
              </w:rPr>
              <w:t xml:space="preserve"> </w:t>
            </w:r>
            <w:r w:rsidRPr="003C6085">
              <w:rPr>
                <w:rFonts w:ascii="Sylfaen" w:hAnsi="Sylfaen" w:cs="Sylfaen"/>
                <w:sz w:val="20"/>
                <w:szCs w:val="20"/>
              </w:rPr>
              <w:t>ფორმით</w:t>
            </w:r>
            <w:r w:rsidRPr="003C6085">
              <w:rPr>
                <w:rFonts w:ascii="Sylfaen" w:hAnsi="Sylfaen" w:cs="Calibri"/>
                <w:sz w:val="20"/>
                <w:szCs w:val="20"/>
              </w:rPr>
              <w:t xml:space="preserve">, </w:t>
            </w:r>
            <w:r w:rsidRPr="003C6085">
              <w:rPr>
                <w:rFonts w:ascii="Sylfaen" w:hAnsi="Sylfaen" w:cs="Sylfaen"/>
                <w:sz w:val="20"/>
                <w:szCs w:val="20"/>
              </w:rPr>
              <w:t>ჰემოდიალიზით</w:t>
            </w:r>
            <w:r w:rsidRPr="003C6085">
              <w:rPr>
                <w:rFonts w:ascii="Sylfaen" w:hAnsi="Sylfaen" w:cs="Calibri"/>
                <w:sz w:val="20"/>
                <w:szCs w:val="20"/>
              </w:rPr>
              <w:t xml:space="preserve"> </w:t>
            </w:r>
            <w:r w:rsidRPr="003C6085">
              <w:rPr>
                <w:rFonts w:ascii="Sylfaen" w:hAnsi="Sylfaen" w:cs="Sylfaen"/>
                <w:sz w:val="20"/>
                <w:szCs w:val="20"/>
              </w:rPr>
              <w:t>მოსარგებლეთა</w:t>
            </w:r>
            <w:r w:rsidRPr="003C6085">
              <w:rPr>
                <w:rFonts w:ascii="Sylfaen" w:hAnsi="Sylfaen" w:cs="Calibri"/>
                <w:sz w:val="20"/>
                <w:szCs w:val="20"/>
              </w:rPr>
              <w:t xml:space="preserve"> </w:t>
            </w:r>
            <w:r w:rsidRPr="003C6085">
              <w:rPr>
                <w:rFonts w:ascii="Sylfaen" w:hAnsi="Sylfaen" w:cs="Sylfaen"/>
                <w:sz w:val="20"/>
                <w:szCs w:val="20"/>
              </w:rPr>
              <w:t>სოციალურ</w:t>
            </w:r>
            <w:r w:rsidRPr="003C6085">
              <w:rPr>
                <w:rFonts w:ascii="Sylfaen" w:hAnsi="Sylfaen" w:cs="Calibri"/>
                <w:sz w:val="20"/>
                <w:szCs w:val="20"/>
              </w:rPr>
              <w:t xml:space="preserve"> </w:t>
            </w:r>
            <w:r w:rsidRPr="003C6085">
              <w:rPr>
                <w:rFonts w:ascii="Sylfaen" w:hAnsi="Sylfaen" w:cs="Sylfaen"/>
                <w:sz w:val="20"/>
                <w:szCs w:val="20"/>
              </w:rPr>
              <w:t>დახმარებას</w:t>
            </w:r>
            <w:r w:rsidRPr="003C6085">
              <w:rPr>
                <w:rFonts w:ascii="Sylfaen" w:hAnsi="Sylfaen" w:cs="Calibri"/>
                <w:sz w:val="20"/>
                <w:szCs w:val="20"/>
              </w:rPr>
              <w:t xml:space="preserve"> </w:t>
            </w:r>
            <w:r w:rsidRPr="003C6085">
              <w:rPr>
                <w:rFonts w:ascii="Sylfaen" w:hAnsi="Sylfaen" w:cs="Sylfaen"/>
                <w:sz w:val="20"/>
                <w:szCs w:val="20"/>
              </w:rPr>
              <w:t>ფულადი</w:t>
            </w:r>
            <w:r w:rsidRPr="003C6085">
              <w:rPr>
                <w:rFonts w:ascii="Sylfaen" w:hAnsi="Sylfaen" w:cs="Calibri"/>
                <w:sz w:val="20"/>
                <w:szCs w:val="20"/>
              </w:rPr>
              <w:t xml:space="preserve"> </w:t>
            </w:r>
            <w:r w:rsidRPr="003C6085">
              <w:rPr>
                <w:rFonts w:ascii="Sylfaen" w:hAnsi="Sylfaen" w:cs="Sylfaen"/>
                <w:sz w:val="20"/>
                <w:szCs w:val="20"/>
              </w:rPr>
              <w:t>ფორმით</w:t>
            </w:r>
            <w:r w:rsidRPr="003C6085">
              <w:rPr>
                <w:rFonts w:ascii="Sylfaen" w:hAnsi="Sylfaen" w:cs="Calibri"/>
                <w:sz w:val="20"/>
                <w:szCs w:val="20"/>
              </w:rPr>
              <w:t xml:space="preserve">, </w:t>
            </w:r>
            <w:r w:rsidRPr="003C6085">
              <w:rPr>
                <w:rFonts w:ascii="Sylfaen" w:hAnsi="Sylfaen" w:cs="Sylfaen"/>
                <w:sz w:val="20"/>
                <w:szCs w:val="20"/>
              </w:rPr>
              <w:t>მათ</w:t>
            </w:r>
            <w:r w:rsidRPr="003C6085">
              <w:rPr>
                <w:rFonts w:ascii="Sylfaen" w:hAnsi="Sylfaen" w:cs="Calibri"/>
                <w:sz w:val="20"/>
                <w:szCs w:val="20"/>
              </w:rPr>
              <w:t xml:space="preserve"> </w:t>
            </w:r>
            <w:r w:rsidRPr="003C6085">
              <w:rPr>
                <w:rFonts w:ascii="Sylfaen" w:hAnsi="Sylfaen" w:cs="Sylfaen"/>
                <w:sz w:val="20"/>
                <w:szCs w:val="20"/>
              </w:rPr>
              <w:t>ფინანსურ</w:t>
            </w:r>
            <w:r w:rsidRPr="003C6085">
              <w:rPr>
                <w:rFonts w:ascii="Sylfaen" w:hAnsi="Sylfaen" w:cs="Calibri"/>
                <w:sz w:val="20"/>
                <w:szCs w:val="20"/>
              </w:rPr>
              <w:t xml:space="preserve"> </w:t>
            </w:r>
            <w:r w:rsidRPr="003C6085">
              <w:rPr>
                <w:rFonts w:ascii="Sylfaen" w:hAnsi="Sylfaen" w:cs="Sylfaen"/>
                <w:sz w:val="20"/>
                <w:szCs w:val="20"/>
              </w:rPr>
              <w:t>მხარდაჭერას</w:t>
            </w:r>
            <w:r w:rsidRPr="003C6085">
              <w:rPr>
                <w:rFonts w:ascii="Sylfaen" w:hAnsi="Sylfaen" w:cs="Calibri"/>
                <w:sz w:val="20"/>
                <w:szCs w:val="20"/>
              </w:rPr>
              <w:t xml:space="preserve">, </w:t>
            </w:r>
            <w:r w:rsidRPr="003C6085">
              <w:rPr>
                <w:rFonts w:ascii="Sylfaen" w:hAnsi="Sylfaen" w:cs="Sylfaen"/>
                <w:sz w:val="20"/>
                <w:szCs w:val="20"/>
              </w:rPr>
              <w:lastRenderedPageBreak/>
              <w:t>მზრუნველობამოკლებულთა</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უკიდურესად</w:t>
            </w:r>
            <w:r w:rsidRPr="003C6085">
              <w:rPr>
                <w:rFonts w:ascii="Sylfaen" w:hAnsi="Sylfaen" w:cs="Calibri"/>
                <w:sz w:val="20"/>
                <w:szCs w:val="20"/>
              </w:rPr>
              <w:t xml:space="preserve"> </w:t>
            </w:r>
            <w:r w:rsidRPr="003C6085">
              <w:rPr>
                <w:rFonts w:ascii="Sylfaen" w:hAnsi="Sylfaen" w:cs="Sylfaen"/>
                <w:sz w:val="20"/>
                <w:szCs w:val="20"/>
              </w:rPr>
              <w:t>გაჭირვებულთა</w:t>
            </w:r>
            <w:r w:rsidRPr="003C6085">
              <w:rPr>
                <w:rFonts w:ascii="Sylfaen" w:hAnsi="Sylfaen" w:cs="Calibri"/>
                <w:sz w:val="20"/>
                <w:szCs w:val="20"/>
              </w:rPr>
              <w:t xml:space="preserve">, </w:t>
            </w:r>
            <w:r w:rsidRPr="003C6085">
              <w:rPr>
                <w:rFonts w:ascii="Sylfaen" w:hAnsi="Sylfaen" w:cs="Sylfaen"/>
                <w:sz w:val="20"/>
                <w:szCs w:val="20"/>
              </w:rPr>
              <w:t>რეინტეგრაციაში</w:t>
            </w:r>
            <w:r w:rsidRPr="003C6085">
              <w:rPr>
                <w:rFonts w:ascii="Sylfaen" w:hAnsi="Sylfaen" w:cs="Calibri"/>
                <w:sz w:val="20"/>
                <w:szCs w:val="20"/>
              </w:rPr>
              <w:t xml:space="preserve"> </w:t>
            </w:r>
            <w:r w:rsidRPr="003C6085">
              <w:rPr>
                <w:rFonts w:ascii="Sylfaen" w:hAnsi="Sylfaen" w:cs="Sylfaen"/>
                <w:sz w:val="20"/>
                <w:szCs w:val="20"/>
              </w:rPr>
              <w:t>მყოფი</w:t>
            </w:r>
            <w:r w:rsidRPr="003C6085">
              <w:rPr>
                <w:rFonts w:ascii="Sylfaen" w:hAnsi="Sylfaen" w:cs="Calibri"/>
                <w:sz w:val="20"/>
                <w:szCs w:val="20"/>
              </w:rPr>
              <w:t xml:space="preserve"> </w:t>
            </w:r>
            <w:r w:rsidRPr="003C6085">
              <w:rPr>
                <w:rFonts w:ascii="Sylfaen" w:hAnsi="Sylfaen" w:cs="Sylfaen"/>
                <w:sz w:val="20"/>
                <w:szCs w:val="20"/>
              </w:rPr>
              <w:t>ბავშვიანი</w:t>
            </w:r>
            <w:r w:rsidRPr="003C6085">
              <w:rPr>
                <w:rFonts w:ascii="Sylfaen" w:hAnsi="Sylfaen" w:cs="Calibri"/>
                <w:sz w:val="20"/>
                <w:szCs w:val="20"/>
              </w:rPr>
              <w:t xml:space="preserve"> </w:t>
            </w:r>
            <w:r w:rsidRPr="003C6085">
              <w:rPr>
                <w:rFonts w:ascii="Sylfaen" w:hAnsi="Sylfaen" w:cs="Sylfaen"/>
                <w:sz w:val="20"/>
                <w:szCs w:val="20"/>
              </w:rPr>
              <w:t>ოჯახები</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სახელმწიფო</w:t>
            </w:r>
            <w:r w:rsidRPr="003C6085">
              <w:rPr>
                <w:rFonts w:ascii="Sylfaen" w:hAnsi="Sylfaen" w:cs="Calibri"/>
                <w:sz w:val="20"/>
                <w:szCs w:val="20"/>
              </w:rPr>
              <w:t xml:space="preserve"> </w:t>
            </w:r>
            <w:r w:rsidRPr="003C6085">
              <w:rPr>
                <w:rFonts w:ascii="Sylfaen" w:hAnsi="Sylfaen" w:cs="Sylfaen"/>
                <w:sz w:val="20"/>
                <w:szCs w:val="20"/>
              </w:rPr>
              <w:t>ზრუნვის</w:t>
            </w:r>
            <w:r w:rsidRPr="003C6085">
              <w:rPr>
                <w:rFonts w:ascii="Sylfaen" w:hAnsi="Sylfaen" w:cs="Calibri"/>
                <w:sz w:val="20"/>
                <w:szCs w:val="20"/>
              </w:rPr>
              <w:t xml:space="preserve"> </w:t>
            </w:r>
            <w:r w:rsidRPr="003C6085">
              <w:rPr>
                <w:rFonts w:ascii="Sylfaen" w:hAnsi="Sylfaen" w:cs="Sylfaen"/>
                <w:sz w:val="20"/>
                <w:szCs w:val="20"/>
              </w:rPr>
              <w:t>სისტემიდან</w:t>
            </w:r>
            <w:r w:rsidRPr="003C6085">
              <w:rPr>
                <w:rFonts w:ascii="Sylfaen" w:hAnsi="Sylfaen" w:cs="Calibri"/>
                <w:sz w:val="20"/>
                <w:szCs w:val="20"/>
              </w:rPr>
              <w:t xml:space="preserve"> </w:t>
            </w:r>
            <w:r w:rsidRPr="003C6085">
              <w:rPr>
                <w:rFonts w:ascii="Sylfaen" w:hAnsi="Sylfaen" w:cs="Sylfaen"/>
                <w:sz w:val="20"/>
                <w:szCs w:val="20"/>
              </w:rPr>
              <w:t>გასული</w:t>
            </w:r>
            <w:r w:rsidRPr="003C6085">
              <w:rPr>
                <w:rFonts w:ascii="Sylfaen" w:hAnsi="Sylfaen" w:cs="Calibri"/>
                <w:sz w:val="20"/>
                <w:szCs w:val="20"/>
              </w:rPr>
              <w:t xml:space="preserve"> </w:t>
            </w:r>
            <w:r w:rsidRPr="003C6085">
              <w:rPr>
                <w:rFonts w:ascii="Sylfaen" w:hAnsi="Sylfaen" w:cs="Sylfaen"/>
                <w:sz w:val="20"/>
                <w:szCs w:val="20"/>
              </w:rPr>
              <w:t>პირების</w:t>
            </w:r>
            <w:r w:rsidRPr="003C6085">
              <w:rPr>
                <w:rFonts w:ascii="Sylfaen" w:hAnsi="Sylfaen" w:cs="Calibri"/>
                <w:sz w:val="20"/>
                <w:szCs w:val="20"/>
              </w:rPr>
              <w:t xml:space="preserve">, </w:t>
            </w:r>
            <w:r w:rsidRPr="003C6085">
              <w:rPr>
                <w:rFonts w:ascii="Sylfaen" w:hAnsi="Sylfaen" w:cs="Sylfaen"/>
                <w:sz w:val="20"/>
                <w:szCs w:val="20"/>
              </w:rPr>
              <w:t>მარტოხელა</w:t>
            </w:r>
            <w:r w:rsidRPr="003C6085">
              <w:rPr>
                <w:rFonts w:ascii="Sylfaen" w:hAnsi="Sylfaen" w:cs="Calibri"/>
                <w:sz w:val="20"/>
                <w:szCs w:val="20"/>
              </w:rPr>
              <w:t xml:space="preserve"> </w:t>
            </w:r>
            <w:r w:rsidRPr="003C6085">
              <w:rPr>
                <w:rFonts w:ascii="Sylfaen" w:hAnsi="Sylfaen" w:cs="Sylfaen"/>
                <w:sz w:val="20"/>
                <w:szCs w:val="20"/>
              </w:rPr>
              <w:t>დედის</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მარჩენალდაკარგულის</w:t>
            </w:r>
            <w:r w:rsidRPr="003C6085">
              <w:rPr>
                <w:rFonts w:ascii="Sylfaen" w:hAnsi="Sylfaen" w:cs="Calibri"/>
                <w:sz w:val="20"/>
                <w:szCs w:val="20"/>
              </w:rPr>
              <w:t xml:space="preserve"> </w:t>
            </w:r>
            <w:r w:rsidRPr="003C6085">
              <w:rPr>
                <w:rFonts w:ascii="Sylfaen" w:hAnsi="Sylfaen" w:cs="Sylfaen"/>
                <w:sz w:val="20"/>
                <w:szCs w:val="20"/>
              </w:rPr>
              <w:t>სტატუსის</w:t>
            </w:r>
            <w:r w:rsidRPr="003C6085">
              <w:rPr>
                <w:rFonts w:ascii="Sylfaen" w:hAnsi="Sylfaen" w:cs="Calibri"/>
                <w:sz w:val="20"/>
                <w:szCs w:val="20"/>
              </w:rPr>
              <w:t xml:space="preserve"> </w:t>
            </w:r>
            <w:r w:rsidRPr="003C6085">
              <w:rPr>
                <w:rFonts w:ascii="Sylfaen" w:hAnsi="Sylfaen" w:cs="Sylfaen"/>
                <w:sz w:val="20"/>
                <w:szCs w:val="20"/>
              </w:rPr>
              <w:t>მქონე</w:t>
            </w:r>
            <w:r w:rsidRPr="003C6085">
              <w:rPr>
                <w:rFonts w:ascii="Sylfaen" w:hAnsi="Sylfaen" w:cs="Calibri"/>
                <w:sz w:val="20"/>
                <w:szCs w:val="20"/>
              </w:rPr>
              <w:t xml:space="preserve"> </w:t>
            </w:r>
            <w:r w:rsidRPr="003C6085">
              <w:rPr>
                <w:rFonts w:ascii="Sylfaen" w:hAnsi="Sylfaen" w:cs="Sylfaen"/>
                <w:sz w:val="20"/>
                <w:szCs w:val="20"/>
              </w:rPr>
              <w:t>ოჯახების</w:t>
            </w:r>
            <w:r w:rsidRPr="003C6085">
              <w:rPr>
                <w:rFonts w:ascii="Sylfaen" w:hAnsi="Sylfaen" w:cs="Calibri"/>
                <w:sz w:val="20"/>
                <w:szCs w:val="20"/>
              </w:rPr>
              <w:t xml:space="preserve">, </w:t>
            </w:r>
            <w:r w:rsidRPr="003C6085">
              <w:rPr>
                <w:rFonts w:ascii="Sylfaen" w:hAnsi="Sylfaen" w:cs="Sylfaen"/>
                <w:sz w:val="20"/>
                <w:szCs w:val="20"/>
              </w:rPr>
              <w:t>სოციალურად</w:t>
            </w:r>
            <w:r w:rsidRPr="003C6085">
              <w:rPr>
                <w:rFonts w:ascii="Sylfaen" w:hAnsi="Sylfaen" w:cs="Calibri"/>
                <w:sz w:val="20"/>
                <w:szCs w:val="20"/>
              </w:rPr>
              <w:t xml:space="preserve"> </w:t>
            </w:r>
            <w:r w:rsidRPr="003C6085">
              <w:rPr>
                <w:rFonts w:ascii="Sylfaen" w:hAnsi="Sylfaen" w:cs="Sylfaen"/>
                <w:sz w:val="20"/>
                <w:szCs w:val="20"/>
              </w:rPr>
              <w:t>დაუცველის</w:t>
            </w:r>
            <w:r w:rsidRPr="003C6085">
              <w:rPr>
                <w:rFonts w:ascii="Sylfaen" w:hAnsi="Sylfaen" w:cs="Calibri"/>
                <w:sz w:val="20"/>
                <w:szCs w:val="20"/>
              </w:rPr>
              <w:t xml:space="preserve"> </w:t>
            </w:r>
            <w:r w:rsidRPr="003C6085">
              <w:rPr>
                <w:rFonts w:ascii="Sylfaen" w:hAnsi="Sylfaen" w:cs="Sylfaen"/>
                <w:sz w:val="20"/>
                <w:szCs w:val="20"/>
              </w:rPr>
              <w:t>სტატუსის</w:t>
            </w:r>
            <w:r w:rsidRPr="003C6085">
              <w:rPr>
                <w:rFonts w:ascii="Sylfaen" w:hAnsi="Sylfaen" w:cs="Calibri"/>
                <w:sz w:val="20"/>
                <w:szCs w:val="20"/>
              </w:rPr>
              <w:t xml:space="preserve"> </w:t>
            </w:r>
            <w:r w:rsidRPr="003C6085">
              <w:rPr>
                <w:rFonts w:ascii="Sylfaen" w:hAnsi="Sylfaen" w:cs="Sylfaen"/>
                <w:sz w:val="20"/>
                <w:szCs w:val="20"/>
              </w:rPr>
              <w:t>არმქონე</w:t>
            </w:r>
            <w:r w:rsidRPr="003C6085">
              <w:rPr>
                <w:rFonts w:ascii="Sylfaen" w:hAnsi="Sylfaen" w:cs="Calibri"/>
                <w:sz w:val="20"/>
                <w:szCs w:val="20"/>
              </w:rPr>
              <w:t xml:space="preserve"> </w:t>
            </w:r>
            <w:r w:rsidRPr="003C6085">
              <w:rPr>
                <w:rFonts w:ascii="Sylfaen" w:hAnsi="Sylfaen" w:cs="Sylfaen"/>
                <w:sz w:val="20"/>
                <w:szCs w:val="20"/>
              </w:rPr>
              <w:t>ღარიბი</w:t>
            </w:r>
            <w:r w:rsidRPr="003C6085">
              <w:rPr>
                <w:rFonts w:ascii="Sylfaen" w:hAnsi="Sylfaen" w:cs="Calibri"/>
                <w:sz w:val="20"/>
                <w:szCs w:val="20"/>
              </w:rPr>
              <w:t>/</w:t>
            </w:r>
            <w:r w:rsidRPr="003C6085">
              <w:rPr>
                <w:rFonts w:ascii="Sylfaen" w:hAnsi="Sylfaen" w:cs="Sylfaen"/>
                <w:sz w:val="20"/>
                <w:szCs w:val="20"/>
              </w:rPr>
              <w:t>ღატაკი</w:t>
            </w:r>
            <w:r w:rsidRPr="003C6085">
              <w:rPr>
                <w:rFonts w:ascii="Sylfaen" w:hAnsi="Sylfaen" w:cs="Calibri"/>
                <w:sz w:val="20"/>
                <w:szCs w:val="20"/>
              </w:rPr>
              <w:t xml:space="preserve">, </w:t>
            </w:r>
            <w:r w:rsidRPr="003C6085">
              <w:rPr>
                <w:rFonts w:ascii="Sylfaen" w:hAnsi="Sylfaen" w:cs="Sylfaen"/>
                <w:sz w:val="20"/>
                <w:szCs w:val="20"/>
              </w:rPr>
              <w:t>ბავშვიანი</w:t>
            </w:r>
            <w:r w:rsidRPr="003C6085">
              <w:rPr>
                <w:rFonts w:ascii="Sylfaen" w:hAnsi="Sylfaen" w:cs="Calibri"/>
                <w:sz w:val="20"/>
                <w:szCs w:val="20"/>
              </w:rPr>
              <w:t xml:space="preserve"> </w:t>
            </w:r>
            <w:r w:rsidRPr="003C6085">
              <w:rPr>
                <w:rFonts w:ascii="Sylfaen" w:hAnsi="Sylfaen" w:cs="Sylfaen"/>
                <w:sz w:val="20"/>
                <w:szCs w:val="20"/>
              </w:rPr>
              <w:t>ოჯახის</w:t>
            </w:r>
            <w:r w:rsidRPr="003C6085">
              <w:rPr>
                <w:rFonts w:ascii="Sylfaen" w:hAnsi="Sylfaen" w:cs="Calibri"/>
                <w:sz w:val="20"/>
                <w:szCs w:val="20"/>
              </w:rPr>
              <w:t xml:space="preserve">, </w:t>
            </w:r>
            <w:r w:rsidRPr="003C6085">
              <w:rPr>
                <w:rFonts w:ascii="Sylfaen" w:hAnsi="Sylfaen" w:cs="Sylfaen"/>
                <w:sz w:val="20"/>
                <w:szCs w:val="20"/>
              </w:rPr>
              <w:t>ახალციხის</w:t>
            </w:r>
            <w:r w:rsidRPr="003C6085">
              <w:rPr>
                <w:rFonts w:ascii="Sylfaen" w:hAnsi="Sylfaen" w:cs="Calibri"/>
                <w:sz w:val="20"/>
                <w:szCs w:val="20"/>
              </w:rPr>
              <w:t xml:space="preserve"> </w:t>
            </w:r>
            <w:r w:rsidRPr="003C6085">
              <w:rPr>
                <w:rFonts w:ascii="Sylfaen" w:hAnsi="Sylfaen" w:cs="Sylfaen"/>
                <w:sz w:val="20"/>
                <w:szCs w:val="20"/>
              </w:rPr>
              <w:t>მუნიციპალიტეტის</w:t>
            </w:r>
            <w:r w:rsidRPr="003C6085">
              <w:rPr>
                <w:rFonts w:ascii="Sylfaen" w:hAnsi="Sylfaen" w:cs="Calibri"/>
                <w:sz w:val="20"/>
                <w:szCs w:val="20"/>
              </w:rPr>
              <w:t xml:space="preserve"> </w:t>
            </w:r>
            <w:r w:rsidRPr="003C6085">
              <w:rPr>
                <w:rFonts w:ascii="Sylfaen" w:hAnsi="Sylfaen" w:cs="Sylfaen"/>
                <w:sz w:val="20"/>
                <w:szCs w:val="20"/>
              </w:rPr>
              <w:t>ტერიტორიაზე</w:t>
            </w:r>
            <w:r w:rsidRPr="003C6085">
              <w:rPr>
                <w:rFonts w:ascii="Sylfaen" w:hAnsi="Sylfaen" w:cs="Calibri"/>
                <w:sz w:val="20"/>
                <w:szCs w:val="20"/>
              </w:rPr>
              <w:t xml:space="preserve"> </w:t>
            </w:r>
            <w:r w:rsidRPr="003C6085">
              <w:rPr>
                <w:rFonts w:ascii="Sylfaen" w:hAnsi="Sylfaen" w:cs="Sylfaen"/>
                <w:sz w:val="20"/>
                <w:szCs w:val="20"/>
              </w:rPr>
              <w:t>რეგისტრირებული</w:t>
            </w:r>
            <w:r w:rsidRPr="003C6085">
              <w:rPr>
                <w:rFonts w:ascii="Sylfaen" w:hAnsi="Sylfaen" w:cs="Calibri"/>
                <w:sz w:val="20"/>
                <w:szCs w:val="20"/>
              </w:rPr>
              <w:t xml:space="preserve"> </w:t>
            </w:r>
            <w:r w:rsidRPr="003C6085">
              <w:rPr>
                <w:rFonts w:ascii="Sylfaen" w:hAnsi="Sylfaen" w:cs="Sylfaen"/>
                <w:sz w:val="20"/>
                <w:szCs w:val="20"/>
              </w:rPr>
              <w:t>ტუბერკულოზით</w:t>
            </w:r>
            <w:r w:rsidRPr="003C6085">
              <w:rPr>
                <w:rFonts w:ascii="Sylfaen" w:hAnsi="Sylfaen" w:cs="Calibri"/>
                <w:sz w:val="20"/>
                <w:szCs w:val="20"/>
              </w:rPr>
              <w:t xml:space="preserve"> </w:t>
            </w:r>
            <w:r w:rsidRPr="003C6085">
              <w:rPr>
                <w:rFonts w:ascii="Sylfaen" w:hAnsi="Sylfaen" w:cs="Sylfaen"/>
                <w:sz w:val="20"/>
                <w:szCs w:val="20"/>
              </w:rPr>
              <w:t>დაავადებული</w:t>
            </w:r>
            <w:r w:rsidRPr="003C6085">
              <w:rPr>
                <w:rFonts w:ascii="Sylfaen" w:hAnsi="Sylfaen" w:cs="Calibri"/>
                <w:sz w:val="20"/>
                <w:szCs w:val="20"/>
              </w:rPr>
              <w:t xml:space="preserve"> (</w:t>
            </w:r>
            <w:r w:rsidRPr="003C6085">
              <w:rPr>
                <w:rFonts w:ascii="Sylfaen" w:hAnsi="Sylfaen" w:cs="Sylfaen"/>
                <w:sz w:val="20"/>
                <w:szCs w:val="20"/>
              </w:rPr>
              <w:t>ტუბერკულოზის</w:t>
            </w:r>
            <w:r w:rsidRPr="003C6085">
              <w:rPr>
                <w:rFonts w:ascii="Sylfaen" w:hAnsi="Sylfaen" w:cs="Calibri"/>
                <w:sz w:val="20"/>
                <w:szCs w:val="20"/>
              </w:rPr>
              <w:t xml:space="preserve"> </w:t>
            </w:r>
            <w:r w:rsidRPr="003C6085">
              <w:rPr>
                <w:rFonts w:ascii="Sylfaen" w:hAnsi="Sylfaen" w:cs="Sylfaen"/>
                <w:sz w:val="20"/>
                <w:szCs w:val="20"/>
              </w:rPr>
              <w:t>რეზისტენტული</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სენსიტიური</w:t>
            </w:r>
            <w:r w:rsidRPr="003C6085">
              <w:rPr>
                <w:rFonts w:ascii="Sylfaen" w:hAnsi="Sylfaen" w:cs="Calibri"/>
                <w:sz w:val="20"/>
                <w:szCs w:val="20"/>
              </w:rPr>
              <w:t xml:space="preserve"> </w:t>
            </w:r>
            <w:r w:rsidRPr="003C6085">
              <w:rPr>
                <w:rFonts w:ascii="Sylfaen" w:hAnsi="Sylfaen" w:cs="Sylfaen"/>
                <w:sz w:val="20"/>
                <w:szCs w:val="20"/>
              </w:rPr>
              <w:t>ფორმა</w:t>
            </w:r>
            <w:r w:rsidRPr="003C6085">
              <w:rPr>
                <w:rFonts w:ascii="Sylfaen" w:hAnsi="Sylfaen" w:cs="Calibri"/>
                <w:sz w:val="20"/>
                <w:szCs w:val="20"/>
              </w:rPr>
              <w:t xml:space="preserve">) </w:t>
            </w:r>
            <w:r w:rsidRPr="003C6085">
              <w:rPr>
                <w:rFonts w:ascii="Sylfaen" w:hAnsi="Sylfaen" w:cs="Sylfaen"/>
                <w:sz w:val="20"/>
                <w:szCs w:val="20"/>
              </w:rPr>
              <w:t>მოქალაქეების</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სხვა</w:t>
            </w:r>
            <w:r w:rsidRPr="003C6085">
              <w:rPr>
                <w:rFonts w:ascii="Sylfaen" w:hAnsi="Sylfaen" w:cs="Calibri"/>
                <w:sz w:val="20"/>
                <w:szCs w:val="20"/>
              </w:rPr>
              <w:t xml:space="preserve"> </w:t>
            </w:r>
            <w:r w:rsidRPr="003C6085">
              <w:rPr>
                <w:rFonts w:ascii="Sylfaen" w:hAnsi="Sylfaen" w:cs="Sylfaen"/>
                <w:sz w:val="20"/>
                <w:szCs w:val="20"/>
              </w:rPr>
              <w:t>მოწყვლადი</w:t>
            </w:r>
            <w:r w:rsidRPr="003C6085">
              <w:rPr>
                <w:rFonts w:ascii="Sylfaen" w:hAnsi="Sylfaen" w:cs="Calibri"/>
                <w:sz w:val="20"/>
                <w:szCs w:val="20"/>
              </w:rPr>
              <w:t xml:space="preserve"> </w:t>
            </w:r>
            <w:r w:rsidRPr="003C6085">
              <w:rPr>
                <w:rFonts w:ascii="Sylfaen" w:hAnsi="Sylfaen" w:cs="Sylfaen"/>
                <w:sz w:val="20"/>
                <w:szCs w:val="20"/>
              </w:rPr>
              <w:t>ჯგუფების</w:t>
            </w:r>
            <w:r w:rsidRPr="003C6085">
              <w:rPr>
                <w:rFonts w:ascii="Sylfaen" w:hAnsi="Sylfaen" w:cs="Calibri"/>
                <w:sz w:val="20"/>
                <w:szCs w:val="20"/>
              </w:rPr>
              <w:t xml:space="preserve"> </w:t>
            </w:r>
            <w:r w:rsidRPr="003C6085">
              <w:rPr>
                <w:rFonts w:ascii="Sylfaen" w:hAnsi="Sylfaen" w:cs="Sylfaen"/>
                <w:sz w:val="20"/>
                <w:szCs w:val="20"/>
              </w:rPr>
              <w:t>წარმომადგენლების</w:t>
            </w:r>
            <w:r w:rsidRPr="003C6085">
              <w:rPr>
                <w:rFonts w:ascii="Sylfaen" w:hAnsi="Sylfaen" w:cs="Calibri"/>
                <w:sz w:val="20"/>
                <w:szCs w:val="20"/>
              </w:rPr>
              <w:t xml:space="preserve"> </w:t>
            </w:r>
            <w:r w:rsidRPr="003C6085">
              <w:rPr>
                <w:rFonts w:ascii="Sylfaen" w:hAnsi="Sylfaen" w:cs="Sylfaen"/>
                <w:sz w:val="20"/>
                <w:szCs w:val="20"/>
              </w:rPr>
              <w:t>სურსათით</w:t>
            </w:r>
            <w:r w:rsidRPr="003C6085">
              <w:rPr>
                <w:rFonts w:ascii="Sylfaen" w:hAnsi="Sylfaen" w:cs="Calibri"/>
                <w:sz w:val="20"/>
                <w:szCs w:val="20"/>
              </w:rPr>
              <w:t xml:space="preserve"> </w:t>
            </w:r>
            <w:r w:rsidRPr="003C6085">
              <w:rPr>
                <w:rFonts w:ascii="Sylfaen" w:hAnsi="Sylfaen" w:cs="Sylfaen"/>
                <w:sz w:val="20"/>
                <w:szCs w:val="20"/>
              </w:rPr>
              <w:t>უზრუნველყოფას</w:t>
            </w:r>
            <w:r w:rsidRPr="003C6085">
              <w:rPr>
                <w:rFonts w:ascii="Sylfaen" w:hAnsi="Sylfaen" w:cs="Calibri"/>
                <w:sz w:val="20"/>
                <w:szCs w:val="20"/>
              </w:rPr>
              <w:t xml:space="preserve"> </w:t>
            </w:r>
            <w:r w:rsidRPr="003C6085">
              <w:rPr>
                <w:rFonts w:ascii="Sylfaen" w:hAnsi="Sylfaen" w:cs="Sylfaen"/>
                <w:sz w:val="20"/>
                <w:szCs w:val="20"/>
              </w:rPr>
              <w:t>ყოველკვარტალურად</w:t>
            </w:r>
            <w:r w:rsidRPr="003C6085">
              <w:rPr>
                <w:rFonts w:ascii="Sylfaen" w:hAnsi="Sylfaen" w:cs="Calibri"/>
                <w:sz w:val="20"/>
                <w:szCs w:val="20"/>
              </w:rPr>
              <w:t xml:space="preserve">, </w:t>
            </w:r>
            <w:r w:rsidRPr="003C6085">
              <w:rPr>
                <w:rFonts w:ascii="Sylfaen" w:hAnsi="Sylfaen" w:cs="Sylfaen"/>
                <w:sz w:val="20"/>
                <w:szCs w:val="20"/>
              </w:rPr>
              <w:t>ხოლო</w:t>
            </w:r>
            <w:r w:rsidRPr="003C6085">
              <w:rPr>
                <w:rFonts w:ascii="Sylfaen" w:hAnsi="Sylfaen" w:cs="Calibri"/>
                <w:sz w:val="20"/>
                <w:szCs w:val="20"/>
              </w:rPr>
              <w:t xml:space="preserve"> </w:t>
            </w:r>
            <w:r w:rsidRPr="003C6085">
              <w:rPr>
                <w:rFonts w:ascii="Sylfaen" w:hAnsi="Sylfaen" w:cs="Sylfaen"/>
                <w:sz w:val="20"/>
                <w:szCs w:val="20"/>
              </w:rPr>
              <w:t>სათნოების</w:t>
            </w:r>
            <w:r w:rsidRPr="003C6085">
              <w:rPr>
                <w:rFonts w:ascii="Sylfaen" w:hAnsi="Sylfaen" w:cs="Calibri"/>
                <w:sz w:val="20"/>
                <w:szCs w:val="20"/>
              </w:rPr>
              <w:t xml:space="preserve"> </w:t>
            </w:r>
            <w:r w:rsidRPr="003C6085">
              <w:rPr>
                <w:rFonts w:ascii="Sylfaen" w:hAnsi="Sylfaen" w:cs="Sylfaen"/>
                <w:sz w:val="20"/>
                <w:szCs w:val="20"/>
              </w:rPr>
              <w:t>სახლის</w:t>
            </w:r>
            <w:r w:rsidRPr="003C6085">
              <w:rPr>
                <w:rFonts w:ascii="Sylfaen" w:hAnsi="Sylfaen" w:cs="Calibri"/>
                <w:sz w:val="20"/>
                <w:szCs w:val="20"/>
              </w:rPr>
              <w:t xml:space="preserve"> </w:t>
            </w:r>
            <w:r w:rsidRPr="003C6085">
              <w:rPr>
                <w:rFonts w:ascii="Sylfaen" w:hAnsi="Sylfaen" w:cs="Sylfaen"/>
                <w:sz w:val="20"/>
                <w:szCs w:val="20"/>
              </w:rPr>
              <w:t>კვებით</w:t>
            </w:r>
            <w:r w:rsidRPr="003C6085">
              <w:rPr>
                <w:rFonts w:ascii="Sylfaen" w:hAnsi="Sylfaen" w:cs="Calibri"/>
                <w:sz w:val="20"/>
                <w:szCs w:val="20"/>
              </w:rPr>
              <w:t xml:space="preserve"> </w:t>
            </w:r>
            <w:r w:rsidRPr="003C6085">
              <w:rPr>
                <w:rFonts w:ascii="Sylfaen" w:hAnsi="Sylfaen" w:cs="Sylfaen"/>
                <w:sz w:val="20"/>
                <w:szCs w:val="20"/>
              </w:rPr>
              <w:t>მოსარგებლე</w:t>
            </w:r>
            <w:r w:rsidRPr="003C6085">
              <w:rPr>
                <w:rFonts w:ascii="Sylfaen" w:hAnsi="Sylfaen" w:cs="Calibri"/>
                <w:sz w:val="20"/>
                <w:szCs w:val="20"/>
              </w:rPr>
              <w:t xml:space="preserve"> </w:t>
            </w:r>
            <w:r w:rsidRPr="003C6085">
              <w:rPr>
                <w:rFonts w:ascii="Sylfaen" w:hAnsi="Sylfaen" w:cs="Sylfaen"/>
                <w:sz w:val="20"/>
                <w:szCs w:val="20"/>
              </w:rPr>
              <w:t>ბენეფიციარებისთვის</w:t>
            </w:r>
            <w:r w:rsidRPr="003C6085">
              <w:rPr>
                <w:rFonts w:ascii="Sylfaen" w:hAnsi="Sylfaen" w:cs="Calibri"/>
                <w:sz w:val="20"/>
                <w:szCs w:val="20"/>
              </w:rPr>
              <w:t xml:space="preserve"> </w:t>
            </w:r>
            <w:r w:rsidRPr="003C6085">
              <w:rPr>
                <w:rFonts w:ascii="Sylfaen" w:hAnsi="Sylfaen" w:cs="Sylfaen"/>
                <w:sz w:val="20"/>
                <w:szCs w:val="20"/>
              </w:rPr>
              <w:t>ფულად</w:t>
            </w:r>
            <w:r w:rsidRPr="003C6085">
              <w:rPr>
                <w:rFonts w:ascii="Sylfaen" w:hAnsi="Sylfaen" w:cs="Calibri"/>
                <w:sz w:val="20"/>
                <w:szCs w:val="20"/>
              </w:rPr>
              <w:t xml:space="preserve"> </w:t>
            </w:r>
            <w:r w:rsidRPr="003C6085">
              <w:rPr>
                <w:rFonts w:ascii="Sylfaen" w:hAnsi="Sylfaen" w:cs="Sylfaen"/>
                <w:sz w:val="20"/>
                <w:szCs w:val="20"/>
              </w:rPr>
              <w:t>დახმარებას</w:t>
            </w:r>
            <w:r w:rsidRPr="003C6085">
              <w:rPr>
                <w:rFonts w:ascii="Sylfaen" w:hAnsi="Sylfaen" w:cs="Calibri"/>
                <w:sz w:val="20"/>
                <w:szCs w:val="20"/>
              </w:rPr>
              <w:t xml:space="preserve"> </w:t>
            </w:r>
            <w:r w:rsidRPr="003C6085">
              <w:rPr>
                <w:rFonts w:ascii="Sylfaen" w:hAnsi="Sylfaen" w:cs="Sylfaen"/>
                <w:sz w:val="20"/>
                <w:szCs w:val="20"/>
              </w:rPr>
              <w:t>სააღდგომოდ</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საახალწლოდ</w:t>
            </w:r>
            <w:r w:rsidRPr="003C6085">
              <w:rPr>
                <w:rFonts w:ascii="Sylfaen" w:hAnsi="Sylfaen" w:cs="Calibri"/>
                <w:sz w:val="20"/>
                <w:szCs w:val="20"/>
              </w:rPr>
              <w:t xml:space="preserve">.  </w:t>
            </w:r>
            <w:r w:rsidRPr="003C6085">
              <w:rPr>
                <w:rFonts w:ascii="Sylfaen" w:hAnsi="Sylfaen" w:cs="Sylfaen"/>
                <w:sz w:val="20"/>
                <w:szCs w:val="20"/>
              </w:rPr>
              <w:t>უსახლკაროთა</w:t>
            </w:r>
            <w:r w:rsidRPr="003C6085">
              <w:rPr>
                <w:rFonts w:ascii="Sylfaen" w:hAnsi="Sylfaen" w:cs="Calibri"/>
                <w:sz w:val="20"/>
                <w:szCs w:val="20"/>
              </w:rPr>
              <w:t xml:space="preserve"> </w:t>
            </w:r>
            <w:r w:rsidRPr="003C6085">
              <w:rPr>
                <w:rFonts w:ascii="Sylfaen" w:hAnsi="Sylfaen" w:cs="Sylfaen"/>
                <w:sz w:val="20"/>
                <w:szCs w:val="20"/>
              </w:rPr>
              <w:t>ბინის</w:t>
            </w:r>
            <w:r w:rsidRPr="003C6085">
              <w:rPr>
                <w:rFonts w:ascii="Sylfaen" w:hAnsi="Sylfaen" w:cs="Calibri"/>
                <w:sz w:val="20"/>
                <w:szCs w:val="20"/>
              </w:rPr>
              <w:t xml:space="preserve"> </w:t>
            </w:r>
            <w:r w:rsidRPr="003C6085">
              <w:rPr>
                <w:rFonts w:ascii="Sylfaen" w:hAnsi="Sylfaen" w:cs="Sylfaen"/>
                <w:sz w:val="20"/>
                <w:szCs w:val="20"/>
              </w:rPr>
              <w:t>ქირით</w:t>
            </w:r>
            <w:r w:rsidRPr="003C6085">
              <w:rPr>
                <w:rFonts w:ascii="Sylfaen" w:hAnsi="Sylfaen" w:cs="Calibri"/>
                <w:sz w:val="20"/>
                <w:szCs w:val="20"/>
              </w:rPr>
              <w:t xml:space="preserve"> </w:t>
            </w:r>
            <w:r w:rsidRPr="003C6085">
              <w:rPr>
                <w:rFonts w:ascii="Sylfaen" w:hAnsi="Sylfaen" w:cs="Sylfaen"/>
                <w:sz w:val="20"/>
                <w:szCs w:val="20"/>
              </w:rPr>
              <w:t>უზრუნველყოფას</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სხვ</w:t>
            </w:r>
            <w:r w:rsidRPr="003C6085">
              <w:rPr>
                <w:rFonts w:ascii="Sylfaen" w:hAnsi="Sylfaen" w:cs="Calibri"/>
                <w:sz w:val="20"/>
                <w:szCs w:val="20"/>
              </w:rPr>
              <w:t xml:space="preserve">. </w:t>
            </w:r>
            <w:r w:rsidRPr="003C6085">
              <w:rPr>
                <w:rFonts w:ascii="Sylfaen" w:hAnsi="Sylfaen" w:cs="Sylfaen"/>
                <w:sz w:val="20"/>
                <w:szCs w:val="20"/>
              </w:rPr>
              <w:t>უპატრონო</w:t>
            </w:r>
            <w:r w:rsidRPr="003C6085">
              <w:rPr>
                <w:rFonts w:ascii="Sylfaen" w:hAnsi="Sylfaen" w:cs="Calibri"/>
                <w:sz w:val="20"/>
                <w:szCs w:val="20"/>
              </w:rPr>
              <w:t xml:space="preserve"> </w:t>
            </w:r>
            <w:r w:rsidRPr="003C6085">
              <w:rPr>
                <w:rFonts w:ascii="Sylfaen" w:hAnsi="Sylfaen" w:cs="Sylfaen"/>
                <w:sz w:val="20"/>
                <w:szCs w:val="20"/>
              </w:rPr>
              <w:t>მიცვალებულთა</w:t>
            </w:r>
            <w:r w:rsidRPr="003C6085">
              <w:rPr>
                <w:rFonts w:ascii="Sylfaen" w:hAnsi="Sylfaen" w:cs="Calibri"/>
                <w:sz w:val="20"/>
                <w:szCs w:val="20"/>
              </w:rPr>
              <w:t xml:space="preserve"> </w:t>
            </w:r>
            <w:r w:rsidRPr="003C6085">
              <w:rPr>
                <w:rFonts w:ascii="Sylfaen" w:hAnsi="Sylfaen" w:cs="Sylfaen"/>
                <w:sz w:val="20"/>
                <w:szCs w:val="20"/>
              </w:rPr>
              <w:t>სარიტუალო</w:t>
            </w:r>
            <w:r w:rsidRPr="003C6085">
              <w:rPr>
                <w:rFonts w:ascii="Sylfaen" w:hAnsi="Sylfaen" w:cs="Calibri"/>
                <w:sz w:val="20"/>
                <w:szCs w:val="20"/>
              </w:rPr>
              <w:t xml:space="preserve"> </w:t>
            </w:r>
            <w:r w:rsidRPr="003C6085">
              <w:rPr>
                <w:rFonts w:ascii="Sylfaen" w:hAnsi="Sylfaen" w:cs="Sylfaen"/>
                <w:sz w:val="20"/>
                <w:szCs w:val="20"/>
              </w:rPr>
              <w:t>მომსახურების</w:t>
            </w:r>
            <w:r w:rsidRPr="003C6085">
              <w:rPr>
                <w:rFonts w:ascii="Sylfaen" w:hAnsi="Sylfaen" w:cs="Calibri"/>
                <w:sz w:val="20"/>
                <w:szCs w:val="20"/>
              </w:rPr>
              <w:t xml:space="preserve"> </w:t>
            </w:r>
            <w:r w:rsidRPr="003C6085">
              <w:rPr>
                <w:rFonts w:ascii="Sylfaen" w:hAnsi="Sylfaen" w:cs="Sylfaen"/>
                <w:sz w:val="20"/>
                <w:szCs w:val="20"/>
              </w:rPr>
              <w:t>ხარჯების</w:t>
            </w:r>
            <w:r w:rsidRPr="003C6085">
              <w:rPr>
                <w:rFonts w:ascii="Sylfaen" w:hAnsi="Sylfaen" w:cs="Calibri"/>
                <w:sz w:val="20"/>
                <w:szCs w:val="20"/>
              </w:rPr>
              <w:t xml:space="preserve"> </w:t>
            </w:r>
            <w:r w:rsidRPr="003C6085">
              <w:rPr>
                <w:rFonts w:ascii="Sylfaen" w:hAnsi="Sylfaen" w:cs="Sylfaen"/>
                <w:sz w:val="20"/>
                <w:szCs w:val="20"/>
              </w:rPr>
              <w:t>უზრუნველყოფა</w:t>
            </w:r>
            <w:r w:rsidRPr="003C6085">
              <w:rPr>
                <w:rFonts w:ascii="Sylfaen" w:hAnsi="Sylfaen" w:cs="Calibri"/>
                <w:sz w:val="20"/>
                <w:szCs w:val="20"/>
              </w:rPr>
              <w:t>. 0-</w:t>
            </w:r>
            <w:r w:rsidRPr="003C6085">
              <w:rPr>
                <w:rFonts w:ascii="Sylfaen" w:hAnsi="Sylfaen" w:cs="Sylfaen"/>
                <w:sz w:val="20"/>
                <w:szCs w:val="20"/>
              </w:rPr>
              <w:t>დან</w:t>
            </w:r>
            <w:r w:rsidRPr="003C6085">
              <w:rPr>
                <w:rFonts w:ascii="Sylfaen" w:hAnsi="Sylfaen" w:cs="Calibri"/>
                <w:sz w:val="20"/>
                <w:szCs w:val="20"/>
              </w:rPr>
              <w:t xml:space="preserve"> 200000-</w:t>
            </w:r>
            <w:r w:rsidRPr="003C6085">
              <w:rPr>
                <w:rFonts w:ascii="Sylfaen" w:hAnsi="Sylfaen" w:cs="Sylfaen"/>
                <w:sz w:val="20"/>
                <w:szCs w:val="20"/>
              </w:rPr>
              <w:t>ის</w:t>
            </w:r>
            <w:r w:rsidRPr="003C6085">
              <w:rPr>
                <w:rFonts w:ascii="Sylfaen" w:hAnsi="Sylfaen" w:cs="Calibri"/>
                <w:sz w:val="20"/>
                <w:szCs w:val="20"/>
              </w:rPr>
              <w:t xml:space="preserve"> </w:t>
            </w:r>
            <w:r w:rsidRPr="003C6085">
              <w:rPr>
                <w:rFonts w:ascii="Sylfaen" w:hAnsi="Sylfaen" w:cs="Sylfaen"/>
                <w:sz w:val="20"/>
                <w:szCs w:val="20"/>
              </w:rPr>
              <w:t>ჩათვლით</w:t>
            </w:r>
            <w:r w:rsidRPr="003C6085">
              <w:rPr>
                <w:rFonts w:ascii="Sylfaen" w:hAnsi="Sylfaen" w:cs="Calibri"/>
                <w:sz w:val="20"/>
                <w:szCs w:val="20"/>
              </w:rPr>
              <w:t xml:space="preserve"> </w:t>
            </w:r>
            <w:r w:rsidRPr="003C6085">
              <w:rPr>
                <w:rFonts w:ascii="Sylfaen" w:hAnsi="Sylfaen" w:cs="Sylfaen"/>
                <w:sz w:val="20"/>
                <w:szCs w:val="20"/>
              </w:rPr>
              <w:t>სარეიტინგო</w:t>
            </w:r>
            <w:r w:rsidRPr="003C6085">
              <w:rPr>
                <w:rFonts w:ascii="Sylfaen" w:hAnsi="Sylfaen" w:cs="Calibri"/>
                <w:sz w:val="20"/>
                <w:szCs w:val="20"/>
              </w:rPr>
              <w:t xml:space="preserve"> </w:t>
            </w:r>
            <w:r w:rsidRPr="003C6085">
              <w:rPr>
                <w:rFonts w:ascii="Sylfaen" w:hAnsi="Sylfaen" w:cs="Sylfaen"/>
                <w:sz w:val="20"/>
                <w:szCs w:val="20"/>
              </w:rPr>
              <w:t>ქულის</w:t>
            </w:r>
            <w:r w:rsidRPr="003C6085">
              <w:rPr>
                <w:rFonts w:ascii="Sylfaen" w:hAnsi="Sylfaen" w:cs="Calibri"/>
                <w:sz w:val="20"/>
                <w:szCs w:val="20"/>
              </w:rPr>
              <w:t xml:space="preserve"> </w:t>
            </w:r>
            <w:r w:rsidRPr="003C6085">
              <w:rPr>
                <w:rFonts w:ascii="Sylfaen" w:hAnsi="Sylfaen" w:cs="Sylfaen"/>
                <w:sz w:val="20"/>
                <w:szCs w:val="20"/>
              </w:rPr>
              <w:t>მქონე</w:t>
            </w:r>
            <w:r w:rsidRPr="003C6085">
              <w:rPr>
                <w:rFonts w:ascii="Sylfaen" w:hAnsi="Sylfaen" w:cs="Calibri"/>
                <w:sz w:val="20"/>
                <w:szCs w:val="20"/>
              </w:rPr>
              <w:t xml:space="preserve">, </w:t>
            </w:r>
            <w:r w:rsidRPr="003C6085">
              <w:rPr>
                <w:rFonts w:ascii="Sylfaen" w:hAnsi="Sylfaen" w:cs="Sylfaen"/>
                <w:sz w:val="20"/>
                <w:szCs w:val="20"/>
              </w:rPr>
              <w:t>მრავალშვილიანი</w:t>
            </w:r>
            <w:r w:rsidRPr="003C6085">
              <w:rPr>
                <w:rFonts w:ascii="Sylfaen" w:hAnsi="Sylfaen" w:cs="Calibri"/>
                <w:sz w:val="20"/>
                <w:szCs w:val="20"/>
              </w:rPr>
              <w:t xml:space="preserve"> </w:t>
            </w:r>
            <w:r w:rsidRPr="003C6085">
              <w:rPr>
                <w:rFonts w:ascii="Sylfaen" w:hAnsi="Sylfaen" w:cs="Sylfaen"/>
                <w:sz w:val="20"/>
                <w:szCs w:val="20"/>
              </w:rPr>
              <w:t>ოჯახების</w:t>
            </w:r>
            <w:r w:rsidRPr="003C6085">
              <w:rPr>
                <w:rFonts w:ascii="Sylfaen" w:hAnsi="Sylfaen" w:cs="Calibri"/>
                <w:sz w:val="20"/>
                <w:szCs w:val="20"/>
              </w:rPr>
              <w:t xml:space="preserve"> </w:t>
            </w:r>
            <w:r w:rsidRPr="003C6085">
              <w:rPr>
                <w:rFonts w:ascii="Sylfaen" w:hAnsi="Sylfaen" w:cs="Sylfaen"/>
                <w:sz w:val="20"/>
                <w:szCs w:val="20"/>
              </w:rPr>
              <w:t>ფინანსური</w:t>
            </w:r>
            <w:r w:rsidRPr="003C6085">
              <w:rPr>
                <w:rFonts w:ascii="Sylfaen" w:hAnsi="Sylfaen" w:cs="Calibri"/>
                <w:sz w:val="20"/>
                <w:szCs w:val="20"/>
              </w:rPr>
              <w:t xml:space="preserve"> </w:t>
            </w:r>
            <w:r w:rsidRPr="003C6085">
              <w:rPr>
                <w:rFonts w:ascii="Sylfaen" w:hAnsi="Sylfaen" w:cs="Sylfaen"/>
                <w:sz w:val="20"/>
                <w:szCs w:val="20"/>
              </w:rPr>
              <w:t>დახმარება</w:t>
            </w:r>
            <w:r w:rsidRPr="003C6085">
              <w:rPr>
                <w:rFonts w:ascii="Sylfaen" w:hAnsi="Sylfaen" w:cs="Calibri"/>
                <w:sz w:val="20"/>
                <w:szCs w:val="20"/>
              </w:rPr>
              <w:t xml:space="preserve">. </w:t>
            </w:r>
            <w:r w:rsidRPr="003C6085">
              <w:rPr>
                <w:rFonts w:ascii="Sylfaen" w:hAnsi="Sylfaen" w:cs="Sylfaen"/>
                <w:sz w:val="20"/>
                <w:szCs w:val="20"/>
              </w:rPr>
              <w:t>ბინაზე</w:t>
            </w:r>
            <w:r w:rsidRPr="003C6085">
              <w:rPr>
                <w:rFonts w:ascii="Sylfaen" w:hAnsi="Sylfaen" w:cs="Calibri"/>
                <w:sz w:val="20"/>
                <w:szCs w:val="20"/>
              </w:rPr>
              <w:t xml:space="preserve"> </w:t>
            </w:r>
            <w:r w:rsidRPr="003C6085">
              <w:rPr>
                <w:rFonts w:ascii="Sylfaen" w:hAnsi="Sylfaen" w:cs="Sylfaen"/>
                <w:sz w:val="20"/>
                <w:szCs w:val="20"/>
              </w:rPr>
              <w:t>მოვლის</w:t>
            </w:r>
            <w:r w:rsidRPr="003C6085">
              <w:rPr>
                <w:rFonts w:ascii="Sylfaen" w:hAnsi="Sylfaen" w:cs="Calibri"/>
                <w:sz w:val="20"/>
                <w:szCs w:val="20"/>
              </w:rPr>
              <w:t xml:space="preserve"> </w:t>
            </w:r>
            <w:r w:rsidRPr="003C6085">
              <w:rPr>
                <w:rFonts w:ascii="Sylfaen" w:hAnsi="Sylfaen" w:cs="Sylfaen"/>
                <w:sz w:val="20"/>
                <w:szCs w:val="20"/>
              </w:rPr>
              <w:t>საჭიროების</w:t>
            </w:r>
            <w:r w:rsidRPr="003C6085">
              <w:rPr>
                <w:rFonts w:ascii="Sylfaen" w:hAnsi="Sylfaen" w:cs="Calibri"/>
                <w:sz w:val="20"/>
                <w:szCs w:val="20"/>
              </w:rPr>
              <w:t xml:space="preserve"> </w:t>
            </w:r>
            <w:r w:rsidRPr="003C6085">
              <w:rPr>
                <w:rFonts w:ascii="Sylfaen" w:hAnsi="Sylfaen" w:cs="Sylfaen"/>
                <w:sz w:val="20"/>
                <w:szCs w:val="20"/>
              </w:rPr>
              <w:t>მქონე</w:t>
            </w:r>
            <w:r w:rsidRPr="003C6085">
              <w:rPr>
                <w:rFonts w:ascii="Sylfaen" w:hAnsi="Sylfaen" w:cs="Calibri"/>
                <w:sz w:val="20"/>
                <w:szCs w:val="20"/>
              </w:rPr>
              <w:t xml:space="preserve"> </w:t>
            </w:r>
            <w:r w:rsidRPr="003C6085">
              <w:rPr>
                <w:rFonts w:ascii="Sylfaen" w:hAnsi="Sylfaen" w:cs="Sylfaen"/>
                <w:sz w:val="20"/>
                <w:szCs w:val="20"/>
              </w:rPr>
              <w:t>პირების</w:t>
            </w:r>
            <w:r w:rsidRPr="003C6085">
              <w:rPr>
                <w:rFonts w:ascii="Sylfaen" w:hAnsi="Sylfaen" w:cs="Calibri"/>
                <w:sz w:val="20"/>
                <w:szCs w:val="20"/>
              </w:rPr>
              <w:t xml:space="preserve"> </w:t>
            </w:r>
            <w:r w:rsidRPr="003C6085">
              <w:rPr>
                <w:rFonts w:ascii="Sylfaen" w:hAnsi="Sylfaen" w:cs="Sylfaen"/>
                <w:sz w:val="20"/>
                <w:szCs w:val="20"/>
              </w:rPr>
              <w:t>მედიკამენტებითა</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ჰიგიენური</w:t>
            </w:r>
            <w:r w:rsidRPr="003C6085">
              <w:rPr>
                <w:rFonts w:ascii="Sylfaen" w:hAnsi="Sylfaen" w:cs="Calibri"/>
                <w:sz w:val="20"/>
                <w:szCs w:val="20"/>
              </w:rPr>
              <w:t xml:space="preserve"> </w:t>
            </w:r>
            <w:r w:rsidRPr="003C6085">
              <w:rPr>
                <w:rFonts w:ascii="Sylfaen" w:hAnsi="Sylfaen" w:cs="Sylfaen"/>
                <w:sz w:val="20"/>
                <w:szCs w:val="20"/>
              </w:rPr>
              <w:t>მოვლის</w:t>
            </w:r>
            <w:r w:rsidRPr="003C6085">
              <w:rPr>
                <w:rFonts w:ascii="Sylfaen" w:hAnsi="Sylfaen" w:cs="Calibri"/>
                <w:sz w:val="20"/>
                <w:szCs w:val="20"/>
              </w:rPr>
              <w:t xml:space="preserve"> </w:t>
            </w:r>
            <w:r w:rsidRPr="003C6085">
              <w:rPr>
                <w:rFonts w:ascii="Sylfaen" w:hAnsi="Sylfaen" w:cs="Sylfaen"/>
                <w:sz w:val="20"/>
                <w:szCs w:val="20"/>
              </w:rPr>
              <w:t>საშუალებებით</w:t>
            </w:r>
            <w:r w:rsidRPr="003C6085">
              <w:rPr>
                <w:rFonts w:ascii="Sylfaen" w:hAnsi="Sylfaen" w:cs="Calibri"/>
                <w:sz w:val="20"/>
                <w:szCs w:val="20"/>
              </w:rPr>
              <w:t xml:space="preserve"> </w:t>
            </w:r>
            <w:r w:rsidRPr="003C6085">
              <w:rPr>
                <w:rFonts w:ascii="Sylfaen" w:hAnsi="Sylfaen" w:cs="Sylfaen"/>
                <w:sz w:val="20"/>
                <w:szCs w:val="20"/>
              </w:rPr>
              <w:t>უზრუნველყოფა</w:t>
            </w:r>
            <w:r w:rsidRPr="003C6085">
              <w:rPr>
                <w:rFonts w:ascii="Sylfaen" w:hAnsi="Sylfaen" w:cs="Calibri"/>
                <w:sz w:val="20"/>
                <w:szCs w:val="20"/>
              </w:rPr>
              <w:t xml:space="preserve">. </w:t>
            </w:r>
            <w:r w:rsidRPr="003C6085">
              <w:rPr>
                <w:rFonts w:ascii="Sylfaen" w:hAnsi="Sylfaen" w:cs="Calibri"/>
                <w:sz w:val="20"/>
                <w:szCs w:val="20"/>
                <w:lang w:val="ka-GE"/>
              </w:rPr>
              <w:t xml:space="preserve">                                  </w:t>
            </w:r>
            <w:r w:rsidRPr="003C6085">
              <w:rPr>
                <w:rFonts w:ascii="Sylfaen" w:hAnsi="Sylfaen" w:cs="Sylfaen"/>
                <w:sz w:val="20"/>
                <w:szCs w:val="20"/>
              </w:rPr>
              <w:t>ქვეპროგრამის</w:t>
            </w:r>
            <w:r w:rsidRPr="003C6085">
              <w:rPr>
                <w:rFonts w:ascii="Sylfaen" w:hAnsi="Sylfaen" w:cs="Calibri"/>
                <w:sz w:val="20"/>
                <w:szCs w:val="20"/>
              </w:rPr>
              <w:t xml:space="preserve"> </w:t>
            </w:r>
            <w:r w:rsidRPr="003C6085">
              <w:rPr>
                <w:rFonts w:ascii="Sylfaen" w:hAnsi="Sylfaen" w:cs="Sylfaen"/>
                <w:sz w:val="20"/>
                <w:szCs w:val="20"/>
              </w:rPr>
              <w:t>მიზანია</w:t>
            </w:r>
            <w:r w:rsidRPr="003C6085">
              <w:rPr>
                <w:rFonts w:ascii="Sylfaen" w:hAnsi="Sylfaen" w:cs="Calibri"/>
                <w:sz w:val="20"/>
                <w:szCs w:val="20"/>
              </w:rPr>
              <w:t xml:space="preserve"> </w:t>
            </w:r>
            <w:r w:rsidRPr="003C6085">
              <w:rPr>
                <w:rFonts w:ascii="Sylfaen" w:hAnsi="Sylfaen" w:cs="Sylfaen"/>
                <w:sz w:val="20"/>
                <w:szCs w:val="20"/>
              </w:rPr>
              <w:t>სოციალურად</w:t>
            </w:r>
            <w:r w:rsidRPr="003C6085">
              <w:rPr>
                <w:rFonts w:ascii="Sylfaen" w:hAnsi="Sylfaen" w:cs="Calibri"/>
                <w:sz w:val="20"/>
                <w:szCs w:val="20"/>
              </w:rPr>
              <w:t xml:space="preserve"> </w:t>
            </w:r>
            <w:r w:rsidRPr="003C6085">
              <w:rPr>
                <w:rFonts w:ascii="Sylfaen" w:hAnsi="Sylfaen" w:cs="Sylfaen"/>
                <w:sz w:val="20"/>
                <w:szCs w:val="20"/>
              </w:rPr>
              <w:t>დაუცველი</w:t>
            </w:r>
            <w:r w:rsidRPr="003C6085">
              <w:rPr>
                <w:rFonts w:ascii="Sylfaen" w:hAnsi="Sylfaen" w:cs="Calibri"/>
                <w:sz w:val="20"/>
                <w:szCs w:val="20"/>
              </w:rPr>
              <w:t xml:space="preserve"> </w:t>
            </w:r>
            <w:r w:rsidRPr="003C6085">
              <w:rPr>
                <w:rFonts w:ascii="Sylfaen" w:hAnsi="Sylfaen" w:cs="Sylfaen"/>
                <w:sz w:val="20"/>
                <w:szCs w:val="20"/>
              </w:rPr>
              <w:t>მოსახლეობის</w:t>
            </w:r>
            <w:r w:rsidRPr="003C6085">
              <w:rPr>
                <w:rFonts w:ascii="Sylfaen" w:hAnsi="Sylfaen" w:cs="Calibri"/>
                <w:sz w:val="20"/>
                <w:szCs w:val="20"/>
              </w:rPr>
              <w:t xml:space="preserve"> </w:t>
            </w:r>
            <w:r w:rsidRPr="003C6085">
              <w:rPr>
                <w:rFonts w:ascii="Sylfaen" w:hAnsi="Sylfaen" w:cs="Sylfaen"/>
                <w:sz w:val="20"/>
                <w:szCs w:val="20"/>
              </w:rPr>
              <w:t>სოციალურ</w:t>
            </w:r>
            <w:r w:rsidRPr="003C6085">
              <w:rPr>
                <w:rFonts w:ascii="Sylfaen" w:hAnsi="Sylfaen" w:cs="Calibri"/>
                <w:sz w:val="20"/>
                <w:szCs w:val="20"/>
              </w:rPr>
              <w:t>-</w:t>
            </w:r>
            <w:r w:rsidRPr="003C6085">
              <w:rPr>
                <w:rFonts w:ascii="Sylfaen" w:hAnsi="Sylfaen" w:cs="Sylfaen"/>
                <w:sz w:val="20"/>
                <w:szCs w:val="20"/>
              </w:rPr>
              <w:t>ეკონომიკური</w:t>
            </w:r>
            <w:r w:rsidRPr="003C6085">
              <w:rPr>
                <w:rFonts w:ascii="Sylfaen" w:hAnsi="Sylfaen" w:cs="Calibri"/>
                <w:sz w:val="20"/>
                <w:szCs w:val="20"/>
              </w:rPr>
              <w:t xml:space="preserve"> </w:t>
            </w:r>
            <w:r w:rsidRPr="003C6085">
              <w:rPr>
                <w:rFonts w:ascii="Sylfaen" w:hAnsi="Sylfaen" w:cs="Sylfaen"/>
                <w:sz w:val="20"/>
                <w:szCs w:val="20"/>
              </w:rPr>
              <w:t>პირობების</w:t>
            </w:r>
            <w:r w:rsidRPr="003C6085">
              <w:rPr>
                <w:rFonts w:ascii="Sylfaen" w:hAnsi="Sylfaen" w:cs="Calibri"/>
                <w:sz w:val="20"/>
                <w:szCs w:val="20"/>
              </w:rPr>
              <w:t xml:space="preserve"> </w:t>
            </w:r>
            <w:r w:rsidRPr="003C6085">
              <w:rPr>
                <w:rFonts w:ascii="Sylfaen" w:hAnsi="Sylfaen" w:cs="Sylfaen"/>
                <w:sz w:val="20"/>
                <w:szCs w:val="20"/>
              </w:rPr>
              <w:t>გაუმჯობესება</w:t>
            </w:r>
            <w:r w:rsidRPr="003C6085">
              <w:rPr>
                <w:rFonts w:ascii="Sylfaen" w:hAnsi="Sylfaen" w:cs="Calibri"/>
                <w:sz w:val="20"/>
                <w:szCs w:val="20"/>
              </w:rPr>
              <w:t xml:space="preserve">, </w:t>
            </w:r>
            <w:r w:rsidRPr="003C6085">
              <w:rPr>
                <w:rFonts w:ascii="Sylfaen" w:hAnsi="Sylfaen" w:cs="Sylfaen"/>
                <w:sz w:val="20"/>
                <w:szCs w:val="20"/>
              </w:rPr>
              <w:t>მზრუნველობამოკლებულთა</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უკიდურესად</w:t>
            </w:r>
            <w:r w:rsidRPr="003C6085">
              <w:rPr>
                <w:rFonts w:ascii="Sylfaen" w:hAnsi="Sylfaen" w:cs="Calibri"/>
                <w:sz w:val="20"/>
                <w:szCs w:val="20"/>
              </w:rPr>
              <w:t xml:space="preserve"> </w:t>
            </w:r>
            <w:r w:rsidRPr="003C6085">
              <w:rPr>
                <w:rFonts w:ascii="Sylfaen" w:hAnsi="Sylfaen" w:cs="Sylfaen"/>
                <w:sz w:val="20"/>
                <w:szCs w:val="20"/>
              </w:rPr>
              <w:t>გაჭირვებულთა</w:t>
            </w:r>
            <w:r w:rsidRPr="003C6085">
              <w:rPr>
                <w:rFonts w:ascii="Sylfaen" w:hAnsi="Sylfaen" w:cs="Calibri"/>
                <w:sz w:val="20"/>
                <w:szCs w:val="20"/>
              </w:rPr>
              <w:t xml:space="preserve">, </w:t>
            </w:r>
            <w:r w:rsidRPr="003C6085">
              <w:rPr>
                <w:rFonts w:ascii="Sylfaen" w:hAnsi="Sylfaen" w:cs="Sylfaen"/>
                <w:sz w:val="20"/>
                <w:szCs w:val="20"/>
              </w:rPr>
              <w:t>რეინტეგრაციაში</w:t>
            </w:r>
            <w:r w:rsidRPr="003C6085">
              <w:rPr>
                <w:rFonts w:ascii="Sylfaen" w:hAnsi="Sylfaen" w:cs="Calibri"/>
                <w:sz w:val="20"/>
                <w:szCs w:val="20"/>
              </w:rPr>
              <w:t xml:space="preserve"> </w:t>
            </w:r>
            <w:r w:rsidRPr="003C6085">
              <w:rPr>
                <w:rFonts w:ascii="Sylfaen" w:hAnsi="Sylfaen" w:cs="Sylfaen"/>
                <w:sz w:val="20"/>
                <w:szCs w:val="20"/>
              </w:rPr>
              <w:t>მყოფი</w:t>
            </w:r>
            <w:r w:rsidRPr="003C6085">
              <w:rPr>
                <w:rFonts w:ascii="Sylfaen" w:hAnsi="Sylfaen" w:cs="Calibri"/>
                <w:sz w:val="20"/>
                <w:szCs w:val="20"/>
              </w:rPr>
              <w:t xml:space="preserve"> </w:t>
            </w:r>
            <w:r w:rsidRPr="003C6085">
              <w:rPr>
                <w:rFonts w:ascii="Sylfaen" w:hAnsi="Sylfaen" w:cs="Sylfaen"/>
                <w:sz w:val="20"/>
                <w:szCs w:val="20"/>
              </w:rPr>
              <w:t>ბავშვიანი</w:t>
            </w:r>
            <w:r w:rsidRPr="003C6085">
              <w:rPr>
                <w:rFonts w:ascii="Sylfaen" w:hAnsi="Sylfaen" w:cs="Calibri"/>
                <w:sz w:val="20"/>
                <w:szCs w:val="20"/>
              </w:rPr>
              <w:t xml:space="preserve"> </w:t>
            </w:r>
            <w:r w:rsidRPr="003C6085">
              <w:rPr>
                <w:rFonts w:ascii="Sylfaen" w:hAnsi="Sylfaen" w:cs="Sylfaen"/>
                <w:sz w:val="20"/>
                <w:szCs w:val="20"/>
              </w:rPr>
              <w:t>ოჯახები</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სახელმწიფო</w:t>
            </w:r>
            <w:r w:rsidRPr="003C6085">
              <w:rPr>
                <w:rFonts w:ascii="Sylfaen" w:hAnsi="Sylfaen" w:cs="Calibri"/>
                <w:sz w:val="20"/>
                <w:szCs w:val="20"/>
              </w:rPr>
              <w:t xml:space="preserve"> </w:t>
            </w:r>
            <w:r w:rsidRPr="003C6085">
              <w:rPr>
                <w:rFonts w:ascii="Sylfaen" w:hAnsi="Sylfaen" w:cs="Sylfaen"/>
                <w:sz w:val="20"/>
                <w:szCs w:val="20"/>
              </w:rPr>
              <w:t>ზრუნვის</w:t>
            </w:r>
            <w:r w:rsidRPr="003C6085">
              <w:rPr>
                <w:rFonts w:ascii="Sylfaen" w:hAnsi="Sylfaen" w:cs="Calibri"/>
                <w:sz w:val="20"/>
                <w:szCs w:val="20"/>
              </w:rPr>
              <w:t xml:space="preserve"> </w:t>
            </w:r>
            <w:r w:rsidRPr="003C6085">
              <w:rPr>
                <w:rFonts w:ascii="Sylfaen" w:hAnsi="Sylfaen" w:cs="Sylfaen"/>
                <w:sz w:val="20"/>
                <w:szCs w:val="20"/>
              </w:rPr>
              <w:t>სისტემიდან</w:t>
            </w:r>
            <w:r w:rsidRPr="003C6085">
              <w:rPr>
                <w:rFonts w:ascii="Sylfaen" w:hAnsi="Sylfaen" w:cs="Calibri"/>
                <w:sz w:val="20"/>
                <w:szCs w:val="20"/>
              </w:rPr>
              <w:t xml:space="preserve"> </w:t>
            </w:r>
            <w:r w:rsidRPr="003C6085">
              <w:rPr>
                <w:rFonts w:ascii="Sylfaen" w:hAnsi="Sylfaen" w:cs="Sylfaen"/>
                <w:sz w:val="20"/>
                <w:szCs w:val="20"/>
              </w:rPr>
              <w:t>გასული</w:t>
            </w:r>
            <w:r w:rsidRPr="003C6085">
              <w:rPr>
                <w:rFonts w:ascii="Sylfaen" w:hAnsi="Sylfaen" w:cs="Calibri"/>
                <w:sz w:val="20"/>
                <w:szCs w:val="20"/>
              </w:rPr>
              <w:t xml:space="preserve"> </w:t>
            </w:r>
            <w:r w:rsidRPr="003C6085">
              <w:rPr>
                <w:rFonts w:ascii="Sylfaen" w:hAnsi="Sylfaen" w:cs="Sylfaen"/>
                <w:sz w:val="20"/>
                <w:szCs w:val="20"/>
              </w:rPr>
              <w:t>პირების</w:t>
            </w:r>
            <w:r w:rsidRPr="003C6085">
              <w:rPr>
                <w:rFonts w:ascii="Sylfaen" w:hAnsi="Sylfaen" w:cs="Calibri"/>
                <w:sz w:val="20"/>
                <w:szCs w:val="20"/>
              </w:rPr>
              <w:t xml:space="preserve">, </w:t>
            </w:r>
            <w:r w:rsidRPr="003C6085">
              <w:rPr>
                <w:rFonts w:ascii="Sylfaen" w:hAnsi="Sylfaen" w:cs="Sylfaen"/>
                <w:sz w:val="20"/>
                <w:szCs w:val="20"/>
              </w:rPr>
              <w:t>მარტოხელა</w:t>
            </w:r>
            <w:r w:rsidRPr="003C6085">
              <w:rPr>
                <w:rFonts w:ascii="Sylfaen" w:hAnsi="Sylfaen" w:cs="Calibri"/>
                <w:sz w:val="20"/>
                <w:szCs w:val="20"/>
              </w:rPr>
              <w:t xml:space="preserve"> </w:t>
            </w:r>
            <w:r w:rsidRPr="003C6085">
              <w:rPr>
                <w:rFonts w:ascii="Sylfaen" w:hAnsi="Sylfaen" w:cs="Sylfaen"/>
                <w:sz w:val="20"/>
                <w:szCs w:val="20"/>
              </w:rPr>
              <w:t>დედის</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მარჩენალდაკარგულის</w:t>
            </w:r>
            <w:r w:rsidRPr="003C6085">
              <w:rPr>
                <w:rFonts w:ascii="Sylfaen" w:hAnsi="Sylfaen" w:cs="Calibri"/>
                <w:sz w:val="20"/>
                <w:szCs w:val="20"/>
              </w:rPr>
              <w:t xml:space="preserve"> </w:t>
            </w:r>
            <w:r w:rsidRPr="003C6085">
              <w:rPr>
                <w:rFonts w:ascii="Sylfaen" w:hAnsi="Sylfaen" w:cs="Sylfaen"/>
                <w:sz w:val="20"/>
                <w:szCs w:val="20"/>
              </w:rPr>
              <w:t>სტატუსის</w:t>
            </w:r>
            <w:r w:rsidRPr="003C6085">
              <w:rPr>
                <w:rFonts w:ascii="Sylfaen" w:hAnsi="Sylfaen" w:cs="Calibri"/>
                <w:sz w:val="20"/>
                <w:szCs w:val="20"/>
              </w:rPr>
              <w:t xml:space="preserve"> </w:t>
            </w:r>
            <w:r w:rsidRPr="003C6085">
              <w:rPr>
                <w:rFonts w:ascii="Sylfaen" w:hAnsi="Sylfaen" w:cs="Sylfaen"/>
                <w:sz w:val="20"/>
                <w:szCs w:val="20"/>
              </w:rPr>
              <w:t>მქონე</w:t>
            </w:r>
            <w:r w:rsidRPr="003C6085">
              <w:rPr>
                <w:rFonts w:ascii="Sylfaen" w:hAnsi="Sylfaen" w:cs="Calibri"/>
                <w:sz w:val="20"/>
                <w:szCs w:val="20"/>
              </w:rPr>
              <w:t xml:space="preserve"> </w:t>
            </w:r>
            <w:r w:rsidRPr="003C6085">
              <w:rPr>
                <w:rFonts w:ascii="Sylfaen" w:hAnsi="Sylfaen" w:cs="Sylfaen"/>
                <w:sz w:val="20"/>
                <w:szCs w:val="20"/>
              </w:rPr>
              <w:t>ოჯახების</w:t>
            </w:r>
            <w:r w:rsidRPr="003C6085">
              <w:rPr>
                <w:rFonts w:ascii="Sylfaen" w:hAnsi="Sylfaen" w:cs="Calibri"/>
                <w:sz w:val="20"/>
                <w:szCs w:val="20"/>
              </w:rPr>
              <w:t xml:space="preserve">, </w:t>
            </w:r>
            <w:r w:rsidRPr="003C6085">
              <w:rPr>
                <w:rFonts w:ascii="Sylfaen" w:hAnsi="Sylfaen" w:cs="Sylfaen"/>
                <w:sz w:val="20"/>
                <w:szCs w:val="20"/>
              </w:rPr>
              <w:t>სოციალურად</w:t>
            </w:r>
            <w:r w:rsidRPr="003C6085">
              <w:rPr>
                <w:rFonts w:ascii="Sylfaen" w:hAnsi="Sylfaen" w:cs="Calibri"/>
                <w:sz w:val="20"/>
                <w:szCs w:val="20"/>
              </w:rPr>
              <w:t xml:space="preserve"> </w:t>
            </w:r>
            <w:r w:rsidRPr="003C6085">
              <w:rPr>
                <w:rFonts w:ascii="Sylfaen" w:hAnsi="Sylfaen" w:cs="Sylfaen"/>
                <w:sz w:val="20"/>
                <w:szCs w:val="20"/>
              </w:rPr>
              <w:t>დაუცველის</w:t>
            </w:r>
            <w:r w:rsidRPr="003C6085">
              <w:rPr>
                <w:rFonts w:ascii="Sylfaen" w:hAnsi="Sylfaen" w:cs="Calibri"/>
                <w:sz w:val="20"/>
                <w:szCs w:val="20"/>
              </w:rPr>
              <w:t xml:space="preserve"> </w:t>
            </w:r>
            <w:r w:rsidRPr="003C6085">
              <w:rPr>
                <w:rFonts w:ascii="Sylfaen" w:hAnsi="Sylfaen" w:cs="Sylfaen"/>
                <w:sz w:val="20"/>
                <w:szCs w:val="20"/>
              </w:rPr>
              <w:t>სტატუსის</w:t>
            </w:r>
            <w:r w:rsidRPr="003C6085">
              <w:rPr>
                <w:rFonts w:ascii="Sylfaen" w:hAnsi="Sylfaen" w:cs="Calibri"/>
                <w:sz w:val="20"/>
                <w:szCs w:val="20"/>
              </w:rPr>
              <w:t xml:space="preserve"> </w:t>
            </w:r>
            <w:r w:rsidRPr="003C6085">
              <w:rPr>
                <w:rFonts w:ascii="Sylfaen" w:hAnsi="Sylfaen" w:cs="Sylfaen"/>
                <w:sz w:val="20"/>
                <w:szCs w:val="20"/>
              </w:rPr>
              <w:t>არმქონე</w:t>
            </w:r>
            <w:r w:rsidRPr="003C6085">
              <w:rPr>
                <w:rFonts w:ascii="Sylfaen" w:hAnsi="Sylfaen" w:cs="Calibri"/>
                <w:sz w:val="20"/>
                <w:szCs w:val="20"/>
              </w:rPr>
              <w:t xml:space="preserve"> </w:t>
            </w:r>
            <w:r w:rsidRPr="003C6085">
              <w:rPr>
                <w:rFonts w:ascii="Sylfaen" w:hAnsi="Sylfaen" w:cs="Sylfaen"/>
                <w:sz w:val="20"/>
                <w:szCs w:val="20"/>
              </w:rPr>
              <w:t>ღარიბი</w:t>
            </w:r>
            <w:r w:rsidRPr="003C6085">
              <w:rPr>
                <w:rFonts w:ascii="Sylfaen" w:hAnsi="Sylfaen" w:cs="Calibri"/>
                <w:sz w:val="20"/>
                <w:szCs w:val="20"/>
              </w:rPr>
              <w:t>/</w:t>
            </w:r>
            <w:r w:rsidRPr="003C6085">
              <w:rPr>
                <w:rFonts w:ascii="Sylfaen" w:hAnsi="Sylfaen" w:cs="Sylfaen"/>
                <w:sz w:val="20"/>
                <w:szCs w:val="20"/>
              </w:rPr>
              <w:t>ღატაკი</w:t>
            </w:r>
            <w:r w:rsidRPr="003C6085">
              <w:rPr>
                <w:rFonts w:ascii="Sylfaen" w:hAnsi="Sylfaen" w:cs="Calibri"/>
                <w:sz w:val="20"/>
                <w:szCs w:val="20"/>
              </w:rPr>
              <w:t xml:space="preserve">, </w:t>
            </w:r>
            <w:r w:rsidRPr="003C6085">
              <w:rPr>
                <w:rFonts w:ascii="Sylfaen" w:hAnsi="Sylfaen" w:cs="Sylfaen"/>
                <w:sz w:val="20"/>
                <w:szCs w:val="20"/>
              </w:rPr>
              <w:t>ბავშვიანი</w:t>
            </w:r>
            <w:r w:rsidRPr="003C6085">
              <w:rPr>
                <w:rFonts w:ascii="Sylfaen" w:hAnsi="Sylfaen" w:cs="Calibri"/>
                <w:sz w:val="20"/>
                <w:szCs w:val="20"/>
              </w:rPr>
              <w:t xml:space="preserve"> </w:t>
            </w:r>
            <w:r w:rsidRPr="003C6085">
              <w:rPr>
                <w:rFonts w:ascii="Sylfaen" w:hAnsi="Sylfaen" w:cs="Sylfaen"/>
                <w:sz w:val="20"/>
                <w:szCs w:val="20"/>
              </w:rPr>
              <w:t>ოჯახის</w:t>
            </w:r>
            <w:r w:rsidRPr="003C6085">
              <w:rPr>
                <w:rFonts w:ascii="Sylfaen" w:hAnsi="Sylfaen" w:cs="Calibri"/>
                <w:sz w:val="20"/>
                <w:szCs w:val="20"/>
              </w:rPr>
              <w:t xml:space="preserve">, </w:t>
            </w:r>
            <w:r w:rsidRPr="003C6085">
              <w:rPr>
                <w:rFonts w:ascii="Sylfaen" w:hAnsi="Sylfaen" w:cs="Sylfaen"/>
                <w:sz w:val="20"/>
                <w:szCs w:val="20"/>
              </w:rPr>
              <w:t>ახალციხის</w:t>
            </w:r>
            <w:r w:rsidRPr="003C6085">
              <w:rPr>
                <w:rFonts w:ascii="Sylfaen" w:hAnsi="Sylfaen" w:cs="Calibri"/>
                <w:sz w:val="20"/>
                <w:szCs w:val="20"/>
              </w:rPr>
              <w:t xml:space="preserve"> </w:t>
            </w:r>
            <w:r w:rsidRPr="003C6085">
              <w:rPr>
                <w:rFonts w:ascii="Sylfaen" w:hAnsi="Sylfaen" w:cs="Sylfaen"/>
                <w:sz w:val="20"/>
                <w:szCs w:val="20"/>
              </w:rPr>
              <w:t>მუნიციპალიტეტის</w:t>
            </w:r>
            <w:r w:rsidRPr="003C6085">
              <w:rPr>
                <w:rFonts w:ascii="Sylfaen" w:hAnsi="Sylfaen" w:cs="Calibri"/>
                <w:sz w:val="20"/>
                <w:szCs w:val="20"/>
              </w:rPr>
              <w:t xml:space="preserve"> </w:t>
            </w:r>
            <w:r w:rsidRPr="003C6085">
              <w:rPr>
                <w:rFonts w:ascii="Sylfaen" w:hAnsi="Sylfaen" w:cs="Sylfaen"/>
                <w:sz w:val="20"/>
                <w:szCs w:val="20"/>
              </w:rPr>
              <w:t>ტერიტორიაზე</w:t>
            </w:r>
            <w:r w:rsidRPr="003C6085">
              <w:rPr>
                <w:rFonts w:ascii="Sylfaen" w:hAnsi="Sylfaen" w:cs="Calibri"/>
                <w:sz w:val="20"/>
                <w:szCs w:val="20"/>
              </w:rPr>
              <w:t xml:space="preserve"> </w:t>
            </w:r>
            <w:r w:rsidRPr="003C6085">
              <w:rPr>
                <w:rFonts w:ascii="Sylfaen" w:hAnsi="Sylfaen" w:cs="Sylfaen"/>
                <w:sz w:val="20"/>
                <w:szCs w:val="20"/>
              </w:rPr>
              <w:t>რეგისტრირებული</w:t>
            </w:r>
            <w:r w:rsidRPr="003C6085">
              <w:rPr>
                <w:rFonts w:ascii="Sylfaen" w:hAnsi="Sylfaen" w:cs="Calibri"/>
                <w:sz w:val="20"/>
                <w:szCs w:val="20"/>
              </w:rPr>
              <w:t xml:space="preserve"> </w:t>
            </w:r>
            <w:r w:rsidRPr="003C6085">
              <w:rPr>
                <w:rFonts w:ascii="Sylfaen" w:hAnsi="Sylfaen" w:cs="Sylfaen"/>
                <w:sz w:val="20"/>
                <w:szCs w:val="20"/>
              </w:rPr>
              <w:t>ტუბერკულოზით</w:t>
            </w:r>
            <w:r w:rsidRPr="003C6085">
              <w:rPr>
                <w:rFonts w:ascii="Sylfaen" w:hAnsi="Sylfaen" w:cs="Calibri"/>
                <w:sz w:val="20"/>
                <w:szCs w:val="20"/>
              </w:rPr>
              <w:t xml:space="preserve"> </w:t>
            </w:r>
            <w:r w:rsidRPr="003C6085">
              <w:rPr>
                <w:rFonts w:ascii="Sylfaen" w:hAnsi="Sylfaen" w:cs="Sylfaen"/>
                <w:sz w:val="20"/>
                <w:szCs w:val="20"/>
              </w:rPr>
              <w:t>დაავადებული</w:t>
            </w:r>
            <w:r w:rsidRPr="003C6085">
              <w:rPr>
                <w:rFonts w:ascii="Sylfaen" w:hAnsi="Sylfaen" w:cs="Calibri"/>
                <w:sz w:val="20"/>
                <w:szCs w:val="20"/>
              </w:rPr>
              <w:t xml:space="preserve"> (</w:t>
            </w:r>
            <w:r w:rsidRPr="003C6085">
              <w:rPr>
                <w:rFonts w:ascii="Sylfaen" w:hAnsi="Sylfaen" w:cs="Sylfaen"/>
                <w:sz w:val="20"/>
                <w:szCs w:val="20"/>
              </w:rPr>
              <w:t>ტუბერკულოზის</w:t>
            </w:r>
            <w:r w:rsidRPr="003C6085">
              <w:rPr>
                <w:rFonts w:ascii="Sylfaen" w:hAnsi="Sylfaen" w:cs="Calibri"/>
                <w:sz w:val="20"/>
                <w:szCs w:val="20"/>
              </w:rPr>
              <w:t xml:space="preserve"> </w:t>
            </w:r>
            <w:r w:rsidRPr="003C6085">
              <w:rPr>
                <w:rFonts w:ascii="Sylfaen" w:hAnsi="Sylfaen" w:cs="Sylfaen"/>
                <w:sz w:val="20"/>
                <w:szCs w:val="20"/>
              </w:rPr>
              <w:t>რეზისტენტული</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სენსიტიური</w:t>
            </w:r>
            <w:r w:rsidRPr="003C6085">
              <w:rPr>
                <w:rFonts w:ascii="Sylfaen" w:hAnsi="Sylfaen" w:cs="Calibri"/>
                <w:sz w:val="20"/>
                <w:szCs w:val="20"/>
              </w:rPr>
              <w:t xml:space="preserve"> </w:t>
            </w:r>
            <w:r w:rsidRPr="003C6085">
              <w:rPr>
                <w:rFonts w:ascii="Sylfaen" w:hAnsi="Sylfaen" w:cs="Sylfaen"/>
                <w:sz w:val="20"/>
                <w:szCs w:val="20"/>
              </w:rPr>
              <w:t>ფორმა</w:t>
            </w:r>
            <w:r w:rsidRPr="003C6085">
              <w:rPr>
                <w:rFonts w:ascii="Sylfaen" w:hAnsi="Sylfaen" w:cs="Calibri"/>
                <w:sz w:val="20"/>
                <w:szCs w:val="20"/>
              </w:rPr>
              <w:t xml:space="preserve">) </w:t>
            </w:r>
            <w:r w:rsidRPr="003C6085">
              <w:rPr>
                <w:rFonts w:ascii="Sylfaen" w:hAnsi="Sylfaen" w:cs="Sylfaen"/>
                <w:sz w:val="20"/>
                <w:szCs w:val="20"/>
              </w:rPr>
              <w:t>მოქალაქეების</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სხვა</w:t>
            </w:r>
            <w:r w:rsidRPr="003C6085">
              <w:rPr>
                <w:rFonts w:ascii="Sylfaen" w:hAnsi="Sylfaen" w:cs="Calibri"/>
                <w:sz w:val="20"/>
                <w:szCs w:val="20"/>
              </w:rPr>
              <w:t xml:space="preserve"> </w:t>
            </w:r>
            <w:r w:rsidRPr="003C6085">
              <w:rPr>
                <w:rFonts w:ascii="Sylfaen" w:hAnsi="Sylfaen" w:cs="Sylfaen"/>
                <w:sz w:val="20"/>
                <w:szCs w:val="20"/>
              </w:rPr>
              <w:t>მოწყვლადი</w:t>
            </w:r>
            <w:r w:rsidRPr="003C6085">
              <w:rPr>
                <w:rFonts w:ascii="Sylfaen" w:hAnsi="Sylfaen" w:cs="Calibri"/>
                <w:sz w:val="20"/>
                <w:szCs w:val="20"/>
              </w:rPr>
              <w:t xml:space="preserve"> </w:t>
            </w:r>
            <w:r w:rsidRPr="003C6085">
              <w:rPr>
                <w:rFonts w:ascii="Sylfaen" w:hAnsi="Sylfaen" w:cs="Sylfaen"/>
                <w:sz w:val="20"/>
                <w:szCs w:val="20"/>
              </w:rPr>
              <w:t>ჯგუფების</w:t>
            </w:r>
            <w:r w:rsidRPr="003C6085">
              <w:rPr>
                <w:rFonts w:ascii="Sylfaen" w:hAnsi="Sylfaen" w:cs="Calibri"/>
                <w:sz w:val="20"/>
                <w:szCs w:val="20"/>
              </w:rPr>
              <w:t xml:space="preserve"> </w:t>
            </w:r>
            <w:r w:rsidRPr="003C6085">
              <w:rPr>
                <w:rFonts w:ascii="Sylfaen" w:hAnsi="Sylfaen" w:cs="Sylfaen"/>
                <w:sz w:val="20"/>
                <w:szCs w:val="20"/>
              </w:rPr>
              <w:t>წარმომადგენლების</w:t>
            </w:r>
            <w:r w:rsidRPr="003C6085">
              <w:rPr>
                <w:rFonts w:ascii="Sylfaen" w:hAnsi="Sylfaen" w:cs="Calibri"/>
                <w:sz w:val="20"/>
                <w:szCs w:val="20"/>
              </w:rPr>
              <w:t xml:space="preserve"> </w:t>
            </w:r>
            <w:r w:rsidRPr="003C6085">
              <w:rPr>
                <w:rFonts w:ascii="Sylfaen" w:hAnsi="Sylfaen" w:cs="Sylfaen"/>
                <w:sz w:val="20"/>
                <w:szCs w:val="20"/>
              </w:rPr>
              <w:t>სურსათით</w:t>
            </w:r>
            <w:r w:rsidRPr="003C6085">
              <w:rPr>
                <w:rFonts w:ascii="Sylfaen" w:hAnsi="Sylfaen" w:cs="Calibri"/>
                <w:sz w:val="20"/>
                <w:szCs w:val="20"/>
              </w:rPr>
              <w:t xml:space="preserve"> </w:t>
            </w:r>
            <w:r w:rsidRPr="003C6085">
              <w:rPr>
                <w:rFonts w:ascii="Sylfaen" w:hAnsi="Sylfaen" w:cs="Sylfaen"/>
                <w:sz w:val="20"/>
                <w:szCs w:val="20"/>
              </w:rPr>
              <w:t>უზრუნველყოფა</w:t>
            </w:r>
            <w:r w:rsidRPr="003C6085">
              <w:rPr>
                <w:rFonts w:ascii="Sylfaen" w:hAnsi="Sylfaen" w:cs="Calibri"/>
                <w:sz w:val="20"/>
                <w:szCs w:val="20"/>
              </w:rPr>
              <w:t xml:space="preserve">, </w:t>
            </w:r>
            <w:r w:rsidRPr="003C6085">
              <w:rPr>
                <w:rFonts w:ascii="Sylfaen" w:hAnsi="Sylfaen" w:cs="Sylfaen"/>
                <w:sz w:val="20"/>
                <w:szCs w:val="20"/>
              </w:rPr>
              <w:t>დევნილთა</w:t>
            </w:r>
            <w:r w:rsidRPr="003C6085">
              <w:rPr>
                <w:rFonts w:ascii="Sylfaen" w:hAnsi="Sylfaen" w:cs="Calibri"/>
                <w:sz w:val="20"/>
                <w:szCs w:val="20"/>
              </w:rPr>
              <w:t xml:space="preserve">, </w:t>
            </w:r>
            <w:r w:rsidRPr="003C6085">
              <w:rPr>
                <w:rFonts w:ascii="Sylfaen" w:hAnsi="Sylfaen" w:cs="Sylfaen"/>
                <w:sz w:val="20"/>
                <w:szCs w:val="20"/>
              </w:rPr>
              <w:t>იძულებით</w:t>
            </w:r>
            <w:r w:rsidRPr="003C6085">
              <w:rPr>
                <w:rFonts w:ascii="Sylfaen" w:hAnsi="Sylfaen" w:cs="Calibri"/>
                <w:sz w:val="20"/>
                <w:szCs w:val="20"/>
              </w:rPr>
              <w:t xml:space="preserve"> </w:t>
            </w:r>
            <w:r w:rsidRPr="003C6085">
              <w:rPr>
                <w:rFonts w:ascii="Sylfaen" w:hAnsi="Sylfaen" w:cs="Sylfaen"/>
                <w:sz w:val="20"/>
                <w:szCs w:val="20"/>
              </w:rPr>
              <w:t>გადაადგილებულ</w:t>
            </w:r>
            <w:r w:rsidRPr="003C6085">
              <w:rPr>
                <w:rFonts w:ascii="Sylfaen" w:hAnsi="Sylfaen" w:cs="Calibri"/>
                <w:sz w:val="20"/>
                <w:szCs w:val="20"/>
              </w:rPr>
              <w:t xml:space="preserve"> </w:t>
            </w:r>
            <w:r w:rsidRPr="003C6085">
              <w:rPr>
                <w:rFonts w:ascii="Sylfaen" w:hAnsi="Sylfaen" w:cs="Sylfaen"/>
                <w:sz w:val="20"/>
                <w:szCs w:val="20"/>
              </w:rPr>
              <w:t>პირთა</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ლტოლვილთა</w:t>
            </w:r>
            <w:r w:rsidRPr="003C6085">
              <w:rPr>
                <w:rFonts w:ascii="Sylfaen" w:hAnsi="Sylfaen" w:cs="Calibri"/>
                <w:sz w:val="20"/>
                <w:szCs w:val="20"/>
              </w:rPr>
              <w:t xml:space="preserve"> </w:t>
            </w:r>
            <w:r w:rsidRPr="003C6085">
              <w:rPr>
                <w:rFonts w:ascii="Sylfaen" w:hAnsi="Sylfaen" w:cs="Sylfaen"/>
                <w:sz w:val="20"/>
                <w:szCs w:val="20"/>
              </w:rPr>
              <w:t>დახმარება</w:t>
            </w:r>
            <w:r w:rsidRPr="003C6085">
              <w:rPr>
                <w:rFonts w:ascii="Sylfaen" w:hAnsi="Sylfaen" w:cs="Calibri"/>
                <w:sz w:val="20"/>
                <w:szCs w:val="20"/>
              </w:rPr>
              <w:t xml:space="preserve"> </w:t>
            </w:r>
            <w:r w:rsidRPr="003C6085">
              <w:rPr>
                <w:rFonts w:ascii="Sylfaen" w:hAnsi="Sylfaen" w:cs="Sylfaen"/>
                <w:sz w:val="20"/>
                <w:szCs w:val="20"/>
              </w:rPr>
              <w:t>სურსათით</w:t>
            </w:r>
            <w:r w:rsidRPr="003C6085">
              <w:rPr>
                <w:rFonts w:ascii="Sylfaen" w:hAnsi="Sylfaen" w:cs="Calibri"/>
                <w:sz w:val="20"/>
                <w:szCs w:val="20"/>
              </w:rPr>
              <w:t xml:space="preserve">, </w:t>
            </w:r>
            <w:r w:rsidRPr="003C6085">
              <w:rPr>
                <w:rFonts w:ascii="Sylfaen" w:hAnsi="Sylfaen" w:cs="Sylfaen"/>
                <w:sz w:val="20"/>
                <w:szCs w:val="20"/>
              </w:rPr>
              <w:t>მემკვიდრის</w:t>
            </w:r>
            <w:r w:rsidRPr="003C6085">
              <w:rPr>
                <w:rFonts w:ascii="Sylfaen" w:hAnsi="Sylfaen" w:cs="Calibri"/>
                <w:sz w:val="20"/>
                <w:szCs w:val="20"/>
              </w:rPr>
              <w:t xml:space="preserve"> </w:t>
            </w:r>
            <w:r w:rsidRPr="003C6085">
              <w:rPr>
                <w:rFonts w:ascii="Sylfaen" w:hAnsi="Sylfaen" w:cs="Sylfaen"/>
                <w:sz w:val="20"/>
                <w:szCs w:val="20"/>
              </w:rPr>
              <w:t>გარეშე</w:t>
            </w:r>
            <w:r w:rsidRPr="003C6085">
              <w:rPr>
                <w:rFonts w:ascii="Sylfaen" w:hAnsi="Sylfaen" w:cs="Calibri"/>
                <w:sz w:val="20"/>
                <w:szCs w:val="20"/>
              </w:rPr>
              <w:t xml:space="preserve"> </w:t>
            </w:r>
            <w:r w:rsidRPr="003C6085">
              <w:rPr>
                <w:rFonts w:ascii="Sylfaen" w:hAnsi="Sylfaen" w:cs="Sylfaen"/>
                <w:sz w:val="20"/>
                <w:szCs w:val="20"/>
              </w:rPr>
              <w:t>დარჩენილთა</w:t>
            </w:r>
            <w:r w:rsidRPr="003C6085">
              <w:rPr>
                <w:rFonts w:ascii="Sylfaen" w:hAnsi="Sylfaen" w:cs="Calibri"/>
                <w:sz w:val="20"/>
                <w:szCs w:val="20"/>
              </w:rPr>
              <w:t xml:space="preserve"> </w:t>
            </w:r>
            <w:r w:rsidRPr="003C6085">
              <w:rPr>
                <w:rFonts w:ascii="Sylfaen" w:hAnsi="Sylfaen" w:cs="Sylfaen"/>
                <w:sz w:val="20"/>
                <w:szCs w:val="20"/>
              </w:rPr>
              <w:t>სარიტუალო</w:t>
            </w:r>
            <w:r w:rsidRPr="003C6085">
              <w:rPr>
                <w:rFonts w:ascii="Sylfaen" w:hAnsi="Sylfaen" w:cs="Calibri"/>
                <w:sz w:val="20"/>
                <w:szCs w:val="20"/>
              </w:rPr>
              <w:t xml:space="preserve"> </w:t>
            </w:r>
            <w:r w:rsidRPr="003C6085">
              <w:rPr>
                <w:rFonts w:ascii="Sylfaen" w:hAnsi="Sylfaen" w:cs="Sylfaen"/>
                <w:sz w:val="20"/>
                <w:szCs w:val="20"/>
              </w:rPr>
              <w:t>მომსახურება</w:t>
            </w:r>
            <w:r w:rsidRPr="003C6085">
              <w:rPr>
                <w:rFonts w:ascii="Sylfaen" w:hAnsi="Sylfaen" w:cs="Calibri"/>
                <w:sz w:val="20"/>
                <w:szCs w:val="20"/>
              </w:rPr>
              <w:t xml:space="preserve">, </w:t>
            </w:r>
            <w:r w:rsidRPr="003C6085">
              <w:rPr>
                <w:rFonts w:ascii="Sylfaen" w:hAnsi="Sylfaen" w:cs="Sylfaen"/>
                <w:sz w:val="20"/>
                <w:szCs w:val="20"/>
              </w:rPr>
              <w:t>მეწყერის</w:t>
            </w:r>
            <w:r w:rsidRPr="003C6085">
              <w:rPr>
                <w:rFonts w:ascii="Sylfaen" w:hAnsi="Sylfaen" w:cs="Calibri"/>
                <w:sz w:val="20"/>
                <w:szCs w:val="20"/>
              </w:rPr>
              <w:t xml:space="preserve"> </w:t>
            </w:r>
            <w:r w:rsidRPr="003C6085">
              <w:rPr>
                <w:rFonts w:ascii="Sylfaen" w:hAnsi="Sylfaen" w:cs="Sylfaen"/>
                <w:sz w:val="20"/>
                <w:szCs w:val="20"/>
              </w:rPr>
              <w:t>შედეგად</w:t>
            </w:r>
            <w:r w:rsidRPr="003C6085">
              <w:rPr>
                <w:rFonts w:ascii="Sylfaen" w:hAnsi="Sylfaen" w:cs="Calibri"/>
                <w:sz w:val="20"/>
                <w:szCs w:val="20"/>
              </w:rPr>
              <w:t xml:space="preserve"> </w:t>
            </w:r>
            <w:r w:rsidRPr="003C6085">
              <w:rPr>
                <w:rFonts w:ascii="Sylfaen" w:hAnsi="Sylfaen" w:cs="Sylfaen"/>
                <w:sz w:val="20"/>
                <w:szCs w:val="20"/>
              </w:rPr>
              <w:t>დაზარალებული</w:t>
            </w:r>
            <w:r w:rsidRPr="003C6085">
              <w:rPr>
                <w:rFonts w:ascii="Sylfaen" w:hAnsi="Sylfaen" w:cs="Calibri"/>
                <w:sz w:val="20"/>
                <w:szCs w:val="20"/>
              </w:rPr>
              <w:t xml:space="preserve"> </w:t>
            </w:r>
            <w:r w:rsidRPr="003C6085">
              <w:rPr>
                <w:rFonts w:ascii="Sylfaen" w:hAnsi="Sylfaen" w:cs="Sylfaen"/>
                <w:sz w:val="20"/>
                <w:szCs w:val="20"/>
              </w:rPr>
              <w:t>მოსახლეობის</w:t>
            </w:r>
            <w:r w:rsidRPr="003C6085">
              <w:rPr>
                <w:rFonts w:ascii="Sylfaen" w:hAnsi="Sylfaen" w:cs="Calibri"/>
                <w:sz w:val="20"/>
                <w:szCs w:val="20"/>
              </w:rPr>
              <w:t xml:space="preserve"> </w:t>
            </w:r>
            <w:r w:rsidRPr="003C6085">
              <w:rPr>
                <w:rFonts w:ascii="Sylfaen" w:hAnsi="Sylfaen" w:cs="Sylfaen"/>
                <w:sz w:val="20"/>
                <w:szCs w:val="20"/>
              </w:rPr>
              <w:t>სოციალურ</w:t>
            </w:r>
            <w:r w:rsidRPr="003C6085">
              <w:rPr>
                <w:rFonts w:ascii="Sylfaen" w:hAnsi="Sylfaen" w:cs="Calibri"/>
                <w:sz w:val="20"/>
                <w:szCs w:val="20"/>
              </w:rPr>
              <w:t>-</w:t>
            </w:r>
            <w:r w:rsidRPr="003C6085">
              <w:rPr>
                <w:rFonts w:ascii="Sylfaen" w:hAnsi="Sylfaen" w:cs="Sylfaen"/>
                <w:sz w:val="20"/>
                <w:szCs w:val="20"/>
              </w:rPr>
              <w:t>ეკონომიკური</w:t>
            </w:r>
            <w:r w:rsidRPr="003C6085">
              <w:rPr>
                <w:rFonts w:ascii="Sylfaen" w:hAnsi="Sylfaen" w:cs="Calibri"/>
                <w:sz w:val="20"/>
                <w:szCs w:val="20"/>
              </w:rPr>
              <w:t xml:space="preserve"> </w:t>
            </w:r>
            <w:r w:rsidRPr="003C6085">
              <w:rPr>
                <w:rFonts w:ascii="Sylfaen" w:hAnsi="Sylfaen" w:cs="Sylfaen"/>
                <w:sz w:val="20"/>
                <w:szCs w:val="20"/>
              </w:rPr>
              <w:t>პირობების</w:t>
            </w:r>
            <w:r w:rsidRPr="003C6085">
              <w:rPr>
                <w:rFonts w:ascii="Sylfaen" w:hAnsi="Sylfaen" w:cs="Calibri"/>
                <w:sz w:val="20"/>
                <w:szCs w:val="20"/>
              </w:rPr>
              <w:t xml:space="preserve"> </w:t>
            </w:r>
            <w:r w:rsidRPr="003C6085">
              <w:rPr>
                <w:rFonts w:ascii="Sylfaen" w:hAnsi="Sylfaen" w:cs="Sylfaen"/>
                <w:sz w:val="20"/>
                <w:szCs w:val="20"/>
              </w:rPr>
              <w:t>გაუმჯობესება</w:t>
            </w:r>
            <w:r w:rsidRPr="003C6085">
              <w:rPr>
                <w:rFonts w:ascii="Sylfaen" w:hAnsi="Sylfaen" w:cs="Calibri"/>
                <w:sz w:val="20"/>
                <w:szCs w:val="20"/>
              </w:rPr>
              <w:t xml:space="preserve">, </w:t>
            </w:r>
            <w:r w:rsidRPr="003C6085">
              <w:rPr>
                <w:rFonts w:ascii="Sylfaen" w:hAnsi="Sylfaen" w:cs="Sylfaen"/>
                <w:sz w:val="20"/>
                <w:szCs w:val="20"/>
              </w:rPr>
              <w:t>უსახლკაროთათვის</w:t>
            </w:r>
            <w:r w:rsidRPr="003C6085">
              <w:rPr>
                <w:rFonts w:ascii="Sylfaen" w:hAnsi="Sylfaen" w:cs="Calibri"/>
                <w:sz w:val="20"/>
                <w:szCs w:val="20"/>
              </w:rPr>
              <w:t xml:space="preserve"> </w:t>
            </w:r>
            <w:r w:rsidRPr="003C6085">
              <w:rPr>
                <w:rFonts w:ascii="Sylfaen" w:hAnsi="Sylfaen" w:cs="Sylfaen"/>
                <w:sz w:val="20"/>
                <w:szCs w:val="20"/>
              </w:rPr>
              <w:t>სათანადო</w:t>
            </w:r>
            <w:r w:rsidRPr="003C6085">
              <w:rPr>
                <w:rFonts w:ascii="Sylfaen" w:hAnsi="Sylfaen" w:cs="Calibri"/>
                <w:sz w:val="20"/>
                <w:szCs w:val="20"/>
              </w:rPr>
              <w:t xml:space="preserve"> </w:t>
            </w:r>
            <w:r w:rsidRPr="003C6085">
              <w:rPr>
                <w:rFonts w:ascii="Sylfaen" w:hAnsi="Sylfaen" w:cs="Sylfaen"/>
                <w:sz w:val="20"/>
                <w:szCs w:val="20"/>
              </w:rPr>
              <w:t>საყოფაცხოვრებო</w:t>
            </w:r>
            <w:r w:rsidRPr="003C6085">
              <w:rPr>
                <w:rFonts w:ascii="Sylfaen" w:hAnsi="Sylfaen" w:cs="Calibri"/>
                <w:sz w:val="20"/>
                <w:szCs w:val="20"/>
              </w:rPr>
              <w:t xml:space="preserve"> </w:t>
            </w:r>
            <w:r w:rsidRPr="003C6085">
              <w:rPr>
                <w:rFonts w:ascii="Sylfaen" w:hAnsi="Sylfaen" w:cs="Sylfaen"/>
                <w:sz w:val="20"/>
                <w:szCs w:val="20"/>
              </w:rPr>
              <w:t>პირობების</w:t>
            </w:r>
            <w:r w:rsidRPr="003C6085">
              <w:rPr>
                <w:rFonts w:ascii="Sylfaen" w:hAnsi="Sylfaen" w:cs="Calibri"/>
                <w:sz w:val="20"/>
                <w:szCs w:val="20"/>
              </w:rPr>
              <w:t xml:space="preserve"> </w:t>
            </w:r>
            <w:r w:rsidRPr="003C6085">
              <w:rPr>
                <w:rFonts w:ascii="Sylfaen" w:hAnsi="Sylfaen" w:cs="Sylfaen"/>
                <w:sz w:val="20"/>
                <w:szCs w:val="20"/>
              </w:rPr>
              <w:t>შექმნა</w:t>
            </w:r>
            <w:r w:rsidRPr="003C6085">
              <w:rPr>
                <w:rFonts w:ascii="Sylfaen" w:hAnsi="Sylfaen" w:cs="Calibri"/>
                <w:sz w:val="20"/>
                <w:szCs w:val="20"/>
              </w:rPr>
              <w:t xml:space="preserve">, </w:t>
            </w:r>
            <w:r w:rsidRPr="003C6085">
              <w:rPr>
                <w:rFonts w:ascii="Sylfaen" w:hAnsi="Sylfaen" w:cs="Sylfaen"/>
                <w:sz w:val="20"/>
                <w:szCs w:val="20"/>
              </w:rPr>
              <w:t>თირკმლის</w:t>
            </w:r>
            <w:r w:rsidRPr="003C6085">
              <w:rPr>
                <w:rFonts w:ascii="Sylfaen" w:hAnsi="Sylfaen" w:cs="Calibri"/>
                <w:sz w:val="20"/>
                <w:szCs w:val="20"/>
              </w:rPr>
              <w:t xml:space="preserve"> </w:t>
            </w:r>
            <w:r w:rsidRPr="003C6085">
              <w:rPr>
                <w:rFonts w:ascii="Sylfaen" w:hAnsi="Sylfaen" w:cs="Sylfaen"/>
                <w:sz w:val="20"/>
                <w:szCs w:val="20"/>
              </w:rPr>
              <w:t>ქრონიკული</w:t>
            </w:r>
            <w:r w:rsidRPr="003C6085">
              <w:rPr>
                <w:rFonts w:ascii="Sylfaen" w:hAnsi="Sylfaen" w:cs="Calibri"/>
                <w:sz w:val="20"/>
                <w:szCs w:val="20"/>
              </w:rPr>
              <w:t xml:space="preserve"> </w:t>
            </w:r>
            <w:r w:rsidRPr="003C6085">
              <w:rPr>
                <w:rFonts w:ascii="Sylfaen" w:hAnsi="Sylfaen" w:cs="Sylfaen"/>
                <w:sz w:val="20"/>
                <w:szCs w:val="20"/>
              </w:rPr>
              <w:t>უკმარისობით</w:t>
            </w:r>
            <w:r w:rsidRPr="003C6085">
              <w:rPr>
                <w:rFonts w:ascii="Sylfaen" w:hAnsi="Sylfaen" w:cs="Calibri"/>
                <w:sz w:val="20"/>
                <w:szCs w:val="20"/>
              </w:rPr>
              <w:t xml:space="preserve"> </w:t>
            </w:r>
            <w:r w:rsidRPr="003C6085">
              <w:rPr>
                <w:rFonts w:ascii="Sylfaen" w:hAnsi="Sylfaen" w:cs="Sylfaen"/>
                <w:sz w:val="20"/>
                <w:szCs w:val="20"/>
              </w:rPr>
              <w:t>დაავადებულ</w:t>
            </w:r>
            <w:r w:rsidRPr="003C6085">
              <w:rPr>
                <w:rFonts w:ascii="Sylfaen" w:hAnsi="Sylfaen" w:cs="Calibri"/>
                <w:sz w:val="20"/>
                <w:szCs w:val="20"/>
              </w:rPr>
              <w:t xml:space="preserve"> </w:t>
            </w:r>
            <w:r w:rsidRPr="003C6085">
              <w:rPr>
                <w:rFonts w:ascii="Sylfaen" w:hAnsi="Sylfaen" w:cs="Sylfaen"/>
                <w:sz w:val="20"/>
                <w:szCs w:val="20"/>
              </w:rPr>
              <w:t>ბენეფიციართათვის</w:t>
            </w:r>
            <w:r w:rsidRPr="003C6085">
              <w:rPr>
                <w:rFonts w:ascii="Sylfaen" w:hAnsi="Sylfaen" w:cs="Calibri"/>
                <w:sz w:val="20"/>
                <w:szCs w:val="20"/>
              </w:rPr>
              <w:t xml:space="preserve"> </w:t>
            </w:r>
            <w:r w:rsidRPr="003C6085">
              <w:rPr>
                <w:rFonts w:ascii="Sylfaen" w:hAnsi="Sylfaen" w:cs="Sylfaen"/>
                <w:sz w:val="20"/>
                <w:szCs w:val="20"/>
              </w:rPr>
              <w:t>აუცილებელ</w:t>
            </w:r>
            <w:r w:rsidRPr="003C6085">
              <w:rPr>
                <w:rFonts w:ascii="Sylfaen" w:hAnsi="Sylfaen" w:cs="Calibri"/>
                <w:sz w:val="20"/>
                <w:szCs w:val="20"/>
              </w:rPr>
              <w:t xml:space="preserve"> </w:t>
            </w:r>
            <w:r w:rsidRPr="003C6085">
              <w:rPr>
                <w:rFonts w:ascii="Sylfaen" w:hAnsi="Sylfaen" w:cs="Sylfaen"/>
                <w:sz w:val="20"/>
                <w:szCs w:val="20"/>
              </w:rPr>
              <w:t>სერვისებზე</w:t>
            </w:r>
            <w:r w:rsidRPr="003C6085">
              <w:rPr>
                <w:rFonts w:ascii="Sylfaen" w:hAnsi="Sylfaen" w:cs="Calibri"/>
                <w:sz w:val="20"/>
                <w:szCs w:val="20"/>
              </w:rPr>
              <w:t xml:space="preserve"> </w:t>
            </w:r>
            <w:r w:rsidRPr="003C6085">
              <w:rPr>
                <w:rFonts w:ascii="Sylfaen" w:hAnsi="Sylfaen" w:cs="Sylfaen"/>
                <w:sz w:val="20"/>
                <w:szCs w:val="20"/>
              </w:rPr>
              <w:t>ხელმისაწვდომობა</w:t>
            </w:r>
            <w:r w:rsidRPr="003C6085">
              <w:rPr>
                <w:rFonts w:ascii="Sylfaen" w:hAnsi="Sylfaen" w:cs="Calibri"/>
                <w:sz w:val="20"/>
                <w:szCs w:val="20"/>
              </w:rPr>
              <w:t xml:space="preserve">, </w:t>
            </w:r>
            <w:r w:rsidRPr="003C6085">
              <w:rPr>
                <w:rFonts w:ascii="Sylfaen" w:hAnsi="Sylfaen" w:cs="Sylfaen"/>
                <w:sz w:val="20"/>
                <w:szCs w:val="20"/>
              </w:rPr>
              <w:t>მრავალშვილიანი</w:t>
            </w:r>
            <w:r w:rsidRPr="003C6085">
              <w:rPr>
                <w:rFonts w:ascii="Sylfaen" w:hAnsi="Sylfaen" w:cs="Calibri"/>
                <w:sz w:val="20"/>
                <w:szCs w:val="20"/>
              </w:rPr>
              <w:t xml:space="preserve"> </w:t>
            </w:r>
            <w:r w:rsidRPr="003C6085">
              <w:rPr>
                <w:rFonts w:ascii="Sylfaen" w:hAnsi="Sylfaen" w:cs="Sylfaen"/>
                <w:sz w:val="20"/>
                <w:szCs w:val="20"/>
              </w:rPr>
              <w:t>ოჯახების</w:t>
            </w:r>
            <w:r w:rsidRPr="003C6085">
              <w:rPr>
                <w:rFonts w:ascii="Sylfaen" w:hAnsi="Sylfaen" w:cs="Calibri"/>
                <w:sz w:val="20"/>
                <w:szCs w:val="20"/>
              </w:rPr>
              <w:t xml:space="preserve"> </w:t>
            </w:r>
            <w:r w:rsidRPr="003C6085">
              <w:rPr>
                <w:rFonts w:ascii="Sylfaen" w:hAnsi="Sylfaen" w:cs="Sylfaen"/>
                <w:sz w:val="20"/>
                <w:szCs w:val="20"/>
              </w:rPr>
              <w:t>ფინანსური</w:t>
            </w:r>
            <w:r w:rsidRPr="003C6085">
              <w:rPr>
                <w:rFonts w:ascii="Sylfaen" w:hAnsi="Sylfaen" w:cs="Calibri"/>
                <w:sz w:val="20"/>
                <w:szCs w:val="20"/>
              </w:rPr>
              <w:t xml:space="preserve"> </w:t>
            </w:r>
            <w:r w:rsidRPr="003C6085">
              <w:rPr>
                <w:rFonts w:ascii="Sylfaen" w:hAnsi="Sylfaen" w:cs="Sylfaen"/>
                <w:sz w:val="20"/>
                <w:szCs w:val="20"/>
              </w:rPr>
              <w:t>მხარდაჭერა</w:t>
            </w:r>
            <w:r w:rsidRPr="003C6085">
              <w:rPr>
                <w:rFonts w:ascii="Sylfaen" w:hAnsi="Sylfaen" w:cs="Calibri"/>
                <w:sz w:val="20"/>
                <w:szCs w:val="20"/>
              </w:rPr>
              <w:t xml:space="preserve">, </w:t>
            </w:r>
            <w:r w:rsidRPr="003C6085">
              <w:rPr>
                <w:rFonts w:ascii="Sylfaen" w:hAnsi="Sylfaen" w:cs="Sylfaen"/>
                <w:sz w:val="20"/>
                <w:szCs w:val="20"/>
              </w:rPr>
              <w:t>ბინაზე</w:t>
            </w:r>
            <w:r w:rsidRPr="003C6085">
              <w:rPr>
                <w:rFonts w:ascii="Sylfaen" w:hAnsi="Sylfaen" w:cs="Calibri"/>
                <w:sz w:val="20"/>
                <w:szCs w:val="20"/>
              </w:rPr>
              <w:t xml:space="preserve"> </w:t>
            </w:r>
            <w:r w:rsidRPr="003C6085">
              <w:rPr>
                <w:rFonts w:ascii="Sylfaen" w:hAnsi="Sylfaen" w:cs="Sylfaen"/>
                <w:sz w:val="20"/>
                <w:szCs w:val="20"/>
              </w:rPr>
              <w:t>მოვლის</w:t>
            </w:r>
            <w:r w:rsidRPr="003C6085">
              <w:rPr>
                <w:rFonts w:ascii="Sylfaen" w:hAnsi="Sylfaen" w:cs="Calibri"/>
                <w:sz w:val="20"/>
                <w:szCs w:val="20"/>
              </w:rPr>
              <w:t xml:space="preserve"> </w:t>
            </w:r>
            <w:r w:rsidRPr="003C6085">
              <w:rPr>
                <w:rFonts w:ascii="Sylfaen" w:hAnsi="Sylfaen" w:cs="Sylfaen"/>
                <w:sz w:val="20"/>
                <w:szCs w:val="20"/>
              </w:rPr>
              <w:t>საჭიროების</w:t>
            </w:r>
            <w:r w:rsidRPr="003C6085">
              <w:rPr>
                <w:rFonts w:ascii="Sylfaen" w:hAnsi="Sylfaen" w:cs="Calibri"/>
                <w:sz w:val="20"/>
                <w:szCs w:val="20"/>
              </w:rPr>
              <w:t xml:space="preserve"> </w:t>
            </w:r>
            <w:r w:rsidRPr="003C6085">
              <w:rPr>
                <w:rFonts w:ascii="Sylfaen" w:hAnsi="Sylfaen" w:cs="Sylfaen"/>
                <w:sz w:val="20"/>
                <w:szCs w:val="20"/>
              </w:rPr>
              <w:t>მქონე</w:t>
            </w:r>
            <w:r w:rsidRPr="003C6085">
              <w:rPr>
                <w:rFonts w:ascii="Sylfaen" w:hAnsi="Sylfaen" w:cs="Calibri"/>
                <w:sz w:val="20"/>
                <w:szCs w:val="20"/>
              </w:rPr>
              <w:t xml:space="preserve"> </w:t>
            </w:r>
            <w:r w:rsidRPr="003C6085">
              <w:rPr>
                <w:rFonts w:ascii="Sylfaen" w:hAnsi="Sylfaen" w:cs="Sylfaen"/>
                <w:sz w:val="20"/>
                <w:szCs w:val="20"/>
              </w:rPr>
              <w:t>პირების</w:t>
            </w:r>
            <w:r w:rsidRPr="003C6085">
              <w:rPr>
                <w:rFonts w:ascii="Sylfaen" w:hAnsi="Sylfaen" w:cs="Calibri"/>
                <w:sz w:val="20"/>
                <w:szCs w:val="20"/>
              </w:rPr>
              <w:t xml:space="preserve"> </w:t>
            </w:r>
            <w:r w:rsidRPr="003C6085">
              <w:rPr>
                <w:rFonts w:ascii="Sylfaen" w:hAnsi="Sylfaen" w:cs="Sylfaen"/>
                <w:sz w:val="20"/>
                <w:szCs w:val="20"/>
              </w:rPr>
              <w:t>დახმარება</w:t>
            </w:r>
            <w:r w:rsidRPr="003C6085">
              <w:rPr>
                <w:rFonts w:ascii="Sylfaen" w:hAnsi="Sylfaen" w:cs="Calibri"/>
                <w:sz w:val="20"/>
                <w:szCs w:val="20"/>
              </w:rPr>
              <w:t xml:space="preserve"> </w:t>
            </w:r>
            <w:r w:rsidRPr="003C6085">
              <w:rPr>
                <w:rFonts w:ascii="Sylfaen" w:hAnsi="Sylfaen" w:cs="Sylfaen"/>
                <w:sz w:val="20"/>
                <w:szCs w:val="20"/>
              </w:rPr>
              <w:t>და</w:t>
            </w:r>
            <w:r w:rsidRPr="003C6085">
              <w:rPr>
                <w:rFonts w:ascii="Sylfaen" w:hAnsi="Sylfaen" w:cs="Calibri"/>
                <w:sz w:val="20"/>
                <w:szCs w:val="20"/>
              </w:rPr>
              <w:t xml:space="preserve"> </w:t>
            </w:r>
            <w:r w:rsidRPr="003C6085">
              <w:rPr>
                <w:rFonts w:ascii="Sylfaen" w:hAnsi="Sylfaen" w:cs="Sylfaen"/>
                <w:sz w:val="20"/>
                <w:szCs w:val="20"/>
              </w:rPr>
              <w:t>სხვ</w:t>
            </w:r>
            <w:r w:rsidRPr="003C6085">
              <w:rPr>
                <w:rFonts w:ascii="Sylfaen" w:hAnsi="Sylfaen" w:cs="Calibri"/>
                <w:sz w:val="20"/>
                <w:szCs w:val="20"/>
              </w:rPr>
              <w:t>.</w:t>
            </w:r>
          </w:p>
          <w:p w14:paraId="43A285AD" w14:textId="2C9C9341" w:rsidR="003C6085" w:rsidRPr="003C6085" w:rsidRDefault="003C6085" w:rsidP="003C6085">
            <w:pPr>
              <w:jc w:val="both"/>
              <w:rPr>
                <w:rFonts w:ascii="Sylfaen" w:hAnsi="Sylfaen" w:cs="Calibri"/>
                <w:color w:val="000000"/>
                <w:sz w:val="20"/>
                <w:szCs w:val="20"/>
                <w:lang w:val="ka-GE"/>
              </w:rPr>
            </w:pPr>
          </w:p>
        </w:tc>
      </w:tr>
      <w:tr w:rsidR="00407CF1" w14:paraId="51602308" w14:textId="77777777" w:rsidTr="00AA4898">
        <w:trPr>
          <w:trHeight w:val="1162"/>
        </w:trPr>
        <w:tc>
          <w:tcPr>
            <w:tcW w:w="2288" w:type="dxa"/>
            <w:tcBorders>
              <w:top w:val="nil"/>
              <w:left w:val="single" w:sz="4" w:space="0" w:color="auto"/>
              <w:bottom w:val="single" w:sz="4" w:space="0" w:color="auto"/>
              <w:right w:val="nil"/>
            </w:tcBorders>
            <w:shd w:val="clear" w:color="000000" w:fill="FFFFFF"/>
            <w:hideMark/>
          </w:tcPr>
          <w:p w14:paraId="0CBCE8F2" w14:textId="3650BF23" w:rsidR="00407CF1" w:rsidRDefault="00407CF1" w:rsidP="00407CF1">
            <w:pPr>
              <w:jc w:val="center"/>
              <w:rPr>
                <w:rFonts w:ascii="Sylfaen" w:hAnsi="Sylfaen" w:cs="Calibri"/>
                <w:b/>
                <w:bCs/>
                <w:color w:val="000000"/>
                <w:sz w:val="18"/>
                <w:szCs w:val="18"/>
              </w:rPr>
            </w:pPr>
            <w:r>
              <w:rPr>
                <w:rFonts w:ascii="Sylfaen" w:hAnsi="Sylfaen" w:cs="Calibri"/>
                <w:b/>
                <w:bCs/>
                <w:color w:val="000000"/>
                <w:sz w:val="18"/>
                <w:szCs w:val="18"/>
              </w:rPr>
              <w:lastRenderedPageBreak/>
              <w:t>მოსალოდნელი შედეგი</w:t>
            </w:r>
          </w:p>
        </w:tc>
        <w:tc>
          <w:tcPr>
            <w:tcW w:w="13154" w:type="dxa"/>
            <w:gridSpan w:val="8"/>
            <w:tcBorders>
              <w:top w:val="single" w:sz="4" w:space="0" w:color="auto"/>
              <w:left w:val="single" w:sz="4" w:space="0" w:color="auto"/>
              <w:bottom w:val="single" w:sz="4" w:space="0" w:color="auto"/>
              <w:right w:val="single" w:sz="4" w:space="0" w:color="000000"/>
            </w:tcBorders>
            <w:shd w:val="clear" w:color="000000" w:fill="FFFFFF"/>
            <w:hideMark/>
          </w:tcPr>
          <w:p w14:paraId="4641477B" w14:textId="62A3DDD8" w:rsidR="00407CF1" w:rsidRDefault="00407CF1" w:rsidP="00407CF1">
            <w:pPr>
              <w:rPr>
                <w:rFonts w:ascii="Sylfaen" w:hAnsi="Sylfaen" w:cs="Calibri"/>
                <w:color w:val="000000"/>
                <w:sz w:val="18"/>
                <w:szCs w:val="18"/>
              </w:rPr>
            </w:pPr>
            <w:r w:rsidRPr="00B82339">
              <w:rPr>
                <w:rFonts w:ascii="Sylfaen" w:hAnsi="Sylfaen" w:cs="Calibri"/>
                <w:color w:val="000000"/>
                <w:sz w:val="18"/>
                <w:szCs w:val="18"/>
                <w:lang w:val="ka-GE"/>
              </w:rPr>
              <w:t xml:space="preserve">    </w:t>
            </w:r>
            <w:r w:rsidRPr="00B82339">
              <w:rPr>
                <w:rFonts w:ascii="Sylfaen" w:hAnsi="Sylfaen" w:cs="Calibri"/>
                <w:color w:val="000000"/>
                <w:sz w:val="18"/>
                <w:szCs w:val="18"/>
              </w:rPr>
              <w:t>საჭიროების მქონე მოქალაქეებისთვის შექმნილია უკეთესი სოციალურ-ეკონომიკური პირობები</w:t>
            </w:r>
            <w:r w:rsidRPr="00B82339">
              <w:rPr>
                <w:rFonts w:ascii="Sylfaen" w:hAnsi="Sylfaen" w:cs="Calibri"/>
                <w:color w:val="000000"/>
                <w:sz w:val="18"/>
                <w:szCs w:val="18"/>
                <w:lang w:val="ka-GE"/>
              </w:rPr>
              <w:t xml:space="preserve"> და სხვ</w:t>
            </w:r>
            <w:r w:rsidRPr="00B82339">
              <w:rPr>
                <w:rFonts w:ascii="Sylfaen" w:hAnsi="Sylfaen" w:cs="Calibri"/>
                <w:color w:val="000000"/>
                <w:sz w:val="18"/>
                <w:szCs w:val="18"/>
              </w:rPr>
              <w:t>.</w:t>
            </w:r>
          </w:p>
        </w:tc>
      </w:tr>
      <w:tr w:rsidR="00E4206D" w14:paraId="666D50CC" w14:textId="77777777" w:rsidTr="00D9259C">
        <w:trPr>
          <w:trHeight w:val="904"/>
        </w:trPr>
        <w:tc>
          <w:tcPr>
            <w:tcW w:w="2288" w:type="dxa"/>
            <w:tcBorders>
              <w:top w:val="nil"/>
              <w:left w:val="single" w:sz="4" w:space="0" w:color="auto"/>
              <w:bottom w:val="single" w:sz="4" w:space="0" w:color="auto"/>
              <w:right w:val="single" w:sz="4" w:space="0" w:color="auto"/>
            </w:tcBorders>
            <w:shd w:val="clear" w:color="000000" w:fill="FFFFFF"/>
            <w:hideMark/>
          </w:tcPr>
          <w:p w14:paraId="702CD294" w14:textId="77777777" w:rsidR="00E4206D" w:rsidRDefault="00E4206D">
            <w:pPr>
              <w:jc w:val="center"/>
              <w:rPr>
                <w:rFonts w:ascii="Sylfaen" w:hAnsi="Sylfaen" w:cs="Calibri"/>
                <w:color w:val="000000"/>
                <w:sz w:val="18"/>
                <w:szCs w:val="18"/>
              </w:rPr>
            </w:pPr>
            <w:r>
              <w:rPr>
                <w:rFonts w:ascii="Sylfaen" w:hAnsi="Sylfaen" w:cs="Calibri"/>
                <w:color w:val="000000"/>
                <w:sz w:val="18"/>
                <w:szCs w:val="18"/>
              </w:rPr>
              <w:t>N</w:t>
            </w:r>
          </w:p>
        </w:tc>
        <w:tc>
          <w:tcPr>
            <w:tcW w:w="1951" w:type="dxa"/>
            <w:tcBorders>
              <w:top w:val="single" w:sz="4" w:space="0" w:color="auto"/>
              <w:left w:val="nil"/>
              <w:bottom w:val="single" w:sz="4" w:space="0" w:color="auto"/>
              <w:right w:val="single" w:sz="4" w:space="0" w:color="000000"/>
            </w:tcBorders>
            <w:shd w:val="clear" w:color="000000" w:fill="FFFFFF"/>
            <w:hideMark/>
          </w:tcPr>
          <w:p w14:paraId="02976E75" w14:textId="77777777" w:rsidR="00E4206D" w:rsidRDefault="00E4206D">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შედეგის შეფასების ინდიკატორი</w:t>
            </w:r>
          </w:p>
        </w:tc>
        <w:tc>
          <w:tcPr>
            <w:tcW w:w="2443" w:type="dxa"/>
            <w:tcBorders>
              <w:top w:val="nil"/>
              <w:left w:val="nil"/>
              <w:bottom w:val="single" w:sz="4" w:space="0" w:color="auto"/>
              <w:right w:val="single" w:sz="4" w:space="0" w:color="auto"/>
            </w:tcBorders>
            <w:shd w:val="clear" w:color="000000" w:fill="FFFFFF"/>
            <w:hideMark/>
          </w:tcPr>
          <w:p w14:paraId="06752732" w14:textId="77777777" w:rsidR="00E4206D" w:rsidRDefault="00E4206D">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საბაზისო მაჩვენებელი</w:t>
            </w:r>
          </w:p>
        </w:tc>
        <w:tc>
          <w:tcPr>
            <w:tcW w:w="1794" w:type="dxa"/>
            <w:tcBorders>
              <w:top w:val="nil"/>
              <w:left w:val="nil"/>
              <w:bottom w:val="single" w:sz="4" w:space="0" w:color="auto"/>
              <w:right w:val="single" w:sz="4" w:space="0" w:color="auto"/>
            </w:tcBorders>
            <w:shd w:val="clear" w:color="000000" w:fill="FFFFFF"/>
            <w:hideMark/>
          </w:tcPr>
          <w:p w14:paraId="576D4E7B" w14:textId="67E3E026" w:rsidR="00E4206D" w:rsidRDefault="00E4206D" w:rsidP="008F0706">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მიზნობრივი მაჩვენებელი 202</w:t>
            </w:r>
            <w:r w:rsidR="008F0706">
              <w:rPr>
                <w:rFonts w:ascii="Sylfaen" w:hAnsi="Sylfaen" w:cs="Calibri"/>
                <w:b/>
                <w:bCs/>
                <w:color w:val="000000"/>
                <w:sz w:val="18"/>
                <w:szCs w:val="18"/>
                <w:lang w:val="ka-GE"/>
              </w:rPr>
              <w:t>7</w:t>
            </w:r>
            <w:r>
              <w:rPr>
                <w:rFonts w:ascii="Sylfaen" w:hAnsi="Sylfaen" w:cs="Calibri"/>
                <w:b/>
                <w:bCs/>
                <w:color w:val="000000"/>
                <w:sz w:val="18"/>
                <w:szCs w:val="18"/>
              </w:rPr>
              <w:t xml:space="preserve"> წელს</w:t>
            </w:r>
          </w:p>
        </w:tc>
        <w:tc>
          <w:tcPr>
            <w:tcW w:w="1576" w:type="dxa"/>
            <w:gridSpan w:val="2"/>
            <w:tcBorders>
              <w:top w:val="single" w:sz="4" w:space="0" w:color="auto"/>
              <w:left w:val="nil"/>
              <w:bottom w:val="single" w:sz="4" w:space="0" w:color="auto"/>
              <w:right w:val="single" w:sz="4" w:space="0" w:color="000000"/>
            </w:tcBorders>
            <w:shd w:val="clear" w:color="000000" w:fill="FFFFFF"/>
            <w:hideMark/>
          </w:tcPr>
          <w:p w14:paraId="1768A0B0" w14:textId="77777777" w:rsidR="00E4206D" w:rsidRDefault="00E4206D">
            <w:pPr>
              <w:jc w:val="center"/>
              <w:rPr>
                <w:rFonts w:ascii="Sylfaen" w:hAnsi="Sylfaen" w:cs="Calibri"/>
                <w:b/>
                <w:bCs/>
                <w:color w:val="000000"/>
                <w:sz w:val="18"/>
                <w:szCs w:val="18"/>
              </w:rPr>
            </w:pPr>
            <w:r>
              <w:rPr>
                <w:rFonts w:ascii="Sylfaen" w:hAnsi="Sylfaen" w:cs="Calibri"/>
                <w:b/>
                <w:bCs/>
                <w:color w:val="000000"/>
                <w:sz w:val="18"/>
                <w:szCs w:val="18"/>
              </w:rPr>
              <w:t>ცდომილების ალბათობა (%/აღწერა)</w:t>
            </w:r>
          </w:p>
        </w:tc>
        <w:tc>
          <w:tcPr>
            <w:tcW w:w="1794" w:type="dxa"/>
            <w:tcBorders>
              <w:top w:val="nil"/>
              <w:left w:val="nil"/>
              <w:bottom w:val="single" w:sz="4" w:space="0" w:color="auto"/>
              <w:right w:val="single" w:sz="4" w:space="0" w:color="auto"/>
            </w:tcBorders>
            <w:shd w:val="clear" w:color="000000" w:fill="FFFFFF"/>
            <w:hideMark/>
          </w:tcPr>
          <w:p w14:paraId="23E94C97" w14:textId="23225B32"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8</w:t>
            </w:r>
            <w:r>
              <w:rPr>
                <w:rFonts w:ascii="Sylfaen" w:hAnsi="Sylfaen" w:cs="Calibri"/>
                <w:b/>
                <w:bCs/>
                <w:color w:val="000000"/>
                <w:sz w:val="16"/>
                <w:szCs w:val="16"/>
              </w:rPr>
              <w:t xml:space="preserve"> წელს</w:t>
            </w:r>
          </w:p>
        </w:tc>
        <w:tc>
          <w:tcPr>
            <w:tcW w:w="1798" w:type="dxa"/>
            <w:tcBorders>
              <w:top w:val="nil"/>
              <w:left w:val="nil"/>
              <w:bottom w:val="single" w:sz="4" w:space="0" w:color="auto"/>
              <w:right w:val="single" w:sz="4" w:space="0" w:color="auto"/>
            </w:tcBorders>
            <w:shd w:val="clear" w:color="000000" w:fill="FFFFFF"/>
            <w:hideMark/>
          </w:tcPr>
          <w:p w14:paraId="482C0FBA" w14:textId="6CE8DEE6"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წელს</w:t>
            </w:r>
          </w:p>
        </w:tc>
        <w:tc>
          <w:tcPr>
            <w:tcW w:w="1798" w:type="dxa"/>
            <w:tcBorders>
              <w:top w:val="nil"/>
              <w:left w:val="nil"/>
              <w:bottom w:val="single" w:sz="4" w:space="0" w:color="auto"/>
              <w:right w:val="single" w:sz="4" w:space="0" w:color="auto"/>
            </w:tcBorders>
            <w:shd w:val="clear" w:color="000000" w:fill="FFFFFF"/>
            <w:hideMark/>
          </w:tcPr>
          <w:p w14:paraId="5D64285D" w14:textId="74274013"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წელს</w:t>
            </w:r>
          </w:p>
        </w:tc>
      </w:tr>
      <w:tr w:rsidR="00D9259C" w14:paraId="5AF720AA" w14:textId="77777777" w:rsidTr="00D9259C">
        <w:trPr>
          <w:trHeight w:val="1361"/>
        </w:trPr>
        <w:tc>
          <w:tcPr>
            <w:tcW w:w="2288" w:type="dxa"/>
            <w:vMerge w:val="restart"/>
            <w:tcBorders>
              <w:top w:val="nil"/>
              <w:left w:val="single" w:sz="4" w:space="0" w:color="auto"/>
              <w:bottom w:val="single" w:sz="4" w:space="0" w:color="000000"/>
              <w:right w:val="single" w:sz="4" w:space="0" w:color="auto"/>
            </w:tcBorders>
            <w:shd w:val="clear" w:color="auto" w:fill="auto"/>
            <w:hideMark/>
          </w:tcPr>
          <w:p w14:paraId="0AC19A39" w14:textId="77777777" w:rsidR="00D9259C" w:rsidRDefault="00D9259C" w:rsidP="00D9259C">
            <w:pPr>
              <w:jc w:val="center"/>
              <w:rPr>
                <w:rFonts w:ascii="Sylfaen" w:hAnsi="Sylfaen" w:cs="Calibri"/>
                <w:color w:val="000000"/>
                <w:sz w:val="18"/>
                <w:szCs w:val="18"/>
              </w:rPr>
            </w:pPr>
            <w:r>
              <w:rPr>
                <w:rFonts w:ascii="Sylfaen" w:hAnsi="Sylfaen" w:cs="Calibri"/>
                <w:color w:val="000000"/>
                <w:sz w:val="18"/>
                <w:szCs w:val="18"/>
              </w:rPr>
              <w:t>1</w:t>
            </w:r>
          </w:p>
        </w:tc>
        <w:tc>
          <w:tcPr>
            <w:tcW w:w="1951" w:type="dxa"/>
            <w:vMerge w:val="restart"/>
            <w:tcBorders>
              <w:top w:val="single" w:sz="4" w:space="0" w:color="auto"/>
              <w:left w:val="single" w:sz="4" w:space="0" w:color="auto"/>
              <w:bottom w:val="single" w:sz="4" w:space="0" w:color="000000"/>
              <w:right w:val="single" w:sz="4" w:space="0" w:color="000000"/>
            </w:tcBorders>
            <w:shd w:val="clear" w:color="auto" w:fill="auto"/>
            <w:hideMark/>
          </w:tcPr>
          <w:p w14:paraId="64F1C9BA" w14:textId="567C8B4A" w:rsidR="00D9259C" w:rsidRPr="00D9259C" w:rsidRDefault="00D9259C" w:rsidP="00D9259C">
            <w:pPr>
              <w:rPr>
                <w:rFonts w:ascii="Sylfaen" w:hAnsi="Sylfaen" w:cs="Calibri"/>
                <w:sz w:val="16"/>
                <w:szCs w:val="16"/>
                <w:lang w:val="ka-GE"/>
              </w:rPr>
            </w:pPr>
            <w:r>
              <w:rPr>
                <w:rFonts w:ascii="Sylfaen" w:hAnsi="Sylfaen" w:cs="Calibri"/>
                <w:color w:val="000000"/>
                <w:sz w:val="16"/>
                <w:szCs w:val="16"/>
                <w:lang w:val="ka-GE"/>
              </w:rPr>
              <w:t>სამიზნე ჯგუფებისათვის შემსუბუქებული სოციალური მდგომარეობა</w:t>
            </w:r>
          </w:p>
          <w:p w14:paraId="6D2D4580" w14:textId="6451F95B" w:rsidR="00D9259C" w:rsidRPr="00E40305" w:rsidRDefault="00D9259C" w:rsidP="00D9259C">
            <w:pPr>
              <w:rPr>
                <w:rFonts w:ascii="Sylfaen" w:hAnsi="Sylfaen" w:cs="Calibri"/>
                <w:sz w:val="16"/>
                <w:szCs w:val="16"/>
              </w:rPr>
            </w:pPr>
          </w:p>
        </w:tc>
        <w:tc>
          <w:tcPr>
            <w:tcW w:w="2443" w:type="dxa"/>
            <w:vMerge w:val="restart"/>
            <w:tcBorders>
              <w:top w:val="nil"/>
              <w:left w:val="single" w:sz="4" w:space="0" w:color="auto"/>
              <w:bottom w:val="single" w:sz="4" w:space="0" w:color="000000"/>
              <w:right w:val="single" w:sz="4" w:space="0" w:color="auto"/>
            </w:tcBorders>
            <w:shd w:val="clear" w:color="auto" w:fill="auto"/>
            <w:hideMark/>
          </w:tcPr>
          <w:p w14:paraId="60AD617E" w14:textId="1FBACB0F" w:rsidR="00D9259C" w:rsidRPr="005729AE" w:rsidRDefault="00D9259C" w:rsidP="00D9259C">
            <w:pPr>
              <w:jc w:val="center"/>
              <w:rPr>
                <w:rFonts w:ascii="Sylfaen" w:hAnsi="Sylfaen" w:cs="Calibri"/>
                <w:color w:val="000000"/>
                <w:sz w:val="18"/>
                <w:szCs w:val="18"/>
              </w:rPr>
            </w:pPr>
            <w:r>
              <w:rPr>
                <w:rFonts w:ascii="Sylfaen" w:hAnsi="Sylfaen" w:cs="Calibri"/>
                <w:color w:val="000000"/>
                <w:sz w:val="18"/>
                <w:szCs w:val="18"/>
                <w:lang w:val="ka-GE"/>
              </w:rPr>
              <w:lastRenderedPageBreak/>
              <w:t xml:space="preserve">შესაბამისი </w:t>
            </w:r>
            <w:r w:rsidRPr="005729AE">
              <w:rPr>
                <w:rFonts w:ascii="Sylfaen" w:hAnsi="Sylfaen" w:cs="Calibri"/>
                <w:color w:val="000000"/>
                <w:sz w:val="18"/>
                <w:szCs w:val="18"/>
              </w:rPr>
              <w:t xml:space="preserve">საჭიროების მქონე ყველა ბენეფიციარის მიერ პროგრამით სარგებლობა.  </w:t>
            </w:r>
          </w:p>
        </w:tc>
        <w:tc>
          <w:tcPr>
            <w:tcW w:w="1794" w:type="dxa"/>
            <w:vMerge w:val="restart"/>
            <w:tcBorders>
              <w:top w:val="nil"/>
              <w:left w:val="single" w:sz="4" w:space="0" w:color="auto"/>
              <w:bottom w:val="single" w:sz="4" w:space="0" w:color="000000"/>
              <w:right w:val="single" w:sz="4" w:space="0" w:color="auto"/>
            </w:tcBorders>
            <w:shd w:val="clear" w:color="auto" w:fill="auto"/>
            <w:hideMark/>
          </w:tcPr>
          <w:p w14:paraId="76821143" w14:textId="776EBE6C" w:rsidR="00D9259C" w:rsidRPr="005729AE" w:rsidRDefault="00D9259C" w:rsidP="008F0706">
            <w:pPr>
              <w:jc w:val="center"/>
              <w:rPr>
                <w:rFonts w:ascii="Sylfaen" w:hAnsi="Sylfaen" w:cs="Calibri"/>
                <w:color w:val="000000"/>
                <w:sz w:val="18"/>
                <w:szCs w:val="18"/>
              </w:rPr>
            </w:pPr>
            <w:r>
              <w:rPr>
                <w:rFonts w:ascii="Sylfaen" w:hAnsi="Sylfaen" w:cs="Calibri"/>
                <w:color w:val="000000"/>
                <w:sz w:val="18"/>
                <w:szCs w:val="18"/>
                <w:lang w:val="ka-GE"/>
              </w:rPr>
              <w:t>202</w:t>
            </w:r>
            <w:r w:rsidR="008F0706">
              <w:rPr>
                <w:rFonts w:ascii="Sylfaen" w:hAnsi="Sylfaen" w:cs="Calibri"/>
                <w:color w:val="000000"/>
                <w:sz w:val="18"/>
                <w:szCs w:val="18"/>
                <w:lang w:val="ka-GE"/>
              </w:rPr>
              <w:t>7</w:t>
            </w:r>
            <w:r>
              <w:rPr>
                <w:rFonts w:ascii="Sylfaen" w:hAnsi="Sylfaen" w:cs="Calibri"/>
                <w:color w:val="000000"/>
                <w:sz w:val="18"/>
                <w:szCs w:val="18"/>
                <w:lang w:val="ka-GE"/>
              </w:rPr>
              <w:t xml:space="preserve"> წელს </w:t>
            </w:r>
            <w:r w:rsidRPr="005729AE">
              <w:rPr>
                <w:rFonts w:ascii="Sylfaen" w:hAnsi="Sylfaen" w:cs="Calibri"/>
                <w:color w:val="000000"/>
                <w:sz w:val="18"/>
                <w:szCs w:val="18"/>
              </w:rPr>
              <w:t xml:space="preserve">მომსახურებით ისარგებლებს ყველა საჭიროების </w:t>
            </w:r>
            <w:r w:rsidRPr="005729AE">
              <w:rPr>
                <w:rFonts w:ascii="Sylfaen" w:hAnsi="Sylfaen" w:cs="Calibri"/>
                <w:color w:val="000000"/>
                <w:sz w:val="18"/>
                <w:szCs w:val="18"/>
              </w:rPr>
              <w:lastRenderedPageBreak/>
              <w:t xml:space="preserve">მქონე ბენეფიციარი. </w:t>
            </w:r>
          </w:p>
        </w:tc>
        <w:tc>
          <w:tcPr>
            <w:tcW w:w="1576"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14:paraId="76DD2628" w14:textId="1AA98E93" w:rsidR="00D9259C" w:rsidRDefault="00D9259C" w:rsidP="00D9259C">
            <w:pPr>
              <w:jc w:val="center"/>
              <w:rPr>
                <w:rFonts w:ascii="Sylfaen" w:hAnsi="Sylfaen" w:cs="Calibri"/>
                <w:color w:val="000000"/>
                <w:sz w:val="18"/>
                <w:szCs w:val="18"/>
              </w:rPr>
            </w:pPr>
            <w:r w:rsidRPr="005729AE">
              <w:rPr>
                <w:rFonts w:ascii="Sylfaen" w:hAnsi="Sylfaen" w:cs="Calibri"/>
                <w:color w:val="000000"/>
                <w:sz w:val="18"/>
                <w:szCs w:val="18"/>
              </w:rPr>
              <w:lastRenderedPageBreak/>
              <w:t>10%</w:t>
            </w:r>
          </w:p>
          <w:p w14:paraId="6FF04D70" w14:textId="77777777" w:rsidR="00D9259C" w:rsidRPr="00E40305" w:rsidRDefault="00D9259C" w:rsidP="00D9259C">
            <w:pPr>
              <w:rPr>
                <w:rFonts w:ascii="Sylfaen" w:hAnsi="Sylfaen" w:cs="Calibri"/>
                <w:sz w:val="18"/>
                <w:szCs w:val="18"/>
              </w:rPr>
            </w:pPr>
          </w:p>
          <w:p w14:paraId="1F08473B" w14:textId="77777777" w:rsidR="00D9259C" w:rsidRPr="00E40305" w:rsidRDefault="00D9259C" w:rsidP="00D9259C">
            <w:pPr>
              <w:rPr>
                <w:rFonts w:ascii="Sylfaen" w:hAnsi="Sylfaen" w:cs="Calibri"/>
                <w:sz w:val="18"/>
                <w:szCs w:val="18"/>
              </w:rPr>
            </w:pPr>
          </w:p>
          <w:p w14:paraId="1B0CF36B" w14:textId="77777777" w:rsidR="00D9259C" w:rsidRPr="00E40305" w:rsidRDefault="00D9259C" w:rsidP="00D9259C">
            <w:pPr>
              <w:rPr>
                <w:rFonts w:ascii="Sylfaen" w:hAnsi="Sylfaen" w:cs="Calibri"/>
                <w:sz w:val="18"/>
                <w:szCs w:val="18"/>
              </w:rPr>
            </w:pPr>
          </w:p>
          <w:p w14:paraId="531272D9" w14:textId="77777777" w:rsidR="00D9259C" w:rsidRPr="00E40305" w:rsidRDefault="00D9259C" w:rsidP="00D9259C">
            <w:pPr>
              <w:rPr>
                <w:rFonts w:ascii="Sylfaen" w:hAnsi="Sylfaen" w:cs="Calibri"/>
                <w:sz w:val="18"/>
                <w:szCs w:val="18"/>
              </w:rPr>
            </w:pPr>
          </w:p>
          <w:p w14:paraId="1B9A4767" w14:textId="77777777" w:rsidR="00D9259C" w:rsidRPr="00E40305" w:rsidRDefault="00D9259C" w:rsidP="00D9259C">
            <w:pPr>
              <w:rPr>
                <w:rFonts w:ascii="Sylfaen" w:hAnsi="Sylfaen" w:cs="Calibri"/>
                <w:sz w:val="18"/>
                <w:szCs w:val="18"/>
              </w:rPr>
            </w:pPr>
          </w:p>
          <w:p w14:paraId="2D05FB9B" w14:textId="77777777" w:rsidR="00D9259C" w:rsidRPr="00E40305" w:rsidRDefault="00D9259C" w:rsidP="00D9259C">
            <w:pPr>
              <w:rPr>
                <w:rFonts w:ascii="Sylfaen" w:hAnsi="Sylfaen" w:cs="Calibri"/>
                <w:sz w:val="18"/>
                <w:szCs w:val="18"/>
              </w:rPr>
            </w:pPr>
          </w:p>
          <w:p w14:paraId="59D9697A" w14:textId="77777777" w:rsidR="00D9259C" w:rsidRPr="00E40305" w:rsidRDefault="00D9259C" w:rsidP="00D9259C">
            <w:pPr>
              <w:rPr>
                <w:rFonts w:ascii="Sylfaen" w:hAnsi="Sylfaen" w:cs="Calibri"/>
                <w:sz w:val="18"/>
                <w:szCs w:val="18"/>
              </w:rPr>
            </w:pPr>
          </w:p>
          <w:p w14:paraId="7C3BE3D1" w14:textId="77777777" w:rsidR="00D9259C" w:rsidRPr="00E40305" w:rsidRDefault="00D9259C" w:rsidP="00D9259C">
            <w:pPr>
              <w:rPr>
                <w:rFonts w:ascii="Sylfaen" w:hAnsi="Sylfaen" w:cs="Calibri"/>
                <w:sz w:val="18"/>
                <w:szCs w:val="18"/>
              </w:rPr>
            </w:pPr>
          </w:p>
          <w:p w14:paraId="75CF51A0" w14:textId="08C75B43" w:rsidR="00D9259C" w:rsidRDefault="00D9259C" w:rsidP="00D9259C">
            <w:pPr>
              <w:rPr>
                <w:rFonts w:ascii="Sylfaen" w:hAnsi="Sylfaen" w:cs="Calibri"/>
                <w:sz w:val="18"/>
                <w:szCs w:val="18"/>
              </w:rPr>
            </w:pPr>
          </w:p>
          <w:p w14:paraId="6304BF54" w14:textId="77777777" w:rsidR="00D9259C" w:rsidRPr="00E40305" w:rsidRDefault="00D9259C" w:rsidP="00D9259C">
            <w:pPr>
              <w:jc w:val="center"/>
              <w:rPr>
                <w:rFonts w:ascii="Sylfaen" w:hAnsi="Sylfaen" w:cs="Calibri"/>
                <w:sz w:val="18"/>
                <w:szCs w:val="18"/>
              </w:rPr>
            </w:pPr>
          </w:p>
        </w:tc>
        <w:tc>
          <w:tcPr>
            <w:tcW w:w="1794" w:type="dxa"/>
            <w:vMerge w:val="restart"/>
            <w:tcBorders>
              <w:top w:val="nil"/>
              <w:left w:val="single" w:sz="4" w:space="0" w:color="auto"/>
              <w:bottom w:val="single" w:sz="4" w:space="0" w:color="000000"/>
              <w:right w:val="single" w:sz="4" w:space="0" w:color="auto"/>
            </w:tcBorders>
            <w:shd w:val="clear" w:color="auto" w:fill="auto"/>
            <w:hideMark/>
          </w:tcPr>
          <w:p w14:paraId="1D0DBF40" w14:textId="3CCA9AA0" w:rsidR="00D9259C" w:rsidRPr="005729AE" w:rsidRDefault="00D9259C" w:rsidP="008F0706">
            <w:pPr>
              <w:jc w:val="center"/>
              <w:rPr>
                <w:rFonts w:ascii="Sylfaen" w:hAnsi="Sylfaen" w:cs="Calibri"/>
                <w:color w:val="000000"/>
                <w:sz w:val="18"/>
                <w:szCs w:val="18"/>
              </w:rPr>
            </w:pPr>
            <w:r>
              <w:rPr>
                <w:rFonts w:ascii="Sylfaen" w:hAnsi="Sylfaen" w:cs="Calibri"/>
                <w:color w:val="000000"/>
                <w:sz w:val="18"/>
                <w:szCs w:val="18"/>
                <w:lang w:val="ka-GE"/>
              </w:rPr>
              <w:lastRenderedPageBreak/>
              <w:t>202</w:t>
            </w:r>
            <w:r w:rsidR="008F0706">
              <w:rPr>
                <w:rFonts w:ascii="Sylfaen" w:hAnsi="Sylfaen" w:cs="Calibri"/>
                <w:color w:val="000000"/>
                <w:sz w:val="18"/>
                <w:szCs w:val="18"/>
                <w:lang w:val="ka-GE"/>
              </w:rPr>
              <w:t>8</w:t>
            </w:r>
            <w:r>
              <w:rPr>
                <w:rFonts w:ascii="Sylfaen" w:hAnsi="Sylfaen" w:cs="Calibri"/>
                <w:color w:val="000000"/>
                <w:sz w:val="18"/>
                <w:szCs w:val="18"/>
                <w:lang w:val="ka-GE"/>
              </w:rPr>
              <w:t xml:space="preserve"> წელს </w:t>
            </w:r>
            <w:r w:rsidRPr="005729AE">
              <w:rPr>
                <w:rFonts w:ascii="Sylfaen" w:hAnsi="Sylfaen" w:cs="Calibri"/>
                <w:color w:val="000000"/>
                <w:sz w:val="18"/>
                <w:szCs w:val="18"/>
              </w:rPr>
              <w:t xml:space="preserve">მომსახურებით ისარგებლებს ყველა საჭიროების </w:t>
            </w:r>
            <w:r w:rsidRPr="005729AE">
              <w:rPr>
                <w:rFonts w:ascii="Sylfaen" w:hAnsi="Sylfaen" w:cs="Calibri"/>
                <w:color w:val="000000"/>
                <w:sz w:val="18"/>
                <w:szCs w:val="18"/>
              </w:rPr>
              <w:lastRenderedPageBreak/>
              <w:t xml:space="preserve">მქონე ბენეფიციარი. </w:t>
            </w:r>
          </w:p>
        </w:tc>
        <w:tc>
          <w:tcPr>
            <w:tcW w:w="1798" w:type="dxa"/>
            <w:vMerge w:val="restart"/>
            <w:tcBorders>
              <w:top w:val="nil"/>
              <w:left w:val="single" w:sz="4" w:space="0" w:color="auto"/>
              <w:bottom w:val="single" w:sz="4" w:space="0" w:color="000000"/>
              <w:right w:val="single" w:sz="4" w:space="0" w:color="auto"/>
            </w:tcBorders>
            <w:shd w:val="clear" w:color="auto" w:fill="auto"/>
            <w:hideMark/>
          </w:tcPr>
          <w:p w14:paraId="336EB153" w14:textId="193CD4BC" w:rsidR="00D9259C" w:rsidRPr="005729AE" w:rsidRDefault="00D9259C" w:rsidP="008F0706">
            <w:pPr>
              <w:jc w:val="center"/>
              <w:rPr>
                <w:rFonts w:ascii="Sylfaen" w:hAnsi="Sylfaen" w:cs="Calibri"/>
                <w:color w:val="000000"/>
                <w:sz w:val="18"/>
                <w:szCs w:val="18"/>
              </w:rPr>
            </w:pPr>
            <w:r>
              <w:rPr>
                <w:rFonts w:ascii="Sylfaen" w:hAnsi="Sylfaen" w:cs="Calibri"/>
                <w:color w:val="000000"/>
                <w:sz w:val="18"/>
                <w:szCs w:val="18"/>
                <w:lang w:val="ka-GE"/>
              </w:rPr>
              <w:lastRenderedPageBreak/>
              <w:t>202</w:t>
            </w:r>
            <w:r w:rsidR="008F0706">
              <w:rPr>
                <w:rFonts w:ascii="Sylfaen" w:hAnsi="Sylfaen" w:cs="Calibri"/>
                <w:color w:val="000000"/>
                <w:sz w:val="18"/>
                <w:szCs w:val="18"/>
                <w:lang w:val="ka-GE"/>
              </w:rPr>
              <w:t>9</w:t>
            </w:r>
            <w:r>
              <w:rPr>
                <w:rFonts w:ascii="Sylfaen" w:hAnsi="Sylfaen" w:cs="Calibri"/>
                <w:color w:val="000000"/>
                <w:sz w:val="18"/>
                <w:szCs w:val="18"/>
                <w:lang w:val="ka-GE"/>
              </w:rPr>
              <w:t xml:space="preserve"> წელს </w:t>
            </w:r>
            <w:r w:rsidRPr="005729AE">
              <w:rPr>
                <w:rFonts w:ascii="Sylfaen" w:hAnsi="Sylfaen" w:cs="Calibri"/>
                <w:color w:val="000000"/>
                <w:sz w:val="18"/>
                <w:szCs w:val="18"/>
              </w:rPr>
              <w:t xml:space="preserve">მომსახურებით ისარგებლებს ყველა საჭიროების </w:t>
            </w:r>
            <w:r w:rsidRPr="005729AE">
              <w:rPr>
                <w:rFonts w:ascii="Sylfaen" w:hAnsi="Sylfaen" w:cs="Calibri"/>
                <w:color w:val="000000"/>
                <w:sz w:val="18"/>
                <w:szCs w:val="18"/>
              </w:rPr>
              <w:lastRenderedPageBreak/>
              <w:t xml:space="preserve">მქონე ბენეფიციარი. </w:t>
            </w:r>
          </w:p>
        </w:tc>
        <w:tc>
          <w:tcPr>
            <w:tcW w:w="1798" w:type="dxa"/>
            <w:vMerge w:val="restart"/>
            <w:tcBorders>
              <w:top w:val="nil"/>
              <w:left w:val="single" w:sz="4" w:space="0" w:color="auto"/>
              <w:bottom w:val="single" w:sz="4" w:space="0" w:color="000000"/>
              <w:right w:val="single" w:sz="4" w:space="0" w:color="auto"/>
            </w:tcBorders>
            <w:shd w:val="clear" w:color="auto" w:fill="auto"/>
            <w:hideMark/>
          </w:tcPr>
          <w:p w14:paraId="38958409" w14:textId="1215B0E3" w:rsidR="00D9259C" w:rsidRPr="005729AE" w:rsidRDefault="00D9259C" w:rsidP="008F0706">
            <w:pPr>
              <w:jc w:val="center"/>
              <w:rPr>
                <w:rFonts w:ascii="Sylfaen" w:hAnsi="Sylfaen" w:cs="Calibri"/>
                <w:color w:val="000000"/>
                <w:sz w:val="18"/>
                <w:szCs w:val="18"/>
              </w:rPr>
            </w:pPr>
            <w:r>
              <w:rPr>
                <w:rFonts w:ascii="Sylfaen" w:hAnsi="Sylfaen" w:cs="Calibri"/>
                <w:color w:val="000000"/>
                <w:sz w:val="18"/>
                <w:szCs w:val="18"/>
                <w:lang w:val="ka-GE"/>
              </w:rPr>
              <w:lastRenderedPageBreak/>
              <w:t>20</w:t>
            </w:r>
            <w:r w:rsidR="008F0706">
              <w:rPr>
                <w:rFonts w:ascii="Sylfaen" w:hAnsi="Sylfaen" w:cs="Calibri"/>
                <w:color w:val="000000"/>
                <w:sz w:val="18"/>
                <w:szCs w:val="18"/>
                <w:lang w:val="ka-GE"/>
              </w:rPr>
              <w:t>30</w:t>
            </w:r>
            <w:r>
              <w:rPr>
                <w:rFonts w:ascii="Sylfaen" w:hAnsi="Sylfaen" w:cs="Calibri"/>
                <w:color w:val="000000"/>
                <w:sz w:val="18"/>
                <w:szCs w:val="18"/>
                <w:lang w:val="ka-GE"/>
              </w:rPr>
              <w:t xml:space="preserve"> წელს </w:t>
            </w:r>
            <w:r w:rsidRPr="005729AE">
              <w:rPr>
                <w:rFonts w:ascii="Sylfaen" w:hAnsi="Sylfaen" w:cs="Calibri"/>
                <w:color w:val="000000"/>
                <w:sz w:val="18"/>
                <w:szCs w:val="18"/>
              </w:rPr>
              <w:t xml:space="preserve">მომსახურებით ისარგებლებს ყველა საჭიროების </w:t>
            </w:r>
            <w:r w:rsidRPr="005729AE">
              <w:rPr>
                <w:rFonts w:ascii="Sylfaen" w:hAnsi="Sylfaen" w:cs="Calibri"/>
                <w:color w:val="000000"/>
                <w:sz w:val="18"/>
                <w:szCs w:val="18"/>
              </w:rPr>
              <w:lastRenderedPageBreak/>
              <w:t xml:space="preserve">მქონე ბენეფიციარი. </w:t>
            </w:r>
          </w:p>
        </w:tc>
      </w:tr>
      <w:tr w:rsidR="00E4206D" w14:paraId="79A8C65A" w14:textId="77777777" w:rsidTr="00D9259C">
        <w:trPr>
          <w:trHeight w:val="3633"/>
        </w:trPr>
        <w:tc>
          <w:tcPr>
            <w:tcW w:w="2288" w:type="dxa"/>
            <w:vMerge/>
            <w:tcBorders>
              <w:top w:val="nil"/>
              <w:left w:val="single" w:sz="4" w:space="0" w:color="auto"/>
              <w:bottom w:val="single" w:sz="4" w:space="0" w:color="000000"/>
              <w:right w:val="single" w:sz="4" w:space="0" w:color="auto"/>
            </w:tcBorders>
            <w:vAlign w:val="center"/>
            <w:hideMark/>
          </w:tcPr>
          <w:p w14:paraId="55ACF9F7" w14:textId="77777777" w:rsidR="00E4206D" w:rsidRDefault="00E4206D">
            <w:pPr>
              <w:rPr>
                <w:rFonts w:ascii="Sylfaen" w:hAnsi="Sylfaen" w:cs="Calibri"/>
                <w:color w:val="000000"/>
                <w:sz w:val="18"/>
                <w:szCs w:val="18"/>
              </w:rPr>
            </w:pPr>
          </w:p>
        </w:tc>
        <w:tc>
          <w:tcPr>
            <w:tcW w:w="1951" w:type="dxa"/>
            <w:vMerge/>
            <w:tcBorders>
              <w:top w:val="single" w:sz="4" w:space="0" w:color="auto"/>
              <w:left w:val="single" w:sz="4" w:space="0" w:color="auto"/>
              <w:bottom w:val="single" w:sz="4" w:space="0" w:color="000000"/>
              <w:right w:val="single" w:sz="4" w:space="0" w:color="000000"/>
            </w:tcBorders>
            <w:vAlign w:val="center"/>
            <w:hideMark/>
          </w:tcPr>
          <w:p w14:paraId="67FE5B42" w14:textId="77777777" w:rsidR="00E4206D" w:rsidRDefault="00E4206D">
            <w:pPr>
              <w:rPr>
                <w:rFonts w:ascii="Sylfaen" w:hAnsi="Sylfaen" w:cs="Calibri"/>
                <w:color w:val="000000"/>
                <w:sz w:val="16"/>
                <w:szCs w:val="16"/>
              </w:rPr>
            </w:pPr>
          </w:p>
        </w:tc>
        <w:tc>
          <w:tcPr>
            <w:tcW w:w="2443" w:type="dxa"/>
            <w:vMerge/>
            <w:tcBorders>
              <w:top w:val="nil"/>
              <w:left w:val="single" w:sz="4" w:space="0" w:color="auto"/>
              <w:bottom w:val="single" w:sz="4" w:space="0" w:color="000000"/>
              <w:right w:val="single" w:sz="4" w:space="0" w:color="auto"/>
            </w:tcBorders>
            <w:vAlign w:val="center"/>
            <w:hideMark/>
          </w:tcPr>
          <w:p w14:paraId="23FFEDB6" w14:textId="77777777" w:rsidR="00E4206D" w:rsidRDefault="00E4206D">
            <w:pPr>
              <w:rPr>
                <w:rFonts w:ascii="Sylfaen" w:hAnsi="Sylfaen" w:cs="Calibri"/>
                <w:color w:val="000000"/>
                <w:sz w:val="20"/>
                <w:szCs w:val="20"/>
              </w:rPr>
            </w:pPr>
          </w:p>
        </w:tc>
        <w:tc>
          <w:tcPr>
            <w:tcW w:w="1794" w:type="dxa"/>
            <w:vMerge/>
            <w:tcBorders>
              <w:top w:val="nil"/>
              <w:left w:val="single" w:sz="4" w:space="0" w:color="auto"/>
              <w:bottom w:val="single" w:sz="4" w:space="0" w:color="000000"/>
              <w:right w:val="single" w:sz="4" w:space="0" w:color="auto"/>
            </w:tcBorders>
            <w:vAlign w:val="center"/>
            <w:hideMark/>
          </w:tcPr>
          <w:p w14:paraId="2C4F26D3" w14:textId="77777777" w:rsidR="00E4206D" w:rsidRDefault="00E4206D">
            <w:pPr>
              <w:rPr>
                <w:rFonts w:ascii="Sylfaen" w:hAnsi="Sylfaen" w:cs="Calibri"/>
                <w:color w:val="000000"/>
                <w:sz w:val="20"/>
                <w:szCs w:val="20"/>
              </w:rPr>
            </w:pPr>
          </w:p>
        </w:tc>
        <w:tc>
          <w:tcPr>
            <w:tcW w:w="1576" w:type="dxa"/>
            <w:gridSpan w:val="2"/>
            <w:vMerge/>
            <w:tcBorders>
              <w:top w:val="single" w:sz="4" w:space="0" w:color="auto"/>
              <w:left w:val="single" w:sz="4" w:space="0" w:color="auto"/>
              <w:bottom w:val="single" w:sz="4" w:space="0" w:color="000000"/>
              <w:right w:val="single" w:sz="4" w:space="0" w:color="000000"/>
            </w:tcBorders>
            <w:vAlign w:val="center"/>
            <w:hideMark/>
          </w:tcPr>
          <w:p w14:paraId="73913FF8" w14:textId="77777777" w:rsidR="00E4206D" w:rsidRDefault="00E4206D">
            <w:pPr>
              <w:rPr>
                <w:rFonts w:ascii="Sylfaen" w:hAnsi="Sylfaen" w:cs="Calibri"/>
                <w:color w:val="000000"/>
                <w:sz w:val="16"/>
                <w:szCs w:val="16"/>
              </w:rPr>
            </w:pPr>
          </w:p>
        </w:tc>
        <w:tc>
          <w:tcPr>
            <w:tcW w:w="1794" w:type="dxa"/>
            <w:vMerge/>
            <w:tcBorders>
              <w:top w:val="nil"/>
              <w:left w:val="single" w:sz="4" w:space="0" w:color="auto"/>
              <w:bottom w:val="single" w:sz="4" w:space="0" w:color="000000"/>
              <w:right w:val="single" w:sz="4" w:space="0" w:color="auto"/>
            </w:tcBorders>
            <w:vAlign w:val="center"/>
            <w:hideMark/>
          </w:tcPr>
          <w:p w14:paraId="26500CB3" w14:textId="77777777" w:rsidR="00E4206D" w:rsidRDefault="00E4206D">
            <w:pPr>
              <w:rPr>
                <w:rFonts w:ascii="Sylfaen" w:hAnsi="Sylfaen" w:cs="Calibri"/>
                <w:color w:val="000000"/>
                <w:sz w:val="20"/>
                <w:szCs w:val="20"/>
              </w:rPr>
            </w:pPr>
          </w:p>
        </w:tc>
        <w:tc>
          <w:tcPr>
            <w:tcW w:w="1798" w:type="dxa"/>
            <w:vMerge/>
            <w:tcBorders>
              <w:top w:val="nil"/>
              <w:left w:val="single" w:sz="4" w:space="0" w:color="auto"/>
              <w:bottom w:val="single" w:sz="4" w:space="0" w:color="000000"/>
              <w:right w:val="single" w:sz="4" w:space="0" w:color="auto"/>
            </w:tcBorders>
            <w:vAlign w:val="center"/>
            <w:hideMark/>
          </w:tcPr>
          <w:p w14:paraId="6803EF63" w14:textId="77777777" w:rsidR="00E4206D" w:rsidRDefault="00E4206D">
            <w:pPr>
              <w:rPr>
                <w:rFonts w:ascii="Sylfaen" w:hAnsi="Sylfaen" w:cs="Calibri"/>
                <w:color w:val="000000"/>
                <w:sz w:val="20"/>
                <w:szCs w:val="20"/>
              </w:rPr>
            </w:pPr>
          </w:p>
        </w:tc>
        <w:tc>
          <w:tcPr>
            <w:tcW w:w="1798" w:type="dxa"/>
            <w:vMerge/>
            <w:tcBorders>
              <w:top w:val="nil"/>
              <w:left w:val="single" w:sz="4" w:space="0" w:color="auto"/>
              <w:bottom w:val="single" w:sz="4" w:space="0" w:color="000000"/>
              <w:right w:val="single" w:sz="4" w:space="0" w:color="auto"/>
            </w:tcBorders>
            <w:vAlign w:val="center"/>
            <w:hideMark/>
          </w:tcPr>
          <w:p w14:paraId="7A03AA4A" w14:textId="77777777" w:rsidR="00E4206D" w:rsidRDefault="00E4206D">
            <w:pPr>
              <w:rPr>
                <w:rFonts w:ascii="Sylfaen" w:hAnsi="Sylfaen" w:cs="Calibri"/>
                <w:color w:val="000000"/>
                <w:sz w:val="20"/>
                <w:szCs w:val="20"/>
              </w:rPr>
            </w:pPr>
          </w:p>
        </w:tc>
      </w:tr>
    </w:tbl>
    <w:p w14:paraId="0E0D86A2" w14:textId="77777777" w:rsidR="000E7AD3" w:rsidRDefault="000E7AD3" w:rsidP="000E7AD3">
      <w:pPr>
        <w:ind w:firstLine="600"/>
        <w:jc w:val="both"/>
        <w:rPr>
          <w:rFonts w:ascii="Sylfaen" w:hAnsi="Sylfaen"/>
          <w:lang w:val="ka-GE"/>
        </w:rPr>
      </w:pPr>
    </w:p>
    <w:tbl>
      <w:tblPr>
        <w:tblW w:w="5000" w:type="pct"/>
        <w:tblLook w:val="04A0" w:firstRow="1" w:lastRow="0" w:firstColumn="1" w:lastColumn="0" w:noHBand="0" w:noVBand="1"/>
      </w:tblPr>
      <w:tblGrid>
        <w:gridCol w:w="2246"/>
        <w:gridCol w:w="1908"/>
        <w:gridCol w:w="2460"/>
        <w:gridCol w:w="1806"/>
        <w:gridCol w:w="104"/>
        <w:gridCol w:w="1389"/>
        <w:gridCol w:w="1806"/>
        <w:gridCol w:w="1806"/>
        <w:gridCol w:w="1809"/>
      </w:tblGrid>
      <w:tr w:rsidR="00E4206D" w14:paraId="7E2F8D9A" w14:textId="77777777" w:rsidTr="00A11E4E">
        <w:trPr>
          <w:trHeight w:val="773"/>
        </w:trPr>
        <w:tc>
          <w:tcPr>
            <w:tcW w:w="732" w:type="pct"/>
            <w:tcBorders>
              <w:top w:val="single" w:sz="4" w:space="0" w:color="auto"/>
              <w:left w:val="single" w:sz="4" w:space="0" w:color="auto"/>
              <w:bottom w:val="single" w:sz="4" w:space="0" w:color="auto"/>
              <w:right w:val="single" w:sz="4" w:space="0" w:color="auto"/>
            </w:tcBorders>
            <w:shd w:val="clear" w:color="000000" w:fill="FFFFFF"/>
            <w:hideMark/>
          </w:tcPr>
          <w:p w14:paraId="641EB8A7" w14:textId="77777777" w:rsidR="00E4206D" w:rsidRDefault="00E4206D">
            <w:pPr>
              <w:jc w:val="center"/>
              <w:rPr>
                <w:rFonts w:ascii="Sylfaen" w:hAnsi="Sylfaen" w:cs="Calibri"/>
                <w:b/>
                <w:bCs/>
                <w:color w:val="000000"/>
                <w:sz w:val="18"/>
                <w:szCs w:val="18"/>
              </w:rPr>
            </w:pPr>
            <w:r>
              <w:rPr>
                <w:rFonts w:ascii="Sylfaen" w:hAnsi="Sylfaen" w:cs="Calibri"/>
                <w:b/>
                <w:bCs/>
                <w:color w:val="000000"/>
                <w:sz w:val="18"/>
                <w:szCs w:val="18"/>
              </w:rPr>
              <w:t>კოდი</w:t>
            </w:r>
          </w:p>
        </w:tc>
        <w:tc>
          <w:tcPr>
            <w:tcW w:w="2047" w:type="pct"/>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14:paraId="099ED356" w14:textId="0C81F543" w:rsidR="00E4206D" w:rsidRDefault="00E4206D" w:rsidP="001751AF">
            <w:pPr>
              <w:jc w:val="center"/>
              <w:rPr>
                <w:rFonts w:ascii="Sylfaen" w:hAnsi="Sylfaen" w:cs="Calibri"/>
                <w:b/>
                <w:bCs/>
                <w:color w:val="000000"/>
              </w:rPr>
            </w:pPr>
            <w:r>
              <w:rPr>
                <w:rFonts w:ascii="Sylfaen" w:hAnsi="Sylfaen" w:cs="Calibri"/>
                <w:b/>
                <w:bCs/>
                <w:color w:val="000000"/>
              </w:rPr>
              <w:t>9</w:t>
            </w:r>
            <w:r w:rsidR="001751AF">
              <w:rPr>
                <w:rFonts w:ascii="Sylfaen" w:hAnsi="Sylfaen" w:cs="Calibri"/>
                <w:b/>
                <w:bCs/>
                <w:color w:val="000000"/>
                <w:lang w:val="ka-GE"/>
              </w:rPr>
              <w:t>5</w:t>
            </w:r>
            <w:r>
              <w:rPr>
                <w:rFonts w:ascii="Sylfaen" w:hAnsi="Sylfaen" w:cs="Calibri"/>
                <w:b/>
                <w:bCs/>
                <w:color w:val="000000"/>
              </w:rPr>
              <w:t xml:space="preserve"> წელს გადაცილებულ უხუცესთა და დედ-მამით ობოლ ბავშვთა სოციალური  დახმარება</w:t>
            </w:r>
          </w:p>
        </w:tc>
        <w:tc>
          <w:tcPr>
            <w:tcW w:w="453" w:type="pct"/>
            <w:tcBorders>
              <w:top w:val="single" w:sz="4" w:space="0" w:color="auto"/>
              <w:left w:val="nil"/>
              <w:bottom w:val="single" w:sz="4" w:space="0" w:color="auto"/>
              <w:right w:val="single" w:sz="4" w:space="0" w:color="auto"/>
            </w:tcBorders>
            <w:shd w:val="clear" w:color="000000" w:fill="FFFFFF"/>
            <w:hideMark/>
          </w:tcPr>
          <w:p w14:paraId="2D1E369A" w14:textId="01E8B76F"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7</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89" w:type="pct"/>
            <w:tcBorders>
              <w:top w:val="single" w:sz="4" w:space="0" w:color="auto"/>
              <w:left w:val="nil"/>
              <w:bottom w:val="single" w:sz="4" w:space="0" w:color="auto"/>
              <w:right w:val="single" w:sz="4" w:space="0" w:color="auto"/>
            </w:tcBorders>
            <w:shd w:val="clear" w:color="000000" w:fill="FFFFFF"/>
            <w:hideMark/>
          </w:tcPr>
          <w:p w14:paraId="7B2179CC" w14:textId="45D11AF3"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8</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89" w:type="pct"/>
            <w:tcBorders>
              <w:top w:val="single" w:sz="4" w:space="0" w:color="auto"/>
              <w:left w:val="nil"/>
              <w:bottom w:val="single" w:sz="4" w:space="0" w:color="auto"/>
              <w:right w:val="single" w:sz="4" w:space="0" w:color="auto"/>
            </w:tcBorders>
            <w:shd w:val="clear" w:color="000000" w:fill="FFFFFF"/>
            <w:hideMark/>
          </w:tcPr>
          <w:p w14:paraId="4E4A8EBB" w14:textId="25EBB06A"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90" w:type="pct"/>
            <w:tcBorders>
              <w:top w:val="single" w:sz="4" w:space="0" w:color="auto"/>
              <w:left w:val="nil"/>
              <w:bottom w:val="single" w:sz="4" w:space="0" w:color="auto"/>
              <w:right w:val="single" w:sz="4" w:space="0" w:color="auto"/>
            </w:tcBorders>
            <w:shd w:val="clear" w:color="000000" w:fill="FFFFFF"/>
            <w:hideMark/>
          </w:tcPr>
          <w:p w14:paraId="1D526D15" w14:textId="6A581839"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r>
      <w:tr w:rsidR="001751AF" w14:paraId="0DCF5461" w14:textId="77777777" w:rsidTr="00A11E4E">
        <w:trPr>
          <w:trHeight w:val="217"/>
        </w:trPr>
        <w:tc>
          <w:tcPr>
            <w:tcW w:w="732" w:type="pct"/>
            <w:tcBorders>
              <w:top w:val="nil"/>
              <w:left w:val="single" w:sz="4" w:space="0" w:color="auto"/>
              <w:bottom w:val="single" w:sz="4" w:space="0" w:color="auto"/>
              <w:right w:val="single" w:sz="4" w:space="0" w:color="auto"/>
            </w:tcBorders>
            <w:shd w:val="clear" w:color="000000" w:fill="FFFFFF"/>
            <w:hideMark/>
          </w:tcPr>
          <w:p w14:paraId="01583806" w14:textId="77777777" w:rsidR="001751AF" w:rsidRPr="00780B71" w:rsidRDefault="001751AF" w:rsidP="001751AF">
            <w:pPr>
              <w:jc w:val="center"/>
              <w:rPr>
                <w:rFonts w:ascii="Sylfaen" w:hAnsi="Sylfaen" w:cs="Calibri"/>
                <w:b/>
                <w:color w:val="000000"/>
                <w:sz w:val="16"/>
                <w:szCs w:val="16"/>
              </w:rPr>
            </w:pPr>
            <w:r w:rsidRPr="00780B71">
              <w:rPr>
                <w:rFonts w:ascii="Sylfaen" w:hAnsi="Sylfaen" w:cs="Calibri"/>
                <w:b/>
                <w:color w:val="000000"/>
                <w:sz w:val="16"/>
                <w:szCs w:val="16"/>
              </w:rPr>
              <w:t>06 02 07</w:t>
            </w:r>
          </w:p>
        </w:tc>
        <w:tc>
          <w:tcPr>
            <w:tcW w:w="2047" w:type="pct"/>
            <w:gridSpan w:val="4"/>
            <w:vMerge/>
            <w:tcBorders>
              <w:top w:val="nil"/>
              <w:left w:val="single" w:sz="4" w:space="0" w:color="auto"/>
              <w:bottom w:val="single" w:sz="4" w:space="0" w:color="auto"/>
              <w:right w:val="single" w:sz="4" w:space="0" w:color="auto"/>
            </w:tcBorders>
            <w:vAlign w:val="center"/>
            <w:hideMark/>
          </w:tcPr>
          <w:p w14:paraId="3069E106" w14:textId="77777777" w:rsidR="001751AF" w:rsidRDefault="001751AF" w:rsidP="001751AF">
            <w:pPr>
              <w:rPr>
                <w:rFonts w:ascii="Sylfaen" w:hAnsi="Sylfaen" w:cs="Calibri"/>
                <w:b/>
                <w:bCs/>
                <w:color w:val="000000"/>
              </w:rPr>
            </w:pPr>
          </w:p>
        </w:tc>
        <w:tc>
          <w:tcPr>
            <w:tcW w:w="453" w:type="pct"/>
            <w:tcBorders>
              <w:top w:val="nil"/>
              <w:left w:val="nil"/>
              <w:bottom w:val="single" w:sz="4" w:space="0" w:color="auto"/>
              <w:right w:val="single" w:sz="4" w:space="0" w:color="auto"/>
            </w:tcBorders>
            <w:shd w:val="clear" w:color="000000" w:fill="FFFFFF"/>
            <w:hideMark/>
          </w:tcPr>
          <w:p w14:paraId="68EA686A" w14:textId="787F88F7" w:rsidR="001751AF" w:rsidRPr="001D796C" w:rsidRDefault="001D796C" w:rsidP="001751AF">
            <w:pPr>
              <w:jc w:val="center"/>
              <w:rPr>
                <w:rFonts w:ascii="Sylfaen" w:hAnsi="Sylfaen" w:cs="Calibri"/>
                <w:sz w:val="18"/>
                <w:szCs w:val="18"/>
              </w:rPr>
            </w:pPr>
            <w:r>
              <w:rPr>
                <w:rFonts w:ascii="Sylfaen" w:hAnsi="Sylfaen" w:cs="Calibri"/>
                <w:sz w:val="18"/>
                <w:szCs w:val="18"/>
              </w:rPr>
              <w:t>51,8</w:t>
            </w:r>
          </w:p>
        </w:tc>
        <w:tc>
          <w:tcPr>
            <w:tcW w:w="589" w:type="pct"/>
            <w:tcBorders>
              <w:top w:val="nil"/>
              <w:left w:val="nil"/>
              <w:bottom w:val="single" w:sz="4" w:space="0" w:color="auto"/>
              <w:right w:val="single" w:sz="4" w:space="0" w:color="auto"/>
            </w:tcBorders>
            <w:shd w:val="clear" w:color="auto" w:fill="auto"/>
            <w:hideMark/>
          </w:tcPr>
          <w:p w14:paraId="03B4898F" w14:textId="7932E122" w:rsidR="001751AF" w:rsidRPr="001D796C" w:rsidRDefault="001D796C" w:rsidP="001751AF">
            <w:pPr>
              <w:jc w:val="center"/>
              <w:rPr>
                <w:rFonts w:ascii="Sylfaen" w:hAnsi="Sylfaen" w:cs="Calibri"/>
                <w:sz w:val="18"/>
                <w:szCs w:val="18"/>
              </w:rPr>
            </w:pPr>
            <w:r>
              <w:rPr>
                <w:rFonts w:ascii="Sylfaen" w:hAnsi="Sylfaen" w:cs="Calibri"/>
                <w:sz w:val="18"/>
                <w:szCs w:val="18"/>
              </w:rPr>
              <w:t>54,5</w:t>
            </w:r>
          </w:p>
        </w:tc>
        <w:tc>
          <w:tcPr>
            <w:tcW w:w="589" w:type="pct"/>
            <w:tcBorders>
              <w:top w:val="nil"/>
              <w:left w:val="nil"/>
              <w:bottom w:val="single" w:sz="4" w:space="0" w:color="auto"/>
              <w:right w:val="single" w:sz="4" w:space="0" w:color="auto"/>
            </w:tcBorders>
            <w:shd w:val="clear" w:color="auto" w:fill="auto"/>
            <w:hideMark/>
          </w:tcPr>
          <w:p w14:paraId="400DE30E" w14:textId="5BB4F6EF" w:rsidR="001751AF" w:rsidRPr="001D796C" w:rsidRDefault="001D796C" w:rsidP="001751AF">
            <w:pPr>
              <w:jc w:val="center"/>
              <w:rPr>
                <w:rFonts w:ascii="Sylfaen" w:hAnsi="Sylfaen" w:cs="Calibri"/>
                <w:sz w:val="18"/>
                <w:szCs w:val="18"/>
              </w:rPr>
            </w:pPr>
            <w:r>
              <w:rPr>
                <w:rFonts w:ascii="Sylfaen" w:hAnsi="Sylfaen" w:cs="Calibri"/>
                <w:sz w:val="18"/>
                <w:szCs w:val="18"/>
              </w:rPr>
              <w:t>57,4</w:t>
            </w:r>
          </w:p>
        </w:tc>
        <w:tc>
          <w:tcPr>
            <w:tcW w:w="590" w:type="pct"/>
            <w:tcBorders>
              <w:top w:val="nil"/>
              <w:left w:val="nil"/>
              <w:bottom w:val="single" w:sz="4" w:space="0" w:color="auto"/>
              <w:right w:val="single" w:sz="4" w:space="0" w:color="auto"/>
            </w:tcBorders>
            <w:shd w:val="clear" w:color="auto" w:fill="auto"/>
            <w:hideMark/>
          </w:tcPr>
          <w:p w14:paraId="6FCC5B16" w14:textId="71BB4A62" w:rsidR="001751AF" w:rsidRPr="001D796C" w:rsidRDefault="001D796C" w:rsidP="001751AF">
            <w:pPr>
              <w:jc w:val="center"/>
              <w:rPr>
                <w:rFonts w:ascii="Sylfaen" w:hAnsi="Sylfaen" w:cs="Calibri"/>
                <w:sz w:val="18"/>
                <w:szCs w:val="18"/>
              </w:rPr>
            </w:pPr>
            <w:r>
              <w:rPr>
                <w:rFonts w:ascii="Sylfaen" w:hAnsi="Sylfaen" w:cs="Calibri"/>
                <w:sz w:val="18"/>
                <w:szCs w:val="18"/>
              </w:rPr>
              <w:t>60,4</w:t>
            </w:r>
          </w:p>
        </w:tc>
      </w:tr>
      <w:tr w:rsidR="00E4206D" w14:paraId="708E911F" w14:textId="77777777" w:rsidTr="0035675B">
        <w:trPr>
          <w:trHeight w:val="777"/>
        </w:trPr>
        <w:tc>
          <w:tcPr>
            <w:tcW w:w="732" w:type="pct"/>
            <w:tcBorders>
              <w:top w:val="nil"/>
              <w:left w:val="single" w:sz="4" w:space="0" w:color="auto"/>
              <w:bottom w:val="single" w:sz="4" w:space="0" w:color="auto"/>
              <w:right w:val="nil"/>
            </w:tcBorders>
            <w:shd w:val="clear" w:color="000000" w:fill="FFFFFF"/>
            <w:hideMark/>
          </w:tcPr>
          <w:p w14:paraId="65E4CA9A" w14:textId="77777777" w:rsidR="00E4206D" w:rsidRDefault="00E4206D">
            <w:pPr>
              <w:jc w:val="center"/>
              <w:rPr>
                <w:rFonts w:ascii="Sylfaen" w:hAnsi="Sylfaen" w:cs="Calibri"/>
                <w:b/>
                <w:bCs/>
                <w:color w:val="000000"/>
                <w:sz w:val="18"/>
                <w:szCs w:val="18"/>
              </w:rPr>
            </w:pPr>
            <w:r>
              <w:rPr>
                <w:rFonts w:ascii="Sylfaen" w:hAnsi="Sylfaen" w:cs="Calibri"/>
                <w:b/>
                <w:bCs/>
                <w:color w:val="000000"/>
                <w:sz w:val="18"/>
                <w:szCs w:val="18"/>
              </w:rPr>
              <w:t>ქვეპროგრამის განმახორციელებელი სამსახური</w:t>
            </w:r>
          </w:p>
        </w:tc>
        <w:tc>
          <w:tcPr>
            <w:tcW w:w="4268" w:type="pct"/>
            <w:gridSpan w:val="8"/>
            <w:tcBorders>
              <w:top w:val="single" w:sz="4" w:space="0" w:color="auto"/>
              <w:left w:val="single" w:sz="4" w:space="0" w:color="auto"/>
              <w:bottom w:val="single" w:sz="4" w:space="0" w:color="auto"/>
              <w:right w:val="single" w:sz="4" w:space="0" w:color="auto"/>
            </w:tcBorders>
            <w:shd w:val="clear" w:color="000000" w:fill="FFFFFF"/>
            <w:hideMark/>
          </w:tcPr>
          <w:p w14:paraId="153D6D16" w14:textId="34A3C710" w:rsidR="00E4206D" w:rsidRDefault="00780B71" w:rsidP="008F0706">
            <w:pPr>
              <w:jc w:val="center"/>
              <w:rPr>
                <w:rFonts w:ascii="Sylfaen" w:hAnsi="Sylfaen" w:cs="Calibri"/>
                <w:b/>
                <w:bCs/>
                <w:color w:val="000000"/>
                <w:sz w:val="20"/>
                <w:szCs w:val="20"/>
              </w:rPr>
            </w:pPr>
            <w:r>
              <w:rPr>
                <w:rFonts w:ascii="Sylfaen" w:hAnsi="Sylfaen" w:cs="Calibri"/>
                <w:b/>
                <w:bCs/>
                <w:color w:val="000000"/>
                <w:sz w:val="20"/>
                <w:szCs w:val="20"/>
                <w:lang w:val="ka-GE"/>
              </w:rPr>
              <w:t>ახალციხის მუნიციპალიტეტის მერიის საზოგადოებრივი ჯანდაცვის და სოციალური მომსახურების სამსახური</w:t>
            </w:r>
          </w:p>
        </w:tc>
      </w:tr>
      <w:tr w:rsidR="005D4DD5" w14:paraId="77C54212" w14:textId="77777777" w:rsidTr="0035675B">
        <w:trPr>
          <w:trHeight w:val="408"/>
        </w:trPr>
        <w:tc>
          <w:tcPr>
            <w:tcW w:w="732" w:type="pct"/>
            <w:tcBorders>
              <w:top w:val="nil"/>
              <w:left w:val="single" w:sz="4" w:space="0" w:color="auto"/>
              <w:bottom w:val="single" w:sz="4" w:space="0" w:color="auto"/>
              <w:right w:val="nil"/>
            </w:tcBorders>
            <w:shd w:val="clear" w:color="000000" w:fill="FFFFFF"/>
            <w:hideMark/>
          </w:tcPr>
          <w:p w14:paraId="286251F1" w14:textId="2BC21EFC" w:rsidR="005D4DD5" w:rsidRPr="001E0A32" w:rsidRDefault="005D4DD5" w:rsidP="005D4DD5">
            <w:pPr>
              <w:jc w:val="center"/>
              <w:rPr>
                <w:rFonts w:ascii="Sylfaen" w:hAnsi="Sylfaen" w:cs="Calibri"/>
                <w:b/>
                <w:bCs/>
                <w:color w:val="000000"/>
                <w:sz w:val="18"/>
                <w:szCs w:val="18"/>
                <w:lang w:val="ka-GE"/>
              </w:rPr>
            </w:pPr>
            <w:r>
              <w:rPr>
                <w:rFonts w:ascii="Sylfaen" w:hAnsi="Sylfaen" w:cs="Calibri"/>
                <w:b/>
                <w:bCs/>
                <w:color w:val="000000"/>
                <w:sz w:val="18"/>
                <w:szCs w:val="18"/>
              </w:rPr>
              <w:t xml:space="preserve">ქვეპროგრამის აღწერა </w:t>
            </w:r>
            <w:r>
              <w:rPr>
                <w:rFonts w:ascii="Sylfaen" w:hAnsi="Sylfaen" w:cs="Calibri"/>
                <w:b/>
                <w:bCs/>
                <w:color w:val="000000"/>
                <w:sz w:val="18"/>
                <w:szCs w:val="18"/>
                <w:lang w:val="ka-GE"/>
              </w:rPr>
              <w:t>და მიზანი</w:t>
            </w:r>
          </w:p>
        </w:tc>
        <w:tc>
          <w:tcPr>
            <w:tcW w:w="4268" w:type="pct"/>
            <w:gridSpan w:val="8"/>
            <w:tcBorders>
              <w:top w:val="single" w:sz="4" w:space="0" w:color="auto"/>
              <w:left w:val="single" w:sz="4" w:space="0" w:color="auto"/>
              <w:bottom w:val="single" w:sz="4" w:space="0" w:color="auto"/>
              <w:right w:val="single" w:sz="4" w:space="0" w:color="000000"/>
            </w:tcBorders>
            <w:shd w:val="clear" w:color="000000" w:fill="FFFFFF"/>
            <w:hideMark/>
          </w:tcPr>
          <w:p w14:paraId="5EEE51CE" w14:textId="5726FA7F" w:rsidR="005D4DD5" w:rsidRDefault="005D4DD5" w:rsidP="005D4DD5">
            <w:pPr>
              <w:rPr>
                <w:rFonts w:ascii="Sylfaen" w:hAnsi="Sylfaen" w:cs="Calibri"/>
                <w:color w:val="000000"/>
                <w:sz w:val="18"/>
                <w:szCs w:val="18"/>
              </w:rPr>
            </w:pPr>
            <w:r w:rsidRPr="00E2085F">
              <w:rPr>
                <w:rFonts w:ascii="Sylfaen" w:hAnsi="Sylfaen" w:cs="Calibri"/>
                <w:color w:val="000000"/>
                <w:sz w:val="18"/>
                <w:szCs w:val="18"/>
                <w:lang w:val="ka-GE"/>
              </w:rPr>
              <w:t xml:space="preserve">       </w:t>
            </w:r>
            <w:r w:rsidRPr="00E2085F">
              <w:rPr>
                <w:rFonts w:ascii="Sylfaen" w:hAnsi="Sylfaen" w:cs="Calibri"/>
                <w:color w:val="000000"/>
                <w:sz w:val="18"/>
                <w:szCs w:val="18"/>
              </w:rPr>
              <w:t xml:space="preserve">ქვეპროგრამით გათვალისწინებულია უხუცესთა ფინანსური მხარდაჭერა, დედ-მამით ობოლი ბავშვებისათვის ყოველთვიური ფინანსური დახმარების გაწევა. ქვეპროგრამის მიზანია ოჯახების თანადგომა და ფინანსური მხარდაჭერა. </w:t>
            </w:r>
            <w:r>
              <w:rPr>
                <w:rFonts w:ascii="Sylfaen" w:hAnsi="Sylfaen" w:cs="Calibri"/>
                <w:color w:val="000000"/>
                <w:sz w:val="18"/>
                <w:szCs w:val="18"/>
                <w:lang w:val="ka-GE"/>
              </w:rPr>
              <w:t>ქვე</w:t>
            </w:r>
            <w:r w:rsidRPr="00E2085F">
              <w:rPr>
                <w:rFonts w:ascii="Sylfaen" w:hAnsi="Sylfaen" w:cs="Calibri"/>
                <w:color w:val="000000"/>
                <w:sz w:val="18"/>
                <w:szCs w:val="18"/>
              </w:rPr>
              <w:t>პროგრამის სამიზნე ჯგუფებისათვის და მათი ოჯახებისთვის სოციალური მდგომარეობის შემსუბუქება</w:t>
            </w:r>
            <w:r w:rsidRPr="00E2085F">
              <w:rPr>
                <w:rFonts w:ascii="Sylfaen" w:hAnsi="Sylfaen" w:cs="Calibri"/>
                <w:color w:val="000000"/>
                <w:sz w:val="18"/>
                <w:szCs w:val="18"/>
                <w:lang w:val="ka-GE"/>
              </w:rPr>
              <w:t xml:space="preserve"> და სხვა</w:t>
            </w:r>
            <w:r w:rsidRPr="00E2085F">
              <w:rPr>
                <w:rFonts w:ascii="Sylfaen" w:hAnsi="Sylfaen" w:cs="Calibri"/>
                <w:color w:val="000000"/>
                <w:sz w:val="18"/>
                <w:szCs w:val="18"/>
              </w:rPr>
              <w:t xml:space="preserve">.  </w:t>
            </w:r>
          </w:p>
        </w:tc>
      </w:tr>
      <w:tr w:rsidR="00395A16" w14:paraId="3E0ABCB3" w14:textId="77777777" w:rsidTr="00A72D02">
        <w:trPr>
          <w:trHeight w:val="379"/>
        </w:trPr>
        <w:tc>
          <w:tcPr>
            <w:tcW w:w="732" w:type="pct"/>
            <w:tcBorders>
              <w:top w:val="nil"/>
              <w:left w:val="single" w:sz="4" w:space="0" w:color="auto"/>
              <w:bottom w:val="single" w:sz="4" w:space="0" w:color="auto"/>
              <w:right w:val="nil"/>
            </w:tcBorders>
            <w:shd w:val="clear" w:color="000000" w:fill="FFFFFF"/>
            <w:hideMark/>
          </w:tcPr>
          <w:p w14:paraId="65849E81" w14:textId="5BDAF4C2" w:rsidR="00395A16" w:rsidRDefault="00395A16" w:rsidP="00395A16">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w:t>
            </w:r>
          </w:p>
        </w:tc>
        <w:tc>
          <w:tcPr>
            <w:tcW w:w="4268" w:type="pct"/>
            <w:gridSpan w:val="8"/>
            <w:tcBorders>
              <w:top w:val="single" w:sz="4" w:space="0" w:color="auto"/>
              <w:left w:val="single" w:sz="4" w:space="0" w:color="auto"/>
              <w:bottom w:val="single" w:sz="4" w:space="0" w:color="auto"/>
              <w:right w:val="single" w:sz="4" w:space="0" w:color="000000"/>
            </w:tcBorders>
            <w:shd w:val="clear" w:color="000000" w:fill="FFFFFF"/>
            <w:hideMark/>
          </w:tcPr>
          <w:p w14:paraId="2BC19F58" w14:textId="50E1C622" w:rsidR="00395A16" w:rsidRDefault="00395A16" w:rsidP="00395A16">
            <w:pPr>
              <w:rPr>
                <w:rFonts w:ascii="Sylfaen" w:hAnsi="Sylfaen" w:cs="Calibri"/>
                <w:color w:val="000000"/>
                <w:sz w:val="18"/>
                <w:szCs w:val="18"/>
              </w:rPr>
            </w:pPr>
            <w:r w:rsidRPr="00E2085F">
              <w:rPr>
                <w:rFonts w:ascii="Sylfaen" w:hAnsi="Sylfaen" w:cs="Calibri"/>
                <w:color w:val="000000"/>
                <w:sz w:val="18"/>
                <w:szCs w:val="18"/>
                <w:lang w:val="ka-GE"/>
              </w:rPr>
              <w:t xml:space="preserve">        </w:t>
            </w:r>
            <w:r w:rsidRPr="00E2085F">
              <w:rPr>
                <w:rFonts w:ascii="Sylfaen" w:hAnsi="Sylfaen" w:cs="Calibri"/>
                <w:color w:val="000000"/>
                <w:sz w:val="18"/>
                <w:szCs w:val="18"/>
              </w:rPr>
              <w:t>ბენეფიციარისთვის შემცირებული ხარჯები, მეტი ინტეგრირებული ოჯახი საზოგადოებაში.  უხუცესთა ღირსეული სიბერის უზრუნველყოფა; დედ-მამით ობოლ ბავშვებზე მეურვეობისა და მზრუნველობის პროცესის უზრუნველყოფა</w:t>
            </w:r>
            <w:r w:rsidRPr="00E2085F">
              <w:rPr>
                <w:rFonts w:ascii="Sylfaen" w:hAnsi="Sylfaen" w:cs="Calibri"/>
                <w:color w:val="000000"/>
                <w:sz w:val="18"/>
                <w:szCs w:val="18"/>
                <w:lang w:val="ka-GE"/>
              </w:rPr>
              <w:t xml:space="preserve"> და სხვა</w:t>
            </w:r>
            <w:r w:rsidRPr="00E2085F">
              <w:rPr>
                <w:rFonts w:ascii="Sylfaen" w:hAnsi="Sylfaen" w:cs="Calibri"/>
                <w:color w:val="000000"/>
                <w:sz w:val="18"/>
                <w:szCs w:val="18"/>
              </w:rPr>
              <w:t>.</w:t>
            </w:r>
          </w:p>
        </w:tc>
      </w:tr>
      <w:tr w:rsidR="00E4206D" w14:paraId="47DD937B" w14:textId="77777777" w:rsidTr="00E40305">
        <w:trPr>
          <w:trHeight w:val="1044"/>
        </w:trPr>
        <w:tc>
          <w:tcPr>
            <w:tcW w:w="732" w:type="pct"/>
            <w:tcBorders>
              <w:top w:val="nil"/>
              <w:left w:val="single" w:sz="4" w:space="0" w:color="auto"/>
              <w:bottom w:val="single" w:sz="4" w:space="0" w:color="auto"/>
              <w:right w:val="single" w:sz="4" w:space="0" w:color="auto"/>
            </w:tcBorders>
            <w:shd w:val="clear" w:color="auto" w:fill="auto"/>
            <w:hideMark/>
          </w:tcPr>
          <w:p w14:paraId="3CF5EEAD" w14:textId="77777777" w:rsidR="00E4206D" w:rsidRDefault="00E4206D">
            <w:pPr>
              <w:jc w:val="center"/>
              <w:rPr>
                <w:rFonts w:ascii="Sylfaen" w:hAnsi="Sylfaen" w:cs="Calibri"/>
                <w:color w:val="000000"/>
                <w:sz w:val="18"/>
                <w:szCs w:val="18"/>
              </w:rPr>
            </w:pPr>
            <w:r>
              <w:rPr>
                <w:rFonts w:ascii="Sylfaen" w:hAnsi="Sylfaen" w:cs="Calibri"/>
                <w:color w:val="000000"/>
                <w:sz w:val="18"/>
                <w:szCs w:val="18"/>
              </w:rPr>
              <w:t>N</w:t>
            </w:r>
          </w:p>
        </w:tc>
        <w:tc>
          <w:tcPr>
            <w:tcW w:w="622" w:type="pct"/>
            <w:tcBorders>
              <w:top w:val="single" w:sz="4" w:space="0" w:color="auto"/>
              <w:left w:val="nil"/>
              <w:bottom w:val="single" w:sz="4" w:space="0" w:color="auto"/>
              <w:right w:val="single" w:sz="4" w:space="0" w:color="000000"/>
            </w:tcBorders>
            <w:shd w:val="clear" w:color="auto" w:fill="auto"/>
            <w:hideMark/>
          </w:tcPr>
          <w:p w14:paraId="41D23FE9" w14:textId="77777777" w:rsidR="00E4206D" w:rsidRDefault="00E4206D">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შედეგის შეფასების ინდიკატორი</w:t>
            </w:r>
          </w:p>
        </w:tc>
        <w:tc>
          <w:tcPr>
            <w:tcW w:w="802" w:type="pct"/>
            <w:tcBorders>
              <w:top w:val="nil"/>
              <w:left w:val="nil"/>
              <w:bottom w:val="single" w:sz="4" w:space="0" w:color="auto"/>
              <w:right w:val="single" w:sz="4" w:space="0" w:color="auto"/>
            </w:tcBorders>
            <w:shd w:val="clear" w:color="auto" w:fill="auto"/>
            <w:hideMark/>
          </w:tcPr>
          <w:p w14:paraId="39EA980D" w14:textId="77777777" w:rsidR="00E4206D" w:rsidRDefault="00E4206D">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საბაზისო მაჩვენებელი</w:t>
            </w:r>
          </w:p>
        </w:tc>
        <w:tc>
          <w:tcPr>
            <w:tcW w:w="589" w:type="pct"/>
            <w:tcBorders>
              <w:top w:val="nil"/>
              <w:left w:val="nil"/>
              <w:bottom w:val="single" w:sz="4" w:space="0" w:color="auto"/>
              <w:right w:val="single" w:sz="4" w:space="0" w:color="auto"/>
            </w:tcBorders>
            <w:shd w:val="clear" w:color="auto" w:fill="auto"/>
            <w:hideMark/>
          </w:tcPr>
          <w:p w14:paraId="77D7EC5B" w14:textId="41CFBED5" w:rsidR="00E4206D" w:rsidRDefault="00E4206D" w:rsidP="008F0706">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მიზნობრივი მაჩვენებელი 202</w:t>
            </w:r>
            <w:r w:rsidR="008F0706">
              <w:rPr>
                <w:rFonts w:ascii="Sylfaen" w:hAnsi="Sylfaen" w:cs="Calibri"/>
                <w:b/>
                <w:bCs/>
                <w:color w:val="000000"/>
                <w:sz w:val="18"/>
                <w:szCs w:val="18"/>
                <w:lang w:val="ka-GE"/>
              </w:rPr>
              <w:t>7</w:t>
            </w:r>
            <w:r>
              <w:rPr>
                <w:rFonts w:ascii="Sylfaen" w:hAnsi="Sylfaen" w:cs="Calibri"/>
                <w:b/>
                <w:bCs/>
                <w:color w:val="000000"/>
                <w:sz w:val="18"/>
                <w:szCs w:val="18"/>
              </w:rPr>
              <w:t xml:space="preserve"> წელს</w:t>
            </w:r>
          </w:p>
        </w:tc>
        <w:tc>
          <w:tcPr>
            <w:tcW w:w="487" w:type="pct"/>
            <w:gridSpan w:val="2"/>
            <w:tcBorders>
              <w:top w:val="single" w:sz="4" w:space="0" w:color="auto"/>
              <w:left w:val="nil"/>
              <w:bottom w:val="single" w:sz="4" w:space="0" w:color="auto"/>
              <w:right w:val="single" w:sz="4" w:space="0" w:color="000000"/>
            </w:tcBorders>
            <w:shd w:val="clear" w:color="auto" w:fill="auto"/>
            <w:hideMark/>
          </w:tcPr>
          <w:p w14:paraId="319363C2" w14:textId="77777777" w:rsidR="00E4206D" w:rsidRDefault="00E4206D">
            <w:pPr>
              <w:jc w:val="center"/>
              <w:rPr>
                <w:rFonts w:ascii="Sylfaen" w:hAnsi="Sylfaen" w:cs="Calibri"/>
                <w:b/>
                <w:bCs/>
                <w:color w:val="000000"/>
                <w:sz w:val="18"/>
                <w:szCs w:val="18"/>
              </w:rPr>
            </w:pPr>
            <w:r>
              <w:rPr>
                <w:rFonts w:ascii="Sylfaen" w:hAnsi="Sylfaen" w:cs="Calibri"/>
                <w:b/>
                <w:bCs/>
                <w:color w:val="000000"/>
                <w:sz w:val="18"/>
                <w:szCs w:val="18"/>
              </w:rPr>
              <w:t>ცდომილების ალბათობა (%/აღწერა)</w:t>
            </w:r>
          </w:p>
        </w:tc>
        <w:tc>
          <w:tcPr>
            <w:tcW w:w="589" w:type="pct"/>
            <w:tcBorders>
              <w:top w:val="nil"/>
              <w:left w:val="nil"/>
              <w:bottom w:val="single" w:sz="4" w:space="0" w:color="auto"/>
              <w:right w:val="single" w:sz="4" w:space="0" w:color="auto"/>
            </w:tcBorders>
            <w:shd w:val="clear" w:color="auto" w:fill="auto"/>
            <w:hideMark/>
          </w:tcPr>
          <w:p w14:paraId="7E66D753" w14:textId="76DD61E0"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8</w:t>
            </w:r>
            <w:r>
              <w:rPr>
                <w:rFonts w:ascii="Sylfaen" w:hAnsi="Sylfaen" w:cs="Calibri"/>
                <w:b/>
                <w:bCs/>
                <w:color w:val="000000"/>
                <w:sz w:val="16"/>
                <w:szCs w:val="16"/>
              </w:rPr>
              <w:t xml:space="preserve"> წელს</w:t>
            </w:r>
          </w:p>
        </w:tc>
        <w:tc>
          <w:tcPr>
            <w:tcW w:w="589" w:type="pct"/>
            <w:tcBorders>
              <w:top w:val="nil"/>
              <w:left w:val="nil"/>
              <w:bottom w:val="single" w:sz="4" w:space="0" w:color="auto"/>
              <w:right w:val="single" w:sz="4" w:space="0" w:color="auto"/>
            </w:tcBorders>
            <w:shd w:val="clear" w:color="auto" w:fill="auto"/>
            <w:hideMark/>
          </w:tcPr>
          <w:p w14:paraId="4A5F80CA" w14:textId="737AE874"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წელს</w:t>
            </w:r>
          </w:p>
        </w:tc>
        <w:tc>
          <w:tcPr>
            <w:tcW w:w="590" w:type="pct"/>
            <w:tcBorders>
              <w:top w:val="nil"/>
              <w:left w:val="nil"/>
              <w:bottom w:val="single" w:sz="4" w:space="0" w:color="auto"/>
              <w:right w:val="single" w:sz="4" w:space="0" w:color="auto"/>
            </w:tcBorders>
            <w:shd w:val="clear" w:color="auto" w:fill="auto"/>
            <w:hideMark/>
          </w:tcPr>
          <w:p w14:paraId="4CDCA61D" w14:textId="5A721691" w:rsidR="00E4206D" w:rsidRDefault="00E4206D"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წელს</w:t>
            </w:r>
          </w:p>
        </w:tc>
      </w:tr>
      <w:tr w:rsidR="005E0A7E" w14:paraId="2D9290BA" w14:textId="77777777" w:rsidTr="00A11E4E">
        <w:trPr>
          <w:trHeight w:val="4337"/>
        </w:trPr>
        <w:tc>
          <w:tcPr>
            <w:tcW w:w="732" w:type="pct"/>
            <w:vMerge w:val="restart"/>
            <w:tcBorders>
              <w:top w:val="nil"/>
              <w:left w:val="single" w:sz="4" w:space="0" w:color="auto"/>
              <w:bottom w:val="single" w:sz="4" w:space="0" w:color="000000"/>
              <w:right w:val="single" w:sz="4" w:space="0" w:color="auto"/>
            </w:tcBorders>
            <w:shd w:val="clear" w:color="auto" w:fill="auto"/>
            <w:hideMark/>
          </w:tcPr>
          <w:p w14:paraId="1A6FB392" w14:textId="77777777" w:rsidR="005E0A7E" w:rsidRDefault="005E0A7E" w:rsidP="005E0A7E">
            <w:pPr>
              <w:jc w:val="center"/>
              <w:rPr>
                <w:rFonts w:ascii="Sylfaen" w:hAnsi="Sylfaen" w:cs="Calibri"/>
                <w:color w:val="000000"/>
                <w:sz w:val="18"/>
                <w:szCs w:val="18"/>
              </w:rPr>
            </w:pPr>
            <w:r>
              <w:rPr>
                <w:rFonts w:ascii="Sylfaen" w:hAnsi="Sylfaen" w:cs="Calibri"/>
                <w:color w:val="000000"/>
                <w:sz w:val="18"/>
                <w:szCs w:val="18"/>
              </w:rPr>
              <w:lastRenderedPageBreak/>
              <w:t>1</w:t>
            </w:r>
          </w:p>
        </w:tc>
        <w:tc>
          <w:tcPr>
            <w:tcW w:w="622" w:type="pct"/>
            <w:vMerge w:val="restart"/>
            <w:tcBorders>
              <w:top w:val="single" w:sz="4" w:space="0" w:color="auto"/>
              <w:left w:val="single" w:sz="4" w:space="0" w:color="auto"/>
              <w:bottom w:val="single" w:sz="4" w:space="0" w:color="000000"/>
              <w:right w:val="single" w:sz="4" w:space="0" w:color="000000"/>
            </w:tcBorders>
            <w:shd w:val="clear" w:color="auto" w:fill="auto"/>
            <w:hideMark/>
          </w:tcPr>
          <w:p w14:paraId="4A48B25E" w14:textId="74EBD682" w:rsidR="005E0A7E" w:rsidRDefault="005E0A7E" w:rsidP="005E0A7E">
            <w:pPr>
              <w:jc w:val="center"/>
              <w:rPr>
                <w:rFonts w:ascii="Sylfaen" w:hAnsi="Sylfaen" w:cs="Calibri"/>
                <w:color w:val="000000"/>
                <w:sz w:val="16"/>
                <w:szCs w:val="16"/>
              </w:rPr>
            </w:pPr>
            <w:r w:rsidRPr="005E0A7E">
              <w:rPr>
                <w:rFonts w:ascii="Sylfaen" w:hAnsi="Sylfaen" w:cs="Calibri"/>
                <w:color w:val="000000"/>
                <w:sz w:val="16"/>
                <w:szCs w:val="16"/>
              </w:rPr>
              <w:t>ბენეფიციარისთვის შემცირებული ხარჯები, მეტი ინტეგრირებული ოჯახი საზოგადოებაში.  უხუცესთა ღირსეული სიბერე; დედ-მამით ობოლ ბავშვებზე მეურვეობისა და მზრუნველობის უზრუნველყოფილი პროცესი.</w:t>
            </w:r>
          </w:p>
        </w:tc>
        <w:tc>
          <w:tcPr>
            <w:tcW w:w="802" w:type="pct"/>
            <w:vMerge w:val="restart"/>
            <w:tcBorders>
              <w:top w:val="nil"/>
              <w:left w:val="single" w:sz="4" w:space="0" w:color="auto"/>
              <w:bottom w:val="single" w:sz="4" w:space="0" w:color="000000"/>
              <w:right w:val="single" w:sz="4" w:space="0" w:color="auto"/>
            </w:tcBorders>
            <w:shd w:val="clear" w:color="auto" w:fill="auto"/>
            <w:hideMark/>
          </w:tcPr>
          <w:p w14:paraId="61EFA12E" w14:textId="249E605F" w:rsidR="005E0A7E" w:rsidRPr="00A72D02" w:rsidRDefault="005E0A7E" w:rsidP="005E0A7E">
            <w:pPr>
              <w:jc w:val="center"/>
              <w:rPr>
                <w:rFonts w:ascii="Sylfaen" w:hAnsi="Sylfaen" w:cs="Calibri"/>
                <w:color w:val="000000"/>
                <w:sz w:val="16"/>
                <w:szCs w:val="16"/>
              </w:rPr>
            </w:pPr>
            <w:r>
              <w:rPr>
                <w:rFonts w:ascii="Sylfaen" w:hAnsi="Sylfaen" w:cs="Calibri"/>
                <w:color w:val="000000"/>
                <w:sz w:val="18"/>
                <w:szCs w:val="18"/>
                <w:lang w:val="ka-GE"/>
              </w:rPr>
              <w:t xml:space="preserve">შესაბამისი </w:t>
            </w:r>
            <w:r w:rsidRPr="005729AE">
              <w:rPr>
                <w:rFonts w:ascii="Sylfaen" w:hAnsi="Sylfaen" w:cs="Calibri"/>
                <w:color w:val="000000"/>
                <w:sz w:val="18"/>
                <w:szCs w:val="18"/>
              </w:rPr>
              <w:t xml:space="preserve">საჭიროების მქონე ყველა ბენეფიციარის მიერ პროგრამით სარგებლობა.  </w:t>
            </w:r>
          </w:p>
        </w:tc>
        <w:tc>
          <w:tcPr>
            <w:tcW w:w="589" w:type="pct"/>
            <w:vMerge w:val="restart"/>
            <w:tcBorders>
              <w:top w:val="nil"/>
              <w:left w:val="single" w:sz="4" w:space="0" w:color="auto"/>
              <w:bottom w:val="single" w:sz="4" w:space="0" w:color="000000"/>
              <w:right w:val="single" w:sz="4" w:space="0" w:color="auto"/>
            </w:tcBorders>
            <w:shd w:val="clear" w:color="auto" w:fill="auto"/>
            <w:hideMark/>
          </w:tcPr>
          <w:p w14:paraId="4107442B" w14:textId="0D899B90" w:rsidR="005E0A7E" w:rsidRPr="00A72D02" w:rsidRDefault="005E0A7E" w:rsidP="008F0706">
            <w:pPr>
              <w:jc w:val="center"/>
              <w:rPr>
                <w:rFonts w:ascii="Sylfaen" w:hAnsi="Sylfaen" w:cs="Calibri"/>
                <w:color w:val="000000"/>
                <w:sz w:val="16"/>
                <w:szCs w:val="16"/>
              </w:rPr>
            </w:pPr>
            <w:r>
              <w:rPr>
                <w:rFonts w:ascii="Sylfaen" w:hAnsi="Sylfaen" w:cs="Calibri"/>
                <w:color w:val="000000"/>
                <w:sz w:val="16"/>
                <w:szCs w:val="16"/>
                <w:lang w:val="ka-GE"/>
              </w:rPr>
              <w:t>202</w:t>
            </w:r>
            <w:r w:rsidR="008F0706">
              <w:rPr>
                <w:rFonts w:ascii="Sylfaen" w:hAnsi="Sylfaen" w:cs="Calibri"/>
                <w:color w:val="000000"/>
                <w:sz w:val="16"/>
                <w:szCs w:val="16"/>
                <w:lang w:val="ka-GE"/>
              </w:rPr>
              <w:t>7</w:t>
            </w:r>
            <w:r>
              <w:rPr>
                <w:rFonts w:ascii="Sylfaen" w:hAnsi="Sylfaen" w:cs="Calibri"/>
                <w:color w:val="000000"/>
                <w:sz w:val="16"/>
                <w:szCs w:val="16"/>
                <w:lang w:val="ka-GE"/>
              </w:rPr>
              <w:t xml:space="preserve"> წელს </w:t>
            </w:r>
            <w:r w:rsidRPr="00A72D02">
              <w:rPr>
                <w:rFonts w:ascii="Sylfaen" w:hAnsi="Sylfaen" w:cs="Calibri"/>
                <w:color w:val="000000"/>
                <w:sz w:val="16"/>
                <w:szCs w:val="16"/>
              </w:rPr>
              <w:t xml:space="preserve">მომსახურებით ისარგებლებს ყველა საჭიროების მქონე ბენეფიციარი. </w:t>
            </w:r>
          </w:p>
        </w:tc>
        <w:tc>
          <w:tcPr>
            <w:tcW w:w="487" w:type="pct"/>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14:paraId="4ECEF305" w14:textId="77777777" w:rsidR="005E0A7E" w:rsidRPr="00A72D02" w:rsidRDefault="005E0A7E" w:rsidP="005E0A7E">
            <w:pPr>
              <w:jc w:val="center"/>
              <w:rPr>
                <w:rFonts w:ascii="Sylfaen" w:hAnsi="Sylfaen" w:cs="Calibri"/>
                <w:color w:val="000000"/>
                <w:sz w:val="16"/>
                <w:szCs w:val="16"/>
              </w:rPr>
            </w:pPr>
            <w:r w:rsidRPr="00A72D02">
              <w:rPr>
                <w:rFonts w:ascii="Sylfaen" w:hAnsi="Sylfaen" w:cs="Calibri"/>
                <w:color w:val="000000"/>
                <w:sz w:val="16"/>
                <w:szCs w:val="16"/>
              </w:rPr>
              <w:t>10%</w:t>
            </w:r>
          </w:p>
        </w:tc>
        <w:tc>
          <w:tcPr>
            <w:tcW w:w="589" w:type="pct"/>
            <w:vMerge w:val="restart"/>
            <w:tcBorders>
              <w:top w:val="nil"/>
              <w:left w:val="single" w:sz="4" w:space="0" w:color="auto"/>
              <w:bottom w:val="single" w:sz="4" w:space="0" w:color="000000"/>
              <w:right w:val="single" w:sz="4" w:space="0" w:color="auto"/>
            </w:tcBorders>
            <w:shd w:val="clear" w:color="auto" w:fill="auto"/>
            <w:hideMark/>
          </w:tcPr>
          <w:p w14:paraId="744DF901" w14:textId="52826761" w:rsidR="005E0A7E" w:rsidRPr="00A72D02" w:rsidRDefault="005E0A7E" w:rsidP="008F0706">
            <w:pPr>
              <w:jc w:val="center"/>
              <w:rPr>
                <w:rFonts w:ascii="Sylfaen" w:hAnsi="Sylfaen" w:cs="Calibri"/>
                <w:color w:val="000000"/>
                <w:sz w:val="16"/>
                <w:szCs w:val="16"/>
              </w:rPr>
            </w:pPr>
            <w:r w:rsidRPr="00D2638B">
              <w:rPr>
                <w:rFonts w:ascii="Sylfaen" w:hAnsi="Sylfaen" w:cs="Calibri"/>
                <w:color w:val="000000"/>
                <w:sz w:val="16"/>
                <w:szCs w:val="16"/>
                <w:lang w:val="ka-GE"/>
              </w:rPr>
              <w:t>202</w:t>
            </w:r>
            <w:r w:rsidR="008F0706">
              <w:rPr>
                <w:rFonts w:ascii="Sylfaen" w:hAnsi="Sylfaen" w:cs="Calibri"/>
                <w:color w:val="000000"/>
                <w:sz w:val="16"/>
                <w:szCs w:val="16"/>
                <w:lang w:val="ka-GE"/>
              </w:rPr>
              <w:t>8</w:t>
            </w:r>
            <w:r w:rsidRPr="00D2638B">
              <w:rPr>
                <w:rFonts w:ascii="Sylfaen" w:hAnsi="Sylfaen" w:cs="Calibri"/>
                <w:color w:val="000000"/>
                <w:sz w:val="16"/>
                <w:szCs w:val="16"/>
                <w:lang w:val="ka-GE"/>
              </w:rPr>
              <w:t xml:space="preserve"> წელს </w:t>
            </w:r>
            <w:r w:rsidRPr="00D2638B">
              <w:rPr>
                <w:rFonts w:ascii="Sylfaen" w:hAnsi="Sylfaen" w:cs="Calibri"/>
                <w:color w:val="000000"/>
                <w:sz w:val="16"/>
                <w:szCs w:val="16"/>
              </w:rPr>
              <w:t xml:space="preserve">მომსახურებით ისარგებლებს ყველა საჭიროების მქონე ბენეფიციარი. </w:t>
            </w:r>
          </w:p>
        </w:tc>
        <w:tc>
          <w:tcPr>
            <w:tcW w:w="589" w:type="pct"/>
            <w:vMerge w:val="restart"/>
            <w:tcBorders>
              <w:top w:val="nil"/>
              <w:left w:val="single" w:sz="4" w:space="0" w:color="auto"/>
              <w:bottom w:val="single" w:sz="4" w:space="0" w:color="000000"/>
              <w:right w:val="single" w:sz="4" w:space="0" w:color="auto"/>
            </w:tcBorders>
            <w:shd w:val="clear" w:color="auto" w:fill="auto"/>
            <w:hideMark/>
          </w:tcPr>
          <w:p w14:paraId="6E5694AB" w14:textId="7A0A6B1A" w:rsidR="005E0A7E" w:rsidRPr="00A72D02" w:rsidRDefault="005E0A7E" w:rsidP="008F0706">
            <w:pPr>
              <w:jc w:val="center"/>
              <w:rPr>
                <w:rFonts w:ascii="Sylfaen" w:hAnsi="Sylfaen" w:cs="Calibri"/>
                <w:color w:val="000000"/>
                <w:sz w:val="16"/>
                <w:szCs w:val="16"/>
              </w:rPr>
            </w:pPr>
            <w:r w:rsidRPr="00D2638B">
              <w:rPr>
                <w:rFonts w:ascii="Sylfaen" w:hAnsi="Sylfaen" w:cs="Calibri"/>
                <w:color w:val="000000"/>
                <w:sz w:val="16"/>
                <w:szCs w:val="16"/>
                <w:lang w:val="ka-GE"/>
              </w:rPr>
              <w:t>202</w:t>
            </w:r>
            <w:r w:rsidR="008F0706">
              <w:rPr>
                <w:rFonts w:ascii="Sylfaen" w:hAnsi="Sylfaen" w:cs="Calibri"/>
                <w:color w:val="000000"/>
                <w:sz w:val="16"/>
                <w:szCs w:val="16"/>
                <w:lang w:val="ka-GE"/>
              </w:rPr>
              <w:t>9</w:t>
            </w:r>
            <w:r w:rsidRPr="00D2638B">
              <w:rPr>
                <w:rFonts w:ascii="Sylfaen" w:hAnsi="Sylfaen" w:cs="Calibri"/>
                <w:color w:val="000000"/>
                <w:sz w:val="16"/>
                <w:szCs w:val="16"/>
                <w:lang w:val="ka-GE"/>
              </w:rPr>
              <w:t xml:space="preserve"> წელს </w:t>
            </w:r>
            <w:r w:rsidRPr="00D2638B">
              <w:rPr>
                <w:rFonts w:ascii="Sylfaen" w:hAnsi="Sylfaen" w:cs="Calibri"/>
                <w:color w:val="000000"/>
                <w:sz w:val="16"/>
                <w:szCs w:val="16"/>
              </w:rPr>
              <w:t xml:space="preserve">მომსახურებით ისარგებლებს ყველა საჭიროების მქონე ბენეფიციარი. </w:t>
            </w:r>
          </w:p>
        </w:tc>
        <w:tc>
          <w:tcPr>
            <w:tcW w:w="590" w:type="pct"/>
            <w:vMerge w:val="restart"/>
            <w:tcBorders>
              <w:top w:val="nil"/>
              <w:left w:val="single" w:sz="4" w:space="0" w:color="auto"/>
              <w:bottom w:val="single" w:sz="4" w:space="0" w:color="000000"/>
              <w:right w:val="single" w:sz="4" w:space="0" w:color="auto"/>
            </w:tcBorders>
            <w:shd w:val="clear" w:color="auto" w:fill="auto"/>
            <w:hideMark/>
          </w:tcPr>
          <w:p w14:paraId="0A926753" w14:textId="6F6B128F" w:rsidR="005E0A7E" w:rsidRPr="00A72D02" w:rsidRDefault="005E0A7E" w:rsidP="008F0706">
            <w:pPr>
              <w:jc w:val="center"/>
              <w:rPr>
                <w:rFonts w:ascii="Sylfaen" w:hAnsi="Sylfaen" w:cs="Calibri"/>
                <w:color w:val="000000"/>
                <w:sz w:val="16"/>
                <w:szCs w:val="16"/>
              </w:rPr>
            </w:pPr>
            <w:r w:rsidRPr="00D2638B">
              <w:rPr>
                <w:rFonts w:ascii="Sylfaen" w:hAnsi="Sylfaen" w:cs="Calibri"/>
                <w:color w:val="000000"/>
                <w:sz w:val="16"/>
                <w:szCs w:val="16"/>
                <w:lang w:val="ka-GE"/>
              </w:rPr>
              <w:t>20</w:t>
            </w:r>
            <w:r w:rsidR="008F0706">
              <w:rPr>
                <w:rFonts w:ascii="Sylfaen" w:hAnsi="Sylfaen" w:cs="Calibri"/>
                <w:color w:val="000000"/>
                <w:sz w:val="16"/>
                <w:szCs w:val="16"/>
                <w:lang w:val="ka-GE"/>
              </w:rPr>
              <w:t>30</w:t>
            </w:r>
            <w:r w:rsidRPr="00D2638B">
              <w:rPr>
                <w:rFonts w:ascii="Sylfaen" w:hAnsi="Sylfaen" w:cs="Calibri"/>
                <w:color w:val="000000"/>
                <w:sz w:val="16"/>
                <w:szCs w:val="16"/>
                <w:lang w:val="ka-GE"/>
              </w:rPr>
              <w:t xml:space="preserve"> წელს </w:t>
            </w:r>
            <w:r w:rsidRPr="00D2638B">
              <w:rPr>
                <w:rFonts w:ascii="Sylfaen" w:hAnsi="Sylfaen" w:cs="Calibri"/>
                <w:color w:val="000000"/>
                <w:sz w:val="16"/>
                <w:szCs w:val="16"/>
              </w:rPr>
              <w:t xml:space="preserve">მომსახურებით ისარგებლებს ყველა საჭიროების მქონე ბენეფიციარი. </w:t>
            </w:r>
          </w:p>
        </w:tc>
      </w:tr>
      <w:tr w:rsidR="00E4206D" w14:paraId="158DFD2A" w14:textId="77777777" w:rsidTr="00A11E4E">
        <w:trPr>
          <w:trHeight w:val="5985"/>
        </w:trPr>
        <w:tc>
          <w:tcPr>
            <w:tcW w:w="732" w:type="pct"/>
            <w:vMerge/>
            <w:tcBorders>
              <w:top w:val="nil"/>
              <w:left w:val="single" w:sz="4" w:space="0" w:color="auto"/>
              <w:bottom w:val="single" w:sz="4" w:space="0" w:color="000000"/>
              <w:right w:val="single" w:sz="4" w:space="0" w:color="auto"/>
            </w:tcBorders>
            <w:vAlign w:val="center"/>
            <w:hideMark/>
          </w:tcPr>
          <w:p w14:paraId="6AC70489" w14:textId="77777777" w:rsidR="00E4206D" w:rsidRDefault="00E4206D">
            <w:pPr>
              <w:rPr>
                <w:rFonts w:ascii="Sylfaen" w:hAnsi="Sylfaen" w:cs="Calibri"/>
                <w:color w:val="000000"/>
                <w:sz w:val="18"/>
                <w:szCs w:val="18"/>
              </w:rPr>
            </w:pPr>
          </w:p>
        </w:tc>
        <w:tc>
          <w:tcPr>
            <w:tcW w:w="622" w:type="pct"/>
            <w:vMerge/>
            <w:tcBorders>
              <w:top w:val="single" w:sz="4" w:space="0" w:color="auto"/>
              <w:left w:val="single" w:sz="4" w:space="0" w:color="auto"/>
              <w:bottom w:val="single" w:sz="4" w:space="0" w:color="000000"/>
              <w:right w:val="single" w:sz="4" w:space="0" w:color="000000"/>
            </w:tcBorders>
            <w:vAlign w:val="center"/>
            <w:hideMark/>
          </w:tcPr>
          <w:p w14:paraId="7005FB38" w14:textId="77777777" w:rsidR="00E4206D" w:rsidRDefault="00E4206D">
            <w:pPr>
              <w:rPr>
                <w:rFonts w:ascii="Sylfaen" w:hAnsi="Sylfaen" w:cs="Calibri"/>
                <w:color w:val="000000"/>
                <w:sz w:val="16"/>
                <w:szCs w:val="16"/>
              </w:rPr>
            </w:pPr>
          </w:p>
        </w:tc>
        <w:tc>
          <w:tcPr>
            <w:tcW w:w="802" w:type="pct"/>
            <w:vMerge/>
            <w:tcBorders>
              <w:top w:val="nil"/>
              <w:left w:val="single" w:sz="4" w:space="0" w:color="auto"/>
              <w:bottom w:val="single" w:sz="4" w:space="0" w:color="000000"/>
              <w:right w:val="single" w:sz="4" w:space="0" w:color="auto"/>
            </w:tcBorders>
            <w:vAlign w:val="center"/>
            <w:hideMark/>
          </w:tcPr>
          <w:p w14:paraId="30839280" w14:textId="77777777" w:rsidR="00E4206D" w:rsidRPr="00A72D02" w:rsidRDefault="00E4206D">
            <w:pPr>
              <w:rPr>
                <w:rFonts w:ascii="Sylfaen" w:hAnsi="Sylfaen" w:cs="Calibri"/>
                <w:color w:val="000000"/>
                <w:sz w:val="16"/>
                <w:szCs w:val="16"/>
              </w:rPr>
            </w:pPr>
          </w:p>
        </w:tc>
        <w:tc>
          <w:tcPr>
            <w:tcW w:w="589" w:type="pct"/>
            <w:vMerge/>
            <w:tcBorders>
              <w:top w:val="nil"/>
              <w:left w:val="single" w:sz="4" w:space="0" w:color="auto"/>
              <w:bottom w:val="single" w:sz="4" w:space="0" w:color="000000"/>
              <w:right w:val="single" w:sz="4" w:space="0" w:color="auto"/>
            </w:tcBorders>
            <w:vAlign w:val="center"/>
            <w:hideMark/>
          </w:tcPr>
          <w:p w14:paraId="4297F56B" w14:textId="77777777" w:rsidR="00E4206D" w:rsidRPr="00A72D02" w:rsidRDefault="00E4206D">
            <w:pPr>
              <w:rPr>
                <w:rFonts w:ascii="Sylfaen" w:hAnsi="Sylfaen" w:cs="Calibri"/>
                <w:color w:val="000000"/>
                <w:sz w:val="16"/>
                <w:szCs w:val="16"/>
              </w:rPr>
            </w:pPr>
          </w:p>
        </w:tc>
        <w:tc>
          <w:tcPr>
            <w:tcW w:w="487" w:type="pct"/>
            <w:gridSpan w:val="2"/>
            <w:vMerge/>
            <w:tcBorders>
              <w:top w:val="single" w:sz="4" w:space="0" w:color="auto"/>
              <w:left w:val="single" w:sz="4" w:space="0" w:color="auto"/>
              <w:bottom w:val="single" w:sz="4" w:space="0" w:color="000000"/>
              <w:right w:val="single" w:sz="4" w:space="0" w:color="000000"/>
            </w:tcBorders>
            <w:vAlign w:val="center"/>
            <w:hideMark/>
          </w:tcPr>
          <w:p w14:paraId="5AAED732" w14:textId="77777777" w:rsidR="00E4206D" w:rsidRPr="00A72D02" w:rsidRDefault="00E4206D">
            <w:pPr>
              <w:rPr>
                <w:rFonts w:ascii="Sylfaen" w:hAnsi="Sylfaen" w:cs="Calibri"/>
                <w:color w:val="000000"/>
                <w:sz w:val="16"/>
                <w:szCs w:val="16"/>
              </w:rPr>
            </w:pPr>
          </w:p>
        </w:tc>
        <w:tc>
          <w:tcPr>
            <w:tcW w:w="589" w:type="pct"/>
            <w:vMerge/>
            <w:tcBorders>
              <w:top w:val="nil"/>
              <w:left w:val="single" w:sz="4" w:space="0" w:color="auto"/>
              <w:bottom w:val="single" w:sz="4" w:space="0" w:color="000000"/>
              <w:right w:val="single" w:sz="4" w:space="0" w:color="auto"/>
            </w:tcBorders>
            <w:vAlign w:val="center"/>
            <w:hideMark/>
          </w:tcPr>
          <w:p w14:paraId="00828464" w14:textId="77777777" w:rsidR="00E4206D" w:rsidRPr="00A72D02" w:rsidRDefault="00E4206D">
            <w:pPr>
              <w:rPr>
                <w:rFonts w:ascii="Sylfaen" w:hAnsi="Sylfaen" w:cs="Calibri"/>
                <w:color w:val="000000"/>
                <w:sz w:val="16"/>
                <w:szCs w:val="16"/>
              </w:rPr>
            </w:pPr>
          </w:p>
        </w:tc>
        <w:tc>
          <w:tcPr>
            <w:tcW w:w="589" w:type="pct"/>
            <w:vMerge/>
            <w:tcBorders>
              <w:top w:val="nil"/>
              <w:left w:val="single" w:sz="4" w:space="0" w:color="auto"/>
              <w:bottom w:val="single" w:sz="4" w:space="0" w:color="000000"/>
              <w:right w:val="single" w:sz="4" w:space="0" w:color="auto"/>
            </w:tcBorders>
            <w:vAlign w:val="center"/>
            <w:hideMark/>
          </w:tcPr>
          <w:p w14:paraId="2A1DA108" w14:textId="77777777" w:rsidR="00E4206D" w:rsidRPr="00A72D02" w:rsidRDefault="00E4206D">
            <w:pPr>
              <w:rPr>
                <w:rFonts w:ascii="Sylfaen" w:hAnsi="Sylfaen" w:cs="Calibri"/>
                <w:color w:val="000000"/>
                <w:sz w:val="16"/>
                <w:szCs w:val="16"/>
              </w:rPr>
            </w:pPr>
          </w:p>
        </w:tc>
        <w:tc>
          <w:tcPr>
            <w:tcW w:w="590" w:type="pct"/>
            <w:vMerge/>
            <w:tcBorders>
              <w:top w:val="nil"/>
              <w:left w:val="single" w:sz="4" w:space="0" w:color="auto"/>
              <w:bottom w:val="single" w:sz="4" w:space="0" w:color="000000"/>
              <w:right w:val="single" w:sz="4" w:space="0" w:color="auto"/>
            </w:tcBorders>
            <w:vAlign w:val="center"/>
            <w:hideMark/>
          </w:tcPr>
          <w:p w14:paraId="4DB78C4B" w14:textId="77777777" w:rsidR="00E4206D" w:rsidRPr="00A72D02" w:rsidRDefault="00E4206D">
            <w:pPr>
              <w:rPr>
                <w:rFonts w:ascii="Sylfaen" w:hAnsi="Sylfaen" w:cs="Calibri"/>
                <w:color w:val="000000"/>
                <w:sz w:val="16"/>
                <w:szCs w:val="16"/>
              </w:rPr>
            </w:pPr>
          </w:p>
        </w:tc>
      </w:tr>
    </w:tbl>
    <w:p w14:paraId="5C57D126" w14:textId="77777777" w:rsidR="000E7AD3" w:rsidRDefault="000E7AD3" w:rsidP="000E7AD3">
      <w:pPr>
        <w:ind w:firstLine="600"/>
        <w:jc w:val="both"/>
        <w:rPr>
          <w:rFonts w:ascii="Sylfaen" w:hAnsi="Sylfaen"/>
          <w:lang w:val="ka-GE"/>
        </w:rPr>
      </w:pPr>
    </w:p>
    <w:p w14:paraId="3E2FED8C" w14:textId="77777777" w:rsidR="000E7AD3" w:rsidRDefault="000E7AD3" w:rsidP="00E40305">
      <w:pPr>
        <w:jc w:val="both"/>
        <w:rPr>
          <w:rFonts w:ascii="Sylfaen" w:hAnsi="Sylfaen"/>
          <w:lang w:val="ka-GE"/>
        </w:rPr>
      </w:pPr>
    </w:p>
    <w:tbl>
      <w:tblPr>
        <w:tblW w:w="5010" w:type="pct"/>
        <w:tblLook w:val="04A0" w:firstRow="1" w:lastRow="0" w:firstColumn="1" w:lastColumn="0" w:noHBand="0" w:noVBand="1"/>
      </w:tblPr>
      <w:tblGrid>
        <w:gridCol w:w="2203"/>
        <w:gridCol w:w="2830"/>
        <w:gridCol w:w="2228"/>
        <w:gridCol w:w="1659"/>
        <w:gridCol w:w="31"/>
        <w:gridCol w:w="1454"/>
        <w:gridCol w:w="1641"/>
        <w:gridCol w:w="1653"/>
        <w:gridCol w:w="1666"/>
      </w:tblGrid>
      <w:tr w:rsidR="00134775" w14:paraId="371FC637" w14:textId="77777777" w:rsidTr="00D25DF4">
        <w:trPr>
          <w:trHeight w:val="465"/>
        </w:trPr>
        <w:tc>
          <w:tcPr>
            <w:tcW w:w="717" w:type="pct"/>
            <w:tcBorders>
              <w:top w:val="single" w:sz="4" w:space="0" w:color="auto"/>
              <w:left w:val="single" w:sz="4" w:space="0" w:color="auto"/>
              <w:bottom w:val="single" w:sz="4" w:space="0" w:color="auto"/>
              <w:right w:val="single" w:sz="4" w:space="0" w:color="auto"/>
            </w:tcBorders>
            <w:shd w:val="clear" w:color="000000" w:fill="FFFFFF"/>
            <w:hideMark/>
          </w:tcPr>
          <w:p w14:paraId="3C4F43A0" w14:textId="77777777" w:rsidR="00134775" w:rsidRDefault="00134775">
            <w:pPr>
              <w:jc w:val="center"/>
              <w:rPr>
                <w:rFonts w:ascii="Sylfaen" w:hAnsi="Sylfaen" w:cs="Calibri"/>
                <w:b/>
                <w:bCs/>
                <w:color w:val="000000"/>
                <w:sz w:val="18"/>
                <w:szCs w:val="18"/>
              </w:rPr>
            </w:pPr>
            <w:r>
              <w:rPr>
                <w:rFonts w:ascii="Sylfaen" w:hAnsi="Sylfaen" w:cs="Calibri"/>
                <w:b/>
                <w:bCs/>
                <w:color w:val="000000"/>
                <w:sz w:val="18"/>
                <w:szCs w:val="18"/>
              </w:rPr>
              <w:t>კოდი</w:t>
            </w:r>
          </w:p>
        </w:tc>
        <w:tc>
          <w:tcPr>
            <w:tcW w:w="2196" w:type="pct"/>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14:paraId="47E21682" w14:textId="77777777" w:rsidR="00134775" w:rsidRDefault="00134775">
            <w:pPr>
              <w:jc w:val="center"/>
              <w:rPr>
                <w:rFonts w:ascii="Sylfaen" w:hAnsi="Sylfaen" w:cs="Calibri"/>
                <w:b/>
                <w:bCs/>
                <w:color w:val="000000"/>
              </w:rPr>
            </w:pPr>
            <w:r>
              <w:rPr>
                <w:rFonts w:ascii="Sylfaen" w:hAnsi="Sylfaen" w:cs="Calibri"/>
                <w:b/>
                <w:bCs/>
                <w:color w:val="000000"/>
              </w:rPr>
              <w:t>სოციალური დახმარება ახალშობილთა ოჯახებისთვის</w:t>
            </w:r>
          </w:p>
        </w:tc>
        <w:tc>
          <w:tcPr>
            <w:tcW w:w="473" w:type="pct"/>
            <w:tcBorders>
              <w:top w:val="single" w:sz="4" w:space="0" w:color="auto"/>
              <w:left w:val="nil"/>
              <w:bottom w:val="single" w:sz="4" w:space="0" w:color="auto"/>
              <w:right w:val="single" w:sz="4" w:space="0" w:color="auto"/>
            </w:tcBorders>
            <w:shd w:val="clear" w:color="000000" w:fill="FFFFFF"/>
            <w:hideMark/>
          </w:tcPr>
          <w:p w14:paraId="47865AB5" w14:textId="61907FB3" w:rsidR="00134775" w:rsidRDefault="00134775"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7</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34" w:type="pct"/>
            <w:tcBorders>
              <w:top w:val="single" w:sz="4" w:space="0" w:color="auto"/>
              <w:left w:val="nil"/>
              <w:bottom w:val="single" w:sz="4" w:space="0" w:color="auto"/>
              <w:right w:val="single" w:sz="4" w:space="0" w:color="auto"/>
            </w:tcBorders>
            <w:shd w:val="clear" w:color="000000" w:fill="FFFFFF"/>
            <w:hideMark/>
          </w:tcPr>
          <w:p w14:paraId="0852B7A9" w14:textId="524914B5" w:rsidR="00134775" w:rsidRDefault="00134775"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8</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38" w:type="pct"/>
            <w:tcBorders>
              <w:top w:val="single" w:sz="4" w:space="0" w:color="auto"/>
              <w:left w:val="nil"/>
              <w:bottom w:val="single" w:sz="4" w:space="0" w:color="auto"/>
              <w:right w:val="single" w:sz="4" w:space="0" w:color="auto"/>
            </w:tcBorders>
            <w:shd w:val="clear" w:color="000000" w:fill="FFFFFF"/>
            <w:hideMark/>
          </w:tcPr>
          <w:p w14:paraId="685C8311" w14:textId="22E88860" w:rsidR="00134775" w:rsidRDefault="00134775"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42" w:type="pct"/>
            <w:tcBorders>
              <w:top w:val="single" w:sz="4" w:space="0" w:color="auto"/>
              <w:left w:val="nil"/>
              <w:bottom w:val="single" w:sz="4" w:space="0" w:color="auto"/>
              <w:right w:val="single" w:sz="4" w:space="0" w:color="auto"/>
            </w:tcBorders>
            <w:shd w:val="clear" w:color="000000" w:fill="FFFFFF"/>
            <w:hideMark/>
          </w:tcPr>
          <w:p w14:paraId="401D179D" w14:textId="40DF04F8" w:rsidR="00134775" w:rsidRDefault="00134775" w:rsidP="008F0706">
            <w:pPr>
              <w:jc w:val="center"/>
              <w:rPr>
                <w:rFonts w:ascii="Sylfaen" w:hAnsi="Sylfaen" w:cs="Calibri"/>
                <w:b/>
                <w:bCs/>
                <w:color w:val="000000"/>
                <w:sz w:val="16"/>
                <w:szCs w:val="16"/>
              </w:rPr>
            </w:pPr>
            <w:r>
              <w:rPr>
                <w:rFonts w:ascii="Sylfaen" w:hAnsi="Sylfaen" w:cs="Calibri"/>
                <w:b/>
                <w:bCs/>
                <w:color w:val="000000"/>
                <w:sz w:val="16"/>
                <w:szCs w:val="16"/>
              </w:rPr>
              <w:t>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r>
      <w:tr w:rsidR="00134775" w14:paraId="70F7EE2B" w14:textId="77777777" w:rsidTr="00D25DF4">
        <w:trPr>
          <w:trHeight w:val="191"/>
        </w:trPr>
        <w:tc>
          <w:tcPr>
            <w:tcW w:w="717" w:type="pct"/>
            <w:tcBorders>
              <w:top w:val="nil"/>
              <w:left w:val="single" w:sz="4" w:space="0" w:color="auto"/>
              <w:bottom w:val="single" w:sz="4" w:space="0" w:color="auto"/>
              <w:right w:val="single" w:sz="4" w:space="0" w:color="auto"/>
            </w:tcBorders>
            <w:shd w:val="clear" w:color="000000" w:fill="FFFFFF"/>
            <w:hideMark/>
          </w:tcPr>
          <w:p w14:paraId="59040033" w14:textId="77777777" w:rsidR="00134775" w:rsidRPr="00257FD3" w:rsidRDefault="00134775">
            <w:pPr>
              <w:jc w:val="center"/>
              <w:rPr>
                <w:rFonts w:ascii="Sylfaen" w:hAnsi="Sylfaen" w:cs="Calibri"/>
                <w:b/>
                <w:color w:val="000000"/>
                <w:sz w:val="16"/>
                <w:szCs w:val="16"/>
              </w:rPr>
            </w:pPr>
            <w:r w:rsidRPr="00257FD3">
              <w:rPr>
                <w:rFonts w:ascii="Sylfaen" w:hAnsi="Sylfaen" w:cs="Calibri"/>
                <w:b/>
                <w:color w:val="000000"/>
                <w:sz w:val="16"/>
                <w:szCs w:val="16"/>
              </w:rPr>
              <w:t>06 02 09</w:t>
            </w:r>
          </w:p>
        </w:tc>
        <w:tc>
          <w:tcPr>
            <w:tcW w:w="2196" w:type="pct"/>
            <w:gridSpan w:val="4"/>
            <w:vMerge/>
            <w:tcBorders>
              <w:top w:val="nil"/>
              <w:left w:val="single" w:sz="4" w:space="0" w:color="auto"/>
              <w:bottom w:val="single" w:sz="4" w:space="0" w:color="auto"/>
              <w:right w:val="single" w:sz="4" w:space="0" w:color="auto"/>
            </w:tcBorders>
            <w:vAlign w:val="center"/>
            <w:hideMark/>
          </w:tcPr>
          <w:p w14:paraId="098884AA" w14:textId="77777777" w:rsidR="00134775" w:rsidRDefault="00134775">
            <w:pPr>
              <w:rPr>
                <w:rFonts w:ascii="Sylfaen" w:hAnsi="Sylfaen" w:cs="Calibri"/>
                <w:b/>
                <w:bCs/>
                <w:color w:val="000000"/>
              </w:rPr>
            </w:pPr>
          </w:p>
        </w:tc>
        <w:tc>
          <w:tcPr>
            <w:tcW w:w="473" w:type="pct"/>
            <w:tcBorders>
              <w:top w:val="nil"/>
              <w:left w:val="nil"/>
              <w:bottom w:val="single" w:sz="4" w:space="0" w:color="auto"/>
              <w:right w:val="single" w:sz="4" w:space="0" w:color="auto"/>
            </w:tcBorders>
            <w:shd w:val="clear" w:color="000000" w:fill="FFFFFF"/>
            <w:hideMark/>
          </w:tcPr>
          <w:p w14:paraId="555622F5" w14:textId="4982D09D" w:rsidR="00134775" w:rsidRPr="009E72D5" w:rsidRDefault="001D796C" w:rsidP="0054220F">
            <w:pPr>
              <w:jc w:val="center"/>
              <w:rPr>
                <w:rFonts w:ascii="Sylfaen" w:hAnsi="Sylfaen" w:cs="Calibri"/>
                <w:sz w:val="18"/>
                <w:szCs w:val="18"/>
                <w:lang w:val="ka-GE"/>
              </w:rPr>
            </w:pPr>
            <w:r>
              <w:rPr>
                <w:rFonts w:ascii="Sylfaen" w:hAnsi="Sylfaen" w:cs="Calibri"/>
                <w:sz w:val="18"/>
                <w:szCs w:val="18"/>
              </w:rPr>
              <w:t>90</w:t>
            </w:r>
            <w:r w:rsidR="009E72D5">
              <w:rPr>
                <w:rFonts w:ascii="Sylfaen" w:hAnsi="Sylfaen" w:cs="Calibri"/>
                <w:sz w:val="18"/>
                <w:szCs w:val="18"/>
                <w:lang w:val="ka-GE"/>
              </w:rPr>
              <w:t>,0</w:t>
            </w:r>
          </w:p>
        </w:tc>
        <w:tc>
          <w:tcPr>
            <w:tcW w:w="534" w:type="pct"/>
            <w:tcBorders>
              <w:top w:val="nil"/>
              <w:left w:val="nil"/>
              <w:bottom w:val="single" w:sz="4" w:space="0" w:color="auto"/>
              <w:right w:val="single" w:sz="4" w:space="0" w:color="auto"/>
            </w:tcBorders>
            <w:shd w:val="clear" w:color="auto" w:fill="auto"/>
            <w:hideMark/>
          </w:tcPr>
          <w:p w14:paraId="6487E97E" w14:textId="66408EFF" w:rsidR="00134775" w:rsidRPr="001D796C" w:rsidRDefault="001D796C" w:rsidP="00E57386">
            <w:pPr>
              <w:jc w:val="center"/>
              <w:rPr>
                <w:rFonts w:ascii="Sylfaen" w:hAnsi="Sylfaen" w:cs="Calibri"/>
                <w:sz w:val="18"/>
                <w:szCs w:val="18"/>
              </w:rPr>
            </w:pPr>
            <w:r>
              <w:rPr>
                <w:rFonts w:ascii="Sylfaen" w:hAnsi="Sylfaen" w:cs="Calibri"/>
                <w:sz w:val="18"/>
                <w:szCs w:val="18"/>
              </w:rPr>
              <w:t>94,7</w:t>
            </w:r>
          </w:p>
        </w:tc>
        <w:tc>
          <w:tcPr>
            <w:tcW w:w="538" w:type="pct"/>
            <w:tcBorders>
              <w:top w:val="nil"/>
              <w:left w:val="nil"/>
              <w:bottom w:val="single" w:sz="4" w:space="0" w:color="auto"/>
              <w:right w:val="single" w:sz="4" w:space="0" w:color="auto"/>
            </w:tcBorders>
            <w:shd w:val="clear" w:color="auto" w:fill="auto"/>
            <w:hideMark/>
          </w:tcPr>
          <w:p w14:paraId="4D157478" w14:textId="5F588CBE" w:rsidR="00134775" w:rsidRPr="001D796C" w:rsidRDefault="001D796C" w:rsidP="0054220F">
            <w:pPr>
              <w:jc w:val="center"/>
              <w:rPr>
                <w:rFonts w:ascii="Sylfaen" w:hAnsi="Sylfaen" w:cs="Calibri"/>
                <w:sz w:val="18"/>
                <w:szCs w:val="18"/>
              </w:rPr>
            </w:pPr>
            <w:r>
              <w:rPr>
                <w:rFonts w:ascii="Sylfaen" w:hAnsi="Sylfaen" w:cs="Calibri"/>
                <w:sz w:val="18"/>
                <w:szCs w:val="18"/>
              </w:rPr>
              <w:t>99,7</w:t>
            </w:r>
          </w:p>
        </w:tc>
        <w:tc>
          <w:tcPr>
            <w:tcW w:w="542" w:type="pct"/>
            <w:tcBorders>
              <w:top w:val="nil"/>
              <w:left w:val="nil"/>
              <w:bottom w:val="single" w:sz="4" w:space="0" w:color="auto"/>
              <w:right w:val="single" w:sz="4" w:space="0" w:color="auto"/>
            </w:tcBorders>
            <w:shd w:val="clear" w:color="auto" w:fill="auto"/>
            <w:hideMark/>
          </w:tcPr>
          <w:p w14:paraId="4B21F66F" w14:textId="0D4CD0A9" w:rsidR="00134775" w:rsidRPr="001D796C" w:rsidRDefault="001D796C" w:rsidP="0054220F">
            <w:pPr>
              <w:jc w:val="center"/>
              <w:rPr>
                <w:rFonts w:ascii="Sylfaen" w:hAnsi="Sylfaen" w:cs="Calibri"/>
                <w:sz w:val="18"/>
                <w:szCs w:val="18"/>
              </w:rPr>
            </w:pPr>
            <w:r>
              <w:rPr>
                <w:rFonts w:ascii="Sylfaen" w:hAnsi="Sylfaen" w:cs="Calibri"/>
                <w:sz w:val="18"/>
                <w:szCs w:val="18"/>
              </w:rPr>
              <w:t>105,0</w:t>
            </w:r>
          </w:p>
        </w:tc>
      </w:tr>
      <w:tr w:rsidR="00134775" w14:paraId="66ADD481" w14:textId="77777777" w:rsidTr="002E08CE">
        <w:trPr>
          <w:trHeight w:val="415"/>
        </w:trPr>
        <w:tc>
          <w:tcPr>
            <w:tcW w:w="717" w:type="pct"/>
            <w:tcBorders>
              <w:top w:val="nil"/>
              <w:left w:val="single" w:sz="4" w:space="0" w:color="auto"/>
              <w:bottom w:val="single" w:sz="4" w:space="0" w:color="auto"/>
              <w:right w:val="nil"/>
            </w:tcBorders>
            <w:shd w:val="clear" w:color="000000" w:fill="FFFFFF"/>
            <w:hideMark/>
          </w:tcPr>
          <w:p w14:paraId="7278CC66" w14:textId="77777777" w:rsidR="00134775" w:rsidRDefault="00134775">
            <w:pPr>
              <w:jc w:val="center"/>
              <w:rPr>
                <w:rFonts w:ascii="Sylfaen" w:hAnsi="Sylfaen" w:cs="Calibri"/>
                <w:b/>
                <w:bCs/>
                <w:color w:val="000000"/>
                <w:sz w:val="18"/>
                <w:szCs w:val="18"/>
              </w:rPr>
            </w:pPr>
            <w:r>
              <w:rPr>
                <w:rFonts w:ascii="Sylfaen" w:hAnsi="Sylfaen" w:cs="Calibri"/>
                <w:b/>
                <w:bCs/>
                <w:color w:val="000000"/>
                <w:sz w:val="18"/>
                <w:szCs w:val="18"/>
              </w:rPr>
              <w:t>ქვეპროგრამის განმახორციელებელი სამსახური</w:t>
            </w:r>
          </w:p>
        </w:tc>
        <w:tc>
          <w:tcPr>
            <w:tcW w:w="4283" w:type="pct"/>
            <w:gridSpan w:val="8"/>
            <w:tcBorders>
              <w:top w:val="single" w:sz="4" w:space="0" w:color="auto"/>
              <w:left w:val="single" w:sz="4" w:space="0" w:color="auto"/>
              <w:bottom w:val="single" w:sz="4" w:space="0" w:color="auto"/>
              <w:right w:val="single" w:sz="4" w:space="0" w:color="auto"/>
            </w:tcBorders>
            <w:shd w:val="clear" w:color="000000" w:fill="FFFFFF"/>
            <w:hideMark/>
          </w:tcPr>
          <w:p w14:paraId="1F464ABC" w14:textId="39380480" w:rsidR="00134775" w:rsidRDefault="00780B71" w:rsidP="008F0706">
            <w:pPr>
              <w:jc w:val="center"/>
              <w:rPr>
                <w:rFonts w:ascii="Sylfaen" w:hAnsi="Sylfaen" w:cs="Calibri"/>
                <w:b/>
                <w:bCs/>
                <w:color w:val="000000"/>
                <w:sz w:val="20"/>
                <w:szCs w:val="20"/>
              </w:rPr>
            </w:pPr>
            <w:r>
              <w:rPr>
                <w:rFonts w:ascii="Sylfaen" w:hAnsi="Sylfaen" w:cs="Calibri"/>
                <w:b/>
                <w:bCs/>
                <w:color w:val="000000"/>
                <w:sz w:val="20"/>
                <w:szCs w:val="20"/>
                <w:lang w:val="ka-GE"/>
              </w:rPr>
              <w:t>ახალციხის მუნიციპალიტეტის მერიის საზოგადოებრივი ჯანდაცვის და სოციალური მომსახურების სამსახური</w:t>
            </w:r>
          </w:p>
        </w:tc>
      </w:tr>
      <w:tr w:rsidR="003C6085" w14:paraId="4DAD0729" w14:textId="77777777" w:rsidTr="002E08CE">
        <w:trPr>
          <w:trHeight w:val="458"/>
        </w:trPr>
        <w:tc>
          <w:tcPr>
            <w:tcW w:w="717" w:type="pct"/>
            <w:tcBorders>
              <w:top w:val="nil"/>
              <w:left w:val="single" w:sz="4" w:space="0" w:color="auto"/>
              <w:bottom w:val="single" w:sz="4" w:space="0" w:color="auto"/>
              <w:right w:val="nil"/>
            </w:tcBorders>
            <w:shd w:val="clear" w:color="000000" w:fill="FFFFFF"/>
            <w:hideMark/>
          </w:tcPr>
          <w:p w14:paraId="35BE3A45" w14:textId="19FF261B" w:rsidR="003C6085" w:rsidRPr="00257FD3" w:rsidRDefault="003C6085" w:rsidP="003C6085">
            <w:pPr>
              <w:jc w:val="center"/>
              <w:rPr>
                <w:rFonts w:ascii="Sylfaen" w:hAnsi="Sylfaen" w:cs="Calibri"/>
                <w:b/>
                <w:bCs/>
                <w:color w:val="000000"/>
                <w:sz w:val="18"/>
                <w:szCs w:val="18"/>
                <w:lang w:val="ka-GE"/>
              </w:rPr>
            </w:pPr>
            <w:r>
              <w:rPr>
                <w:rFonts w:ascii="Sylfaen" w:hAnsi="Sylfaen" w:cs="Calibri"/>
                <w:b/>
                <w:bCs/>
                <w:color w:val="000000"/>
                <w:sz w:val="18"/>
                <w:szCs w:val="18"/>
              </w:rPr>
              <w:lastRenderedPageBreak/>
              <w:t xml:space="preserve">ქვეპროგრამის აღწერა </w:t>
            </w:r>
            <w:r>
              <w:rPr>
                <w:rFonts w:ascii="Sylfaen" w:hAnsi="Sylfaen" w:cs="Calibri"/>
                <w:b/>
                <w:bCs/>
                <w:color w:val="000000"/>
                <w:sz w:val="18"/>
                <w:szCs w:val="18"/>
                <w:lang w:val="ka-GE"/>
              </w:rPr>
              <w:t>და მიზანი</w:t>
            </w:r>
          </w:p>
        </w:tc>
        <w:tc>
          <w:tcPr>
            <w:tcW w:w="4283" w:type="pct"/>
            <w:gridSpan w:val="8"/>
            <w:tcBorders>
              <w:top w:val="single" w:sz="4" w:space="0" w:color="auto"/>
              <w:left w:val="single" w:sz="4" w:space="0" w:color="auto"/>
              <w:bottom w:val="single" w:sz="4" w:space="0" w:color="auto"/>
              <w:right w:val="single" w:sz="4" w:space="0" w:color="000000"/>
            </w:tcBorders>
            <w:shd w:val="clear" w:color="000000" w:fill="FFFFFF"/>
            <w:hideMark/>
          </w:tcPr>
          <w:p w14:paraId="5E28A02B" w14:textId="77777777" w:rsidR="003C6085" w:rsidRPr="00BA0027" w:rsidRDefault="003C6085" w:rsidP="003C6085">
            <w:pPr>
              <w:jc w:val="both"/>
              <w:rPr>
                <w:rFonts w:ascii="Sylfaen" w:hAnsi="Sylfaen" w:cs="Calibri"/>
                <w:color w:val="000000"/>
                <w:sz w:val="18"/>
                <w:szCs w:val="18"/>
              </w:rPr>
            </w:pPr>
            <w:r w:rsidRPr="00BA0027">
              <w:rPr>
                <w:rFonts w:ascii="Sylfaen" w:hAnsi="Sylfaen" w:cs="Calibri"/>
                <w:color w:val="000000"/>
                <w:sz w:val="18"/>
                <w:szCs w:val="18"/>
              </w:rPr>
              <w:t>ქვეპროგრამის ფარგლებში ხორციელდება:</w:t>
            </w:r>
          </w:p>
          <w:p w14:paraId="57957413" w14:textId="77777777" w:rsidR="003C6085" w:rsidRPr="00BA0027" w:rsidRDefault="003C6085" w:rsidP="003C6085">
            <w:pPr>
              <w:jc w:val="both"/>
              <w:rPr>
                <w:rFonts w:ascii="Sylfaen" w:hAnsi="Sylfaen" w:cs="Calibri"/>
                <w:color w:val="000000"/>
                <w:sz w:val="18"/>
                <w:szCs w:val="18"/>
              </w:rPr>
            </w:pPr>
            <w:r w:rsidRPr="00BA0027">
              <w:rPr>
                <w:rFonts w:ascii="Sylfaen" w:hAnsi="Sylfaen" w:cs="Calibri"/>
                <w:color w:val="000000"/>
                <w:sz w:val="18"/>
                <w:szCs w:val="18"/>
              </w:rPr>
              <w:t>ა) ახალციხის მუნიციპალიტეტის ტერიტორიაზე რეგისტრირებული/დროებით რეგისტრაციის მქონე ყოველი ახალშობილისთვის ერთჯერადი ფულადი დახმარების გაცემა, თუ ახალშობილის ერთ-ერთი მშობელი მაინც რეგისტრირებულია ახალციხის მუნიციპალიტეტის ტერიტორიაზე;</w:t>
            </w:r>
          </w:p>
          <w:p w14:paraId="1B92F0AB" w14:textId="77777777" w:rsidR="003C6085" w:rsidRPr="00BA0027" w:rsidRDefault="003C6085" w:rsidP="003C6085">
            <w:pPr>
              <w:jc w:val="both"/>
              <w:rPr>
                <w:rFonts w:ascii="Sylfaen" w:hAnsi="Sylfaen" w:cs="Calibri"/>
                <w:color w:val="000000"/>
                <w:sz w:val="18"/>
                <w:szCs w:val="18"/>
              </w:rPr>
            </w:pPr>
            <w:r w:rsidRPr="00BA0027">
              <w:rPr>
                <w:rFonts w:ascii="Sylfaen" w:hAnsi="Sylfaen" w:cs="Calibri"/>
                <w:color w:val="000000"/>
                <w:sz w:val="18"/>
                <w:szCs w:val="18"/>
              </w:rPr>
              <w:t>ბ)ახალციხის მუნიციპალიტეტის ტერიტორიაზე რეგისტრირებული 0-დან 1 წლამდე ასაკის ბავშვებისთვის, რომელთა ერთ-ერთი მშობელი რეგისტრირებულია ახალციხის მუნიციპალიტეტის ტერიტორიაზე, ამასთან, სოციალურად დაუცველი ოჯახების მონაცემთა ერთიან ბაზაში მათი ოჯახის მოქმედი სარეირინგო ქულა შეადგენს 0-დან 65 000-ს და ახალშობილი საჭიროებს ხელოვნური კვების პროდუქტებით/ჰიგიენური მოვლის საშუალებებით უზრუნველყოფას, თითოეულ ბავშვზე გაიცემა ყოველთვიური დაფინანსება 150 (ასორმოცდაათი) ლარის ოდენობით, აღნიშნული მომსახურების ხანგრძლივობა შეადგენს წელიწადში არაუმეტეს სამ თვეს.</w:t>
            </w:r>
          </w:p>
          <w:p w14:paraId="5DCE4800" w14:textId="6F279BF2" w:rsidR="003C6085" w:rsidRDefault="003C6085" w:rsidP="003C6085">
            <w:pPr>
              <w:rPr>
                <w:rFonts w:ascii="Sylfaen" w:hAnsi="Sylfaen" w:cs="Calibri"/>
                <w:color w:val="000000"/>
                <w:sz w:val="18"/>
                <w:szCs w:val="18"/>
              </w:rPr>
            </w:pPr>
            <w:r w:rsidRPr="00BA0027">
              <w:rPr>
                <w:rFonts w:ascii="Sylfaen" w:hAnsi="Sylfaen" w:cs="Calibri"/>
                <w:color w:val="000000"/>
                <w:sz w:val="18"/>
                <w:szCs w:val="18"/>
              </w:rPr>
              <w:t xml:space="preserve">   ქვეპროგრამის მიზანია ოჯახების თანადგომა და ფინანსური მხარდაჭერა. პროგრამის სამიზნე ჯგუფებისათვის და მათი ოჯახებისთვის სოციალური მდგომარეობის შემსუბუქება.  დემოგრაფიული მდგომარეობის გაუმჯობესების ხელშეწყობა და სხვა.</w:t>
            </w:r>
          </w:p>
        </w:tc>
      </w:tr>
      <w:tr w:rsidR="00134775" w14:paraId="065D7B34" w14:textId="77777777" w:rsidTr="002E08CE">
        <w:trPr>
          <w:trHeight w:val="529"/>
        </w:trPr>
        <w:tc>
          <w:tcPr>
            <w:tcW w:w="717" w:type="pct"/>
            <w:tcBorders>
              <w:top w:val="nil"/>
              <w:left w:val="single" w:sz="4" w:space="0" w:color="auto"/>
              <w:bottom w:val="single" w:sz="4" w:space="0" w:color="auto"/>
              <w:right w:val="nil"/>
            </w:tcBorders>
            <w:shd w:val="clear" w:color="000000" w:fill="FFFFFF"/>
            <w:hideMark/>
          </w:tcPr>
          <w:p w14:paraId="01F87D99" w14:textId="483A3FC6" w:rsidR="00134775" w:rsidRDefault="00134775">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w:t>
            </w:r>
          </w:p>
        </w:tc>
        <w:tc>
          <w:tcPr>
            <w:tcW w:w="4283" w:type="pct"/>
            <w:gridSpan w:val="8"/>
            <w:tcBorders>
              <w:top w:val="single" w:sz="4" w:space="0" w:color="auto"/>
              <w:left w:val="single" w:sz="4" w:space="0" w:color="auto"/>
              <w:bottom w:val="single" w:sz="4" w:space="0" w:color="auto"/>
              <w:right w:val="single" w:sz="4" w:space="0" w:color="000000"/>
            </w:tcBorders>
            <w:shd w:val="clear" w:color="000000" w:fill="FFFFFF"/>
            <w:hideMark/>
          </w:tcPr>
          <w:p w14:paraId="34F717EC" w14:textId="3DF80CD2" w:rsidR="00134775" w:rsidRDefault="00B6640A" w:rsidP="0021404A">
            <w:pPr>
              <w:rPr>
                <w:rFonts w:ascii="Sylfaen" w:hAnsi="Sylfaen" w:cs="Calibri"/>
                <w:color w:val="000000"/>
                <w:sz w:val="18"/>
                <w:szCs w:val="18"/>
              </w:rPr>
            </w:pPr>
            <w:r w:rsidRPr="00820004">
              <w:rPr>
                <w:rFonts w:ascii="Sylfaen" w:hAnsi="Sylfaen" w:cs="Calibri"/>
                <w:color w:val="000000"/>
                <w:sz w:val="18"/>
                <w:szCs w:val="18"/>
              </w:rPr>
              <w:t>ბენეფიციარისთვის შემცირებული ხარჯები,  გაუმჯობესებული დემოგრაფიული მდგომარეობა</w:t>
            </w:r>
            <w:r>
              <w:rPr>
                <w:rFonts w:ascii="Sylfaen" w:hAnsi="Sylfaen" w:cs="Calibri"/>
                <w:color w:val="000000"/>
                <w:sz w:val="18"/>
                <w:szCs w:val="18"/>
                <w:lang w:val="ka-GE"/>
              </w:rPr>
              <w:t xml:space="preserve">  და სხვა</w:t>
            </w:r>
            <w:r w:rsidRPr="00541EBE">
              <w:rPr>
                <w:rFonts w:ascii="Sylfaen" w:hAnsi="Sylfaen" w:cs="Calibri"/>
                <w:color w:val="000000"/>
                <w:sz w:val="18"/>
                <w:szCs w:val="18"/>
              </w:rPr>
              <w:t>.</w:t>
            </w:r>
          </w:p>
        </w:tc>
      </w:tr>
      <w:tr w:rsidR="00134775" w14:paraId="5F321CAA" w14:textId="77777777" w:rsidTr="00D25DF4">
        <w:trPr>
          <w:trHeight w:val="1047"/>
        </w:trPr>
        <w:tc>
          <w:tcPr>
            <w:tcW w:w="717" w:type="pct"/>
            <w:tcBorders>
              <w:top w:val="nil"/>
              <w:left w:val="single" w:sz="4" w:space="0" w:color="auto"/>
              <w:bottom w:val="single" w:sz="4" w:space="0" w:color="auto"/>
              <w:right w:val="single" w:sz="4" w:space="0" w:color="auto"/>
            </w:tcBorders>
            <w:shd w:val="clear" w:color="auto" w:fill="auto"/>
            <w:hideMark/>
          </w:tcPr>
          <w:p w14:paraId="4B4C226D" w14:textId="77777777" w:rsidR="00134775" w:rsidRDefault="00134775">
            <w:pPr>
              <w:jc w:val="center"/>
              <w:rPr>
                <w:rFonts w:ascii="Sylfaen" w:hAnsi="Sylfaen" w:cs="Calibri"/>
                <w:color w:val="000000"/>
                <w:sz w:val="18"/>
                <w:szCs w:val="18"/>
              </w:rPr>
            </w:pPr>
            <w:r>
              <w:rPr>
                <w:rFonts w:ascii="Sylfaen" w:hAnsi="Sylfaen" w:cs="Calibri"/>
                <w:color w:val="000000"/>
                <w:sz w:val="18"/>
                <w:szCs w:val="18"/>
              </w:rPr>
              <w:t>N</w:t>
            </w:r>
          </w:p>
        </w:tc>
        <w:tc>
          <w:tcPr>
            <w:tcW w:w="921" w:type="pct"/>
            <w:tcBorders>
              <w:top w:val="single" w:sz="4" w:space="0" w:color="auto"/>
              <w:left w:val="nil"/>
              <w:bottom w:val="single" w:sz="4" w:space="0" w:color="auto"/>
              <w:right w:val="single" w:sz="4" w:space="0" w:color="000000"/>
            </w:tcBorders>
            <w:shd w:val="clear" w:color="auto" w:fill="auto"/>
            <w:hideMark/>
          </w:tcPr>
          <w:p w14:paraId="42D193B4" w14:textId="77777777" w:rsidR="00134775" w:rsidRDefault="00134775">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შედეგის შეფასების ინდიკატორი</w:t>
            </w:r>
          </w:p>
        </w:tc>
        <w:tc>
          <w:tcPr>
            <w:tcW w:w="725" w:type="pct"/>
            <w:tcBorders>
              <w:top w:val="nil"/>
              <w:left w:val="nil"/>
              <w:bottom w:val="single" w:sz="4" w:space="0" w:color="auto"/>
              <w:right w:val="single" w:sz="4" w:space="0" w:color="auto"/>
            </w:tcBorders>
            <w:shd w:val="clear" w:color="auto" w:fill="auto"/>
            <w:hideMark/>
          </w:tcPr>
          <w:p w14:paraId="7D1C2DA3" w14:textId="77777777" w:rsidR="00134775" w:rsidRDefault="00134775">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საბაზისო მაჩვენებელი</w:t>
            </w:r>
          </w:p>
        </w:tc>
        <w:tc>
          <w:tcPr>
            <w:tcW w:w="540" w:type="pct"/>
            <w:tcBorders>
              <w:top w:val="nil"/>
              <w:left w:val="nil"/>
              <w:bottom w:val="single" w:sz="4" w:space="0" w:color="auto"/>
              <w:right w:val="single" w:sz="4" w:space="0" w:color="auto"/>
            </w:tcBorders>
            <w:shd w:val="clear" w:color="auto" w:fill="auto"/>
            <w:hideMark/>
          </w:tcPr>
          <w:p w14:paraId="3D0FD0D5" w14:textId="165C9553" w:rsidR="00134775" w:rsidRDefault="00134775" w:rsidP="008F0706">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მიზნობრივი მაჩვენებელი 202</w:t>
            </w:r>
            <w:r w:rsidR="008F0706">
              <w:rPr>
                <w:rFonts w:ascii="Sylfaen" w:hAnsi="Sylfaen" w:cs="Calibri"/>
                <w:b/>
                <w:bCs/>
                <w:color w:val="000000"/>
                <w:sz w:val="18"/>
                <w:szCs w:val="18"/>
                <w:lang w:val="ka-GE"/>
              </w:rPr>
              <w:t>7</w:t>
            </w:r>
            <w:r>
              <w:rPr>
                <w:rFonts w:ascii="Sylfaen" w:hAnsi="Sylfaen" w:cs="Calibri"/>
                <w:b/>
                <w:bCs/>
                <w:color w:val="000000"/>
                <w:sz w:val="18"/>
                <w:szCs w:val="18"/>
              </w:rPr>
              <w:t xml:space="preserve"> წელს</w:t>
            </w:r>
          </w:p>
        </w:tc>
        <w:tc>
          <w:tcPr>
            <w:tcW w:w="483" w:type="pct"/>
            <w:gridSpan w:val="2"/>
            <w:tcBorders>
              <w:top w:val="single" w:sz="4" w:space="0" w:color="auto"/>
              <w:left w:val="nil"/>
              <w:bottom w:val="single" w:sz="4" w:space="0" w:color="auto"/>
              <w:right w:val="single" w:sz="4" w:space="0" w:color="000000"/>
            </w:tcBorders>
            <w:shd w:val="clear" w:color="auto" w:fill="auto"/>
            <w:hideMark/>
          </w:tcPr>
          <w:p w14:paraId="22CB56B8" w14:textId="77777777" w:rsidR="00134775" w:rsidRDefault="00134775">
            <w:pPr>
              <w:jc w:val="center"/>
              <w:rPr>
                <w:rFonts w:ascii="Sylfaen" w:hAnsi="Sylfaen" w:cs="Calibri"/>
                <w:b/>
                <w:bCs/>
                <w:color w:val="000000"/>
                <w:sz w:val="18"/>
                <w:szCs w:val="18"/>
              </w:rPr>
            </w:pPr>
            <w:r>
              <w:rPr>
                <w:rFonts w:ascii="Sylfaen" w:hAnsi="Sylfaen" w:cs="Calibri"/>
                <w:b/>
                <w:bCs/>
                <w:color w:val="000000"/>
                <w:sz w:val="18"/>
                <w:szCs w:val="18"/>
              </w:rPr>
              <w:t>ცდომილების ალბათობა (%/აღწერა)</w:t>
            </w:r>
          </w:p>
        </w:tc>
        <w:tc>
          <w:tcPr>
            <w:tcW w:w="534" w:type="pct"/>
            <w:tcBorders>
              <w:top w:val="nil"/>
              <w:left w:val="nil"/>
              <w:bottom w:val="single" w:sz="4" w:space="0" w:color="auto"/>
              <w:right w:val="single" w:sz="4" w:space="0" w:color="auto"/>
            </w:tcBorders>
            <w:shd w:val="clear" w:color="auto" w:fill="auto"/>
            <w:hideMark/>
          </w:tcPr>
          <w:p w14:paraId="6DCA946D" w14:textId="48AC092B" w:rsidR="00134775" w:rsidRDefault="00134775"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8</w:t>
            </w:r>
            <w:r w:rsidR="000B3FC4">
              <w:rPr>
                <w:rFonts w:ascii="Sylfaen" w:hAnsi="Sylfaen" w:cs="Calibri"/>
                <w:b/>
                <w:bCs/>
                <w:color w:val="000000"/>
                <w:sz w:val="16"/>
                <w:szCs w:val="16"/>
                <w:lang w:val="ka-GE"/>
              </w:rPr>
              <w:t xml:space="preserve"> </w:t>
            </w:r>
            <w:r>
              <w:rPr>
                <w:rFonts w:ascii="Sylfaen" w:hAnsi="Sylfaen" w:cs="Calibri"/>
                <w:b/>
                <w:bCs/>
                <w:color w:val="000000"/>
                <w:sz w:val="16"/>
                <w:szCs w:val="16"/>
              </w:rPr>
              <w:t>წელს</w:t>
            </w:r>
          </w:p>
        </w:tc>
        <w:tc>
          <w:tcPr>
            <w:tcW w:w="538" w:type="pct"/>
            <w:tcBorders>
              <w:top w:val="nil"/>
              <w:left w:val="nil"/>
              <w:bottom w:val="single" w:sz="4" w:space="0" w:color="auto"/>
              <w:right w:val="single" w:sz="4" w:space="0" w:color="auto"/>
            </w:tcBorders>
            <w:shd w:val="clear" w:color="auto" w:fill="auto"/>
            <w:hideMark/>
          </w:tcPr>
          <w:p w14:paraId="0FAD13A9" w14:textId="096BBE83" w:rsidR="00134775" w:rsidRDefault="00134775"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წელს</w:t>
            </w:r>
          </w:p>
        </w:tc>
        <w:tc>
          <w:tcPr>
            <w:tcW w:w="542" w:type="pct"/>
            <w:tcBorders>
              <w:top w:val="nil"/>
              <w:left w:val="nil"/>
              <w:bottom w:val="single" w:sz="4" w:space="0" w:color="auto"/>
              <w:right w:val="single" w:sz="4" w:space="0" w:color="auto"/>
            </w:tcBorders>
            <w:shd w:val="clear" w:color="auto" w:fill="auto"/>
            <w:hideMark/>
          </w:tcPr>
          <w:p w14:paraId="7DD7E9D2" w14:textId="64029625" w:rsidR="00134775" w:rsidRDefault="00134775" w:rsidP="008F0706">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წელს</w:t>
            </w:r>
          </w:p>
        </w:tc>
      </w:tr>
      <w:tr w:rsidR="00D25DF4" w14:paraId="54DE122C" w14:textId="77777777" w:rsidTr="00D25DF4">
        <w:trPr>
          <w:trHeight w:val="450"/>
        </w:trPr>
        <w:tc>
          <w:tcPr>
            <w:tcW w:w="717" w:type="pct"/>
            <w:vMerge w:val="restart"/>
            <w:tcBorders>
              <w:top w:val="nil"/>
              <w:left w:val="single" w:sz="4" w:space="0" w:color="auto"/>
              <w:bottom w:val="single" w:sz="4" w:space="0" w:color="000000"/>
              <w:right w:val="single" w:sz="4" w:space="0" w:color="auto"/>
            </w:tcBorders>
            <w:shd w:val="clear" w:color="auto" w:fill="auto"/>
            <w:hideMark/>
          </w:tcPr>
          <w:p w14:paraId="20829DDF" w14:textId="77777777" w:rsidR="00D25DF4" w:rsidRDefault="00D25DF4" w:rsidP="00D25DF4">
            <w:pPr>
              <w:jc w:val="center"/>
              <w:rPr>
                <w:rFonts w:ascii="Sylfaen" w:hAnsi="Sylfaen" w:cs="Calibri"/>
                <w:color w:val="000000"/>
                <w:sz w:val="18"/>
                <w:szCs w:val="18"/>
              </w:rPr>
            </w:pPr>
            <w:r>
              <w:rPr>
                <w:rFonts w:ascii="Sylfaen" w:hAnsi="Sylfaen" w:cs="Calibri"/>
                <w:color w:val="000000"/>
                <w:sz w:val="18"/>
                <w:szCs w:val="18"/>
              </w:rPr>
              <w:t>1</w:t>
            </w:r>
          </w:p>
        </w:tc>
        <w:tc>
          <w:tcPr>
            <w:tcW w:w="921" w:type="pct"/>
            <w:vMerge w:val="restart"/>
            <w:tcBorders>
              <w:top w:val="single" w:sz="4" w:space="0" w:color="auto"/>
              <w:left w:val="single" w:sz="4" w:space="0" w:color="auto"/>
              <w:bottom w:val="single" w:sz="4" w:space="0" w:color="000000"/>
              <w:right w:val="single" w:sz="4" w:space="0" w:color="000000"/>
            </w:tcBorders>
            <w:shd w:val="clear" w:color="auto" w:fill="auto"/>
            <w:hideMark/>
          </w:tcPr>
          <w:p w14:paraId="4DEF2E01" w14:textId="7301A8FB" w:rsidR="00D25DF4" w:rsidRDefault="00887C1B" w:rsidP="00D25DF4">
            <w:pPr>
              <w:jc w:val="center"/>
              <w:rPr>
                <w:rFonts w:ascii="Sylfaen" w:hAnsi="Sylfaen" w:cs="Calibri"/>
                <w:color w:val="000000"/>
                <w:sz w:val="16"/>
                <w:szCs w:val="16"/>
              </w:rPr>
            </w:pPr>
            <w:r>
              <w:rPr>
                <w:rFonts w:ascii="Sylfaen" w:hAnsi="Sylfaen" w:cs="Calibri"/>
                <w:color w:val="000000"/>
                <w:sz w:val="16"/>
                <w:szCs w:val="16"/>
                <w:lang w:val="ka-GE"/>
              </w:rPr>
              <w:t>ქვე</w:t>
            </w:r>
            <w:r w:rsidR="00D25DF4" w:rsidRPr="00D25DF4">
              <w:rPr>
                <w:rFonts w:ascii="Sylfaen" w:hAnsi="Sylfaen" w:cs="Calibri"/>
                <w:color w:val="000000"/>
                <w:sz w:val="16"/>
                <w:szCs w:val="16"/>
              </w:rPr>
              <w:t>პროგრამის სამიზნე ჯგუფებისათვის და მათი ოჯახებისთვის შემსუბუქებული სოციალური მდგომარეობა, დემოგრაფიული მდგომარეობის გაუმჯობესების მიზნით</w:t>
            </w:r>
          </w:p>
        </w:tc>
        <w:tc>
          <w:tcPr>
            <w:tcW w:w="725" w:type="pct"/>
            <w:vMerge w:val="restart"/>
            <w:tcBorders>
              <w:top w:val="nil"/>
              <w:left w:val="single" w:sz="4" w:space="0" w:color="auto"/>
              <w:bottom w:val="single" w:sz="4" w:space="0" w:color="000000"/>
              <w:right w:val="single" w:sz="4" w:space="0" w:color="auto"/>
            </w:tcBorders>
            <w:shd w:val="clear" w:color="auto" w:fill="auto"/>
            <w:hideMark/>
          </w:tcPr>
          <w:p w14:paraId="6BC4CCD4" w14:textId="1A3731CB" w:rsidR="00D25DF4" w:rsidRPr="00A72D02" w:rsidRDefault="00D25DF4" w:rsidP="00D25DF4">
            <w:pPr>
              <w:jc w:val="center"/>
              <w:rPr>
                <w:rFonts w:ascii="Sylfaen" w:hAnsi="Sylfaen" w:cs="Calibri"/>
                <w:color w:val="000000"/>
                <w:sz w:val="16"/>
                <w:szCs w:val="16"/>
              </w:rPr>
            </w:pPr>
            <w:r>
              <w:rPr>
                <w:rFonts w:ascii="Sylfaen" w:hAnsi="Sylfaen" w:cs="Calibri"/>
                <w:color w:val="000000"/>
                <w:sz w:val="16"/>
                <w:szCs w:val="16"/>
                <w:lang w:val="ka-GE"/>
              </w:rPr>
              <w:t xml:space="preserve">შესაბამისი </w:t>
            </w:r>
            <w:r w:rsidRPr="00A72D02">
              <w:rPr>
                <w:rFonts w:ascii="Sylfaen" w:hAnsi="Sylfaen" w:cs="Calibri"/>
                <w:color w:val="000000"/>
                <w:sz w:val="16"/>
                <w:szCs w:val="16"/>
              </w:rPr>
              <w:t xml:space="preserve">საჭიროების მქონე ყველა ბენეფიციარის მიერ პროგრამით სარგებლობა.  </w:t>
            </w:r>
          </w:p>
        </w:tc>
        <w:tc>
          <w:tcPr>
            <w:tcW w:w="540" w:type="pct"/>
            <w:vMerge w:val="restart"/>
            <w:tcBorders>
              <w:top w:val="nil"/>
              <w:left w:val="single" w:sz="4" w:space="0" w:color="auto"/>
              <w:bottom w:val="single" w:sz="4" w:space="0" w:color="000000"/>
              <w:right w:val="single" w:sz="4" w:space="0" w:color="auto"/>
            </w:tcBorders>
            <w:shd w:val="clear" w:color="auto" w:fill="auto"/>
            <w:hideMark/>
          </w:tcPr>
          <w:p w14:paraId="77F2D381" w14:textId="5A45425A" w:rsidR="00D25DF4" w:rsidRPr="00A72D02" w:rsidRDefault="00D25DF4" w:rsidP="008F0706">
            <w:pPr>
              <w:jc w:val="center"/>
              <w:rPr>
                <w:rFonts w:ascii="Sylfaen" w:hAnsi="Sylfaen" w:cs="Calibri"/>
                <w:color w:val="000000"/>
                <w:sz w:val="16"/>
                <w:szCs w:val="16"/>
              </w:rPr>
            </w:pPr>
            <w:r>
              <w:rPr>
                <w:rFonts w:ascii="Sylfaen" w:hAnsi="Sylfaen" w:cs="Calibri"/>
                <w:color w:val="000000"/>
                <w:sz w:val="16"/>
                <w:szCs w:val="16"/>
                <w:lang w:val="ka-GE"/>
              </w:rPr>
              <w:t>202</w:t>
            </w:r>
            <w:r w:rsidR="008F0706">
              <w:rPr>
                <w:rFonts w:ascii="Sylfaen" w:hAnsi="Sylfaen" w:cs="Calibri"/>
                <w:color w:val="000000"/>
                <w:sz w:val="16"/>
                <w:szCs w:val="16"/>
                <w:lang w:val="ka-GE"/>
              </w:rPr>
              <w:t>7</w:t>
            </w:r>
            <w:r>
              <w:rPr>
                <w:rFonts w:ascii="Sylfaen" w:hAnsi="Sylfaen" w:cs="Calibri"/>
                <w:color w:val="000000"/>
                <w:sz w:val="16"/>
                <w:szCs w:val="16"/>
                <w:lang w:val="ka-GE"/>
              </w:rPr>
              <w:t xml:space="preserve"> წელს </w:t>
            </w:r>
            <w:r w:rsidRPr="00A72D02">
              <w:rPr>
                <w:rFonts w:ascii="Sylfaen" w:hAnsi="Sylfaen" w:cs="Calibri"/>
                <w:color w:val="000000"/>
                <w:sz w:val="16"/>
                <w:szCs w:val="16"/>
              </w:rPr>
              <w:t xml:space="preserve">მომსახურებით ისარგებლებს ყველა საჭიროების მქონე ბენეფიციარი. </w:t>
            </w:r>
          </w:p>
        </w:tc>
        <w:tc>
          <w:tcPr>
            <w:tcW w:w="483" w:type="pct"/>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14:paraId="39A8EAAF" w14:textId="77777777" w:rsidR="00D25DF4" w:rsidRPr="00A72D02" w:rsidRDefault="00D25DF4" w:rsidP="00D25DF4">
            <w:pPr>
              <w:jc w:val="center"/>
              <w:rPr>
                <w:rFonts w:ascii="Sylfaen" w:hAnsi="Sylfaen" w:cs="Calibri"/>
                <w:color w:val="000000"/>
                <w:sz w:val="16"/>
                <w:szCs w:val="16"/>
              </w:rPr>
            </w:pPr>
            <w:r w:rsidRPr="00A72D02">
              <w:rPr>
                <w:rFonts w:ascii="Sylfaen" w:hAnsi="Sylfaen" w:cs="Calibri"/>
                <w:color w:val="000000"/>
                <w:sz w:val="16"/>
                <w:szCs w:val="16"/>
              </w:rPr>
              <w:t>10%</w:t>
            </w:r>
          </w:p>
        </w:tc>
        <w:tc>
          <w:tcPr>
            <w:tcW w:w="534" w:type="pct"/>
            <w:vMerge w:val="restart"/>
            <w:tcBorders>
              <w:top w:val="nil"/>
              <w:left w:val="single" w:sz="4" w:space="0" w:color="auto"/>
              <w:bottom w:val="single" w:sz="4" w:space="0" w:color="000000"/>
              <w:right w:val="single" w:sz="4" w:space="0" w:color="auto"/>
            </w:tcBorders>
            <w:shd w:val="clear" w:color="auto" w:fill="auto"/>
            <w:hideMark/>
          </w:tcPr>
          <w:p w14:paraId="204007EE" w14:textId="6DEE24BE" w:rsidR="00D25DF4" w:rsidRPr="00A72D02" w:rsidRDefault="00D25DF4" w:rsidP="008F0706">
            <w:pPr>
              <w:jc w:val="center"/>
              <w:rPr>
                <w:rFonts w:ascii="Sylfaen" w:hAnsi="Sylfaen" w:cs="Calibri"/>
                <w:color w:val="000000"/>
                <w:sz w:val="16"/>
                <w:szCs w:val="16"/>
              </w:rPr>
            </w:pPr>
            <w:r w:rsidRPr="008C0157">
              <w:rPr>
                <w:rFonts w:ascii="Sylfaen" w:hAnsi="Sylfaen" w:cs="Calibri"/>
                <w:color w:val="000000"/>
                <w:sz w:val="16"/>
                <w:szCs w:val="16"/>
                <w:lang w:val="ka-GE"/>
              </w:rPr>
              <w:t>202</w:t>
            </w:r>
            <w:r w:rsidR="008F0706">
              <w:rPr>
                <w:rFonts w:ascii="Sylfaen" w:hAnsi="Sylfaen" w:cs="Calibri"/>
                <w:color w:val="000000"/>
                <w:sz w:val="16"/>
                <w:szCs w:val="16"/>
                <w:lang w:val="ka-GE"/>
              </w:rPr>
              <w:t>8</w:t>
            </w:r>
            <w:r w:rsidRPr="008C0157">
              <w:rPr>
                <w:rFonts w:ascii="Sylfaen" w:hAnsi="Sylfaen" w:cs="Calibri"/>
                <w:color w:val="000000"/>
                <w:sz w:val="16"/>
                <w:szCs w:val="16"/>
                <w:lang w:val="ka-GE"/>
              </w:rPr>
              <w:t xml:space="preserve"> წელს </w:t>
            </w:r>
            <w:r w:rsidRPr="008C0157">
              <w:rPr>
                <w:rFonts w:ascii="Sylfaen" w:hAnsi="Sylfaen" w:cs="Calibri"/>
                <w:color w:val="000000"/>
                <w:sz w:val="16"/>
                <w:szCs w:val="16"/>
              </w:rPr>
              <w:t xml:space="preserve">მომსახურებით ისარგებლებს ყველა საჭიროების მქონე ბენეფიციარი. </w:t>
            </w:r>
          </w:p>
        </w:tc>
        <w:tc>
          <w:tcPr>
            <w:tcW w:w="538" w:type="pct"/>
            <w:vMerge w:val="restart"/>
            <w:tcBorders>
              <w:top w:val="nil"/>
              <w:left w:val="single" w:sz="4" w:space="0" w:color="auto"/>
              <w:bottom w:val="single" w:sz="4" w:space="0" w:color="000000"/>
              <w:right w:val="single" w:sz="4" w:space="0" w:color="auto"/>
            </w:tcBorders>
            <w:shd w:val="clear" w:color="auto" w:fill="auto"/>
            <w:hideMark/>
          </w:tcPr>
          <w:p w14:paraId="537CEC75" w14:textId="2E26D0C9" w:rsidR="00D25DF4" w:rsidRPr="00A72D02" w:rsidRDefault="00D25DF4" w:rsidP="008F0706">
            <w:pPr>
              <w:jc w:val="center"/>
              <w:rPr>
                <w:rFonts w:ascii="Sylfaen" w:hAnsi="Sylfaen" w:cs="Calibri"/>
                <w:color w:val="000000"/>
                <w:sz w:val="16"/>
                <w:szCs w:val="16"/>
              </w:rPr>
            </w:pPr>
            <w:r w:rsidRPr="008C0157">
              <w:rPr>
                <w:rFonts w:ascii="Sylfaen" w:hAnsi="Sylfaen" w:cs="Calibri"/>
                <w:color w:val="000000"/>
                <w:sz w:val="16"/>
                <w:szCs w:val="16"/>
                <w:lang w:val="ka-GE"/>
              </w:rPr>
              <w:t>202</w:t>
            </w:r>
            <w:r w:rsidR="008F0706">
              <w:rPr>
                <w:rFonts w:ascii="Sylfaen" w:hAnsi="Sylfaen" w:cs="Calibri"/>
                <w:color w:val="000000"/>
                <w:sz w:val="16"/>
                <w:szCs w:val="16"/>
                <w:lang w:val="ka-GE"/>
              </w:rPr>
              <w:t>9</w:t>
            </w:r>
            <w:r w:rsidRPr="008C0157">
              <w:rPr>
                <w:rFonts w:ascii="Sylfaen" w:hAnsi="Sylfaen" w:cs="Calibri"/>
                <w:color w:val="000000"/>
                <w:sz w:val="16"/>
                <w:szCs w:val="16"/>
                <w:lang w:val="ka-GE"/>
              </w:rPr>
              <w:t xml:space="preserve"> წელს </w:t>
            </w:r>
            <w:r w:rsidRPr="008C0157">
              <w:rPr>
                <w:rFonts w:ascii="Sylfaen" w:hAnsi="Sylfaen" w:cs="Calibri"/>
                <w:color w:val="000000"/>
                <w:sz w:val="16"/>
                <w:szCs w:val="16"/>
              </w:rPr>
              <w:t xml:space="preserve">მომსახურებით ისარგებლებს ყველა საჭიროების მქონე ბენეფიციარი. </w:t>
            </w:r>
          </w:p>
        </w:tc>
        <w:tc>
          <w:tcPr>
            <w:tcW w:w="542" w:type="pct"/>
            <w:vMerge w:val="restart"/>
            <w:tcBorders>
              <w:top w:val="nil"/>
              <w:left w:val="single" w:sz="4" w:space="0" w:color="auto"/>
              <w:bottom w:val="single" w:sz="4" w:space="0" w:color="000000"/>
              <w:right w:val="single" w:sz="4" w:space="0" w:color="auto"/>
            </w:tcBorders>
            <w:shd w:val="clear" w:color="auto" w:fill="auto"/>
            <w:hideMark/>
          </w:tcPr>
          <w:p w14:paraId="7A882AC7" w14:textId="5A477A73" w:rsidR="00D25DF4" w:rsidRPr="00A72D02" w:rsidRDefault="00D25DF4" w:rsidP="008F0706">
            <w:pPr>
              <w:jc w:val="center"/>
              <w:rPr>
                <w:rFonts w:ascii="Sylfaen" w:hAnsi="Sylfaen" w:cs="Calibri"/>
                <w:color w:val="000000"/>
                <w:sz w:val="16"/>
                <w:szCs w:val="16"/>
              </w:rPr>
            </w:pPr>
            <w:r w:rsidRPr="008C0157">
              <w:rPr>
                <w:rFonts w:ascii="Sylfaen" w:hAnsi="Sylfaen" w:cs="Calibri"/>
                <w:color w:val="000000"/>
                <w:sz w:val="16"/>
                <w:szCs w:val="16"/>
                <w:lang w:val="ka-GE"/>
              </w:rPr>
              <w:t>20</w:t>
            </w:r>
            <w:r w:rsidR="008F0706">
              <w:rPr>
                <w:rFonts w:ascii="Sylfaen" w:hAnsi="Sylfaen" w:cs="Calibri"/>
                <w:color w:val="000000"/>
                <w:sz w:val="16"/>
                <w:szCs w:val="16"/>
                <w:lang w:val="ka-GE"/>
              </w:rPr>
              <w:t>30</w:t>
            </w:r>
            <w:r w:rsidRPr="008C0157">
              <w:rPr>
                <w:rFonts w:ascii="Sylfaen" w:hAnsi="Sylfaen" w:cs="Calibri"/>
                <w:color w:val="000000"/>
                <w:sz w:val="16"/>
                <w:szCs w:val="16"/>
                <w:lang w:val="ka-GE"/>
              </w:rPr>
              <w:t xml:space="preserve"> წელს </w:t>
            </w:r>
            <w:r w:rsidRPr="008C0157">
              <w:rPr>
                <w:rFonts w:ascii="Sylfaen" w:hAnsi="Sylfaen" w:cs="Calibri"/>
                <w:color w:val="000000"/>
                <w:sz w:val="16"/>
                <w:szCs w:val="16"/>
              </w:rPr>
              <w:t xml:space="preserve">მომსახურებით ისარგებლებს ყველა საჭიროების მქონე ბენეფიციარი. </w:t>
            </w:r>
          </w:p>
        </w:tc>
      </w:tr>
      <w:tr w:rsidR="00134775" w14:paraId="075DCFBC" w14:textId="77777777" w:rsidTr="00D25DF4">
        <w:trPr>
          <w:trHeight w:val="1962"/>
        </w:trPr>
        <w:tc>
          <w:tcPr>
            <w:tcW w:w="717" w:type="pct"/>
            <w:vMerge/>
            <w:tcBorders>
              <w:top w:val="nil"/>
              <w:left w:val="single" w:sz="4" w:space="0" w:color="auto"/>
              <w:bottom w:val="single" w:sz="4" w:space="0" w:color="000000"/>
              <w:right w:val="single" w:sz="4" w:space="0" w:color="auto"/>
            </w:tcBorders>
            <w:vAlign w:val="center"/>
            <w:hideMark/>
          </w:tcPr>
          <w:p w14:paraId="666C01D1" w14:textId="77777777" w:rsidR="00134775" w:rsidRDefault="00134775">
            <w:pPr>
              <w:rPr>
                <w:rFonts w:ascii="Sylfaen" w:hAnsi="Sylfaen" w:cs="Calibri"/>
                <w:color w:val="000000"/>
                <w:sz w:val="18"/>
                <w:szCs w:val="18"/>
              </w:rPr>
            </w:pPr>
          </w:p>
        </w:tc>
        <w:tc>
          <w:tcPr>
            <w:tcW w:w="921" w:type="pct"/>
            <w:vMerge/>
            <w:tcBorders>
              <w:top w:val="single" w:sz="4" w:space="0" w:color="auto"/>
              <w:left w:val="single" w:sz="4" w:space="0" w:color="auto"/>
              <w:bottom w:val="single" w:sz="4" w:space="0" w:color="000000"/>
              <w:right w:val="single" w:sz="4" w:space="0" w:color="000000"/>
            </w:tcBorders>
            <w:vAlign w:val="center"/>
            <w:hideMark/>
          </w:tcPr>
          <w:p w14:paraId="588E94FA" w14:textId="77777777" w:rsidR="00134775" w:rsidRDefault="00134775">
            <w:pPr>
              <w:rPr>
                <w:rFonts w:ascii="Sylfaen" w:hAnsi="Sylfaen" w:cs="Calibri"/>
                <w:color w:val="000000"/>
                <w:sz w:val="16"/>
                <w:szCs w:val="16"/>
              </w:rPr>
            </w:pPr>
          </w:p>
        </w:tc>
        <w:tc>
          <w:tcPr>
            <w:tcW w:w="725" w:type="pct"/>
            <w:vMerge/>
            <w:tcBorders>
              <w:top w:val="nil"/>
              <w:left w:val="single" w:sz="4" w:space="0" w:color="auto"/>
              <w:bottom w:val="single" w:sz="4" w:space="0" w:color="000000"/>
              <w:right w:val="single" w:sz="4" w:space="0" w:color="auto"/>
            </w:tcBorders>
            <w:vAlign w:val="center"/>
            <w:hideMark/>
          </w:tcPr>
          <w:p w14:paraId="70F623CB" w14:textId="77777777" w:rsidR="00134775" w:rsidRDefault="00134775">
            <w:pPr>
              <w:rPr>
                <w:rFonts w:ascii="Sylfaen" w:hAnsi="Sylfaen" w:cs="Calibri"/>
                <w:color w:val="000000"/>
                <w:sz w:val="20"/>
                <w:szCs w:val="20"/>
              </w:rPr>
            </w:pPr>
          </w:p>
        </w:tc>
        <w:tc>
          <w:tcPr>
            <w:tcW w:w="540" w:type="pct"/>
            <w:vMerge/>
            <w:tcBorders>
              <w:top w:val="nil"/>
              <w:left w:val="single" w:sz="4" w:space="0" w:color="auto"/>
              <w:bottom w:val="single" w:sz="4" w:space="0" w:color="000000"/>
              <w:right w:val="single" w:sz="4" w:space="0" w:color="auto"/>
            </w:tcBorders>
            <w:vAlign w:val="center"/>
            <w:hideMark/>
          </w:tcPr>
          <w:p w14:paraId="2DC80EF2" w14:textId="77777777" w:rsidR="00134775" w:rsidRDefault="00134775">
            <w:pPr>
              <w:rPr>
                <w:rFonts w:ascii="Sylfaen" w:hAnsi="Sylfaen" w:cs="Calibri"/>
                <w:color w:val="000000"/>
                <w:sz w:val="20"/>
                <w:szCs w:val="20"/>
              </w:rPr>
            </w:pPr>
          </w:p>
        </w:tc>
        <w:tc>
          <w:tcPr>
            <w:tcW w:w="483" w:type="pct"/>
            <w:gridSpan w:val="2"/>
            <w:vMerge/>
            <w:tcBorders>
              <w:top w:val="single" w:sz="4" w:space="0" w:color="auto"/>
              <w:left w:val="single" w:sz="4" w:space="0" w:color="auto"/>
              <w:bottom w:val="single" w:sz="4" w:space="0" w:color="000000"/>
              <w:right w:val="single" w:sz="4" w:space="0" w:color="000000"/>
            </w:tcBorders>
            <w:vAlign w:val="center"/>
            <w:hideMark/>
          </w:tcPr>
          <w:p w14:paraId="6EF2187A" w14:textId="77777777" w:rsidR="00134775" w:rsidRDefault="00134775">
            <w:pPr>
              <w:rPr>
                <w:rFonts w:ascii="Sylfaen" w:hAnsi="Sylfaen" w:cs="Calibri"/>
                <w:color w:val="000000"/>
                <w:sz w:val="16"/>
                <w:szCs w:val="16"/>
              </w:rPr>
            </w:pPr>
          </w:p>
        </w:tc>
        <w:tc>
          <w:tcPr>
            <w:tcW w:w="534" w:type="pct"/>
            <w:vMerge/>
            <w:tcBorders>
              <w:top w:val="nil"/>
              <w:left w:val="single" w:sz="4" w:space="0" w:color="auto"/>
              <w:bottom w:val="single" w:sz="4" w:space="0" w:color="000000"/>
              <w:right w:val="single" w:sz="4" w:space="0" w:color="auto"/>
            </w:tcBorders>
            <w:vAlign w:val="center"/>
            <w:hideMark/>
          </w:tcPr>
          <w:p w14:paraId="58A1F3DC" w14:textId="77777777" w:rsidR="00134775" w:rsidRDefault="00134775">
            <w:pPr>
              <w:rPr>
                <w:rFonts w:ascii="Sylfaen" w:hAnsi="Sylfaen" w:cs="Calibri"/>
                <w:color w:val="000000"/>
                <w:sz w:val="20"/>
                <w:szCs w:val="20"/>
              </w:rPr>
            </w:pPr>
          </w:p>
        </w:tc>
        <w:tc>
          <w:tcPr>
            <w:tcW w:w="538" w:type="pct"/>
            <w:vMerge/>
            <w:tcBorders>
              <w:top w:val="nil"/>
              <w:left w:val="single" w:sz="4" w:space="0" w:color="auto"/>
              <w:bottom w:val="single" w:sz="4" w:space="0" w:color="000000"/>
              <w:right w:val="single" w:sz="4" w:space="0" w:color="auto"/>
            </w:tcBorders>
            <w:vAlign w:val="center"/>
            <w:hideMark/>
          </w:tcPr>
          <w:p w14:paraId="58151C5B" w14:textId="77777777" w:rsidR="00134775" w:rsidRDefault="00134775">
            <w:pPr>
              <w:rPr>
                <w:rFonts w:ascii="Sylfaen" w:hAnsi="Sylfaen" w:cs="Calibri"/>
                <w:color w:val="000000"/>
                <w:sz w:val="20"/>
                <w:szCs w:val="20"/>
              </w:rPr>
            </w:pPr>
          </w:p>
        </w:tc>
        <w:tc>
          <w:tcPr>
            <w:tcW w:w="542" w:type="pct"/>
            <w:vMerge/>
            <w:tcBorders>
              <w:top w:val="nil"/>
              <w:left w:val="single" w:sz="4" w:space="0" w:color="auto"/>
              <w:bottom w:val="single" w:sz="4" w:space="0" w:color="000000"/>
              <w:right w:val="single" w:sz="4" w:space="0" w:color="auto"/>
            </w:tcBorders>
            <w:vAlign w:val="center"/>
            <w:hideMark/>
          </w:tcPr>
          <w:p w14:paraId="3CEDBC4E" w14:textId="77777777" w:rsidR="00134775" w:rsidRDefault="00134775">
            <w:pPr>
              <w:rPr>
                <w:rFonts w:ascii="Sylfaen" w:hAnsi="Sylfaen" w:cs="Calibri"/>
                <w:color w:val="000000"/>
                <w:sz w:val="20"/>
                <w:szCs w:val="20"/>
              </w:rPr>
            </w:pPr>
          </w:p>
        </w:tc>
      </w:tr>
    </w:tbl>
    <w:p w14:paraId="51697CAD" w14:textId="33CA8057" w:rsidR="000E7AD3" w:rsidRDefault="000E7AD3" w:rsidP="0035675B">
      <w:pPr>
        <w:jc w:val="both"/>
        <w:rPr>
          <w:rFonts w:ascii="Sylfaen" w:hAnsi="Sylfaen"/>
          <w:lang w:val="ka-GE"/>
        </w:rPr>
      </w:pPr>
    </w:p>
    <w:tbl>
      <w:tblPr>
        <w:tblW w:w="4982" w:type="pct"/>
        <w:tblLook w:val="04A0" w:firstRow="1" w:lastRow="0" w:firstColumn="1" w:lastColumn="0" w:noHBand="0" w:noVBand="1"/>
      </w:tblPr>
      <w:tblGrid>
        <w:gridCol w:w="2264"/>
        <w:gridCol w:w="1931"/>
        <w:gridCol w:w="2429"/>
        <w:gridCol w:w="1785"/>
        <w:gridCol w:w="202"/>
        <w:gridCol w:w="1592"/>
        <w:gridCol w:w="1699"/>
        <w:gridCol w:w="1702"/>
        <w:gridCol w:w="1675"/>
      </w:tblGrid>
      <w:tr w:rsidR="00F57633" w14:paraId="2A0F6F1D" w14:textId="77777777" w:rsidTr="00B92116">
        <w:trPr>
          <w:trHeight w:val="739"/>
        </w:trPr>
        <w:tc>
          <w:tcPr>
            <w:tcW w:w="741" w:type="pct"/>
            <w:tcBorders>
              <w:top w:val="single" w:sz="4" w:space="0" w:color="auto"/>
              <w:left w:val="single" w:sz="4" w:space="0" w:color="auto"/>
              <w:bottom w:val="single" w:sz="4" w:space="0" w:color="auto"/>
              <w:right w:val="single" w:sz="4" w:space="0" w:color="auto"/>
            </w:tcBorders>
            <w:shd w:val="clear" w:color="000000" w:fill="FFFFFF"/>
            <w:hideMark/>
          </w:tcPr>
          <w:p w14:paraId="215BAF57" w14:textId="77777777" w:rsidR="00F57633" w:rsidRDefault="00F57633">
            <w:pPr>
              <w:jc w:val="center"/>
              <w:rPr>
                <w:rFonts w:ascii="Sylfaen" w:hAnsi="Sylfaen" w:cs="Calibri"/>
                <w:b/>
                <w:bCs/>
                <w:color w:val="000000"/>
                <w:sz w:val="18"/>
                <w:szCs w:val="18"/>
              </w:rPr>
            </w:pPr>
            <w:r>
              <w:rPr>
                <w:rFonts w:ascii="Sylfaen" w:hAnsi="Sylfaen" w:cs="Calibri"/>
                <w:b/>
                <w:bCs/>
                <w:color w:val="000000"/>
                <w:sz w:val="18"/>
                <w:szCs w:val="18"/>
              </w:rPr>
              <w:t>კოდი</w:t>
            </w:r>
          </w:p>
        </w:tc>
        <w:tc>
          <w:tcPr>
            <w:tcW w:w="2077" w:type="pct"/>
            <w:gridSpan w:val="4"/>
            <w:vMerge w:val="restart"/>
            <w:tcBorders>
              <w:top w:val="single" w:sz="4" w:space="0" w:color="auto"/>
              <w:left w:val="single" w:sz="4" w:space="0" w:color="auto"/>
              <w:bottom w:val="single" w:sz="4" w:space="0" w:color="auto"/>
              <w:right w:val="single" w:sz="4" w:space="0" w:color="auto"/>
            </w:tcBorders>
            <w:shd w:val="clear" w:color="000000" w:fill="FFFFFF"/>
            <w:hideMark/>
          </w:tcPr>
          <w:p w14:paraId="55626B94" w14:textId="08EA0F9F" w:rsidR="00F57633" w:rsidRDefault="00F57633">
            <w:pPr>
              <w:jc w:val="center"/>
              <w:rPr>
                <w:rFonts w:ascii="Sylfaen" w:hAnsi="Sylfaen" w:cs="Calibri"/>
                <w:b/>
                <w:bCs/>
                <w:color w:val="000000"/>
              </w:rPr>
            </w:pPr>
            <w:r>
              <w:rPr>
                <w:rFonts w:ascii="Sylfaen" w:hAnsi="Sylfaen" w:cs="Calibri"/>
                <w:b/>
                <w:bCs/>
                <w:color w:val="000000"/>
              </w:rPr>
              <w:t>მეწყ</w:t>
            </w:r>
            <w:r w:rsidR="00E44DF3">
              <w:rPr>
                <w:rFonts w:ascii="Sylfaen" w:hAnsi="Sylfaen" w:cs="Calibri"/>
                <w:b/>
                <w:bCs/>
                <w:color w:val="000000"/>
                <w:lang w:val="ka-GE"/>
              </w:rPr>
              <w:t>ე</w:t>
            </w:r>
            <w:r>
              <w:rPr>
                <w:rFonts w:ascii="Sylfaen" w:hAnsi="Sylfaen" w:cs="Calibri"/>
                <w:b/>
                <w:bCs/>
                <w:color w:val="000000"/>
              </w:rPr>
              <w:t>რის შედეგად დაზარალებული ოჯახების სოციალური დახმარება</w:t>
            </w:r>
          </w:p>
        </w:tc>
        <w:tc>
          <w:tcPr>
            <w:tcW w:w="521" w:type="pct"/>
            <w:tcBorders>
              <w:top w:val="single" w:sz="4" w:space="0" w:color="auto"/>
              <w:left w:val="nil"/>
              <w:bottom w:val="single" w:sz="4" w:space="0" w:color="auto"/>
              <w:right w:val="single" w:sz="4" w:space="0" w:color="auto"/>
            </w:tcBorders>
            <w:shd w:val="clear" w:color="000000" w:fill="FFFFFF"/>
            <w:hideMark/>
          </w:tcPr>
          <w:p w14:paraId="3BC5F7D7" w14:textId="46E9E490" w:rsidR="00F57633" w:rsidRDefault="00F57633"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7</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56" w:type="pct"/>
            <w:tcBorders>
              <w:top w:val="single" w:sz="4" w:space="0" w:color="auto"/>
              <w:left w:val="nil"/>
              <w:bottom w:val="single" w:sz="4" w:space="0" w:color="auto"/>
              <w:right w:val="single" w:sz="4" w:space="0" w:color="auto"/>
            </w:tcBorders>
            <w:shd w:val="clear" w:color="000000" w:fill="FFFFFF"/>
            <w:hideMark/>
          </w:tcPr>
          <w:p w14:paraId="34C1BC3D" w14:textId="5E0E4AF0" w:rsidR="00F57633" w:rsidRDefault="00F57633"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 xml:space="preserve">8 </w:t>
            </w:r>
            <w:r>
              <w:rPr>
                <w:rFonts w:ascii="Sylfaen" w:hAnsi="Sylfaen" w:cs="Calibri"/>
                <w:b/>
                <w:bCs/>
                <w:color w:val="000000"/>
                <w:sz w:val="16"/>
                <w:szCs w:val="16"/>
              </w:rPr>
              <w:t>წლის დაფინანსება</w:t>
            </w:r>
            <w:r>
              <w:rPr>
                <w:rFonts w:ascii="Sylfaen" w:hAnsi="Sylfaen" w:cs="Calibri"/>
                <w:b/>
                <w:bCs/>
                <w:color w:val="000000"/>
                <w:sz w:val="16"/>
                <w:szCs w:val="16"/>
              </w:rPr>
              <w:br/>
              <w:t xml:space="preserve"> ათას ლარში</w:t>
            </w:r>
          </w:p>
        </w:tc>
        <w:tc>
          <w:tcPr>
            <w:tcW w:w="557" w:type="pct"/>
            <w:tcBorders>
              <w:top w:val="single" w:sz="4" w:space="0" w:color="auto"/>
              <w:left w:val="nil"/>
              <w:bottom w:val="single" w:sz="4" w:space="0" w:color="auto"/>
              <w:right w:val="single" w:sz="4" w:space="0" w:color="auto"/>
            </w:tcBorders>
            <w:shd w:val="clear" w:color="000000" w:fill="FFFFFF"/>
            <w:hideMark/>
          </w:tcPr>
          <w:p w14:paraId="075F2E6E" w14:textId="5839262E" w:rsidR="00F57633" w:rsidRDefault="00F57633" w:rsidP="008F0706">
            <w:pPr>
              <w:jc w:val="center"/>
              <w:rPr>
                <w:rFonts w:ascii="Sylfaen" w:hAnsi="Sylfaen" w:cs="Calibri"/>
                <w:b/>
                <w:bCs/>
                <w:color w:val="000000"/>
                <w:sz w:val="16"/>
                <w:szCs w:val="16"/>
              </w:rPr>
            </w:pPr>
            <w:r>
              <w:rPr>
                <w:rFonts w:ascii="Sylfaen" w:hAnsi="Sylfaen" w:cs="Calibri"/>
                <w:b/>
                <w:bCs/>
                <w:color w:val="000000"/>
                <w:sz w:val="16"/>
                <w:szCs w:val="16"/>
              </w:rPr>
              <w:t>202</w:t>
            </w:r>
            <w:r w:rsidR="008F0706">
              <w:rPr>
                <w:rFonts w:ascii="Sylfaen" w:hAnsi="Sylfaen" w:cs="Calibri"/>
                <w:b/>
                <w:bCs/>
                <w:color w:val="000000"/>
                <w:sz w:val="16"/>
                <w:szCs w:val="16"/>
                <w:lang w:val="ka-GE"/>
              </w:rPr>
              <w:t>9</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c>
          <w:tcPr>
            <w:tcW w:w="548" w:type="pct"/>
            <w:tcBorders>
              <w:top w:val="single" w:sz="4" w:space="0" w:color="auto"/>
              <w:left w:val="nil"/>
              <w:bottom w:val="single" w:sz="4" w:space="0" w:color="auto"/>
              <w:right w:val="single" w:sz="4" w:space="0" w:color="auto"/>
            </w:tcBorders>
            <w:shd w:val="clear" w:color="000000" w:fill="FFFFFF"/>
            <w:hideMark/>
          </w:tcPr>
          <w:p w14:paraId="6984E343" w14:textId="6403CB55" w:rsidR="00F57633" w:rsidRDefault="00F57633" w:rsidP="008F0706">
            <w:pPr>
              <w:jc w:val="center"/>
              <w:rPr>
                <w:rFonts w:ascii="Sylfaen" w:hAnsi="Sylfaen" w:cs="Calibri"/>
                <w:b/>
                <w:bCs/>
                <w:color w:val="000000"/>
                <w:sz w:val="16"/>
                <w:szCs w:val="16"/>
              </w:rPr>
            </w:pPr>
            <w:r>
              <w:rPr>
                <w:rFonts w:ascii="Sylfaen" w:hAnsi="Sylfaen" w:cs="Calibri"/>
                <w:b/>
                <w:bCs/>
                <w:color w:val="000000"/>
                <w:sz w:val="16"/>
                <w:szCs w:val="16"/>
              </w:rPr>
              <w:t>20</w:t>
            </w:r>
            <w:r w:rsidR="008F0706">
              <w:rPr>
                <w:rFonts w:ascii="Sylfaen" w:hAnsi="Sylfaen" w:cs="Calibri"/>
                <w:b/>
                <w:bCs/>
                <w:color w:val="000000"/>
                <w:sz w:val="16"/>
                <w:szCs w:val="16"/>
                <w:lang w:val="ka-GE"/>
              </w:rPr>
              <w:t>30</w:t>
            </w:r>
            <w:r>
              <w:rPr>
                <w:rFonts w:ascii="Sylfaen" w:hAnsi="Sylfaen" w:cs="Calibri"/>
                <w:b/>
                <w:bCs/>
                <w:color w:val="000000"/>
                <w:sz w:val="16"/>
                <w:szCs w:val="16"/>
              </w:rPr>
              <w:t xml:space="preserve"> წლის დაფინანსება</w:t>
            </w:r>
            <w:r>
              <w:rPr>
                <w:rFonts w:ascii="Sylfaen" w:hAnsi="Sylfaen" w:cs="Calibri"/>
                <w:b/>
                <w:bCs/>
                <w:color w:val="000000"/>
                <w:sz w:val="16"/>
                <w:szCs w:val="16"/>
              </w:rPr>
              <w:br/>
              <w:t xml:space="preserve"> ათას ლარში</w:t>
            </w:r>
          </w:p>
        </w:tc>
      </w:tr>
      <w:tr w:rsidR="0029586D" w14:paraId="7D9F87CC" w14:textId="77777777" w:rsidTr="00B92116">
        <w:trPr>
          <w:trHeight w:val="212"/>
        </w:trPr>
        <w:tc>
          <w:tcPr>
            <w:tcW w:w="741" w:type="pct"/>
            <w:tcBorders>
              <w:top w:val="nil"/>
              <w:left w:val="single" w:sz="4" w:space="0" w:color="auto"/>
              <w:bottom w:val="single" w:sz="4" w:space="0" w:color="auto"/>
              <w:right w:val="single" w:sz="4" w:space="0" w:color="auto"/>
            </w:tcBorders>
            <w:shd w:val="clear" w:color="000000" w:fill="FFFFFF"/>
            <w:hideMark/>
          </w:tcPr>
          <w:p w14:paraId="2D2662FC" w14:textId="77777777" w:rsidR="0029586D" w:rsidRDefault="0029586D" w:rsidP="0029586D">
            <w:pPr>
              <w:jc w:val="center"/>
              <w:rPr>
                <w:rFonts w:ascii="Sylfaen" w:hAnsi="Sylfaen" w:cs="Calibri"/>
                <w:color w:val="000000"/>
                <w:sz w:val="16"/>
                <w:szCs w:val="16"/>
              </w:rPr>
            </w:pPr>
            <w:r>
              <w:rPr>
                <w:rFonts w:ascii="Sylfaen" w:hAnsi="Sylfaen" w:cs="Calibri"/>
                <w:color w:val="000000"/>
                <w:sz w:val="16"/>
                <w:szCs w:val="16"/>
              </w:rPr>
              <w:t>06 02 10</w:t>
            </w:r>
          </w:p>
        </w:tc>
        <w:tc>
          <w:tcPr>
            <w:tcW w:w="2077" w:type="pct"/>
            <w:gridSpan w:val="4"/>
            <w:vMerge/>
            <w:tcBorders>
              <w:top w:val="nil"/>
              <w:left w:val="single" w:sz="4" w:space="0" w:color="auto"/>
              <w:bottom w:val="single" w:sz="4" w:space="0" w:color="auto"/>
              <w:right w:val="single" w:sz="4" w:space="0" w:color="auto"/>
            </w:tcBorders>
            <w:vAlign w:val="center"/>
            <w:hideMark/>
          </w:tcPr>
          <w:p w14:paraId="34B020E9" w14:textId="77777777" w:rsidR="0029586D" w:rsidRDefault="0029586D" w:rsidP="0029586D">
            <w:pPr>
              <w:rPr>
                <w:rFonts w:ascii="Sylfaen" w:hAnsi="Sylfaen" w:cs="Calibri"/>
                <w:b/>
                <w:bCs/>
                <w:color w:val="000000"/>
              </w:rPr>
            </w:pPr>
          </w:p>
        </w:tc>
        <w:tc>
          <w:tcPr>
            <w:tcW w:w="521" w:type="pct"/>
            <w:tcBorders>
              <w:top w:val="nil"/>
              <w:left w:val="nil"/>
              <w:bottom w:val="single" w:sz="4" w:space="0" w:color="auto"/>
              <w:right w:val="single" w:sz="4" w:space="0" w:color="auto"/>
            </w:tcBorders>
            <w:shd w:val="clear" w:color="000000" w:fill="FFFFFF"/>
            <w:hideMark/>
          </w:tcPr>
          <w:p w14:paraId="63EB496F" w14:textId="3FC97B81" w:rsidR="0029586D" w:rsidRPr="001D796C" w:rsidRDefault="001D796C" w:rsidP="006F17AB">
            <w:pPr>
              <w:jc w:val="center"/>
              <w:rPr>
                <w:rFonts w:ascii="Sylfaen" w:hAnsi="Sylfaen" w:cs="Calibri"/>
                <w:sz w:val="18"/>
                <w:szCs w:val="18"/>
              </w:rPr>
            </w:pPr>
            <w:r>
              <w:rPr>
                <w:rFonts w:ascii="Sylfaen" w:hAnsi="Sylfaen" w:cs="Calibri"/>
                <w:sz w:val="18"/>
                <w:szCs w:val="18"/>
              </w:rPr>
              <w:t>4,8</w:t>
            </w:r>
          </w:p>
        </w:tc>
        <w:tc>
          <w:tcPr>
            <w:tcW w:w="556" w:type="pct"/>
            <w:tcBorders>
              <w:top w:val="nil"/>
              <w:left w:val="nil"/>
              <w:bottom w:val="single" w:sz="4" w:space="0" w:color="auto"/>
              <w:right w:val="single" w:sz="4" w:space="0" w:color="auto"/>
            </w:tcBorders>
            <w:shd w:val="clear" w:color="auto" w:fill="auto"/>
            <w:hideMark/>
          </w:tcPr>
          <w:p w14:paraId="546D0968" w14:textId="013C9B09" w:rsidR="0029586D" w:rsidRPr="001D796C" w:rsidRDefault="001D796C" w:rsidP="0029586D">
            <w:pPr>
              <w:jc w:val="center"/>
              <w:rPr>
                <w:rFonts w:ascii="Sylfaen" w:hAnsi="Sylfaen" w:cs="Calibri"/>
                <w:sz w:val="18"/>
                <w:szCs w:val="18"/>
              </w:rPr>
            </w:pPr>
            <w:r>
              <w:rPr>
                <w:rFonts w:ascii="Sylfaen" w:hAnsi="Sylfaen" w:cs="Calibri"/>
                <w:sz w:val="18"/>
                <w:szCs w:val="18"/>
              </w:rPr>
              <w:t>5,1</w:t>
            </w:r>
          </w:p>
        </w:tc>
        <w:tc>
          <w:tcPr>
            <w:tcW w:w="557" w:type="pct"/>
            <w:tcBorders>
              <w:top w:val="nil"/>
              <w:left w:val="nil"/>
              <w:bottom w:val="single" w:sz="4" w:space="0" w:color="auto"/>
              <w:right w:val="single" w:sz="4" w:space="0" w:color="auto"/>
            </w:tcBorders>
            <w:shd w:val="clear" w:color="auto" w:fill="auto"/>
            <w:hideMark/>
          </w:tcPr>
          <w:p w14:paraId="760EABB3" w14:textId="6B51F2DB" w:rsidR="0029586D" w:rsidRPr="001D796C" w:rsidRDefault="001D796C" w:rsidP="0029586D">
            <w:pPr>
              <w:jc w:val="center"/>
              <w:rPr>
                <w:rFonts w:ascii="Sylfaen" w:hAnsi="Sylfaen" w:cs="Calibri"/>
                <w:sz w:val="18"/>
                <w:szCs w:val="18"/>
              </w:rPr>
            </w:pPr>
            <w:r>
              <w:rPr>
                <w:rFonts w:ascii="Sylfaen" w:hAnsi="Sylfaen" w:cs="Calibri"/>
                <w:sz w:val="18"/>
                <w:szCs w:val="18"/>
              </w:rPr>
              <w:t>5,3</w:t>
            </w:r>
          </w:p>
        </w:tc>
        <w:tc>
          <w:tcPr>
            <w:tcW w:w="548" w:type="pct"/>
            <w:tcBorders>
              <w:top w:val="nil"/>
              <w:left w:val="nil"/>
              <w:bottom w:val="single" w:sz="4" w:space="0" w:color="auto"/>
              <w:right w:val="single" w:sz="4" w:space="0" w:color="auto"/>
            </w:tcBorders>
            <w:shd w:val="clear" w:color="auto" w:fill="auto"/>
            <w:hideMark/>
          </w:tcPr>
          <w:p w14:paraId="2BDDF8D3" w14:textId="33DB314B" w:rsidR="0029586D" w:rsidRPr="001D796C" w:rsidRDefault="001D796C" w:rsidP="0029586D">
            <w:pPr>
              <w:jc w:val="center"/>
              <w:rPr>
                <w:rFonts w:ascii="Sylfaen" w:hAnsi="Sylfaen" w:cs="Calibri"/>
                <w:sz w:val="18"/>
                <w:szCs w:val="18"/>
              </w:rPr>
            </w:pPr>
            <w:r>
              <w:rPr>
                <w:rFonts w:ascii="Sylfaen" w:hAnsi="Sylfaen" w:cs="Calibri"/>
                <w:sz w:val="18"/>
                <w:szCs w:val="18"/>
              </w:rPr>
              <w:t>5,6</w:t>
            </w:r>
          </w:p>
        </w:tc>
      </w:tr>
      <w:tr w:rsidR="00F57633" w14:paraId="7478E65B" w14:textId="77777777" w:rsidTr="002E08CE">
        <w:trPr>
          <w:trHeight w:val="757"/>
        </w:trPr>
        <w:tc>
          <w:tcPr>
            <w:tcW w:w="741" w:type="pct"/>
            <w:tcBorders>
              <w:top w:val="nil"/>
              <w:left w:val="single" w:sz="4" w:space="0" w:color="auto"/>
              <w:bottom w:val="single" w:sz="4" w:space="0" w:color="auto"/>
              <w:right w:val="nil"/>
            </w:tcBorders>
            <w:shd w:val="clear" w:color="000000" w:fill="FFFFFF"/>
            <w:hideMark/>
          </w:tcPr>
          <w:p w14:paraId="6C299272" w14:textId="77777777" w:rsidR="00F57633" w:rsidRDefault="00F57633">
            <w:pPr>
              <w:jc w:val="center"/>
              <w:rPr>
                <w:rFonts w:ascii="Sylfaen" w:hAnsi="Sylfaen" w:cs="Calibri"/>
                <w:b/>
                <w:bCs/>
                <w:color w:val="000000"/>
                <w:sz w:val="18"/>
                <w:szCs w:val="18"/>
              </w:rPr>
            </w:pPr>
            <w:r>
              <w:rPr>
                <w:rFonts w:ascii="Sylfaen" w:hAnsi="Sylfaen" w:cs="Calibri"/>
                <w:b/>
                <w:bCs/>
                <w:color w:val="000000"/>
                <w:sz w:val="18"/>
                <w:szCs w:val="18"/>
              </w:rPr>
              <w:lastRenderedPageBreak/>
              <w:t>ქვეპროგრამის განმახორციელებელი სამსახური</w:t>
            </w:r>
          </w:p>
        </w:tc>
        <w:tc>
          <w:tcPr>
            <w:tcW w:w="4259" w:type="pct"/>
            <w:gridSpan w:val="8"/>
            <w:tcBorders>
              <w:top w:val="single" w:sz="4" w:space="0" w:color="auto"/>
              <w:left w:val="single" w:sz="4" w:space="0" w:color="auto"/>
              <w:bottom w:val="single" w:sz="4" w:space="0" w:color="auto"/>
              <w:right w:val="single" w:sz="4" w:space="0" w:color="auto"/>
            </w:tcBorders>
            <w:shd w:val="clear" w:color="000000" w:fill="FFFFFF"/>
            <w:hideMark/>
          </w:tcPr>
          <w:p w14:paraId="11E40AA4" w14:textId="3AA53F94" w:rsidR="00F57633" w:rsidRDefault="00780B71">
            <w:pPr>
              <w:jc w:val="center"/>
              <w:rPr>
                <w:rFonts w:ascii="Sylfaen" w:hAnsi="Sylfaen" w:cs="Calibri"/>
                <w:b/>
                <w:bCs/>
                <w:color w:val="000000"/>
                <w:sz w:val="20"/>
                <w:szCs w:val="20"/>
              </w:rPr>
            </w:pPr>
            <w:r>
              <w:rPr>
                <w:rFonts w:ascii="Sylfaen" w:hAnsi="Sylfaen" w:cs="Calibri"/>
                <w:b/>
                <w:bCs/>
                <w:color w:val="000000"/>
                <w:sz w:val="20"/>
                <w:szCs w:val="20"/>
                <w:lang w:val="ka-GE"/>
              </w:rPr>
              <w:t>ახალციხის მუნიციპალიტეტის მერიის საზოგადოებრივი ჯანდაცვის და სოციალური მომსახურების სამსახურის სოციალურ საკითხთა განყოფილება</w:t>
            </w:r>
          </w:p>
        </w:tc>
      </w:tr>
      <w:tr w:rsidR="00C85094" w14:paraId="5A713150" w14:textId="77777777" w:rsidTr="002E08CE">
        <w:trPr>
          <w:trHeight w:val="633"/>
        </w:trPr>
        <w:tc>
          <w:tcPr>
            <w:tcW w:w="741" w:type="pct"/>
            <w:tcBorders>
              <w:top w:val="nil"/>
              <w:left w:val="single" w:sz="4" w:space="0" w:color="auto"/>
              <w:bottom w:val="single" w:sz="4" w:space="0" w:color="auto"/>
              <w:right w:val="nil"/>
            </w:tcBorders>
            <w:shd w:val="clear" w:color="000000" w:fill="FFFFFF"/>
            <w:hideMark/>
          </w:tcPr>
          <w:p w14:paraId="5D2A1469" w14:textId="3C350C3D" w:rsidR="00C85094" w:rsidRPr="00ED0303" w:rsidRDefault="00C85094" w:rsidP="00C85094">
            <w:pPr>
              <w:jc w:val="center"/>
              <w:rPr>
                <w:rFonts w:ascii="Sylfaen" w:hAnsi="Sylfaen" w:cs="Calibri"/>
                <w:b/>
                <w:bCs/>
                <w:color w:val="000000"/>
                <w:sz w:val="18"/>
                <w:szCs w:val="18"/>
                <w:lang w:val="ka-GE"/>
              </w:rPr>
            </w:pPr>
            <w:r>
              <w:rPr>
                <w:rFonts w:ascii="Sylfaen" w:hAnsi="Sylfaen" w:cs="Calibri"/>
                <w:b/>
                <w:bCs/>
                <w:color w:val="000000"/>
                <w:sz w:val="18"/>
                <w:szCs w:val="18"/>
              </w:rPr>
              <w:t xml:space="preserve">ქვეპროგრამის აღწერა </w:t>
            </w:r>
            <w:r>
              <w:rPr>
                <w:rFonts w:ascii="Sylfaen" w:hAnsi="Sylfaen" w:cs="Calibri"/>
                <w:b/>
                <w:bCs/>
                <w:color w:val="000000"/>
                <w:sz w:val="18"/>
                <w:szCs w:val="18"/>
                <w:lang w:val="ka-GE"/>
              </w:rPr>
              <w:t>და მიზანი</w:t>
            </w:r>
          </w:p>
        </w:tc>
        <w:tc>
          <w:tcPr>
            <w:tcW w:w="4259" w:type="pct"/>
            <w:gridSpan w:val="8"/>
            <w:tcBorders>
              <w:top w:val="single" w:sz="4" w:space="0" w:color="auto"/>
              <w:left w:val="single" w:sz="4" w:space="0" w:color="auto"/>
              <w:bottom w:val="single" w:sz="4" w:space="0" w:color="auto"/>
              <w:right w:val="single" w:sz="4" w:space="0" w:color="000000"/>
            </w:tcBorders>
            <w:shd w:val="clear" w:color="000000" w:fill="FFFFFF"/>
            <w:hideMark/>
          </w:tcPr>
          <w:p w14:paraId="286D539A" w14:textId="77777777" w:rsidR="00C85094" w:rsidRPr="000A4B5D" w:rsidRDefault="00C85094" w:rsidP="00C85094">
            <w:pPr>
              <w:jc w:val="both"/>
              <w:rPr>
                <w:rFonts w:ascii="Sylfaen" w:hAnsi="Sylfaen" w:cs="Calibri"/>
                <w:color w:val="000000"/>
                <w:sz w:val="18"/>
                <w:szCs w:val="18"/>
              </w:rPr>
            </w:pPr>
            <w:r>
              <w:rPr>
                <w:rFonts w:ascii="Sylfaen" w:hAnsi="Sylfaen" w:cs="Calibri"/>
                <w:color w:val="000000"/>
                <w:sz w:val="18"/>
                <w:szCs w:val="18"/>
                <w:lang w:val="ka-GE"/>
              </w:rPr>
              <w:t xml:space="preserve">      ქვეპროგრამა ითვალისწინებს </w:t>
            </w:r>
            <w:r w:rsidRPr="000A4B5D">
              <w:rPr>
                <w:rFonts w:ascii="Sylfaen" w:hAnsi="Sylfaen" w:cs="Calibri"/>
                <w:color w:val="000000"/>
                <w:sz w:val="18"/>
                <w:szCs w:val="18"/>
              </w:rPr>
              <w:t>ახალციხის მუნიციპალიტეტის ტერიტორიაზე რეგისტრირებული საქართველოს</w:t>
            </w:r>
            <w:r>
              <w:rPr>
                <w:rFonts w:ascii="Sylfaen" w:hAnsi="Sylfaen" w:cs="Calibri"/>
                <w:color w:val="000000"/>
                <w:sz w:val="18"/>
                <w:szCs w:val="18"/>
                <w:lang w:val="ka-GE"/>
              </w:rPr>
              <w:t xml:space="preserve"> </w:t>
            </w:r>
            <w:r w:rsidRPr="000A4B5D">
              <w:rPr>
                <w:rFonts w:ascii="Sylfaen" w:hAnsi="Sylfaen" w:cs="Calibri"/>
                <w:color w:val="000000"/>
                <w:sz w:val="18"/>
                <w:szCs w:val="18"/>
              </w:rPr>
              <w:t>მოქალაქეებისათვის და ახალციხის მუნიციპალიტეტის ტერიტორიაზე დროებითი რეგისტრაციის</w:t>
            </w:r>
            <w:r>
              <w:rPr>
                <w:rFonts w:ascii="Sylfaen" w:hAnsi="Sylfaen" w:cs="Calibri"/>
                <w:color w:val="000000"/>
                <w:sz w:val="18"/>
                <w:szCs w:val="18"/>
                <w:lang w:val="ka-GE"/>
              </w:rPr>
              <w:t xml:space="preserve"> </w:t>
            </w:r>
            <w:r w:rsidRPr="000A4B5D">
              <w:rPr>
                <w:rFonts w:ascii="Sylfaen" w:hAnsi="Sylfaen" w:cs="Calibri"/>
                <w:color w:val="000000"/>
                <w:sz w:val="18"/>
                <w:szCs w:val="18"/>
              </w:rPr>
              <w:t>მქონე იძულებით გადაადგილებული პირებისათვის-დევნილებისათვის, ლტოლვილთა და</w:t>
            </w:r>
            <w:r>
              <w:rPr>
                <w:rFonts w:ascii="Sylfaen" w:hAnsi="Sylfaen" w:cs="Calibri"/>
                <w:color w:val="000000"/>
                <w:sz w:val="18"/>
                <w:szCs w:val="18"/>
                <w:lang w:val="ka-GE"/>
              </w:rPr>
              <w:t xml:space="preserve"> </w:t>
            </w:r>
            <w:r w:rsidRPr="000A4B5D">
              <w:rPr>
                <w:rFonts w:ascii="Sylfaen" w:hAnsi="Sylfaen" w:cs="Calibri"/>
                <w:color w:val="000000"/>
                <w:sz w:val="18"/>
                <w:szCs w:val="18"/>
              </w:rPr>
              <w:t>ჰუმანიტარ</w:t>
            </w:r>
            <w:r>
              <w:rPr>
                <w:rFonts w:ascii="Sylfaen" w:hAnsi="Sylfaen" w:cs="Calibri"/>
                <w:color w:val="000000"/>
                <w:sz w:val="18"/>
                <w:szCs w:val="18"/>
              </w:rPr>
              <w:t>ული სტატუსის მქონე ოჯახებისთვის</w:t>
            </w:r>
            <w:r>
              <w:rPr>
                <w:rFonts w:ascii="Sylfaen" w:hAnsi="Sylfaen" w:cs="Calibri"/>
                <w:color w:val="000000"/>
                <w:sz w:val="18"/>
                <w:szCs w:val="18"/>
                <w:lang w:val="ka-GE"/>
              </w:rPr>
              <w:t>,</w:t>
            </w:r>
            <w:r w:rsidRPr="000A4B5D">
              <w:rPr>
                <w:rFonts w:ascii="Sylfaen" w:hAnsi="Sylfaen" w:cs="Calibri"/>
                <w:color w:val="000000"/>
                <w:sz w:val="18"/>
                <w:szCs w:val="18"/>
              </w:rPr>
              <w:t xml:space="preserve"> მეწყერის შედეგად დაზარალებულთათვის ყოველთვიური ფულადი დახმარების გაწევას საცხოვრებელი ფართის უზრუნველსაყოფად.   </w:t>
            </w:r>
          </w:p>
          <w:p w14:paraId="325DFAF4" w14:textId="052CF1A6" w:rsidR="00C85094" w:rsidRDefault="00C85094" w:rsidP="00C85094">
            <w:pPr>
              <w:rPr>
                <w:rFonts w:ascii="Sylfaen" w:hAnsi="Sylfaen" w:cs="Calibri"/>
                <w:color w:val="000000"/>
                <w:sz w:val="18"/>
                <w:szCs w:val="18"/>
              </w:rPr>
            </w:pPr>
            <w:r>
              <w:rPr>
                <w:rFonts w:ascii="Sylfaen" w:hAnsi="Sylfaen" w:cs="Calibri"/>
                <w:color w:val="000000"/>
                <w:sz w:val="18"/>
                <w:szCs w:val="18"/>
                <w:lang w:val="ka-GE"/>
              </w:rPr>
              <w:t xml:space="preserve">         </w:t>
            </w:r>
            <w:r w:rsidRPr="000A4B5D">
              <w:rPr>
                <w:rFonts w:ascii="Sylfaen" w:hAnsi="Sylfaen" w:cs="Calibri"/>
                <w:color w:val="000000"/>
                <w:sz w:val="18"/>
                <w:szCs w:val="18"/>
              </w:rPr>
              <w:t>ქვეპროგრამის მიზანია ოჯახების თანადგომა და ფინანსური მხარდაჭერა.  სამიზნე ჯგუფებისათვის და მათი ოჯახებისთვის სოციალური მდგომარეობის შემსუბუქება.  ბენეფიციარისთვის შემცირებული ხარჯები, მიყენებული ზარალის კომპენსირება და საცხოვრისით უზრუნველყოფა</w:t>
            </w:r>
            <w:r>
              <w:rPr>
                <w:rFonts w:ascii="Sylfaen" w:hAnsi="Sylfaen" w:cs="Calibri"/>
                <w:color w:val="000000"/>
                <w:sz w:val="18"/>
                <w:szCs w:val="18"/>
                <w:lang w:val="ka-GE"/>
              </w:rPr>
              <w:t xml:space="preserve">  და სხვ</w:t>
            </w:r>
            <w:r w:rsidRPr="00541EBE">
              <w:rPr>
                <w:rFonts w:ascii="Sylfaen" w:hAnsi="Sylfaen" w:cs="Calibri"/>
                <w:color w:val="000000"/>
                <w:sz w:val="18"/>
                <w:szCs w:val="18"/>
              </w:rPr>
              <w:t>.</w:t>
            </w:r>
            <w:r w:rsidRPr="000A4B5D">
              <w:rPr>
                <w:rFonts w:ascii="Sylfaen" w:hAnsi="Sylfaen" w:cs="Calibri"/>
                <w:color w:val="000000"/>
                <w:sz w:val="18"/>
                <w:szCs w:val="18"/>
              </w:rPr>
              <w:t xml:space="preserve">    </w:t>
            </w:r>
          </w:p>
        </w:tc>
      </w:tr>
      <w:tr w:rsidR="00F57633" w14:paraId="4399D3CA" w14:textId="77777777" w:rsidTr="002E08CE">
        <w:trPr>
          <w:trHeight w:val="668"/>
        </w:trPr>
        <w:tc>
          <w:tcPr>
            <w:tcW w:w="741" w:type="pct"/>
            <w:tcBorders>
              <w:top w:val="nil"/>
              <w:left w:val="single" w:sz="4" w:space="0" w:color="auto"/>
              <w:bottom w:val="single" w:sz="4" w:space="0" w:color="auto"/>
              <w:right w:val="nil"/>
            </w:tcBorders>
            <w:shd w:val="clear" w:color="000000" w:fill="FFFFFF"/>
            <w:hideMark/>
          </w:tcPr>
          <w:p w14:paraId="437DBFA0" w14:textId="1E72988B" w:rsidR="00F57633" w:rsidRDefault="00F57633">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w:t>
            </w:r>
          </w:p>
        </w:tc>
        <w:tc>
          <w:tcPr>
            <w:tcW w:w="4259" w:type="pct"/>
            <w:gridSpan w:val="8"/>
            <w:tcBorders>
              <w:top w:val="single" w:sz="4" w:space="0" w:color="auto"/>
              <w:left w:val="single" w:sz="4" w:space="0" w:color="auto"/>
              <w:bottom w:val="single" w:sz="4" w:space="0" w:color="auto"/>
              <w:right w:val="single" w:sz="4" w:space="0" w:color="000000"/>
            </w:tcBorders>
            <w:shd w:val="clear" w:color="000000" w:fill="FFFFFF"/>
            <w:hideMark/>
          </w:tcPr>
          <w:p w14:paraId="4A2D36BD" w14:textId="0948201D" w:rsidR="00F57633" w:rsidRDefault="00ED0303" w:rsidP="0021404A">
            <w:pPr>
              <w:spacing w:after="240"/>
              <w:rPr>
                <w:rFonts w:ascii="Sylfaen" w:hAnsi="Sylfaen" w:cs="Calibri"/>
                <w:color w:val="000000"/>
                <w:sz w:val="18"/>
                <w:szCs w:val="18"/>
              </w:rPr>
            </w:pPr>
            <w:r w:rsidRPr="000A4B5D">
              <w:rPr>
                <w:rFonts w:ascii="Sylfaen" w:hAnsi="Sylfaen" w:cs="Calibri"/>
                <w:color w:val="000000"/>
                <w:sz w:val="18"/>
                <w:szCs w:val="18"/>
              </w:rPr>
              <w:t>სამიზნე ჯგუფებისათვის შემსუბუქებულია სოციალური მდგომარეობა</w:t>
            </w:r>
            <w:r>
              <w:rPr>
                <w:rFonts w:ascii="Sylfaen" w:hAnsi="Sylfaen" w:cs="Calibri"/>
                <w:color w:val="000000"/>
                <w:sz w:val="18"/>
                <w:szCs w:val="18"/>
                <w:lang w:val="ka-GE"/>
              </w:rPr>
              <w:t xml:space="preserve">  და სხვ</w:t>
            </w:r>
            <w:r w:rsidRPr="00541EBE">
              <w:rPr>
                <w:rFonts w:ascii="Sylfaen" w:hAnsi="Sylfaen" w:cs="Calibri"/>
                <w:color w:val="000000"/>
                <w:sz w:val="18"/>
                <w:szCs w:val="18"/>
              </w:rPr>
              <w:t>.</w:t>
            </w:r>
          </w:p>
        </w:tc>
      </w:tr>
      <w:tr w:rsidR="00F57633" w14:paraId="35EA02EE" w14:textId="77777777" w:rsidTr="00B92116">
        <w:trPr>
          <w:trHeight w:val="1032"/>
        </w:trPr>
        <w:tc>
          <w:tcPr>
            <w:tcW w:w="741" w:type="pct"/>
            <w:tcBorders>
              <w:top w:val="nil"/>
              <w:left w:val="single" w:sz="4" w:space="0" w:color="auto"/>
              <w:bottom w:val="single" w:sz="4" w:space="0" w:color="auto"/>
              <w:right w:val="single" w:sz="4" w:space="0" w:color="auto"/>
            </w:tcBorders>
            <w:shd w:val="clear" w:color="auto" w:fill="auto"/>
            <w:hideMark/>
          </w:tcPr>
          <w:p w14:paraId="7F5ED222" w14:textId="77777777" w:rsidR="00F57633" w:rsidRDefault="00F57633">
            <w:pPr>
              <w:spacing w:after="0"/>
              <w:jc w:val="center"/>
              <w:rPr>
                <w:rFonts w:ascii="Sylfaen" w:hAnsi="Sylfaen" w:cs="Calibri"/>
                <w:color w:val="000000"/>
                <w:sz w:val="18"/>
                <w:szCs w:val="18"/>
              </w:rPr>
            </w:pPr>
            <w:r>
              <w:rPr>
                <w:rFonts w:ascii="Sylfaen" w:hAnsi="Sylfaen" w:cs="Calibri"/>
                <w:color w:val="000000"/>
                <w:sz w:val="18"/>
                <w:szCs w:val="18"/>
              </w:rPr>
              <w:t>N</w:t>
            </w:r>
          </w:p>
        </w:tc>
        <w:tc>
          <w:tcPr>
            <w:tcW w:w="632" w:type="pct"/>
            <w:tcBorders>
              <w:top w:val="single" w:sz="4" w:space="0" w:color="auto"/>
              <w:left w:val="nil"/>
              <w:bottom w:val="single" w:sz="4" w:space="0" w:color="auto"/>
              <w:right w:val="single" w:sz="4" w:space="0" w:color="000000"/>
            </w:tcBorders>
            <w:shd w:val="clear" w:color="auto" w:fill="auto"/>
            <w:hideMark/>
          </w:tcPr>
          <w:p w14:paraId="73B055D0" w14:textId="77777777" w:rsidR="00F57633" w:rsidRDefault="00F57633">
            <w:pPr>
              <w:jc w:val="center"/>
              <w:rPr>
                <w:rFonts w:ascii="Sylfaen" w:hAnsi="Sylfaen" w:cs="Calibri"/>
                <w:b/>
                <w:bCs/>
                <w:color w:val="000000"/>
                <w:sz w:val="18"/>
                <w:szCs w:val="18"/>
              </w:rPr>
            </w:pPr>
            <w:r>
              <w:rPr>
                <w:rFonts w:ascii="Sylfaen" w:hAnsi="Sylfaen" w:cs="Calibri"/>
                <w:b/>
                <w:bCs/>
                <w:color w:val="000000"/>
                <w:sz w:val="18"/>
                <w:szCs w:val="18"/>
              </w:rPr>
              <w:t>მოსალოდნელი შედეგის შეფასების ინდიკატორი</w:t>
            </w:r>
          </w:p>
        </w:tc>
        <w:tc>
          <w:tcPr>
            <w:tcW w:w="795" w:type="pct"/>
            <w:tcBorders>
              <w:top w:val="nil"/>
              <w:left w:val="nil"/>
              <w:bottom w:val="single" w:sz="4" w:space="0" w:color="auto"/>
              <w:right w:val="single" w:sz="4" w:space="0" w:color="auto"/>
            </w:tcBorders>
            <w:shd w:val="clear" w:color="auto" w:fill="auto"/>
            <w:hideMark/>
          </w:tcPr>
          <w:p w14:paraId="4ED90951" w14:textId="77777777" w:rsidR="00F57633" w:rsidRDefault="00F57633">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საბაზისო მაჩვენებელი</w:t>
            </w:r>
          </w:p>
        </w:tc>
        <w:tc>
          <w:tcPr>
            <w:tcW w:w="584" w:type="pct"/>
            <w:tcBorders>
              <w:top w:val="nil"/>
              <w:left w:val="nil"/>
              <w:bottom w:val="single" w:sz="4" w:space="0" w:color="auto"/>
              <w:right w:val="single" w:sz="4" w:space="0" w:color="auto"/>
            </w:tcBorders>
            <w:shd w:val="clear" w:color="auto" w:fill="auto"/>
            <w:hideMark/>
          </w:tcPr>
          <w:p w14:paraId="774752E5" w14:textId="10D22B2A" w:rsidR="00F57633" w:rsidRDefault="00F57633" w:rsidP="00F742A7">
            <w:pPr>
              <w:jc w:val="center"/>
              <w:rPr>
                <w:rFonts w:ascii="Sylfaen" w:hAnsi="Sylfaen" w:cs="Calibri"/>
                <w:b/>
                <w:bCs/>
                <w:color w:val="000000"/>
                <w:sz w:val="18"/>
                <w:szCs w:val="18"/>
              </w:rPr>
            </w:pPr>
            <w:r>
              <w:rPr>
                <w:rFonts w:ascii="Sylfaen" w:hAnsi="Sylfaen" w:cs="Calibri"/>
                <w:b/>
                <w:bCs/>
                <w:color w:val="000000"/>
                <w:sz w:val="18"/>
                <w:szCs w:val="18"/>
              </w:rPr>
              <w:t>ინდიკატორის მიზნობრივი მაჩვენებელი 202</w:t>
            </w:r>
            <w:r w:rsidR="00F742A7">
              <w:rPr>
                <w:rFonts w:ascii="Sylfaen" w:hAnsi="Sylfaen" w:cs="Calibri"/>
                <w:b/>
                <w:bCs/>
                <w:color w:val="000000"/>
                <w:sz w:val="18"/>
                <w:szCs w:val="18"/>
                <w:lang w:val="ka-GE"/>
              </w:rPr>
              <w:t>7</w:t>
            </w:r>
            <w:r>
              <w:rPr>
                <w:rFonts w:ascii="Sylfaen" w:hAnsi="Sylfaen" w:cs="Calibri"/>
                <w:b/>
                <w:bCs/>
                <w:color w:val="000000"/>
                <w:sz w:val="18"/>
                <w:szCs w:val="18"/>
              </w:rPr>
              <w:t xml:space="preserve"> წელს</w:t>
            </w:r>
          </w:p>
        </w:tc>
        <w:tc>
          <w:tcPr>
            <w:tcW w:w="587" w:type="pct"/>
            <w:gridSpan w:val="2"/>
            <w:tcBorders>
              <w:top w:val="single" w:sz="4" w:space="0" w:color="auto"/>
              <w:left w:val="nil"/>
              <w:bottom w:val="single" w:sz="4" w:space="0" w:color="auto"/>
              <w:right w:val="single" w:sz="4" w:space="0" w:color="000000"/>
            </w:tcBorders>
            <w:shd w:val="clear" w:color="auto" w:fill="auto"/>
            <w:hideMark/>
          </w:tcPr>
          <w:p w14:paraId="06441FAB" w14:textId="77777777" w:rsidR="00F57633" w:rsidRDefault="00F57633">
            <w:pPr>
              <w:jc w:val="center"/>
              <w:rPr>
                <w:rFonts w:ascii="Sylfaen" w:hAnsi="Sylfaen" w:cs="Calibri"/>
                <w:b/>
                <w:bCs/>
                <w:color w:val="000000"/>
                <w:sz w:val="18"/>
                <w:szCs w:val="18"/>
              </w:rPr>
            </w:pPr>
            <w:r>
              <w:rPr>
                <w:rFonts w:ascii="Sylfaen" w:hAnsi="Sylfaen" w:cs="Calibri"/>
                <w:b/>
                <w:bCs/>
                <w:color w:val="000000"/>
                <w:sz w:val="18"/>
                <w:szCs w:val="18"/>
              </w:rPr>
              <w:t>ცდომილების ალბათობა (%/აღწერა)</w:t>
            </w:r>
          </w:p>
        </w:tc>
        <w:tc>
          <w:tcPr>
            <w:tcW w:w="556" w:type="pct"/>
            <w:tcBorders>
              <w:top w:val="nil"/>
              <w:left w:val="nil"/>
              <w:bottom w:val="single" w:sz="4" w:space="0" w:color="auto"/>
              <w:right w:val="single" w:sz="4" w:space="0" w:color="auto"/>
            </w:tcBorders>
            <w:shd w:val="clear" w:color="auto" w:fill="auto"/>
            <w:hideMark/>
          </w:tcPr>
          <w:p w14:paraId="7E7F9BFD" w14:textId="3985E44B" w:rsidR="00F57633" w:rsidRDefault="00F57633" w:rsidP="00F742A7">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F742A7">
              <w:rPr>
                <w:rFonts w:ascii="Sylfaen" w:hAnsi="Sylfaen" w:cs="Calibri"/>
                <w:b/>
                <w:bCs/>
                <w:color w:val="000000"/>
                <w:sz w:val="16"/>
                <w:szCs w:val="16"/>
                <w:lang w:val="ka-GE"/>
              </w:rPr>
              <w:t>8</w:t>
            </w:r>
            <w:r>
              <w:rPr>
                <w:rFonts w:ascii="Sylfaen" w:hAnsi="Sylfaen" w:cs="Calibri"/>
                <w:b/>
                <w:bCs/>
                <w:color w:val="000000"/>
                <w:sz w:val="16"/>
                <w:szCs w:val="16"/>
              </w:rPr>
              <w:t xml:space="preserve"> წელს</w:t>
            </w:r>
          </w:p>
        </w:tc>
        <w:tc>
          <w:tcPr>
            <w:tcW w:w="557" w:type="pct"/>
            <w:tcBorders>
              <w:top w:val="nil"/>
              <w:left w:val="nil"/>
              <w:bottom w:val="single" w:sz="4" w:space="0" w:color="auto"/>
              <w:right w:val="single" w:sz="4" w:space="0" w:color="auto"/>
            </w:tcBorders>
            <w:shd w:val="clear" w:color="auto" w:fill="auto"/>
            <w:hideMark/>
          </w:tcPr>
          <w:p w14:paraId="009033F2" w14:textId="6981C2A1" w:rsidR="00F57633" w:rsidRDefault="00F57633" w:rsidP="00F742A7">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202</w:t>
            </w:r>
            <w:r w:rsidR="00F742A7">
              <w:rPr>
                <w:rFonts w:ascii="Sylfaen" w:hAnsi="Sylfaen" w:cs="Calibri"/>
                <w:b/>
                <w:bCs/>
                <w:color w:val="000000"/>
                <w:sz w:val="16"/>
                <w:szCs w:val="16"/>
                <w:lang w:val="ka-GE"/>
              </w:rPr>
              <w:t>9</w:t>
            </w:r>
            <w:r>
              <w:rPr>
                <w:rFonts w:ascii="Sylfaen" w:hAnsi="Sylfaen" w:cs="Calibri"/>
                <w:b/>
                <w:bCs/>
                <w:color w:val="000000"/>
                <w:sz w:val="16"/>
                <w:szCs w:val="16"/>
              </w:rPr>
              <w:t xml:space="preserve"> წელს</w:t>
            </w:r>
          </w:p>
        </w:tc>
        <w:tc>
          <w:tcPr>
            <w:tcW w:w="548" w:type="pct"/>
            <w:tcBorders>
              <w:top w:val="nil"/>
              <w:left w:val="nil"/>
              <w:bottom w:val="single" w:sz="4" w:space="0" w:color="auto"/>
              <w:right w:val="single" w:sz="4" w:space="0" w:color="auto"/>
            </w:tcBorders>
            <w:shd w:val="clear" w:color="auto" w:fill="auto"/>
            <w:hideMark/>
          </w:tcPr>
          <w:p w14:paraId="37258848" w14:textId="07D33802" w:rsidR="00F57633" w:rsidRDefault="00F57633" w:rsidP="00F742A7">
            <w:pPr>
              <w:jc w:val="center"/>
              <w:rPr>
                <w:rFonts w:ascii="Sylfaen" w:hAnsi="Sylfaen" w:cs="Calibri"/>
                <w:b/>
                <w:bCs/>
                <w:color w:val="000000"/>
                <w:sz w:val="16"/>
                <w:szCs w:val="16"/>
              </w:rPr>
            </w:pPr>
            <w:r>
              <w:rPr>
                <w:rFonts w:ascii="Sylfaen" w:hAnsi="Sylfaen" w:cs="Calibri"/>
                <w:b/>
                <w:bCs/>
                <w:color w:val="000000"/>
                <w:sz w:val="16"/>
                <w:szCs w:val="16"/>
              </w:rPr>
              <w:t>ინდიკატორის მიზნობრივი მაჩვენებელი 20</w:t>
            </w:r>
            <w:r w:rsidR="00F742A7">
              <w:rPr>
                <w:rFonts w:ascii="Sylfaen" w:hAnsi="Sylfaen" w:cs="Calibri"/>
                <w:b/>
                <w:bCs/>
                <w:color w:val="000000"/>
                <w:sz w:val="16"/>
                <w:szCs w:val="16"/>
                <w:lang w:val="ka-GE"/>
              </w:rPr>
              <w:t>30</w:t>
            </w:r>
            <w:r>
              <w:rPr>
                <w:rFonts w:ascii="Sylfaen" w:hAnsi="Sylfaen" w:cs="Calibri"/>
                <w:b/>
                <w:bCs/>
                <w:color w:val="000000"/>
                <w:sz w:val="16"/>
                <w:szCs w:val="16"/>
              </w:rPr>
              <w:t xml:space="preserve"> წელს</w:t>
            </w:r>
          </w:p>
        </w:tc>
      </w:tr>
      <w:tr w:rsidR="00CF1CE4" w14:paraId="5A7109E2" w14:textId="77777777" w:rsidTr="00B92116">
        <w:trPr>
          <w:trHeight w:val="450"/>
        </w:trPr>
        <w:tc>
          <w:tcPr>
            <w:tcW w:w="741" w:type="pct"/>
            <w:vMerge w:val="restart"/>
            <w:tcBorders>
              <w:top w:val="nil"/>
              <w:left w:val="single" w:sz="4" w:space="0" w:color="auto"/>
              <w:bottom w:val="single" w:sz="4" w:space="0" w:color="000000"/>
              <w:right w:val="single" w:sz="4" w:space="0" w:color="auto"/>
            </w:tcBorders>
            <w:shd w:val="clear" w:color="auto" w:fill="auto"/>
            <w:hideMark/>
          </w:tcPr>
          <w:p w14:paraId="6D7F426B" w14:textId="77777777" w:rsidR="00CF1CE4" w:rsidRDefault="00CF1CE4" w:rsidP="00CF1CE4">
            <w:pPr>
              <w:jc w:val="center"/>
              <w:rPr>
                <w:rFonts w:ascii="Sylfaen" w:hAnsi="Sylfaen" w:cs="Calibri"/>
                <w:color w:val="000000"/>
                <w:sz w:val="18"/>
                <w:szCs w:val="18"/>
              </w:rPr>
            </w:pPr>
            <w:r>
              <w:rPr>
                <w:rFonts w:ascii="Sylfaen" w:hAnsi="Sylfaen" w:cs="Calibri"/>
                <w:color w:val="000000"/>
                <w:sz w:val="18"/>
                <w:szCs w:val="18"/>
              </w:rPr>
              <w:t>1</w:t>
            </w:r>
          </w:p>
        </w:tc>
        <w:tc>
          <w:tcPr>
            <w:tcW w:w="632" w:type="pct"/>
            <w:vMerge w:val="restart"/>
            <w:tcBorders>
              <w:top w:val="single" w:sz="4" w:space="0" w:color="auto"/>
              <w:left w:val="single" w:sz="4" w:space="0" w:color="auto"/>
              <w:bottom w:val="single" w:sz="4" w:space="0" w:color="000000"/>
              <w:right w:val="single" w:sz="4" w:space="0" w:color="000000"/>
            </w:tcBorders>
            <w:shd w:val="clear" w:color="auto" w:fill="auto"/>
            <w:hideMark/>
          </w:tcPr>
          <w:p w14:paraId="4623FA88" w14:textId="5A92ACEC" w:rsidR="00CF1CE4" w:rsidRPr="00CF1CE4" w:rsidRDefault="00CF1CE4" w:rsidP="00CF1CE4">
            <w:pPr>
              <w:jc w:val="center"/>
              <w:rPr>
                <w:rFonts w:ascii="Sylfaen" w:hAnsi="Sylfaen" w:cs="Calibri"/>
                <w:color w:val="000000"/>
                <w:sz w:val="16"/>
                <w:szCs w:val="16"/>
                <w:lang w:val="ka-GE"/>
              </w:rPr>
            </w:pPr>
            <w:r>
              <w:rPr>
                <w:rFonts w:ascii="Sylfaen" w:hAnsi="Sylfaen" w:cs="Calibri"/>
                <w:color w:val="000000"/>
                <w:sz w:val="16"/>
                <w:szCs w:val="16"/>
                <w:lang w:val="ka-GE"/>
              </w:rPr>
              <w:t>სამიზნე ჯგუფებისთის შემსუბუქებული სოციალური მდგომარეობა, ბენეფიციარისთის შემცირებული ხარჯები</w:t>
            </w:r>
          </w:p>
        </w:tc>
        <w:tc>
          <w:tcPr>
            <w:tcW w:w="795" w:type="pct"/>
            <w:vMerge w:val="restart"/>
            <w:tcBorders>
              <w:top w:val="nil"/>
              <w:left w:val="single" w:sz="4" w:space="0" w:color="auto"/>
              <w:bottom w:val="single" w:sz="4" w:space="0" w:color="000000"/>
              <w:right w:val="single" w:sz="4" w:space="0" w:color="auto"/>
            </w:tcBorders>
            <w:shd w:val="clear" w:color="auto" w:fill="auto"/>
            <w:hideMark/>
          </w:tcPr>
          <w:p w14:paraId="6D4F1064" w14:textId="01734583" w:rsidR="00CF1CE4" w:rsidRPr="00A72D02" w:rsidRDefault="00CF1CE4" w:rsidP="00CF1CE4">
            <w:pPr>
              <w:jc w:val="center"/>
              <w:rPr>
                <w:rFonts w:ascii="Sylfaen" w:hAnsi="Sylfaen" w:cs="Calibri"/>
                <w:color w:val="000000"/>
                <w:sz w:val="18"/>
                <w:szCs w:val="18"/>
              </w:rPr>
            </w:pPr>
            <w:r>
              <w:rPr>
                <w:rFonts w:ascii="Sylfaen" w:hAnsi="Sylfaen" w:cs="Calibri"/>
                <w:color w:val="000000"/>
                <w:sz w:val="18"/>
                <w:szCs w:val="18"/>
                <w:lang w:val="ka-GE"/>
              </w:rPr>
              <w:t xml:space="preserve">შესაბამისი </w:t>
            </w:r>
            <w:r w:rsidRPr="00A72D02">
              <w:rPr>
                <w:rFonts w:ascii="Sylfaen" w:hAnsi="Sylfaen" w:cs="Calibri"/>
                <w:color w:val="000000"/>
                <w:sz w:val="18"/>
                <w:szCs w:val="18"/>
              </w:rPr>
              <w:t xml:space="preserve">საჭიროების მქონე ყველა ბენეფიციარის მიერ პროგრამით </w:t>
            </w:r>
            <w:r>
              <w:rPr>
                <w:rFonts w:ascii="Sylfaen" w:hAnsi="Sylfaen" w:cs="Calibri"/>
                <w:color w:val="000000"/>
                <w:sz w:val="18"/>
                <w:szCs w:val="18"/>
              </w:rPr>
              <w:t>სარ</w:t>
            </w:r>
            <w:r w:rsidRPr="00A72D02">
              <w:rPr>
                <w:rFonts w:ascii="Sylfaen" w:hAnsi="Sylfaen" w:cs="Calibri"/>
                <w:color w:val="000000"/>
                <w:sz w:val="18"/>
                <w:szCs w:val="18"/>
              </w:rPr>
              <w:t xml:space="preserve">გებლობა.  </w:t>
            </w:r>
          </w:p>
        </w:tc>
        <w:tc>
          <w:tcPr>
            <w:tcW w:w="584" w:type="pct"/>
            <w:vMerge w:val="restart"/>
            <w:tcBorders>
              <w:top w:val="nil"/>
              <w:left w:val="single" w:sz="4" w:space="0" w:color="auto"/>
              <w:bottom w:val="single" w:sz="4" w:space="0" w:color="000000"/>
              <w:right w:val="single" w:sz="4" w:space="0" w:color="auto"/>
            </w:tcBorders>
            <w:shd w:val="clear" w:color="auto" w:fill="auto"/>
            <w:hideMark/>
          </w:tcPr>
          <w:p w14:paraId="0D34B621" w14:textId="49978EC1" w:rsidR="00CF1CE4" w:rsidRPr="00A72D02" w:rsidRDefault="00CF1CE4" w:rsidP="00F742A7">
            <w:pPr>
              <w:jc w:val="center"/>
              <w:rPr>
                <w:rFonts w:ascii="Sylfaen" w:hAnsi="Sylfaen" w:cs="Calibri"/>
                <w:color w:val="000000"/>
                <w:sz w:val="18"/>
                <w:szCs w:val="18"/>
              </w:rPr>
            </w:pPr>
            <w:r>
              <w:rPr>
                <w:rFonts w:ascii="Sylfaen" w:hAnsi="Sylfaen" w:cs="Calibri"/>
                <w:color w:val="000000"/>
                <w:sz w:val="18"/>
                <w:szCs w:val="18"/>
                <w:lang w:val="ka-GE"/>
              </w:rPr>
              <w:t>202</w:t>
            </w:r>
            <w:r w:rsidR="00F742A7">
              <w:rPr>
                <w:rFonts w:ascii="Sylfaen" w:hAnsi="Sylfaen" w:cs="Calibri"/>
                <w:color w:val="000000"/>
                <w:sz w:val="18"/>
                <w:szCs w:val="18"/>
                <w:lang w:val="ka-GE"/>
              </w:rPr>
              <w:t>7</w:t>
            </w:r>
            <w:r>
              <w:rPr>
                <w:rFonts w:ascii="Sylfaen" w:hAnsi="Sylfaen" w:cs="Calibri"/>
                <w:color w:val="000000"/>
                <w:sz w:val="18"/>
                <w:szCs w:val="18"/>
                <w:lang w:val="ka-GE"/>
              </w:rPr>
              <w:t xml:space="preserve"> წელს </w:t>
            </w:r>
            <w:r w:rsidRPr="00A72D02">
              <w:rPr>
                <w:rFonts w:ascii="Sylfaen" w:hAnsi="Sylfaen" w:cs="Calibri"/>
                <w:color w:val="000000"/>
                <w:sz w:val="18"/>
                <w:szCs w:val="18"/>
              </w:rPr>
              <w:t xml:space="preserve">მომსახურებით ისარგებლებს ყველა საჭიროების მქონე ბენეფიციარი. </w:t>
            </w:r>
          </w:p>
        </w:tc>
        <w:tc>
          <w:tcPr>
            <w:tcW w:w="587" w:type="pct"/>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14:paraId="3A3BD5BF" w14:textId="77777777" w:rsidR="00CF1CE4" w:rsidRPr="00A72D02" w:rsidRDefault="00CF1CE4" w:rsidP="00CF1CE4">
            <w:pPr>
              <w:jc w:val="center"/>
              <w:rPr>
                <w:rFonts w:ascii="Sylfaen" w:hAnsi="Sylfaen" w:cs="Calibri"/>
                <w:color w:val="000000"/>
                <w:sz w:val="18"/>
                <w:szCs w:val="18"/>
              </w:rPr>
            </w:pPr>
            <w:r w:rsidRPr="00A72D02">
              <w:rPr>
                <w:rFonts w:ascii="Sylfaen" w:hAnsi="Sylfaen" w:cs="Calibri"/>
                <w:color w:val="000000"/>
                <w:sz w:val="18"/>
                <w:szCs w:val="18"/>
              </w:rPr>
              <w:t>10%</w:t>
            </w:r>
          </w:p>
        </w:tc>
        <w:tc>
          <w:tcPr>
            <w:tcW w:w="556" w:type="pct"/>
            <w:vMerge w:val="restart"/>
            <w:tcBorders>
              <w:top w:val="nil"/>
              <w:left w:val="single" w:sz="4" w:space="0" w:color="auto"/>
              <w:bottom w:val="single" w:sz="4" w:space="0" w:color="000000"/>
              <w:right w:val="single" w:sz="4" w:space="0" w:color="auto"/>
            </w:tcBorders>
            <w:shd w:val="clear" w:color="auto" w:fill="auto"/>
            <w:hideMark/>
          </w:tcPr>
          <w:p w14:paraId="2483DE59" w14:textId="1F4DBCB9" w:rsidR="00CF1CE4" w:rsidRPr="00A72D02" w:rsidRDefault="00CF1CE4" w:rsidP="00F742A7">
            <w:pPr>
              <w:jc w:val="center"/>
              <w:rPr>
                <w:rFonts w:ascii="Sylfaen" w:hAnsi="Sylfaen" w:cs="Calibri"/>
                <w:color w:val="000000"/>
                <w:sz w:val="18"/>
                <w:szCs w:val="18"/>
              </w:rPr>
            </w:pPr>
            <w:r w:rsidRPr="00AB232B">
              <w:rPr>
                <w:rFonts w:ascii="Sylfaen" w:hAnsi="Sylfaen" w:cs="Calibri"/>
                <w:color w:val="000000"/>
                <w:sz w:val="18"/>
                <w:szCs w:val="18"/>
                <w:lang w:val="ka-GE"/>
              </w:rPr>
              <w:t>202</w:t>
            </w:r>
            <w:r w:rsidR="00F742A7">
              <w:rPr>
                <w:rFonts w:ascii="Sylfaen" w:hAnsi="Sylfaen" w:cs="Calibri"/>
                <w:color w:val="000000"/>
                <w:sz w:val="18"/>
                <w:szCs w:val="18"/>
                <w:lang w:val="ka-GE"/>
              </w:rPr>
              <w:t>8</w:t>
            </w:r>
            <w:r w:rsidRPr="00AB232B">
              <w:rPr>
                <w:rFonts w:ascii="Sylfaen" w:hAnsi="Sylfaen" w:cs="Calibri"/>
                <w:color w:val="000000"/>
                <w:sz w:val="18"/>
                <w:szCs w:val="18"/>
                <w:lang w:val="ka-GE"/>
              </w:rPr>
              <w:t xml:space="preserve"> წელს </w:t>
            </w:r>
            <w:r w:rsidRPr="00AB232B">
              <w:rPr>
                <w:rFonts w:ascii="Sylfaen" w:hAnsi="Sylfaen" w:cs="Calibri"/>
                <w:color w:val="000000"/>
                <w:sz w:val="18"/>
                <w:szCs w:val="18"/>
              </w:rPr>
              <w:t xml:space="preserve">მომსახურებით ისარგებლებს ყველა საჭიროების მქონე ბენეფიციარი. </w:t>
            </w:r>
          </w:p>
        </w:tc>
        <w:tc>
          <w:tcPr>
            <w:tcW w:w="557" w:type="pct"/>
            <w:vMerge w:val="restart"/>
            <w:tcBorders>
              <w:top w:val="nil"/>
              <w:left w:val="single" w:sz="4" w:space="0" w:color="auto"/>
              <w:bottom w:val="single" w:sz="4" w:space="0" w:color="000000"/>
              <w:right w:val="single" w:sz="4" w:space="0" w:color="auto"/>
            </w:tcBorders>
            <w:shd w:val="clear" w:color="auto" w:fill="auto"/>
            <w:hideMark/>
          </w:tcPr>
          <w:p w14:paraId="71F5CDA0" w14:textId="2EA648EA" w:rsidR="00CF1CE4" w:rsidRPr="00A72D02" w:rsidRDefault="00CF1CE4" w:rsidP="00F742A7">
            <w:pPr>
              <w:jc w:val="center"/>
              <w:rPr>
                <w:rFonts w:ascii="Sylfaen" w:hAnsi="Sylfaen" w:cs="Calibri"/>
                <w:color w:val="000000"/>
                <w:sz w:val="18"/>
                <w:szCs w:val="18"/>
              </w:rPr>
            </w:pPr>
            <w:r w:rsidRPr="00AB232B">
              <w:rPr>
                <w:rFonts w:ascii="Sylfaen" w:hAnsi="Sylfaen" w:cs="Calibri"/>
                <w:color w:val="000000"/>
                <w:sz w:val="18"/>
                <w:szCs w:val="18"/>
                <w:lang w:val="ka-GE"/>
              </w:rPr>
              <w:t>202</w:t>
            </w:r>
            <w:r w:rsidR="00F742A7">
              <w:rPr>
                <w:rFonts w:ascii="Sylfaen" w:hAnsi="Sylfaen" w:cs="Calibri"/>
                <w:color w:val="000000"/>
                <w:sz w:val="18"/>
                <w:szCs w:val="18"/>
                <w:lang w:val="ka-GE"/>
              </w:rPr>
              <w:t>9</w:t>
            </w:r>
            <w:r w:rsidRPr="00AB232B">
              <w:rPr>
                <w:rFonts w:ascii="Sylfaen" w:hAnsi="Sylfaen" w:cs="Calibri"/>
                <w:color w:val="000000"/>
                <w:sz w:val="18"/>
                <w:szCs w:val="18"/>
                <w:lang w:val="ka-GE"/>
              </w:rPr>
              <w:t xml:space="preserve"> წელს </w:t>
            </w:r>
            <w:r w:rsidRPr="00AB232B">
              <w:rPr>
                <w:rFonts w:ascii="Sylfaen" w:hAnsi="Sylfaen" w:cs="Calibri"/>
                <w:color w:val="000000"/>
                <w:sz w:val="18"/>
                <w:szCs w:val="18"/>
              </w:rPr>
              <w:t xml:space="preserve">მომსახურებით ისარგებლებს ყველა საჭიროების მქონე ბენეფიციარი. </w:t>
            </w:r>
          </w:p>
        </w:tc>
        <w:tc>
          <w:tcPr>
            <w:tcW w:w="548" w:type="pct"/>
            <w:vMerge w:val="restart"/>
            <w:tcBorders>
              <w:top w:val="nil"/>
              <w:left w:val="single" w:sz="4" w:space="0" w:color="auto"/>
              <w:bottom w:val="single" w:sz="4" w:space="0" w:color="000000"/>
              <w:right w:val="single" w:sz="4" w:space="0" w:color="auto"/>
            </w:tcBorders>
            <w:shd w:val="clear" w:color="auto" w:fill="auto"/>
            <w:hideMark/>
          </w:tcPr>
          <w:p w14:paraId="7DDE7665" w14:textId="5302744F" w:rsidR="00CF1CE4" w:rsidRPr="00A72D02" w:rsidRDefault="00CF1CE4" w:rsidP="00F742A7">
            <w:pPr>
              <w:jc w:val="center"/>
              <w:rPr>
                <w:rFonts w:ascii="Sylfaen" w:hAnsi="Sylfaen" w:cs="Calibri"/>
                <w:color w:val="000000"/>
                <w:sz w:val="18"/>
                <w:szCs w:val="18"/>
              </w:rPr>
            </w:pPr>
            <w:r w:rsidRPr="00AB232B">
              <w:rPr>
                <w:rFonts w:ascii="Sylfaen" w:hAnsi="Sylfaen" w:cs="Calibri"/>
                <w:color w:val="000000"/>
                <w:sz w:val="18"/>
                <w:szCs w:val="18"/>
                <w:lang w:val="ka-GE"/>
              </w:rPr>
              <w:t>20</w:t>
            </w:r>
            <w:r w:rsidR="00F742A7">
              <w:rPr>
                <w:rFonts w:ascii="Sylfaen" w:hAnsi="Sylfaen" w:cs="Calibri"/>
                <w:color w:val="000000"/>
                <w:sz w:val="18"/>
                <w:szCs w:val="18"/>
                <w:lang w:val="ka-GE"/>
              </w:rPr>
              <w:t>30</w:t>
            </w:r>
            <w:r w:rsidRPr="00AB232B">
              <w:rPr>
                <w:rFonts w:ascii="Sylfaen" w:hAnsi="Sylfaen" w:cs="Calibri"/>
                <w:color w:val="000000"/>
                <w:sz w:val="18"/>
                <w:szCs w:val="18"/>
                <w:lang w:val="ka-GE"/>
              </w:rPr>
              <w:t xml:space="preserve"> წელს </w:t>
            </w:r>
            <w:r w:rsidRPr="00AB232B">
              <w:rPr>
                <w:rFonts w:ascii="Sylfaen" w:hAnsi="Sylfaen" w:cs="Calibri"/>
                <w:color w:val="000000"/>
                <w:sz w:val="18"/>
                <w:szCs w:val="18"/>
              </w:rPr>
              <w:t xml:space="preserve">მომსახურებით ისარგებლებს ყველა საჭიროების მქონე ბენეფიციარი. </w:t>
            </w:r>
          </w:p>
        </w:tc>
      </w:tr>
      <w:tr w:rsidR="00F57633" w14:paraId="09CF7B58" w14:textId="77777777" w:rsidTr="00B92116">
        <w:trPr>
          <w:trHeight w:val="2073"/>
        </w:trPr>
        <w:tc>
          <w:tcPr>
            <w:tcW w:w="741" w:type="pct"/>
            <w:vMerge/>
            <w:tcBorders>
              <w:top w:val="nil"/>
              <w:left w:val="single" w:sz="4" w:space="0" w:color="auto"/>
              <w:bottom w:val="single" w:sz="4" w:space="0" w:color="000000"/>
              <w:right w:val="single" w:sz="4" w:space="0" w:color="auto"/>
            </w:tcBorders>
            <w:vAlign w:val="center"/>
            <w:hideMark/>
          </w:tcPr>
          <w:p w14:paraId="3D95136B" w14:textId="77777777" w:rsidR="00F57633" w:rsidRDefault="00F57633">
            <w:pPr>
              <w:rPr>
                <w:rFonts w:ascii="Sylfaen" w:hAnsi="Sylfaen" w:cs="Calibri"/>
                <w:color w:val="000000"/>
                <w:sz w:val="18"/>
                <w:szCs w:val="18"/>
              </w:rPr>
            </w:pPr>
          </w:p>
        </w:tc>
        <w:tc>
          <w:tcPr>
            <w:tcW w:w="632" w:type="pct"/>
            <w:vMerge/>
            <w:tcBorders>
              <w:top w:val="single" w:sz="4" w:space="0" w:color="auto"/>
              <w:left w:val="single" w:sz="4" w:space="0" w:color="auto"/>
              <w:bottom w:val="single" w:sz="4" w:space="0" w:color="000000"/>
              <w:right w:val="single" w:sz="4" w:space="0" w:color="000000"/>
            </w:tcBorders>
            <w:vAlign w:val="center"/>
            <w:hideMark/>
          </w:tcPr>
          <w:p w14:paraId="1B16D46D" w14:textId="77777777" w:rsidR="00F57633" w:rsidRDefault="00F57633">
            <w:pPr>
              <w:rPr>
                <w:rFonts w:ascii="Sylfaen" w:hAnsi="Sylfaen" w:cs="Calibri"/>
                <w:color w:val="000000"/>
                <w:sz w:val="16"/>
                <w:szCs w:val="16"/>
              </w:rPr>
            </w:pPr>
          </w:p>
        </w:tc>
        <w:tc>
          <w:tcPr>
            <w:tcW w:w="795" w:type="pct"/>
            <w:vMerge/>
            <w:tcBorders>
              <w:top w:val="nil"/>
              <w:left w:val="single" w:sz="4" w:space="0" w:color="auto"/>
              <w:bottom w:val="single" w:sz="4" w:space="0" w:color="000000"/>
              <w:right w:val="single" w:sz="4" w:space="0" w:color="auto"/>
            </w:tcBorders>
            <w:vAlign w:val="center"/>
            <w:hideMark/>
          </w:tcPr>
          <w:p w14:paraId="55E02A4B" w14:textId="77777777" w:rsidR="00F57633" w:rsidRPr="00A72D02" w:rsidRDefault="00F57633">
            <w:pPr>
              <w:rPr>
                <w:rFonts w:ascii="Sylfaen" w:hAnsi="Sylfaen" w:cs="Calibri"/>
                <w:color w:val="000000"/>
                <w:sz w:val="18"/>
                <w:szCs w:val="18"/>
              </w:rPr>
            </w:pPr>
          </w:p>
        </w:tc>
        <w:tc>
          <w:tcPr>
            <w:tcW w:w="584" w:type="pct"/>
            <w:vMerge/>
            <w:tcBorders>
              <w:top w:val="nil"/>
              <w:left w:val="single" w:sz="4" w:space="0" w:color="auto"/>
              <w:bottom w:val="single" w:sz="4" w:space="0" w:color="000000"/>
              <w:right w:val="single" w:sz="4" w:space="0" w:color="auto"/>
            </w:tcBorders>
            <w:vAlign w:val="center"/>
            <w:hideMark/>
          </w:tcPr>
          <w:p w14:paraId="13C37124" w14:textId="77777777" w:rsidR="00F57633" w:rsidRPr="00A72D02" w:rsidRDefault="00F57633">
            <w:pPr>
              <w:rPr>
                <w:rFonts w:ascii="Sylfaen" w:hAnsi="Sylfaen" w:cs="Calibri"/>
                <w:color w:val="000000"/>
                <w:sz w:val="18"/>
                <w:szCs w:val="18"/>
              </w:rPr>
            </w:pPr>
          </w:p>
        </w:tc>
        <w:tc>
          <w:tcPr>
            <w:tcW w:w="587" w:type="pct"/>
            <w:gridSpan w:val="2"/>
            <w:vMerge/>
            <w:tcBorders>
              <w:top w:val="single" w:sz="4" w:space="0" w:color="auto"/>
              <w:left w:val="single" w:sz="4" w:space="0" w:color="auto"/>
              <w:bottom w:val="single" w:sz="4" w:space="0" w:color="000000"/>
              <w:right w:val="single" w:sz="4" w:space="0" w:color="000000"/>
            </w:tcBorders>
            <w:vAlign w:val="center"/>
            <w:hideMark/>
          </w:tcPr>
          <w:p w14:paraId="4BD82926" w14:textId="77777777" w:rsidR="00F57633" w:rsidRPr="00A72D02" w:rsidRDefault="00F57633">
            <w:pPr>
              <w:rPr>
                <w:rFonts w:ascii="Sylfaen" w:hAnsi="Sylfaen" w:cs="Calibri"/>
                <w:color w:val="000000"/>
                <w:sz w:val="18"/>
                <w:szCs w:val="18"/>
              </w:rPr>
            </w:pPr>
          </w:p>
        </w:tc>
        <w:tc>
          <w:tcPr>
            <w:tcW w:w="556" w:type="pct"/>
            <w:vMerge/>
            <w:tcBorders>
              <w:top w:val="nil"/>
              <w:left w:val="single" w:sz="4" w:space="0" w:color="auto"/>
              <w:bottom w:val="single" w:sz="4" w:space="0" w:color="000000"/>
              <w:right w:val="single" w:sz="4" w:space="0" w:color="auto"/>
            </w:tcBorders>
            <w:vAlign w:val="center"/>
            <w:hideMark/>
          </w:tcPr>
          <w:p w14:paraId="3EAF840D" w14:textId="77777777" w:rsidR="00F57633" w:rsidRPr="00A72D02" w:rsidRDefault="00F57633">
            <w:pPr>
              <w:rPr>
                <w:rFonts w:ascii="Sylfaen" w:hAnsi="Sylfaen" w:cs="Calibri"/>
                <w:color w:val="000000"/>
                <w:sz w:val="18"/>
                <w:szCs w:val="18"/>
              </w:rPr>
            </w:pPr>
          </w:p>
        </w:tc>
        <w:tc>
          <w:tcPr>
            <w:tcW w:w="557" w:type="pct"/>
            <w:vMerge/>
            <w:tcBorders>
              <w:top w:val="nil"/>
              <w:left w:val="single" w:sz="4" w:space="0" w:color="auto"/>
              <w:bottom w:val="single" w:sz="4" w:space="0" w:color="000000"/>
              <w:right w:val="single" w:sz="4" w:space="0" w:color="auto"/>
            </w:tcBorders>
            <w:vAlign w:val="center"/>
            <w:hideMark/>
          </w:tcPr>
          <w:p w14:paraId="6E69BA1E" w14:textId="77777777" w:rsidR="00F57633" w:rsidRPr="00A72D02" w:rsidRDefault="00F57633">
            <w:pPr>
              <w:rPr>
                <w:rFonts w:ascii="Sylfaen" w:hAnsi="Sylfaen" w:cs="Calibri"/>
                <w:color w:val="000000"/>
                <w:sz w:val="18"/>
                <w:szCs w:val="18"/>
              </w:rPr>
            </w:pPr>
          </w:p>
        </w:tc>
        <w:tc>
          <w:tcPr>
            <w:tcW w:w="548" w:type="pct"/>
            <w:vMerge/>
            <w:tcBorders>
              <w:top w:val="nil"/>
              <w:left w:val="single" w:sz="4" w:space="0" w:color="auto"/>
              <w:bottom w:val="single" w:sz="4" w:space="0" w:color="000000"/>
              <w:right w:val="single" w:sz="4" w:space="0" w:color="auto"/>
            </w:tcBorders>
            <w:vAlign w:val="center"/>
            <w:hideMark/>
          </w:tcPr>
          <w:p w14:paraId="6915F11B" w14:textId="77777777" w:rsidR="00F57633" w:rsidRPr="00A72D02" w:rsidRDefault="00F57633">
            <w:pPr>
              <w:rPr>
                <w:rFonts w:ascii="Sylfaen" w:hAnsi="Sylfaen" w:cs="Calibri"/>
                <w:color w:val="000000"/>
                <w:sz w:val="18"/>
                <w:szCs w:val="18"/>
              </w:rPr>
            </w:pPr>
          </w:p>
        </w:tc>
      </w:tr>
    </w:tbl>
    <w:p w14:paraId="2CA8F96A" w14:textId="3625B733" w:rsidR="000E7AD3" w:rsidRDefault="000E7AD3" w:rsidP="000E7AD3">
      <w:pPr>
        <w:ind w:firstLine="600"/>
        <w:jc w:val="both"/>
        <w:rPr>
          <w:rFonts w:ascii="Sylfaen" w:hAnsi="Sylfaen"/>
          <w:lang w:val="ka-GE"/>
        </w:rPr>
      </w:pPr>
    </w:p>
    <w:tbl>
      <w:tblPr>
        <w:tblW w:w="4944" w:type="pct"/>
        <w:tblLayout w:type="fixed"/>
        <w:tblLook w:val="04A0" w:firstRow="1" w:lastRow="0" w:firstColumn="1" w:lastColumn="0" w:noHBand="0" w:noVBand="1"/>
      </w:tblPr>
      <w:tblGrid>
        <w:gridCol w:w="1962"/>
        <w:gridCol w:w="1613"/>
        <w:gridCol w:w="1780"/>
        <w:gridCol w:w="1374"/>
        <w:gridCol w:w="12"/>
        <w:gridCol w:w="1307"/>
        <w:gridCol w:w="2299"/>
        <w:gridCol w:w="2265"/>
        <w:gridCol w:w="2550"/>
      </w:tblGrid>
      <w:tr w:rsidR="00166AE9" w:rsidRPr="00E05E3B" w14:paraId="7CA7389B" w14:textId="77777777" w:rsidTr="00F52541">
        <w:trPr>
          <w:trHeight w:val="675"/>
        </w:trPr>
        <w:tc>
          <w:tcPr>
            <w:tcW w:w="6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183D597" w14:textId="77777777" w:rsidR="00166AE9" w:rsidRPr="00E05E3B" w:rsidRDefault="00166AE9" w:rsidP="00166AE9">
            <w:pPr>
              <w:spacing w:after="0" w:line="240" w:lineRule="auto"/>
              <w:jc w:val="center"/>
              <w:rPr>
                <w:rFonts w:ascii="Sylfaen" w:eastAsia="Times New Roman" w:hAnsi="Sylfaen" w:cs="Calibri"/>
                <w:b/>
                <w:bCs/>
                <w:color w:val="000000"/>
                <w:sz w:val="18"/>
                <w:szCs w:val="18"/>
              </w:rPr>
            </w:pPr>
            <w:r w:rsidRPr="00E05E3B">
              <w:rPr>
                <w:rFonts w:ascii="Sylfaen" w:eastAsia="Times New Roman" w:hAnsi="Sylfaen" w:cs="Calibri"/>
                <w:b/>
                <w:bCs/>
                <w:color w:val="000000"/>
                <w:sz w:val="18"/>
                <w:szCs w:val="18"/>
              </w:rPr>
              <w:t>კოდი</w:t>
            </w:r>
          </w:p>
        </w:tc>
        <w:tc>
          <w:tcPr>
            <w:tcW w:w="1576" w:type="pct"/>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9A5F82A" w14:textId="77777777" w:rsidR="00166AE9" w:rsidRPr="00E05E3B" w:rsidRDefault="00166AE9" w:rsidP="00166AE9">
            <w:pPr>
              <w:spacing w:after="0" w:line="240" w:lineRule="auto"/>
              <w:jc w:val="center"/>
              <w:rPr>
                <w:rFonts w:ascii="Sylfaen" w:eastAsia="Times New Roman" w:hAnsi="Sylfaen" w:cs="Calibri"/>
                <w:b/>
                <w:color w:val="000000"/>
              </w:rPr>
            </w:pPr>
            <w:r w:rsidRPr="00E05E3B">
              <w:rPr>
                <w:rFonts w:ascii="Sylfaen" w:eastAsia="Times New Roman" w:hAnsi="Sylfaen" w:cs="Calibri"/>
                <w:b/>
                <w:color w:val="000000"/>
              </w:rPr>
              <w:t>მოსახლეობის სამედიცინო მომსახურების დაფინანსების პროგრამა</w:t>
            </w:r>
          </w:p>
        </w:tc>
        <w:tc>
          <w:tcPr>
            <w:tcW w:w="431" w:type="pct"/>
            <w:tcBorders>
              <w:top w:val="single" w:sz="4" w:space="0" w:color="auto"/>
              <w:left w:val="nil"/>
              <w:bottom w:val="single" w:sz="4" w:space="0" w:color="auto"/>
              <w:right w:val="single" w:sz="4" w:space="0" w:color="auto"/>
            </w:tcBorders>
            <w:shd w:val="clear" w:color="000000" w:fill="FFFFFF"/>
            <w:vAlign w:val="center"/>
            <w:hideMark/>
          </w:tcPr>
          <w:p w14:paraId="1F2E5C45" w14:textId="19D21386" w:rsidR="00166AE9" w:rsidRPr="00E05E3B" w:rsidRDefault="00166AE9" w:rsidP="00F742A7">
            <w:pPr>
              <w:spacing w:after="0" w:line="240" w:lineRule="auto"/>
              <w:jc w:val="center"/>
              <w:rPr>
                <w:rFonts w:ascii="Sylfaen" w:eastAsia="Times New Roman" w:hAnsi="Sylfaen" w:cs="Calibri"/>
                <w:b/>
                <w:bCs/>
                <w:color w:val="000000"/>
                <w:sz w:val="16"/>
                <w:szCs w:val="16"/>
              </w:rPr>
            </w:pPr>
            <w:r w:rsidRPr="00E05E3B">
              <w:rPr>
                <w:rFonts w:ascii="Sylfaen" w:eastAsia="Times New Roman" w:hAnsi="Sylfaen" w:cs="Calibri"/>
                <w:b/>
                <w:bCs/>
                <w:color w:val="000000"/>
                <w:sz w:val="16"/>
                <w:szCs w:val="16"/>
              </w:rPr>
              <w:t>202</w:t>
            </w:r>
            <w:r w:rsidR="00F742A7">
              <w:rPr>
                <w:rFonts w:ascii="Sylfaen" w:eastAsia="Times New Roman" w:hAnsi="Sylfaen" w:cs="Calibri"/>
                <w:b/>
                <w:bCs/>
                <w:color w:val="000000"/>
                <w:sz w:val="16"/>
                <w:szCs w:val="16"/>
                <w:lang w:val="ka-GE"/>
              </w:rPr>
              <w:t>7</w:t>
            </w:r>
            <w:r w:rsidRPr="00E05E3B">
              <w:rPr>
                <w:rFonts w:ascii="Sylfaen" w:eastAsia="Times New Roman" w:hAnsi="Sylfaen" w:cs="Calibri"/>
                <w:b/>
                <w:bCs/>
                <w:color w:val="000000"/>
                <w:sz w:val="16"/>
                <w:szCs w:val="16"/>
              </w:rPr>
              <w:t xml:space="preserve"> წლის დაფინანსება</w:t>
            </w:r>
            <w:r w:rsidRPr="00E05E3B">
              <w:rPr>
                <w:rFonts w:ascii="Sylfaen" w:eastAsia="Times New Roman" w:hAnsi="Sylfaen" w:cs="Calibri"/>
                <w:b/>
                <w:bCs/>
                <w:color w:val="000000"/>
                <w:sz w:val="16"/>
                <w:szCs w:val="16"/>
              </w:rPr>
              <w:br/>
              <w:t xml:space="preserve"> ათას ლარში</w:t>
            </w:r>
          </w:p>
        </w:tc>
        <w:tc>
          <w:tcPr>
            <w:tcW w:w="758" w:type="pct"/>
            <w:tcBorders>
              <w:top w:val="single" w:sz="4" w:space="0" w:color="auto"/>
              <w:left w:val="nil"/>
              <w:bottom w:val="single" w:sz="4" w:space="0" w:color="auto"/>
              <w:right w:val="single" w:sz="4" w:space="0" w:color="auto"/>
            </w:tcBorders>
            <w:shd w:val="clear" w:color="000000" w:fill="FFFFFF"/>
            <w:vAlign w:val="center"/>
            <w:hideMark/>
          </w:tcPr>
          <w:p w14:paraId="509683F4" w14:textId="261F66AD" w:rsidR="00166AE9" w:rsidRPr="00E05E3B" w:rsidRDefault="00166AE9" w:rsidP="00F742A7">
            <w:pPr>
              <w:spacing w:after="0" w:line="240" w:lineRule="auto"/>
              <w:jc w:val="center"/>
              <w:rPr>
                <w:rFonts w:ascii="Sylfaen" w:eastAsia="Times New Roman" w:hAnsi="Sylfaen" w:cs="Calibri"/>
                <w:b/>
                <w:bCs/>
                <w:color w:val="000000"/>
                <w:sz w:val="16"/>
                <w:szCs w:val="16"/>
              </w:rPr>
            </w:pPr>
            <w:r w:rsidRPr="00E05E3B">
              <w:rPr>
                <w:rFonts w:ascii="Sylfaen" w:eastAsia="Times New Roman" w:hAnsi="Sylfaen" w:cs="Calibri"/>
                <w:b/>
                <w:bCs/>
                <w:color w:val="000000"/>
                <w:sz w:val="16"/>
                <w:szCs w:val="16"/>
              </w:rPr>
              <w:t>202</w:t>
            </w:r>
            <w:r w:rsidR="00F742A7">
              <w:rPr>
                <w:rFonts w:ascii="Sylfaen" w:eastAsia="Times New Roman" w:hAnsi="Sylfaen" w:cs="Calibri"/>
                <w:b/>
                <w:bCs/>
                <w:color w:val="000000"/>
                <w:sz w:val="16"/>
                <w:szCs w:val="16"/>
                <w:lang w:val="ka-GE"/>
              </w:rPr>
              <w:t>8</w:t>
            </w:r>
            <w:r w:rsidRPr="00E05E3B">
              <w:rPr>
                <w:rFonts w:ascii="Sylfaen" w:eastAsia="Times New Roman" w:hAnsi="Sylfaen" w:cs="Calibri"/>
                <w:b/>
                <w:bCs/>
                <w:color w:val="000000"/>
                <w:sz w:val="16"/>
                <w:szCs w:val="16"/>
              </w:rPr>
              <w:t xml:space="preserve"> წლის დაფინანსება</w:t>
            </w:r>
            <w:r w:rsidRPr="00E05E3B">
              <w:rPr>
                <w:rFonts w:ascii="Sylfaen" w:eastAsia="Times New Roman" w:hAnsi="Sylfaen" w:cs="Calibri"/>
                <w:b/>
                <w:bCs/>
                <w:color w:val="000000"/>
                <w:sz w:val="16"/>
                <w:szCs w:val="16"/>
              </w:rPr>
              <w:br/>
              <w:t xml:space="preserve"> ათას ლარში</w:t>
            </w:r>
          </w:p>
        </w:tc>
        <w:tc>
          <w:tcPr>
            <w:tcW w:w="747" w:type="pct"/>
            <w:tcBorders>
              <w:top w:val="single" w:sz="4" w:space="0" w:color="auto"/>
              <w:left w:val="nil"/>
              <w:bottom w:val="single" w:sz="4" w:space="0" w:color="auto"/>
              <w:right w:val="single" w:sz="4" w:space="0" w:color="auto"/>
            </w:tcBorders>
            <w:shd w:val="clear" w:color="000000" w:fill="FFFFFF"/>
            <w:vAlign w:val="center"/>
            <w:hideMark/>
          </w:tcPr>
          <w:p w14:paraId="39510D05" w14:textId="3E307495" w:rsidR="00166AE9" w:rsidRPr="00E05E3B" w:rsidRDefault="00166AE9" w:rsidP="00F742A7">
            <w:pPr>
              <w:spacing w:after="0" w:line="240" w:lineRule="auto"/>
              <w:jc w:val="center"/>
              <w:rPr>
                <w:rFonts w:ascii="Sylfaen" w:eastAsia="Times New Roman" w:hAnsi="Sylfaen" w:cs="Calibri"/>
                <w:b/>
                <w:bCs/>
                <w:color w:val="000000"/>
                <w:sz w:val="16"/>
                <w:szCs w:val="16"/>
              </w:rPr>
            </w:pPr>
            <w:r w:rsidRPr="00E05E3B">
              <w:rPr>
                <w:rFonts w:ascii="Sylfaen" w:eastAsia="Times New Roman" w:hAnsi="Sylfaen" w:cs="Calibri"/>
                <w:b/>
                <w:bCs/>
                <w:color w:val="000000"/>
                <w:sz w:val="16"/>
                <w:szCs w:val="16"/>
              </w:rPr>
              <w:t>202</w:t>
            </w:r>
            <w:r w:rsidR="00F742A7">
              <w:rPr>
                <w:rFonts w:ascii="Sylfaen" w:eastAsia="Times New Roman" w:hAnsi="Sylfaen" w:cs="Calibri"/>
                <w:b/>
                <w:bCs/>
                <w:color w:val="000000"/>
                <w:sz w:val="16"/>
                <w:szCs w:val="16"/>
                <w:lang w:val="ka-GE"/>
              </w:rPr>
              <w:t>9</w:t>
            </w:r>
            <w:r w:rsidRPr="00E05E3B">
              <w:rPr>
                <w:rFonts w:ascii="Sylfaen" w:eastAsia="Times New Roman" w:hAnsi="Sylfaen" w:cs="Calibri"/>
                <w:b/>
                <w:bCs/>
                <w:color w:val="000000"/>
                <w:sz w:val="16"/>
                <w:szCs w:val="16"/>
              </w:rPr>
              <w:t xml:space="preserve"> წლის დაფინანსება</w:t>
            </w:r>
            <w:r w:rsidRPr="00E05E3B">
              <w:rPr>
                <w:rFonts w:ascii="Sylfaen" w:eastAsia="Times New Roman" w:hAnsi="Sylfaen" w:cs="Calibri"/>
                <w:b/>
                <w:bCs/>
                <w:color w:val="000000"/>
                <w:sz w:val="16"/>
                <w:szCs w:val="16"/>
              </w:rPr>
              <w:br/>
              <w:t xml:space="preserve"> ათას ლარში</w:t>
            </w:r>
          </w:p>
        </w:tc>
        <w:tc>
          <w:tcPr>
            <w:tcW w:w="841" w:type="pct"/>
            <w:tcBorders>
              <w:top w:val="single" w:sz="4" w:space="0" w:color="auto"/>
              <w:left w:val="nil"/>
              <w:bottom w:val="single" w:sz="4" w:space="0" w:color="auto"/>
              <w:right w:val="single" w:sz="4" w:space="0" w:color="auto"/>
            </w:tcBorders>
            <w:shd w:val="clear" w:color="000000" w:fill="FFFFFF"/>
            <w:vAlign w:val="center"/>
            <w:hideMark/>
          </w:tcPr>
          <w:p w14:paraId="756D4970" w14:textId="3A3A16AC" w:rsidR="00166AE9" w:rsidRPr="00E05E3B" w:rsidRDefault="00166AE9" w:rsidP="00F742A7">
            <w:pPr>
              <w:spacing w:after="0" w:line="240" w:lineRule="auto"/>
              <w:jc w:val="center"/>
              <w:rPr>
                <w:rFonts w:ascii="Sylfaen" w:eastAsia="Times New Roman" w:hAnsi="Sylfaen" w:cs="Calibri"/>
                <w:b/>
                <w:bCs/>
                <w:color w:val="000000"/>
                <w:sz w:val="16"/>
                <w:szCs w:val="16"/>
              </w:rPr>
            </w:pPr>
            <w:r w:rsidRPr="00E05E3B">
              <w:rPr>
                <w:rFonts w:ascii="Sylfaen" w:eastAsia="Times New Roman" w:hAnsi="Sylfaen" w:cs="Calibri"/>
                <w:b/>
                <w:bCs/>
                <w:color w:val="000000"/>
                <w:sz w:val="16"/>
                <w:szCs w:val="16"/>
              </w:rPr>
              <w:t>20</w:t>
            </w:r>
            <w:r w:rsidR="00F742A7">
              <w:rPr>
                <w:rFonts w:ascii="Sylfaen" w:eastAsia="Times New Roman" w:hAnsi="Sylfaen" w:cs="Calibri"/>
                <w:b/>
                <w:bCs/>
                <w:color w:val="000000"/>
                <w:sz w:val="16"/>
                <w:szCs w:val="16"/>
                <w:lang w:val="ka-GE"/>
              </w:rPr>
              <w:t>30</w:t>
            </w:r>
            <w:r w:rsidRPr="00E05E3B">
              <w:rPr>
                <w:rFonts w:ascii="Sylfaen" w:eastAsia="Times New Roman" w:hAnsi="Sylfaen" w:cs="Calibri"/>
                <w:b/>
                <w:bCs/>
                <w:color w:val="000000"/>
                <w:sz w:val="16"/>
                <w:szCs w:val="16"/>
              </w:rPr>
              <w:t xml:space="preserve"> წლის დაფინანსება</w:t>
            </w:r>
            <w:r w:rsidRPr="00E05E3B">
              <w:rPr>
                <w:rFonts w:ascii="Sylfaen" w:eastAsia="Times New Roman" w:hAnsi="Sylfaen" w:cs="Calibri"/>
                <w:b/>
                <w:bCs/>
                <w:color w:val="000000"/>
                <w:sz w:val="16"/>
                <w:szCs w:val="16"/>
              </w:rPr>
              <w:br/>
              <w:t xml:space="preserve"> ათას ლარში</w:t>
            </w:r>
          </w:p>
        </w:tc>
      </w:tr>
      <w:tr w:rsidR="00166AE9" w:rsidRPr="00E05E3B" w14:paraId="2F62BA6A" w14:textId="77777777" w:rsidTr="00F52541">
        <w:trPr>
          <w:trHeight w:val="255"/>
        </w:trPr>
        <w:tc>
          <w:tcPr>
            <w:tcW w:w="647" w:type="pct"/>
            <w:tcBorders>
              <w:top w:val="nil"/>
              <w:left w:val="single" w:sz="4" w:space="0" w:color="auto"/>
              <w:bottom w:val="single" w:sz="4" w:space="0" w:color="auto"/>
              <w:right w:val="single" w:sz="4" w:space="0" w:color="auto"/>
            </w:tcBorders>
            <w:shd w:val="clear" w:color="000000" w:fill="FFFFFF"/>
            <w:vAlign w:val="center"/>
            <w:hideMark/>
          </w:tcPr>
          <w:p w14:paraId="36339A4E" w14:textId="77777777" w:rsidR="00166AE9" w:rsidRPr="00E05E3B" w:rsidRDefault="00166AE9" w:rsidP="00166AE9">
            <w:pPr>
              <w:spacing w:after="0" w:line="240" w:lineRule="auto"/>
              <w:jc w:val="center"/>
              <w:rPr>
                <w:rFonts w:ascii="Sylfaen" w:eastAsia="Times New Roman" w:hAnsi="Sylfaen" w:cs="Calibri"/>
                <w:b/>
                <w:color w:val="000000"/>
                <w:sz w:val="16"/>
                <w:szCs w:val="16"/>
              </w:rPr>
            </w:pPr>
            <w:r w:rsidRPr="00E05E3B">
              <w:rPr>
                <w:rFonts w:ascii="Sylfaen" w:eastAsia="Times New Roman" w:hAnsi="Sylfaen" w:cs="Calibri"/>
                <w:b/>
                <w:color w:val="000000"/>
                <w:sz w:val="16"/>
                <w:szCs w:val="16"/>
              </w:rPr>
              <w:t>06 02 11</w:t>
            </w:r>
          </w:p>
        </w:tc>
        <w:tc>
          <w:tcPr>
            <w:tcW w:w="1576" w:type="pct"/>
            <w:gridSpan w:val="4"/>
            <w:vMerge/>
            <w:tcBorders>
              <w:top w:val="nil"/>
              <w:left w:val="single" w:sz="4" w:space="0" w:color="auto"/>
              <w:bottom w:val="single" w:sz="4" w:space="0" w:color="auto"/>
              <w:right w:val="single" w:sz="4" w:space="0" w:color="auto"/>
            </w:tcBorders>
            <w:vAlign w:val="center"/>
            <w:hideMark/>
          </w:tcPr>
          <w:p w14:paraId="74B36FE2" w14:textId="77777777" w:rsidR="00166AE9" w:rsidRPr="00E05E3B" w:rsidRDefault="00166AE9" w:rsidP="00166AE9">
            <w:pPr>
              <w:spacing w:after="0" w:line="240" w:lineRule="auto"/>
              <w:rPr>
                <w:rFonts w:ascii="Sylfaen" w:eastAsia="Times New Roman" w:hAnsi="Sylfaen" w:cs="Calibri"/>
                <w:color w:val="000000"/>
              </w:rPr>
            </w:pPr>
          </w:p>
        </w:tc>
        <w:tc>
          <w:tcPr>
            <w:tcW w:w="431" w:type="pct"/>
            <w:tcBorders>
              <w:top w:val="nil"/>
              <w:left w:val="nil"/>
              <w:bottom w:val="single" w:sz="4" w:space="0" w:color="auto"/>
              <w:right w:val="single" w:sz="4" w:space="0" w:color="auto"/>
            </w:tcBorders>
            <w:shd w:val="clear" w:color="000000" w:fill="FFFFFF"/>
            <w:vAlign w:val="center"/>
            <w:hideMark/>
          </w:tcPr>
          <w:p w14:paraId="22D8313B" w14:textId="089D3876" w:rsidR="00166AE9" w:rsidRPr="001D796C" w:rsidRDefault="001D796C" w:rsidP="001935F5">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1 527,0</w:t>
            </w:r>
          </w:p>
        </w:tc>
        <w:tc>
          <w:tcPr>
            <w:tcW w:w="758" w:type="pct"/>
            <w:tcBorders>
              <w:top w:val="nil"/>
              <w:left w:val="nil"/>
              <w:bottom w:val="single" w:sz="4" w:space="0" w:color="auto"/>
              <w:right w:val="single" w:sz="4" w:space="0" w:color="auto"/>
            </w:tcBorders>
            <w:shd w:val="clear" w:color="auto" w:fill="auto"/>
            <w:vAlign w:val="center"/>
            <w:hideMark/>
          </w:tcPr>
          <w:p w14:paraId="5AE56F49" w14:textId="2178D68D" w:rsidR="00166AE9" w:rsidRPr="001D796C" w:rsidRDefault="001D796C" w:rsidP="001935F5">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1 606,4</w:t>
            </w:r>
          </w:p>
        </w:tc>
        <w:tc>
          <w:tcPr>
            <w:tcW w:w="747" w:type="pct"/>
            <w:tcBorders>
              <w:top w:val="nil"/>
              <w:left w:val="nil"/>
              <w:bottom w:val="single" w:sz="4" w:space="0" w:color="auto"/>
              <w:right w:val="single" w:sz="4" w:space="0" w:color="auto"/>
            </w:tcBorders>
            <w:shd w:val="clear" w:color="auto" w:fill="auto"/>
            <w:vAlign w:val="center"/>
            <w:hideMark/>
          </w:tcPr>
          <w:p w14:paraId="2EEB2EF8" w14:textId="0D745534" w:rsidR="00166AE9" w:rsidRPr="001D796C" w:rsidRDefault="001D796C" w:rsidP="001935F5">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1 691,6</w:t>
            </w:r>
          </w:p>
        </w:tc>
        <w:tc>
          <w:tcPr>
            <w:tcW w:w="841" w:type="pct"/>
            <w:tcBorders>
              <w:top w:val="nil"/>
              <w:left w:val="nil"/>
              <w:bottom w:val="single" w:sz="4" w:space="0" w:color="auto"/>
              <w:right w:val="single" w:sz="4" w:space="0" w:color="auto"/>
            </w:tcBorders>
            <w:shd w:val="clear" w:color="auto" w:fill="auto"/>
            <w:vAlign w:val="center"/>
            <w:hideMark/>
          </w:tcPr>
          <w:p w14:paraId="0F75A5B5" w14:textId="36DC458B" w:rsidR="00166AE9" w:rsidRPr="001D796C" w:rsidRDefault="001D796C" w:rsidP="001935F5">
            <w:pPr>
              <w:spacing w:after="0" w:line="240" w:lineRule="auto"/>
              <w:jc w:val="center"/>
              <w:rPr>
                <w:rFonts w:ascii="Sylfaen" w:eastAsia="Times New Roman" w:hAnsi="Sylfaen" w:cs="Calibri"/>
                <w:sz w:val="18"/>
                <w:szCs w:val="18"/>
              </w:rPr>
            </w:pPr>
            <w:r>
              <w:rPr>
                <w:rFonts w:ascii="Sylfaen" w:eastAsia="Times New Roman" w:hAnsi="Sylfaen" w:cs="Calibri"/>
                <w:sz w:val="18"/>
                <w:szCs w:val="18"/>
              </w:rPr>
              <w:t>1 781,2</w:t>
            </w:r>
          </w:p>
        </w:tc>
      </w:tr>
      <w:tr w:rsidR="00166AE9" w:rsidRPr="00E05E3B" w14:paraId="3CFD1E57" w14:textId="77777777" w:rsidTr="00D30B53">
        <w:trPr>
          <w:trHeight w:val="826"/>
        </w:trPr>
        <w:tc>
          <w:tcPr>
            <w:tcW w:w="647" w:type="pct"/>
            <w:tcBorders>
              <w:top w:val="nil"/>
              <w:left w:val="single" w:sz="4" w:space="0" w:color="auto"/>
              <w:bottom w:val="single" w:sz="4" w:space="0" w:color="auto"/>
              <w:right w:val="nil"/>
            </w:tcBorders>
            <w:shd w:val="clear" w:color="000000" w:fill="FFFFFF"/>
            <w:vAlign w:val="center"/>
            <w:hideMark/>
          </w:tcPr>
          <w:p w14:paraId="79964E0B" w14:textId="77777777" w:rsidR="00166AE9" w:rsidRPr="00E05E3B" w:rsidRDefault="00166AE9" w:rsidP="00166AE9">
            <w:pPr>
              <w:spacing w:after="0" w:line="240" w:lineRule="auto"/>
              <w:jc w:val="center"/>
              <w:rPr>
                <w:rFonts w:ascii="Sylfaen" w:eastAsia="Times New Roman" w:hAnsi="Sylfaen" w:cs="Calibri"/>
                <w:b/>
                <w:bCs/>
                <w:color w:val="000000"/>
                <w:sz w:val="18"/>
                <w:szCs w:val="18"/>
              </w:rPr>
            </w:pPr>
            <w:r w:rsidRPr="00E05E3B">
              <w:rPr>
                <w:rFonts w:ascii="Sylfaen" w:eastAsia="Times New Roman" w:hAnsi="Sylfaen" w:cs="Calibri"/>
                <w:b/>
                <w:bCs/>
                <w:color w:val="000000"/>
                <w:sz w:val="18"/>
                <w:szCs w:val="18"/>
              </w:rPr>
              <w:t>ქვეპროგრამის განმახორციელებელი სამსახური</w:t>
            </w:r>
          </w:p>
        </w:tc>
        <w:tc>
          <w:tcPr>
            <w:tcW w:w="4353" w:type="pct"/>
            <w:gridSpan w:val="8"/>
            <w:tcBorders>
              <w:top w:val="single" w:sz="4" w:space="0" w:color="auto"/>
              <w:left w:val="single" w:sz="4" w:space="0" w:color="auto"/>
              <w:bottom w:val="single" w:sz="4" w:space="0" w:color="auto"/>
              <w:right w:val="single" w:sz="4" w:space="0" w:color="auto"/>
            </w:tcBorders>
            <w:shd w:val="clear" w:color="000000" w:fill="FFFFFF"/>
            <w:vAlign w:val="center"/>
            <w:hideMark/>
          </w:tcPr>
          <w:p w14:paraId="163CFE86" w14:textId="075565F8" w:rsidR="00166AE9" w:rsidRPr="00E05E3B" w:rsidRDefault="00780B71" w:rsidP="00F742A7">
            <w:pPr>
              <w:spacing w:after="0" w:line="240" w:lineRule="auto"/>
              <w:jc w:val="center"/>
              <w:rPr>
                <w:rFonts w:ascii="Sylfaen" w:eastAsia="Times New Roman" w:hAnsi="Sylfaen" w:cs="Calibri"/>
                <w:b/>
                <w:color w:val="000000"/>
                <w:sz w:val="20"/>
                <w:szCs w:val="20"/>
              </w:rPr>
            </w:pPr>
            <w:r>
              <w:rPr>
                <w:rFonts w:ascii="Sylfaen" w:hAnsi="Sylfaen" w:cs="Calibri"/>
                <w:b/>
                <w:bCs/>
                <w:color w:val="000000"/>
                <w:sz w:val="20"/>
                <w:szCs w:val="20"/>
                <w:lang w:val="ka-GE"/>
              </w:rPr>
              <w:t>ახალციხის მუნიციპალიტეტის მერიის საზოგადოებრივი ჯანდაცვის და სოციალური მომსახურების სამსახური</w:t>
            </w:r>
          </w:p>
        </w:tc>
      </w:tr>
      <w:tr w:rsidR="003C6085" w:rsidRPr="00E05E3B" w14:paraId="0D896E2F" w14:textId="77777777" w:rsidTr="00D30B53">
        <w:trPr>
          <w:trHeight w:val="1831"/>
        </w:trPr>
        <w:tc>
          <w:tcPr>
            <w:tcW w:w="647" w:type="pct"/>
            <w:tcBorders>
              <w:top w:val="nil"/>
              <w:left w:val="single" w:sz="4" w:space="0" w:color="auto"/>
              <w:bottom w:val="single" w:sz="4" w:space="0" w:color="auto"/>
              <w:right w:val="nil"/>
            </w:tcBorders>
            <w:shd w:val="clear" w:color="000000" w:fill="FFFFFF"/>
            <w:vAlign w:val="center"/>
            <w:hideMark/>
          </w:tcPr>
          <w:p w14:paraId="5581CA45" w14:textId="5EE9C923" w:rsidR="003C6085" w:rsidRPr="00417342" w:rsidRDefault="003C6085" w:rsidP="003C6085">
            <w:pPr>
              <w:spacing w:after="0" w:line="240" w:lineRule="auto"/>
              <w:jc w:val="center"/>
              <w:rPr>
                <w:rFonts w:ascii="Sylfaen" w:eastAsia="Times New Roman" w:hAnsi="Sylfaen" w:cs="Calibri"/>
                <w:b/>
                <w:bCs/>
                <w:color w:val="000000"/>
                <w:sz w:val="18"/>
                <w:szCs w:val="18"/>
                <w:lang w:val="ka-GE"/>
              </w:rPr>
            </w:pPr>
            <w:r w:rsidRPr="00E05E3B">
              <w:rPr>
                <w:rFonts w:ascii="Sylfaen" w:eastAsia="Times New Roman" w:hAnsi="Sylfaen" w:cs="Calibri"/>
                <w:b/>
                <w:bCs/>
                <w:color w:val="000000"/>
                <w:sz w:val="18"/>
                <w:szCs w:val="18"/>
              </w:rPr>
              <w:lastRenderedPageBreak/>
              <w:t xml:space="preserve">ქვეპროგრამის აღწერა </w:t>
            </w:r>
            <w:r>
              <w:rPr>
                <w:rFonts w:ascii="Sylfaen" w:eastAsia="Times New Roman" w:hAnsi="Sylfaen" w:cs="Calibri"/>
                <w:b/>
                <w:bCs/>
                <w:color w:val="000000"/>
                <w:sz w:val="18"/>
                <w:szCs w:val="18"/>
                <w:lang w:val="ka-GE"/>
              </w:rPr>
              <w:t>და მიზანი</w:t>
            </w:r>
          </w:p>
        </w:tc>
        <w:tc>
          <w:tcPr>
            <w:tcW w:w="4353" w:type="pct"/>
            <w:gridSpan w:val="8"/>
            <w:tcBorders>
              <w:top w:val="single" w:sz="4" w:space="0" w:color="auto"/>
              <w:left w:val="single" w:sz="4" w:space="0" w:color="auto"/>
              <w:bottom w:val="single" w:sz="4" w:space="0" w:color="auto"/>
              <w:right w:val="single" w:sz="4" w:space="0" w:color="auto"/>
            </w:tcBorders>
            <w:shd w:val="clear" w:color="000000" w:fill="FFFFFF"/>
            <w:vAlign w:val="bottom"/>
            <w:hideMark/>
          </w:tcPr>
          <w:p w14:paraId="6F398AA9" w14:textId="0E01F436" w:rsidR="003C6085" w:rsidRPr="00E05E3B" w:rsidRDefault="003C6085" w:rsidP="003C6085">
            <w:pPr>
              <w:spacing w:after="240" w:line="240" w:lineRule="auto"/>
              <w:rPr>
                <w:rFonts w:ascii="Sylfaen" w:eastAsia="Times New Roman" w:hAnsi="Sylfaen" w:cs="Calibri"/>
                <w:color w:val="000000"/>
                <w:sz w:val="18"/>
                <w:szCs w:val="18"/>
              </w:rPr>
            </w:pPr>
            <w:r>
              <w:rPr>
                <w:rFonts w:ascii="Sylfaen" w:hAnsi="Sylfaen" w:cs="Calibri"/>
                <w:color w:val="000000"/>
                <w:sz w:val="18"/>
                <w:szCs w:val="18"/>
                <w:lang w:val="ka-GE"/>
              </w:rPr>
              <w:t xml:space="preserve">          </w:t>
            </w:r>
            <w:r w:rsidRPr="00BA0027">
              <w:rPr>
                <w:rFonts w:ascii="Sylfaen" w:hAnsi="Sylfaen" w:cs="Calibri"/>
                <w:color w:val="000000"/>
                <w:sz w:val="18"/>
                <w:szCs w:val="18"/>
              </w:rPr>
              <w:t>მუნიციპალიტეტის ტერიტორიაზე რეგისტრირებული მოსახლეობის სამედიცინო/სარეაბილიტაციო მომსახურებასა და მედიკამენტებზე ხელმისაწვდომობის ზრდა. ონკოლოგიურ პაციენტთა, შშმ ვეტერანთა, ქრონიკული დაავადების მქონე ბენეფიციართა მათ შორის თირკმლის უკმარისობით დაავადებული მოქალაქეები, რომლებიც იმყოფებიან ჰემო ან პერიტონიულ დიალეზზე,  სპეციალური საჭიროების მქონე ბავშვთა, სოციალურად დაუცველთა და სხვა კატეგორიის ბენეფიციართა მხარდაჭერა ჯანმრთელობის პრობლემების გადასაჭრელად ფინანსური დახმარების გზით და სხვ.</w:t>
            </w:r>
          </w:p>
        </w:tc>
      </w:tr>
      <w:tr w:rsidR="006D1443" w:rsidRPr="00E05E3B" w14:paraId="50540BAA" w14:textId="77777777" w:rsidTr="00D30B53">
        <w:trPr>
          <w:trHeight w:val="1443"/>
        </w:trPr>
        <w:tc>
          <w:tcPr>
            <w:tcW w:w="647" w:type="pct"/>
            <w:tcBorders>
              <w:top w:val="nil"/>
              <w:left w:val="single" w:sz="4" w:space="0" w:color="auto"/>
              <w:bottom w:val="single" w:sz="4" w:space="0" w:color="auto"/>
              <w:right w:val="nil"/>
            </w:tcBorders>
            <w:shd w:val="clear" w:color="000000" w:fill="FFFFFF"/>
            <w:vAlign w:val="center"/>
            <w:hideMark/>
          </w:tcPr>
          <w:p w14:paraId="6C54AD0E" w14:textId="7369D026" w:rsidR="006D1443" w:rsidRPr="00E05E3B" w:rsidRDefault="006D1443" w:rsidP="006D1443">
            <w:pPr>
              <w:spacing w:after="0" w:line="240" w:lineRule="auto"/>
              <w:jc w:val="center"/>
              <w:rPr>
                <w:rFonts w:ascii="Sylfaen" w:eastAsia="Times New Roman" w:hAnsi="Sylfaen" w:cs="Calibri"/>
                <w:b/>
                <w:bCs/>
                <w:color w:val="000000"/>
                <w:sz w:val="18"/>
                <w:szCs w:val="18"/>
              </w:rPr>
            </w:pPr>
            <w:r w:rsidRPr="00E05E3B">
              <w:rPr>
                <w:rFonts w:ascii="Sylfaen" w:eastAsia="Times New Roman" w:hAnsi="Sylfaen" w:cs="Calibri"/>
                <w:b/>
                <w:bCs/>
                <w:color w:val="000000"/>
                <w:sz w:val="18"/>
                <w:szCs w:val="18"/>
              </w:rPr>
              <w:t>მოსალოდნელი შედეგი</w:t>
            </w:r>
          </w:p>
        </w:tc>
        <w:tc>
          <w:tcPr>
            <w:tcW w:w="4353" w:type="pct"/>
            <w:gridSpan w:val="8"/>
            <w:tcBorders>
              <w:top w:val="single" w:sz="4" w:space="0" w:color="auto"/>
              <w:left w:val="single" w:sz="4" w:space="0" w:color="auto"/>
              <w:bottom w:val="single" w:sz="4" w:space="0" w:color="auto"/>
              <w:right w:val="single" w:sz="4" w:space="0" w:color="auto"/>
            </w:tcBorders>
            <w:shd w:val="clear" w:color="000000" w:fill="FFFFFF"/>
            <w:vAlign w:val="center"/>
            <w:hideMark/>
          </w:tcPr>
          <w:p w14:paraId="077FE3D5" w14:textId="02116062" w:rsidR="006D1443" w:rsidRPr="00E05E3B" w:rsidRDefault="006D1443" w:rsidP="006D1443">
            <w:pPr>
              <w:spacing w:after="0" w:line="240" w:lineRule="auto"/>
              <w:rPr>
                <w:rFonts w:ascii="Sylfaen" w:eastAsia="Times New Roman" w:hAnsi="Sylfaen" w:cs="Calibri"/>
                <w:color w:val="000000"/>
                <w:sz w:val="18"/>
                <w:szCs w:val="18"/>
              </w:rPr>
            </w:pPr>
            <w:r>
              <w:rPr>
                <w:rFonts w:ascii="Sylfaen" w:hAnsi="Sylfaen" w:cs="Calibri"/>
                <w:color w:val="000000"/>
                <w:sz w:val="18"/>
                <w:szCs w:val="18"/>
                <w:lang w:val="ka-GE"/>
              </w:rPr>
              <w:t xml:space="preserve">       </w:t>
            </w:r>
            <w:r w:rsidRPr="00546D4A">
              <w:rPr>
                <w:rFonts w:ascii="Sylfaen" w:hAnsi="Sylfaen" w:cs="Calibri"/>
                <w:color w:val="000000"/>
                <w:sz w:val="18"/>
                <w:szCs w:val="18"/>
              </w:rPr>
              <w:t>შეღავათიანი სამედიცინო/სარეაბილიტაციო მომსახურება. მოსახლეობის ჯანმრთელობის პრობლემათა გადაჭრა კომპლექსური მომსახურების მიწოდების გზით. დროულად მიღებული სამედიცინო მომსახურება, მოქალაქის მიერ გადასახდელი სამედიცინო ხარჯების შემცირება</w:t>
            </w:r>
            <w:r>
              <w:rPr>
                <w:rFonts w:ascii="Sylfaen" w:hAnsi="Sylfaen" w:cs="Calibri"/>
                <w:color w:val="000000"/>
                <w:sz w:val="18"/>
                <w:szCs w:val="18"/>
                <w:lang w:val="ka-GE"/>
              </w:rPr>
              <w:t xml:space="preserve"> და სხვ</w:t>
            </w:r>
            <w:r w:rsidRPr="00541EBE">
              <w:rPr>
                <w:rFonts w:ascii="Sylfaen" w:hAnsi="Sylfaen" w:cs="Calibri"/>
                <w:color w:val="000000"/>
                <w:sz w:val="18"/>
                <w:szCs w:val="18"/>
              </w:rPr>
              <w:t>.</w:t>
            </w:r>
          </w:p>
        </w:tc>
      </w:tr>
      <w:tr w:rsidR="00166AE9" w:rsidRPr="00E05E3B" w14:paraId="4D51D1D8" w14:textId="77777777" w:rsidTr="00F52541">
        <w:trPr>
          <w:trHeight w:val="227"/>
        </w:trPr>
        <w:tc>
          <w:tcPr>
            <w:tcW w:w="647" w:type="pct"/>
            <w:tcBorders>
              <w:top w:val="nil"/>
              <w:left w:val="single" w:sz="4" w:space="0" w:color="auto"/>
              <w:bottom w:val="single" w:sz="4" w:space="0" w:color="auto"/>
              <w:right w:val="single" w:sz="4" w:space="0" w:color="auto"/>
            </w:tcBorders>
            <w:shd w:val="clear" w:color="000000" w:fill="FFFFFF"/>
            <w:vAlign w:val="center"/>
            <w:hideMark/>
          </w:tcPr>
          <w:p w14:paraId="435055D2" w14:textId="77777777" w:rsidR="00166AE9" w:rsidRPr="00E05E3B" w:rsidRDefault="00166AE9" w:rsidP="00166AE9">
            <w:pPr>
              <w:spacing w:after="0" w:line="240" w:lineRule="auto"/>
              <w:jc w:val="center"/>
              <w:rPr>
                <w:rFonts w:ascii="Sylfaen" w:eastAsia="Times New Roman" w:hAnsi="Sylfaen" w:cs="Calibri"/>
                <w:color w:val="000000"/>
                <w:sz w:val="18"/>
                <w:szCs w:val="18"/>
              </w:rPr>
            </w:pPr>
            <w:r w:rsidRPr="00E05E3B">
              <w:rPr>
                <w:rFonts w:ascii="Sylfaen" w:eastAsia="Times New Roman" w:hAnsi="Sylfaen" w:cs="Calibri"/>
                <w:color w:val="000000"/>
                <w:sz w:val="18"/>
                <w:szCs w:val="18"/>
              </w:rPr>
              <w:t>N</w:t>
            </w:r>
          </w:p>
        </w:tc>
        <w:tc>
          <w:tcPr>
            <w:tcW w:w="532" w:type="pct"/>
            <w:tcBorders>
              <w:top w:val="single" w:sz="4" w:space="0" w:color="auto"/>
              <w:left w:val="nil"/>
              <w:bottom w:val="single" w:sz="4" w:space="0" w:color="auto"/>
              <w:right w:val="single" w:sz="4" w:space="0" w:color="000000"/>
            </w:tcBorders>
            <w:shd w:val="clear" w:color="000000" w:fill="FFFFFF"/>
            <w:vAlign w:val="center"/>
            <w:hideMark/>
          </w:tcPr>
          <w:p w14:paraId="7BF923B1" w14:textId="77777777" w:rsidR="00166AE9" w:rsidRPr="00E05E3B" w:rsidRDefault="00166AE9" w:rsidP="00166AE9">
            <w:pPr>
              <w:spacing w:after="0" w:line="240" w:lineRule="auto"/>
              <w:jc w:val="center"/>
              <w:rPr>
                <w:rFonts w:ascii="Sylfaen" w:eastAsia="Times New Roman" w:hAnsi="Sylfaen" w:cs="Calibri"/>
                <w:b/>
                <w:bCs/>
                <w:color w:val="000000"/>
                <w:sz w:val="18"/>
                <w:szCs w:val="18"/>
              </w:rPr>
            </w:pPr>
            <w:r w:rsidRPr="00E05E3B">
              <w:rPr>
                <w:rFonts w:ascii="Sylfaen" w:eastAsia="Times New Roman" w:hAnsi="Sylfaen" w:cs="Calibri"/>
                <w:b/>
                <w:bCs/>
                <w:color w:val="000000"/>
                <w:sz w:val="18"/>
                <w:szCs w:val="18"/>
              </w:rPr>
              <w:t>მოსალოდნელი შედეგის შეფასების ინდიკატორი</w:t>
            </w:r>
          </w:p>
        </w:tc>
        <w:tc>
          <w:tcPr>
            <w:tcW w:w="587" w:type="pct"/>
            <w:tcBorders>
              <w:top w:val="nil"/>
              <w:left w:val="nil"/>
              <w:bottom w:val="single" w:sz="4" w:space="0" w:color="auto"/>
              <w:right w:val="single" w:sz="4" w:space="0" w:color="auto"/>
            </w:tcBorders>
            <w:shd w:val="clear" w:color="000000" w:fill="FFFFFF"/>
            <w:vAlign w:val="center"/>
            <w:hideMark/>
          </w:tcPr>
          <w:p w14:paraId="1FDB254E" w14:textId="77777777" w:rsidR="00166AE9" w:rsidRPr="00E05E3B" w:rsidRDefault="00166AE9" w:rsidP="00166AE9">
            <w:pPr>
              <w:spacing w:after="0" w:line="240" w:lineRule="auto"/>
              <w:jc w:val="center"/>
              <w:rPr>
                <w:rFonts w:ascii="Sylfaen" w:eastAsia="Times New Roman" w:hAnsi="Sylfaen" w:cs="Calibri"/>
                <w:b/>
                <w:bCs/>
                <w:color w:val="000000"/>
                <w:sz w:val="18"/>
                <w:szCs w:val="18"/>
              </w:rPr>
            </w:pPr>
            <w:r w:rsidRPr="00E05E3B">
              <w:rPr>
                <w:rFonts w:ascii="Sylfaen" w:eastAsia="Times New Roman" w:hAnsi="Sylfaen" w:cs="Calibri"/>
                <w:b/>
                <w:bCs/>
                <w:color w:val="000000"/>
                <w:sz w:val="18"/>
                <w:szCs w:val="18"/>
              </w:rPr>
              <w:t>ინდიკატორის საბაზისო მაჩვენებელი</w:t>
            </w:r>
          </w:p>
        </w:tc>
        <w:tc>
          <w:tcPr>
            <w:tcW w:w="453" w:type="pct"/>
            <w:tcBorders>
              <w:top w:val="nil"/>
              <w:left w:val="nil"/>
              <w:bottom w:val="single" w:sz="4" w:space="0" w:color="auto"/>
              <w:right w:val="single" w:sz="4" w:space="0" w:color="auto"/>
            </w:tcBorders>
            <w:shd w:val="clear" w:color="000000" w:fill="FFFFFF"/>
            <w:vAlign w:val="center"/>
            <w:hideMark/>
          </w:tcPr>
          <w:p w14:paraId="3532D94F" w14:textId="2194D6FC" w:rsidR="00166AE9" w:rsidRPr="00E05E3B" w:rsidRDefault="00166AE9" w:rsidP="00F742A7">
            <w:pPr>
              <w:spacing w:after="0" w:line="240" w:lineRule="auto"/>
              <w:jc w:val="center"/>
              <w:rPr>
                <w:rFonts w:ascii="Sylfaen" w:eastAsia="Times New Roman" w:hAnsi="Sylfaen" w:cs="Calibri"/>
                <w:b/>
                <w:bCs/>
                <w:color w:val="000000"/>
                <w:sz w:val="18"/>
                <w:szCs w:val="18"/>
              </w:rPr>
            </w:pPr>
            <w:r w:rsidRPr="00E05E3B">
              <w:rPr>
                <w:rFonts w:ascii="Sylfaen" w:eastAsia="Times New Roman" w:hAnsi="Sylfaen" w:cs="Calibri"/>
                <w:b/>
                <w:bCs/>
                <w:color w:val="000000"/>
                <w:sz w:val="18"/>
                <w:szCs w:val="18"/>
              </w:rPr>
              <w:t>ინდიკატორის მიზნობრივი მაჩვენებელი 202</w:t>
            </w:r>
            <w:r w:rsidR="00F742A7">
              <w:rPr>
                <w:rFonts w:ascii="Sylfaen" w:eastAsia="Times New Roman" w:hAnsi="Sylfaen" w:cs="Calibri"/>
                <w:b/>
                <w:bCs/>
                <w:color w:val="000000"/>
                <w:sz w:val="18"/>
                <w:szCs w:val="18"/>
                <w:lang w:val="ka-GE"/>
              </w:rPr>
              <w:t>7</w:t>
            </w:r>
            <w:r w:rsidRPr="00E05E3B">
              <w:rPr>
                <w:rFonts w:ascii="Sylfaen" w:eastAsia="Times New Roman" w:hAnsi="Sylfaen" w:cs="Calibri"/>
                <w:b/>
                <w:bCs/>
                <w:color w:val="000000"/>
                <w:sz w:val="18"/>
                <w:szCs w:val="18"/>
              </w:rPr>
              <w:t xml:space="preserve"> წელს</w:t>
            </w:r>
          </w:p>
        </w:tc>
        <w:tc>
          <w:tcPr>
            <w:tcW w:w="435" w:type="pct"/>
            <w:gridSpan w:val="2"/>
            <w:tcBorders>
              <w:top w:val="single" w:sz="4" w:space="0" w:color="auto"/>
              <w:left w:val="nil"/>
              <w:bottom w:val="single" w:sz="4" w:space="0" w:color="auto"/>
              <w:right w:val="single" w:sz="4" w:space="0" w:color="000000"/>
            </w:tcBorders>
            <w:shd w:val="clear" w:color="000000" w:fill="FFFFFF"/>
            <w:vAlign w:val="center"/>
            <w:hideMark/>
          </w:tcPr>
          <w:p w14:paraId="7AC77979" w14:textId="77777777" w:rsidR="00166AE9" w:rsidRPr="00E05E3B" w:rsidRDefault="00166AE9" w:rsidP="00166AE9">
            <w:pPr>
              <w:spacing w:after="0" w:line="240" w:lineRule="auto"/>
              <w:jc w:val="center"/>
              <w:rPr>
                <w:rFonts w:ascii="Sylfaen" w:eastAsia="Times New Roman" w:hAnsi="Sylfaen" w:cs="Calibri"/>
                <w:b/>
                <w:bCs/>
                <w:color w:val="000000"/>
                <w:sz w:val="18"/>
                <w:szCs w:val="18"/>
              </w:rPr>
            </w:pPr>
            <w:r w:rsidRPr="00E05E3B">
              <w:rPr>
                <w:rFonts w:ascii="Sylfaen" w:eastAsia="Times New Roman" w:hAnsi="Sylfaen" w:cs="Calibri"/>
                <w:b/>
                <w:bCs/>
                <w:color w:val="000000"/>
                <w:sz w:val="18"/>
                <w:szCs w:val="18"/>
              </w:rPr>
              <w:t>ცდომილების ალბათობა (%/აღწერა)</w:t>
            </w:r>
          </w:p>
        </w:tc>
        <w:tc>
          <w:tcPr>
            <w:tcW w:w="758" w:type="pct"/>
            <w:tcBorders>
              <w:top w:val="nil"/>
              <w:left w:val="nil"/>
              <w:bottom w:val="single" w:sz="4" w:space="0" w:color="auto"/>
              <w:right w:val="single" w:sz="4" w:space="0" w:color="auto"/>
            </w:tcBorders>
            <w:shd w:val="clear" w:color="000000" w:fill="FFFFFF"/>
            <w:vAlign w:val="center"/>
            <w:hideMark/>
          </w:tcPr>
          <w:p w14:paraId="518C05A0" w14:textId="39BAD3CC" w:rsidR="00166AE9" w:rsidRPr="00E05E3B" w:rsidRDefault="00166AE9" w:rsidP="00F742A7">
            <w:pPr>
              <w:spacing w:after="0" w:line="240" w:lineRule="auto"/>
              <w:jc w:val="center"/>
              <w:rPr>
                <w:rFonts w:ascii="Sylfaen" w:eastAsia="Times New Roman" w:hAnsi="Sylfaen" w:cs="Calibri"/>
                <w:b/>
                <w:bCs/>
                <w:color w:val="000000"/>
                <w:sz w:val="16"/>
                <w:szCs w:val="16"/>
              </w:rPr>
            </w:pPr>
            <w:r w:rsidRPr="00E05E3B">
              <w:rPr>
                <w:rFonts w:ascii="Sylfaen" w:eastAsia="Times New Roman" w:hAnsi="Sylfaen" w:cs="Calibri"/>
                <w:b/>
                <w:bCs/>
                <w:color w:val="000000"/>
                <w:sz w:val="16"/>
                <w:szCs w:val="16"/>
              </w:rPr>
              <w:t>ინდიკატორის მიზნობრივი მაჩვენებელი 202</w:t>
            </w:r>
            <w:r w:rsidR="00F742A7">
              <w:rPr>
                <w:rFonts w:ascii="Sylfaen" w:eastAsia="Times New Roman" w:hAnsi="Sylfaen" w:cs="Calibri"/>
                <w:b/>
                <w:bCs/>
                <w:color w:val="000000"/>
                <w:sz w:val="16"/>
                <w:szCs w:val="16"/>
                <w:lang w:val="ka-GE"/>
              </w:rPr>
              <w:t>8</w:t>
            </w:r>
            <w:r w:rsidRPr="00E05E3B">
              <w:rPr>
                <w:rFonts w:ascii="Sylfaen" w:eastAsia="Times New Roman" w:hAnsi="Sylfaen" w:cs="Calibri"/>
                <w:b/>
                <w:bCs/>
                <w:color w:val="000000"/>
                <w:sz w:val="16"/>
                <w:szCs w:val="16"/>
              </w:rPr>
              <w:t xml:space="preserve"> წელს</w:t>
            </w:r>
          </w:p>
        </w:tc>
        <w:tc>
          <w:tcPr>
            <w:tcW w:w="747" w:type="pct"/>
            <w:tcBorders>
              <w:top w:val="nil"/>
              <w:left w:val="nil"/>
              <w:bottom w:val="single" w:sz="4" w:space="0" w:color="auto"/>
              <w:right w:val="single" w:sz="4" w:space="0" w:color="auto"/>
            </w:tcBorders>
            <w:shd w:val="clear" w:color="000000" w:fill="FFFFFF"/>
            <w:vAlign w:val="center"/>
            <w:hideMark/>
          </w:tcPr>
          <w:p w14:paraId="03C0AFE8" w14:textId="4B0774DE" w:rsidR="00166AE9" w:rsidRPr="00E05E3B" w:rsidRDefault="00166AE9" w:rsidP="00F742A7">
            <w:pPr>
              <w:spacing w:after="0" w:line="240" w:lineRule="auto"/>
              <w:jc w:val="center"/>
              <w:rPr>
                <w:rFonts w:ascii="Sylfaen" w:eastAsia="Times New Roman" w:hAnsi="Sylfaen" w:cs="Calibri"/>
                <w:b/>
                <w:bCs/>
                <w:color w:val="000000"/>
                <w:sz w:val="16"/>
                <w:szCs w:val="16"/>
              </w:rPr>
            </w:pPr>
            <w:r w:rsidRPr="00E05E3B">
              <w:rPr>
                <w:rFonts w:ascii="Sylfaen" w:eastAsia="Times New Roman" w:hAnsi="Sylfaen" w:cs="Calibri"/>
                <w:b/>
                <w:bCs/>
                <w:color w:val="000000"/>
                <w:sz w:val="16"/>
                <w:szCs w:val="16"/>
              </w:rPr>
              <w:t>ინდიკატორის მიზნობრივი მაჩვენებელი 202</w:t>
            </w:r>
            <w:r w:rsidR="00F742A7">
              <w:rPr>
                <w:rFonts w:ascii="Sylfaen" w:eastAsia="Times New Roman" w:hAnsi="Sylfaen" w:cs="Calibri"/>
                <w:b/>
                <w:bCs/>
                <w:color w:val="000000"/>
                <w:sz w:val="16"/>
                <w:szCs w:val="16"/>
                <w:lang w:val="ka-GE"/>
              </w:rPr>
              <w:t>9</w:t>
            </w:r>
            <w:r w:rsidRPr="00E05E3B">
              <w:rPr>
                <w:rFonts w:ascii="Sylfaen" w:eastAsia="Times New Roman" w:hAnsi="Sylfaen" w:cs="Calibri"/>
                <w:b/>
                <w:bCs/>
                <w:color w:val="000000"/>
                <w:sz w:val="16"/>
                <w:szCs w:val="16"/>
              </w:rPr>
              <w:t xml:space="preserve"> წელს</w:t>
            </w:r>
          </w:p>
        </w:tc>
        <w:tc>
          <w:tcPr>
            <w:tcW w:w="841" w:type="pct"/>
            <w:tcBorders>
              <w:top w:val="nil"/>
              <w:left w:val="nil"/>
              <w:bottom w:val="single" w:sz="4" w:space="0" w:color="auto"/>
              <w:right w:val="single" w:sz="4" w:space="0" w:color="auto"/>
            </w:tcBorders>
            <w:shd w:val="clear" w:color="000000" w:fill="FFFFFF"/>
            <w:vAlign w:val="center"/>
            <w:hideMark/>
          </w:tcPr>
          <w:p w14:paraId="12291686" w14:textId="469A91E1" w:rsidR="00166AE9" w:rsidRPr="00E05E3B" w:rsidRDefault="00166AE9" w:rsidP="00F742A7">
            <w:pPr>
              <w:spacing w:after="0" w:line="240" w:lineRule="auto"/>
              <w:jc w:val="center"/>
              <w:rPr>
                <w:rFonts w:ascii="Sylfaen" w:eastAsia="Times New Roman" w:hAnsi="Sylfaen" w:cs="Calibri"/>
                <w:b/>
                <w:bCs/>
                <w:color w:val="000000"/>
                <w:sz w:val="16"/>
                <w:szCs w:val="16"/>
              </w:rPr>
            </w:pPr>
            <w:r w:rsidRPr="00E05E3B">
              <w:rPr>
                <w:rFonts w:ascii="Sylfaen" w:eastAsia="Times New Roman" w:hAnsi="Sylfaen" w:cs="Calibri"/>
                <w:b/>
                <w:bCs/>
                <w:color w:val="000000"/>
                <w:sz w:val="16"/>
                <w:szCs w:val="16"/>
              </w:rPr>
              <w:t>ინდიკატორის მიზნობრივი მაჩვენებელი 20</w:t>
            </w:r>
            <w:r w:rsidR="00F742A7">
              <w:rPr>
                <w:rFonts w:ascii="Sylfaen" w:eastAsia="Times New Roman" w:hAnsi="Sylfaen" w:cs="Calibri"/>
                <w:b/>
                <w:bCs/>
                <w:color w:val="000000"/>
                <w:sz w:val="16"/>
                <w:szCs w:val="16"/>
                <w:lang w:val="ka-GE"/>
              </w:rPr>
              <w:t xml:space="preserve">30 </w:t>
            </w:r>
            <w:r w:rsidRPr="00E05E3B">
              <w:rPr>
                <w:rFonts w:ascii="Sylfaen" w:eastAsia="Times New Roman" w:hAnsi="Sylfaen" w:cs="Calibri"/>
                <w:b/>
                <w:bCs/>
                <w:color w:val="000000"/>
                <w:sz w:val="16"/>
                <w:szCs w:val="16"/>
              </w:rPr>
              <w:t>წელს</w:t>
            </w:r>
          </w:p>
        </w:tc>
      </w:tr>
      <w:tr w:rsidR="00166AE9" w:rsidRPr="00E05E3B" w14:paraId="438CFB64" w14:textId="77777777" w:rsidTr="00F52541">
        <w:trPr>
          <w:trHeight w:val="1718"/>
        </w:trPr>
        <w:tc>
          <w:tcPr>
            <w:tcW w:w="647" w:type="pct"/>
            <w:tcBorders>
              <w:top w:val="nil"/>
              <w:left w:val="single" w:sz="4" w:space="0" w:color="auto"/>
              <w:bottom w:val="single" w:sz="4" w:space="0" w:color="auto"/>
              <w:right w:val="single" w:sz="4" w:space="0" w:color="auto"/>
            </w:tcBorders>
            <w:shd w:val="clear" w:color="000000" w:fill="FFFFFF"/>
            <w:vAlign w:val="center"/>
            <w:hideMark/>
          </w:tcPr>
          <w:p w14:paraId="56EC2A07" w14:textId="77777777" w:rsidR="00166AE9" w:rsidRPr="00E05E3B" w:rsidRDefault="00166AE9" w:rsidP="00166AE9">
            <w:pPr>
              <w:spacing w:after="0" w:line="240" w:lineRule="auto"/>
              <w:jc w:val="center"/>
              <w:rPr>
                <w:rFonts w:ascii="Sylfaen" w:eastAsia="Times New Roman" w:hAnsi="Sylfaen" w:cs="Calibri"/>
                <w:color w:val="000000"/>
                <w:sz w:val="18"/>
                <w:szCs w:val="18"/>
              </w:rPr>
            </w:pPr>
            <w:r w:rsidRPr="00E05E3B">
              <w:rPr>
                <w:rFonts w:ascii="Sylfaen" w:eastAsia="Times New Roman" w:hAnsi="Sylfaen" w:cs="Calibri"/>
                <w:color w:val="000000"/>
                <w:sz w:val="18"/>
                <w:szCs w:val="18"/>
              </w:rPr>
              <w:t>1</w:t>
            </w:r>
          </w:p>
        </w:tc>
        <w:tc>
          <w:tcPr>
            <w:tcW w:w="532" w:type="pct"/>
            <w:tcBorders>
              <w:top w:val="single" w:sz="4" w:space="0" w:color="auto"/>
              <w:left w:val="nil"/>
              <w:bottom w:val="single" w:sz="4" w:space="0" w:color="auto"/>
              <w:right w:val="single" w:sz="4" w:space="0" w:color="000000"/>
            </w:tcBorders>
            <w:shd w:val="clear" w:color="000000" w:fill="FFFFFF"/>
            <w:vAlign w:val="center"/>
            <w:hideMark/>
          </w:tcPr>
          <w:p w14:paraId="71D29988" w14:textId="77777777" w:rsidR="00D30B53" w:rsidRPr="00D30B53" w:rsidRDefault="00D30B53" w:rsidP="00D30B53">
            <w:pPr>
              <w:spacing w:after="0" w:line="240" w:lineRule="auto"/>
              <w:jc w:val="center"/>
              <w:rPr>
                <w:rFonts w:ascii="Sylfaen" w:eastAsia="Times New Roman" w:hAnsi="Sylfaen" w:cs="Calibri"/>
                <w:color w:val="000000"/>
                <w:sz w:val="16"/>
                <w:szCs w:val="16"/>
              </w:rPr>
            </w:pPr>
            <w:r w:rsidRPr="00D30B53">
              <w:rPr>
                <w:rFonts w:ascii="Sylfaen" w:eastAsia="Times New Roman" w:hAnsi="Sylfaen" w:cs="Calibri"/>
                <w:color w:val="000000"/>
                <w:sz w:val="16"/>
                <w:szCs w:val="16"/>
              </w:rPr>
              <w:t>გეგმიური, ურგენტული და პრევენციული სამედიცინო მომსახურების საჭიროების მქონე ბენეფიციართა დახმარება.</w:t>
            </w:r>
          </w:p>
          <w:p w14:paraId="3D153139" w14:textId="3758E6CD" w:rsidR="00166AE9" w:rsidRPr="00E05E3B" w:rsidRDefault="00D30B53" w:rsidP="00D30B53">
            <w:pPr>
              <w:spacing w:after="0" w:line="240" w:lineRule="auto"/>
              <w:jc w:val="center"/>
              <w:rPr>
                <w:rFonts w:ascii="Sylfaen" w:eastAsia="Times New Roman" w:hAnsi="Sylfaen" w:cs="Calibri"/>
                <w:color w:val="000000"/>
                <w:sz w:val="16"/>
                <w:szCs w:val="16"/>
              </w:rPr>
            </w:pPr>
            <w:r w:rsidRPr="00D30B53">
              <w:rPr>
                <w:rFonts w:ascii="Sylfaen" w:eastAsia="Times New Roman" w:hAnsi="Sylfaen" w:cs="Calibri"/>
                <w:color w:val="000000"/>
                <w:sz w:val="16"/>
                <w:szCs w:val="16"/>
              </w:rPr>
              <w:t>შშმ ვეტერანთა, ქრონიკული დაავადების მქონე ბენეფიციართა და ონკოლოგიური დაავადების მქონე ბენეფიციართა მედიკანებტებზე ხელმისაწვდომობა. სპეციალური საჭიროების მქონე ბავშვთა სარეაბილიტაციო მომსახურებების დახმარება.</w:t>
            </w:r>
          </w:p>
        </w:tc>
        <w:tc>
          <w:tcPr>
            <w:tcW w:w="587" w:type="pct"/>
            <w:tcBorders>
              <w:top w:val="nil"/>
              <w:left w:val="nil"/>
              <w:bottom w:val="single" w:sz="4" w:space="0" w:color="auto"/>
              <w:right w:val="single" w:sz="4" w:space="0" w:color="auto"/>
            </w:tcBorders>
            <w:shd w:val="clear" w:color="000000" w:fill="FFFFFF"/>
            <w:vAlign w:val="center"/>
            <w:hideMark/>
          </w:tcPr>
          <w:p w14:paraId="79B9B117" w14:textId="38709A53" w:rsidR="00D30B53" w:rsidRPr="00D30B53" w:rsidRDefault="00D30B53" w:rsidP="00D30B53">
            <w:pPr>
              <w:spacing w:after="0" w:line="240" w:lineRule="auto"/>
              <w:jc w:val="center"/>
              <w:rPr>
                <w:rFonts w:ascii="Sylfaen" w:eastAsia="Times New Roman" w:hAnsi="Sylfaen" w:cs="Calibri"/>
                <w:color w:val="000000"/>
                <w:sz w:val="16"/>
                <w:szCs w:val="16"/>
              </w:rPr>
            </w:pPr>
            <w:r w:rsidRPr="00D30B53">
              <w:rPr>
                <w:rFonts w:ascii="Sylfaen" w:eastAsia="Times New Roman" w:hAnsi="Sylfaen" w:cs="Calibri"/>
                <w:color w:val="000000"/>
                <w:sz w:val="16"/>
                <w:szCs w:val="16"/>
              </w:rPr>
              <w:t>202</w:t>
            </w:r>
            <w:r w:rsidR="00F742A7">
              <w:rPr>
                <w:rFonts w:ascii="Sylfaen" w:eastAsia="Times New Roman" w:hAnsi="Sylfaen" w:cs="Calibri"/>
                <w:color w:val="000000"/>
                <w:sz w:val="16"/>
                <w:szCs w:val="16"/>
                <w:lang w:val="ka-GE"/>
              </w:rPr>
              <w:t>6</w:t>
            </w:r>
            <w:r w:rsidR="00905D33">
              <w:rPr>
                <w:rFonts w:ascii="Sylfaen" w:eastAsia="Times New Roman" w:hAnsi="Sylfaen" w:cs="Calibri"/>
                <w:color w:val="000000"/>
                <w:sz w:val="16"/>
                <w:szCs w:val="16"/>
              </w:rPr>
              <w:t xml:space="preserve"> </w:t>
            </w:r>
            <w:r w:rsidRPr="00D30B53">
              <w:rPr>
                <w:rFonts w:ascii="Sylfaen" w:eastAsia="Times New Roman" w:hAnsi="Sylfaen" w:cs="Calibri"/>
                <w:color w:val="000000"/>
                <w:sz w:val="16"/>
                <w:szCs w:val="16"/>
              </w:rPr>
              <w:t>წელს მომსახურებით სარგებლობს  1</w:t>
            </w:r>
            <w:r w:rsidR="0053475B">
              <w:rPr>
                <w:rFonts w:ascii="Sylfaen" w:eastAsia="Times New Roman" w:hAnsi="Sylfaen" w:cs="Calibri"/>
                <w:color w:val="000000"/>
                <w:sz w:val="16"/>
                <w:szCs w:val="16"/>
              </w:rPr>
              <w:t>6</w:t>
            </w:r>
            <w:r w:rsidRPr="00D30B53">
              <w:rPr>
                <w:rFonts w:ascii="Sylfaen" w:eastAsia="Times New Roman" w:hAnsi="Sylfaen" w:cs="Calibri"/>
                <w:color w:val="000000"/>
                <w:sz w:val="16"/>
                <w:szCs w:val="16"/>
              </w:rPr>
              <w:t>00 ბენეფიციარი, გათვალისწინებულია მოქალაქეთა სოციალური მდგომარეობა.</w:t>
            </w:r>
          </w:p>
          <w:p w14:paraId="710E3A03" w14:textId="63CBA58E" w:rsidR="00166AE9" w:rsidRPr="00E05E3B" w:rsidRDefault="00D30B53" w:rsidP="00D30B53">
            <w:pPr>
              <w:spacing w:after="0" w:line="240" w:lineRule="auto"/>
              <w:jc w:val="center"/>
              <w:rPr>
                <w:rFonts w:ascii="Sylfaen" w:eastAsia="Times New Roman" w:hAnsi="Sylfaen" w:cs="Calibri"/>
                <w:color w:val="000000"/>
                <w:sz w:val="16"/>
                <w:szCs w:val="16"/>
              </w:rPr>
            </w:pPr>
            <w:r w:rsidRPr="00D30B53">
              <w:rPr>
                <w:rFonts w:ascii="Sylfaen" w:eastAsia="Times New Roman" w:hAnsi="Sylfaen" w:cs="Calibri"/>
                <w:color w:val="000000"/>
                <w:sz w:val="16"/>
                <w:szCs w:val="16"/>
              </w:rPr>
              <w:t>გამოვლენილია შშმ ვეტერანთა, ქრონიკული პაციენტებისა და ონკოპაციენტების საჭიროებები მედიკამენტოზური მკურნალობის კუთხით</w:t>
            </w:r>
          </w:p>
        </w:tc>
        <w:tc>
          <w:tcPr>
            <w:tcW w:w="453" w:type="pct"/>
            <w:tcBorders>
              <w:top w:val="nil"/>
              <w:left w:val="nil"/>
              <w:bottom w:val="single" w:sz="4" w:space="0" w:color="auto"/>
              <w:right w:val="single" w:sz="4" w:space="0" w:color="auto"/>
            </w:tcBorders>
            <w:shd w:val="clear" w:color="000000" w:fill="FFFFFF"/>
            <w:vAlign w:val="center"/>
            <w:hideMark/>
          </w:tcPr>
          <w:p w14:paraId="115BECAB" w14:textId="27E308AD" w:rsidR="00D30B53" w:rsidRPr="00D30B53" w:rsidRDefault="00D30B53" w:rsidP="00D30B53">
            <w:pPr>
              <w:spacing w:after="0" w:line="240" w:lineRule="auto"/>
              <w:rPr>
                <w:rFonts w:ascii="Sylfaen" w:eastAsia="Times New Roman" w:hAnsi="Sylfaen" w:cs="Calibri"/>
                <w:color w:val="000000"/>
                <w:sz w:val="16"/>
                <w:szCs w:val="16"/>
              </w:rPr>
            </w:pPr>
            <w:r w:rsidRPr="00D30B53">
              <w:rPr>
                <w:rFonts w:ascii="Sylfaen" w:eastAsia="Times New Roman" w:hAnsi="Sylfaen" w:cs="Calibri"/>
                <w:color w:val="000000"/>
                <w:sz w:val="16"/>
                <w:szCs w:val="16"/>
              </w:rPr>
              <w:t>202</w:t>
            </w:r>
            <w:r w:rsidR="00F742A7">
              <w:rPr>
                <w:rFonts w:ascii="Sylfaen" w:eastAsia="Times New Roman" w:hAnsi="Sylfaen" w:cs="Calibri"/>
                <w:color w:val="000000"/>
                <w:sz w:val="16"/>
                <w:szCs w:val="16"/>
                <w:lang w:val="ka-GE"/>
              </w:rPr>
              <w:t>7</w:t>
            </w:r>
            <w:r w:rsidRPr="00D30B53">
              <w:rPr>
                <w:rFonts w:ascii="Sylfaen" w:eastAsia="Times New Roman" w:hAnsi="Sylfaen" w:cs="Calibri"/>
                <w:color w:val="000000"/>
                <w:sz w:val="16"/>
                <w:szCs w:val="16"/>
              </w:rPr>
              <w:t xml:space="preserve"> წელს მომსახურებით ისარგებლებს ბენეფიციართა გაზრდილი რაოდენობა.</w:t>
            </w:r>
          </w:p>
          <w:p w14:paraId="49D46AEB" w14:textId="61615FA3" w:rsidR="00166AE9" w:rsidRPr="00E05E3B" w:rsidRDefault="00D30B53" w:rsidP="00D30B53">
            <w:pPr>
              <w:spacing w:after="0" w:line="240" w:lineRule="auto"/>
              <w:rPr>
                <w:rFonts w:ascii="Sylfaen" w:eastAsia="Times New Roman" w:hAnsi="Sylfaen" w:cs="Calibri"/>
                <w:color w:val="000000"/>
                <w:sz w:val="16"/>
                <w:szCs w:val="16"/>
              </w:rPr>
            </w:pPr>
            <w:r w:rsidRPr="00D30B53">
              <w:rPr>
                <w:rFonts w:ascii="Sylfaen" w:eastAsia="Times New Roman" w:hAnsi="Sylfaen" w:cs="Calibri"/>
                <w:color w:val="000000"/>
                <w:sz w:val="16"/>
                <w:szCs w:val="16"/>
              </w:rPr>
              <w:t>ზოგიერთ მედიკამენტზე გასაწევი ხარჯები შემცირდება</w:t>
            </w:r>
          </w:p>
        </w:tc>
        <w:tc>
          <w:tcPr>
            <w:tcW w:w="435" w:type="pct"/>
            <w:gridSpan w:val="2"/>
            <w:tcBorders>
              <w:top w:val="single" w:sz="4" w:space="0" w:color="auto"/>
              <w:left w:val="nil"/>
              <w:bottom w:val="single" w:sz="4" w:space="0" w:color="auto"/>
              <w:right w:val="single" w:sz="4" w:space="0" w:color="auto"/>
            </w:tcBorders>
            <w:shd w:val="clear" w:color="000000" w:fill="FFFFFF"/>
            <w:vAlign w:val="center"/>
            <w:hideMark/>
          </w:tcPr>
          <w:p w14:paraId="75168D83" w14:textId="77777777" w:rsidR="00166AE9" w:rsidRPr="00E05E3B" w:rsidRDefault="00166AE9" w:rsidP="00166AE9">
            <w:pPr>
              <w:spacing w:after="0" w:line="240" w:lineRule="auto"/>
              <w:jc w:val="center"/>
              <w:rPr>
                <w:rFonts w:ascii="Sylfaen" w:eastAsia="Times New Roman" w:hAnsi="Sylfaen" w:cs="Calibri"/>
                <w:color w:val="000000"/>
                <w:sz w:val="16"/>
                <w:szCs w:val="16"/>
              </w:rPr>
            </w:pPr>
            <w:r w:rsidRPr="00E05E3B">
              <w:rPr>
                <w:rFonts w:ascii="Sylfaen" w:eastAsia="Times New Roman" w:hAnsi="Sylfaen" w:cs="Calibri"/>
                <w:color w:val="000000"/>
                <w:sz w:val="16"/>
                <w:szCs w:val="16"/>
              </w:rPr>
              <w:t>10%</w:t>
            </w:r>
          </w:p>
        </w:tc>
        <w:tc>
          <w:tcPr>
            <w:tcW w:w="758" w:type="pct"/>
            <w:tcBorders>
              <w:top w:val="nil"/>
              <w:left w:val="single" w:sz="4" w:space="0" w:color="auto"/>
              <w:bottom w:val="single" w:sz="4" w:space="0" w:color="000000"/>
              <w:right w:val="single" w:sz="4" w:space="0" w:color="auto"/>
            </w:tcBorders>
            <w:shd w:val="clear" w:color="000000" w:fill="FFFFFF"/>
            <w:vAlign w:val="center"/>
            <w:hideMark/>
          </w:tcPr>
          <w:p w14:paraId="3741388F" w14:textId="678866B7" w:rsidR="00D30B53" w:rsidRPr="00D30B53" w:rsidRDefault="00D30B53" w:rsidP="00D30B53">
            <w:pPr>
              <w:spacing w:after="0" w:line="240" w:lineRule="auto"/>
              <w:jc w:val="center"/>
              <w:rPr>
                <w:rFonts w:ascii="Sylfaen" w:eastAsia="Times New Roman" w:hAnsi="Sylfaen" w:cs="Calibri"/>
                <w:color w:val="000000"/>
                <w:sz w:val="16"/>
                <w:szCs w:val="16"/>
              </w:rPr>
            </w:pPr>
            <w:r w:rsidRPr="00D30B53">
              <w:rPr>
                <w:rFonts w:ascii="Sylfaen" w:eastAsia="Times New Roman" w:hAnsi="Sylfaen" w:cs="Calibri"/>
                <w:color w:val="000000"/>
                <w:sz w:val="16"/>
                <w:szCs w:val="16"/>
              </w:rPr>
              <w:t>202</w:t>
            </w:r>
            <w:r w:rsidR="00F742A7">
              <w:rPr>
                <w:rFonts w:ascii="Sylfaen" w:eastAsia="Times New Roman" w:hAnsi="Sylfaen" w:cs="Calibri"/>
                <w:color w:val="000000"/>
                <w:sz w:val="16"/>
                <w:szCs w:val="16"/>
                <w:lang w:val="ka-GE"/>
              </w:rPr>
              <w:t>8</w:t>
            </w:r>
            <w:r w:rsidRPr="00D30B53">
              <w:rPr>
                <w:rFonts w:ascii="Sylfaen" w:eastAsia="Times New Roman" w:hAnsi="Sylfaen" w:cs="Calibri"/>
                <w:color w:val="000000"/>
                <w:sz w:val="16"/>
                <w:szCs w:val="16"/>
              </w:rPr>
              <w:t xml:space="preserve"> წელს უფრო მეტ მოქალაქეს შეუმცირდება სამედიცინო მომსახურებასა და მედიკამენტებზე გასაწევი ხარჯი;</w:t>
            </w:r>
          </w:p>
          <w:p w14:paraId="5C239885" w14:textId="77777777" w:rsidR="00D30B53" w:rsidRPr="00D30B53" w:rsidRDefault="00D30B53" w:rsidP="00D30B53">
            <w:pPr>
              <w:spacing w:after="0" w:line="240" w:lineRule="auto"/>
              <w:jc w:val="center"/>
              <w:rPr>
                <w:rFonts w:ascii="Sylfaen" w:eastAsia="Times New Roman" w:hAnsi="Sylfaen" w:cs="Calibri"/>
                <w:color w:val="000000"/>
                <w:sz w:val="16"/>
                <w:szCs w:val="16"/>
              </w:rPr>
            </w:pPr>
          </w:p>
          <w:p w14:paraId="7D3FDA1D" w14:textId="5C9F0699" w:rsidR="00166AE9" w:rsidRPr="00E05E3B" w:rsidRDefault="00D30B53" w:rsidP="00D30B53">
            <w:pPr>
              <w:spacing w:after="0" w:line="240" w:lineRule="auto"/>
              <w:jc w:val="center"/>
              <w:rPr>
                <w:rFonts w:ascii="Sylfaen" w:eastAsia="Times New Roman" w:hAnsi="Sylfaen" w:cs="Calibri"/>
                <w:color w:val="000000"/>
                <w:sz w:val="16"/>
                <w:szCs w:val="16"/>
              </w:rPr>
            </w:pPr>
            <w:r w:rsidRPr="00D30B53">
              <w:rPr>
                <w:rFonts w:ascii="Sylfaen" w:eastAsia="Times New Roman" w:hAnsi="Sylfaen" w:cs="Calibri"/>
                <w:color w:val="000000"/>
                <w:sz w:val="16"/>
                <w:szCs w:val="16"/>
              </w:rPr>
              <w:t>დროულად მიღებული სამედიცინო/სარეაბილიტაციო მომსახურება და მედიკამენტი</w:t>
            </w:r>
          </w:p>
        </w:tc>
        <w:tc>
          <w:tcPr>
            <w:tcW w:w="747" w:type="pct"/>
            <w:tcBorders>
              <w:top w:val="nil"/>
              <w:left w:val="single" w:sz="4" w:space="0" w:color="auto"/>
              <w:bottom w:val="single" w:sz="4" w:space="0" w:color="000000"/>
              <w:right w:val="single" w:sz="4" w:space="0" w:color="auto"/>
            </w:tcBorders>
            <w:shd w:val="clear" w:color="000000" w:fill="FFFFFF"/>
            <w:vAlign w:val="center"/>
            <w:hideMark/>
          </w:tcPr>
          <w:p w14:paraId="71F31A3C" w14:textId="1D5A9A1F" w:rsidR="00D30B53" w:rsidRPr="00D30B53" w:rsidRDefault="00D30B53" w:rsidP="00D30B53">
            <w:pPr>
              <w:spacing w:after="0" w:line="240" w:lineRule="auto"/>
              <w:jc w:val="center"/>
              <w:rPr>
                <w:rFonts w:ascii="Sylfaen" w:eastAsia="Times New Roman" w:hAnsi="Sylfaen" w:cs="Calibri"/>
                <w:color w:val="000000"/>
                <w:sz w:val="16"/>
                <w:szCs w:val="16"/>
              </w:rPr>
            </w:pPr>
            <w:r w:rsidRPr="00D30B53">
              <w:rPr>
                <w:rFonts w:ascii="Sylfaen" w:eastAsia="Times New Roman" w:hAnsi="Sylfaen" w:cs="Calibri"/>
                <w:color w:val="000000"/>
                <w:sz w:val="16"/>
                <w:szCs w:val="16"/>
              </w:rPr>
              <w:t>202</w:t>
            </w:r>
            <w:r w:rsidR="00F742A7">
              <w:rPr>
                <w:rFonts w:ascii="Sylfaen" w:eastAsia="Times New Roman" w:hAnsi="Sylfaen" w:cs="Calibri"/>
                <w:color w:val="000000"/>
                <w:sz w:val="16"/>
                <w:szCs w:val="16"/>
                <w:lang w:val="ka-GE"/>
              </w:rPr>
              <w:t>9</w:t>
            </w:r>
            <w:r w:rsidRPr="00D30B53">
              <w:rPr>
                <w:rFonts w:ascii="Sylfaen" w:eastAsia="Times New Roman" w:hAnsi="Sylfaen" w:cs="Calibri"/>
                <w:color w:val="000000"/>
                <w:sz w:val="16"/>
                <w:szCs w:val="16"/>
              </w:rPr>
              <w:t xml:space="preserve"> წელს მოქალაქეთა გაზრდილ რაოდენობას შეუმცირდება სამედიცინო მომსახურებასა და მედიკამენტებზე გასაწევი ხარჯი;</w:t>
            </w:r>
          </w:p>
          <w:p w14:paraId="16426D74" w14:textId="77777777" w:rsidR="00D30B53" w:rsidRPr="00D30B53" w:rsidRDefault="00D30B53" w:rsidP="00D30B53">
            <w:pPr>
              <w:spacing w:after="0" w:line="240" w:lineRule="auto"/>
              <w:jc w:val="center"/>
              <w:rPr>
                <w:rFonts w:ascii="Sylfaen" w:eastAsia="Times New Roman" w:hAnsi="Sylfaen" w:cs="Calibri"/>
                <w:color w:val="000000"/>
                <w:sz w:val="16"/>
                <w:szCs w:val="16"/>
              </w:rPr>
            </w:pPr>
          </w:p>
          <w:p w14:paraId="159F90BC" w14:textId="0D6DC626" w:rsidR="00166AE9" w:rsidRPr="00E05E3B" w:rsidRDefault="00D30B53" w:rsidP="00D30B53">
            <w:pPr>
              <w:spacing w:after="0" w:line="240" w:lineRule="auto"/>
              <w:jc w:val="center"/>
              <w:rPr>
                <w:rFonts w:ascii="Sylfaen" w:eastAsia="Times New Roman" w:hAnsi="Sylfaen" w:cs="Calibri"/>
                <w:color w:val="000000"/>
                <w:sz w:val="16"/>
                <w:szCs w:val="16"/>
              </w:rPr>
            </w:pPr>
            <w:r w:rsidRPr="00D30B53">
              <w:rPr>
                <w:rFonts w:ascii="Sylfaen" w:eastAsia="Times New Roman" w:hAnsi="Sylfaen" w:cs="Calibri"/>
                <w:color w:val="000000"/>
                <w:sz w:val="16"/>
                <w:szCs w:val="16"/>
              </w:rPr>
              <w:t>დროულად მიღებული სამედიცინო/სარეაბილიტაციო მომსახურება და მედიკამენტი</w:t>
            </w:r>
          </w:p>
        </w:tc>
        <w:tc>
          <w:tcPr>
            <w:tcW w:w="841" w:type="pct"/>
            <w:tcBorders>
              <w:top w:val="nil"/>
              <w:left w:val="single" w:sz="4" w:space="0" w:color="auto"/>
              <w:bottom w:val="single" w:sz="4" w:space="0" w:color="000000"/>
              <w:right w:val="single" w:sz="4" w:space="0" w:color="auto"/>
            </w:tcBorders>
            <w:shd w:val="clear" w:color="000000" w:fill="FFFFFF"/>
            <w:vAlign w:val="center"/>
            <w:hideMark/>
          </w:tcPr>
          <w:p w14:paraId="7D74D11A" w14:textId="404287EB" w:rsidR="00D30B53" w:rsidRPr="00D30B53" w:rsidRDefault="00D30B53" w:rsidP="00D30B53">
            <w:pPr>
              <w:spacing w:after="0" w:line="240" w:lineRule="auto"/>
              <w:jc w:val="center"/>
              <w:rPr>
                <w:rFonts w:ascii="Sylfaen" w:eastAsia="Times New Roman" w:hAnsi="Sylfaen" w:cs="Calibri"/>
                <w:color w:val="000000"/>
                <w:sz w:val="16"/>
                <w:szCs w:val="16"/>
              </w:rPr>
            </w:pPr>
            <w:r w:rsidRPr="00D30B53">
              <w:rPr>
                <w:rFonts w:ascii="Sylfaen" w:eastAsia="Times New Roman" w:hAnsi="Sylfaen" w:cs="Calibri"/>
                <w:color w:val="000000"/>
                <w:sz w:val="16"/>
                <w:szCs w:val="16"/>
              </w:rPr>
              <w:t>20</w:t>
            </w:r>
            <w:r w:rsidR="00F742A7">
              <w:rPr>
                <w:rFonts w:ascii="Sylfaen" w:eastAsia="Times New Roman" w:hAnsi="Sylfaen" w:cs="Calibri"/>
                <w:color w:val="000000"/>
                <w:sz w:val="16"/>
                <w:szCs w:val="16"/>
                <w:lang w:val="ka-GE"/>
              </w:rPr>
              <w:t>30</w:t>
            </w:r>
            <w:r w:rsidRPr="00D30B53">
              <w:rPr>
                <w:rFonts w:ascii="Sylfaen" w:eastAsia="Times New Roman" w:hAnsi="Sylfaen" w:cs="Calibri"/>
                <w:color w:val="000000"/>
                <w:sz w:val="16"/>
                <w:szCs w:val="16"/>
              </w:rPr>
              <w:t xml:space="preserve"> წელს მოქალაქეთა გაზრდილ რაოდენობას შეუმცირდება სამედიცინო მომსახურებასა და მედიკამენტებზე გასაწევი ხარჯი;</w:t>
            </w:r>
          </w:p>
          <w:p w14:paraId="0586DDD1" w14:textId="77777777" w:rsidR="00D30B53" w:rsidRPr="00D30B53" w:rsidRDefault="00D30B53" w:rsidP="00D30B53">
            <w:pPr>
              <w:spacing w:after="0" w:line="240" w:lineRule="auto"/>
              <w:jc w:val="center"/>
              <w:rPr>
                <w:rFonts w:ascii="Sylfaen" w:eastAsia="Times New Roman" w:hAnsi="Sylfaen" w:cs="Calibri"/>
                <w:color w:val="000000"/>
                <w:sz w:val="16"/>
                <w:szCs w:val="16"/>
              </w:rPr>
            </w:pPr>
          </w:p>
          <w:p w14:paraId="25803C10" w14:textId="21F848B6" w:rsidR="00166AE9" w:rsidRPr="00E05E3B" w:rsidRDefault="00D30B53" w:rsidP="00D30B53">
            <w:pPr>
              <w:spacing w:after="0" w:line="240" w:lineRule="auto"/>
              <w:jc w:val="center"/>
              <w:rPr>
                <w:rFonts w:ascii="Sylfaen" w:eastAsia="Times New Roman" w:hAnsi="Sylfaen" w:cs="Calibri"/>
                <w:color w:val="000000"/>
                <w:sz w:val="16"/>
                <w:szCs w:val="16"/>
              </w:rPr>
            </w:pPr>
            <w:r w:rsidRPr="00D30B53">
              <w:rPr>
                <w:rFonts w:ascii="Sylfaen" w:eastAsia="Times New Roman" w:hAnsi="Sylfaen" w:cs="Calibri"/>
                <w:color w:val="000000"/>
                <w:sz w:val="16"/>
                <w:szCs w:val="16"/>
              </w:rPr>
              <w:t>დროულად მიღებული სამედიცინო/სარეაბილიტაციო მომსახურება და მედიკამენტი</w:t>
            </w:r>
          </w:p>
        </w:tc>
      </w:tr>
    </w:tbl>
    <w:p w14:paraId="5FF1F146" w14:textId="77777777" w:rsidR="00166AE9" w:rsidRDefault="00166AE9" w:rsidP="000E7AD3">
      <w:pPr>
        <w:ind w:firstLine="600"/>
        <w:jc w:val="both"/>
        <w:rPr>
          <w:rFonts w:ascii="Sylfaen" w:hAnsi="Sylfaen"/>
          <w:lang w:val="ka-GE"/>
        </w:rPr>
      </w:pPr>
    </w:p>
    <w:p w14:paraId="6975286E" w14:textId="77777777" w:rsidR="000E7AD3" w:rsidRDefault="000E7AD3" w:rsidP="000E7AD3">
      <w:pPr>
        <w:ind w:firstLine="600"/>
        <w:jc w:val="both"/>
        <w:rPr>
          <w:rFonts w:ascii="Sylfaen" w:hAnsi="Sylfaen"/>
          <w:lang w:val="ka-GE"/>
        </w:rPr>
      </w:pPr>
    </w:p>
    <w:p w14:paraId="1D473EEB" w14:textId="77777777" w:rsidR="000E7AD3" w:rsidRDefault="000E7AD3" w:rsidP="000E7AD3">
      <w:pPr>
        <w:ind w:firstLine="600"/>
        <w:jc w:val="both"/>
        <w:rPr>
          <w:rFonts w:ascii="Sylfaen" w:hAnsi="Sylfaen"/>
          <w:lang w:val="ka-GE"/>
        </w:rPr>
      </w:pPr>
    </w:p>
    <w:p w14:paraId="51457B43" w14:textId="77777777" w:rsidR="000E7AD3" w:rsidRDefault="000E7AD3" w:rsidP="000E7AD3">
      <w:pPr>
        <w:ind w:firstLine="600"/>
        <w:jc w:val="both"/>
        <w:rPr>
          <w:rFonts w:ascii="Sylfaen" w:hAnsi="Sylfaen"/>
          <w:lang w:val="ka-GE"/>
        </w:rPr>
      </w:pPr>
    </w:p>
    <w:p w14:paraId="71969486" w14:textId="77777777" w:rsidR="000E7AD3" w:rsidRDefault="000E7AD3" w:rsidP="000E7AD3">
      <w:pPr>
        <w:ind w:firstLine="600"/>
        <w:jc w:val="both"/>
        <w:rPr>
          <w:rFonts w:ascii="Sylfaen" w:hAnsi="Sylfaen"/>
          <w:lang w:val="ka-GE"/>
        </w:rPr>
      </w:pPr>
    </w:p>
    <w:p w14:paraId="38CCDB0E" w14:textId="77777777" w:rsidR="000E7AD3" w:rsidRDefault="000E7AD3" w:rsidP="000E7AD3">
      <w:pPr>
        <w:ind w:firstLine="600"/>
        <w:jc w:val="both"/>
        <w:rPr>
          <w:rFonts w:ascii="Sylfaen" w:hAnsi="Sylfaen"/>
          <w:lang w:val="ka-GE"/>
        </w:rPr>
      </w:pPr>
    </w:p>
    <w:p w14:paraId="27A56BFD" w14:textId="6B0C9858" w:rsidR="000E7AD3" w:rsidRDefault="000E7AD3" w:rsidP="000E7AD3">
      <w:pPr>
        <w:rPr>
          <w:rFonts w:ascii="Sylfaen" w:hAnsi="Sylfaen"/>
          <w:lang w:val="ka-GE"/>
        </w:rPr>
      </w:pPr>
    </w:p>
    <w:p w14:paraId="102C8EAC" w14:textId="2D672538" w:rsidR="000E7AD3" w:rsidRDefault="00A72D02" w:rsidP="00A72D02">
      <w:pPr>
        <w:pStyle w:val="Heading2"/>
        <w:numPr>
          <w:ilvl w:val="0"/>
          <w:numId w:val="0"/>
        </w:numPr>
        <w:ind w:firstLine="720"/>
        <w:rPr>
          <w:rFonts w:ascii="Sylfaen" w:hAnsi="Sylfaen"/>
          <w:sz w:val="24"/>
          <w:szCs w:val="24"/>
          <w:lang w:val="ka-GE"/>
        </w:rPr>
      </w:pPr>
      <w:bookmarkStart w:id="17" w:name="_Toc531478066"/>
      <w:bookmarkStart w:id="18" w:name="_Toc52141514"/>
      <w:r w:rsidRPr="00A72D02">
        <w:rPr>
          <w:rFonts w:ascii="Sylfaen" w:hAnsi="Sylfaen"/>
          <w:sz w:val="24"/>
          <w:szCs w:val="24"/>
          <w:lang w:val="ka-GE"/>
        </w:rPr>
        <w:t xml:space="preserve">2.6 </w:t>
      </w:r>
      <w:r w:rsidR="00CD2824">
        <w:rPr>
          <w:rFonts w:ascii="Sylfaen" w:hAnsi="Sylfaen"/>
          <w:sz w:val="24"/>
          <w:szCs w:val="24"/>
          <w:lang w:val="ka-GE"/>
        </w:rPr>
        <w:t xml:space="preserve">   </w:t>
      </w:r>
      <w:r w:rsidRPr="00A72D02">
        <w:rPr>
          <w:rFonts w:ascii="Sylfaen" w:hAnsi="Sylfaen"/>
          <w:sz w:val="24"/>
          <w:szCs w:val="24"/>
          <w:lang w:val="ka-GE"/>
        </w:rPr>
        <w:t>მ</w:t>
      </w:r>
      <w:r w:rsidR="000E7AD3" w:rsidRPr="00A72D02">
        <w:rPr>
          <w:rFonts w:ascii="Sylfaen" w:hAnsi="Sylfaen"/>
          <w:sz w:val="24"/>
          <w:szCs w:val="24"/>
          <w:lang w:val="ka-GE"/>
        </w:rPr>
        <w:t>მართველობა და საერთო დანიშნულების ხარჯები</w:t>
      </w:r>
      <w:bookmarkEnd w:id="17"/>
      <w:bookmarkEnd w:id="18"/>
    </w:p>
    <w:p w14:paraId="0FE6AB3D" w14:textId="77777777" w:rsidR="002E08CE" w:rsidRPr="00C9687E" w:rsidRDefault="002E08CE" w:rsidP="002E08CE">
      <w:pPr>
        <w:rPr>
          <w:rFonts w:ascii="Sylfaen" w:hAnsi="Sylfaen"/>
        </w:rPr>
      </w:pPr>
    </w:p>
    <w:p w14:paraId="186A1415" w14:textId="77777777" w:rsidR="000E7AD3" w:rsidRPr="00A72D02" w:rsidRDefault="000E7AD3" w:rsidP="00A72D02">
      <w:pPr>
        <w:rPr>
          <w:rFonts w:ascii="Sylfaen" w:hAnsi="Sylfaen"/>
          <w:b/>
        </w:rPr>
      </w:pPr>
      <w:r>
        <w:rPr>
          <w:lang w:val="ka-GE"/>
        </w:rPr>
        <w:t xml:space="preserve">    </w:t>
      </w:r>
      <w:r w:rsidRPr="00A72D02">
        <w:rPr>
          <w:rFonts w:ascii="Sylfaen" w:hAnsi="Sylfaen"/>
          <w:lang w:val="ka-GE"/>
        </w:rPr>
        <w:t>მმართველობითი სფეროს გამართული ფუნქციონირება მუნიციპალიტეტის საქმიანობის ეფექტურად წარმართვის ერთ-ერთი  მთავარი ფაქტორია, სადაც მნიშვნელოვანი როლი ენიჭება მოსახლეობის ჩართულობის სისტემების შექმნას და უზრუნველყოფას, საბიუჯეტო პროცესის გაუმჯობესებას, მიმდინარე პროცესების მართვას და სხვა ფაქტორებს.</w:t>
      </w:r>
      <w:r w:rsidRPr="00A72D02">
        <w:rPr>
          <w:rFonts w:ascii="Sylfaen" w:hAnsi="Sylfaen"/>
        </w:rPr>
        <w:t xml:space="preserve"> </w:t>
      </w:r>
    </w:p>
    <w:p w14:paraId="38913AED" w14:textId="3274B93B" w:rsidR="000E7AD3" w:rsidRPr="00A72D02" w:rsidRDefault="00AD0FD1" w:rsidP="00A72D02">
      <w:pPr>
        <w:rPr>
          <w:rFonts w:ascii="Sylfaen" w:hAnsi="Sylfaen"/>
          <w:noProof/>
          <w:lang w:val="ka-GE"/>
        </w:rPr>
      </w:pPr>
      <w:r w:rsidRPr="00A72D02">
        <w:rPr>
          <w:rFonts w:ascii="Sylfaen" w:hAnsi="Sylfaen"/>
          <w:lang w:val="ka-GE"/>
        </w:rPr>
        <w:t xml:space="preserve">  </w:t>
      </w:r>
      <w:r w:rsidR="000E7AD3" w:rsidRPr="00A72D02">
        <w:rPr>
          <w:rFonts w:ascii="Sylfaen" w:hAnsi="Sylfaen"/>
          <w:lang w:val="ka-GE"/>
        </w:rPr>
        <w:t xml:space="preserve"> პრიორიტეტის ფარგლებში განხორციელდება წარმომადგენლობითი და აღმასრულებელი ორგანოების დაფინანსება.</w:t>
      </w:r>
      <w:r w:rsidR="000E7AD3" w:rsidRPr="00A72D02">
        <w:rPr>
          <w:rFonts w:ascii="Sylfaen" w:hAnsi="Sylfaen"/>
          <w:noProof/>
          <w:lang w:val="ka-GE"/>
        </w:rPr>
        <w:t xml:space="preserve"> ამავე პრიორიტეტიდან ფინანსდება ისეთი ხარჯები, როგორებიცაა სარეზრვო ფონდი, მუნიციპალიტეტის ვალდებულბებების (სესხები, სასამართლო გადაწყვეტილებები) მომსახურება. </w:t>
      </w:r>
    </w:p>
    <w:tbl>
      <w:tblPr>
        <w:tblW w:w="5000" w:type="pct"/>
        <w:tblLook w:val="04A0" w:firstRow="1" w:lastRow="0" w:firstColumn="1" w:lastColumn="0" w:noHBand="0" w:noVBand="1"/>
      </w:tblPr>
      <w:tblGrid>
        <w:gridCol w:w="782"/>
        <w:gridCol w:w="6100"/>
        <w:gridCol w:w="2113"/>
        <w:gridCol w:w="2113"/>
        <w:gridCol w:w="2113"/>
        <w:gridCol w:w="2113"/>
      </w:tblGrid>
      <w:tr w:rsidR="005604F2" w:rsidRPr="00C80470" w14:paraId="7A72AF72" w14:textId="77777777" w:rsidTr="00A72D02">
        <w:trPr>
          <w:trHeight w:val="585"/>
          <w:tblHeader/>
        </w:trPr>
        <w:tc>
          <w:tcPr>
            <w:tcW w:w="25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B44B561" w14:textId="77777777" w:rsidR="005604F2" w:rsidRPr="00C80470" w:rsidRDefault="005604F2" w:rsidP="0072570B">
            <w:pPr>
              <w:rPr>
                <w:rFonts w:ascii="Arial" w:hAnsi="Arial" w:cs="Arial"/>
                <w:sz w:val="16"/>
                <w:szCs w:val="16"/>
              </w:rPr>
            </w:pPr>
            <w:r w:rsidRPr="00C80470">
              <w:rPr>
                <w:rFonts w:ascii="Arial" w:hAnsi="Arial" w:cs="Arial"/>
                <w:sz w:val="16"/>
                <w:szCs w:val="16"/>
              </w:rPr>
              <w:t> </w:t>
            </w:r>
          </w:p>
        </w:tc>
        <w:tc>
          <w:tcPr>
            <w:tcW w:w="1989" w:type="pct"/>
            <w:tcBorders>
              <w:top w:val="single" w:sz="4" w:space="0" w:color="auto"/>
              <w:left w:val="nil"/>
              <w:bottom w:val="single" w:sz="4" w:space="0" w:color="auto"/>
              <w:right w:val="single" w:sz="4" w:space="0" w:color="auto"/>
            </w:tcBorders>
            <w:shd w:val="clear" w:color="000000" w:fill="FFFFFF"/>
            <w:noWrap/>
            <w:vAlign w:val="center"/>
            <w:hideMark/>
          </w:tcPr>
          <w:p w14:paraId="05EF074F" w14:textId="77777777" w:rsidR="005604F2" w:rsidRPr="00C80470" w:rsidRDefault="005604F2" w:rsidP="0072570B">
            <w:pPr>
              <w:jc w:val="center"/>
              <w:rPr>
                <w:rFonts w:ascii="Arial" w:hAnsi="Arial" w:cs="Arial"/>
                <w:b/>
                <w:bCs/>
                <w:sz w:val="20"/>
                <w:szCs w:val="20"/>
              </w:rPr>
            </w:pPr>
            <w:r w:rsidRPr="00C80470">
              <w:rPr>
                <w:rFonts w:ascii="Sylfaen" w:hAnsi="Sylfaen" w:cs="Sylfaen"/>
                <w:b/>
                <w:bCs/>
                <w:sz w:val="20"/>
                <w:szCs w:val="20"/>
              </w:rPr>
              <w:t>დასახელება</w:t>
            </w:r>
          </w:p>
        </w:tc>
        <w:tc>
          <w:tcPr>
            <w:tcW w:w="689" w:type="pct"/>
            <w:tcBorders>
              <w:top w:val="single" w:sz="4" w:space="0" w:color="auto"/>
              <w:left w:val="nil"/>
              <w:bottom w:val="single" w:sz="4" w:space="0" w:color="auto"/>
              <w:right w:val="single" w:sz="4" w:space="0" w:color="auto"/>
            </w:tcBorders>
            <w:shd w:val="clear" w:color="000000" w:fill="FFFFFF"/>
            <w:vAlign w:val="center"/>
            <w:hideMark/>
          </w:tcPr>
          <w:p w14:paraId="3DF81699" w14:textId="4E40E512" w:rsidR="005604F2" w:rsidRPr="002B0FA0" w:rsidRDefault="005604F2" w:rsidP="00F742A7">
            <w:pPr>
              <w:jc w:val="center"/>
              <w:rPr>
                <w:rFonts w:ascii="Sylfaen" w:hAnsi="Sylfaen" w:cs="Arial"/>
                <w:b/>
                <w:bCs/>
                <w:sz w:val="16"/>
                <w:szCs w:val="16"/>
              </w:rPr>
            </w:pPr>
            <w:r w:rsidRPr="002B0FA0">
              <w:rPr>
                <w:rFonts w:ascii="Sylfaen" w:hAnsi="Sylfaen" w:cs="Arial"/>
                <w:b/>
                <w:bCs/>
                <w:sz w:val="16"/>
                <w:szCs w:val="16"/>
              </w:rPr>
              <w:t>202</w:t>
            </w:r>
            <w:r w:rsidR="00F742A7">
              <w:rPr>
                <w:rFonts w:ascii="Sylfaen" w:hAnsi="Sylfaen" w:cs="Arial"/>
                <w:b/>
                <w:bCs/>
                <w:sz w:val="16"/>
                <w:szCs w:val="16"/>
                <w:lang w:val="ka-GE"/>
              </w:rPr>
              <w:t>7</w:t>
            </w:r>
            <w:r w:rsidRPr="002B0FA0">
              <w:rPr>
                <w:rFonts w:ascii="Sylfaen" w:hAnsi="Sylfaen" w:cs="Arial"/>
                <w:b/>
                <w:bCs/>
                <w:sz w:val="16"/>
                <w:szCs w:val="16"/>
              </w:rPr>
              <w:br/>
            </w:r>
            <w:r w:rsidRPr="002B0FA0">
              <w:rPr>
                <w:rFonts w:ascii="Sylfaen" w:hAnsi="Sylfaen" w:cs="Sylfaen"/>
                <w:b/>
                <w:bCs/>
                <w:sz w:val="16"/>
                <w:szCs w:val="16"/>
              </w:rPr>
              <w:t>წლის</w:t>
            </w:r>
            <w:r w:rsidRPr="002B0FA0">
              <w:rPr>
                <w:rFonts w:ascii="Sylfaen" w:hAnsi="Sylfaen" w:cs="Arial"/>
                <w:b/>
                <w:bCs/>
                <w:sz w:val="16"/>
                <w:szCs w:val="16"/>
              </w:rPr>
              <w:t xml:space="preserve"> </w:t>
            </w:r>
            <w:r w:rsidRPr="002B0FA0">
              <w:rPr>
                <w:rFonts w:ascii="Sylfaen" w:hAnsi="Sylfaen" w:cs="Sylfaen"/>
                <w:b/>
                <w:bCs/>
                <w:sz w:val="16"/>
                <w:szCs w:val="16"/>
              </w:rPr>
              <w:t>პროექტი</w:t>
            </w:r>
          </w:p>
        </w:tc>
        <w:tc>
          <w:tcPr>
            <w:tcW w:w="689" w:type="pct"/>
            <w:tcBorders>
              <w:top w:val="single" w:sz="4" w:space="0" w:color="auto"/>
              <w:left w:val="nil"/>
              <w:bottom w:val="single" w:sz="4" w:space="0" w:color="auto"/>
              <w:right w:val="single" w:sz="4" w:space="0" w:color="auto"/>
            </w:tcBorders>
            <w:shd w:val="clear" w:color="000000" w:fill="FFFFFF"/>
            <w:vAlign w:val="center"/>
            <w:hideMark/>
          </w:tcPr>
          <w:p w14:paraId="7187CE8F" w14:textId="160A8F60" w:rsidR="005604F2" w:rsidRPr="002B0FA0" w:rsidRDefault="005604F2" w:rsidP="00F742A7">
            <w:pPr>
              <w:jc w:val="center"/>
              <w:rPr>
                <w:rFonts w:ascii="Sylfaen" w:hAnsi="Sylfaen" w:cs="Arial"/>
                <w:b/>
                <w:bCs/>
                <w:sz w:val="16"/>
                <w:szCs w:val="16"/>
              </w:rPr>
            </w:pPr>
            <w:r w:rsidRPr="002B0FA0">
              <w:rPr>
                <w:rFonts w:ascii="Sylfaen" w:hAnsi="Sylfaen" w:cs="Arial"/>
                <w:b/>
                <w:bCs/>
                <w:sz w:val="16"/>
                <w:szCs w:val="16"/>
              </w:rPr>
              <w:t>202</w:t>
            </w:r>
            <w:r w:rsidR="00F742A7">
              <w:rPr>
                <w:rFonts w:ascii="Sylfaen" w:hAnsi="Sylfaen" w:cs="Arial"/>
                <w:b/>
                <w:bCs/>
                <w:sz w:val="16"/>
                <w:szCs w:val="16"/>
                <w:lang w:val="ka-GE"/>
              </w:rPr>
              <w:t>8</w:t>
            </w:r>
            <w:r w:rsidRPr="002B0FA0">
              <w:rPr>
                <w:rFonts w:ascii="Sylfaen" w:hAnsi="Sylfaen" w:cs="Arial"/>
                <w:b/>
                <w:bCs/>
                <w:sz w:val="16"/>
                <w:szCs w:val="16"/>
              </w:rPr>
              <w:t xml:space="preserve"> </w:t>
            </w:r>
            <w:r w:rsidRPr="002B0FA0">
              <w:rPr>
                <w:rFonts w:ascii="Sylfaen" w:hAnsi="Sylfaen" w:cs="Sylfaen"/>
                <w:b/>
                <w:bCs/>
                <w:sz w:val="16"/>
                <w:szCs w:val="16"/>
              </w:rPr>
              <w:t>წლის</w:t>
            </w:r>
            <w:r w:rsidRPr="002B0FA0">
              <w:rPr>
                <w:rFonts w:ascii="Sylfaen" w:hAnsi="Sylfaen" w:cs="Arial"/>
                <w:b/>
                <w:bCs/>
                <w:sz w:val="16"/>
                <w:szCs w:val="16"/>
              </w:rPr>
              <w:br/>
            </w:r>
            <w:r w:rsidRPr="002B0FA0">
              <w:rPr>
                <w:rFonts w:ascii="Sylfaen" w:hAnsi="Sylfaen" w:cs="Sylfaen"/>
                <w:b/>
                <w:bCs/>
                <w:sz w:val="16"/>
                <w:szCs w:val="16"/>
              </w:rPr>
              <w:t>პროგნოზი</w:t>
            </w:r>
          </w:p>
        </w:tc>
        <w:tc>
          <w:tcPr>
            <w:tcW w:w="689" w:type="pct"/>
            <w:tcBorders>
              <w:top w:val="single" w:sz="4" w:space="0" w:color="auto"/>
              <w:left w:val="nil"/>
              <w:bottom w:val="single" w:sz="4" w:space="0" w:color="auto"/>
              <w:right w:val="single" w:sz="4" w:space="0" w:color="auto"/>
            </w:tcBorders>
            <w:shd w:val="clear" w:color="000000" w:fill="FFFFFF"/>
            <w:vAlign w:val="center"/>
            <w:hideMark/>
          </w:tcPr>
          <w:p w14:paraId="020C4222" w14:textId="752AA9E3" w:rsidR="005604F2" w:rsidRPr="002B0FA0" w:rsidRDefault="005604F2" w:rsidP="00F742A7">
            <w:pPr>
              <w:jc w:val="center"/>
              <w:rPr>
                <w:rFonts w:ascii="Sylfaen" w:hAnsi="Sylfaen" w:cs="Arial"/>
                <w:b/>
                <w:bCs/>
                <w:sz w:val="16"/>
                <w:szCs w:val="16"/>
              </w:rPr>
            </w:pPr>
            <w:r w:rsidRPr="002B0FA0">
              <w:rPr>
                <w:rFonts w:ascii="Sylfaen" w:hAnsi="Sylfaen" w:cs="Arial"/>
                <w:b/>
                <w:bCs/>
                <w:sz w:val="16"/>
                <w:szCs w:val="16"/>
              </w:rPr>
              <w:t>202</w:t>
            </w:r>
            <w:r w:rsidR="00F742A7">
              <w:rPr>
                <w:rFonts w:ascii="Sylfaen" w:hAnsi="Sylfaen" w:cs="Arial"/>
                <w:b/>
                <w:bCs/>
                <w:sz w:val="16"/>
                <w:szCs w:val="16"/>
                <w:lang w:val="ka-GE"/>
              </w:rPr>
              <w:t>9</w:t>
            </w:r>
            <w:r w:rsidRPr="002B0FA0">
              <w:rPr>
                <w:rFonts w:ascii="Sylfaen" w:hAnsi="Sylfaen" w:cs="Arial"/>
                <w:b/>
                <w:bCs/>
                <w:sz w:val="16"/>
                <w:szCs w:val="16"/>
              </w:rPr>
              <w:t xml:space="preserve"> </w:t>
            </w:r>
            <w:r w:rsidRPr="002B0FA0">
              <w:rPr>
                <w:rFonts w:ascii="Sylfaen" w:hAnsi="Sylfaen" w:cs="Sylfaen"/>
                <w:b/>
                <w:bCs/>
                <w:sz w:val="16"/>
                <w:szCs w:val="16"/>
              </w:rPr>
              <w:t>წლის</w:t>
            </w:r>
            <w:r w:rsidRPr="002B0FA0">
              <w:rPr>
                <w:rFonts w:ascii="Sylfaen" w:hAnsi="Sylfaen" w:cs="Arial"/>
                <w:b/>
                <w:bCs/>
                <w:sz w:val="16"/>
                <w:szCs w:val="16"/>
              </w:rPr>
              <w:br/>
            </w:r>
            <w:r w:rsidRPr="002B0FA0">
              <w:rPr>
                <w:rFonts w:ascii="Sylfaen" w:hAnsi="Sylfaen" w:cs="Sylfaen"/>
                <w:b/>
                <w:bCs/>
                <w:sz w:val="16"/>
                <w:szCs w:val="16"/>
              </w:rPr>
              <w:t>პროგნოზი</w:t>
            </w:r>
          </w:p>
        </w:tc>
        <w:tc>
          <w:tcPr>
            <w:tcW w:w="689" w:type="pct"/>
            <w:tcBorders>
              <w:top w:val="single" w:sz="4" w:space="0" w:color="auto"/>
              <w:left w:val="nil"/>
              <w:bottom w:val="single" w:sz="4" w:space="0" w:color="auto"/>
              <w:right w:val="single" w:sz="4" w:space="0" w:color="auto"/>
            </w:tcBorders>
            <w:shd w:val="clear" w:color="000000" w:fill="FFFFFF"/>
            <w:vAlign w:val="center"/>
            <w:hideMark/>
          </w:tcPr>
          <w:p w14:paraId="2B51C155" w14:textId="1FDF265A" w:rsidR="005604F2" w:rsidRPr="002B0FA0" w:rsidRDefault="005604F2" w:rsidP="00F742A7">
            <w:pPr>
              <w:jc w:val="center"/>
              <w:rPr>
                <w:rFonts w:ascii="Sylfaen" w:hAnsi="Sylfaen" w:cs="Arial"/>
                <w:b/>
                <w:bCs/>
                <w:sz w:val="16"/>
                <w:szCs w:val="16"/>
              </w:rPr>
            </w:pPr>
            <w:r w:rsidRPr="002B0FA0">
              <w:rPr>
                <w:rFonts w:ascii="Sylfaen" w:hAnsi="Sylfaen" w:cs="Arial"/>
                <w:b/>
                <w:bCs/>
                <w:sz w:val="16"/>
                <w:szCs w:val="16"/>
              </w:rPr>
              <w:t>20</w:t>
            </w:r>
            <w:r w:rsidR="00F742A7">
              <w:rPr>
                <w:rFonts w:ascii="Sylfaen" w:hAnsi="Sylfaen" w:cs="Arial"/>
                <w:b/>
                <w:bCs/>
                <w:sz w:val="16"/>
                <w:szCs w:val="16"/>
                <w:lang w:val="ka-GE"/>
              </w:rPr>
              <w:t>30</w:t>
            </w:r>
            <w:r w:rsidRPr="002B0FA0">
              <w:rPr>
                <w:rFonts w:ascii="Sylfaen" w:hAnsi="Sylfaen" w:cs="Arial"/>
                <w:b/>
                <w:bCs/>
                <w:sz w:val="16"/>
                <w:szCs w:val="16"/>
              </w:rPr>
              <w:t xml:space="preserve"> </w:t>
            </w:r>
            <w:r w:rsidRPr="002B0FA0">
              <w:rPr>
                <w:rFonts w:ascii="Sylfaen" w:hAnsi="Sylfaen" w:cs="Sylfaen"/>
                <w:b/>
                <w:bCs/>
                <w:sz w:val="16"/>
                <w:szCs w:val="16"/>
              </w:rPr>
              <w:t>წლის</w:t>
            </w:r>
            <w:r w:rsidRPr="002B0FA0">
              <w:rPr>
                <w:rFonts w:ascii="Sylfaen" w:hAnsi="Sylfaen" w:cs="Arial"/>
                <w:b/>
                <w:bCs/>
                <w:sz w:val="16"/>
                <w:szCs w:val="16"/>
              </w:rPr>
              <w:br/>
            </w:r>
            <w:r w:rsidRPr="002B0FA0">
              <w:rPr>
                <w:rFonts w:ascii="Sylfaen" w:hAnsi="Sylfaen" w:cs="Sylfaen"/>
                <w:b/>
                <w:bCs/>
                <w:sz w:val="16"/>
                <w:szCs w:val="16"/>
              </w:rPr>
              <w:t>პროგნოზი</w:t>
            </w:r>
          </w:p>
        </w:tc>
      </w:tr>
      <w:tr w:rsidR="005604F2" w:rsidRPr="00C80470" w14:paraId="0233A24E" w14:textId="77777777" w:rsidTr="00302901">
        <w:trPr>
          <w:trHeight w:val="343"/>
        </w:trPr>
        <w:tc>
          <w:tcPr>
            <w:tcW w:w="255" w:type="pct"/>
            <w:tcBorders>
              <w:top w:val="nil"/>
              <w:left w:val="single" w:sz="4" w:space="0" w:color="auto"/>
              <w:bottom w:val="single" w:sz="4" w:space="0" w:color="auto"/>
              <w:right w:val="single" w:sz="4" w:space="0" w:color="auto"/>
            </w:tcBorders>
            <w:shd w:val="clear" w:color="000000" w:fill="FFFFFF"/>
            <w:vAlign w:val="center"/>
            <w:hideMark/>
          </w:tcPr>
          <w:p w14:paraId="1CC1A9E5" w14:textId="77777777" w:rsidR="005604F2" w:rsidRPr="00C80470" w:rsidRDefault="005604F2" w:rsidP="0072570B">
            <w:pPr>
              <w:jc w:val="center"/>
              <w:rPr>
                <w:rFonts w:ascii="LitNusx" w:hAnsi="LitNusx" w:cs="Arial"/>
                <w:b/>
                <w:bCs/>
                <w:sz w:val="16"/>
                <w:szCs w:val="16"/>
              </w:rPr>
            </w:pPr>
            <w:r w:rsidRPr="00C80470">
              <w:rPr>
                <w:rFonts w:ascii="LitNusx" w:hAnsi="LitNusx" w:cs="Arial"/>
                <w:b/>
                <w:bCs/>
                <w:sz w:val="16"/>
                <w:szCs w:val="16"/>
              </w:rPr>
              <w:t>01 00</w:t>
            </w:r>
          </w:p>
        </w:tc>
        <w:tc>
          <w:tcPr>
            <w:tcW w:w="1989" w:type="pct"/>
            <w:tcBorders>
              <w:top w:val="nil"/>
              <w:left w:val="nil"/>
              <w:bottom w:val="single" w:sz="4" w:space="0" w:color="auto"/>
              <w:right w:val="single" w:sz="4" w:space="0" w:color="auto"/>
            </w:tcBorders>
            <w:shd w:val="clear" w:color="000000" w:fill="FFFFFF"/>
            <w:vAlign w:val="center"/>
            <w:hideMark/>
          </w:tcPr>
          <w:p w14:paraId="4C9F64DF" w14:textId="77777777" w:rsidR="005604F2" w:rsidRPr="00C80470" w:rsidRDefault="005604F2" w:rsidP="0072570B">
            <w:pPr>
              <w:jc w:val="center"/>
              <w:rPr>
                <w:rFonts w:ascii="Sylfaen" w:hAnsi="Sylfaen" w:cs="Arial"/>
                <w:b/>
                <w:bCs/>
                <w:sz w:val="18"/>
                <w:szCs w:val="18"/>
              </w:rPr>
            </w:pPr>
            <w:r w:rsidRPr="00C80470">
              <w:rPr>
                <w:rFonts w:ascii="Sylfaen" w:hAnsi="Sylfaen" w:cs="Arial"/>
                <w:b/>
                <w:bCs/>
                <w:sz w:val="18"/>
                <w:szCs w:val="18"/>
              </w:rPr>
              <w:t>მმართველობა და საერთო დანიშნულების ხარჯები</w:t>
            </w:r>
          </w:p>
        </w:tc>
        <w:tc>
          <w:tcPr>
            <w:tcW w:w="689" w:type="pct"/>
            <w:tcBorders>
              <w:top w:val="nil"/>
              <w:left w:val="nil"/>
              <w:bottom w:val="single" w:sz="4" w:space="0" w:color="auto"/>
              <w:right w:val="single" w:sz="4" w:space="0" w:color="auto"/>
            </w:tcBorders>
            <w:shd w:val="clear" w:color="000000" w:fill="FFFFFF"/>
            <w:vAlign w:val="center"/>
          </w:tcPr>
          <w:p w14:paraId="19ED9F13" w14:textId="6E6E7454" w:rsidR="005604F2" w:rsidRPr="00294640" w:rsidRDefault="00294640" w:rsidP="007B77DC">
            <w:pPr>
              <w:jc w:val="center"/>
              <w:rPr>
                <w:rFonts w:ascii="Sylfaen" w:hAnsi="Sylfaen" w:cs="Arial"/>
                <w:b/>
                <w:bCs/>
                <w:sz w:val="18"/>
                <w:szCs w:val="18"/>
              </w:rPr>
            </w:pPr>
            <w:r>
              <w:rPr>
                <w:rFonts w:ascii="Sylfaen" w:hAnsi="Sylfaen" w:cs="Arial"/>
                <w:b/>
                <w:bCs/>
                <w:sz w:val="18"/>
                <w:szCs w:val="18"/>
              </w:rPr>
              <w:t>9 227,7</w:t>
            </w:r>
          </w:p>
        </w:tc>
        <w:tc>
          <w:tcPr>
            <w:tcW w:w="689" w:type="pct"/>
            <w:tcBorders>
              <w:top w:val="nil"/>
              <w:left w:val="nil"/>
              <w:bottom w:val="single" w:sz="4" w:space="0" w:color="auto"/>
              <w:right w:val="single" w:sz="4" w:space="0" w:color="auto"/>
            </w:tcBorders>
            <w:shd w:val="clear" w:color="000000" w:fill="FFFFFF"/>
            <w:vAlign w:val="center"/>
          </w:tcPr>
          <w:p w14:paraId="4BFC4A22" w14:textId="680BCC5E" w:rsidR="005604F2" w:rsidRPr="00BA7A31" w:rsidRDefault="00294640" w:rsidP="00292F5A">
            <w:pPr>
              <w:jc w:val="center"/>
              <w:rPr>
                <w:rFonts w:ascii="Sylfaen" w:hAnsi="Sylfaen" w:cs="Arial"/>
                <w:b/>
                <w:bCs/>
                <w:sz w:val="18"/>
                <w:szCs w:val="18"/>
              </w:rPr>
            </w:pPr>
            <w:r>
              <w:rPr>
                <w:rFonts w:ascii="Sylfaen" w:hAnsi="Sylfaen" w:cs="Arial"/>
                <w:b/>
                <w:bCs/>
                <w:sz w:val="18"/>
                <w:szCs w:val="18"/>
              </w:rPr>
              <w:t>9 686,4</w:t>
            </w:r>
          </w:p>
        </w:tc>
        <w:tc>
          <w:tcPr>
            <w:tcW w:w="689" w:type="pct"/>
            <w:tcBorders>
              <w:top w:val="nil"/>
              <w:left w:val="nil"/>
              <w:bottom w:val="single" w:sz="4" w:space="0" w:color="auto"/>
              <w:right w:val="single" w:sz="4" w:space="0" w:color="auto"/>
            </w:tcBorders>
            <w:shd w:val="clear" w:color="000000" w:fill="FFFFFF"/>
            <w:vAlign w:val="center"/>
          </w:tcPr>
          <w:p w14:paraId="28B4D6F7" w14:textId="7F56D8F0" w:rsidR="005604F2" w:rsidRPr="00BA7A31" w:rsidRDefault="00294640" w:rsidP="00292F5A">
            <w:pPr>
              <w:jc w:val="center"/>
              <w:rPr>
                <w:rFonts w:ascii="Sylfaen" w:hAnsi="Sylfaen" w:cs="Arial"/>
                <w:b/>
                <w:bCs/>
                <w:sz w:val="18"/>
                <w:szCs w:val="18"/>
              </w:rPr>
            </w:pPr>
            <w:r>
              <w:rPr>
                <w:rFonts w:ascii="Sylfaen" w:hAnsi="Sylfaen" w:cs="Arial"/>
                <w:b/>
                <w:bCs/>
                <w:sz w:val="18"/>
                <w:szCs w:val="18"/>
              </w:rPr>
              <w:t>10 198,9</w:t>
            </w:r>
          </w:p>
        </w:tc>
        <w:tc>
          <w:tcPr>
            <w:tcW w:w="689" w:type="pct"/>
            <w:tcBorders>
              <w:top w:val="nil"/>
              <w:left w:val="nil"/>
              <w:bottom w:val="single" w:sz="4" w:space="0" w:color="auto"/>
              <w:right w:val="single" w:sz="4" w:space="0" w:color="auto"/>
            </w:tcBorders>
            <w:shd w:val="clear" w:color="000000" w:fill="FFFFFF"/>
            <w:vAlign w:val="center"/>
          </w:tcPr>
          <w:p w14:paraId="3CA788B0" w14:textId="10D27DED" w:rsidR="005604F2" w:rsidRPr="00BA7A31" w:rsidRDefault="00294640" w:rsidP="00292F5A">
            <w:pPr>
              <w:jc w:val="center"/>
              <w:rPr>
                <w:rFonts w:ascii="Sylfaen" w:hAnsi="Sylfaen" w:cs="Arial"/>
                <w:b/>
                <w:bCs/>
                <w:sz w:val="18"/>
                <w:szCs w:val="18"/>
              </w:rPr>
            </w:pPr>
            <w:r>
              <w:rPr>
                <w:rFonts w:ascii="Sylfaen" w:hAnsi="Sylfaen" w:cs="Arial"/>
                <w:b/>
                <w:bCs/>
                <w:sz w:val="18"/>
                <w:szCs w:val="18"/>
              </w:rPr>
              <w:t>10 728,1</w:t>
            </w:r>
          </w:p>
        </w:tc>
      </w:tr>
      <w:tr w:rsidR="005604F2" w:rsidRPr="00C80470" w14:paraId="282F465E" w14:textId="77777777" w:rsidTr="00302901">
        <w:trPr>
          <w:trHeight w:val="255"/>
        </w:trPr>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11E64010" w14:textId="77777777" w:rsidR="005604F2" w:rsidRPr="00C80470" w:rsidRDefault="005604F2" w:rsidP="0072570B">
            <w:pPr>
              <w:jc w:val="center"/>
              <w:rPr>
                <w:rFonts w:ascii="Arial" w:hAnsi="Arial" w:cs="Arial"/>
                <w:b/>
                <w:bCs/>
                <w:sz w:val="16"/>
                <w:szCs w:val="16"/>
              </w:rPr>
            </w:pPr>
            <w:r w:rsidRPr="00C80470">
              <w:rPr>
                <w:rFonts w:ascii="Arial" w:hAnsi="Arial" w:cs="Arial"/>
                <w:b/>
                <w:bCs/>
                <w:sz w:val="16"/>
                <w:szCs w:val="16"/>
              </w:rPr>
              <w:t> </w:t>
            </w:r>
          </w:p>
        </w:tc>
        <w:tc>
          <w:tcPr>
            <w:tcW w:w="1989" w:type="pct"/>
            <w:tcBorders>
              <w:top w:val="nil"/>
              <w:left w:val="nil"/>
              <w:bottom w:val="single" w:sz="4" w:space="0" w:color="auto"/>
              <w:right w:val="single" w:sz="4" w:space="0" w:color="auto"/>
            </w:tcBorders>
            <w:shd w:val="clear" w:color="000000" w:fill="FFFFFF"/>
            <w:vAlign w:val="center"/>
            <w:hideMark/>
          </w:tcPr>
          <w:p w14:paraId="4934625B" w14:textId="77777777" w:rsidR="005604F2" w:rsidRPr="00C80470" w:rsidRDefault="005604F2" w:rsidP="0072570B">
            <w:pPr>
              <w:rPr>
                <w:rFonts w:ascii="Sylfaen" w:hAnsi="Sylfaen" w:cs="Arial"/>
                <w:b/>
                <w:bCs/>
                <w:sz w:val="18"/>
                <w:szCs w:val="18"/>
              </w:rPr>
            </w:pPr>
            <w:r w:rsidRPr="00C80470">
              <w:rPr>
                <w:rFonts w:ascii="Sylfaen" w:hAnsi="Sylfaen" w:cs="Arial"/>
                <w:b/>
                <w:bCs/>
                <w:sz w:val="18"/>
                <w:szCs w:val="18"/>
              </w:rPr>
              <w:t>ხარჯები</w:t>
            </w:r>
          </w:p>
        </w:tc>
        <w:tc>
          <w:tcPr>
            <w:tcW w:w="689" w:type="pct"/>
            <w:tcBorders>
              <w:top w:val="nil"/>
              <w:left w:val="nil"/>
              <w:bottom w:val="single" w:sz="4" w:space="0" w:color="auto"/>
              <w:right w:val="single" w:sz="4" w:space="0" w:color="auto"/>
            </w:tcBorders>
            <w:shd w:val="clear" w:color="000000" w:fill="FFFFFF"/>
            <w:vAlign w:val="center"/>
          </w:tcPr>
          <w:p w14:paraId="79AE24E8" w14:textId="167ECC4D" w:rsidR="005604F2" w:rsidRPr="00294640" w:rsidRDefault="00294640" w:rsidP="007B77DC">
            <w:pPr>
              <w:jc w:val="center"/>
              <w:rPr>
                <w:rFonts w:ascii="Sylfaen" w:hAnsi="Sylfaen" w:cs="Arial"/>
                <w:b/>
                <w:bCs/>
                <w:sz w:val="18"/>
                <w:szCs w:val="18"/>
              </w:rPr>
            </w:pPr>
            <w:r>
              <w:rPr>
                <w:rFonts w:ascii="Sylfaen" w:hAnsi="Sylfaen" w:cs="Arial"/>
                <w:b/>
                <w:bCs/>
                <w:sz w:val="18"/>
                <w:szCs w:val="18"/>
              </w:rPr>
              <w:t>9 072,7</w:t>
            </w:r>
          </w:p>
        </w:tc>
        <w:tc>
          <w:tcPr>
            <w:tcW w:w="689" w:type="pct"/>
            <w:tcBorders>
              <w:top w:val="nil"/>
              <w:left w:val="nil"/>
              <w:bottom w:val="single" w:sz="4" w:space="0" w:color="auto"/>
              <w:right w:val="single" w:sz="4" w:space="0" w:color="auto"/>
            </w:tcBorders>
            <w:shd w:val="clear" w:color="000000" w:fill="FFFFFF"/>
            <w:vAlign w:val="center"/>
          </w:tcPr>
          <w:p w14:paraId="28CACF0B" w14:textId="50126D4A" w:rsidR="005604F2" w:rsidRPr="00AF5BCF" w:rsidRDefault="00294640" w:rsidP="00292F5A">
            <w:pPr>
              <w:jc w:val="center"/>
              <w:rPr>
                <w:rFonts w:ascii="Sylfaen" w:hAnsi="Sylfaen" w:cs="Arial"/>
                <w:b/>
                <w:bCs/>
                <w:sz w:val="18"/>
                <w:szCs w:val="18"/>
              </w:rPr>
            </w:pPr>
            <w:r>
              <w:rPr>
                <w:rFonts w:ascii="Sylfaen" w:hAnsi="Sylfaen" w:cs="Arial"/>
                <w:b/>
                <w:bCs/>
                <w:sz w:val="18"/>
                <w:szCs w:val="18"/>
              </w:rPr>
              <w:t>9 544,5</w:t>
            </w:r>
          </w:p>
        </w:tc>
        <w:tc>
          <w:tcPr>
            <w:tcW w:w="689" w:type="pct"/>
            <w:tcBorders>
              <w:top w:val="nil"/>
              <w:left w:val="nil"/>
              <w:bottom w:val="single" w:sz="4" w:space="0" w:color="auto"/>
              <w:right w:val="single" w:sz="4" w:space="0" w:color="auto"/>
            </w:tcBorders>
            <w:shd w:val="clear" w:color="000000" w:fill="FFFFFF"/>
            <w:vAlign w:val="center"/>
          </w:tcPr>
          <w:p w14:paraId="0775AF18" w14:textId="2F2552C9" w:rsidR="005604F2" w:rsidRPr="00AF5BCF" w:rsidRDefault="00294640" w:rsidP="00292F5A">
            <w:pPr>
              <w:jc w:val="center"/>
              <w:rPr>
                <w:rFonts w:ascii="Sylfaen" w:hAnsi="Sylfaen" w:cs="Arial"/>
                <w:b/>
                <w:bCs/>
                <w:sz w:val="18"/>
                <w:szCs w:val="18"/>
              </w:rPr>
            </w:pPr>
            <w:r>
              <w:rPr>
                <w:rFonts w:ascii="Sylfaen" w:hAnsi="Sylfaen" w:cs="Arial"/>
                <w:b/>
                <w:bCs/>
                <w:sz w:val="18"/>
                <w:szCs w:val="18"/>
              </w:rPr>
              <w:t>10 050,3</w:t>
            </w:r>
          </w:p>
        </w:tc>
        <w:tc>
          <w:tcPr>
            <w:tcW w:w="689" w:type="pct"/>
            <w:tcBorders>
              <w:top w:val="nil"/>
              <w:left w:val="nil"/>
              <w:bottom w:val="single" w:sz="4" w:space="0" w:color="auto"/>
              <w:right w:val="single" w:sz="4" w:space="0" w:color="auto"/>
            </w:tcBorders>
            <w:shd w:val="clear" w:color="000000" w:fill="FFFFFF"/>
            <w:vAlign w:val="center"/>
          </w:tcPr>
          <w:p w14:paraId="48CAD3E1" w14:textId="64E1E5D7" w:rsidR="005604F2" w:rsidRPr="00AF5BCF" w:rsidRDefault="00294640" w:rsidP="00292F5A">
            <w:pPr>
              <w:jc w:val="center"/>
              <w:rPr>
                <w:rFonts w:ascii="Sylfaen" w:hAnsi="Sylfaen" w:cs="Arial"/>
                <w:b/>
                <w:bCs/>
                <w:sz w:val="18"/>
                <w:szCs w:val="18"/>
              </w:rPr>
            </w:pPr>
            <w:r>
              <w:rPr>
                <w:rFonts w:ascii="Sylfaen" w:hAnsi="Sylfaen" w:cs="Arial"/>
                <w:b/>
                <w:bCs/>
                <w:sz w:val="18"/>
                <w:szCs w:val="18"/>
              </w:rPr>
              <w:t>10 583,0</w:t>
            </w:r>
          </w:p>
        </w:tc>
      </w:tr>
      <w:tr w:rsidR="005604F2" w:rsidRPr="00C80470" w14:paraId="17D31129"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38AB3FA4" w14:textId="77777777" w:rsidR="005604F2" w:rsidRPr="00C80470" w:rsidRDefault="005604F2" w:rsidP="0072570B">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1CB558F6" w14:textId="77777777" w:rsidR="005604F2" w:rsidRPr="00C80470" w:rsidRDefault="005604F2" w:rsidP="0072570B">
            <w:pPr>
              <w:rPr>
                <w:rFonts w:ascii="Sylfaen" w:hAnsi="Sylfaen" w:cs="Arial"/>
                <w:sz w:val="18"/>
                <w:szCs w:val="18"/>
              </w:rPr>
            </w:pPr>
            <w:r w:rsidRPr="00C80470">
              <w:rPr>
                <w:rFonts w:ascii="Sylfaen" w:hAnsi="Sylfaen" w:cs="Arial"/>
                <w:sz w:val="18"/>
                <w:szCs w:val="18"/>
              </w:rPr>
              <w:t>შრომის ანაზღაურება</w:t>
            </w:r>
          </w:p>
        </w:tc>
        <w:tc>
          <w:tcPr>
            <w:tcW w:w="689" w:type="pct"/>
            <w:tcBorders>
              <w:top w:val="nil"/>
              <w:left w:val="nil"/>
              <w:bottom w:val="single" w:sz="4" w:space="0" w:color="auto"/>
              <w:right w:val="single" w:sz="4" w:space="0" w:color="auto"/>
            </w:tcBorders>
            <w:shd w:val="clear" w:color="000000" w:fill="FFFFFF"/>
            <w:vAlign w:val="center"/>
          </w:tcPr>
          <w:p w14:paraId="74229BCC" w14:textId="193E9D09" w:rsidR="005604F2" w:rsidRPr="00294640" w:rsidRDefault="00294640" w:rsidP="007B77DC">
            <w:pPr>
              <w:jc w:val="center"/>
              <w:rPr>
                <w:rFonts w:ascii="Sylfaen" w:hAnsi="Sylfaen" w:cs="Arial"/>
                <w:sz w:val="18"/>
                <w:szCs w:val="18"/>
              </w:rPr>
            </w:pPr>
            <w:r>
              <w:rPr>
                <w:rFonts w:ascii="Sylfaen" w:hAnsi="Sylfaen" w:cs="Arial"/>
                <w:sz w:val="18"/>
                <w:szCs w:val="18"/>
              </w:rPr>
              <w:t>6 062,0</w:t>
            </w:r>
          </w:p>
        </w:tc>
        <w:tc>
          <w:tcPr>
            <w:tcW w:w="689" w:type="pct"/>
            <w:tcBorders>
              <w:top w:val="nil"/>
              <w:left w:val="nil"/>
              <w:bottom w:val="single" w:sz="4" w:space="0" w:color="auto"/>
              <w:right w:val="single" w:sz="4" w:space="0" w:color="auto"/>
            </w:tcBorders>
            <w:shd w:val="clear" w:color="000000" w:fill="FFFFFF"/>
            <w:vAlign w:val="center"/>
          </w:tcPr>
          <w:p w14:paraId="6EBFD76B" w14:textId="5932FFC9" w:rsidR="005604F2" w:rsidRPr="0002347D" w:rsidRDefault="00294640" w:rsidP="00292F5A">
            <w:pPr>
              <w:jc w:val="center"/>
              <w:rPr>
                <w:rFonts w:ascii="Sylfaen" w:hAnsi="Sylfaen" w:cs="Arial"/>
                <w:sz w:val="18"/>
                <w:szCs w:val="18"/>
              </w:rPr>
            </w:pPr>
            <w:r>
              <w:rPr>
                <w:rFonts w:ascii="Sylfaen" w:hAnsi="Sylfaen" w:cs="Arial"/>
                <w:sz w:val="18"/>
                <w:szCs w:val="18"/>
              </w:rPr>
              <w:t>6 377,2</w:t>
            </w:r>
          </w:p>
        </w:tc>
        <w:tc>
          <w:tcPr>
            <w:tcW w:w="689" w:type="pct"/>
            <w:tcBorders>
              <w:top w:val="nil"/>
              <w:left w:val="nil"/>
              <w:bottom w:val="single" w:sz="4" w:space="0" w:color="auto"/>
              <w:right w:val="single" w:sz="4" w:space="0" w:color="auto"/>
            </w:tcBorders>
            <w:shd w:val="clear" w:color="000000" w:fill="FFFFFF"/>
            <w:vAlign w:val="center"/>
          </w:tcPr>
          <w:p w14:paraId="50B81CE1" w14:textId="467F1DFB" w:rsidR="005604F2" w:rsidRPr="0002347D" w:rsidRDefault="00294640" w:rsidP="00292F5A">
            <w:pPr>
              <w:jc w:val="center"/>
              <w:rPr>
                <w:rFonts w:ascii="Sylfaen" w:hAnsi="Sylfaen" w:cs="Arial"/>
                <w:sz w:val="18"/>
                <w:szCs w:val="18"/>
              </w:rPr>
            </w:pPr>
            <w:r>
              <w:rPr>
                <w:rFonts w:ascii="Sylfaen" w:hAnsi="Sylfaen" w:cs="Arial"/>
                <w:sz w:val="18"/>
                <w:szCs w:val="18"/>
              </w:rPr>
              <w:t>6 715,2</w:t>
            </w:r>
          </w:p>
        </w:tc>
        <w:tc>
          <w:tcPr>
            <w:tcW w:w="689" w:type="pct"/>
            <w:tcBorders>
              <w:top w:val="nil"/>
              <w:left w:val="nil"/>
              <w:bottom w:val="single" w:sz="4" w:space="0" w:color="auto"/>
              <w:right w:val="single" w:sz="4" w:space="0" w:color="auto"/>
            </w:tcBorders>
            <w:shd w:val="clear" w:color="000000" w:fill="FFFFFF"/>
            <w:vAlign w:val="center"/>
          </w:tcPr>
          <w:p w14:paraId="4238CB11" w14:textId="044E271E" w:rsidR="005604F2" w:rsidRPr="0002347D" w:rsidRDefault="00294640" w:rsidP="00292F5A">
            <w:pPr>
              <w:jc w:val="center"/>
              <w:rPr>
                <w:rFonts w:ascii="Sylfaen" w:hAnsi="Sylfaen" w:cs="Arial"/>
                <w:sz w:val="18"/>
                <w:szCs w:val="18"/>
              </w:rPr>
            </w:pPr>
            <w:r>
              <w:rPr>
                <w:rFonts w:ascii="Sylfaen" w:hAnsi="Sylfaen" w:cs="Arial"/>
                <w:sz w:val="18"/>
                <w:szCs w:val="18"/>
              </w:rPr>
              <w:t>7 071,1</w:t>
            </w:r>
          </w:p>
        </w:tc>
      </w:tr>
      <w:tr w:rsidR="005604F2" w:rsidRPr="00C80470" w14:paraId="6CC0C250"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17461E66" w14:textId="77777777" w:rsidR="005604F2" w:rsidRPr="00C80470" w:rsidRDefault="005604F2" w:rsidP="0072570B">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7808F3FC" w14:textId="77777777" w:rsidR="005604F2" w:rsidRPr="00C80470" w:rsidRDefault="005604F2" w:rsidP="0072570B">
            <w:pPr>
              <w:rPr>
                <w:rFonts w:ascii="Sylfaen" w:hAnsi="Sylfaen" w:cs="Arial"/>
                <w:sz w:val="18"/>
                <w:szCs w:val="18"/>
              </w:rPr>
            </w:pPr>
            <w:r w:rsidRPr="00C80470">
              <w:rPr>
                <w:rFonts w:ascii="Sylfaen" w:hAnsi="Sylfaen" w:cs="Arial"/>
                <w:sz w:val="18"/>
                <w:szCs w:val="18"/>
              </w:rPr>
              <w:t>საქონელი და მომსახურება</w:t>
            </w:r>
          </w:p>
        </w:tc>
        <w:tc>
          <w:tcPr>
            <w:tcW w:w="689" w:type="pct"/>
            <w:tcBorders>
              <w:top w:val="nil"/>
              <w:left w:val="nil"/>
              <w:bottom w:val="single" w:sz="4" w:space="0" w:color="auto"/>
              <w:right w:val="single" w:sz="4" w:space="0" w:color="auto"/>
            </w:tcBorders>
            <w:shd w:val="clear" w:color="000000" w:fill="FFFFFF"/>
            <w:vAlign w:val="center"/>
          </w:tcPr>
          <w:p w14:paraId="0A850EF3" w14:textId="78D41240" w:rsidR="005604F2" w:rsidRPr="00294640" w:rsidRDefault="00294640" w:rsidP="007B77DC">
            <w:pPr>
              <w:jc w:val="center"/>
              <w:rPr>
                <w:rFonts w:ascii="Sylfaen" w:hAnsi="Sylfaen" w:cs="Arial"/>
                <w:sz w:val="18"/>
                <w:szCs w:val="18"/>
              </w:rPr>
            </w:pPr>
            <w:r>
              <w:rPr>
                <w:rFonts w:ascii="Sylfaen" w:hAnsi="Sylfaen" w:cs="Arial"/>
                <w:sz w:val="18"/>
                <w:szCs w:val="18"/>
              </w:rPr>
              <w:t>2 202,0</w:t>
            </w:r>
          </w:p>
        </w:tc>
        <w:tc>
          <w:tcPr>
            <w:tcW w:w="689" w:type="pct"/>
            <w:tcBorders>
              <w:top w:val="nil"/>
              <w:left w:val="nil"/>
              <w:bottom w:val="single" w:sz="4" w:space="0" w:color="auto"/>
              <w:right w:val="single" w:sz="4" w:space="0" w:color="auto"/>
            </w:tcBorders>
            <w:shd w:val="clear" w:color="000000" w:fill="FFFFFF"/>
            <w:vAlign w:val="center"/>
          </w:tcPr>
          <w:p w14:paraId="2D9B3242" w14:textId="16090E0C" w:rsidR="005604F2" w:rsidRPr="001559BD" w:rsidRDefault="00294640" w:rsidP="00292F5A">
            <w:pPr>
              <w:jc w:val="center"/>
              <w:rPr>
                <w:rFonts w:ascii="Sylfaen" w:hAnsi="Sylfaen" w:cs="Arial"/>
                <w:sz w:val="18"/>
                <w:szCs w:val="18"/>
              </w:rPr>
            </w:pPr>
            <w:r>
              <w:rPr>
                <w:rFonts w:ascii="Sylfaen" w:hAnsi="Sylfaen" w:cs="Arial"/>
                <w:sz w:val="18"/>
                <w:szCs w:val="18"/>
              </w:rPr>
              <w:t>2 316,5</w:t>
            </w:r>
          </w:p>
        </w:tc>
        <w:tc>
          <w:tcPr>
            <w:tcW w:w="689" w:type="pct"/>
            <w:tcBorders>
              <w:top w:val="nil"/>
              <w:left w:val="nil"/>
              <w:bottom w:val="single" w:sz="4" w:space="0" w:color="auto"/>
              <w:right w:val="single" w:sz="4" w:space="0" w:color="auto"/>
            </w:tcBorders>
            <w:shd w:val="clear" w:color="000000" w:fill="FFFFFF"/>
            <w:vAlign w:val="center"/>
          </w:tcPr>
          <w:p w14:paraId="35E3C75F" w14:textId="27A2806E" w:rsidR="005604F2" w:rsidRPr="001559BD" w:rsidRDefault="00294640" w:rsidP="00292F5A">
            <w:pPr>
              <w:jc w:val="center"/>
              <w:rPr>
                <w:rFonts w:ascii="Sylfaen" w:hAnsi="Sylfaen" w:cs="Arial"/>
                <w:sz w:val="18"/>
                <w:szCs w:val="18"/>
              </w:rPr>
            </w:pPr>
            <w:r>
              <w:rPr>
                <w:rFonts w:ascii="Sylfaen" w:hAnsi="Sylfaen" w:cs="Arial"/>
                <w:sz w:val="18"/>
                <w:szCs w:val="18"/>
              </w:rPr>
              <w:t>2 439,3</w:t>
            </w:r>
          </w:p>
        </w:tc>
        <w:tc>
          <w:tcPr>
            <w:tcW w:w="689" w:type="pct"/>
            <w:tcBorders>
              <w:top w:val="nil"/>
              <w:left w:val="nil"/>
              <w:bottom w:val="single" w:sz="4" w:space="0" w:color="auto"/>
              <w:right w:val="single" w:sz="4" w:space="0" w:color="auto"/>
            </w:tcBorders>
            <w:shd w:val="clear" w:color="000000" w:fill="FFFFFF"/>
            <w:vAlign w:val="center"/>
          </w:tcPr>
          <w:p w14:paraId="7E646698" w14:textId="37A7948C" w:rsidR="005604F2" w:rsidRPr="001559BD" w:rsidRDefault="00294640" w:rsidP="00292F5A">
            <w:pPr>
              <w:jc w:val="center"/>
              <w:rPr>
                <w:rFonts w:ascii="Sylfaen" w:hAnsi="Sylfaen" w:cs="Arial"/>
                <w:sz w:val="18"/>
                <w:szCs w:val="18"/>
              </w:rPr>
            </w:pPr>
            <w:r>
              <w:rPr>
                <w:rFonts w:ascii="Sylfaen" w:hAnsi="Sylfaen" w:cs="Arial"/>
                <w:sz w:val="18"/>
                <w:szCs w:val="18"/>
              </w:rPr>
              <w:t>2 568,6</w:t>
            </w:r>
          </w:p>
        </w:tc>
      </w:tr>
      <w:tr w:rsidR="005604F2" w:rsidRPr="0063286A" w14:paraId="4D6706C8"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39EB62E3" w14:textId="77777777" w:rsidR="005604F2" w:rsidRPr="00C80470" w:rsidRDefault="005604F2" w:rsidP="0072570B">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163D60A1" w14:textId="77777777" w:rsidR="005604F2" w:rsidRPr="0063286A" w:rsidRDefault="005604F2" w:rsidP="0072570B">
            <w:pPr>
              <w:rPr>
                <w:rFonts w:ascii="Sylfaen" w:hAnsi="Sylfaen" w:cs="Arial"/>
                <w:sz w:val="18"/>
                <w:szCs w:val="18"/>
              </w:rPr>
            </w:pPr>
            <w:r w:rsidRPr="0063286A">
              <w:rPr>
                <w:rFonts w:ascii="Sylfaen" w:hAnsi="Sylfaen" w:cs="Arial"/>
                <w:sz w:val="18"/>
                <w:szCs w:val="18"/>
              </w:rPr>
              <w:t>პროცენტი</w:t>
            </w:r>
          </w:p>
        </w:tc>
        <w:tc>
          <w:tcPr>
            <w:tcW w:w="689" w:type="pct"/>
            <w:tcBorders>
              <w:top w:val="nil"/>
              <w:left w:val="nil"/>
              <w:bottom w:val="single" w:sz="4" w:space="0" w:color="auto"/>
              <w:right w:val="single" w:sz="4" w:space="0" w:color="auto"/>
            </w:tcBorders>
            <w:shd w:val="clear" w:color="000000" w:fill="FFFFFF"/>
            <w:vAlign w:val="center"/>
          </w:tcPr>
          <w:p w14:paraId="4BB0C2E0" w14:textId="22A4BA0E" w:rsidR="005604F2" w:rsidRPr="00546238" w:rsidRDefault="007B77DC" w:rsidP="007B77DC">
            <w:pPr>
              <w:jc w:val="center"/>
              <w:rPr>
                <w:rFonts w:ascii="Sylfaen" w:hAnsi="Sylfaen" w:cs="Arial"/>
                <w:sz w:val="18"/>
                <w:szCs w:val="18"/>
                <w:lang w:val="ka-GE"/>
              </w:rPr>
            </w:pPr>
            <w:r>
              <w:rPr>
                <w:rFonts w:ascii="Sylfaen" w:hAnsi="Sylfaen" w:cs="Arial"/>
                <w:sz w:val="18"/>
                <w:szCs w:val="18"/>
                <w:lang w:val="ka-GE"/>
              </w:rPr>
              <w:t>0</w:t>
            </w:r>
            <w:r w:rsidR="00F35189" w:rsidRPr="00546238">
              <w:rPr>
                <w:rFonts w:ascii="Sylfaen" w:hAnsi="Sylfaen" w:cs="Arial"/>
                <w:sz w:val="18"/>
                <w:szCs w:val="18"/>
                <w:lang w:val="ka-GE"/>
              </w:rPr>
              <w:t>,</w:t>
            </w:r>
            <w:r>
              <w:rPr>
                <w:rFonts w:ascii="Sylfaen" w:hAnsi="Sylfaen" w:cs="Arial"/>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5730E2AA" w14:textId="4B390717" w:rsidR="005604F2" w:rsidRPr="00294640" w:rsidRDefault="00294640" w:rsidP="00546238">
            <w:pPr>
              <w:jc w:val="center"/>
              <w:rPr>
                <w:rFonts w:ascii="Sylfaen" w:hAnsi="Sylfaen" w:cs="Arial"/>
                <w:sz w:val="18"/>
                <w:szCs w:val="18"/>
              </w:rPr>
            </w:pPr>
            <w:r>
              <w:rPr>
                <w:rFonts w:ascii="Sylfaen" w:hAnsi="Sylfaen" w:cs="Arial"/>
                <w:sz w:val="18"/>
                <w:szCs w:val="18"/>
              </w:rPr>
              <w:t>0,0</w:t>
            </w:r>
          </w:p>
        </w:tc>
        <w:tc>
          <w:tcPr>
            <w:tcW w:w="689" w:type="pct"/>
            <w:tcBorders>
              <w:top w:val="nil"/>
              <w:left w:val="nil"/>
              <w:bottom w:val="single" w:sz="4" w:space="0" w:color="auto"/>
              <w:right w:val="single" w:sz="4" w:space="0" w:color="auto"/>
            </w:tcBorders>
            <w:shd w:val="clear" w:color="000000" w:fill="FFFFFF"/>
            <w:vAlign w:val="center"/>
          </w:tcPr>
          <w:p w14:paraId="0974850E" w14:textId="29C58724" w:rsidR="005604F2" w:rsidRPr="00546238" w:rsidRDefault="00546238" w:rsidP="00546238">
            <w:pPr>
              <w:jc w:val="center"/>
              <w:rPr>
                <w:rFonts w:ascii="Sylfaen" w:hAnsi="Sylfaen" w:cs="Arial"/>
                <w:sz w:val="18"/>
                <w:szCs w:val="18"/>
                <w:lang w:val="ka-GE"/>
              </w:rPr>
            </w:pPr>
            <w:r w:rsidRPr="00546238">
              <w:rPr>
                <w:rFonts w:ascii="Sylfaen" w:hAnsi="Sylfaen" w:cs="Arial"/>
                <w:sz w:val="18"/>
                <w:szCs w:val="18"/>
                <w:lang w:val="ka-GE"/>
              </w:rPr>
              <w:t>0</w:t>
            </w:r>
            <w:r w:rsidR="008F5146" w:rsidRPr="00546238">
              <w:rPr>
                <w:rFonts w:ascii="Sylfaen" w:hAnsi="Sylfaen" w:cs="Arial"/>
                <w:sz w:val="18"/>
                <w:szCs w:val="18"/>
                <w:lang w:val="ka-GE"/>
              </w:rPr>
              <w:t>,</w:t>
            </w:r>
            <w:r w:rsidRPr="00546238">
              <w:rPr>
                <w:rFonts w:ascii="Sylfaen" w:hAnsi="Sylfaen" w:cs="Arial"/>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56210FC6" w14:textId="3914461E" w:rsidR="005604F2" w:rsidRPr="00546238" w:rsidRDefault="00546238" w:rsidP="00546238">
            <w:pPr>
              <w:jc w:val="center"/>
              <w:rPr>
                <w:rFonts w:ascii="Sylfaen" w:hAnsi="Sylfaen" w:cs="Arial"/>
                <w:sz w:val="18"/>
                <w:szCs w:val="18"/>
                <w:lang w:val="ka-GE"/>
              </w:rPr>
            </w:pPr>
            <w:r w:rsidRPr="00546238">
              <w:rPr>
                <w:rFonts w:ascii="Sylfaen" w:hAnsi="Sylfaen" w:cs="Arial"/>
                <w:sz w:val="18"/>
                <w:szCs w:val="18"/>
                <w:lang w:val="ka-GE"/>
              </w:rPr>
              <w:t>0</w:t>
            </w:r>
            <w:r w:rsidR="008F5146" w:rsidRPr="00546238">
              <w:rPr>
                <w:rFonts w:ascii="Sylfaen" w:hAnsi="Sylfaen" w:cs="Arial"/>
                <w:sz w:val="18"/>
                <w:szCs w:val="18"/>
                <w:lang w:val="ka-GE"/>
              </w:rPr>
              <w:t>,</w:t>
            </w:r>
            <w:r w:rsidRPr="00546238">
              <w:rPr>
                <w:rFonts w:ascii="Sylfaen" w:hAnsi="Sylfaen" w:cs="Arial"/>
                <w:sz w:val="18"/>
                <w:szCs w:val="18"/>
                <w:lang w:val="ka-GE"/>
              </w:rPr>
              <w:t>0</w:t>
            </w:r>
          </w:p>
        </w:tc>
      </w:tr>
      <w:tr w:rsidR="005604F2" w:rsidRPr="0063286A" w14:paraId="1AA784F8"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047BF70F" w14:textId="77777777" w:rsidR="005604F2" w:rsidRPr="0063286A" w:rsidRDefault="005604F2" w:rsidP="0072570B">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22C1AA1B" w14:textId="77777777" w:rsidR="005604F2" w:rsidRPr="0063286A" w:rsidRDefault="005604F2" w:rsidP="0072570B">
            <w:pPr>
              <w:rPr>
                <w:rFonts w:ascii="Sylfaen" w:hAnsi="Sylfaen" w:cs="Arial"/>
                <w:sz w:val="18"/>
                <w:szCs w:val="18"/>
              </w:rPr>
            </w:pPr>
            <w:r w:rsidRPr="0063286A">
              <w:rPr>
                <w:rFonts w:ascii="Sylfaen" w:hAnsi="Sylfaen" w:cs="Arial"/>
                <w:sz w:val="18"/>
                <w:szCs w:val="18"/>
              </w:rPr>
              <w:t>სუბსიდიები</w:t>
            </w:r>
          </w:p>
        </w:tc>
        <w:tc>
          <w:tcPr>
            <w:tcW w:w="689" w:type="pct"/>
            <w:tcBorders>
              <w:top w:val="nil"/>
              <w:left w:val="nil"/>
              <w:bottom w:val="single" w:sz="4" w:space="0" w:color="auto"/>
              <w:right w:val="single" w:sz="4" w:space="0" w:color="auto"/>
            </w:tcBorders>
            <w:shd w:val="clear" w:color="000000" w:fill="FFFFFF"/>
            <w:vAlign w:val="center"/>
          </w:tcPr>
          <w:p w14:paraId="7AA7955D" w14:textId="00CAC2DA" w:rsidR="005604F2" w:rsidRPr="0063286A" w:rsidRDefault="00F35189" w:rsidP="0072570B">
            <w:pPr>
              <w:jc w:val="center"/>
              <w:rPr>
                <w:rFonts w:ascii="Sylfaen" w:hAnsi="Sylfaen" w:cs="Arial"/>
                <w:sz w:val="18"/>
                <w:szCs w:val="18"/>
                <w:lang w:val="ka-GE"/>
              </w:rPr>
            </w:pPr>
            <w:r w:rsidRPr="0063286A">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0A19FC89" w14:textId="53AD4024" w:rsidR="005604F2" w:rsidRPr="0063286A" w:rsidRDefault="00F35189" w:rsidP="0072570B">
            <w:pPr>
              <w:jc w:val="center"/>
              <w:rPr>
                <w:rFonts w:ascii="Sylfaen" w:hAnsi="Sylfaen" w:cs="Arial"/>
                <w:sz w:val="18"/>
                <w:szCs w:val="18"/>
                <w:lang w:val="ka-GE"/>
              </w:rPr>
            </w:pPr>
            <w:r w:rsidRPr="0063286A">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21F9CF0A" w14:textId="7D3E6D83" w:rsidR="005604F2" w:rsidRPr="0063286A" w:rsidRDefault="00F35189" w:rsidP="0072570B">
            <w:pPr>
              <w:jc w:val="center"/>
              <w:rPr>
                <w:rFonts w:ascii="Sylfaen" w:hAnsi="Sylfaen" w:cs="Arial"/>
                <w:sz w:val="18"/>
                <w:szCs w:val="18"/>
                <w:lang w:val="ka-GE"/>
              </w:rPr>
            </w:pPr>
            <w:r w:rsidRPr="0063286A">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0788801D" w14:textId="7BA34059" w:rsidR="005604F2" w:rsidRPr="0063286A" w:rsidRDefault="00F35189" w:rsidP="0072570B">
            <w:pPr>
              <w:jc w:val="center"/>
              <w:rPr>
                <w:rFonts w:ascii="Sylfaen" w:hAnsi="Sylfaen" w:cs="Arial"/>
                <w:sz w:val="18"/>
                <w:szCs w:val="18"/>
                <w:lang w:val="ka-GE"/>
              </w:rPr>
            </w:pPr>
            <w:r w:rsidRPr="0063286A">
              <w:rPr>
                <w:rFonts w:ascii="Sylfaen" w:hAnsi="Sylfaen" w:cs="Arial"/>
                <w:sz w:val="18"/>
                <w:szCs w:val="18"/>
                <w:lang w:val="ka-GE"/>
              </w:rPr>
              <w:t>0,0</w:t>
            </w:r>
          </w:p>
        </w:tc>
      </w:tr>
      <w:tr w:rsidR="00F35189" w:rsidRPr="0063286A" w14:paraId="313AB85D"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27A4ECEC" w14:textId="77777777" w:rsidR="00F35189" w:rsidRPr="0063286A" w:rsidRDefault="00F35189" w:rsidP="00F35189">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7D21D081" w14:textId="77777777" w:rsidR="00F35189" w:rsidRPr="0063286A" w:rsidRDefault="00F35189" w:rsidP="00F35189">
            <w:pPr>
              <w:rPr>
                <w:rFonts w:ascii="Sylfaen" w:hAnsi="Sylfaen" w:cs="Arial"/>
                <w:sz w:val="18"/>
                <w:szCs w:val="18"/>
              </w:rPr>
            </w:pPr>
            <w:r w:rsidRPr="0063286A">
              <w:rPr>
                <w:rFonts w:ascii="Sylfaen" w:hAnsi="Sylfaen" w:cs="Arial"/>
                <w:sz w:val="18"/>
                <w:szCs w:val="18"/>
              </w:rPr>
              <w:t>გრანტები</w:t>
            </w:r>
          </w:p>
        </w:tc>
        <w:tc>
          <w:tcPr>
            <w:tcW w:w="689" w:type="pct"/>
            <w:tcBorders>
              <w:top w:val="nil"/>
              <w:left w:val="nil"/>
              <w:bottom w:val="single" w:sz="4" w:space="0" w:color="auto"/>
              <w:right w:val="single" w:sz="4" w:space="0" w:color="auto"/>
            </w:tcBorders>
            <w:shd w:val="clear" w:color="000000" w:fill="FFFFFF"/>
            <w:vAlign w:val="center"/>
          </w:tcPr>
          <w:p w14:paraId="1548DC9A" w14:textId="561FCF64" w:rsidR="00F35189" w:rsidRPr="0063286A" w:rsidRDefault="00F35189" w:rsidP="00F35189">
            <w:pPr>
              <w:jc w:val="center"/>
              <w:rPr>
                <w:rFonts w:ascii="Sylfaen" w:hAnsi="Sylfaen" w:cs="Arial"/>
                <w:sz w:val="18"/>
                <w:szCs w:val="18"/>
              </w:rPr>
            </w:pPr>
            <w:r w:rsidRPr="0063286A">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2743BD9D" w14:textId="1D641D53" w:rsidR="00F35189" w:rsidRPr="0063286A" w:rsidRDefault="00F35189" w:rsidP="00F35189">
            <w:pPr>
              <w:jc w:val="center"/>
              <w:rPr>
                <w:rFonts w:ascii="Sylfaen" w:hAnsi="Sylfaen" w:cs="Arial"/>
                <w:sz w:val="18"/>
                <w:szCs w:val="18"/>
              </w:rPr>
            </w:pPr>
            <w:r w:rsidRPr="0063286A">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6CCDF651" w14:textId="24C5C582" w:rsidR="00F35189" w:rsidRPr="0063286A" w:rsidRDefault="00F35189" w:rsidP="00F35189">
            <w:pPr>
              <w:jc w:val="center"/>
              <w:rPr>
                <w:rFonts w:ascii="Sylfaen" w:hAnsi="Sylfaen" w:cs="Arial"/>
                <w:sz w:val="18"/>
                <w:szCs w:val="18"/>
              </w:rPr>
            </w:pPr>
            <w:r w:rsidRPr="0063286A">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346F69CD" w14:textId="5236C339" w:rsidR="00F35189" w:rsidRPr="0063286A" w:rsidRDefault="00F35189" w:rsidP="00F35189">
            <w:pPr>
              <w:jc w:val="center"/>
              <w:rPr>
                <w:rFonts w:ascii="Sylfaen" w:hAnsi="Sylfaen" w:cs="Arial"/>
                <w:sz w:val="18"/>
                <w:szCs w:val="18"/>
              </w:rPr>
            </w:pPr>
            <w:r w:rsidRPr="0063286A">
              <w:rPr>
                <w:rFonts w:ascii="Sylfaen" w:hAnsi="Sylfaen" w:cs="Arial"/>
                <w:sz w:val="18"/>
                <w:szCs w:val="18"/>
                <w:lang w:val="ka-GE"/>
              </w:rPr>
              <w:t>0,0</w:t>
            </w:r>
          </w:p>
        </w:tc>
      </w:tr>
      <w:tr w:rsidR="00F35189" w:rsidRPr="0063286A" w14:paraId="02A76246" w14:textId="77777777" w:rsidTr="00A72D02">
        <w:trPr>
          <w:trHeight w:val="255"/>
        </w:trPr>
        <w:tc>
          <w:tcPr>
            <w:tcW w:w="255" w:type="pct"/>
            <w:vMerge/>
            <w:tcBorders>
              <w:top w:val="nil"/>
              <w:left w:val="single" w:sz="4" w:space="0" w:color="auto"/>
              <w:bottom w:val="single" w:sz="4" w:space="0" w:color="auto"/>
              <w:right w:val="single" w:sz="4" w:space="0" w:color="auto"/>
            </w:tcBorders>
            <w:vAlign w:val="center"/>
          </w:tcPr>
          <w:p w14:paraId="2435F073" w14:textId="77777777" w:rsidR="00F35189" w:rsidRPr="0063286A" w:rsidRDefault="00F35189" w:rsidP="00F35189">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tcPr>
          <w:p w14:paraId="44563668" w14:textId="0DB7A630" w:rsidR="00F35189" w:rsidRPr="0063286A" w:rsidRDefault="00F35189" w:rsidP="00F35189">
            <w:pPr>
              <w:rPr>
                <w:rFonts w:ascii="Sylfaen" w:hAnsi="Sylfaen" w:cs="Arial"/>
                <w:sz w:val="18"/>
                <w:szCs w:val="18"/>
                <w:lang w:val="ka-GE"/>
              </w:rPr>
            </w:pPr>
            <w:r w:rsidRPr="0063286A">
              <w:rPr>
                <w:rFonts w:ascii="Sylfaen" w:hAnsi="Sylfaen" w:cs="Arial"/>
                <w:sz w:val="18"/>
                <w:szCs w:val="18"/>
                <w:lang w:val="ka-GE"/>
              </w:rPr>
              <w:t>სოციალური უზრუნველყოფა</w:t>
            </w:r>
          </w:p>
        </w:tc>
        <w:tc>
          <w:tcPr>
            <w:tcW w:w="689" w:type="pct"/>
            <w:tcBorders>
              <w:top w:val="nil"/>
              <w:left w:val="nil"/>
              <w:bottom w:val="single" w:sz="4" w:space="0" w:color="auto"/>
              <w:right w:val="single" w:sz="4" w:space="0" w:color="auto"/>
            </w:tcBorders>
            <w:shd w:val="clear" w:color="000000" w:fill="FFFFFF"/>
            <w:vAlign w:val="center"/>
          </w:tcPr>
          <w:p w14:paraId="3A720A53" w14:textId="4D21A142" w:rsidR="00F35189" w:rsidRPr="00CA7560" w:rsidRDefault="00294640" w:rsidP="007B77DC">
            <w:pPr>
              <w:jc w:val="center"/>
              <w:rPr>
                <w:rFonts w:ascii="Sylfaen" w:hAnsi="Sylfaen" w:cs="Arial"/>
                <w:sz w:val="18"/>
                <w:szCs w:val="18"/>
              </w:rPr>
            </w:pPr>
            <w:r>
              <w:rPr>
                <w:rFonts w:ascii="Sylfaen" w:hAnsi="Sylfaen" w:cs="Arial"/>
                <w:sz w:val="18"/>
                <w:szCs w:val="18"/>
              </w:rPr>
              <w:t>13</w:t>
            </w:r>
            <w:r w:rsidR="007B77DC">
              <w:rPr>
                <w:rFonts w:ascii="Sylfaen" w:hAnsi="Sylfaen" w:cs="Arial"/>
                <w:sz w:val="18"/>
                <w:szCs w:val="18"/>
                <w:lang w:val="ka-GE"/>
              </w:rPr>
              <w:t>0</w:t>
            </w:r>
            <w:r w:rsidR="008F5146" w:rsidRPr="0063286A">
              <w:rPr>
                <w:rFonts w:ascii="Sylfaen" w:hAnsi="Sylfaen" w:cs="Arial"/>
                <w:sz w:val="18"/>
                <w:szCs w:val="18"/>
                <w:lang w:val="ka-GE"/>
              </w:rPr>
              <w:t>,</w:t>
            </w:r>
            <w:r w:rsidR="007B77DC">
              <w:rPr>
                <w:rFonts w:ascii="Sylfaen" w:hAnsi="Sylfaen" w:cs="Arial"/>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4402E420" w14:textId="7548315C" w:rsidR="00F35189" w:rsidRPr="00CA7560" w:rsidRDefault="00294640" w:rsidP="00FA41C0">
            <w:pPr>
              <w:jc w:val="center"/>
              <w:rPr>
                <w:rFonts w:ascii="Sylfaen" w:hAnsi="Sylfaen" w:cs="Arial"/>
                <w:sz w:val="18"/>
                <w:szCs w:val="18"/>
              </w:rPr>
            </w:pPr>
            <w:r>
              <w:rPr>
                <w:rFonts w:ascii="Sylfaen" w:hAnsi="Sylfaen" w:cs="Arial"/>
                <w:sz w:val="18"/>
                <w:szCs w:val="18"/>
              </w:rPr>
              <w:t>136,8</w:t>
            </w:r>
          </w:p>
        </w:tc>
        <w:tc>
          <w:tcPr>
            <w:tcW w:w="689" w:type="pct"/>
            <w:tcBorders>
              <w:top w:val="nil"/>
              <w:left w:val="nil"/>
              <w:bottom w:val="single" w:sz="4" w:space="0" w:color="auto"/>
              <w:right w:val="single" w:sz="4" w:space="0" w:color="auto"/>
            </w:tcBorders>
            <w:shd w:val="clear" w:color="000000" w:fill="FFFFFF"/>
            <w:vAlign w:val="center"/>
          </w:tcPr>
          <w:p w14:paraId="3DF66E86" w14:textId="0C7F7311" w:rsidR="00F35189" w:rsidRPr="00C633F7" w:rsidRDefault="00294640" w:rsidP="00FA41C0">
            <w:pPr>
              <w:jc w:val="center"/>
              <w:rPr>
                <w:rFonts w:ascii="Sylfaen" w:hAnsi="Sylfaen" w:cs="Arial"/>
                <w:sz w:val="18"/>
                <w:szCs w:val="18"/>
              </w:rPr>
            </w:pPr>
            <w:r>
              <w:rPr>
                <w:rFonts w:ascii="Sylfaen" w:hAnsi="Sylfaen" w:cs="Arial"/>
                <w:sz w:val="18"/>
                <w:szCs w:val="18"/>
              </w:rPr>
              <w:t>144,0</w:t>
            </w:r>
          </w:p>
        </w:tc>
        <w:tc>
          <w:tcPr>
            <w:tcW w:w="689" w:type="pct"/>
            <w:tcBorders>
              <w:top w:val="nil"/>
              <w:left w:val="nil"/>
              <w:bottom w:val="single" w:sz="4" w:space="0" w:color="auto"/>
              <w:right w:val="single" w:sz="4" w:space="0" w:color="auto"/>
            </w:tcBorders>
            <w:shd w:val="clear" w:color="000000" w:fill="FFFFFF"/>
            <w:vAlign w:val="center"/>
          </w:tcPr>
          <w:p w14:paraId="31FAEEC9" w14:textId="6645FC7E" w:rsidR="00F35189" w:rsidRPr="00C633F7" w:rsidRDefault="00294640" w:rsidP="00FA41C0">
            <w:pPr>
              <w:jc w:val="center"/>
              <w:rPr>
                <w:rFonts w:ascii="Sylfaen" w:hAnsi="Sylfaen" w:cs="Arial"/>
                <w:sz w:val="18"/>
                <w:szCs w:val="18"/>
              </w:rPr>
            </w:pPr>
            <w:r>
              <w:rPr>
                <w:rFonts w:ascii="Sylfaen" w:hAnsi="Sylfaen" w:cs="Arial"/>
                <w:sz w:val="18"/>
                <w:szCs w:val="18"/>
              </w:rPr>
              <w:t>151,7</w:t>
            </w:r>
          </w:p>
        </w:tc>
      </w:tr>
      <w:tr w:rsidR="00F35189" w:rsidRPr="0063286A" w14:paraId="152E5BF8"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34BF87ED" w14:textId="77777777" w:rsidR="00F35189" w:rsidRPr="0063286A" w:rsidRDefault="00F35189" w:rsidP="00F35189">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32CE5528" w14:textId="77777777" w:rsidR="00F35189" w:rsidRPr="0063286A" w:rsidRDefault="00F35189" w:rsidP="00F35189">
            <w:pPr>
              <w:rPr>
                <w:rFonts w:ascii="Sylfaen" w:hAnsi="Sylfaen" w:cs="Arial"/>
                <w:sz w:val="18"/>
                <w:szCs w:val="18"/>
              </w:rPr>
            </w:pPr>
            <w:r w:rsidRPr="0063286A">
              <w:rPr>
                <w:rFonts w:ascii="Sylfaen" w:hAnsi="Sylfaen" w:cs="Arial"/>
                <w:sz w:val="18"/>
                <w:szCs w:val="18"/>
              </w:rPr>
              <w:t>სხვა ხარჯები</w:t>
            </w:r>
          </w:p>
        </w:tc>
        <w:tc>
          <w:tcPr>
            <w:tcW w:w="689" w:type="pct"/>
            <w:tcBorders>
              <w:top w:val="nil"/>
              <w:left w:val="nil"/>
              <w:bottom w:val="single" w:sz="4" w:space="0" w:color="auto"/>
              <w:right w:val="single" w:sz="4" w:space="0" w:color="auto"/>
            </w:tcBorders>
            <w:shd w:val="clear" w:color="000000" w:fill="FFFFFF"/>
            <w:vAlign w:val="center"/>
          </w:tcPr>
          <w:p w14:paraId="30A5B301" w14:textId="7367B46E" w:rsidR="00F35189" w:rsidRPr="007B77DC" w:rsidRDefault="00294640" w:rsidP="007B77DC">
            <w:pPr>
              <w:jc w:val="center"/>
              <w:rPr>
                <w:rFonts w:ascii="Sylfaen" w:hAnsi="Sylfaen" w:cs="Arial"/>
                <w:sz w:val="18"/>
                <w:szCs w:val="18"/>
                <w:lang w:val="ka-GE"/>
              </w:rPr>
            </w:pPr>
            <w:r>
              <w:rPr>
                <w:rFonts w:ascii="Sylfaen" w:hAnsi="Sylfaen" w:cs="Arial"/>
                <w:sz w:val="18"/>
                <w:szCs w:val="18"/>
              </w:rPr>
              <w:t>678,7</w:t>
            </w:r>
          </w:p>
        </w:tc>
        <w:tc>
          <w:tcPr>
            <w:tcW w:w="689" w:type="pct"/>
            <w:tcBorders>
              <w:top w:val="nil"/>
              <w:left w:val="nil"/>
              <w:bottom w:val="single" w:sz="4" w:space="0" w:color="auto"/>
              <w:right w:val="single" w:sz="4" w:space="0" w:color="auto"/>
            </w:tcBorders>
            <w:shd w:val="clear" w:color="000000" w:fill="FFFFFF"/>
            <w:vAlign w:val="center"/>
          </w:tcPr>
          <w:p w14:paraId="5FD0EE2D" w14:textId="3720982E" w:rsidR="00F35189" w:rsidRPr="007F3E6C" w:rsidRDefault="00294640" w:rsidP="00FA41C0">
            <w:pPr>
              <w:jc w:val="center"/>
              <w:rPr>
                <w:rFonts w:ascii="Sylfaen" w:hAnsi="Sylfaen" w:cs="Arial"/>
                <w:sz w:val="18"/>
                <w:szCs w:val="18"/>
              </w:rPr>
            </w:pPr>
            <w:r>
              <w:rPr>
                <w:rFonts w:ascii="Sylfaen" w:hAnsi="Sylfaen" w:cs="Arial"/>
                <w:sz w:val="18"/>
                <w:szCs w:val="18"/>
              </w:rPr>
              <w:t>714,0</w:t>
            </w:r>
          </w:p>
        </w:tc>
        <w:tc>
          <w:tcPr>
            <w:tcW w:w="689" w:type="pct"/>
            <w:tcBorders>
              <w:top w:val="nil"/>
              <w:left w:val="nil"/>
              <w:bottom w:val="single" w:sz="4" w:space="0" w:color="auto"/>
              <w:right w:val="single" w:sz="4" w:space="0" w:color="auto"/>
            </w:tcBorders>
            <w:shd w:val="clear" w:color="000000" w:fill="FFFFFF"/>
            <w:vAlign w:val="center"/>
          </w:tcPr>
          <w:p w14:paraId="6D4E12C1" w14:textId="29F63BBD" w:rsidR="00F35189" w:rsidRPr="007F3E6C" w:rsidRDefault="00294640" w:rsidP="00FA41C0">
            <w:pPr>
              <w:jc w:val="center"/>
              <w:rPr>
                <w:rFonts w:ascii="Sylfaen" w:hAnsi="Sylfaen" w:cs="Arial"/>
                <w:sz w:val="18"/>
                <w:szCs w:val="18"/>
              </w:rPr>
            </w:pPr>
            <w:r>
              <w:rPr>
                <w:rFonts w:ascii="Sylfaen" w:hAnsi="Sylfaen" w:cs="Arial"/>
                <w:sz w:val="18"/>
                <w:szCs w:val="18"/>
              </w:rPr>
              <w:t>751,9</w:t>
            </w:r>
          </w:p>
        </w:tc>
        <w:tc>
          <w:tcPr>
            <w:tcW w:w="689" w:type="pct"/>
            <w:tcBorders>
              <w:top w:val="nil"/>
              <w:left w:val="nil"/>
              <w:bottom w:val="single" w:sz="4" w:space="0" w:color="auto"/>
              <w:right w:val="single" w:sz="4" w:space="0" w:color="auto"/>
            </w:tcBorders>
            <w:shd w:val="clear" w:color="000000" w:fill="FFFFFF"/>
            <w:vAlign w:val="center"/>
          </w:tcPr>
          <w:p w14:paraId="67327138" w14:textId="616CD457" w:rsidR="00F35189" w:rsidRPr="007F3E6C" w:rsidRDefault="00294640" w:rsidP="00FA41C0">
            <w:pPr>
              <w:jc w:val="center"/>
              <w:rPr>
                <w:rFonts w:ascii="Sylfaen" w:hAnsi="Sylfaen" w:cs="Arial"/>
                <w:sz w:val="18"/>
                <w:szCs w:val="18"/>
              </w:rPr>
            </w:pPr>
            <w:r>
              <w:rPr>
                <w:rFonts w:ascii="Sylfaen" w:hAnsi="Sylfaen" w:cs="Arial"/>
                <w:sz w:val="18"/>
                <w:szCs w:val="18"/>
              </w:rPr>
              <w:t>791,7</w:t>
            </w:r>
          </w:p>
        </w:tc>
      </w:tr>
      <w:tr w:rsidR="00F35189" w:rsidRPr="0063286A" w14:paraId="1A6D91EE"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2E8AFEC7" w14:textId="77777777" w:rsidR="00F35189" w:rsidRPr="0063286A" w:rsidRDefault="00F35189" w:rsidP="00F35189">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255CEF49" w14:textId="77777777" w:rsidR="00F35189" w:rsidRPr="0063286A" w:rsidRDefault="00F35189" w:rsidP="00F35189">
            <w:pPr>
              <w:rPr>
                <w:rFonts w:ascii="Sylfaen" w:hAnsi="Sylfaen" w:cs="Arial"/>
                <w:b/>
                <w:bCs/>
                <w:sz w:val="18"/>
                <w:szCs w:val="18"/>
              </w:rPr>
            </w:pPr>
            <w:r w:rsidRPr="0063286A">
              <w:rPr>
                <w:rFonts w:ascii="Sylfaen" w:hAnsi="Sylfaen" w:cs="Arial"/>
                <w:b/>
                <w:bCs/>
                <w:sz w:val="18"/>
                <w:szCs w:val="18"/>
              </w:rPr>
              <w:t>არაფინანსური აქტივების ზრდა</w:t>
            </w:r>
          </w:p>
        </w:tc>
        <w:tc>
          <w:tcPr>
            <w:tcW w:w="689" w:type="pct"/>
            <w:tcBorders>
              <w:top w:val="nil"/>
              <w:left w:val="nil"/>
              <w:bottom w:val="single" w:sz="4" w:space="0" w:color="auto"/>
              <w:right w:val="single" w:sz="4" w:space="0" w:color="auto"/>
            </w:tcBorders>
            <w:shd w:val="clear" w:color="000000" w:fill="FFFFFF"/>
            <w:vAlign w:val="center"/>
          </w:tcPr>
          <w:p w14:paraId="795498EF" w14:textId="31CD0E62" w:rsidR="00F35189" w:rsidRPr="00313EC8" w:rsidRDefault="00313EC8" w:rsidP="007B77DC">
            <w:pPr>
              <w:jc w:val="center"/>
              <w:rPr>
                <w:rFonts w:ascii="Sylfaen" w:hAnsi="Sylfaen" w:cs="Arial"/>
                <w:b/>
                <w:bCs/>
                <w:sz w:val="18"/>
                <w:szCs w:val="18"/>
              </w:rPr>
            </w:pPr>
            <w:r>
              <w:rPr>
                <w:rFonts w:ascii="Sylfaen" w:hAnsi="Sylfaen" w:cs="Arial"/>
                <w:sz w:val="18"/>
                <w:szCs w:val="18"/>
              </w:rPr>
              <w:t>155,0</w:t>
            </w:r>
          </w:p>
        </w:tc>
        <w:tc>
          <w:tcPr>
            <w:tcW w:w="689" w:type="pct"/>
            <w:tcBorders>
              <w:top w:val="nil"/>
              <w:left w:val="nil"/>
              <w:bottom w:val="single" w:sz="4" w:space="0" w:color="auto"/>
              <w:right w:val="single" w:sz="4" w:space="0" w:color="auto"/>
            </w:tcBorders>
            <w:shd w:val="clear" w:color="000000" w:fill="FFFFFF"/>
            <w:vAlign w:val="center"/>
          </w:tcPr>
          <w:p w14:paraId="3D7C0BB9" w14:textId="59DDC138" w:rsidR="00F35189" w:rsidRPr="00F947D5" w:rsidRDefault="00313EC8" w:rsidP="00FA41C0">
            <w:pPr>
              <w:jc w:val="center"/>
              <w:rPr>
                <w:rFonts w:ascii="Sylfaen" w:hAnsi="Sylfaen" w:cs="Arial"/>
                <w:b/>
                <w:bCs/>
                <w:sz w:val="18"/>
                <w:szCs w:val="18"/>
              </w:rPr>
            </w:pPr>
            <w:r>
              <w:rPr>
                <w:rFonts w:ascii="Sylfaen" w:hAnsi="Sylfaen" w:cs="Arial"/>
                <w:sz w:val="18"/>
                <w:szCs w:val="18"/>
              </w:rPr>
              <w:t>163,1</w:t>
            </w:r>
          </w:p>
        </w:tc>
        <w:tc>
          <w:tcPr>
            <w:tcW w:w="689" w:type="pct"/>
            <w:tcBorders>
              <w:top w:val="nil"/>
              <w:left w:val="nil"/>
              <w:bottom w:val="single" w:sz="4" w:space="0" w:color="auto"/>
              <w:right w:val="single" w:sz="4" w:space="0" w:color="auto"/>
            </w:tcBorders>
            <w:shd w:val="clear" w:color="000000" w:fill="FFFFFF"/>
            <w:vAlign w:val="center"/>
          </w:tcPr>
          <w:p w14:paraId="5ADA9EA2" w14:textId="7DE32BFC" w:rsidR="00F35189" w:rsidRPr="00F947D5" w:rsidRDefault="00313EC8" w:rsidP="00313EC8">
            <w:pPr>
              <w:jc w:val="center"/>
              <w:rPr>
                <w:rFonts w:ascii="Sylfaen" w:hAnsi="Sylfaen" w:cs="Arial"/>
                <w:b/>
                <w:bCs/>
                <w:sz w:val="18"/>
                <w:szCs w:val="18"/>
              </w:rPr>
            </w:pPr>
            <w:r>
              <w:rPr>
                <w:rFonts w:ascii="Sylfaen" w:hAnsi="Sylfaen" w:cs="Arial"/>
                <w:sz w:val="18"/>
                <w:szCs w:val="18"/>
              </w:rPr>
              <w:t>1</w:t>
            </w:r>
            <w:r w:rsidR="00FA41C0">
              <w:rPr>
                <w:rFonts w:ascii="Sylfaen" w:hAnsi="Sylfaen" w:cs="Arial"/>
                <w:sz w:val="18"/>
                <w:szCs w:val="18"/>
              </w:rPr>
              <w:t>71</w:t>
            </w:r>
            <w:r w:rsidR="00F947D5">
              <w:rPr>
                <w:rFonts w:ascii="Sylfaen" w:hAnsi="Sylfaen" w:cs="Arial"/>
                <w:sz w:val="18"/>
                <w:szCs w:val="18"/>
              </w:rPr>
              <w:t>,</w:t>
            </w:r>
            <w:r>
              <w:rPr>
                <w:rFonts w:ascii="Sylfaen" w:hAnsi="Sylfaen" w:cs="Arial"/>
                <w:sz w:val="18"/>
                <w:szCs w:val="18"/>
              </w:rPr>
              <w:t>7</w:t>
            </w:r>
          </w:p>
        </w:tc>
        <w:tc>
          <w:tcPr>
            <w:tcW w:w="689" w:type="pct"/>
            <w:tcBorders>
              <w:top w:val="nil"/>
              <w:left w:val="nil"/>
              <w:bottom w:val="single" w:sz="4" w:space="0" w:color="auto"/>
              <w:right w:val="single" w:sz="4" w:space="0" w:color="auto"/>
            </w:tcBorders>
            <w:shd w:val="clear" w:color="000000" w:fill="FFFFFF"/>
            <w:vAlign w:val="center"/>
          </w:tcPr>
          <w:p w14:paraId="1004924F" w14:textId="003CBF52" w:rsidR="00F35189" w:rsidRPr="00F947D5" w:rsidRDefault="00313EC8" w:rsidP="00FA41C0">
            <w:pPr>
              <w:jc w:val="center"/>
              <w:rPr>
                <w:rFonts w:ascii="Sylfaen" w:hAnsi="Sylfaen" w:cs="Arial"/>
                <w:b/>
                <w:bCs/>
                <w:sz w:val="18"/>
                <w:szCs w:val="18"/>
              </w:rPr>
            </w:pPr>
            <w:r>
              <w:rPr>
                <w:rFonts w:ascii="Sylfaen" w:hAnsi="Sylfaen" w:cs="Arial"/>
                <w:sz w:val="18"/>
                <w:szCs w:val="18"/>
              </w:rPr>
              <w:t>180,8</w:t>
            </w:r>
          </w:p>
        </w:tc>
      </w:tr>
      <w:tr w:rsidR="00FA41C0" w:rsidRPr="0063286A" w14:paraId="5F3E1BF9"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788417E5" w14:textId="77777777" w:rsidR="00FA41C0" w:rsidRPr="0063286A" w:rsidRDefault="00FA41C0" w:rsidP="00FA41C0">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7E95B47C" w14:textId="77777777" w:rsidR="00FA41C0" w:rsidRPr="0063286A" w:rsidRDefault="00FA41C0" w:rsidP="00FA41C0">
            <w:pPr>
              <w:ind w:firstLineChars="100" w:firstLine="180"/>
              <w:rPr>
                <w:rFonts w:ascii="Sylfaen" w:hAnsi="Sylfaen" w:cs="Arial"/>
                <w:sz w:val="18"/>
                <w:szCs w:val="18"/>
              </w:rPr>
            </w:pPr>
            <w:r w:rsidRPr="0063286A">
              <w:rPr>
                <w:rFonts w:ascii="Sylfaen" w:hAnsi="Sylfaen" w:cs="Arial"/>
                <w:sz w:val="18"/>
                <w:szCs w:val="18"/>
              </w:rPr>
              <w:t xml:space="preserve">ძირითადი აქტივები </w:t>
            </w:r>
          </w:p>
        </w:tc>
        <w:tc>
          <w:tcPr>
            <w:tcW w:w="689" w:type="pct"/>
            <w:tcBorders>
              <w:top w:val="nil"/>
              <w:left w:val="nil"/>
              <w:bottom w:val="single" w:sz="4" w:space="0" w:color="auto"/>
              <w:right w:val="single" w:sz="4" w:space="0" w:color="auto"/>
            </w:tcBorders>
            <w:shd w:val="clear" w:color="000000" w:fill="FFFFFF"/>
            <w:vAlign w:val="center"/>
          </w:tcPr>
          <w:p w14:paraId="5039E278" w14:textId="1A4CB53B" w:rsidR="00FA41C0" w:rsidRPr="00313EC8" w:rsidRDefault="00313EC8" w:rsidP="00FA41C0">
            <w:pPr>
              <w:jc w:val="center"/>
              <w:rPr>
                <w:rFonts w:ascii="Sylfaen" w:hAnsi="Sylfaen" w:cs="Arial"/>
                <w:sz w:val="18"/>
                <w:szCs w:val="18"/>
              </w:rPr>
            </w:pPr>
            <w:r>
              <w:rPr>
                <w:rFonts w:ascii="Sylfaen" w:hAnsi="Sylfaen" w:cs="Arial"/>
                <w:sz w:val="18"/>
                <w:szCs w:val="18"/>
              </w:rPr>
              <w:t>155,0</w:t>
            </w:r>
          </w:p>
        </w:tc>
        <w:tc>
          <w:tcPr>
            <w:tcW w:w="689" w:type="pct"/>
            <w:tcBorders>
              <w:top w:val="nil"/>
              <w:left w:val="nil"/>
              <w:bottom w:val="single" w:sz="4" w:space="0" w:color="auto"/>
              <w:right w:val="single" w:sz="4" w:space="0" w:color="auto"/>
            </w:tcBorders>
            <w:shd w:val="clear" w:color="000000" w:fill="FFFFFF"/>
            <w:vAlign w:val="center"/>
          </w:tcPr>
          <w:p w14:paraId="57B20550" w14:textId="43D81C80" w:rsidR="00FA41C0" w:rsidRPr="0063286A" w:rsidRDefault="00313EC8" w:rsidP="00FA41C0">
            <w:pPr>
              <w:jc w:val="center"/>
              <w:rPr>
                <w:rFonts w:ascii="Sylfaen" w:hAnsi="Sylfaen" w:cs="Arial"/>
                <w:sz w:val="18"/>
                <w:szCs w:val="18"/>
                <w:lang w:val="ka-GE"/>
              </w:rPr>
            </w:pPr>
            <w:r>
              <w:rPr>
                <w:rFonts w:ascii="Sylfaen" w:hAnsi="Sylfaen" w:cs="Arial"/>
                <w:sz w:val="18"/>
                <w:szCs w:val="18"/>
              </w:rPr>
              <w:t>163,1</w:t>
            </w:r>
          </w:p>
        </w:tc>
        <w:tc>
          <w:tcPr>
            <w:tcW w:w="689" w:type="pct"/>
            <w:tcBorders>
              <w:top w:val="nil"/>
              <w:left w:val="nil"/>
              <w:bottom w:val="single" w:sz="4" w:space="0" w:color="auto"/>
              <w:right w:val="single" w:sz="4" w:space="0" w:color="auto"/>
            </w:tcBorders>
            <w:shd w:val="clear" w:color="000000" w:fill="FFFFFF"/>
            <w:vAlign w:val="center"/>
          </w:tcPr>
          <w:p w14:paraId="6382A13B" w14:textId="6B1F8807" w:rsidR="00FA41C0" w:rsidRPr="0063286A" w:rsidRDefault="00313EC8" w:rsidP="00FA41C0">
            <w:pPr>
              <w:jc w:val="center"/>
              <w:rPr>
                <w:rFonts w:ascii="Sylfaen" w:hAnsi="Sylfaen" w:cs="Arial"/>
                <w:sz w:val="18"/>
                <w:szCs w:val="18"/>
                <w:lang w:val="ka-GE"/>
              </w:rPr>
            </w:pPr>
            <w:r>
              <w:rPr>
                <w:rFonts w:ascii="Sylfaen" w:hAnsi="Sylfaen" w:cs="Arial"/>
                <w:sz w:val="18"/>
                <w:szCs w:val="18"/>
              </w:rPr>
              <w:t>171,8</w:t>
            </w:r>
          </w:p>
        </w:tc>
        <w:tc>
          <w:tcPr>
            <w:tcW w:w="689" w:type="pct"/>
            <w:tcBorders>
              <w:top w:val="nil"/>
              <w:left w:val="nil"/>
              <w:bottom w:val="single" w:sz="4" w:space="0" w:color="auto"/>
              <w:right w:val="single" w:sz="4" w:space="0" w:color="auto"/>
            </w:tcBorders>
            <w:shd w:val="clear" w:color="000000" w:fill="FFFFFF"/>
            <w:vAlign w:val="center"/>
          </w:tcPr>
          <w:p w14:paraId="2570461A" w14:textId="1C2BE8E5" w:rsidR="00FA41C0" w:rsidRPr="0063286A" w:rsidRDefault="00313EC8" w:rsidP="00FA41C0">
            <w:pPr>
              <w:jc w:val="center"/>
              <w:rPr>
                <w:rFonts w:ascii="Sylfaen" w:hAnsi="Sylfaen" w:cs="Arial"/>
                <w:sz w:val="18"/>
                <w:szCs w:val="18"/>
                <w:lang w:val="ka-GE"/>
              </w:rPr>
            </w:pPr>
            <w:r>
              <w:rPr>
                <w:rFonts w:ascii="Sylfaen" w:hAnsi="Sylfaen" w:cs="Arial"/>
                <w:sz w:val="18"/>
                <w:szCs w:val="18"/>
              </w:rPr>
              <w:t>180,8</w:t>
            </w:r>
          </w:p>
        </w:tc>
      </w:tr>
      <w:tr w:rsidR="00313EC8" w:rsidRPr="0063286A" w14:paraId="01A010E6"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6CC41910" w14:textId="77777777" w:rsidR="00313EC8" w:rsidRPr="0063286A" w:rsidRDefault="00313EC8" w:rsidP="00313EC8">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3A027373" w14:textId="77777777" w:rsidR="00313EC8" w:rsidRPr="0063286A" w:rsidRDefault="00313EC8" w:rsidP="00313EC8">
            <w:pPr>
              <w:rPr>
                <w:rFonts w:ascii="Sylfaen" w:hAnsi="Sylfaen" w:cs="Arial"/>
                <w:b/>
                <w:bCs/>
                <w:sz w:val="18"/>
                <w:szCs w:val="18"/>
              </w:rPr>
            </w:pPr>
            <w:r w:rsidRPr="0063286A">
              <w:rPr>
                <w:rFonts w:ascii="Sylfaen" w:hAnsi="Sylfaen" w:cs="Arial"/>
                <w:b/>
                <w:bCs/>
                <w:sz w:val="18"/>
                <w:szCs w:val="18"/>
              </w:rPr>
              <w:t xml:space="preserve">ვალდებულებების კლება </w:t>
            </w:r>
          </w:p>
        </w:tc>
        <w:tc>
          <w:tcPr>
            <w:tcW w:w="689" w:type="pct"/>
            <w:tcBorders>
              <w:top w:val="nil"/>
              <w:left w:val="nil"/>
              <w:bottom w:val="single" w:sz="4" w:space="0" w:color="auto"/>
              <w:right w:val="single" w:sz="4" w:space="0" w:color="auto"/>
            </w:tcBorders>
            <w:shd w:val="clear" w:color="000000" w:fill="FFFFFF"/>
            <w:vAlign w:val="center"/>
          </w:tcPr>
          <w:p w14:paraId="0B13C757" w14:textId="3A14ECB0" w:rsidR="00313EC8" w:rsidRPr="0063286A" w:rsidRDefault="00313EC8" w:rsidP="00313EC8">
            <w:pPr>
              <w:jc w:val="center"/>
              <w:rPr>
                <w:rFonts w:ascii="Sylfaen" w:hAnsi="Sylfaen" w:cs="Arial"/>
                <w:b/>
                <w:bCs/>
                <w:sz w:val="18"/>
                <w:szCs w:val="18"/>
                <w:lang w:val="ka-GE"/>
              </w:rPr>
            </w:pPr>
            <w:r>
              <w:rPr>
                <w:rFonts w:ascii="Sylfaen" w:hAnsi="Sylfaen" w:cs="Arial"/>
                <w:sz w:val="18"/>
                <w:szCs w:val="18"/>
                <w:lang w:val="ka-GE"/>
              </w:rPr>
              <w:t>0</w:t>
            </w:r>
            <w:r w:rsidRPr="0063286A">
              <w:rPr>
                <w:rFonts w:ascii="Sylfaen" w:hAnsi="Sylfaen" w:cs="Arial"/>
                <w:sz w:val="18"/>
                <w:szCs w:val="18"/>
                <w:lang w:val="ka-GE"/>
              </w:rPr>
              <w:t>,</w:t>
            </w:r>
            <w:r>
              <w:rPr>
                <w:rFonts w:ascii="Sylfaen" w:hAnsi="Sylfaen" w:cs="Arial"/>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10D30FCD" w14:textId="00E783CF" w:rsidR="00313EC8" w:rsidRPr="0063286A" w:rsidRDefault="00313EC8" w:rsidP="00313EC8">
            <w:pPr>
              <w:jc w:val="center"/>
              <w:rPr>
                <w:rFonts w:ascii="Sylfaen" w:hAnsi="Sylfaen" w:cs="Arial"/>
                <w:b/>
                <w:bCs/>
                <w:sz w:val="18"/>
                <w:szCs w:val="18"/>
                <w:lang w:val="ka-GE"/>
              </w:rPr>
            </w:pPr>
            <w:r>
              <w:rPr>
                <w:rFonts w:ascii="Sylfaen" w:hAnsi="Sylfaen" w:cs="Arial"/>
                <w:sz w:val="18"/>
                <w:szCs w:val="18"/>
                <w:lang w:val="ka-GE"/>
              </w:rPr>
              <w:t>0</w:t>
            </w:r>
            <w:r w:rsidRPr="0063286A">
              <w:rPr>
                <w:rFonts w:ascii="Sylfaen" w:hAnsi="Sylfaen" w:cs="Arial"/>
                <w:sz w:val="18"/>
                <w:szCs w:val="18"/>
                <w:lang w:val="ka-GE"/>
              </w:rPr>
              <w:t>,</w:t>
            </w:r>
            <w:r>
              <w:rPr>
                <w:rFonts w:ascii="Sylfaen" w:hAnsi="Sylfaen" w:cs="Arial"/>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0C11F1FC" w14:textId="68648248" w:rsidR="00313EC8" w:rsidRPr="0063286A" w:rsidRDefault="00313EC8" w:rsidP="00313EC8">
            <w:pPr>
              <w:jc w:val="center"/>
              <w:rPr>
                <w:rFonts w:ascii="Sylfaen" w:hAnsi="Sylfaen" w:cs="Arial"/>
                <w:b/>
                <w:bCs/>
                <w:sz w:val="18"/>
                <w:szCs w:val="18"/>
                <w:lang w:val="ka-GE"/>
              </w:rPr>
            </w:pPr>
            <w:r>
              <w:rPr>
                <w:rFonts w:ascii="Sylfaen" w:hAnsi="Sylfaen" w:cs="Arial"/>
                <w:sz w:val="18"/>
                <w:szCs w:val="18"/>
                <w:lang w:val="ka-GE"/>
              </w:rPr>
              <w:t>0</w:t>
            </w:r>
            <w:r w:rsidRPr="0063286A">
              <w:rPr>
                <w:rFonts w:ascii="Sylfaen" w:hAnsi="Sylfaen" w:cs="Arial"/>
                <w:sz w:val="18"/>
                <w:szCs w:val="18"/>
                <w:lang w:val="ka-GE"/>
              </w:rPr>
              <w:t>,</w:t>
            </w:r>
            <w:r>
              <w:rPr>
                <w:rFonts w:ascii="Sylfaen" w:hAnsi="Sylfaen" w:cs="Arial"/>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277D011A" w14:textId="072C3278" w:rsidR="00313EC8" w:rsidRPr="0063286A" w:rsidRDefault="00313EC8" w:rsidP="00313EC8">
            <w:pPr>
              <w:jc w:val="center"/>
              <w:rPr>
                <w:rFonts w:ascii="Sylfaen" w:hAnsi="Sylfaen" w:cs="Arial"/>
                <w:b/>
                <w:bCs/>
                <w:sz w:val="18"/>
                <w:szCs w:val="18"/>
                <w:lang w:val="ka-GE"/>
              </w:rPr>
            </w:pPr>
            <w:r>
              <w:rPr>
                <w:rFonts w:ascii="Sylfaen" w:hAnsi="Sylfaen" w:cs="Arial"/>
                <w:sz w:val="18"/>
                <w:szCs w:val="18"/>
                <w:lang w:val="ka-GE"/>
              </w:rPr>
              <w:t>0</w:t>
            </w:r>
            <w:r w:rsidRPr="0063286A">
              <w:rPr>
                <w:rFonts w:ascii="Sylfaen" w:hAnsi="Sylfaen" w:cs="Arial"/>
                <w:sz w:val="18"/>
                <w:szCs w:val="18"/>
                <w:lang w:val="ka-GE"/>
              </w:rPr>
              <w:t>,</w:t>
            </w:r>
            <w:r>
              <w:rPr>
                <w:rFonts w:ascii="Sylfaen" w:hAnsi="Sylfaen" w:cs="Arial"/>
                <w:sz w:val="18"/>
                <w:szCs w:val="18"/>
                <w:lang w:val="ka-GE"/>
              </w:rPr>
              <w:t>0</w:t>
            </w:r>
          </w:p>
        </w:tc>
      </w:tr>
      <w:tr w:rsidR="00313EC8" w:rsidRPr="0063286A" w14:paraId="2C63A039"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74B501D9" w14:textId="77777777" w:rsidR="00313EC8" w:rsidRPr="0063286A" w:rsidRDefault="00313EC8" w:rsidP="00313EC8">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5F14C7CF" w14:textId="77777777" w:rsidR="00313EC8" w:rsidRPr="0063286A" w:rsidRDefault="00313EC8" w:rsidP="00313EC8">
            <w:pPr>
              <w:ind w:firstLineChars="100" w:firstLine="180"/>
              <w:rPr>
                <w:rFonts w:ascii="Sylfaen" w:hAnsi="Sylfaen" w:cs="Arial"/>
                <w:sz w:val="18"/>
                <w:szCs w:val="18"/>
              </w:rPr>
            </w:pPr>
            <w:r w:rsidRPr="0063286A">
              <w:rPr>
                <w:rFonts w:ascii="Sylfaen" w:hAnsi="Sylfaen" w:cs="Arial"/>
                <w:sz w:val="18"/>
                <w:szCs w:val="18"/>
              </w:rPr>
              <w:t xml:space="preserve">საშინაო </w:t>
            </w:r>
          </w:p>
        </w:tc>
        <w:tc>
          <w:tcPr>
            <w:tcW w:w="689" w:type="pct"/>
            <w:tcBorders>
              <w:top w:val="nil"/>
              <w:left w:val="nil"/>
              <w:bottom w:val="single" w:sz="4" w:space="0" w:color="auto"/>
              <w:right w:val="single" w:sz="4" w:space="0" w:color="auto"/>
            </w:tcBorders>
            <w:shd w:val="clear" w:color="000000" w:fill="FFFFFF"/>
            <w:vAlign w:val="center"/>
          </w:tcPr>
          <w:p w14:paraId="3B423DD2" w14:textId="6BB7A2E5" w:rsidR="00313EC8" w:rsidRPr="0063286A" w:rsidRDefault="00313EC8" w:rsidP="00313EC8">
            <w:pPr>
              <w:jc w:val="center"/>
              <w:rPr>
                <w:rFonts w:ascii="Sylfaen" w:hAnsi="Sylfaen" w:cs="Arial"/>
                <w:sz w:val="18"/>
                <w:szCs w:val="18"/>
                <w:lang w:val="ka-GE"/>
              </w:rPr>
            </w:pPr>
            <w:r>
              <w:rPr>
                <w:rFonts w:ascii="Sylfaen" w:hAnsi="Sylfaen" w:cs="Arial"/>
                <w:sz w:val="18"/>
                <w:szCs w:val="18"/>
                <w:lang w:val="ka-GE"/>
              </w:rPr>
              <w:t>0</w:t>
            </w:r>
            <w:r w:rsidRPr="0063286A">
              <w:rPr>
                <w:rFonts w:ascii="Sylfaen" w:hAnsi="Sylfaen" w:cs="Arial"/>
                <w:sz w:val="18"/>
                <w:szCs w:val="18"/>
                <w:lang w:val="ka-GE"/>
              </w:rPr>
              <w:t>,</w:t>
            </w:r>
            <w:r>
              <w:rPr>
                <w:rFonts w:ascii="Sylfaen" w:hAnsi="Sylfaen" w:cs="Arial"/>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774A7129" w14:textId="57D51A80" w:rsidR="00313EC8" w:rsidRPr="0063286A" w:rsidRDefault="00313EC8" w:rsidP="00313EC8">
            <w:pPr>
              <w:jc w:val="center"/>
              <w:rPr>
                <w:rFonts w:ascii="Sylfaen" w:hAnsi="Sylfaen" w:cs="Arial"/>
                <w:sz w:val="18"/>
                <w:szCs w:val="18"/>
                <w:lang w:val="ka-GE"/>
              </w:rPr>
            </w:pPr>
            <w:r>
              <w:rPr>
                <w:rFonts w:ascii="Sylfaen" w:hAnsi="Sylfaen" w:cs="Arial"/>
                <w:sz w:val="18"/>
                <w:szCs w:val="18"/>
                <w:lang w:val="ka-GE"/>
              </w:rPr>
              <w:t>0</w:t>
            </w:r>
            <w:r w:rsidRPr="0063286A">
              <w:rPr>
                <w:rFonts w:ascii="Sylfaen" w:hAnsi="Sylfaen" w:cs="Arial"/>
                <w:sz w:val="18"/>
                <w:szCs w:val="18"/>
                <w:lang w:val="ka-GE"/>
              </w:rPr>
              <w:t>,</w:t>
            </w:r>
            <w:r>
              <w:rPr>
                <w:rFonts w:ascii="Sylfaen" w:hAnsi="Sylfaen" w:cs="Arial"/>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7DE423DB" w14:textId="22CD3889" w:rsidR="00313EC8" w:rsidRPr="0063286A" w:rsidRDefault="00313EC8" w:rsidP="00313EC8">
            <w:pPr>
              <w:jc w:val="center"/>
              <w:rPr>
                <w:rFonts w:ascii="Sylfaen" w:hAnsi="Sylfaen" w:cs="Arial"/>
                <w:sz w:val="18"/>
                <w:szCs w:val="18"/>
                <w:lang w:val="ka-GE"/>
              </w:rPr>
            </w:pPr>
            <w:r>
              <w:rPr>
                <w:rFonts w:ascii="Sylfaen" w:hAnsi="Sylfaen" w:cs="Arial"/>
                <w:sz w:val="18"/>
                <w:szCs w:val="18"/>
                <w:lang w:val="ka-GE"/>
              </w:rPr>
              <w:t>0</w:t>
            </w:r>
            <w:r w:rsidRPr="0063286A">
              <w:rPr>
                <w:rFonts w:ascii="Sylfaen" w:hAnsi="Sylfaen" w:cs="Arial"/>
                <w:sz w:val="18"/>
                <w:szCs w:val="18"/>
                <w:lang w:val="ka-GE"/>
              </w:rPr>
              <w:t>,</w:t>
            </w:r>
            <w:r>
              <w:rPr>
                <w:rFonts w:ascii="Sylfaen" w:hAnsi="Sylfaen" w:cs="Arial"/>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34409367" w14:textId="1519CA36" w:rsidR="00313EC8" w:rsidRPr="0063286A" w:rsidRDefault="00313EC8" w:rsidP="00313EC8">
            <w:pPr>
              <w:jc w:val="center"/>
              <w:rPr>
                <w:rFonts w:ascii="Sylfaen" w:hAnsi="Sylfaen" w:cs="Arial"/>
                <w:sz w:val="18"/>
                <w:szCs w:val="18"/>
                <w:lang w:val="ka-GE"/>
              </w:rPr>
            </w:pPr>
            <w:r>
              <w:rPr>
                <w:rFonts w:ascii="Sylfaen" w:hAnsi="Sylfaen" w:cs="Arial"/>
                <w:sz w:val="18"/>
                <w:szCs w:val="18"/>
                <w:lang w:val="ka-GE"/>
              </w:rPr>
              <w:t>0</w:t>
            </w:r>
            <w:r w:rsidRPr="0063286A">
              <w:rPr>
                <w:rFonts w:ascii="Sylfaen" w:hAnsi="Sylfaen" w:cs="Arial"/>
                <w:sz w:val="18"/>
                <w:szCs w:val="18"/>
                <w:lang w:val="ka-GE"/>
              </w:rPr>
              <w:t>,</w:t>
            </w:r>
            <w:r>
              <w:rPr>
                <w:rFonts w:ascii="Sylfaen" w:hAnsi="Sylfaen" w:cs="Arial"/>
                <w:sz w:val="18"/>
                <w:szCs w:val="18"/>
                <w:lang w:val="ka-GE"/>
              </w:rPr>
              <w:t>0</w:t>
            </w:r>
          </w:p>
        </w:tc>
      </w:tr>
    </w:tbl>
    <w:p w14:paraId="223EB305" w14:textId="77777777" w:rsidR="005604F2" w:rsidRPr="0063286A" w:rsidRDefault="005604F2" w:rsidP="005604F2">
      <w:pPr>
        <w:rPr>
          <w:rFonts w:ascii="Sylfaen" w:hAnsi="Sylfaen"/>
          <w:lang w:val="ka-GE"/>
        </w:rPr>
      </w:pPr>
    </w:p>
    <w:tbl>
      <w:tblPr>
        <w:tblW w:w="5000" w:type="pct"/>
        <w:tblLook w:val="04A0" w:firstRow="1" w:lastRow="0" w:firstColumn="1" w:lastColumn="0" w:noHBand="0" w:noVBand="1"/>
      </w:tblPr>
      <w:tblGrid>
        <w:gridCol w:w="782"/>
        <w:gridCol w:w="6100"/>
        <w:gridCol w:w="2113"/>
        <w:gridCol w:w="2113"/>
        <w:gridCol w:w="2113"/>
        <w:gridCol w:w="2113"/>
      </w:tblGrid>
      <w:tr w:rsidR="005604F2" w:rsidRPr="00C80470" w14:paraId="2F28E991" w14:textId="77777777" w:rsidTr="00302901">
        <w:trPr>
          <w:trHeight w:val="398"/>
        </w:trPr>
        <w:tc>
          <w:tcPr>
            <w:tcW w:w="255" w:type="pct"/>
            <w:tcBorders>
              <w:top w:val="nil"/>
              <w:left w:val="single" w:sz="4" w:space="0" w:color="auto"/>
              <w:bottom w:val="single" w:sz="4" w:space="0" w:color="auto"/>
              <w:right w:val="single" w:sz="4" w:space="0" w:color="auto"/>
            </w:tcBorders>
            <w:shd w:val="clear" w:color="000000" w:fill="FFFFFF"/>
            <w:vAlign w:val="center"/>
            <w:hideMark/>
          </w:tcPr>
          <w:p w14:paraId="28A181AA" w14:textId="77777777" w:rsidR="005604F2" w:rsidRPr="0063286A" w:rsidRDefault="005604F2" w:rsidP="0072570B">
            <w:pPr>
              <w:jc w:val="center"/>
              <w:rPr>
                <w:rFonts w:ascii="LitNusx" w:hAnsi="LitNusx" w:cs="Arial"/>
                <w:b/>
                <w:bCs/>
                <w:sz w:val="16"/>
                <w:szCs w:val="16"/>
              </w:rPr>
            </w:pPr>
            <w:r w:rsidRPr="0063286A">
              <w:rPr>
                <w:rFonts w:ascii="LitNusx" w:hAnsi="LitNusx" w:cs="Arial"/>
                <w:b/>
                <w:bCs/>
                <w:sz w:val="16"/>
                <w:szCs w:val="16"/>
              </w:rPr>
              <w:t>01 01</w:t>
            </w:r>
          </w:p>
        </w:tc>
        <w:tc>
          <w:tcPr>
            <w:tcW w:w="1989" w:type="pct"/>
            <w:tcBorders>
              <w:top w:val="nil"/>
              <w:left w:val="nil"/>
              <w:bottom w:val="single" w:sz="4" w:space="0" w:color="auto"/>
              <w:right w:val="single" w:sz="4" w:space="0" w:color="auto"/>
            </w:tcBorders>
            <w:shd w:val="clear" w:color="000000" w:fill="FFFFFF"/>
            <w:vAlign w:val="center"/>
            <w:hideMark/>
          </w:tcPr>
          <w:p w14:paraId="56F81BD7" w14:textId="149AAB4C" w:rsidR="005604F2" w:rsidRPr="0063286A" w:rsidRDefault="008F7A00" w:rsidP="008F7A00">
            <w:pPr>
              <w:jc w:val="center"/>
              <w:rPr>
                <w:rFonts w:ascii="Sylfaen" w:hAnsi="Sylfaen" w:cs="Arial"/>
                <w:b/>
                <w:bCs/>
                <w:sz w:val="18"/>
                <w:szCs w:val="18"/>
                <w:lang w:val="ka-GE"/>
              </w:rPr>
            </w:pPr>
            <w:r w:rsidRPr="0063286A">
              <w:rPr>
                <w:rFonts w:ascii="Sylfaen" w:hAnsi="Sylfaen" w:cs="Arial"/>
                <w:b/>
                <w:bCs/>
                <w:sz w:val="18"/>
                <w:szCs w:val="18"/>
                <w:lang w:val="ka-GE"/>
              </w:rPr>
              <w:t>საკანონმდებლო</w:t>
            </w:r>
            <w:r w:rsidR="005604F2" w:rsidRPr="0063286A">
              <w:rPr>
                <w:rFonts w:ascii="Sylfaen" w:hAnsi="Sylfaen" w:cs="Arial"/>
                <w:b/>
                <w:bCs/>
                <w:sz w:val="18"/>
                <w:szCs w:val="18"/>
              </w:rPr>
              <w:t xml:space="preserve"> და აღმასრულებელი </w:t>
            </w:r>
            <w:r w:rsidRPr="0063286A">
              <w:rPr>
                <w:rFonts w:ascii="Sylfaen" w:hAnsi="Sylfaen" w:cs="Arial"/>
                <w:b/>
                <w:bCs/>
                <w:sz w:val="18"/>
                <w:szCs w:val="18"/>
                <w:lang w:val="ka-GE"/>
              </w:rPr>
              <w:t>საქმიანობის</w:t>
            </w:r>
            <w:r w:rsidR="005604F2" w:rsidRPr="0063286A">
              <w:rPr>
                <w:rFonts w:ascii="Sylfaen" w:hAnsi="Sylfaen" w:cs="Arial"/>
                <w:b/>
                <w:bCs/>
                <w:sz w:val="18"/>
                <w:szCs w:val="18"/>
              </w:rPr>
              <w:t xml:space="preserve"> </w:t>
            </w:r>
            <w:r w:rsidRPr="0063286A">
              <w:rPr>
                <w:rFonts w:ascii="Sylfaen" w:hAnsi="Sylfaen" w:cs="Arial"/>
                <w:b/>
                <w:bCs/>
                <w:sz w:val="18"/>
                <w:szCs w:val="18"/>
                <w:lang w:val="ka-GE"/>
              </w:rPr>
              <w:t>უზრუნველყოფა</w:t>
            </w:r>
          </w:p>
        </w:tc>
        <w:tc>
          <w:tcPr>
            <w:tcW w:w="689" w:type="pct"/>
            <w:tcBorders>
              <w:top w:val="nil"/>
              <w:left w:val="nil"/>
              <w:bottom w:val="single" w:sz="4" w:space="0" w:color="auto"/>
              <w:right w:val="single" w:sz="4" w:space="0" w:color="auto"/>
            </w:tcBorders>
            <w:shd w:val="clear" w:color="000000" w:fill="FFFFFF"/>
            <w:vAlign w:val="center"/>
          </w:tcPr>
          <w:p w14:paraId="0750F315" w14:textId="6CC168A7" w:rsidR="005604F2" w:rsidRPr="00612831" w:rsidRDefault="00612831" w:rsidP="007B77DC">
            <w:pPr>
              <w:pStyle w:val="ListParagraph"/>
              <w:rPr>
                <w:rFonts w:ascii="Sylfaen" w:hAnsi="Sylfaen" w:cs="Arial"/>
                <w:b/>
                <w:bCs/>
                <w:sz w:val="18"/>
                <w:szCs w:val="18"/>
              </w:rPr>
            </w:pPr>
            <w:r>
              <w:rPr>
                <w:rFonts w:ascii="Sylfaen" w:hAnsi="Sylfaen" w:cs="Arial"/>
                <w:b/>
                <w:bCs/>
                <w:sz w:val="18"/>
                <w:szCs w:val="18"/>
              </w:rPr>
              <w:t>9 012,7</w:t>
            </w:r>
          </w:p>
        </w:tc>
        <w:tc>
          <w:tcPr>
            <w:tcW w:w="689" w:type="pct"/>
            <w:tcBorders>
              <w:top w:val="nil"/>
              <w:left w:val="nil"/>
              <w:bottom w:val="single" w:sz="4" w:space="0" w:color="auto"/>
              <w:right w:val="single" w:sz="4" w:space="0" w:color="auto"/>
            </w:tcBorders>
            <w:shd w:val="clear" w:color="000000" w:fill="FFFFFF"/>
            <w:vAlign w:val="center"/>
          </w:tcPr>
          <w:p w14:paraId="478A164A" w14:textId="2C60D7F6" w:rsidR="005604F2" w:rsidRPr="00C15641" w:rsidRDefault="00612831" w:rsidP="00C5290B">
            <w:pPr>
              <w:jc w:val="center"/>
              <w:rPr>
                <w:rFonts w:ascii="Sylfaen" w:hAnsi="Sylfaen" w:cs="Arial"/>
                <w:b/>
                <w:bCs/>
                <w:sz w:val="18"/>
                <w:szCs w:val="18"/>
              </w:rPr>
            </w:pPr>
            <w:r>
              <w:rPr>
                <w:rFonts w:ascii="Sylfaen" w:hAnsi="Sylfaen" w:cs="Arial"/>
                <w:b/>
                <w:bCs/>
                <w:sz w:val="18"/>
                <w:szCs w:val="18"/>
              </w:rPr>
              <w:t>9 686,4</w:t>
            </w:r>
          </w:p>
        </w:tc>
        <w:tc>
          <w:tcPr>
            <w:tcW w:w="689" w:type="pct"/>
            <w:tcBorders>
              <w:top w:val="nil"/>
              <w:left w:val="nil"/>
              <w:bottom w:val="single" w:sz="4" w:space="0" w:color="auto"/>
              <w:right w:val="single" w:sz="4" w:space="0" w:color="auto"/>
            </w:tcBorders>
            <w:shd w:val="clear" w:color="000000" w:fill="FFFFFF"/>
            <w:vAlign w:val="center"/>
          </w:tcPr>
          <w:p w14:paraId="1785EE6D" w14:textId="6D6E2B4A" w:rsidR="005604F2" w:rsidRPr="00C15641" w:rsidRDefault="00612831" w:rsidP="00C5290B">
            <w:pPr>
              <w:jc w:val="center"/>
              <w:rPr>
                <w:rFonts w:ascii="Sylfaen" w:hAnsi="Sylfaen" w:cs="Arial"/>
                <w:b/>
                <w:bCs/>
                <w:sz w:val="18"/>
                <w:szCs w:val="18"/>
              </w:rPr>
            </w:pPr>
            <w:r>
              <w:rPr>
                <w:rFonts w:ascii="Sylfaen" w:hAnsi="Sylfaen" w:cs="Arial"/>
                <w:b/>
                <w:bCs/>
                <w:sz w:val="18"/>
                <w:szCs w:val="18"/>
              </w:rPr>
              <w:t>10 198,9</w:t>
            </w:r>
          </w:p>
        </w:tc>
        <w:tc>
          <w:tcPr>
            <w:tcW w:w="689" w:type="pct"/>
            <w:tcBorders>
              <w:top w:val="nil"/>
              <w:left w:val="nil"/>
              <w:bottom w:val="single" w:sz="4" w:space="0" w:color="auto"/>
              <w:right w:val="single" w:sz="4" w:space="0" w:color="auto"/>
            </w:tcBorders>
            <w:shd w:val="clear" w:color="000000" w:fill="FFFFFF"/>
            <w:vAlign w:val="center"/>
          </w:tcPr>
          <w:p w14:paraId="08188166" w14:textId="73B9FD90" w:rsidR="005604F2" w:rsidRPr="00C15641" w:rsidRDefault="00612831" w:rsidP="00C5290B">
            <w:pPr>
              <w:jc w:val="center"/>
              <w:rPr>
                <w:rFonts w:ascii="Sylfaen" w:hAnsi="Sylfaen" w:cs="Arial"/>
                <w:b/>
                <w:bCs/>
                <w:sz w:val="18"/>
                <w:szCs w:val="18"/>
              </w:rPr>
            </w:pPr>
            <w:r>
              <w:rPr>
                <w:rFonts w:ascii="Sylfaen" w:hAnsi="Sylfaen" w:cs="Arial"/>
                <w:b/>
                <w:bCs/>
                <w:sz w:val="18"/>
                <w:szCs w:val="18"/>
              </w:rPr>
              <w:t>10 728,1</w:t>
            </w:r>
          </w:p>
        </w:tc>
      </w:tr>
      <w:tr w:rsidR="00332975" w:rsidRPr="00C80470" w14:paraId="1E858B2F" w14:textId="77777777" w:rsidTr="00302901">
        <w:trPr>
          <w:trHeight w:val="255"/>
        </w:trPr>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F952C67" w14:textId="77777777" w:rsidR="00332975" w:rsidRPr="00C80470" w:rsidRDefault="00332975" w:rsidP="00332975">
            <w:pPr>
              <w:jc w:val="center"/>
              <w:rPr>
                <w:rFonts w:ascii="Arial" w:hAnsi="Arial" w:cs="Arial"/>
                <w:b/>
                <w:bCs/>
                <w:sz w:val="16"/>
                <w:szCs w:val="16"/>
              </w:rPr>
            </w:pPr>
            <w:r w:rsidRPr="00C80470">
              <w:rPr>
                <w:rFonts w:ascii="Arial" w:hAnsi="Arial" w:cs="Arial"/>
                <w:b/>
                <w:bCs/>
                <w:sz w:val="16"/>
                <w:szCs w:val="16"/>
              </w:rPr>
              <w:t> </w:t>
            </w:r>
          </w:p>
        </w:tc>
        <w:tc>
          <w:tcPr>
            <w:tcW w:w="1989" w:type="pct"/>
            <w:tcBorders>
              <w:top w:val="nil"/>
              <w:left w:val="nil"/>
              <w:bottom w:val="single" w:sz="4" w:space="0" w:color="auto"/>
              <w:right w:val="single" w:sz="4" w:space="0" w:color="auto"/>
            </w:tcBorders>
            <w:shd w:val="clear" w:color="000000" w:fill="FFFFFF"/>
            <w:vAlign w:val="center"/>
            <w:hideMark/>
          </w:tcPr>
          <w:p w14:paraId="28D54542" w14:textId="77777777" w:rsidR="00332975" w:rsidRPr="00C80470" w:rsidRDefault="00332975" w:rsidP="00332975">
            <w:pPr>
              <w:rPr>
                <w:rFonts w:ascii="Sylfaen" w:hAnsi="Sylfaen" w:cs="Arial"/>
                <w:b/>
                <w:bCs/>
                <w:sz w:val="18"/>
                <w:szCs w:val="18"/>
              </w:rPr>
            </w:pPr>
            <w:r w:rsidRPr="00C80470">
              <w:rPr>
                <w:rFonts w:ascii="Sylfaen" w:hAnsi="Sylfaen" w:cs="Arial"/>
                <w:b/>
                <w:bCs/>
                <w:sz w:val="18"/>
                <w:szCs w:val="18"/>
              </w:rPr>
              <w:t>ხარჯები</w:t>
            </w:r>
          </w:p>
        </w:tc>
        <w:tc>
          <w:tcPr>
            <w:tcW w:w="689" w:type="pct"/>
            <w:tcBorders>
              <w:top w:val="nil"/>
              <w:left w:val="nil"/>
              <w:bottom w:val="single" w:sz="4" w:space="0" w:color="auto"/>
              <w:right w:val="single" w:sz="4" w:space="0" w:color="auto"/>
            </w:tcBorders>
            <w:shd w:val="clear" w:color="000000" w:fill="FFFFFF"/>
            <w:vAlign w:val="center"/>
          </w:tcPr>
          <w:p w14:paraId="18CEC6A7" w14:textId="77B2A55A" w:rsidR="00332975" w:rsidRPr="00612831" w:rsidRDefault="00612831" w:rsidP="007B77DC">
            <w:pPr>
              <w:jc w:val="center"/>
              <w:rPr>
                <w:rFonts w:ascii="Sylfaen" w:hAnsi="Sylfaen" w:cs="Arial"/>
                <w:b/>
                <w:bCs/>
                <w:sz w:val="18"/>
                <w:szCs w:val="18"/>
              </w:rPr>
            </w:pPr>
            <w:r>
              <w:rPr>
                <w:rFonts w:ascii="Sylfaen" w:hAnsi="Sylfaen" w:cs="Arial"/>
                <w:b/>
                <w:bCs/>
                <w:sz w:val="18"/>
                <w:szCs w:val="18"/>
              </w:rPr>
              <w:t>8 857,7</w:t>
            </w:r>
          </w:p>
        </w:tc>
        <w:tc>
          <w:tcPr>
            <w:tcW w:w="689" w:type="pct"/>
            <w:tcBorders>
              <w:top w:val="nil"/>
              <w:left w:val="nil"/>
              <w:bottom w:val="single" w:sz="4" w:space="0" w:color="auto"/>
              <w:right w:val="single" w:sz="4" w:space="0" w:color="auto"/>
            </w:tcBorders>
            <w:shd w:val="clear" w:color="000000" w:fill="FFFFFF"/>
            <w:vAlign w:val="center"/>
          </w:tcPr>
          <w:p w14:paraId="4FA7A7B2" w14:textId="3142399C" w:rsidR="00332975" w:rsidRPr="00C15641" w:rsidRDefault="00612831" w:rsidP="00C5290B">
            <w:pPr>
              <w:jc w:val="center"/>
              <w:rPr>
                <w:rFonts w:ascii="Sylfaen" w:hAnsi="Sylfaen" w:cs="Arial"/>
                <w:b/>
                <w:bCs/>
                <w:sz w:val="18"/>
                <w:szCs w:val="18"/>
              </w:rPr>
            </w:pPr>
            <w:r>
              <w:rPr>
                <w:rFonts w:ascii="Sylfaen" w:hAnsi="Sylfaen" w:cs="Arial"/>
                <w:b/>
                <w:bCs/>
                <w:sz w:val="18"/>
                <w:szCs w:val="18"/>
              </w:rPr>
              <w:t>9 318,3</w:t>
            </w:r>
          </w:p>
        </w:tc>
        <w:tc>
          <w:tcPr>
            <w:tcW w:w="689" w:type="pct"/>
            <w:tcBorders>
              <w:top w:val="nil"/>
              <w:left w:val="nil"/>
              <w:bottom w:val="single" w:sz="4" w:space="0" w:color="auto"/>
              <w:right w:val="single" w:sz="4" w:space="0" w:color="auto"/>
            </w:tcBorders>
            <w:shd w:val="clear" w:color="000000" w:fill="FFFFFF"/>
            <w:vAlign w:val="center"/>
          </w:tcPr>
          <w:p w14:paraId="6DD925E3" w14:textId="1439DCEB" w:rsidR="00332975" w:rsidRPr="00C15641" w:rsidRDefault="00612831" w:rsidP="00C5290B">
            <w:pPr>
              <w:jc w:val="center"/>
              <w:rPr>
                <w:rFonts w:ascii="Sylfaen" w:hAnsi="Sylfaen" w:cs="Arial"/>
                <w:b/>
                <w:bCs/>
                <w:sz w:val="18"/>
                <w:szCs w:val="18"/>
              </w:rPr>
            </w:pPr>
            <w:r>
              <w:rPr>
                <w:rFonts w:ascii="Sylfaen" w:hAnsi="Sylfaen" w:cs="Arial"/>
                <w:b/>
                <w:bCs/>
                <w:sz w:val="18"/>
                <w:szCs w:val="18"/>
              </w:rPr>
              <w:t>9 812,2</w:t>
            </w:r>
          </w:p>
        </w:tc>
        <w:tc>
          <w:tcPr>
            <w:tcW w:w="689" w:type="pct"/>
            <w:tcBorders>
              <w:top w:val="nil"/>
              <w:left w:val="nil"/>
              <w:bottom w:val="single" w:sz="4" w:space="0" w:color="auto"/>
              <w:right w:val="single" w:sz="4" w:space="0" w:color="auto"/>
            </w:tcBorders>
            <w:shd w:val="clear" w:color="000000" w:fill="FFFFFF"/>
            <w:vAlign w:val="center"/>
          </w:tcPr>
          <w:p w14:paraId="3E8F6795" w14:textId="3D1DA88C" w:rsidR="00332975" w:rsidRPr="00C15641" w:rsidRDefault="00612831" w:rsidP="00C5290B">
            <w:pPr>
              <w:jc w:val="center"/>
              <w:rPr>
                <w:rFonts w:ascii="Sylfaen" w:hAnsi="Sylfaen" w:cs="Arial"/>
                <w:b/>
                <w:bCs/>
                <w:sz w:val="18"/>
                <w:szCs w:val="18"/>
              </w:rPr>
            </w:pPr>
            <w:r>
              <w:rPr>
                <w:rFonts w:ascii="Sylfaen" w:hAnsi="Sylfaen" w:cs="Arial"/>
                <w:b/>
                <w:bCs/>
                <w:sz w:val="18"/>
                <w:szCs w:val="18"/>
              </w:rPr>
              <w:t>10 332,2</w:t>
            </w:r>
          </w:p>
        </w:tc>
      </w:tr>
      <w:tr w:rsidR="00CC1299" w:rsidRPr="00C80470" w14:paraId="55D5F7E6"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04394B91" w14:textId="77777777" w:rsidR="00CC1299" w:rsidRPr="00C80470" w:rsidRDefault="00CC1299" w:rsidP="00CC1299">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2514A3B6" w14:textId="77777777" w:rsidR="00CC1299" w:rsidRPr="00C80470" w:rsidRDefault="00CC1299" w:rsidP="00CC1299">
            <w:pPr>
              <w:rPr>
                <w:rFonts w:ascii="Sylfaen" w:hAnsi="Sylfaen" w:cs="Arial"/>
                <w:sz w:val="18"/>
                <w:szCs w:val="18"/>
              </w:rPr>
            </w:pPr>
            <w:r w:rsidRPr="00C80470">
              <w:rPr>
                <w:rFonts w:ascii="Sylfaen" w:hAnsi="Sylfaen" w:cs="Arial"/>
                <w:sz w:val="18"/>
                <w:szCs w:val="18"/>
              </w:rPr>
              <w:t>შრომის ანაზღაურება</w:t>
            </w:r>
          </w:p>
        </w:tc>
        <w:tc>
          <w:tcPr>
            <w:tcW w:w="689" w:type="pct"/>
            <w:tcBorders>
              <w:top w:val="nil"/>
              <w:left w:val="nil"/>
              <w:bottom w:val="single" w:sz="4" w:space="0" w:color="auto"/>
              <w:right w:val="single" w:sz="4" w:space="0" w:color="auto"/>
            </w:tcBorders>
            <w:shd w:val="clear" w:color="000000" w:fill="FFFFFF"/>
            <w:vAlign w:val="center"/>
          </w:tcPr>
          <w:p w14:paraId="23D95323" w14:textId="1A1ECAF9" w:rsidR="00CC1299" w:rsidRPr="00134629" w:rsidRDefault="00134629" w:rsidP="007B77DC">
            <w:pPr>
              <w:jc w:val="center"/>
              <w:rPr>
                <w:rFonts w:ascii="Sylfaen" w:hAnsi="Sylfaen" w:cs="Arial"/>
                <w:sz w:val="18"/>
                <w:szCs w:val="18"/>
              </w:rPr>
            </w:pPr>
            <w:r>
              <w:rPr>
                <w:rFonts w:ascii="Sylfaen" w:hAnsi="Sylfaen" w:cs="Arial"/>
                <w:sz w:val="18"/>
                <w:szCs w:val="18"/>
              </w:rPr>
              <w:t>6 062,0</w:t>
            </w:r>
          </w:p>
        </w:tc>
        <w:tc>
          <w:tcPr>
            <w:tcW w:w="689" w:type="pct"/>
            <w:tcBorders>
              <w:top w:val="nil"/>
              <w:left w:val="nil"/>
              <w:bottom w:val="single" w:sz="4" w:space="0" w:color="auto"/>
              <w:right w:val="single" w:sz="4" w:space="0" w:color="auto"/>
            </w:tcBorders>
            <w:shd w:val="clear" w:color="000000" w:fill="FFFFFF"/>
            <w:vAlign w:val="center"/>
          </w:tcPr>
          <w:p w14:paraId="63572D45" w14:textId="6430DF25" w:rsidR="00CC1299" w:rsidRPr="00000A85" w:rsidRDefault="00134629" w:rsidP="00C5290B">
            <w:pPr>
              <w:jc w:val="center"/>
              <w:rPr>
                <w:rFonts w:ascii="Sylfaen" w:hAnsi="Sylfaen" w:cs="Arial"/>
                <w:sz w:val="18"/>
                <w:szCs w:val="18"/>
              </w:rPr>
            </w:pPr>
            <w:r>
              <w:rPr>
                <w:rFonts w:ascii="Sylfaen" w:hAnsi="Sylfaen" w:cs="Arial"/>
                <w:sz w:val="18"/>
                <w:szCs w:val="18"/>
              </w:rPr>
              <w:t>6 377,2</w:t>
            </w:r>
          </w:p>
        </w:tc>
        <w:tc>
          <w:tcPr>
            <w:tcW w:w="689" w:type="pct"/>
            <w:tcBorders>
              <w:top w:val="nil"/>
              <w:left w:val="nil"/>
              <w:bottom w:val="single" w:sz="4" w:space="0" w:color="auto"/>
              <w:right w:val="single" w:sz="4" w:space="0" w:color="auto"/>
            </w:tcBorders>
            <w:shd w:val="clear" w:color="000000" w:fill="FFFFFF"/>
            <w:vAlign w:val="center"/>
          </w:tcPr>
          <w:p w14:paraId="22709BD1" w14:textId="5D68F20E" w:rsidR="00CC1299" w:rsidRPr="00C5290B" w:rsidRDefault="00134629" w:rsidP="00C5290B">
            <w:pPr>
              <w:jc w:val="center"/>
              <w:rPr>
                <w:rFonts w:ascii="Sylfaen" w:hAnsi="Sylfaen" w:cs="Arial"/>
                <w:sz w:val="18"/>
                <w:szCs w:val="18"/>
                <w:lang w:val="ka-GE"/>
              </w:rPr>
            </w:pPr>
            <w:r>
              <w:rPr>
                <w:rFonts w:ascii="Sylfaen" w:hAnsi="Sylfaen" w:cs="Arial"/>
                <w:sz w:val="18"/>
                <w:szCs w:val="18"/>
              </w:rPr>
              <w:t>6 715,2</w:t>
            </w:r>
          </w:p>
        </w:tc>
        <w:tc>
          <w:tcPr>
            <w:tcW w:w="689" w:type="pct"/>
            <w:tcBorders>
              <w:top w:val="nil"/>
              <w:left w:val="nil"/>
              <w:bottom w:val="single" w:sz="4" w:space="0" w:color="auto"/>
              <w:right w:val="single" w:sz="4" w:space="0" w:color="auto"/>
            </w:tcBorders>
            <w:shd w:val="clear" w:color="000000" w:fill="FFFFFF"/>
            <w:vAlign w:val="center"/>
          </w:tcPr>
          <w:p w14:paraId="55165C0B" w14:textId="49DD0045" w:rsidR="00CC1299" w:rsidRPr="00134629" w:rsidRDefault="00134629" w:rsidP="00C5290B">
            <w:pPr>
              <w:jc w:val="center"/>
              <w:rPr>
                <w:rFonts w:ascii="Sylfaen" w:hAnsi="Sylfaen" w:cs="Arial"/>
                <w:sz w:val="18"/>
                <w:szCs w:val="18"/>
              </w:rPr>
            </w:pPr>
            <w:r>
              <w:rPr>
                <w:rFonts w:ascii="Sylfaen" w:hAnsi="Sylfaen" w:cs="Arial"/>
                <w:sz w:val="18"/>
                <w:szCs w:val="18"/>
              </w:rPr>
              <w:t>7 071,1</w:t>
            </w:r>
          </w:p>
        </w:tc>
      </w:tr>
      <w:tr w:rsidR="005604F2" w:rsidRPr="00C80470" w14:paraId="4E1F5094"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0C940D99" w14:textId="77777777" w:rsidR="005604F2" w:rsidRPr="00C80470" w:rsidRDefault="005604F2" w:rsidP="0072570B">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26DA4E4C" w14:textId="77777777" w:rsidR="005604F2" w:rsidRPr="00C80470" w:rsidRDefault="005604F2" w:rsidP="0072570B">
            <w:pPr>
              <w:rPr>
                <w:rFonts w:ascii="Sylfaen" w:hAnsi="Sylfaen" w:cs="Arial"/>
                <w:sz w:val="18"/>
                <w:szCs w:val="18"/>
              </w:rPr>
            </w:pPr>
            <w:r w:rsidRPr="00C80470">
              <w:rPr>
                <w:rFonts w:ascii="Sylfaen" w:hAnsi="Sylfaen" w:cs="Arial"/>
                <w:sz w:val="18"/>
                <w:szCs w:val="18"/>
              </w:rPr>
              <w:t>საქონელი და მომსახურება</w:t>
            </w:r>
          </w:p>
        </w:tc>
        <w:tc>
          <w:tcPr>
            <w:tcW w:w="689" w:type="pct"/>
            <w:tcBorders>
              <w:top w:val="nil"/>
              <w:left w:val="nil"/>
              <w:bottom w:val="single" w:sz="4" w:space="0" w:color="auto"/>
              <w:right w:val="single" w:sz="4" w:space="0" w:color="auto"/>
            </w:tcBorders>
            <w:shd w:val="clear" w:color="000000" w:fill="FFFFFF"/>
            <w:vAlign w:val="center"/>
          </w:tcPr>
          <w:p w14:paraId="1FFA776D" w14:textId="5AE56B56" w:rsidR="005604F2" w:rsidRPr="00134629" w:rsidRDefault="00134629" w:rsidP="007B77DC">
            <w:pPr>
              <w:jc w:val="center"/>
              <w:rPr>
                <w:rFonts w:ascii="Sylfaen" w:hAnsi="Sylfaen" w:cs="Arial"/>
                <w:sz w:val="18"/>
                <w:szCs w:val="18"/>
              </w:rPr>
            </w:pPr>
            <w:r>
              <w:rPr>
                <w:rFonts w:ascii="Sylfaen" w:hAnsi="Sylfaen" w:cs="Arial"/>
                <w:sz w:val="18"/>
                <w:szCs w:val="18"/>
              </w:rPr>
              <w:t>2 187,0</w:t>
            </w:r>
          </w:p>
        </w:tc>
        <w:tc>
          <w:tcPr>
            <w:tcW w:w="689" w:type="pct"/>
            <w:tcBorders>
              <w:top w:val="nil"/>
              <w:left w:val="nil"/>
              <w:bottom w:val="single" w:sz="4" w:space="0" w:color="auto"/>
              <w:right w:val="single" w:sz="4" w:space="0" w:color="auto"/>
            </w:tcBorders>
            <w:shd w:val="clear" w:color="000000" w:fill="FFFFFF"/>
            <w:vAlign w:val="center"/>
          </w:tcPr>
          <w:p w14:paraId="66C464D1" w14:textId="739274AE" w:rsidR="005604F2" w:rsidRPr="00134629" w:rsidRDefault="00134629" w:rsidP="00BC4974">
            <w:pPr>
              <w:jc w:val="center"/>
              <w:rPr>
                <w:rFonts w:ascii="Sylfaen" w:hAnsi="Sylfaen" w:cs="Arial"/>
                <w:sz w:val="18"/>
                <w:szCs w:val="18"/>
              </w:rPr>
            </w:pPr>
            <w:r>
              <w:rPr>
                <w:rFonts w:ascii="Sylfaen" w:hAnsi="Sylfaen" w:cs="Arial"/>
                <w:sz w:val="18"/>
                <w:szCs w:val="18"/>
              </w:rPr>
              <w:t>2 300,7</w:t>
            </w:r>
          </w:p>
        </w:tc>
        <w:tc>
          <w:tcPr>
            <w:tcW w:w="689" w:type="pct"/>
            <w:tcBorders>
              <w:top w:val="nil"/>
              <w:left w:val="nil"/>
              <w:bottom w:val="single" w:sz="4" w:space="0" w:color="auto"/>
              <w:right w:val="single" w:sz="4" w:space="0" w:color="auto"/>
            </w:tcBorders>
            <w:shd w:val="clear" w:color="000000" w:fill="FFFFFF"/>
            <w:vAlign w:val="center"/>
          </w:tcPr>
          <w:p w14:paraId="175C8610" w14:textId="5BEFA6A3" w:rsidR="005604F2" w:rsidRPr="00134629" w:rsidRDefault="00134629" w:rsidP="00BC4974">
            <w:pPr>
              <w:jc w:val="center"/>
              <w:rPr>
                <w:rFonts w:ascii="Sylfaen" w:hAnsi="Sylfaen" w:cs="Arial"/>
                <w:sz w:val="18"/>
                <w:szCs w:val="18"/>
              </w:rPr>
            </w:pPr>
            <w:r>
              <w:rPr>
                <w:rFonts w:ascii="Sylfaen" w:hAnsi="Sylfaen" w:cs="Arial"/>
                <w:sz w:val="18"/>
                <w:szCs w:val="18"/>
              </w:rPr>
              <w:t>2 422,7</w:t>
            </w:r>
          </w:p>
        </w:tc>
        <w:tc>
          <w:tcPr>
            <w:tcW w:w="689" w:type="pct"/>
            <w:tcBorders>
              <w:top w:val="nil"/>
              <w:left w:val="nil"/>
              <w:bottom w:val="single" w:sz="4" w:space="0" w:color="auto"/>
              <w:right w:val="single" w:sz="4" w:space="0" w:color="auto"/>
            </w:tcBorders>
            <w:shd w:val="clear" w:color="000000" w:fill="FFFFFF"/>
            <w:vAlign w:val="center"/>
          </w:tcPr>
          <w:p w14:paraId="538FC903" w14:textId="4AAD7D89" w:rsidR="005604F2" w:rsidRPr="00134629" w:rsidRDefault="00134629" w:rsidP="00BC4974">
            <w:pPr>
              <w:jc w:val="center"/>
              <w:rPr>
                <w:rFonts w:ascii="Sylfaen" w:hAnsi="Sylfaen" w:cs="Arial"/>
                <w:sz w:val="18"/>
                <w:szCs w:val="18"/>
              </w:rPr>
            </w:pPr>
            <w:r>
              <w:rPr>
                <w:rFonts w:ascii="Sylfaen" w:hAnsi="Sylfaen" w:cs="Arial"/>
                <w:sz w:val="18"/>
                <w:szCs w:val="18"/>
              </w:rPr>
              <w:t>2 551,1</w:t>
            </w:r>
          </w:p>
        </w:tc>
      </w:tr>
      <w:tr w:rsidR="005604F2" w:rsidRPr="00C80470" w14:paraId="3AB02F50"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22632B76" w14:textId="77777777" w:rsidR="005604F2" w:rsidRPr="00C80470" w:rsidRDefault="005604F2" w:rsidP="0072570B">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518724B5" w14:textId="77777777" w:rsidR="005604F2" w:rsidRPr="00C80470" w:rsidRDefault="005604F2" w:rsidP="0072570B">
            <w:pPr>
              <w:rPr>
                <w:rFonts w:ascii="Sylfaen" w:hAnsi="Sylfaen" w:cs="Arial"/>
                <w:sz w:val="18"/>
                <w:szCs w:val="18"/>
              </w:rPr>
            </w:pPr>
            <w:r w:rsidRPr="00C80470">
              <w:rPr>
                <w:rFonts w:ascii="Sylfaen" w:hAnsi="Sylfaen" w:cs="Arial"/>
                <w:sz w:val="18"/>
                <w:szCs w:val="18"/>
              </w:rPr>
              <w:t>პროცენტი</w:t>
            </w:r>
          </w:p>
        </w:tc>
        <w:tc>
          <w:tcPr>
            <w:tcW w:w="689" w:type="pct"/>
            <w:tcBorders>
              <w:top w:val="nil"/>
              <w:left w:val="nil"/>
              <w:bottom w:val="single" w:sz="4" w:space="0" w:color="auto"/>
              <w:right w:val="single" w:sz="4" w:space="0" w:color="auto"/>
            </w:tcBorders>
            <w:shd w:val="clear" w:color="000000" w:fill="FFFFFF"/>
            <w:vAlign w:val="center"/>
          </w:tcPr>
          <w:p w14:paraId="48982199" w14:textId="742E0758" w:rsidR="005604F2" w:rsidRPr="001D5376" w:rsidRDefault="00F35189" w:rsidP="001D5376">
            <w:pPr>
              <w:jc w:val="center"/>
              <w:rPr>
                <w:rFonts w:ascii="Sylfaen" w:hAnsi="Sylfaen" w:cs="Arial"/>
                <w:sz w:val="18"/>
                <w:szCs w:val="18"/>
                <w:lang w:val="ka-GE"/>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0F4DCF5D" w14:textId="4DA2E01F" w:rsidR="005604F2" w:rsidRPr="00A83BC5" w:rsidRDefault="00F35189" w:rsidP="00A83BC5">
            <w:pPr>
              <w:jc w:val="center"/>
              <w:rPr>
                <w:rFonts w:ascii="Sylfaen" w:hAnsi="Sylfaen" w:cs="Arial"/>
                <w:sz w:val="18"/>
                <w:szCs w:val="18"/>
                <w:lang w:val="ka-GE"/>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3718E207" w14:textId="6A1DD8EE" w:rsidR="005604F2" w:rsidRPr="002A7944" w:rsidRDefault="00F35189" w:rsidP="002A7944">
            <w:pPr>
              <w:jc w:val="center"/>
              <w:rPr>
                <w:rFonts w:ascii="Sylfaen" w:hAnsi="Sylfaen" w:cs="Arial"/>
                <w:sz w:val="18"/>
                <w:szCs w:val="18"/>
                <w:lang w:val="ka-GE"/>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50A3E5B5" w14:textId="1F1842CE" w:rsidR="005604F2" w:rsidRPr="00782E22" w:rsidRDefault="00F35189" w:rsidP="00782E22">
            <w:pPr>
              <w:jc w:val="center"/>
              <w:rPr>
                <w:rFonts w:ascii="Sylfaen" w:hAnsi="Sylfaen" w:cs="Arial"/>
                <w:sz w:val="18"/>
                <w:szCs w:val="18"/>
                <w:lang w:val="ka-GE"/>
              </w:rPr>
            </w:pPr>
            <w:r>
              <w:rPr>
                <w:rFonts w:ascii="Sylfaen" w:hAnsi="Sylfaen" w:cs="Arial"/>
                <w:sz w:val="18"/>
                <w:szCs w:val="18"/>
                <w:lang w:val="ka-GE"/>
              </w:rPr>
              <w:t>0,0</w:t>
            </w:r>
          </w:p>
        </w:tc>
      </w:tr>
      <w:tr w:rsidR="00F35189" w:rsidRPr="00C80470" w14:paraId="246701FA"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1413F2BF" w14:textId="77777777" w:rsidR="00F35189" w:rsidRPr="00C80470" w:rsidRDefault="00F35189" w:rsidP="00F35189">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5C544554" w14:textId="77777777" w:rsidR="00F35189" w:rsidRPr="00C80470" w:rsidRDefault="00F35189" w:rsidP="00F35189">
            <w:pPr>
              <w:rPr>
                <w:rFonts w:ascii="Sylfaen" w:hAnsi="Sylfaen" w:cs="Arial"/>
                <w:sz w:val="18"/>
                <w:szCs w:val="18"/>
              </w:rPr>
            </w:pPr>
            <w:r w:rsidRPr="00C80470">
              <w:rPr>
                <w:rFonts w:ascii="Sylfaen" w:hAnsi="Sylfaen" w:cs="Arial"/>
                <w:sz w:val="18"/>
                <w:szCs w:val="18"/>
              </w:rPr>
              <w:t>სუბსიდიები</w:t>
            </w:r>
          </w:p>
        </w:tc>
        <w:tc>
          <w:tcPr>
            <w:tcW w:w="689" w:type="pct"/>
            <w:tcBorders>
              <w:top w:val="nil"/>
              <w:left w:val="nil"/>
              <w:bottom w:val="single" w:sz="4" w:space="0" w:color="auto"/>
              <w:right w:val="single" w:sz="4" w:space="0" w:color="auto"/>
            </w:tcBorders>
            <w:shd w:val="clear" w:color="000000" w:fill="FFFFFF"/>
            <w:vAlign w:val="center"/>
          </w:tcPr>
          <w:p w14:paraId="27F48D58" w14:textId="60AF12B2" w:rsidR="00F35189" w:rsidRPr="00C80470" w:rsidRDefault="00F35189" w:rsidP="00F35189">
            <w:pPr>
              <w:jc w:val="center"/>
              <w:rPr>
                <w:rFonts w:ascii="Sylfaen" w:hAnsi="Sylfaen" w:cs="Arial"/>
                <w:sz w:val="18"/>
                <w:szCs w:val="18"/>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6BDF3D09" w14:textId="376D1B38" w:rsidR="00F35189" w:rsidRPr="00C80470" w:rsidRDefault="00F35189" w:rsidP="00F35189">
            <w:pPr>
              <w:jc w:val="center"/>
              <w:rPr>
                <w:rFonts w:ascii="Sylfaen" w:hAnsi="Sylfaen" w:cs="Arial"/>
                <w:sz w:val="18"/>
                <w:szCs w:val="18"/>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6E357AD4" w14:textId="6FBA040A" w:rsidR="00F35189" w:rsidRPr="00C80470" w:rsidRDefault="00F35189" w:rsidP="00F35189">
            <w:pPr>
              <w:jc w:val="center"/>
              <w:rPr>
                <w:rFonts w:ascii="Sylfaen" w:hAnsi="Sylfaen" w:cs="Arial"/>
                <w:sz w:val="18"/>
                <w:szCs w:val="18"/>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14B5FAE6" w14:textId="4E39E586" w:rsidR="00F35189" w:rsidRPr="00C80470" w:rsidRDefault="00F35189" w:rsidP="00F35189">
            <w:pPr>
              <w:jc w:val="center"/>
              <w:rPr>
                <w:rFonts w:ascii="Sylfaen" w:hAnsi="Sylfaen" w:cs="Arial"/>
                <w:sz w:val="18"/>
                <w:szCs w:val="18"/>
              </w:rPr>
            </w:pPr>
            <w:r>
              <w:rPr>
                <w:rFonts w:ascii="Sylfaen" w:hAnsi="Sylfaen" w:cs="Arial"/>
                <w:sz w:val="18"/>
                <w:szCs w:val="18"/>
                <w:lang w:val="ka-GE"/>
              </w:rPr>
              <w:t>0,0</w:t>
            </w:r>
          </w:p>
        </w:tc>
      </w:tr>
      <w:tr w:rsidR="00F35189" w:rsidRPr="00C80470" w14:paraId="4482FBFD"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1EC3A50C" w14:textId="77777777" w:rsidR="00F35189" w:rsidRPr="00C80470" w:rsidRDefault="00F35189" w:rsidP="00F35189">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529F6CF0" w14:textId="77777777" w:rsidR="00F35189" w:rsidRPr="00C80470" w:rsidRDefault="00F35189" w:rsidP="00F35189">
            <w:pPr>
              <w:rPr>
                <w:rFonts w:ascii="Sylfaen" w:hAnsi="Sylfaen" w:cs="Arial"/>
                <w:sz w:val="18"/>
                <w:szCs w:val="18"/>
              </w:rPr>
            </w:pPr>
            <w:r w:rsidRPr="00C80470">
              <w:rPr>
                <w:rFonts w:ascii="Sylfaen" w:hAnsi="Sylfaen" w:cs="Arial"/>
                <w:sz w:val="18"/>
                <w:szCs w:val="18"/>
              </w:rPr>
              <w:t>გრანტები</w:t>
            </w:r>
          </w:p>
        </w:tc>
        <w:tc>
          <w:tcPr>
            <w:tcW w:w="689" w:type="pct"/>
            <w:tcBorders>
              <w:top w:val="nil"/>
              <w:left w:val="nil"/>
              <w:bottom w:val="single" w:sz="4" w:space="0" w:color="auto"/>
              <w:right w:val="single" w:sz="4" w:space="0" w:color="auto"/>
            </w:tcBorders>
            <w:shd w:val="clear" w:color="000000" w:fill="FFFFFF"/>
            <w:vAlign w:val="center"/>
          </w:tcPr>
          <w:p w14:paraId="49231A24" w14:textId="02A4539C" w:rsidR="00F35189" w:rsidRPr="00A83BC5" w:rsidRDefault="00F35189" w:rsidP="00F35189">
            <w:pPr>
              <w:jc w:val="center"/>
              <w:rPr>
                <w:rFonts w:ascii="Sylfaen" w:hAnsi="Sylfaen" w:cs="Arial"/>
                <w:sz w:val="18"/>
                <w:szCs w:val="18"/>
                <w:lang w:val="ka-GE"/>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62AEA095" w14:textId="752840EA" w:rsidR="00F35189" w:rsidRPr="00C80470" w:rsidRDefault="00F35189" w:rsidP="00F35189">
            <w:pPr>
              <w:jc w:val="center"/>
              <w:rPr>
                <w:rFonts w:ascii="Sylfaen" w:hAnsi="Sylfaen" w:cs="Arial"/>
                <w:sz w:val="18"/>
                <w:szCs w:val="18"/>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6053553C" w14:textId="244F4886" w:rsidR="00F35189" w:rsidRPr="00C80470" w:rsidRDefault="00F35189" w:rsidP="00F35189">
            <w:pPr>
              <w:jc w:val="center"/>
              <w:rPr>
                <w:rFonts w:ascii="Sylfaen" w:hAnsi="Sylfaen" w:cs="Arial"/>
                <w:sz w:val="18"/>
                <w:szCs w:val="18"/>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77F9C838" w14:textId="109DFC4C" w:rsidR="00F35189" w:rsidRPr="00C80470" w:rsidRDefault="00F35189" w:rsidP="00F35189">
            <w:pPr>
              <w:jc w:val="center"/>
              <w:rPr>
                <w:rFonts w:ascii="Sylfaen" w:hAnsi="Sylfaen" w:cs="Arial"/>
                <w:sz w:val="18"/>
                <w:szCs w:val="18"/>
              </w:rPr>
            </w:pPr>
            <w:r>
              <w:rPr>
                <w:rFonts w:ascii="Sylfaen" w:hAnsi="Sylfaen" w:cs="Arial"/>
                <w:sz w:val="18"/>
                <w:szCs w:val="18"/>
                <w:lang w:val="ka-GE"/>
              </w:rPr>
              <w:t>0,0</w:t>
            </w:r>
          </w:p>
        </w:tc>
      </w:tr>
      <w:tr w:rsidR="00F35189" w:rsidRPr="00C80470" w14:paraId="46F3816C" w14:textId="77777777" w:rsidTr="0072570B">
        <w:trPr>
          <w:trHeight w:val="255"/>
        </w:trPr>
        <w:tc>
          <w:tcPr>
            <w:tcW w:w="255" w:type="pct"/>
            <w:vMerge/>
            <w:tcBorders>
              <w:top w:val="nil"/>
              <w:left w:val="single" w:sz="4" w:space="0" w:color="auto"/>
              <w:bottom w:val="single" w:sz="4" w:space="0" w:color="auto"/>
              <w:right w:val="single" w:sz="4" w:space="0" w:color="auto"/>
            </w:tcBorders>
            <w:vAlign w:val="center"/>
          </w:tcPr>
          <w:p w14:paraId="7BE0AD25" w14:textId="77777777" w:rsidR="00F35189" w:rsidRPr="00C80470" w:rsidRDefault="00F35189" w:rsidP="00F35189">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tcPr>
          <w:p w14:paraId="755F57C1" w14:textId="2C3C7563" w:rsidR="00F35189" w:rsidRPr="004F2AB4" w:rsidRDefault="00F35189" w:rsidP="00F35189">
            <w:pPr>
              <w:rPr>
                <w:rFonts w:ascii="Sylfaen" w:hAnsi="Sylfaen" w:cs="Arial"/>
                <w:sz w:val="18"/>
                <w:szCs w:val="18"/>
                <w:lang w:val="ka-GE"/>
              </w:rPr>
            </w:pPr>
            <w:r>
              <w:rPr>
                <w:rFonts w:ascii="Sylfaen" w:hAnsi="Sylfaen" w:cs="Arial"/>
                <w:sz w:val="18"/>
                <w:szCs w:val="18"/>
                <w:lang w:val="ka-GE"/>
              </w:rPr>
              <w:t>სოციალური უზრუნველყოფა</w:t>
            </w:r>
          </w:p>
        </w:tc>
        <w:tc>
          <w:tcPr>
            <w:tcW w:w="689" w:type="pct"/>
            <w:tcBorders>
              <w:top w:val="nil"/>
              <w:left w:val="nil"/>
              <w:bottom w:val="single" w:sz="4" w:space="0" w:color="auto"/>
              <w:right w:val="single" w:sz="4" w:space="0" w:color="auto"/>
            </w:tcBorders>
            <w:shd w:val="clear" w:color="000000" w:fill="FFFFFF"/>
            <w:vAlign w:val="center"/>
          </w:tcPr>
          <w:p w14:paraId="65B675EE" w14:textId="37EF14D4" w:rsidR="00F35189" w:rsidRPr="00023CD3" w:rsidRDefault="00134629" w:rsidP="007B77DC">
            <w:pPr>
              <w:jc w:val="center"/>
              <w:rPr>
                <w:rFonts w:ascii="Sylfaen" w:hAnsi="Sylfaen" w:cs="Arial"/>
                <w:sz w:val="18"/>
                <w:szCs w:val="18"/>
              </w:rPr>
            </w:pPr>
            <w:r>
              <w:rPr>
                <w:rFonts w:ascii="Sylfaen" w:hAnsi="Sylfaen" w:cs="Arial"/>
                <w:sz w:val="18"/>
                <w:szCs w:val="18"/>
              </w:rPr>
              <w:t>13</w:t>
            </w:r>
            <w:r w:rsidR="007B77DC">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23D71E2E" w14:textId="6288EC4E" w:rsidR="00F35189" w:rsidRPr="0063437F" w:rsidRDefault="00134629" w:rsidP="0063437F">
            <w:pPr>
              <w:jc w:val="center"/>
              <w:rPr>
                <w:rFonts w:ascii="Sylfaen" w:hAnsi="Sylfaen" w:cs="Arial"/>
                <w:sz w:val="18"/>
                <w:szCs w:val="18"/>
                <w:lang w:val="ka-GE"/>
              </w:rPr>
            </w:pPr>
            <w:r>
              <w:rPr>
                <w:rFonts w:ascii="Sylfaen" w:hAnsi="Sylfaen" w:cs="Arial"/>
                <w:sz w:val="18"/>
                <w:szCs w:val="18"/>
              </w:rPr>
              <w:t>136,8</w:t>
            </w:r>
          </w:p>
        </w:tc>
        <w:tc>
          <w:tcPr>
            <w:tcW w:w="689" w:type="pct"/>
            <w:tcBorders>
              <w:top w:val="nil"/>
              <w:left w:val="nil"/>
              <w:bottom w:val="single" w:sz="4" w:space="0" w:color="auto"/>
              <w:right w:val="single" w:sz="4" w:space="0" w:color="auto"/>
            </w:tcBorders>
            <w:shd w:val="clear" w:color="000000" w:fill="FFFFFF"/>
            <w:vAlign w:val="center"/>
          </w:tcPr>
          <w:p w14:paraId="0EAD81B6" w14:textId="0E93033F" w:rsidR="00F35189" w:rsidRPr="00134629" w:rsidRDefault="00134629" w:rsidP="0063437F">
            <w:pPr>
              <w:jc w:val="center"/>
              <w:rPr>
                <w:rFonts w:ascii="Sylfaen" w:hAnsi="Sylfaen" w:cs="Arial"/>
                <w:sz w:val="18"/>
                <w:szCs w:val="18"/>
              </w:rPr>
            </w:pPr>
            <w:r>
              <w:rPr>
                <w:rFonts w:ascii="Sylfaen" w:hAnsi="Sylfaen" w:cs="Arial"/>
                <w:sz w:val="18"/>
                <w:szCs w:val="18"/>
              </w:rPr>
              <w:t>144,0</w:t>
            </w:r>
          </w:p>
        </w:tc>
        <w:tc>
          <w:tcPr>
            <w:tcW w:w="689" w:type="pct"/>
            <w:tcBorders>
              <w:top w:val="nil"/>
              <w:left w:val="nil"/>
              <w:bottom w:val="single" w:sz="4" w:space="0" w:color="auto"/>
              <w:right w:val="single" w:sz="4" w:space="0" w:color="auto"/>
            </w:tcBorders>
            <w:shd w:val="clear" w:color="000000" w:fill="FFFFFF"/>
            <w:vAlign w:val="center"/>
          </w:tcPr>
          <w:p w14:paraId="3155E308" w14:textId="0CD8F5F1" w:rsidR="00F35189" w:rsidRPr="00134629" w:rsidRDefault="00134629" w:rsidP="0063437F">
            <w:pPr>
              <w:jc w:val="center"/>
              <w:rPr>
                <w:rFonts w:ascii="Sylfaen" w:hAnsi="Sylfaen" w:cs="Arial"/>
                <w:sz w:val="18"/>
                <w:szCs w:val="18"/>
              </w:rPr>
            </w:pPr>
            <w:r>
              <w:rPr>
                <w:rFonts w:ascii="Sylfaen" w:hAnsi="Sylfaen" w:cs="Arial"/>
                <w:sz w:val="18"/>
                <w:szCs w:val="18"/>
              </w:rPr>
              <w:t>151,7</w:t>
            </w:r>
          </w:p>
        </w:tc>
      </w:tr>
      <w:tr w:rsidR="00F35189" w:rsidRPr="00C80470" w14:paraId="2EFF23B7"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7009E542" w14:textId="77777777" w:rsidR="00F35189" w:rsidRPr="00C80470" w:rsidRDefault="00F35189" w:rsidP="00F35189">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46AD18B3" w14:textId="77777777" w:rsidR="00F35189" w:rsidRPr="00C80470" w:rsidRDefault="00F35189" w:rsidP="00F35189">
            <w:pPr>
              <w:rPr>
                <w:rFonts w:ascii="Sylfaen" w:hAnsi="Sylfaen" w:cs="Arial"/>
                <w:sz w:val="18"/>
                <w:szCs w:val="18"/>
              </w:rPr>
            </w:pPr>
            <w:r w:rsidRPr="00C80470">
              <w:rPr>
                <w:rFonts w:ascii="Sylfaen" w:hAnsi="Sylfaen" w:cs="Arial"/>
                <w:sz w:val="18"/>
                <w:szCs w:val="18"/>
              </w:rPr>
              <w:t>სხვა ხარჯები</w:t>
            </w:r>
          </w:p>
        </w:tc>
        <w:tc>
          <w:tcPr>
            <w:tcW w:w="689" w:type="pct"/>
            <w:tcBorders>
              <w:top w:val="nil"/>
              <w:left w:val="nil"/>
              <w:bottom w:val="single" w:sz="4" w:space="0" w:color="auto"/>
              <w:right w:val="single" w:sz="4" w:space="0" w:color="auto"/>
            </w:tcBorders>
            <w:shd w:val="clear" w:color="000000" w:fill="FFFFFF"/>
            <w:vAlign w:val="center"/>
          </w:tcPr>
          <w:p w14:paraId="79997173" w14:textId="39C4AFC9" w:rsidR="00F35189" w:rsidRPr="00134629" w:rsidRDefault="00134629" w:rsidP="007B77DC">
            <w:pPr>
              <w:jc w:val="center"/>
              <w:rPr>
                <w:rFonts w:ascii="Sylfaen" w:hAnsi="Sylfaen" w:cs="Arial"/>
                <w:sz w:val="18"/>
                <w:szCs w:val="18"/>
              </w:rPr>
            </w:pPr>
            <w:r>
              <w:rPr>
                <w:rFonts w:ascii="Sylfaen" w:hAnsi="Sylfaen" w:cs="Arial"/>
                <w:sz w:val="18"/>
                <w:szCs w:val="18"/>
              </w:rPr>
              <w:t>478,7</w:t>
            </w:r>
          </w:p>
        </w:tc>
        <w:tc>
          <w:tcPr>
            <w:tcW w:w="689" w:type="pct"/>
            <w:tcBorders>
              <w:top w:val="nil"/>
              <w:left w:val="nil"/>
              <w:bottom w:val="single" w:sz="4" w:space="0" w:color="auto"/>
              <w:right w:val="single" w:sz="4" w:space="0" w:color="auto"/>
            </w:tcBorders>
            <w:shd w:val="clear" w:color="000000" w:fill="FFFFFF"/>
            <w:vAlign w:val="center"/>
          </w:tcPr>
          <w:p w14:paraId="0EA25499" w14:textId="05DE2A6C" w:rsidR="00F35189" w:rsidRPr="00134629" w:rsidRDefault="00134629" w:rsidP="0063437F">
            <w:pPr>
              <w:jc w:val="center"/>
              <w:rPr>
                <w:rFonts w:ascii="Sylfaen" w:hAnsi="Sylfaen" w:cs="Arial"/>
                <w:sz w:val="18"/>
                <w:szCs w:val="18"/>
              </w:rPr>
            </w:pPr>
            <w:r>
              <w:rPr>
                <w:rFonts w:ascii="Sylfaen" w:hAnsi="Sylfaen" w:cs="Arial"/>
                <w:sz w:val="18"/>
                <w:szCs w:val="18"/>
              </w:rPr>
              <w:t>503,6</w:t>
            </w:r>
          </w:p>
        </w:tc>
        <w:tc>
          <w:tcPr>
            <w:tcW w:w="689" w:type="pct"/>
            <w:tcBorders>
              <w:top w:val="nil"/>
              <w:left w:val="nil"/>
              <w:bottom w:val="single" w:sz="4" w:space="0" w:color="auto"/>
              <w:right w:val="single" w:sz="4" w:space="0" w:color="auto"/>
            </w:tcBorders>
            <w:shd w:val="clear" w:color="000000" w:fill="FFFFFF"/>
            <w:vAlign w:val="center"/>
          </w:tcPr>
          <w:p w14:paraId="049422F7" w14:textId="3E342B27" w:rsidR="00F35189" w:rsidRPr="00134629" w:rsidRDefault="00134629" w:rsidP="0063437F">
            <w:pPr>
              <w:jc w:val="center"/>
              <w:rPr>
                <w:rFonts w:ascii="Sylfaen" w:hAnsi="Sylfaen" w:cs="Arial"/>
                <w:sz w:val="18"/>
                <w:szCs w:val="18"/>
              </w:rPr>
            </w:pPr>
            <w:r>
              <w:rPr>
                <w:rFonts w:ascii="Sylfaen" w:hAnsi="Sylfaen" w:cs="Arial"/>
                <w:sz w:val="18"/>
                <w:szCs w:val="18"/>
              </w:rPr>
              <w:t>530,3</w:t>
            </w:r>
          </w:p>
        </w:tc>
        <w:tc>
          <w:tcPr>
            <w:tcW w:w="689" w:type="pct"/>
            <w:tcBorders>
              <w:top w:val="nil"/>
              <w:left w:val="nil"/>
              <w:bottom w:val="single" w:sz="4" w:space="0" w:color="auto"/>
              <w:right w:val="single" w:sz="4" w:space="0" w:color="auto"/>
            </w:tcBorders>
            <w:shd w:val="clear" w:color="000000" w:fill="FFFFFF"/>
            <w:vAlign w:val="center"/>
          </w:tcPr>
          <w:p w14:paraId="420E05BE" w14:textId="4250A69F" w:rsidR="00F35189" w:rsidRPr="00134629" w:rsidRDefault="00134629" w:rsidP="0063437F">
            <w:pPr>
              <w:jc w:val="center"/>
              <w:rPr>
                <w:rFonts w:ascii="Sylfaen" w:hAnsi="Sylfaen" w:cs="Arial"/>
                <w:sz w:val="18"/>
                <w:szCs w:val="18"/>
              </w:rPr>
            </w:pPr>
            <w:r>
              <w:rPr>
                <w:rFonts w:ascii="Sylfaen" w:hAnsi="Sylfaen" w:cs="Arial"/>
                <w:sz w:val="18"/>
                <w:szCs w:val="18"/>
              </w:rPr>
              <w:t>558,4</w:t>
            </w:r>
          </w:p>
        </w:tc>
      </w:tr>
      <w:tr w:rsidR="00693E1B" w:rsidRPr="00C80470" w14:paraId="1C966195"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0D09E738" w14:textId="77777777" w:rsidR="00693E1B" w:rsidRPr="00C80470" w:rsidRDefault="00693E1B" w:rsidP="00693E1B">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4FF80A9D" w14:textId="77777777" w:rsidR="00693E1B" w:rsidRPr="00C80470" w:rsidRDefault="00693E1B" w:rsidP="00693E1B">
            <w:pPr>
              <w:rPr>
                <w:rFonts w:ascii="Sylfaen" w:hAnsi="Sylfaen" w:cs="Arial"/>
                <w:b/>
                <w:bCs/>
                <w:sz w:val="18"/>
                <w:szCs w:val="18"/>
              </w:rPr>
            </w:pPr>
            <w:r w:rsidRPr="00C80470">
              <w:rPr>
                <w:rFonts w:ascii="Sylfaen" w:hAnsi="Sylfaen" w:cs="Arial"/>
                <w:b/>
                <w:bCs/>
                <w:sz w:val="18"/>
                <w:szCs w:val="18"/>
              </w:rPr>
              <w:t>არაფინანსური აქტივების ზრდა</w:t>
            </w:r>
          </w:p>
        </w:tc>
        <w:tc>
          <w:tcPr>
            <w:tcW w:w="689" w:type="pct"/>
            <w:tcBorders>
              <w:top w:val="nil"/>
              <w:left w:val="nil"/>
              <w:bottom w:val="single" w:sz="4" w:space="0" w:color="auto"/>
              <w:right w:val="single" w:sz="4" w:space="0" w:color="auto"/>
            </w:tcBorders>
            <w:shd w:val="clear" w:color="000000" w:fill="FFFFFF"/>
            <w:vAlign w:val="center"/>
          </w:tcPr>
          <w:p w14:paraId="79BBF682" w14:textId="15407E84" w:rsidR="00693E1B" w:rsidRPr="00134629" w:rsidRDefault="00134629" w:rsidP="00693E1B">
            <w:pPr>
              <w:jc w:val="center"/>
              <w:rPr>
                <w:rFonts w:ascii="Sylfaen" w:hAnsi="Sylfaen" w:cs="Arial"/>
                <w:b/>
                <w:bCs/>
                <w:sz w:val="18"/>
                <w:szCs w:val="18"/>
              </w:rPr>
            </w:pPr>
            <w:r>
              <w:rPr>
                <w:rFonts w:ascii="Sylfaen" w:hAnsi="Sylfaen" w:cs="Arial"/>
                <w:sz w:val="18"/>
                <w:szCs w:val="18"/>
              </w:rPr>
              <w:t>155,0</w:t>
            </w:r>
          </w:p>
        </w:tc>
        <w:tc>
          <w:tcPr>
            <w:tcW w:w="689" w:type="pct"/>
            <w:tcBorders>
              <w:top w:val="nil"/>
              <w:left w:val="nil"/>
              <w:bottom w:val="single" w:sz="4" w:space="0" w:color="auto"/>
              <w:right w:val="single" w:sz="4" w:space="0" w:color="auto"/>
            </w:tcBorders>
            <w:shd w:val="clear" w:color="000000" w:fill="FFFFFF"/>
            <w:vAlign w:val="center"/>
          </w:tcPr>
          <w:p w14:paraId="3AECD263" w14:textId="64C8DFA9" w:rsidR="00693E1B" w:rsidRPr="00A83BC5" w:rsidRDefault="00134629" w:rsidP="00693E1B">
            <w:pPr>
              <w:jc w:val="center"/>
              <w:rPr>
                <w:rFonts w:ascii="Sylfaen" w:hAnsi="Sylfaen" w:cs="Arial"/>
                <w:b/>
                <w:bCs/>
                <w:sz w:val="18"/>
                <w:szCs w:val="18"/>
                <w:lang w:val="ka-GE"/>
              </w:rPr>
            </w:pPr>
            <w:r>
              <w:rPr>
                <w:rFonts w:ascii="Sylfaen" w:hAnsi="Sylfaen" w:cs="Arial"/>
                <w:sz w:val="18"/>
                <w:szCs w:val="18"/>
              </w:rPr>
              <w:t>163,1</w:t>
            </w:r>
          </w:p>
        </w:tc>
        <w:tc>
          <w:tcPr>
            <w:tcW w:w="689" w:type="pct"/>
            <w:tcBorders>
              <w:top w:val="nil"/>
              <w:left w:val="nil"/>
              <w:bottom w:val="single" w:sz="4" w:space="0" w:color="auto"/>
              <w:right w:val="single" w:sz="4" w:space="0" w:color="auto"/>
            </w:tcBorders>
            <w:shd w:val="clear" w:color="000000" w:fill="FFFFFF"/>
            <w:vAlign w:val="center"/>
          </w:tcPr>
          <w:p w14:paraId="2A4FEEDE" w14:textId="7A92E675" w:rsidR="00693E1B" w:rsidRPr="002A7944" w:rsidRDefault="00134629" w:rsidP="00693E1B">
            <w:pPr>
              <w:jc w:val="center"/>
              <w:rPr>
                <w:rFonts w:ascii="Sylfaen" w:hAnsi="Sylfaen" w:cs="Arial"/>
                <w:b/>
                <w:bCs/>
                <w:sz w:val="18"/>
                <w:szCs w:val="18"/>
                <w:lang w:val="ka-GE"/>
              </w:rPr>
            </w:pPr>
            <w:r>
              <w:rPr>
                <w:rFonts w:ascii="Sylfaen" w:hAnsi="Sylfaen" w:cs="Arial"/>
                <w:sz w:val="18"/>
                <w:szCs w:val="18"/>
              </w:rPr>
              <w:t>171,7</w:t>
            </w:r>
          </w:p>
        </w:tc>
        <w:tc>
          <w:tcPr>
            <w:tcW w:w="689" w:type="pct"/>
            <w:tcBorders>
              <w:top w:val="nil"/>
              <w:left w:val="nil"/>
              <w:bottom w:val="single" w:sz="4" w:space="0" w:color="auto"/>
              <w:right w:val="single" w:sz="4" w:space="0" w:color="auto"/>
            </w:tcBorders>
            <w:shd w:val="clear" w:color="000000" w:fill="FFFFFF"/>
            <w:vAlign w:val="center"/>
          </w:tcPr>
          <w:p w14:paraId="578B7863" w14:textId="48333C32" w:rsidR="00693E1B" w:rsidRPr="00A22EB5" w:rsidRDefault="00134629" w:rsidP="00693E1B">
            <w:pPr>
              <w:jc w:val="center"/>
              <w:rPr>
                <w:rFonts w:ascii="Sylfaen" w:hAnsi="Sylfaen" w:cs="Arial"/>
                <w:b/>
                <w:bCs/>
                <w:sz w:val="18"/>
                <w:szCs w:val="18"/>
              </w:rPr>
            </w:pPr>
            <w:r>
              <w:rPr>
                <w:rFonts w:ascii="Sylfaen" w:hAnsi="Sylfaen" w:cs="Arial"/>
                <w:sz w:val="18"/>
                <w:szCs w:val="18"/>
              </w:rPr>
              <w:t>180,8</w:t>
            </w:r>
          </w:p>
        </w:tc>
      </w:tr>
      <w:tr w:rsidR="00693E1B" w:rsidRPr="00C80470" w14:paraId="12EDFD4A"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502A4F05" w14:textId="77777777" w:rsidR="00693E1B" w:rsidRPr="00C80470" w:rsidRDefault="00693E1B" w:rsidP="00693E1B">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02264E02" w14:textId="77777777" w:rsidR="00693E1B" w:rsidRPr="00C80470" w:rsidRDefault="00693E1B" w:rsidP="00693E1B">
            <w:pPr>
              <w:ind w:firstLineChars="100" w:firstLine="180"/>
              <w:rPr>
                <w:rFonts w:ascii="Sylfaen" w:hAnsi="Sylfaen" w:cs="Arial"/>
                <w:sz w:val="18"/>
                <w:szCs w:val="18"/>
              </w:rPr>
            </w:pPr>
            <w:r w:rsidRPr="00C80470">
              <w:rPr>
                <w:rFonts w:ascii="Sylfaen" w:hAnsi="Sylfaen" w:cs="Arial"/>
                <w:sz w:val="18"/>
                <w:szCs w:val="18"/>
              </w:rPr>
              <w:t xml:space="preserve">ძირითადი აქტივები </w:t>
            </w:r>
          </w:p>
        </w:tc>
        <w:tc>
          <w:tcPr>
            <w:tcW w:w="689" w:type="pct"/>
            <w:tcBorders>
              <w:top w:val="nil"/>
              <w:left w:val="nil"/>
              <w:bottom w:val="single" w:sz="4" w:space="0" w:color="auto"/>
              <w:right w:val="single" w:sz="4" w:space="0" w:color="auto"/>
            </w:tcBorders>
            <w:shd w:val="clear" w:color="000000" w:fill="FFFFFF"/>
            <w:vAlign w:val="center"/>
          </w:tcPr>
          <w:p w14:paraId="128B5861" w14:textId="7009CE61" w:rsidR="00693E1B" w:rsidRPr="00134629" w:rsidRDefault="00134629" w:rsidP="00693E1B">
            <w:pPr>
              <w:jc w:val="center"/>
              <w:rPr>
                <w:rFonts w:ascii="Sylfaen" w:hAnsi="Sylfaen" w:cs="Arial"/>
                <w:sz w:val="18"/>
                <w:szCs w:val="18"/>
              </w:rPr>
            </w:pPr>
            <w:r>
              <w:rPr>
                <w:rFonts w:ascii="Sylfaen" w:hAnsi="Sylfaen" w:cs="Arial"/>
                <w:sz w:val="18"/>
                <w:szCs w:val="18"/>
              </w:rPr>
              <w:t>155,0</w:t>
            </w:r>
          </w:p>
        </w:tc>
        <w:tc>
          <w:tcPr>
            <w:tcW w:w="689" w:type="pct"/>
            <w:tcBorders>
              <w:top w:val="nil"/>
              <w:left w:val="nil"/>
              <w:bottom w:val="single" w:sz="4" w:space="0" w:color="auto"/>
              <w:right w:val="single" w:sz="4" w:space="0" w:color="auto"/>
            </w:tcBorders>
            <w:shd w:val="clear" w:color="000000" w:fill="FFFFFF"/>
            <w:vAlign w:val="center"/>
          </w:tcPr>
          <w:p w14:paraId="06CA36D1" w14:textId="16CA029F" w:rsidR="00693E1B" w:rsidRPr="00A83BC5" w:rsidRDefault="00134629" w:rsidP="00693E1B">
            <w:pPr>
              <w:jc w:val="center"/>
              <w:rPr>
                <w:rFonts w:ascii="Sylfaen" w:hAnsi="Sylfaen" w:cs="Arial"/>
                <w:sz w:val="18"/>
                <w:szCs w:val="18"/>
                <w:lang w:val="ka-GE"/>
              </w:rPr>
            </w:pPr>
            <w:r>
              <w:rPr>
                <w:rFonts w:ascii="Sylfaen" w:hAnsi="Sylfaen" w:cs="Arial"/>
                <w:sz w:val="18"/>
                <w:szCs w:val="18"/>
              </w:rPr>
              <w:t>163,1</w:t>
            </w:r>
          </w:p>
        </w:tc>
        <w:tc>
          <w:tcPr>
            <w:tcW w:w="689" w:type="pct"/>
            <w:tcBorders>
              <w:top w:val="nil"/>
              <w:left w:val="nil"/>
              <w:bottom w:val="single" w:sz="4" w:space="0" w:color="auto"/>
              <w:right w:val="single" w:sz="4" w:space="0" w:color="auto"/>
            </w:tcBorders>
            <w:shd w:val="clear" w:color="000000" w:fill="FFFFFF"/>
            <w:vAlign w:val="center"/>
          </w:tcPr>
          <w:p w14:paraId="16A5B589" w14:textId="30D919B9" w:rsidR="00693E1B" w:rsidRPr="002A7944" w:rsidRDefault="00134629" w:rsidP="00693E1B">
            <w:pPr>
              <w:jc w:val="center"/>
              <w:rPr>
                <w:rFonts w:ascii="Sylfaen" w:hAnsi="Sylfaen" w:cs="Arial"/>
                <w:sz w:val="18"/>
                <w:szCs w:val="18"/>
                <w:lang w:val="ka-GE"/>
              </w:rPr>
            </w:pPr>
            <w:r>
              <w:rPr>
                <w:rFonts w:ascii="Sylfaen" w:hAnsi="Sylfaen" w:cs="Arial"/>
                <w:sz w:val="18"/>
                <w:szCs w:val="18"/>
              </w:rPr>
              <w:t>171,7</w:t>
            </w:r>
          </w:p>
        </w:tc>
        <w:tc>
          <w:tcPr>
            <w:tcW w:w="689" w:type="pct"/>
            <w:tcBorders>
              <w:top w:val="nil"/>
              <w:left w:val="nil"/>
              <w:bottom w:val="single" w:sz="4" w:space="0" w:color="auto"/>
              <w:right w:val="single" w:sz="4" w:space="0" w:color="auto"/>
            </w:tcBorders>
            <w:shd w:val="clear" w:color="000000" w:fill="FFFFFF"/>
            <w:vAlign w:val="center"/>
          </w:tcPr>
          <w:p w14:paraId="6E3218CA" w14:textId="112688CD" w:rsidR="00693E1B" w:rsidRPr="00AB5AAC" w:rsidRDefault="00134629" w:rsidP="00693E1B">
            <w:pPr>
              <w:jc w:val="center"/>
              <w:rPr>
                <w:rFonts w:ascii="Sylfaen" w:hAnsi="Sylfaen" w:cs="Arial"/>
                <w:sz w:val="18"/>
                <w:szCs w:val="18"/>
                <w:lang w:val="ka-GE"/>
              </w:rPr>
            </w:pPr>
            <w:r>
              <w:rPr>
                <w:rFonts w:ascii="Sylfaen" w:hAnsi="Sylfaen" w:cs="Arial"/>
                <w:sz w:val="18"/>
                <w:szCs w:val="18"/>
              </w:rPr>
              <w:t>180,8</w:t>
            </w:r>
          </w:p>
        </w:tc>
      </w:tr>
      <w:tr w:rsidR="00AB5AAC" w:rsidRPr="00C80470" w14:paraId="788D512C"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4F1AB5C1"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4EBB9DF4" w14:textId="77777777" w:rsidR="00AB5AAC" w:rsidRPr="00C80470" w:rsidRDefault="00AB5AAC" w:rsidP="00AB5AAC">
            <w:pPr>
              <w:rPr>
                <w:rFonts w:ascii="Sylfaen" w:hAnsi="Sylfaen" w:cs="Arial"/>
                <w:b/>
                <w:bCs/>
                <w:sz w:val="18"/>
                <w:szCs w:val="18"/>
              </w:rPr>
            </w:pPr>
            <w:r w:rsidRPr="00C80470">
              <w:rPr>
                <w:rFonts w:ascii="Sylfaen" w:hAnsi="Sylfaen" w:cs="Arial"/>
                <w:b/>
                <w:bCs/>
                <w:sz w:val="18"/>
                <w:szCs w:val="18"/>
              </w:rPr>
              <w:t xml:space="preserve">ვალდებულებების კლება </w:t>
            </w:r>
          </w:p>
        </w:tc>
        <w:tc>
          <w:tcPr>
            <w:tcW w:w="689" w:type="pct"/>
            <w:tcBorders>
              <w:top w:val="nil"/>
              <w:left w:val="nil"/>
              <w:bottom w:val="single" w:sz="4" w:space="0" w:color="auto"/>
              <w:right w:val="single" w:sz="4" w:space="0" w:color="auto"/>
            </w:tcBorders>
            <w:shd w:val="clear" w:color="000000" w:fill="FFFFFF"/>
            <w:vAlign w:val="center"/>
          </w:tcPr>
          <w:p w14:paraId="0EA7889D" w14:textId="3375DCAE" w:rsidR="00AB5AAC" w:rsidRPr="00C80470" w:rsidRDefault="00AB5AAC" w:rsidP="00AB5AAC">
            <w:pPr>
              <w:jc w:val="center"/>
              <w:rPr>
                <w:rFonts w:ascii="Sylfaen" w:hAnsi="Sylfaen" w:cs="Arial"/>
                <w:b/>
                <w:bCs/>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4C30A2E3" w14:textId="5407347F" w:rsidR="00AB5AAC" w:rsidRPr="00C80470" w:rsidRDefault="00AB5AAC" w:rsidP="00AB5AAC">
            <w:pPr>
              <w:jc w:val="center"/>
              <w:rPr>
                <w:rFonts w:ascii="Sylfaen" w:hAnsi="Sylfaen" w:cs="Arial"/>
                <w:b/>
                <w:bCs/>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00E5AC9F" w14:textId="65038B63" w:rsidR="00AB5AAC" w:rsidRPr="00C80470" w:rsidRDefault="00AB5AAC" w:rsidP="00AB5AAC">
            <w:pPr>
              <w:jc w:val="center"/>
              <w:rPr>
                <w:rFonts w:ascii="Sylfaen" w:hAnsi="Sylfaen" w:cs="Arial"/>
                <w:b/>
                <w:bCs/>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061BEE30" w14:textId="19B8E3B0" w:rsidR="00AB5AAC" w:rsidRPr="00C80470" w:rsidRDefault="00AB5AAC" w:rsidP="00AB5AAC">
            <w:pPr>
              <w:jc w:val="center"/>
              <w:rPr>
                <w:rFonts w:ascii="Sylfaen" w:hAnsi="Sylfaen" w:cs="Arial"/>
                <w:b/>
                <w:bCs/>
                <w:sz w:val="18"/>
                <w:szCs w:val="18"/>
              </w:rPr>
            </w:pPr>
          </w:p>
        </w:tc>
      </w:tr>
      <w:tr w:rsidR="00AB5AAC" w:rsidRPr="00C80470" w14:paraId="67C75318"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606FF0FD"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417CF8FF" w14:textId="77777777" w:rsidR="00AB5AAC" w:rsidRPr="00C80470" w:rsidRDefault="00AB5AAC" w:rsidP="00AB5AAC">
            <w:pPr>
              <w:ind w:firstLineChars="100" w:firstLine="180"/>
              <w:rPr>
                <w:rFonts w:ascii="Sylfaen" w:hAnsi="Sylfaen" w:cs="Arial"/>
                <w:sz w:val="18"/>
                <w:szCs w:val="18"/>
              </w:rPr>
            </w:pPr>
            <w:r w:rsidRPr="00C80470">
              <w:rPr>
                <w:rFonts w:ascii="Sylfaen" w:hAnsi="Sylfaen" w:cs="Arial"/>
                <w:sz w:val="18"/>
                <w:szCs w:val="18"/>
              </w:rPr>
              <w:t xml:space="preserve">საშინაო </w:t>
            </w:r>
          </w:p>
        </w:tc>
        <w:tc>
          <w:tcPr>
            <w:tcW w:w="689" w:type="pct"/>
            <w:tcBorders>
              <w:top w:val="nil"/>
              <w:left w:val="nil"/>
              <w:bottom w:val="single" w:sz="4" w:space="0" w:color="auto"/>
              <w:right w:val="single" w:sz="4" w:space="0" w:color="auto"/>
            </w:tcBorders>
            <w:shd w:val="clear" w:color="000000" w:fill="FFFFFF"/>
            <w:vAlign w:val="center"/>
          </w:tcPr>
          <w:p w14:paraId="7269155E" w14:textId="0AC16E9C" w:rsidR="00AB5AAC" w:rsidRPr="00C80470" w:rsidRDefault="00AB5AAC" w:rsidP="00AB5AAC">
            <w:pPr>
              <w:jc w:val="center"/>
              <w:rPr>
                <w:rFonts w:ascii="Sylfaen" w:hAnsi="Sylfaen" w:cs="Arial"/>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4465A2F8" w14:textId="268656EC" w:rsidR="00AB5AAC" w:rsidRPr="00C80470" w:rsidRDefault="00AB5AAC" w:rsidP="00AB5AAC">
            <w:pPr>
              <w:jc w:val="center"/>
              <w:rPr>
                <w:rFonts w:ascii="Sylfaen" w:hAnsi="Sylfaen" w:cs="Arial"/>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0A29EC9F" w14:textId="4D53E509" w:rsidR="00AB5AAC" w:rsidRPr="00C80470" w:rsidRDefault="00AB5AAC" w:rsidP="00AB5AAC">
            <w:pPr>
              <w:jc w:val="center"/>
              <w:rPr>
                <w:rFonts w:ascii="Sylfaen" w:hAnsi="Sylfaen" w:cs="Arial"/>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05675227" w14:textId="4B9FD24E" w:rsidR="00AB5AAC" w:rsidRPr="00C80470" w:rsidRDefault="00AB5AAC" w:rsidP="00AB5AAC">
            <w:pPr>
              <w:jc w:val="center"/>
              <w:rPr>
                <w:rFonts w:ascii="Sylfaen" w:hAnsi="Sylfaen" w:cs="Arial"/>
                <w:sz w:val="18"/>
                <w:szCs w:val="18"/>
              </w:rPr>
            </w:pPr>
          </w:p>
        </w:tc>
      </w:tr>
      <w:tr w:rsidR="00AB5AAC" w:rsidRPr="00C80470" w14:paraId="1D0231DB" w14:textId="77777777" w:rsidTr="00302901">
        <w:trPr>
          <w:trHeight w:val="433"/>
        </w:trPr>
        <w:tc>
          <w:tcPr>
            <w:tcW w:w="255" w:type="pct"/>
            <w:tcBorders>
              <w:top w:val="nil"/>
              <w:left w:val="single" w:sz="4" w:space="0" w:color="auto"/>
              <w:bottom w:val="single" w:sz="4" w:space="0" w:color="auto"/>
              <w:right w:val="single" w:sz="4" w:space="0" w:color="auto"/>
            </w:tcBorders>
            <w:shd w:val="clear" w:color="000000" w:fill="FFFFFF"/>
            <w:vAlign w:val="center"/>
            <w:hideMark/>
          </w:tcPr>
          <w:p w14:paraId="64CBB102" w14:textId="77777777" w:rsidR="00AB5AAC" w:rsidRPr="00C80470" w:rsidRDefault="00AB5AAC" w:rsidP="00AB5AAC">
            <w:pPr>
              <w:jc w:val="center"/>
              <w:rPr>
                <w:rFonts w:ascii="LitNusx" w:hAnsi="LitNusx" w:cs="Arial"/>
                <w:b/>
                <w:bCs/>
                <w:sz w:val="16"/>
                <w:szCs w:val="16"/>
              </w:rPr>
            </w:pPr>
            <w:r w:rsidRPr="00C80470">
              <w:rPr>
                <w:rFonts w:ascii="LitNusx" w:hAnsi="LitNusx" w:cs="Arial"/>
                <w:b/>
                <w:bCs/>
                <w:sz w:val="16"/>
                <w:szCs w:val="16"/>
              </w:rPr>
              <w:t>01 01 01</w:t>
            </w:r>
          </w:p>
        </w:tc>
        <w:tc>
          <w:tcPr>
            <w:tcW w:w="1989" w:type="pct"/>
            <w:tcBorders>
              <w:top w:val="nil"/>
              <w:left w:val="nil"/>
              <w:bottom w:val="single" w:sz="4" w:space="0" w:color="auto"/>
              <w:right w:val="single" w:sz="4" w:space="0" w:color="auto"/>
            </w:tcBorders>
            <w:shd w:val="clear" w:color="000000" w:fill="FFFFFF"/>
            <w:vAlign w:val="center"/>
            <w:hideMark/>
          </w:tcPr>
          <w:p w14:paraId="75528C24" w14:textId="77777777" w:rsidR="00AB5AAC" w:rsidRPr="00C80470" w:rsidRDefault="00AB5AAC" w:rsidP="00AB5AAC">
            <w:pPr>
              <w:jc w:val="center"/>
              <w:rPr>
                <w:rFonts w:ascii="Sylfaen" w:hAnsi="Sylfaen" w:cs="Arial"/>
                <w:b/>
                <w:bCs/>
                <w:sz w:val="18"/>
                <w:szCs w:val="18"/>
              </w:rPr>
            </w:pPr>
            <w:r w:rsidRPr="00C80470">
              <w:rPr>
                <w:rFonts w:ascii="Sylfaen" w:hAnsi="Sylfaen" w:cs="Arial"/>
                <w:b/>
                <w:bCs/>
                <w:sz w:val="18"/>
                <w:szCs w:val="18"/>
              </w:rPr>
              <w:t>მუნიციპალიტეტის საკრებულო</w:t>
            </w:r>
          </w:p>
        </w:tc>
        <w:tc>
          <w:tcPr>
            <w:tcW w:w="689" w:type="pct"/>
            <w:tcBorders>
              <w:top w:val="nil"/>
              <w:left w:val="nil"/>
              <w:bottom w:val="single" w:sz="4" w:space="0" w:color="auto"/>
              <w:right w:val="single" w:sz="4" w:space="0" w:color="auto"/>
            </w:tcBorders>
            <w:shd w:val="clear" w:color="000000" w:fill="FFFFFF"/>
            <w:vAlign w:val="center"/>
          </w:tcPr>
          <w:p w14:paraId="7AD728ED" w14:textId="79FF428D" w:rsidR="00AB5AAC" w:rsidRPr="00134629" w:rsidRDefault="00134629" w:rsidP="007B2180">
            <w:pPr>
              <w:jc w:val="center"/>
              <w:rPr>
                <w:rFonts w:ascii="Sylfaen" w:hAnsi="Sylfaen" w:cs="Arial"/>
                <w:b/>
                <w:bCs/>
                <w:sz w:val="18"/>
                <w:szCs w:val="18"/>
              </w:rPr>
            </w:pPr>
            <w:r>
              <w:rPr>
                <w:rFonts w:ascii="Sylfaen" w:hAnsi="Sylfaen" w:cs="Arial"/>
                <w:b/>
                <w:bCs/>
                <w:sz w:val="18"/>
                <w:szCs w:val="18"/>
              </w:rPr>
              <w:t>2 296,0</w:t>
            </w:r>
          </w:p>
        </w:tc>
        <w:tc>
          <w:tcPr>
            <w:tcW w:w="689" w:type="pct"/>
            <w:tcBorders>
              <w:top w:val="nil"/>
              <w:left w:val="nil"/>
              <w:bottom w:val="single" w:sz="4" w:space="0" w:color="auto"/>
              <w:right w:val="single" w:sz="4" w:space="0" w:color="auto"/>
            </w:tcBorders>
            <w:shd w:val="clear" w:color="000000" w:fill="FFFFFF"/>
            <w:vAlign w:val="center"/>
          </w:tcPr>
          <w:p w14:paraId="2B4A0303" w14:textId="06D412C0" w:rsidR="00AB5AAC" w:rsidRPr="00134629" w:rsidRDefault="00134629" w:rsidP="009F5EE8">
            <w:pPr>
              <w:jc w:val="center"/>
              <w:rPr>
                <w:rFonts w:ascii="Sylfaen" w:hAnsi="Sylfaen" w:cs="Arial"/>
                <w:b/>
                <w:bCs/>
                <w:sz w:val="18"/>
                <w:szCs w:val="18"/>
              </w:rPr>
            </w:pPr>
            <w:r>
              <w:rPr>
                <w:rFonts w:ascii="Sylfaen" w:hAnsi="Sylfaen" w:cs="Arial"/>
                <w:b/>
                <w:bCs/>
                <w:sz w:val="18"/>
                <w:szCs w:val="18"/>
              </w:rPr>
              <w:t>2 415,4</w:t>
            </w:r>
          </w:p>
        </w:tc>
        <w:tc>
          <w:tcPr>
            <w:tcW w:w="689" w:type="pct"/>
            <w:tcBorders>
              <w:top w:val="nil"/>
              <w:left w:val="nil"/>
              <w:bottom w:val="single" w:sz="4" w:space="0" w:color="auto"/>
              <w:right w:val="single" w:sz="4" w:space="0" w:color="auto"/>
            </w:tcBorders>
            <w:shd w:val="clear" w:color="000000" w:fill="FFFFFF"/>
            <w:vAlign w:val="center"/>
          </w:tcPr>
          <w:p w14:paraId="516247C1" w14:textId="1D1B9426" w:rsidR="00AB5AAC" w:rsidRPr="00134629" w:rsidRDefault="00134629" w:rsidP="009F5EE8">
            <w:pPr>
              <w:jc w:val="center"/>
              <w:rPr>
                <w:rFonts w:ascii="Sylfaen" w:hAnsi="Sylfaen" w:cs="Arial"/>
                <w:b/>
                <w:bCs/>
                <w:sz w:val="18"/>
                <w:szCs w:val="18"/>
              </w:rPr>
            </w:pPr>
            <w:r>
              <w:rPr>
                <w:rFonts w:ascii="Sylfaen" w:hAnsi="Sylfaen" w:cs="Arial"/>
                <w:b/>
                <w:bCs/>
                <w:sz w:val="18"/>
                <w:szCs w:val="18"/>
              </w:rPr>
              <w:t>2 543,4</w:t>
            </w:r>
          </w:p>
        </w:tc>
        <w:tc>
          <w:tcPr>
            <w:tcW w:w="689" w:type="pct"/>
            <w:tcBorders>
              <w:top w:val="nil"/>
              <w:left w:val="nil"/>
              <w:bottom w:val="single" w:sz="4" w:space="0" w:color="auto"/>
              <w:right w:val="single" w:sz="4" w:space="0" w:color="auto"/>
            </w:tcBorders>
            <w:shd w:val="clear" w:color="000000" w:fill="FFFFFF"/>
            <w:vAlign w:val="center"/>
          </w:tcPr>
          <w:p w14:paraId="4267A3C2" w14:textId="1C3C86A6" w:rsidR="00AB5AAC" w:rsidRPr="00134629" w:rsidRDefault="00134629" w:rsidP="009F5EE8">
            <w:pPr>
              <w:jc w:val="center"/>
              <w:rPr>
                <w:rFonts w:ascii="Sylfaen" w:hAnsi="Sylfaen" w:cs="Arial"/>
                <w:b/>
                <w:bCs/>
                <w:sz w:val="18"/>
                <w:szCs w:val="18"/>
              </w:rPr>
            </w:pPr>
            <w:r>
              <w:rPr>
                <w:rFonts w:ascii="Sylfaen" w:hAnsi="Sylfaen" w:cs="Arial"/>
                <w:b/>
                <w:bCs/>
                <w:sz w:val="18"/>
                <w:szCs w:val="18"/>
              </w:rPr>
              <w:t>2 678,2</w:t>
            </w:r>
          </w:p>
        </w:tc>
      </w:tr>
      <w:tr w:rsidR="00AB5AAC" w:rsidRPr="00C80470" w14:paraId="4A91C848" w14:textId="77777777" w:rsidTr="00302901">
        <w:trPr>
          <w:trHeight w:val="255"/>
        </w:trPr>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783F5301" w14:textId="77777777" w:rsidR="00AB5AAC" w:rsidRPr="00C80470" w:rsidRDefault="00AB5AAC" w:rsidP="00AB5AAC">
            <w:pPr>
              <w:jc w:val="center"/>
              <w:rPr>
                <w:rFonts w:ascii="Arial" w:hAnsi="Arial" w:cs="Arial"/>
                <w:b/>
                <w:bCs/>
                <w:sz w:val="16"/>
                <w:szCs w:val="16"/>
              </w:rPr>
            </w:pPr>
            <w:r w:rsidRPr="00C80470">
              <w:rPr>
                <w:rFonts w:ascii="Arial" w:hAnsi="Arial" w:cs="Arial"/>
                <w:b/>
                <w:bCs/>
                <w:sz w:val="16"/>
                <w:szCs w:val="16"/>
              </w:rPr>
              <w:t> </w:t>
            </w:r>
          </w:p>
        </w:tc>
        <w:tc>
          <w:tcPr>
            <w:tcW w:w="1989" w:type="pct"/>
            <w:tcBorders>
              <w:top w:val="nil"/>
              <w:left w:val="nil"/>
              <w:bottom w:val="single" w:sz="4" w:space="0" w:color="auto"/>
              <w:right w:val="single" w:sz="4" w:space="0" w:color="auto"/>
            </w:tcBorders>
            <w:shd w:val="clear" w:color="000000" w:fill="FFFFFF"/>
            <w:vAlign w:val="center"/>
            <w:hideMark/>
          </w:tcPr>
          <w:p w14:paraId="30605343" w14:textId="77777777" w:rsidR="00AB5AAC" w:rsidRPr="00C80470" w:rsidRDefault="00AB5AAC" w:rsidP="00AB5AAC">
            <w:pPr>
              <w:rPr>
                <w:rFonts w:ascii="Sylfaen" w:hAnsi="Sylfaen" w:cs="Arial"/>
                <w:b/>
                <w:bCs/>
                <w:sz w:val="18"/>
                <w:szCs w:val="18"/>
              </w:rPr>
            </w:pPr>
            <w:r w:rsidRPr="00C80470">
              <w:rPr>
                <w:rFonts w:ascii="Sylfaen" w:hAnsi="Sylfaen" w:cs="Arial"/>
                <w:b/>
                <w:bCs/>
                <w:sz w:val="18"/>
                <w:szCs w:val="18"/>
              </w:rPr>
              <w:t>ხარჯები</w:t>
            </w:r>
          </w:p>
        </w:tc>
        <w:tc>
          <w:tcPr>
            <w:tcW w:w="689" w:type="pct"/>
            <w:tcBorders>
              <w:top w:val="nil"/>
              <w:left w:val="nil"/>
              <w:bottom w:val="single" w:sz="4" w:space="0" w:color="auto"/>
              <w:right w:val="single" w:sz="4" w:space="0" w:color="auto"/>
            </w:tcBorders>
            <w:shd w:val="clear" w:color="000000" w:fill="FFFFFF"/>
            <w:vAlign w:val="center"/>
          </w:tcPr>
          <w:p w14:paraId="7A66FB97" w14:textId="2E50DB3A" w:rsidR="00AB5AAC" w:rsidRPr="007B2180" w:rsidRDefault="00385878" w:rsidP="007B2180">
            <w:pPr>
              <w:jc w:val="center"/>
              <w:rPr>
                <w:rFonts w:ascii="Sylfaen" w:hAnsi="Sylfaen" w:cs="Arial"/>
                <w:b/>
                <w:bCs/>
                <w:sz w:val="18"/>
                <w:szCs w:val="18"/>
                <w:lang w:val="ka-GE"/>
              </w:rPr>
            </w:pPr>
            <w:r>
              <w:rPr>
                <w:rFonts w:ascii="Sylfaen" w:hAnsi="Sylfaen" w:cs="Arial"/>
                <w:b/>
                <w:bCs/>
                <w:sz w:val="18"/>
                <w:szCs w:val="18"/>
              </w:rPr>
              <w:t>2 241,0</w:t>
            </w:r>
          </w:p>
        </w:tc>
        <w:tc>
          <w:tcPr>
            <w:tcW w:w="689" w:type="pct"/>
            <w:tcBorders>
              <w:top w:val="nil"/>
              <w:left w:val="nil"/>
              <w:bottom w:val="single" w:sz="4" w:space="0" w:color="auto"/>
              <w:right w:val="single" w:sz="4" w:space="0" w:color="auto"/>
            </w:tcBorders>
            <w:shd w:val="clear" w:color="000000" w:fill="FFFFFF"/>
            <w:vAlign w:val="center"/>
          </w:tcPr>
          <w:p w14:paraId="5BCED048" w14:textId="07B87D42" w:rsidR="00AB5AAC" w:rsidRPr="00385878" w:rsidRDefault="00385878" w:rsidP="009F5EE8">
            <w:pPr>
              <w:jc w:val="center"/>
              <w:rPr>
                <w:rFonts w:ascii="Sylfaen" w:hAnsi="Sylfaen" w:cs="Arial"/>
                <w:b/>
                <w:bCs/>
                <w:sz w:val="18"/>
                <w:szCs w:val="18"/>
              </w:rPr>
            </w:pPr>
            <w:r>
              <w:rPr>
                <w:rFonts w:ascii="Sylfaen" w:hAnsi="Sylfaen" w:cs="Arial"/>
                <w:b/>
                <w:bCs/>
                <w:sz w:val="18"/>
                <w:szCs w:val="18"/>
              </w:rPr>
              <w:t>2 357,5</w:t>
            </w:r>
          </w:p>
        </w:tc>
        <w:tc>
          <w:tcPr>
            <w:tcW w:w="689" w:type="pct"/>
            <w:tcBorders>
              <w:top w:val="nil"/>
              <w:left w:val="nil"/>
              <w:bottom w:val="single" w:sz="4" w:space="0" w:color="auto"/>
              <w:right w:val="single" w:sz="4" w:space="0" w:color="auto"/>
            </w:tcBorders>
            <w:shd w:val="clear" w:color="000000" w:fill="FFFFFF"/>
            <w:vAlign w:val="center"/>
          </w:tcPr>
          <w:p w14:paraId="281940E2" w14:textId="46E0D00D" w:rsidR="00AB5AAC" w:rsidRPr="00385878" w:rsidRDefault="00385878" w:rsidP="009F5EE8">
            <w:pPr>
              <w:jc w:val="center"/>
              <w:rPr>
                <w:rFonts w:ascii="Sylfaen" w:hAnsi="Sylfaen" w:cs="Arial"/>
                <w:b/>
                <w:bCs/>
                <w:sz w:val="18"/>
                <w:szCs w:val="18"/>
              </w:rPr>
            </w:pPr>
            <w:r>
              <w:rPr>
                <w:rFonts w:ascii="Sylfaen" w:hAnsi="Sylfaen" w:cs="Arial"/>
                <w:b/>
                <w:bCs/>
                <w:sz w:val="18"/>
                <w:szCs w:val="18"/>
              </w:rPr>
              <w:t>2 482,5</w:t>
            </w:r>
          </w:p>
        </w:tc>
        <w:tc>
          <w:tcPr>
            <w:tcW w:w="689" w:type="pct"/>
            <w:tcBorders>
              <w:top w:val="nil"/>
              <w:left w:val="nil"/>
              <w:bottom w:val="single" w:sz="4" w:space="0" w:color="auto"/>
              <w:right w:val="single" w:sz="4" w:space="0" w:color="auto"/>
            </w:tcBorders>
            <w:shd w:val="clear" w:color="000000" w:fill="FFFFFF"/>
            <w:vAlign w:val="center"/>
          </w:tcPr>
          <w:p w14:paraId="6BDAF910" w14:textId="404446D9" w:rsidR="00AB5AAC" w:rsidRPr="00385878" w:rsidRDefault="00385878" w:rsidP="009F5EE8">
            <w:pPr>
              <w:jc w:val="center"/>
              <w:rPr>
                <w:rFonts w:ascii="Sylfaen" w:hAnsi="Sylfaen" w:cs="Arial"/>
                <w:b/>
                <w:bCs/>
                <w:sz w:val="18"/>
                <w:szCs w:val="18"/>
              </w:rPr>
            </w:pPr>
            <w:r>
              <w:rPr>
                <w:rFonts w:ascii="Sylfaen" w:hAnsi="Sylfaen" w:cs="Arial"/>
                <w:b/>
                <w:bCs/>
                <w:sz w:val="18"/>
                <w:szCs w:val="18"/>
              </w:rPr>
              <w:t>2 614,1</w:t>
            </w:r>
          </w:p>
        </w:tc>
      </w:tr>
      <w:tr w:rsidR="00AB5AAC" w:rsidRPr="00C80470" w14:paraId="4E4621FC"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55BD5A88"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5C46EE38" w14:textId="77777777" w:rsidR="00AB5AAC" w:rsidRPr="00C80470" w:rsidRDefault="00AB5AAC" w:rsidP="00AB5AAC">
            <w:pPr>
              <w:rPr>
                <w:rFonts w:ascii="Sylfaen" w:hAnsi="Sylfaen" w:cs="Arial"/>
                <w:sz w:val="18"/>
                <w:szCs w:val="18"/>
              </w:rPr>
            </w:pPr>
            <w:r w:rsidRPr="00C80470">
              <w:rPr>
                <w:rFonts w:ascii="Sylfaen" w:hAnsi="Sylfaen" w:cs="Arial"/>
                <w:sz w:val="18"/>
                <w:szCs w:val="18"/>
              </w:rPr>
              <w:t>შრომის ანაზღაურება</w:t>
            </w:r>
          </w:p>
        </w:tc>
        <w:tc>
          <w:tcPr>
            <w:tcW w:w="689" w:type="pct"/>
            <w:tcBorders>
              <w:top w:val="nil"/>
              <w:left w:val="nil"/>
              <w:bottom w:val="single" w:sz="4" w:space="0" w:color="auto"/>
              <w:right w:val="single" w:sz="4" w:space="0" w:color="auto"/>
            </w:tcBorders>
            <w:shd w:val="clear" w:color="000000" w:fill="FFFFFF"/>
            <w:vAlign w:val="center"/>
          </w:tcPr>
          <w:p w14:paraId="282DB9E1" w14:textId="190003D5" w:rsidR="00AB5AAC" w:rsidRPr="00385878" w:rsidRDefault="00385878" w:rsidP="007B2180">
            <w:pPr>
              <w:jc w:val="center"/>
              <w:rPr>
                <w:rFonts w:ascii="Sylfaen" w:hAnsi="Sylfaen" w:cs="Arial"/>
                <w:sz w:val="18"/>
                <w:szCs w:val="18"/>
              </w:rPr>
            </w:pPr>
            <w:r>
              <w:rPr>
                <w:rFonts w:ascii="Sylfaen" w:hAnsi="Sylfaen" w:cs="Arial"/>
                <w:sz w:val="18"/>
                <w:szCs w:val="18"/>
              </w:rPr>
              <w:t>1 242,0</w:t>
            </w:r>
          </w:p>
        </w:tc>
        <w:tc>
          <w:tcPr>
            <w:tcW w:w="689" w:type="pct"/>
            <w:tcBorders>
              <w:top w:val="nil"/>
              <w:left w:val="nil"/>
              <w:bottom w:val="single" w:sz="4" w:space="0" w:color="auto"/>
              <w:right w:val="single" w:sz="4" w:space="0" w:color="auto"/>
            </w:tcBorders>
            <w:shd w:val="clear" w:color="000000" w:fill="FFFFFF"/>
            <w:vAlign w:val="center"/>
          </w:tcPr>
          <w:p w14:paraId="7D40B6EA" w14:textId="568AD9DE" w:rsidR="00AB5AAC" w:rsidRPr="009F5EE8" w:rsidRDefault="00385878" w:rsidP="009F5EE8">
            <w:pPr>
              <w:jc w:val="center"/>
              <w:rPr>
                <w:rFonts w:ascii="Sylfaen" w:hAnsi="Sylfaen" w:cs="Arial"/>
                <w:sz w:val="18"/>
                <w:szCs w:val="18"/>
                <w:lang w:val="ka-GE"/>
              </w:rPr>
            </w:pPr>
            <w:r>
              <w:rPr>
                <w:rFonts w:ascii="Sylfaen" w:hAnsi="Sylfaen" w:cs="Arial"/>
                <w:sz w:val="18"/>
                <w:szCs w:val="18"/>
              </w:rPr>
              <w:t>1 306,6</w:t>
            </w:r>
          </w:p>
        </w:tc>
        <w:tc>
          <w:tcPr>
            <w:tcW w:w="689" w:type="pct"/>
            <w:tcBorders>
              <w:top w:val="nil"/>
              <w:left w:val="nil"/>
              <w:bottom w:val="single" w:sz="4" w:space="0" w:color="auto"/>
              <w:right w:val="single" w:sz="4" w:space="0" w:color="auto"/>
            </w:tcBorders>
            <w:shd w:val="clear" w:color="000000" w:fill="FFFFFF"/>
            <w:vAlign w:val="center"/>
          </w:tcPr>
          <w:p w14:paraId="36B62878" w14:textId="6B9B884B" w:rsidR="00AB5AAC" w:rsidRPr="009F5EE8" w:rsidRDefault="00385878" w:rsidP="009F5EE8">
            <w:pPr>
              <w:jc w:val="center"/>
              <w:rPr>
                <w:rFonts w:ascii="Sylfaen" w:hAnsi="Sylfaen" w:cs="Arial"/>
                <w:sz w:val="18"/>
                <w:szCs w:val="18"/>
                <w:lang w:val="ka-GE"/>
              </w:rPr>
            </w:pPr>
            <w:r>
              <w:rPr>
                <w:rFonts w:ascii="Sylfaen" w:hAnsi="Sylfaen" w:cs="Arial"/>
                <w:sz w:val="18"/>
                <w:szCs w:val="18"/>
              </w:rPr>
              <w:t>1 375,8</w:t>
            </w:r>
          </w:p>
        </w:tc>
        <w:tc>
          <w:tcPr>
            <w:tcW w:w="689" w:type="pct"/>
            <w:tcBorders>
              <w:top w:val="nil"/>
              <w:left w:val="nil"/>
              <w:bottom w:val="single" w:sz="4" w:space="0" w:color="auto"/>
              <w:right w:val="single" w:sz="4" w:space="0" w:color="auto"/>
            </w:tcBorders>
            <w:shd w:val="clear" w:color="000000" w:fill="FFFFFF"/>
            <w:vAlign w:val="center"/>
          </w:tcPr>
          <w:p w14:paraId="053B4802" w14:textId="315FC5CF" w:rsidR="00AB5AAC" w:rsidRPr="009F5EE8" w:rsidRDefault="00385878" w:rsidP="00385878">
            <w:pPr>
              <w:jc w:val="center"/>
              <w:rPr>
                <w:rFonts w:ascii="Sylfaen" w:hAnsi="Sylfaen" w:cs="Arial"/>
                <w:sz w:val="18"/>
                <w:szCs w:val="18"/>
                <w:lang w:val="ka-GE"/>
              </w:rPr>
            </w:pPr>
            <w:r>
              <w:rPr>
                <w:rFonts w:ascii="Sylfaen" w:hAnsi="Sylfaen" w:cs="Arial"/>
                <w:sz w:val="18"/>
                <w:szCs w:val="18"/>
              </w:rPr>
              <w:t>1 448,8</w:t>
            </w:r>
          </w:p>
        </w:tc>
      </w:tr>
      <w:tr w:rsidR="00AB5AAC" w:rsidRPr="00C80470" w14:paraId="114623CC"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73928F4B"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58902CC7" w14:textId="77777777" w:rsidR="00AB5AAC" w:rsidRPr="00C80470" w:rsidRDefault="00AB5AAC" w:rsidP="00AB5AAC">
            <w:pPr>
              <w:rPr>
                <w:rFonts w:ascii="Sylfaen" w:hAnsi="Sylfaen" w:cs="Arial"/>
                <w:sz w:val="18"/>
                <w:szCs w:val="18"/>
              </w:rPr>
            </w:pPr>
            <w:r w:rsidRPr="00C80470">
              <w:rPr>
                <w:rFonts w:ascii="Sylfaen" w:hAnsi="Sylfaen" w:cs="Arial"/>
                <w:sz w:val="18"/>
                <w:szCs w:val="18"/>
              </w:rPr>
              <w:t>საქონელი და მომსახურება</w:t>
            </w:r>
          </w:p>
        </w:tc>
        <w:tc>
          <w:tcPr>
            <w:tcW w:w="689" w:type="pct"/>
            <w:tcBorders>
              <w:top w:val="nil"/>
              <w:left w:val="nil"/>
              <w:bottom w:val="single" w:sz="4" w:space="0" w:color="auto"/>
              <w:right w:val="single" w:sz="4" w:space="0" w:color="auto"/>
            </w:tcBorders>
            <w:shd w:val="clear" w:color="000000" w:fill="FFFFFF"/>
            <w:vAlign w:val="center"/>
          </w:tcPr>
          <w:p w14:paraId="2E12A3F0" w14:textId="5FCD4259" w:rsidR="00AB5AAC" w:rsidRPr="00385878" w:rsidRDefault="00385878" w:rsidP="00AB5AAC">
            <w:pPr>
              <w:jc w:val="center"/>
              <w:rPr>
                <w:rFonts w:ascii="Sylfaen" w:hAnsi="Sylfaen" w:cs="Arial"/>
                <w:sz w:val="18"/>
                <w:szCs w:val="18"/>
              </w:rPr>
            </w:pPr>
            <w:r>
              <w:rPr>
                <w:rFonts w:ascii="Sylfaen" w:hAnsi="Sylfaen" w:cs="Arial"/>
                <w:sz w:val="18"/>
                <w:szCs w:val="18"/>
              </w:rPr>
              <w:t>715,3</w:t>
            </w:r>
          </w:p>
        </w:tc>
        <w:tc>
          <w:tcPr>
            <w:tcW w:w="689" w:type="pct"/>
            <w:tcBorders>
              <w:top w:val="nil"/>
              <w:left w:val="nil"/>
              <w:bottom w:val="single" w:sz="4" w:space="0" w:color="auto"/>
              <w:right w:val="single" w:sz="4" w:space="0" w:color="auto"/>
            </w:tcBorders>
            <w:shd w:val="clear" w:color="000000" w:fill="FFFFFF"/>
            <w:vAlign w:val="center"/>
          </w:tcPr>
          <w:p w14:paraId="1C27F945" w14:textId="110950A2" w:rsidR="00AB5AAC" w:rsidRPr="00385878" w:rsidRDefault="00385878" w:rsidP="009F5EE8">
            <w:pPr>
              <w:jc w:val="center"/>
              <w:rPr>
                <w:rFonts w:ascii="Sylfaen" w:hAnsi="Sylfaen" w:cs="Arial"/>
                <w:sz w:val="18"/>
                <w:szCs w:val="18"/>
              </w:rPr>
            </w:pPr>
            <w:r>
              <w:rPr>
                <w:rFonts w:ascii="Sylfaen" w:hAnsi="Sylfaen" w:cs="Arial"/>
                <w:sz w:val="18"/>
                <w:szCs w:val="18"/>
              </w:rPr>
              <w:t>752,5</w:t>
            </w:r>
          </w:p>
        </w:tc>
        <w:tc>
          <w:tcPr>
            <w:tcW w:w="689" w:type="pct"/>
            <w:tcBorders>
              <w:top w:val="nil"/>
              <w:left w:val="nil"/>
              <w:bottom w:val="single" w:sz="4" w:space="0" w:color="auto"/>
              <w:right w:val="single" w:sz="4" w:space="0" w:color="auto"/>
            </w:tcBorders>
            <w:shd w:val="clear" w:color="000000" w:fill="FFFFFF"/>
            <w:vAlign w:val="center"/>
          </w:tcPr>
          <w:p w14:paraId="44927FB1" w14:textId="69C52A32" w:rsidR="00AB5AAC" w:rsidRPr="00385878" w:rsidRDefault="00385878" w:rsidP="009F5EE8">
            <w:pPr>
              <w:jc w:val="center"/>
              <w:rPr>
                <w:rFonts w:ascii="Sylfaen" w:hAnsi="Sylfaen" w:cs="Arial"/>
                <w:sz w:val="18"/>
                <w:szCs w:val="18"/>
              </w:rPr>
            </w:pPr>
            <w:r>
              <w:rPr>
                <w:rFonts w:ascii="Sylfaen" w:hAnsi="Sylfaen" w:cs="Arial"/>
                <w:sz w:val="18"/>
                <w:szCs w:val="18"/>
              </w:rPr>
              <w:t>792,4</w:t>
            </w:r>
          </w:p>
        </w:tc>
        <w:tc>
          <w:tcPr>
            <w:tcW w:w="689" w:type="pct"/>
            <w:tcBorders>
              <w:top w:val="nil"/>
              <w:left w:val="nil"/>
              <w:bottom w:val="single" w:sz="4" w:space="0" w:color="auto"/>
              <w:right w:val="single" w:sz="4" w:space="0" w:color="auto"/>
            </w:tcBorders>
            <w:shd w:val="clear" w:color="000000" w:fill="FFFFFF"/>
            <w:vAlign w:val="center"/>
          </w:tcPr>
          <w:p w14:paraId="433988E9" w14:textId="3190F170" w:rsidR="00AB5AAC" w:rsidRPr="00385878" w:rsidRDefault="00385878" w:rsidP="009F5EE8">
            <w:pPr>
              <w:jc w:val="center"/>
              <w:rPr>
                <w:rFonts w:ascii="Sylfaen" w:hAnsi="Sylfaen" w:cs="Arial"/>
                <w:sz w:val="18"/>
                <w:szCs w:val="18"/>
              </w:rPr>
            </w:pPr>
            <w:r>
              <w:rPr>
                <w:rFonts w:ascii="Sylfaen" w:hAnsi="Sylfaen" w:cs="Arial"/>
                <w:sz w:val="18"/>
                <w:szCs w:val="18"/>
              </w:rPr>
              <w:t>834,4</w:t>
            </w:r>
          </w:p>
        </w:tc>
      </w:tr>
      <w:tr w:rsidR="00AB5AAC" w:rsidRPr="00C80470" w14:paraId="4DCE49D9" w14:textId="77777777" w:rsidTr="0072570B">
        <w:trPr>
          <w:trHeight w:val="255"/>
        </w:trPr>
        <w:tc>
          <w:tcPr>
            <w:tcW w:w="255" w:type="pct"/>
            <w:vMerge/>
            <w:tcBorders>
              <w:top w:val="nil"/>
              <w:left w:val="single" w:sz="4" w:space="0" w:color="auto"/>
              <w:bottom w:val="single" w:sz="4" w:space="0" w:color="auto"/>
              <w:right w:val="single" w:sz="4" w:space="0" w:color="auto"/>
            </w:tcBorders>
            <w:vAlign w:val="center"/>
          </w:tcPr>
          <w:p w14:paraId="55F6E3E4"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tcPr>
          <w:p w14:paraId="7B917CCA" w14:textId="0EEE009E" w:rsidR="00AB5AAC" w:rsidRPr="00C80470" w:rsidRDefault="00AB5AAC" w:rsidP="00AB5AAC">
            <w:pPr>
              <w:rPr>
                <w:rFonts w:ascii="Sylfaen" w:hAnsi="Sylfaen" w:cs="Arial"/>
                <w:sz w:val="18"/>
                <w:szCs w:val="18"/>
              </w:rPr>
            </w:pPr>
            <w:r>
              <w:rPr>
                <w:rFonts w:ascii="Sylfaen" w:hAnsi="Sylfaen" w:cs="Arial"/>
                <w:sz w:val="18"/>
                <w:szCs w:val="18"/>
                <w:lang w:val="ka-GE"/>
              </w:rPr>
              <w:t>სოციალური უზრუნველყოფა</w:t>
            </w:r>
          </w:p>
        </w:tc>
        <w:tc>
          <w:tcPr>
            <w:tcW w:w="689" w:type="pct"/>
            <w:tcBorders>
              <w:top w:val="nil"/>
              <w:left w:val="nil"/>
              <w:bottom w:val="single" w:sz="4" w:space="0" w:color="auto"/>
              <w:right w:val="single" w:sz="4" w:space="0" w:color="auto"/>
            </w:tcBorders>
            <w:shd w:val="clear" w:color="000000" w:fill="FFFFFF"/>
            <w:vAlign w:val="center"/>
          </w:tcPr>
          <w:p w14:paraId="176D4A52" w14:textId="2965EED7" w:rsidR="00AB5AAC" w:rsidRPr="006952DE" w:rsidRDefault="00385878" w:rsidP="007B2180">
            <w:pPr>
              <w:jc w:val="center"/>
              <w:rPr>
                <w:rFonts w:ascii="Sylfaen" w:hAnsi="Sylfaen" w:cs="Arial"/>
                <w:sz w:val="18"/>
                <w:szCs w:val="18"/>
              </w:rPr>
            </w:pPr>
            <w:r>
              <w:rPr>
                <w:rFonts w:ascii="Sylfaen" w:hAnsi="Sylfaen" w:cs="Arial"/>
                <w:sz w:val="18"/>
                <w:szCs w:val="18"/>
              </w:rPr>
              <w:t>3</w:t>
            </w:r>
            <w:r w:rsidR="007B2180">
              <w:rPr>
                <w:rFonts w:ascii="Sylfaen" w:hAnsi="Sylfaen" w:cs="Arial"/>
                <w:sz w:val="18"/>
                <w:szCs w:val="18"/>
                <w:lang w:val="ka-GE"/>
              </w:rPr>
              <w:t>0</w:t>
            </w:r>
            <w:r w:rsidR="00AB5AAC">
              <w:rPr>
                <w:rFonts w:ascii="Sylfaen" w:hAnsi="Sylfaen" w:cs="Arial"/>
                <w:sz w:val="18"/>
                <w:szCs w:val="18"/>
                <w:lang w:val="ka-GE"/>
              </w:rPr>
              <w:t>,</w:t>
            </w:r>
            <w:r w:rsidR="007B2180">
              <w:rPr>
                <w:rFonts w:ascii="Sylfaen" w:hAnsi="Sylfaen" w:cs="Arial"/>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56C8E5DC" w14:textId="306EDF12" w:rsidR="00AB5AAC" w:rsidRPr="00385878" w:rsidRDefault="00385878" w:rsidP="009F5EE8">
            <w:pPr>
              <w:jc w:val="center"/>
              <w:rPr>
                <w:rFonts w:ascii="Sylfaen" w:hAnsi="Sylfaen" w:cs="Arial"/>
                <w:sz w:val="18"/>
                <w:szCs w:val="18"/>
              </w:rPr>
            </w:pPr>
            <w:r>
              <w:rPr>
                <w:rFonts w:ascii="Sylfaen" w:hAnsi="Sylfaen" w:cs="Arial"/>
                <w:sz w:val="18"/>
                <w:szCs w:val="18"/>
              </w:rPr>
              <w:t>31,6</w:t>
            </w:r>
          </w:p>
        </w:tc>
        <w:tc>
          <w:tcPr>
            <w:tcW w:w="689" w:type="pct"/>
            <w:tcBorders>
              <w:top w:val="nil"/>
              <w:left w:val="nil"/>
              <w:bottom w:val="single" w:sz="4" w:space="0" w:color="auto"/>
              <w:right w:val="single" w:sz="4" w:space="0" w:color="auto"/>
            </w:tcBorders>
            <w:shd w:val="clear" w:color="000000" w:fill="FFFFFF"/>
            <w:vAlign w:val="center"/>
          </w:tcPr>
          <w:p w14:paraId="7426F9FE" w14:textId="53C15E4F" w:rsidR="00AB5AAC" w:rsidRPr="00385878" w:rsidRDefault="00385878" w:rsidP="009F5EE8">
            <w:pPr>
              <w:jc w:val="center"/>
              <w:rPr>
                <w:rFonts w:ascii="Sylfaen" w:hAnsi="Sylfaen" w:cs="Arial"/>
                <w:sz w:val="18"/>
                <w:szCs w:val="18"/>
              </w:rPr>
            </w:pPr>
            <w:r>
              <w:rPr>
                <w:rFonts w:ascii="Sylfaen" w:hAnsi="Sylfaen" w:cs="Arial"/>
                <w:sz w:val="18"/>
                <w:szCs w:val="18"/>
              </w:rPr>
              <w:t>33,2</w:t>
            </w:r>
          </w:p>
        </w:tc>
        <w:tc>
          <w:tcPr>
            <w:tcW w:w="689" w:type="pct"/>
            <w:tcBorders>
              <w:top w:val="nil"/>
              <w:left w:val="nil"/>
              <w:bottom w:val="single" w:sz="4" w:space="0" w:color="auto"/>
              <w:right w:val="single" w:sz="4" w:space="0" w:color="auto"/>
            </w:tcBorders>
            <w:shd w:val="clear" w:color="000000" w:fill="FFFFFF"/>
            <w:vAlign w:val="center"/>
          </w:tcPr>
          <w:p w14:paraId="165173A5" w14:textId="20519936" w:rsidR="00AB5AAC" w:rsidRPr="00385878" w:rsidRDefault="00385878" w:rsidP="009F5EE8">
            <w:pPr>
              <w:jc w:val="center"/>
              <w:rPr>
                <w:rFonts w:ascii="Sylfaen" w:hAnsi="Sylfaen" w:cs="Arial"/>
                <w:sz w:val="18"/>
                <w:szCs w:val="18"/>
              </w:rPr>
            </w:pPr>
            <w:r>
              <w:rPr>
                <w:rFonts w:ascii="Sylfaen" w:hAnsi="Sylfaen" w:cs="Arial"/>
                <w:sz w:val="18"/>
                <w:szCs w:val="18"/>
              </w:rPr>
              <w:t>35,0</w:t>
            </w:r>
          </w:p>
        </w:tc>
      </w:tr>
      <w:tr w:rsidR="00AB5AAC" w:rsidRPr="00C80470" w14:paraId="71982663"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4AD7F1B8"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59610AEA" w14:textId="77777777" w:rsidR="00AB5AAC" w:rsidRPr="00C80470" w:rsidRDefault="00AB5AAC" w:rsidP="00AB5AAC">
            <w:pPr>
              <w:rPr>
                <w:rFonts w:ascii="Sylfaen" w:hAnsi="Sylfaen" w:cs="Arial"/>
                <w:sz w:val="18"/>
                <w:szCs w:val="18"/>
              </w:rPr>
            </w:pPr>
            <w:r w:rsidRPr="00C80470">
              <w:rPr>
                <w:rFonts w:ascii="Sylfaen" w:hAnsi="Sylfaen" w:cs="Arial"/>
                <w:sz w:val="18"/>
                <w:szCs w:val="18"/>
              </w:rPr>
              <w:t>სხვა ხარჯები</w:t>
            </w:r>
          </w:p>
        </w:tc>
        <w:tc>
          <w:tcPr>
            <w:tcW w:w="689" w:type="pct"/>
            <w:tcBorders>
              <w:top w:val="nil"/>
              <w:left w:val="nil"/>
              <w:bottom w:val="single" w:sz="4" w:space="0" w:color="auto"/>
              <w:right w:val="single" w:sz="4" w:space="0" w:color="auto"/>
            </w:tcBorders>
            <w:shd w:val="clear" w:color="000000" w:fill="FFFFFF"/>
            <w:vAlign w:val="center"/>
          </w:tcPr>
          <w:p w14:paraId="7AECA27F" w14:textId="7364AB20" w:rsidR="00AB5AAC" w:rsidRPr="00385878" w:rsidRDefault="00385878" w:rsidP="007B2180">
            <w:pPr>
              <w:jc w:val="center"/>
              <w:rPr>
                <w:rFonts w:ascii="Sylfaen" w:hAnsi="Sylfaen" w:cs="Arial"/>
                <w:sz w:val="18"/>
                <w:szCs w:val="18"/>
              </w:rPr>
            </w:pPr>
            <w:r>
              <w:rPr>
                <w:rFonts w:ascii="Sylfaen" w:hAnsi="Sylfaen" w:cs="Arial"/>
                <w:sz w:val="18"/>
                <w:szCs w:val="18"/>
              </w:rPr>
              <w:t>253,7</w:t>
            </w:r>
          </w:p>
        </w:tc>
        <w:tc>
          <w:tcPr>
            <w:tcW w:w="689" w:type="pct"/>
            <w:tcBorders>
              <w:top w:val="nil"/>
              <w:left w:val="nil"/>
              <w:bottom w:val="single" w:sz="4" w:space="0" w:color="auto"/>
              <w:right w:val="single" w:sz="4" w:space="0" w:color="auto"/>
            </w:tcBorders>
            <w:shd w:val="clear" w:color="000000" w:fill="FFFFFF"/>
            <w:vAlign w:val="center"/>
          </w:tcPr>
          <w:p w14:paraId="6322ED20" w14:textId="3383D45C" w:rsidR="00AB5AAC" w:rsidRPr="00385878" w:rsidRDefault="00385878" w:rsidP="009F5EE8">
            <w:pPr>
              <w:jc w:val="center"/>
              <w:rPr>
                <w:rFonts w:ascii="Sylfaen" w:hAnsi="Sylfaen" w:cs="Arial"/>
                <w:sz w:val="18"/>
                <w:szCs w:val="18"/>
              </w:rPr>
            </w:pPr>
            <w:r>
              <w:rPr>
                <w:rFonts w:ascii="Sylfaen" w:hAnsi="Sylfaen" w:cs="Arial"/>
                <w:sz w:val="18"/>
                <w:szCs w:val="18"/>
              </w:rPr>
              <w:t>266,9</w:t>
            </w:r>
          </w:p>
        </w:tc>
        <w:tc>
          <w:tcPr>
            <w:tcW w:w="689" w:type="pct"/>
            <w:tcBorders>
              <w:top w:val="nil"/>
              <w:left w:val="nil"/>
              <w:bottom w:val="single" w:sz="4" w:space="0" w:color="auto"/>
              <w:right w:val="single" w:sz="4" w:space="0" w:color="auto"/>
            </w:tcBorders>
            <w:shd w:val="clear" w:color="000000" w:fill="FFFFFF"/>
            <w:vAlign w:val="center"/>
          </w:tcPr>
          <w:p w14:paraId="4DEFE2BB" w14:textId="673B3BBA" w:rsidR="00AB5AAC" w:rsidRPr="00385878" w:rsidRDefault="00385878" w:rsidP="009F5EE8">
            <w:pPr>
              <w:jc w:val="center"/>
              <w:rPr>
                <w:rFonts w:ascii="Sylfaen" w:hAnsi="Sylfaen" w:cs="Arial"/>
                <w:sz w:val="18"/>
                <w:szCs w:val="18"/>
              </w:rPr>
            </w:pPr>
            <w:r>
              <w:rPr>
                <w:rFonts w:ascii="Sylfaen" w:hAnsi="Sylfaen" w:cs="Arial"/>
                <w:sz w:val="18"/>
                <w:szCs w:val="18"/>
              </w:rPr>
              <w:t>281,1</w:t>
            </w:r>
          </w:p>
        </w:tc>
        <w:tc>
          <w:tcPr>
            <w:tcW w:w="689" w:type="pct"/>
            <w:tcBorders>
              <w:top w:val="nil"/>
              <w:left w:val="nil"/>
              <w:bottom w:val="single" w:sz="4" w:space="0" w:color="auto"/>
              <w:right w:val="single" w:sz="4" w:space="0" w:color="auto"/>
            </w:tcBorders>
            <w:shd w:val="clear" w:color="000000" w:fill="FFFFFF"/>
            <w:vAlign w:val="center"/>
          </w:tcPr>
          <w:p w14:paraId="06D9EE50" w14:textId="5FCC2293" w:rsidR="00AB5AAC" w:rsidRPr="00385878" w:rsidRDefault="00385878" w:rsidP="009F5EE8">
            <w:pPr>
              <w:jc w:val="center"/>
              <w:rPr>
                <w:rFonts w:ascii="Sylfaen" w:hAnsi="Sylfaen" w:cs="Arial"/>
                <w:sz w:val="18"/>
                <w:szCs w:val="18"/>
              </w:rPr>
            </w:pPr>
            <w:r>
              <w:rPr>
                <w:rFonts w:ascii="Sylfaen" w:hAnsi="Sylfaen" w:cs="Arial"/>
                <w:sz w:val="18"/>
                <w:szCs w:val="18"/>
              </w:rPr>
              <w:t>296,0</w:t>
            </w:r>
          </w:p>
        </w:tc>
      </w:tr>
      <w:tr w:rsidR="00AB5AAC" w:rsidRPr="00C80470" w14:paraId="721DBA73"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75058E0F"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7127DD71" w14:textId="77777777" w:rsidR="00AB5AAC" w:rsidRPr="00C80470" w:rsidRDefault="00AB5AAC" w:rsidP="00AB5AAC">
            <w:pPr>
              <w:rPr>
                <w:rFonts w:ascii="Sylfaen" w:hAnsi="Sylfaen" w:cs="Arial"/>
                <w:b/>
                <w:bCs/>
                <w:sz w:val="18"/>
                <w:szCs w:val="18"/>
              </w:rPr>
            </w:pPr>
            <w:r w:rsidRPr="00C80470">
              <w:rPr>
                <w:rFonts w:ascii="Sylfaen" w:hAnsi="Sylfaen" w:cs="Arial"/>
                <w:b/>
                <w:bCs/>
                <w:sz w:val="18"/>
                <w:szCs w:val="18"/>
              </w:rPr>
              <w:t>არაფინანსური აქტივების ზრდა</w:t>
            </w:r>
          </w:p>
        </w:tc>
        <w:tc>
          <w:tcPr>
            <w:tcW w:w="689" w:type="pct"/>
            <w:tcBorders>
              <w:top w:val="nil"/>
              <w:left w:val="nil"/>
              <w:bottom w:val="single" w:sz="4" w:space="0" w:color="auto"/>
              <w:right w:val="single" w:sz="4" w:space="0" w:color="auto"/>
            </w:tcBorders>
            <w:shd w:val="clear" w:color="000000" w:fill="FFFFFF"/>
            <w:vAlign w:val="center"/>
          </w:tcPr>
          <w:p w14:paraId="21672BF8" w14:textId="411BB959" w:rsidR="00AB5AAC" w:rsidRPr="007B2180" w:rsidRDefault="00385878" w:rsidP="007B2180">
            <w:pPr>
              <w:jc w:val="center"/>
              <w:rPr>
                <w:rFonts w:ascii="Sylfaen" w:hAnsi="Sylfaen" w:cs="Arial"/>
                <w:b/>
                <w:bCs/>
                <w:sz w:val="18"/>
                <w:szCs w:val="18"/>
                <w:lang w:val="ka-GE"/>
              </w:rPr>
            </w:pPr>
            <w:r>
              <w:rPr>
                <w:rFonts w:ascii="Sylfaen" w:hAnsi="Sylfaen" w:cs="Arial"/>
                <w:b/>
                <w:bCs/>
                <w:sz w:val="18"/>
                <w:szCs w:val="18"/>
              </w:rPr>
              <w:t>5</w:t>
            </w:r>
            <w:r w:rsidR="007B2180">
              <w:rPr>
                <w:rFonts w:ascii="Sylfaen" w:hAnsi="Sylfaen" w:cs="Arial"/>
                <w:b/>
                <w:bCs/>
                <w:sz w:val="18"/>
                <w:szCs w:val="18"/>
                <w:lang w:val="ka-GE"/>
              </w:rPr>
              <w:t>5</w:t>
            </w:r>
            <w:r w:rsidR="006A7D1D">
              <w:rPr>
                <w:rFonts w:ascii="Sylfaen" w:hAnsi="Sylfaen" w:cs="Arial"/>
                <w:b/>
                <w:bCs/>
                <w:sz w:val="18"/>
                <w:szCs w:val="18"/>
              </w:rPr>
              <w:t>,</w:t>
            </w:r>
            <w:r w:rsidR="007B2180">
              <w:rPr>
                <w:rFonts w:ascii="Sylfaen" w:hAnsi="Sylfaen" w:cs="Arial"/>
                <w:b/>
                <w:bCs/>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0E0E7C93" w14:textId="0382C94E" w:rsidR="00AB5AAC" w:rsidRPr="00385878" w:rsidRDefault="00385878" w:rsidP="009F5EE8">
            <w:pPr>
              <w:jc w:val="center"/>
              <w:rPr>
                <w:rFonts w:ascii="Sylfaen" w:hAnsi="Sylfaen" w:cs="Arial"/>
                <w:b/>
                <w:bCs/>
                <w:sz w:val="18"/>
                <w:szCs w:val="18"/>
              </w:rPr>
            </w:pPr>
            <w:r>
              <w:rPr>
                <w:rFonts w:ascii="Sylfaen" w:hAnsi="Sylfaen" w:cs="Arial"/>
                <w:b/>
                <w:bCs/>
                <w:sz w:val="18"/>
                <w:szCs w:val="18"/>
              </w:rPr>
              <w:t>57,9</w:t>
            </w:r>
          </w:p>
        </w:tc>
        <w:tc>
          <w:tcPr>
            <w:tcW w:w="689" w:type="pct"/>
            <w:tcBorders>
              <w:top w:val="nil"/>
              <w:left w:val="nil"/>
              <w:bottom w:val="single" w:sz="4" w:space="0" w:color="auto"/>
              <w:right w:val="single" w:sz="4" w:space="0" w:color="auto"/>
            </w:tcBorders>
            <w:shd w:val="clear" w:color="000000" w:fill="FFFFFF"/>
            <w:vAlign w:val="center"/>
          </w:tcPr>
          <w:p w14:paraId="5CCDBEB6" w14:textId="78ABB565" w:rsidR="00AB5AAC" w:rsidRPr="00385878" w:rsidRDefault="00385878" w:rsidP="009F5EE8">
            <w:pPr>
              <w:jc w:val="center"/>
              <w:rPr>
                <w:rFonts w:ascii="Sylfaen" w:hAnsi="Sylfaen" w:cs="Arial"/>
                <w:b/>
                <w:bCs/>
                <w:sz w:val="18"/>
                <w:szCs w:val="18"/>
              </w:rPr>
            </w:pPr>
            <w:r>
              <w:rPr>
                <w:rFonts w:ascii="Sylfaen" w:hAnsi="Sylfaen" w:cs="Arial"/>
                <w:b/>
                <w:bCs/>
                <w:sz w:val="18"/>
                <w:szCs w:val="18"/>
              </w:rPr>
              <w:t>60,9</w:t>
            </w:r>
          </w:p>
        </w:tc>
        <w:tc>
          <w:tcPr>
            <w:tcW w:w="689" w:type="pct"/>
            <w:tcBorders>
              <w:top w:val="nil"/>
              <w:left w:val="nil"/>
              <w:bottom w:val="single" w:sz="4" w:space="0" w:color="auto"/>
              <w:right w:val="single" w:sz="4" w:space="0" w:color="auto"/>
            </w:tcBorders>
            <w:shd w:val="clear" w:color="000000" w:fill="FFFFFF"/>
            <w:vAlign w:val="center"/>
          </w:tcPr>
          <w:p w14:paraId="5C1A2581" w14:textId="68DA512B" w:rsidR="00AB5AAC" w:rsidRPr="00385878" w:rsidRDefault="00385878" w:rsidP="009F5EE8">
            <w:pPr>
              <w:jc w:val="center"/>
              <w:rPr>
                <w:rFonts w:ascii="Sylfaen" w:hAnsi="Sylfaen" w:cs="Arial"/>
                <w:b/>
                <w:bCs/>
                <w:sz w:val="18"/>
                <w:szCs w:val="18"/>
              </w:rPr>
            </w:pPr>
            <w:r>
              <w:rPr>
                <w:rFonts w:ascii="Sylfaen" w:hAnsi="Sylfaen" w:cs="Arial"/>
                <w:b/>
                <w:bCs/>
                <w:sz w:val="18"/>
                <w:szCs w:val="18"/>
              </w:rPr>
              <w:t>64,2</w:t>
            </w:r>
          </w:p>
        </w:tc>
      </w:tr>
      <w:tr w:rsidR="009F5EE8" w:rsidRPr="00C80470" w14:paraId="048A1300"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7986BFE4" w14:textId="77777777" w:rsidR="009F5EE8" w:rsidRPr="00C80470" w:rsidRDefault="009F5EE8" w:rsidP="009F5EE8">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417C803E" w14:textId="77777777" w:rsidR="009F5EE8" w:rsidRPr="00C80470" w:rsidRDefault="009F5EE8" w:rsidP="009F5EE8">
            <w:pPr>
              <w:ind w:firstLineChars="100" w:firstLine="181"/>
              <w:rPr>
                <w:rFonts w:ascii="Sylfaen" w:hAnsi="Sylfaen" w:cs="Arial"/>
                <w:b/>
                <w:bCs/>
                <w:sz w:val="18"/>
                <w:szCs w:val="18"/>
              </w:rPr>
            </w:pPr>
            <w:r w:rsidRPr="00C80470">
              <w:rPr>
                <w:rFonts w:ascii="Sylfaen" w:hAnsi="Sylfaen" w:cs="Arial"/>
                <w:b/>
                <w:bCs/>
                <w:sz w:val="18"/>
                <w:szCs w:val="18"/>
              </w:rPr>
              <w:t xml:space="preserve">ძირითადი აქტივები </w:t>
            </w:r>
          </w:p>
        </w:tc>
        <w:tc>
          <w:tcPr>
            <w:tcW w:w="689" w:type="pct"/>
            <w:tcBorders>
              <w:top w:val="nil"/>
              <w:left w:val="nil"/>
              <w:bottom w:val="single" w:sz="4" w:space="0" w:color="auto"/>
              <w:right w:val="single" w:sz="4" w:space="0" w:color="auto"/>
            </w:tcBorders>
            <w:shd w:val="clear" w:color="000000" w:fill="FFFFFF"/>
            <w:vAlign w:val="center"/>
          </w:tcPr>
          <w:p w14:paraId="6050B273" w14:textId="67A2391F" w:rsidR="009F5EE8" w:rsidRPr="007B2180" w:rsidRDefault="00385878" w:rsidP="009F5EE8">
            <w:pPr>
              <w:jc w:val="center"/>
              <w:rPr>
                <w:rFonts w:ascii="Sylfaen" w:hAnsi="Sylfaen" w:cs="Arial"/>
                <w:b/>
                <w:bCs/>
                <w:sz w:val="18"/>
                <w:szCs w:val="18"/>
                <w:lang w:val="ka-GE"/>
              </w:rPr>
            </w:pPr>
            <w:r>
              <w:rPr>
                <w:rFonts w:ascii="Sylfaen" w:hAnsi="Sylfaen" w:cs="Arial"/>
                <w:b/>
                <w:bCs/>
                <w:sz w:val="18"/>
                <w:szCs w:val="18"/>
              </w:rPr>
              <w:t>5</w:t>
            </w:r>
            <w:r w:rsidR="009F5EE8">
              <w:rPr>
                <w:rFonts w:ascii="Sylfaen" w:hAnsi="Sylfaen" w:cs="Arial"/>
                <w:b/>
                <w:bCs/>
                <w:sz w:val="18"/>
                <w:szCs w:val="18"/>
                <w:lang w:val="ka-GE"/>
              </w:rPr>
              <w:t>5</w:t>
            </w:r>
            <w:r w:rsidR="009F5EE8">
              <w:rPr>
                <w:rFonts w:ascii="Sylfaen" w:hAnsi="Sylfaen" w:cs="Arial"/>
                <w:b/>
                <w:bCs/>
                <w:sz w:val="18"/>
                <w:szCs w:val="18"/>
              </w:rPr>
              <w:t>,</w:t>
            </w:r>
            <w:r w:rsidR="009F5EE8">
              <w:rPr>
                <w:rFonts w:ascii="Sylfaen" w:hAnsi="Sylfaen" w:cs="Arial"/>
                <w:b/>
                <w:bCs/>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12DABD26" w14:textId="1148535F" w:rsidR="009F5EE8" w:rsidRPr="00385878" w:rsidRDefault="00385878" w:rsidP="009F5EE8">
            <w:pPr>
              <w:jc w:val="center"/>
              <w:rPr>
                <w:rFonts w:ascii="Sylfaen" w:hAnsi="Sylfaen" w:cs="Arial"/>
                <w:b/>
                <w:bCs/>
                <w:sz w:val="18"/>
                <w:szCs w:val="18"/>
              </w:rPr>
            </w:pPr>
            <w:r>
              <w:rPr>
                <w:rFonts w:ascii="Sylfaen" w:hAnsi="Sylfaen" w:cs="Arial"/>
                <w:b/>
                <w:bCs/>
                <w:sz w:val="18"/>
                <w:szCs w:val="18"/>
              </w:rPr>
              <w:t>57,9</w:t>
            </w:r>
          </w:p>
        </w:tc>
        <w:tc>
          <w:tcPr>
            <w:tcW w:w="689" w:type="pct"/>
            <w:tcBorders>
              <w:top w:val="nil"/>
              <w:left w:val="nil"/>
              <w:bottom w:val="single" w:sz="4" w:space="0" w:color="auto"/>
              <w:right w:val="single" w:sz="4" w:space="0" w:color="auto"/>
            </w:tcBorders>
            <w:shd w:val="clear" w:color="000000" w:fill="FFFFFF"/>
            <w:vAlign w:val="center"/>
          </w:tcPr>
          <w:p w14:paraId="6C970656" w14:textId="453A82B0" w:rsidR="009F5EE8" w:rsidRPr="00385878" w:rsidRDefault="00385878" w:rsidP="009F5EE8">
            <w:pPr>
              <w:jc w:val="center"/>
              <w:rPr>
                <w:rFonts w:ascii="Sylfaen" w:hAnsi="Sylfaen" w:cs="Arial"/>
                <w:b/>
                <w:bCs/>
                <w:sz w:val="18"/>
                <w:szCs w:val="18"/>
              </w:rPr>
            </w:pPr>
            <w:r>
              <w:rPr>
                <w:rFonts w:ascii="Sylfaen" w:hAnsi="Sylfaen" w:cs="Arial"/>
                <w:b/>
                <w:bCs/>
                <w:sz w:val="18"/>
                <w:szCs w:val="18"/>
              </w:rPr>
              <w:t>60,9</w:t>
            </w:r>
          </w:p>
        </w:tc>
        <w:tc>
          <w:tcPr>
            <w:tcW w:w="689" w:type="pct"/>
            <w:tcBorders>
              <w:top w:val="nil"/>
              <w:left w:val="nil"/>
              <w:bottom w:val="single" w:sz="4" w:space="0" w:color="auto"/>
              <w:right w:val="single" w:sz="4" w:space="0" w:color="auto"/>
            </w:tcBorders>
            <w:shd w:val="clear" w:color="000000" w:fill="FFFFFF"/>
            <w:vAlign w:val="center"/>
          </w:tcPr>
          <w:p w14:paraId="78DAFF89" w14:textId="68C93161" w:rsidR="009F5EE8" w:rsidRPr="00385878" w:rsidRDefault="00385878" w:rsidP="009F5EE8">
            <w:pPr>
              <w:jc w:val="center"/>
              <w:rPr>
                <w:rFonts w:ascii="Sylfaen" w:hAnsi="Sylfaen" w:cs="Arial"/>
                <w:b/>
                <w:bCs/>
                <w:sz w:val="18"/>
                <w:szCs w:val="18"/>
              </w:rPr>
            </w:pPr>
            <w:r>
              <w:rPr>
                <w:rFonts w:ascii="Sylfaen" w:hAnsi="Sylfaen" w:cs="Arial"/>
                <w:b/>
                <w:bCs/>
                <w:sz w:val="18"/>
                <w:szCs w:val="18"/>
              </w:rPr>
              <w:t>64,2</w:t>
            </w:r>
          </w:p>
        </w:tc>
      </w:tr>
      <w:tr w:rsidR="00AB5AAC" w:rsidRPr="00C80470" w14:paraId="64D173DE" w14:textId="77777777" w:rsidTr="00302901">
        <w:trPr>
          <w:trHeight w:val="450"/>
        </w:trPr>
        <w:tc>
          <w:tcPr>
            <w:tcW w:w="255" w:type="pct"/>
            <w:tcBorders>
              <w:top w:val="nil"/>
              <w:left w:val="single" w:sz="4" w:space="0" w:color="auto"/>
              <w:bottom w:val="single" w:sz="4" w:space="0" w:color="auto"/>
              <w:right w:val="single" w:sz="4" w:space="0" w:color="auto"/>
            </w:tcBorders>
            <w:shd w:val="clear" w:color="000000" w:fill="FFFFFF"/>
            <w:vAlign w:val="center"/>
            <w:hideMark/>
          </w:tcPr>
          <w:p w14:paraId="40078D97" w14:textId="77777777" w:rsidR="00AB5AAC" w:rsidRPr="00C80470" w:rsidRDefault="00AB5AAC" w:rsidP="00AB5AAC">
            <w:pPr>
              <w:jc w:val="center"/>
              <w:rPr>
                <w:rFonts w:ascii="LitNusx" w:hAnsi="LitNusx" w:cs="Arial"/>
                <w:b/>
                <w:bCs/>
                <w:sz w:val="16"/>
                <w:szCs w:val="16"/>
              </w:rPr>
            </w:pPr>
            <w:r w:rsidRPr="00C80470">
              <w:rPr>
                <w:rFonts w:ascii="LitNusx" w:hAnsi="LitNusx" w:cs="Arial"/>
                <w:b/>
                <w:bCs/>
                <w:sz w:val="16"/>
                <w:szCs w:val="16"/>
              </w:rPr>
              <w:t>01 01 02</w:t>
            </w:r>
          </w:p>
        </w:tc>
        <w:tc>
          <w:tcPr>
            <w:tcW w:w="1989" w:type="pct"/>
            <w:tcBorders>
              <w:top w:val="nil"/>
              <w:left w:val="nil"/>
              <w:bottom w:val="single" w:sz="4" w:space="0" w:color="auto"/>
              <w:right w:val="single" w:sz="4" w:space="0" w:color="auto"/>
            </w:tcBorders>
            <w:shd w:val="clear" w:color="000000" w:fill="FFFFFF"/>
            <w:vAlign w:val="center"/>
            <w:hideMark/>
          </w:tcPr>
          <w:p w14:paraId="7CCFA23C" w14:textId="77777777" w:rsidR="00AB5AAC" w:rsidRPr="00C80470" w:rsidRDefault="00AB5AAC" w:rsidP="00AB5AAC">
            <w:pPr>
              <w:jc w:val="center"/>
              <w:rPr>
                <w:rFonts w:ascii="Sylfaen" w:hAnsi="Sylfaen" w:cs="Arial"/>
                <w:b/>
                <w:bCs/>
                <w:sz w:val="18"/>
                <w:szCs w:val="18"/>
              </w:rPr>
            </w:pPr>
            <w:r w:rsidRPr="00C80470">
              <w:rPr>
                <w:rFonts w:ascii="Sylfaen" w:hAnsi="Sylfaen" w:cs="Arial"/>
                <w:b/>
                <w:bCs/>
                <w:sz w:val="18"/>
                <w:szCs w:val="18"/>
              </w:rPr>
              <w:t>მუნიციპალიტეტის  მერია</w:t>
            </w:r>
          </w:p>
        </w:tc>
        <w:tc>
          <w:tcPr>
            <w:tcW w:w="689" w:type="pct"/>
            <w:tcBorders>
              <w:top w:val="nil"/>
              <w:left w:val="nil"/>
              <w:bottom w:val="single" w:sz="4" w:space="0" w:color="auto"/>
              <w:right w:val="single" w:sz="4" w:space="0" w:color="auto"/>
            </w:tcBorders>
            <w:shd w:val="clear" w:color="000000" w:fill="FFFFFF"/>
            <w:vAlign w:val="center"/>
          </w:tcPr>
          <w:p w14:paraId="448FC378" w14:textId="414E200E" w:rsidR="00AB5AAC" w:rsidRPr="00385878" w:rsidRDefault="00385878" w:rsidP="007B2180">
            <w:pPr>
              <w:jc w:val="center"/>
              <w:rPr>
                <w:rFonts w:ascii="Sylfaen" w:hAnsi="Sylfaen" w:cs="Arial"/>
                <w:b/>
                <w:bCs/>
                <w:sz w:val="18"/>
                <w:szCs w:val="18"/>
              </w:rPr>
            </w:pPr>
            <w:r>
              <w:rPr>
                <w:rFonts w:ascii="Sylfaen" w:hAnsi="Sylfaen" w:cs="Arial"/>
                <w:b/>
                <w:bCs/>
                <w:sz w:val="18"/>
                <w:szCs w:val="18"/>
              </w:rPr>
              <w:t>6 716,7</w:t>
            </w:r>
          </w:p>
        </w:tc>
        <w:tc>
          <w:tcPr>
            <w:tcW w:w="689" w:type="pct"/>
            <w:tcBorders>
              <w:top w:val="nil"/>
              <w:left w:val="nil"/>
              <w:bottom w:val="single" w:sz="4" w:space="0" w:color="auto"/>
              <w:right w:val="single" w:sz="4" w:space="0" w:color="auto"/>
            </w:tcBorders>
            <w:shd w:val="clear" w:color="000000" w:fill="FFFFFF"/>
            <w:vAlign w:val="center"/>
          </w:tcPr>
          <w:p w14:paraId="5A4AAD2E" w14:textId="6547849F" w:rsidR="00AB5AAC" w:rsidRPr="00385878" w:rsidRDefault="00385878" w:rsidP="001F0B91">
            <w:pPr>
              <w:jc w:val="center"/>
              <w:rPr>
                <w:rFonts w:ascii="Sylfaen" w:hAnsi="Sylfaen" w:cs="Arial"/>
                <w:b/>
                <w:bCs/>
                <w:sz w:val="18"/>
                <w:szCs w:val="18"/>
              </w:rPr>
            </w:pPr>
            <w:r>
              <w:rPr>
                <w:rFonts w:ascii="Sylfaen" w:hAnsi="Sylfaen" w:cs="Arial"/>
                <w:b/>
                <w:bCs/>
                <w:sz w:val="18"/>
                <w:szCs w:val="18"/>
              </w:rPr>
              <w:t>7 066,0</w:t>
            </w:r>
          </w:p>
        </w:tc>
        <w:tc>
          <w:tcPr>
            <w:tcW w:w="689" w:type="pct"/>
            <w:tcBorders>
              <w:top w:val="nil"/>
              <w:left w:val="nil"/>
              <w:bottom w:val="single" w:sz="4" w:space="0" w:color="auto"/>
              <w:right w:val="single" w:sz="4" w:space="0" w:color="auto"/>
            </w:tcBorders>
            <w:shd w:val="clear" w:color="000000" w:fill="FFFFFF"/>
            <w:vAlign w:val="center"/>
          </w:tcPr>
          <w:p w14:paraId="7DE2AEB3" w14:textId="6709B004" w:rsidR="00AB5AAC" w:rsidRPr="00385878" w:rsidRDefault="00385878" w:rsidP="001F0B91">
            <w:pPr>
              <w:jc w:val="center"/>
              <w:rPr>
                <w:rFonts w:ascii="Sylfaen" w:hAnsi="Sylfaen" w:cs="Arial"/>
                <w:b/>
                <w:bCs/>
                <w:sz w:val="18"/>
                <w:szCs w:val="18"/>
              </w:rPr>
            </w:pPr>
            <w:r>
              <w:rPr>
                <w:rFonts w:ascii="Sylfaen" w:hAnsi="Sylfaen" w:cs="Arial"/>
                <w:b/>
                <w:bCs/>
                <w:sz w:val="18"/>
                <w:szCs w:val="18"/>
              </w:rPr>
              <w:t>7 440,5</w:t>
            </w:r>
          </w:p>
        </w:tc>
        <w:tc>
          <w:tcPr>
            <w:tcW w:w="689" w:type="pct"/>
            <w:tcBorders>
              <w:top w:val="nil"/>
              <w:left w:val="nil"/>
              <w:bottom w:val="single" w:sz="4" w:space="0" w:color="auto"/>
              <w:right w:val="single" w:sz="4" w:space="0" w:color="auto"/>
            </w:tcBorders>
            <w:shd w:val="clear" w:color="000000" w:fill="FFFFFF"/>
            <w:vAlign w:val="center"/>
          </w:tcPr>
          <w:p w14:paraId="7C5505EE" w14:textId="071C1FB8" w:rsidR="00AB5AAC" w:rsidRPr="00385878" w:rsidRDefault="00385878" w:rsidP="001F0B91">
            <w:pPr>
              <w:jc w:val="center"/>
              <w:rPr>
                <w:rFonts w:ascii="Sylfaen" w:hAnsi="Sylfaen" w:cs="Arial"/>
                <w:b/>
                <w:bCs/>
                <w:sz w:val="18"/>
                <w:szCs w:val="18"/>
              </w:rPr>
            </w:pPr>
            <w:r>
              <w:rPr>
                <w:rFonts w:ascii="Sylfaen" w:hAnsi="Sylfaen" w:cs="Arial"/>
                <w:b/>
                <w:bCs/>
                <w:sz w:val="18"/>
                <w:szCs w:val="18"/>
              </w:rPr>
              <w:t>7 834,8</w:t>
            </w:r>
          </w:p>
        </w:tc>
      </w:tr>
      <w:tr w:rsidR="00AB5AAC" w:rsidRPr="00C80470" w14:paraId="41920299" w14:textId="77777777" w:rsidTr="00302901">
        <w:trPr>
          <w:trHeight w:val="255"/>
        </w:trPr>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25707F4" w14:textId="77777777" w:rsidR="00AB5AAC" w:rsidRPr="00C80470" w:rsidRDefault="00AB5AAC" w:rsidP="00AB5AAC">
            <w:pPr>
              <w:jc w:val="center"/>
              <w:rPr>
                <w:rFonts w:ascii="Arial" w:hAnsi="Arial" w:cs="Arial"/>
                <w:b/>
                <w:bCs/>
                <w:sz w:val="16"/>
                <w:szCs w:val="16"/>
              </w:rPr>
            </w:pPr>
            <w:r w:rsidRPr="00C80470">
              <w:rPr>
                <w:rFonts w:ascii="Arial" w:hAnsi="Arial" w:cs="Arial"/>
                <w:b/>
                <w:bCs/>
                <w:sz w:val="16"/>
                <w:szCs w:val="16"/>
              </w:rPr>
              <w:t> </w:t>
            </w:r>
          </w:p>
        </w:tc>
        <w:tc>
          <w:tcPr>
            <w:tcW w:w="1989" w:type="pct"/>
            <w:tcBorders>
              <w:top w:val="nil"/>
              <w:left w:val="nil"/>
              <w:bottom w:val="single" w:sz="4" w:space="0" w:color="auto"/>
              <w:right w:val="single" w:sz="4" w:space="0" w:color="auto"/>
            </w:tcBorders>
            <w:shd w:val="clear" w:color="000000" w:fill="FFFFFF"/>
            <w:vAlign w:val="center"/>
            <w:hideMark/>
          </w:tcPr>
          <w:p w14:paraId="6FD90297" w14:textId="77777777" w:rsidR="00AB5AAC" w:rsidRPr="00C80470" w:rsidRDefault="00AB5AAC" w:rsidP="00AB5AAC">
            <w:pPr>
              <w:rPr>
                <w:rFonts w:ascii="Sylfaen" w:hAnsi="Sylfaen" w:cs="Arial"/>
                <w:b/>
                <w:bCs/>
                <w:sz w:val="18"/>
                <w:szCs w:val="18"/>
              </w:rPr>
            </w:pPr>
            <w:r w:rsidRPr="00C80470">
              <w:rPr>
                <w:rFonts w:ascii="Sylfaen" w:hAnsi="Sylfaen" w:cs="Arial"/>
                <w:b/>
                <w:bCs/>
                <w:sz w:val="18"/>
                <w:szCs w:val="18"/>
              </w:rPr>
              <w:t>ხარჯები</w:t>
            </w:r>
          </w:p>
        </w:tc>
        <w:tc>
          <w:tcPr>
            <w:tcW w:w="689" w:type="pct"/>
            <w:tcBorders>
              <w:top w:val="nil"/>
              <w:left w:val="nil"/>
              <w:bottom w:val="single" w:sz="4" w:space="0" w:color="auto"/>
              <w:right w:val="single" w:sz="4" w:space="0" w:color="auto"/>
            </w:tcBorders>
            <w:shd w:val="clear" w:color="000000" w:fill="FFFFFF"/>
            <w:vAlign w:val="center"/>
          </w:tcPr>
          <w:p w14:paraId="73454AB8" w14:textId="675E815F" w:rsidR="00AB5AAC" w:rsidRPr="001E39EC" w:rsidRDefault="001E39EC" w:rsidP="007B2180">
            <w:pPr>
              <w:jc w:val="center"/>
              <w:rPr>
                <w:rFonts w:ascii="Sylfaen" w:hAnsi="Sylfaen" w:cs="Arial"/>
                <w:b/>
                <w:bCs/>
                <w:sz w:val="18"/>
                <w:szCs w:val="18"/>
              </w:rPr>
            </w:pPr>
            <w:r>
              <w:rPr>
                <w:rFonts w:ascii="Sylfaen" w:hAnsi="Sylfaen" w:cs="Arial"/>
                <w:b/>
                <w:bCs/>
                <w:sz w:val="18"/>
                <w:szCs w:val="18"/>
              </w:rPr>
              <w:t>6 616,7</w:t>
            </w:r>
          </w:p>
        </w:tc>
        <w:tc>
          <w:tcPr>
            <w:tcW w:w="689" w:type="pct"/>
            <w:tcBorders>
              <w:top w:val="nil"/>
              <w:left w:val="nil"/>
              <w:bottom w:val="single" w:sz="4" w:space="0" w:color="auto"/>
              <w:right w:val="single" w:sz="4" w:space="0" w:color="auto"/>
            </w:tcBorders>
            <w:shd w:val="clear" w:color="000000" w:fill="FFFFFF"/>
            <w:vAlign w:val="center"/>
          </w:tcPr>
          <w:p w14:paraId="44507C64" w14:textId="7395C44A" w:rsidR="00AB5AAC" w:rsidRPr="001E39EC" w:rsidRDefault="001E39EC" w:rsidP="001F0B91">
            <w:pPr>
              <w:jc w:val="center"/>
              <w:rPr>
                <w:rFonts w:ascii="Sylfaen" w:hAnsi="Sylfaen" w:cs="Arial"/>
                <w:b/>
                <w:bCs/>
                <w:sz w:val="18"/>
                <w:szCs w:val="18"/>
              </w:rPr>
            </w:pPr>
            <w:r>
              <w:rPr>
                <w:rFonts w:ascii="Sylfaen" w:hAnsi="Sylfaen" w:cs="Arial"/>
                <w:b/>
                <w:bCs/>
                <w:sz w:val="18"/>
                <w:szCs w:val="18"/>
              </w:rPr>
              <w:t>6 960,8</w:t>
            </w:r>
          </w:p>
        </w:tc>
        <w:tc>
          <w:tcPr>
            <w:tcW w:w="689" w:type="pct"/>
            <w:tcBorders>
              <w:top w:val="nil"/>
              <w:left w:val="nil"/>
              <w:bottom w:val="single" w:sz="4" w:space="0" w:color="auto"/>
              <w:right w:val="single" w:sz="4" w:space="0" w:color="auto"/>
            </w:tcBorders>
            <w:shd w:val="clear" w:color="000000" w:fill="FFFFFF"/>
            <w:vAlign w:val="center"/>
          </w:tcPr>
          <w:p w14:paraId="5EC0D26E" w14:textId="7DA166A4" w:rsidR="00AB5AAC" w:rsidRPr="001E39EC" w:rsidRDefault="001E39EC" w:rsidP="001F0B91">
            <w:pPr>
              <w:jc w:val="center"/>
              <w:rPr>
                <w:rFonts w:ascii="Sylfaen" w:hAnsi="Sylfaen" w:cs="Arial"/>
                <w:b/>
                <w:bCs/>
                <w:sz w:val="18"/>
                <w:szCs w:val="18"/>
              </w:rPr>
            </w:pPr>
            <w:r>
              <w:rPr>
                <w:rFonts w:ascii="Sylfaen" w:hAnsi="Sylfaen" w:cs="Arial"/>
                <w:b/>
                <w:bCs/>
                <w:sz w:val="18"/>
                <w:szCs w:val="18"/>
              </w:rPr>
              <w:t>7 329,7</w:t>
            </w:r>
          </w:p>
        </w:tc>
        <w:tc>
          <w:tcPr>
            <w:tcW w:w="689" w:type="pct"/>
            <w:tcBorders>
              <w:top w:val="nil"/>
              <w:left w:val="nil"/>
              <w:bottom w:val="single" w:sz="4" w:space="0" w:color="auto"/>
              <w:right w:val="single" w:sz="4" w:space="0" w:color="auto"/>
            </w:tcBorders>
            <w:shd w:val="clear" w:color="000000" w:fill="FFFFFF"/>
            <w:vAlign w:val="center"/>
          </w:tcPr>
          <w:p w14:paraId="2655B874" w14:textId="3EB5E45D" w:rsidR="00AB5AAC" w:rsidRPr="001E39EC" w:rsidRDefault="001E39EC" w:rsidP="001F0B91">
            <w:pPr>
              <w:jc w:val="center"/>
              <w:rPr>
                <w:rFonts w:ascii="Sylfaen" w:hAnsi="Sylfaen" w:cs="Arial"/>
                <w:b/>
                <w:bCs/>
                <w:sz w:val="18"/>
                <w:szCs w:val="18"/>
              </w:rPr>
            </w:pPr>
            <w:r>
              <w:rPr>
                <w:rFonts w:ascii="Sylfaen" w:hAnsi="Sylfaen" w:cs="Arial"/>
                <w:b/>
                <w:bCs/>
                <w:sz w:val="18"/>
                <w:szCs w:val="18"/>
              </w:rPr>
              <w:t>7 718,2</w:t>
            </w:r>
          </w:p>
        </w:tc>
      </w:tr>
      <w:tr w:rsidR="00AB5AAC" w:rsidRPr="00C80470" w14:paraId="67AAD998"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197A73DD"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09BB9551" w14:textId="77777777" w:rsidR="00AB5AAC" w:rsidRPr="00C80470" w:rsidRDefault="00AB5AAC" w:rsidP="00AB5AAC">
            <w:pPr>
              <w:rPr>
                <w:rFonts w:ascii="Sylfaen" w:hAnsi="Sylfaen" w:cs="Arial"/>
                <w:sz w:val="18"/>
                <w:szCs w:val="18"/>
              </w:rPr>
            </w:pPr>
            <w:r w:rsidRPr="00C80470">
              <w:rPr>
                <w:rFonts w:ascii="Sylfaen" w:hAnsi="Sylfaen" w:cs="Arial"/>
                <w:sz w:val="18"/>
                <w:szCs w:val="18"/>
              </w:rPr>
              <w:t>შრომის ანაზღაურება</w:t>
            </w:r>
          </w:p>
        </w:tc>
        <w:tc>
          <w:tcPr>
            <w:tcW w:w="689" w:type="pct"/>
            <w:tcBorders>
              <w:top w:val="nil"/>
              <w:left w:val="nil"/>
              <w:bottom w:val="single" w:sz="4" w:space="0" w:color="auto"/>
              <w:right w:val="single" w:sz="4" w:space="0" w:color="auto"/>
            </w:tcBorders>
            <w:shd w:val="clear" w:color="000000" w:fill="FFFFFF"/>
            <w:vAlign w:val="center"/>
          </w:tcPr>
          <w:p w14:paraId="7C5C0875" w14:textId="38AEB55F" w:rsidR="00AB5AAC" w:rsidRPr="001E39EC" w:rsidRDefault="001E39EC" w:rsidP="007B2180">
            <w:pPr>
              <w:jc w:val="center"/>
              <w:rPr>
                <w:rFonts w:ascii="Sylfaen" w:hAnsi="Sylfaen" w:cs="Arial"/>
                <w:sz w:val="18"/>
                <w:szCs w:val="18"/>
              </w:rPr>
            </w:pPr>
            <w:r>
              <w:rPr>
                <w:rFonts w:ascii="Sylfaen" w:hAnsi="Sylfaen" w:cs="Arial"/>
                <w:sz w:val="18"/>
                <w:szCs w:val="18"/>
              </w:rPr>
              <w:t>4 820,0</w:t>
            </w:r>
          </w:p>
        </w:tc>
        <w:tc>
          <w:tcPr>
            <w:tcW w:w="689" w:type="pct"/>
            <w:tcBorders>
              <w:top w:val="nil"/>
              <w:left w:val="nil"/>
              <w:bottom w:val="single" w:sz="4" w:space="0" w:color="auto"/>
              <w:right w:val="single" w:sz="4" w:space="0" w:color="auto"/>
            </w:tcBorders>
            <w:shd w:val="clear" w:color="000000" w:fill="FFFFFF"/>
            <w:vAlign w:val="center"/>
          </w:tcPr>
          <w:p w14:paraId="71BD6E02" w14:textId="5542B92E" w:rsidR="00AB5AAC" w:rsidRPr="001F0B91" w:rsidRDefault="001E39EC" w:rsidP="001F0B91">
            <w:pPr>
              <w:jc w:val="center"/>
              <w:rPr>
                <w:rFonts w:ascii="Sylfaen" w:hAnsi="Sylfaen" w:cs="Arial"/>
                <w:sz w:val="18"/>
                <w:szCs w:val="18"/>
                <w:lang w:val="ka-GE"/>
              </w:rPr>
            </w:pPr>
            <w:r>
              <w:rPr>
                <w:rFonts w:ascii="Sylfaen" w:hAnsi="Sylfaen" w:cs="Arial"/>
                <w:sz w:val="18"/>
                <w:szCs w:val="18"/>
              </w:rPr>
              <w:t>5 070,6</w:t>
            </w:r>
          </w:p>
        </w:tc>
        <w:tc>
          <w:tcPr>
            <w:tcW w:w="689" w:type="pct"/>
            <w:tcBorders>
              <w:top w:val="nil"/>
              <w:left w:val="nil"/>
              <w:bottom w:val="single" w:sz="4" w:space="0" w:color="auto"/>
              <w:right w:val="single" w:sz="4" w:space="0" w:color="auto"/>
            </w:tcBorders>
            <w:shd w:val="clear" w:color="000000" w:fill="FFFFFF"/>
            <w:vAlign w:val="center"/>
          </w:tcPr>
          <w:p w14:paraId="0B322629" w14:textId="0E28BDDE" w:rsidR="00AB5AAC" w:rsidRPr="001E39EC" w:rsidRDefault="001E39EC" w:rsidP="001F0B91">
            <w:pPr>
              <w:jc w:val="center"/>
              <w:rPr>
                <w:rFonts w:ascii="Sylfaen" w:hAnsi="Sylfaen" w:cs="Arial"/>
                <w:sz w:val="18"/>
                <w:szCs w:val="18"/>
              </w:rPr>
            </w:pPr>
            <w:r>
              <w:rPr>
                <w:rFonts w:ascii="Sylfaen" w:hAnsi="Sylfaen" w:cs="Arial"/>
                <w:sz w:val="18"/>
                <w:szCs w:val="18"/>
              </w:rPr>
              <w:t>5 339,4</w:t>
            </w:r>
          </w:p>
        </w:tc>
        <w:tc>
          <w:tcPr>
            <w:tcW w:w="689" w:type="pct"/>
            <w:tcBorders>
              <w:top w:val="nil"/>
              <w:left w:val="nil"/>
              <w:bottom w:val="single" w:sz="4" w:space="0" w:color="auto"/>
              <w:right w:val="single" w:sz="4" w:space="0" w:color="auto"/>
            </w:tcBorders>
            <w:shd w:val="clear" w:color="000000" w:fill="FFFFFF"/>
            <w:vAlign w:val="center"/>
          </w:tcPr>
          <w:p w14:paraId="1DEEA7DF" w14:textId="5B9BD203" w:rsidR="00AB5AAC" w:rsidRPr="001E39EC" w:rsidRDefault="001E39EC" w:rsidP="001F0B91">
            <w:pPr>
              <w:jc w:val="center"/>
              <w:rPr>
                <w:rFonts w:ascii="Sylfaen" w:hAnsi="Sylfaen" w:cs="Arial"/>
                <w:sz w:val="18"/>
                <w:szCs w:val="18"/>
              </w:rPr>
            </w:pPr>
            <w:r>
              <w:rPr>
                <w:rFonts w:ascii="Sylfaen" w:hAnsi="Sylfaen" w:cs="Arial"/>
                <w:sz w:val="18"/>
                <w:szCs w:val="18"/>
              </w:rPr>
              <w:t>5 622,4</w:t>
            </w:r>
          </w:p>
        </w:tc>
      </w:tr>
      <w:tr w:rsidR="00AB5AAC" w:rsidRPr="00C80470" w14:paraId="395755E9"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206A9647"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3413F783" w14:textId="77777777" w:rsidR="00AB5AAC" w:rsidRPr="00C80470" w:rsidRDefault="00AB5AAC" w:rsidP="00AB5AAC">
            <w:pPr>
              <w:rPr>
                <w:rFonts w:ascii="Sylfaen" w:hAnsi="Sylfaen" w:cs="Arial"/>
                <w:sz w:val="18"/>
                <w:szCs w:val="18"/>
              </w:rPr>
            </w:pPr>
            <w:r w:rsidRPr="00C80470">
              <w:rPr>
                <w:rFonts w:ascii="Sylfaen" w:hAnsi="Sylfaen" w:cs="Arial"/>
                <w:sz w:val="18"/>
                <w:szCs w:val="18"/>
              </w:rPr>
              <w:t>საქონელი და მომსახურება</w:t>
            </w:r>
          </w:p>
        </w:tc>
        <w:tc>
          <w:tcPr>
            <w:tcW w:w="689" w:type="pct"/>
            <w:tcBorders>
              <w:top w:val="nil"/>
              <w:left w:val="nil"/>
              <w:bottom w:val="single" w:sz="4" w:space="0" w:color="auto"/>
              <w:right w:val="single" w:sz="4" w:space="0" w:color="auto"/>
            </w:tcBorders>
            <w:shd w:val="clear" w:color="000000" w:fill="FFFFFF"/>
            <w:vAlign w:val="center"/>
          </w:tcPr>
          <w:p w14:paraId="7D0B2EA2" w14:textId="2233B6A2" w:rsidR="00AB5AAC" w:rsidRPr="007B2180" w:rsidRDefault="001E39EC" w:rsidP="007B2180">
            <w:pPr>
              <w:jc w:val="center"/>
              <w:rPr>
                <w:rFonts w:ascii="Sylfaen" w:hAnsi="Sylfaen" w:cs="Arial"/>
                <w:sz w:val="18"/>
                <w:szCs w:val="18"/>
                <w:lang w:val="ka-GE"/>
              </w:rPr>
            </w:pPr>
            <w:r>
              <w:rPr>
                <w:rFonts w:ascii="Sylfaen" w:hAnsi="Sylfaen" w:cs="Arial"/>
                <w:sz w:val="18"/>
                <w:szCs w:val="18"/>
              </w:rPr>
              <w:t>1 471,7</w:t>
            </w:r>
          </w:p>
        </w:tc>
        <w:tc>
          <w:tcPr>
            <w:tcW w:w="689" w:type="pct"/>
            <w:tcBorders>
              <w:top w:val="nil"/>
              <w:left w:val="nil"/>
              <w:bottom w:val="single" w:sz="4" w:space="0" w:color="auto"/>
              <w:right w:val="single" w:sz="4" w:space="0" w:color="auto"/>
            </w:tcBorders>
            <w:shd w:val="clear" w:color="000000" w:fill="FFFFFF"/>
            <w:vAlign w:val="center"/>
          </w:tcPr>
          <w:p w14:paraId="3108F915" w14:textId="73313287" w:rsidR="00AB5AAC" w:rsidRPr="001E39EC" w:rsidRDefault="001E39EC" w:rsidP="001F0B91">
            <w:pPr>
              <w:jc w:val="center"/>
              <w:rPr>
                <w:rFonts w:ascii="Sylfaen" w:hAnsi="Sylfaen" w:cs="Arial"/>
                <w:sz w:val="18"/>
                <w:szCs w:val="18"/>
              </w:rPr>
            </w:pPr>
            <w:r>
              <w:rPr>
                <w:rFonts w:ascii="Sylfaen" w:hAnsi="Sylfaen" w:cs="Arial"/>
                <w:sz w:val="18"/>
                <w:szCs w:val="18"/>
              </w:rPr>
              <w:t>1 548,2</w:t>
            </w:r>
          </w:p>
        </w:tc>
        <w:tc>
          <w:tcPr>
            <w:tcW w:w="689" w:type="pct"/>
            <w:tcBorders>
              <w:top w:val="nil"/>
              <w:left w:val="nil"/>
              <w:bottom w:val="single" w:sz="4" w:space="0" w:color="auto"/>
              <w:right w:val="single" w:sz="4" w:space="0" w:color="auto"/>
            </w:tcBorders>
            <w:shd w:val="clear" w:color="000000" w:fill="FFFFFF"/>
            <w:vAlign w:val="center"/>
          </w:tcPr>
          <w:p w14:paraId="40487AC3" w14:textId="2E0094EA" w:rsidR="00AB5AAC" w:rsidRPr="001F0B91" w:rsidRDefault="001E39EC" w:rsidP="001F0B91">
            <w:pPr>
              <w:jc w:val="center"/>
              <w:rPr>
                <w:rFonts w:ascii="Sylfaen" w:hAnsi="Sylfaen" w:cs="Arial"/>
                <w:sz w:val="18"/>
                <w:szCs w:val="18"/>
                <w:lang w:val="ka-GE"/>
              </w:rPr>
            </w:pPr>
            <w:r>
              <w:rPr>
                <w:rFonts w:ascii="Sylfaen" w:hAnsi="Sylfaen" w:cs="Arial"/>
                <w:sz w:val="18"/>
                <w:szCs w:val="18"/>
              </w:rPr>
              <w:t>1 630,3</w:t>
            </w:r>
          </w:p>
        </w:tc>
        <w:tc>
          <w:tcPr>
            <w:tcW w:w="689" w:type="pct"/>
            <w:tcBorders>
              <w:top w:val="nil"/>
              <w:left w:val="nil"/>
              <w:bottom w:val="single" w:sz="4" w:space="0" w:color="auto"/>
              <w:right w:val="single" w:sz="4" w:space="0" w:color="auto"/>
            </w:tcBorders>
            <w:shd w:val="clear" w:color="000000" w:fill="FFFFFF"/>
            <w:vAlign w:val="center"/>
          </w:tcPr>
          <w:p w14:paraId="379A6667" w14:textId="798BC2FF" w:rsidR="00AB5AAC" w:rsidRPr="00914913" w:rsidRDefault="001E39EC" w:rsidP="001F0B91">
            <w:pPr>
              <w:jc w:val="center"/>
              <w:rPr>
                <w:rFonts w:ascii="Sylfaen" w:hAnsi="Sylfaen" w:cs="Arial"/>
                <w:sz w:val="18"/>
                <w:szCs w:val="18"/>
              </w:rPr>
            </w:pPr>
            <w:r>
              <w:rPr>
                <w:rFonts w:ascii="Sylfaen" w:hAnsi="Sylfaen" w:cs="Arial"/>
                <w:sz w:val="18"/>
                <w:szCs w:val="18"/>
              </w:rPr>
              <w:t>1 716,7</w:t>
            </w:r>
          </w:p>
        </w:tc>
      </w:tr>
      <w:tr w:rsidR="00AB5AAC" w:rsidRPr="00C80470" w14:paraId="62CC9580"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668792F9"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7A1E57A9" w14:textId="77777777" w:rsidR="00AB5AAC" w:rsidRPr="00C80470" w:rsidRDefault="00AB5AAC" w:rsidP="00AB5AAC">
            <w:pPr>
              <w:rPr>
                <w:rFonts w:ascii="Sylfaen" w:hAnsi="Sylfaen" w:cs="Arial"/>
                <w:sz w:val="18"/>
                <w:szCs w:val="18"/>
              </w:rPr>
            </w:pPr>
            <w:r w:rsidRPr="00C80470">
              <w:rPr>
                <w:rFonts w:ascii="Sylfaen" w:hAnsi="Sylfaen" w:cs="Arial"/>
                <w:sz w:val="18"/>
                <w:szCs w:val="18"/>
              </w:rPr>
              <w:t>პროცენტი</w:t>
            </w:r>
          </w:p>
        </w:tc>
        <w:tc>
          <w:tcPr>
            <w:tcW w:w="689" w:type="pct"/>
            <w:tcBorders>
              <w:top w:val="nil"/>
              <w:left w:val="nil"/>
              <w:bottom w:val="single" w:sz="4" w:space="0" w:color="auto"/>
              <w:right w:val="single" w:sz="4" w:space="0" w:color="auto"/>
            </w:tcBorders>
            <w:shd w:val="clear" w:color="000000" w:fill="FFFFFF"/>
            <w:vAlign w:val="center"/>
          </w:tcPr>
          <w:p w14:paraId="7915DC3C" w14:textId="411C13C9" w:rsidR="00AB5AAC" w:rsidRPr="007952B9" w:rsidRDefault="00AB5AAC" w:rsidP="00AB5AAC">
            <w:pPr>
              <w:jc w:val="center"/>
              <w:rPr>
                <w:rFonts w:ascii="Sylfaen" w:hAnsi="Sylfaen" w:cs="Arial"/>
                <w:sz w:val="18"/>
                <w:szCs w:val="18"/>
                <w:lang w:val="ka-GE"/>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56AEF516" w14:textId="36F09911" w:rsidR="00AB5AAC" w:rsidRPr="00AC75C1" w:rsidRDefault="00AB5AAC" w:rsidP="00AB5AAC">
            <w:pPr>
              <w:jc w:val="center"/>
              <w:rPr>
                <w:rFonts w:ascii="Sylfaen" w:hAnsi="Sylfaen" w:cs="Arial"/>
                <w:sz w:val="18"/>
                <w:szCs w:val="18"/>
                <w:lang w:val="ka-GE"/>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10FD409C" w14:textId="1DDCF68D" w:rsidR="00AB5AAC" w:rsidRPr="00601A36" w:rsidRDefault="00AB5AAC" w:rsidP="00AB5AAC">
            <w:pPr>
              <w:jc w:val="center"/>
              <w:rPr>
                <w:rFonts w:ascii="Sylfaen" w:hAnsi="Sylfaen" w:cs="Arial"/>
                <w:sz w:val="18"/>
                <w:szCs w:val="18"/>
                <w:lang w:val="ka-GE"/>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5EA45E90" w14:textId="6A19E335" w:rsidR="00AB5AAC" w:rsidRPr="00AB5AAC" w:rsidRDefault="00AB5AAC" w:rsidP="00AB5AAC">
            <w:pPr>
              <w:jc w:val="center"/>
              <w:rPr>
                <w:rFonts w:ascii="Sylfaen" w:hAnsi="Sylfaen" w:cs="Arial"/>
                <w:sz w:val="18"/>
                <w:szCs w:val="18"/>
                <w:lang w:val="ka-GE"/>
              </w:rPr>
            </w:pPr>
            <w:r>
              <w:rPr>
                <w:rFonts w:ascii="Sylfaen" w:hAnsi="Sylfaen" w:cs="Arial"/>
                <w:sz w:val="18"/>
                <w:szCs w:val="18"/>
                <w:lang w:val="ka-GE"/>
              </w:rPr>
              <w:t>0,0</w:t>
            </w:r>
          </w:p>
        </w:tc>
      </w:tr>
      <w:tr w:rsidR="00AB5AAC" w:rsidRPr="00C80470" w14:paraId="36A326A1"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5D902B83"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7EE21C86" w14:textId="77777777" w:rsidR="00AB5AAC" w:rsidRPr="00C80470" w:rsidRDefault="00AB5AAC" w:rsidP="00AB5AAC">
            <w:pPr>
              <w:rPr>
                <w:rFonts w:ascii="Sylfaen" w:hAnsi="Sylfaen" w:cs="Arial"/>
                <w:sz w:val="18"/>
                <w:szCs w:val="18"/>
              </w:rPr>
            </w:pPr>
            <w:r w:rsidRPr="00C80470">
              <w:rPr>
                <w:rFonts w:ascii="Sylfaen" w:hAnsi="Sylfaen" w:cs="Arial"/>
                <w:sz w:val="18"/>
                <w:szCs w:val="18"/>
              </w:rPr>
              <w:t>სუბსიდიები</w:t>
            </w:r>
          </w:p>
        </w:tc>
        <w:tc>
          <w:tcPr>
            <w:tcW w:w="689" w:type="pct"/>
            <w:tcBorders>
              <w:top w:val="nil"/>
              <w:left w:val="nil"/>
              <w:bottom w:val="single" w:sz="4" w:space="0" w:color="auto"/>
              <w:right w:val="single" w:sz="4" w:space="0" w:color="auto"/>
            </w:tcBorders>
            <w:shd w:val="clear" w:color="000000" w:fill="FFFFFF"/>
            <w:vAlign w:val="center"/>
          </w:tcPr>
          <w:p w14:paraId="436D3C03" w14:textId="3196AA99" w:rsidR="00AB5AAC" w:rsidRPr="00C80470" w:rsidRDefault="00AB5AAC" w:rsidP="00AB5AAC">
            <w:pPr>
              <w:jc w:val="center"/>
              <w:rPr>
                <w:rFonts w:ascii="Sylfaen" w:hAnsi="Sylfaen" w:cs="Arial"/>
                <w:sz w:val="18"/>
                <w:szCs w:val="18"/>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50A41854" w14:textId="7C1B7629" w:rsidR="00AB5AAC" w:rsidRPr="00C80470" w:rsidRDefault="00AB5AAC" w:rsidP="00AB5AAC">
            <w:pPr>
              <w:jc w:val="center"/>
              <w:rPr>
                <w:rFonts w:ascii="Sylfaen" w:hAnsi="Sylfaen" w:cs="Arial"/>
                <w:sz w:val="18"/>
                <w:szCs w:val="18"/>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4246352B" w14:textId="44910725" w:rsidR="00AB5AAC" w:rsidRPr="00C80470" w:rsidRDefault="00AB5AAC" w:rsidP="00AB5AAC">
            <w:pPr>
              <w:jc w:val="center"/>
              <w:rPr>
                <w:rFonts w:ascii="Sylfaen" w:hAnsi="Sylfaen" w:cs="Arial"/>
                <w:sz w:val="18"/>
                <w:szCs w:val="18"/>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1A72869E" w14:textId="0ACBE0D9" w:rsidR="00AB5AAC" w:rsidRPr="00C80470" w:rsidRDefault="00AB5AAC" w:rsidP="00AB5AAC">
            <w:pPr>
              <w:jc w:val="center"/>
              <w:rPr>
                <w:rFonts w:ascii="Sylfaen" w:hAnsi="Sylfaen" w:cs="Arial"/>
                <w:sz w:val="18"/>
                <w:szCs w:val="18"/>
              </w:rPr>
            </w:pPr>
            <w:r>
              <w:rPr>
                <w:rFonts w:ascii="Sylfaen" w:hAnsi="Sylfaen" w:cs="Arial"/>
                <w:sz w:val="18"/>
                <w:szCs w:val="18"/>
                <w:lang w:val="ka-GE"/>
              </w:rPr>
              <w:t>0,0</w:t>
            </w:r>
          </w:p>
        </w:tc>
      </w:tr>
      <w:tr w:rsidR="00AB5AAC" w:rsidRPr="00C80470" w14:paraId="6950A667"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2C0DB00D"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2427BA17" w14:textId="77777777" w:rsidR="00AB5AAC" w:rsidRPr="00C80470" w:rsidRDefault="00AB5AAC" w:rsidP="00AB5AAC">
            <w:pPr>
              <w:rPr>
                <w:rFonts w:ascii="Sylfaen" w:hAnsi="Sylfaen" w:cs="Arial"/>
                <w:sz w:val="18"/>
                <w:szCs w:val="18"/>
              </w:rPr>
            </w:pPr>
            <w:r w:rsidRPr="00C80470">
              <w:rPr>
                <w:rFonts w:ascii="Sylfaen" w:hAnsi="Sylfaen" w:cs="Arial"/>
                <w:sz w:val="18"/>
                <w:szCs w:val="18"/>
              </w:rPr>
              <w:t>გრანტები</w:t>
            </w:r>
          </w:p>
        </w:tc>
        <w:tc>
          <w:tcPr>
            <w:tcW w:w="689" w:type="pct"/>
            <w:tcBorders>
              <w:top w:val="nil"/>
              <w:left w:val="nil"/>
              <w:bottom w:val="single" w:sz="4" w:space="0" w:color="auto"/>
              <w:right w:val="single" w:sz="4" w:space="0" w:color="auto"/>
            </w:tcBorders>
            <w:shd w:val="clear" w:color="000000" w:fill="FFFFFF"/>
            <w:vAlign w:val="center"/>
          </w:tcPr>
          <w:p w14:paraId="231AD641" w14:textId="6BE48E11" w:rsidR="00AB5AAC" w:rsidRPr="00C80470" w:rsidRDefault="00AB5AAC" w:rsidP="00AB5AAC">
            <w:pPr>
              <w:jc w:val="center"/>
              <w:rPr>
                <w:rFonts w:ascii="Sylfaen" w:hAnsi="Sylfaen" w:cs="Arial"/>
                <w:sz w:val="18"/>
                <w:szCs w:val="18"/>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579A438B" w14:textId="3A2B1B69" w:rsidR="00AB5AAC" w:rsidRPr="00C80470" w:rsidRDefault="00AB5AAC" w:rsidP="00AB5AAC">
            <w:pPr>
              <w:jc w:val="center"/>
              <w:rPr>
                <w:rFonts w:ascii="Sylfaen" w:hAnsi="Sylfaen" w:cs="Arial"/>
                <w:sz w:val="18"/>
                <w:szCs w:val="18"/>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541E13B8" w14:textId="22C76117" w:rsidR="00AB5AAC" w:rsidRPr="00C80470" w:rsidRDefault="00AB5AAC" w:rsidP="00AB5AAC">
            <w:pPr>
              <w:jc w:val="center"/>
              <w:rPr>
                <w:rFonts w:ascii="Sylfaen" w:hAnsi="Sylfaen" w:cs="Arial"/>
                <w:sz w:val="18"/>
                <w:szCs w:val="18"/>
              </w:rPr>
            </w:pPr>
            <w:r>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20E76D16" w14:textId="55E46FF1" w:rsidR="00AB5AAC" w:rsidRPr="00C80470" w:rsidRDefault="00AB5AAC" w:rsidP="00AB5AAC">
            <w:pPr>
              <w:jc w:val="center"/>
              <w:rPr>
                <w:rFonts w:ascii="Sylfaen" w:hAnsi="Sylfaen" w:cs="Arial"/>
                <w:sz w:val="18"/>
                <w:szCs w:val="18"/>
              </w:rPr>
            </w:pPr>
            <w:r>
              <w:rPr>
                <w:rFonts w:ascii="Sylfaen" w:hAnsi="Sylfaen" w:cs="Arial"/>
                <w:sz w:val="18"/>
                <w:szCs w:val="18"/>
                <w:lang w:val="ka-GE"/>
              </w:rPr>
              <w:t>0,0</w:t>
            </w:r>
          </w:p>
        </w:tc>
      </w:tr>
      <w:tr w:rsidR="00AB5AAC" w:rsidRPr="00C80470" w14:paraId="0344852A" w14:textId="77777777" w:rsidTr="0072570B">
        <w:trPr>
          <w:trHeight w:val="255"/>
        </w:trPr>
        <w:tc>
          <w:tcPr>
            <w:tcW w:w="255" w:type="pct"/>
            <w:vMerge/>
            <w:tcBorders>
              <w:top w:val="nil"/>
              <w:left w:val="single" w:sz="4" w:space="0" w:color="auto"/>
              <w:bottom w:val="single" w:sz="4" w:space="0" w:color="auto"/>
              <w:right w:val="single" w:sz="4" w:space="0" w:color="auto"/>
            </w:tcBorders>
            <w:vAlign w:val="center"/>
          </w:tcPr>
          <w:p w14:paraId="63D0251B"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tcPr>
          <w:p w14:paraId="432C724C" w14:textId="6DA6A539" w:rsidR="00AB5AAC" w:rsidRPr="00C80470" w:rsidRDefault="00AB5AAC" w:rsidP="00AB5AAC">
            <w:pPr>
              <w:rPr>
                <w:rFonts w:ascii="Sylfaen" w:hAnsi="Sylfaen" w:cs="Arial"/>
                <w:sz w:val="18"/>
                <w:szCs w:val="18"/>
              </w:rPr>
            </w:pPr>
            <w:r>
              <w:rPr>
                <w:rFonts w:ascii="Sylfaen" w:hAnsi="Sylfaen" w:cs="Arial"/>
                <w:sz w:val="18"/>
                <w:szCs w:val="18"/>
                <w:lang w:val="ka-GE"/>
              </w:rPr>
              <w:t>სოციალური უზრუნველყოფა</w:t>
            </w:r>
          </w:p>
        </w:tc>
        <w:tc>
          <w:tcPr>
            <w:tcW w:w="689" w:type="pct"/>
            <w:tcBorders>
              <w:top w:val="nil"/>
              <w:left w:val="nil"/>
              <w:bottom w:val="single" w:sz="4" w:space="0" w:color="auto"/>
              <w:right w:val="single" w:sz="4" w:space="0" w:color="auto"/>
            </w:tcBorders>
            <w:shd w:val="clear" w:color="000000" w:fill="FFFFFF"/>
            <w:vAlign w:val="center"/>
          </w:tcPr>
          <w:p w14:paraId="1B29A042" w14:textId="01306685" w:rsidR="00AB5AAC" w:rsidRPr="00CD0495" w:rsidRDefault="001E39EC" w:rsidP="007B2180">
            <w:pPr>
              <w:jc w:val="center"/>
              <w:rPr>
                <w:rFonts w:ascii="Sylfaen" w:hAnsi="Sylfaen" w:cs="Arial"/>
                <w:sz w:val="18"/>
                <w:szCs w:val="18"/>
              </w:rPr>
            </w:pPr>
            <w:r>
              <w:rPr>
                <w:rFonts w:ascii="Sylfaen" w:hAnsi="Sylfaen" w:cs="Arial"/>
                <w:sz w:val="18"/>
                <w:szCs w:val="18"/>
              </w:rPr>
              <w:t>10</w:t>
            </w:r>
            <w:r w:rsidR="007B2180">
              <w:rPr>
                <w:rFonts w:ascii="Sylfaen" w:hAnsi="Sylfaen" w:cs="Arial"/>
                <w:sz w:val="18"/>
                <w:szCs w:val="18"/>
                <w:lang w:val="ka-GE"/>
              </w:rPr>
              <w:t>0</w:t>
            </w:r>
            <w:r w:rsidR="00AB5AAC">
              <w:rPr>
                <w:rFonts w:ascii="Sylfaen" w:hAnsi="Sylfaen" w:cs="Arial"/>
                <w:sz w:val="18"/>
                <w:szCs w:val="18"/>
                <w:lang w:val="ka-GE"/>
              </w:rPr>
              <w:t>,</w:t>
            </w:r>
            <w:r w:rsidR="007B2180">
              <w:rPr>
                <w:rFonts w:ascii="Sylfaen" w:hAnsi="Sylfaen" w:cs="Arial"/>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26F5C4DE" w14:textId="73508B87" w:rsidR="00AB5AAC" w:rsidRPr="001E39EC" w:rsidRDefault="001E39EC" w:rsidP="001F0B91">
            <w:pPr>
              <w:jc w:val="center"/>
              <w:rPr>
                <w:rFonts w:ascii="Sylfaen" w:hAnsi="Sylfaen" w:cs="Arial"/>
                <w:sz w:val="18"/>
                <w:szCs w:val="18"/>
              </w:rPr>
            </w:pPr>
            <w:r>
              <w:rPr>
                <w:rFonts w:ascii="Sylfaen" w:hAnsi="Sylfaen" w:cs="Arial"/>
                <w:sz w:val="18"/>
                <w:szCs w:val="18"/>
              </w:rPr>
              <w:t>105,2</w:t>
            </w:r>
          </w:p>
        </w:tc>
        <w:tc>
          <w:tcPr>
            <w:tcW w:w="689" w:type="pct"/>
            <w:tcBorders>
              <w:top w:val="nil"/>
              <w:left w:val="nil"/>
              <w:bottom w:val="single" w:sz="4" w:space="0" w:color="auto"/>
              <w:right w:val="single" w:sz="4" w:space="0" w:color="auto"/>
            </w:tcBorders>
            <w:shd w:val="clear" w:color="000000" w:fill="FFFFFF"/>
            <w:vAlign w:val="center"/>
          </w:tcPr>
          <w:p w14:paraId="3D8E37AA" w14:textId="7B7AF699" w:rsidR="00AB5AAC" w:rsidRPr="001E39EC" w:rsidRDefault="001E39EC" w:rsidP="001F0B91">
            <w:pPr>
              <w:jc w:val="center"/>
              <w:rPr>
                <w:rFonts w:ascii="Sylfaen" w:hAnsi="Sylfaen" w:cs="Arial"/>
                <w:sz w:val="18"/>
                <w:szCs w:val="18"/>
              </w:rPr>
            </w:pPr>
            <w:r>
              <w:rPr>
                <w:rFonts w:ascii="Sylfaen" w:hAnsi="Sylfaen" w:cs="Arial"/>
                <w:sz w:val="18"/>
                <w:szCs w:val="18"/>
              </w:rPr>
              <w:t>110,8</w:t>
            </w:r>
          </w:p>
        </w:tc>
        <w:tc>
          <w:tcPr>
            <w:tcW w:w="689" w:type="pct"/>
            <w:tcBorders>
              <w:top w:val="nil"/>
              <w:left w:val="nil"/>
              <w:bottom w:val="single" w:sz="4" w:space="0" w:color="auto"/>
              <w:right w:val="single" w:sz="4" w:space="0" w:color="auto"/>
            </w:tcBorders>
            <w:shd w:val="clear" w:color="000000" w:fill="FFFFFF"/>
            <w:vAlign w:val="center"/>
          </w:tcPr>
          <w:p w14:paraId="13FA4562" w14:textId="60FD31BF" w:rsidR="00AB5AAC" w:rsidRPr="001F0B91" w:rsidRDefault="001E39EC" w:rsidP="001F0B91">
            <w:pPr>
              <w:jc w:val="center"/>
              <w:rPr>
                <w:rFonts w:ascii="Sylfaen" w:hAnsi="Sylfaen" w:cs="Arial"/>
                <w:sz w:val="18"/>
                <w:szCs w:val="18"/>
                <w:lang w:val="ka-GE"/>
              </w:rPr>
            </w:pPr>
            <w:r>
              <w:rPr>
                <w:rFonts w:ascii="Sylfaen" w:hAnsi="Sylfaen" w:cs="Arial"/>
                <w:sz w:val="18"/>
                <w:szCs w:val="18"/>
              </w:rPr>
              <w:t>116,7</w:t>
            </w:r>
          </w:p>
        </w:tc>
      </w:tr>
      <w:tr w:rsidR="00AB5AAC" w:rsidRPr="00C80470" w14:paraId="59FD5AF2"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560CAD36"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3F5DCAC2" w14:textId="77777777" w:rsidR="00AB5AAC" w:rsidRPr="00C80470" w:rsidRDefault="00AB5AAC" w:rsidP="00AB5AAC">
            <w:pPr>
              <w:rPr>
                <w:rFonts w:ascii="Sylfaen" w:hAnsi="Sylfaen" w:cs="Arial"/>
                <w:sz w:val="18"/>
                <w:szCs w:val="18"/>
              </w:rPr>
            </w:pPr>
            <w:r w:rsidRPr="00C80470">
              <w:rPr>
                <w:rFonts w:ascii="Sylfaen" w:hAnsi="Sylfaen" w:cs="Arial"/>
                <w:sz w:val="18"/>
                <w:szCs w:val="18"/>
              </w:rPr>
              <w:t>სხვა ხარჯები</w:t>
            </w:r>
          </w:p>
        </w:tc>
        <w:tc>
          <w:tcPr>
            <w:tcW w:w="689" w:type="pct"/>
            <w:tcBorders>
              <w:top w:val="nil"/>
              <w:left w:val="nil"/>
              <w:bottom w:val="single" w:sz="4" w:space="0" w:color="auto"/>
              <w:right w:val="single" w:sz="4" w:space="0" w:color="auto"/>
            </w:tcBorders>
            <w:shd w:val="clear" w:color="000000" w:fill="FFFFFF"/>
            <w:vAlign w:val="center"/>
          </w:tcPr>
          <w:p w14:paraId="0C383BA9" w14:textId="4AFB4647" w:rsidR="00AB5AAC" w:rsidRPr="001E39EC" w:rsidRDefault="001E39EC" w:rsidP="007B2180">
            <w:pPr>
              <w:jc w:val="center"/>
              <w:rPr>
                <w:rFonts w:ascii="Sylfaen" w:hAnsi="Sylfaen" w:cs="Arial"/>
                <w:sz w:val="18"/>
                <w:szCs w:val="18"/>
              </w:rPr>
            </w:pPr>
            <w:r>
              <w:rPr>
                <w:rFonts w:ascii="Sylfaen" w:hAnsi="Sylfaen" w:cs="Arial"/>
                <w:sz w:val="18"/>
                <w:szCs w:val="18"/>
              </w:rPr>
              <w:t>225,0</w:t>
            </w:r>
          </w:p>
        </w:tc>
        <w:tc>
          <w:tcPr>
            <w:tcW w:w="689" w:type="pct"/>
            <w:tcBorders>
              <w:top w:val="nil"/>
              <w:left w:val="nil"/>
              <w:bottom w:val="single" w:sz="4" w:space="0" w:color="auto"/>
              <w:right w:val="single" w:sz="4" w:space="0" w:color="auto"/>
            </w:tcBorders>
            <w:shd w:val="clear" w:color="000000" w:fill="FFFFFF"/>
            <w:vAlign w:val="center"/>
          </w:tcPr>
          <w:p w14:paraId="64558B4C" w14:textId="00658B69" w:rsidR="00AB5AAC" w:rsidRPr="001E39EC" w:rsidRDefault="001E39EC" w:rsidP="001F0B91">
            <w:pPr>
              <w:jc w:val="center"/>
              <w:rPr>
                <w:rFonts w:ascii="Sylfaen" w:hAnsi="Sylfaen" w:cs="Arial"/>
                <w:sz w:val="18"/>
                <w:szCs w:val="18"/>
              </w:rPr>
            </w:pPr>
            <w:r>
              <w:rPr>
                <w:rFonts w:ascii="Sylfaen" w:hAnsi="Sylfaen" w:cs="Arial"/>
                <w:sz w:val="18"/>
                <w:szCs w:val="18"/>
              </w:rPr>
              <w:t>236,7</w:t>
            </w:r>
          </w:p>
        </w:tc>
        <w:tc>
          <w:tcPr>
            <w:tcW w:w="689" w:type="pct"/>
            <w:tcBorders>
              <w:top w:val="nil"/>
              <w:left w:val="nil"/>
              <w:bottom w:val="single" w:sz="4" w:space="0" w:color="auto"/>
              <w:right w:val="single" w:sz="4" w:space="0" w:color="auto"/>
            </w:tcBorders>
            <w:shd w:val="clear" w:color="000000" w:fill="FFFFFF"/>
            <w:vAlign w:val="center"/>
          </w:tcPr>
          <w:p w14:paraId="40CDD8B2" w14:textId="7F303533" w:rsidR="00AB5AAC" w:rsidRPr="001E39EC" w:rsidRDefault="001E39EC" w:rsidP="001F0B91">
            <w:pPr>
              <w:jc w:val="center"/>
              <w:rPr>
                <w:rFonts w:ascii="Sylfaen" w:hAnsi="Sylfaen" w:cs="Arial"/>
                <w:sz w:val="18"/>
                <w:szCs w:val="18"/>
              </w:rPr>
            </w:pPr>
            <w:r>
              <w:rPr>
                <w:rFonts w:ascii="Sylfaen" w:hAnsi="Sylfaen" w:cs="Arial"/>
                <w:sz w:val="18"/>
                <w:szCs w:val="18"/>
              </w:rPr>
              <w:t>249,3</w:t>
            </w:r>
          </w:p>
        </w:tc>
        <w:tc>
          <w:tcPr>
            <w:tcW w:w="689" w:type="pct"/>
            <w:tcBorders>
              <w:top w:val="nil"/>
              <w:left w:val="nil"/>
              <w:bottom w:val="single" w:sz="4" w:space="0" w:color="auto"/>
              <w:right w:val="single" w:sz="4" w:space="0" w:color="auto"/>
            </w:tcBorders>
            <w:shd w:val="clear" w:color="000000" w:fill="FFFFFF"/>
            <w:vAlign w:val="center"/>
          </w:tcPr>
          <w:p w14:paraId="33FF08B2" w14:textId="390CDD83" w:rsidR="00AB5AAC" w:rsidRPr="001E39EC" w:rsidRDefault="001E39EC" w:rsidP="001F0B91">
            <w:pPr>
              <w:jc w:val="center"/>
              <w:rPr>
                <w:rFonts w:ascii="Sylfaen" w:hAnsi="Sylfaen" w:cs="Arial"/>
                <w:sz w:val="18"/>
                <w:szCs w:val="18"/>
              </w:rPr>
            </w:pPr>
            <w:r>
              <w:rPr>
                <w:rFonts w:ascii="Sylfaen" w:hAnsi="Sylfaen" w:cs="Arial"/>
                <w:sz w:val="18"/>
                <w:szCs w:val="18"/>
              </w:rPr>
              <w:t>262,5</w:t>
            </w:r>
          </w:p>
        </w:tc>
      </w:tr>
      <w:tr w:rsidR="00AB5AAC" w:rsidRPr="00C80470" w14:paraId="535B9FED"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6796DE49"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21DA97B3" w14:textId="77777777" w:rsidR="00AB5AAC" w:rsidRPr="00C80470" w:rsidRDefault="00AB5AAC" w:rsidP="00AB5AAC">
            <w:pPr>
              <w:rPr>
                <w:rFonts w:ascii="Sylfaen" w:hAnsi="Sylfaen" w:cs="Arial"/>
                <w:b/>
                <w:bCs/>
                <w:sz w:val="18"/>
                <w:szCs w:val="18"/>
              </w:rPr>
            </w:pPr>
            <w:r w:rsidRPr="00C80470">
              <w:rPr>
                <w:rFonts w:ascii="Sylfaen" w:hAnsi="Sylfaen" w:cs="Arial"/>
                <w:b/>
                <w:bCs/>
                <w:sz w:val="18"/>
                <w:szCs w:val="18"/>
              </w:rPr>
              <w:t>არაფინანსური აქტივების ზრდა</w:t>
            </w:r>
          </w:p>
        </w:tc>
        <w:tc>
          <w:tcPr>
            <w:tcW w:w="689" w:type="pct"/>
            <w:tcBorders>
              <w:top w:val="nil"/>
              <w:left w:val="nil"/>
              <w:bottom w:val="single" w:sz="4" w:space="0" w:color="auto"/>
              <w:right w:val="single" w:sz="4" w:space="0" w:color="auto"/>
            </w:tcBorders>
            <w:shd w:val="clear" w:color="000000" w:fill="FFFFFF"/>
            <w:vAlign w:val="center"/>
          </w:tcPr>
          <w:p w14:paraId="59FA6732" w14:textId="7E8C82B9" w:rsidR="00AB5AAC" w:rsidRPr="002E532F" w:rsidRDefault="001E39EC" w:rsidP="007B2180">
            <w:pPr>
              <w:jc w:val="center"/>
              <w:rPr>
                <w:rFonts w:ascii="Sylfaen" w:hAnsi="Sylfaen" w:cs="Arial"/>
                <w:b/>
                <w:bCs/>
                <w:sz w:val="18"/>
                <w:szCs w:val="18"/>
              </w:rPr>
            </w:pPr>
            <w:r>
              <w:rPr>
                <w:rFonts w:ascii="Sylfaen" w:hAnsi="Sylfaen" w:cs="Arial"/>
                <w:sz w:val="18"/>
                <w:szCs w:val="18"/>
              </w:rPr>
              <w:t>100,0</w:t>
            </w:r>
          </w:p>
        </w:tc>
        <w:tc>
          <w:tcPr>
            <w:tcW w:w="689" w:type="pct"/>
            <w:tcBorders>
              <w:top w:val="nil"/>
              <w:left w:val="nil"/>
              <w:bottom w:val="single" w:sz="4" w:space="0" w:color="auto"/>
              <w:right w:val="single" w:sz="4" w:space="0" w:color="auto"/>
            </w:tcBorders>
            <w:shd w:val="clear" w:color="000000" w:fill="FFFFFF"/>
            <w:vAlign w:val="center"/>
          </w:tcPr>
          <w:p w14:paraId="7655D9B4" w14:textId="194BD987" w:rsidR="00AB5AAC" w:rsidRPr="001E39EC" w:rsidRDefault="001E39EC" w:rsidP="001F0B91">
            <w:pPr>
              <w:jc w:val="center"/>
              <w:rPr>
                <w:rFonts w:ascii="Sylfaen" w:hAnsi="Sylfaen" w:cs="Arial"/>
                <w:b/>
                <w:bCs/>
                <w:sz w:val="18"/>
                <w:szCs w:val="18"/>
              </w:rPr>
            </w:pPr>
            <w:r>
              <w:rPr>
                <w:rFonts w:ascii="Sylfaen" w:hAnsi="Sylfaen" w:cs="Arial"/>
                <w:sz w:val="18"/>
                <w:szCs w:val="18"/>
              </w:rPr>
              <w:t>105,2</w:t>
            </w:r>
          </w:p>
        </w:tc>
        <w:tc>
          <w:tcPr>
            <w:tcW w:w="689" w:type="pct"/>
            <w:tcBorders>
              <w:top w:val="nil"/>
              <w:left w:val="nil"/>
              <w:bottom w:val="single" w:sz="4" w:space="0" w:color="auto"/>
              <w:right w:val="single" w:sz="4" w:space="0" w:color="auto"/>
            </w:tcBorders>
            <w:shd w:val="clear" w:color="000000" w:fill="FFFFFF"/>
            <w:vAlign w:val="center"/>
          </w:tcPr>
          <w:p w14:paraId="568DC7D9" w14:textId="15EBC729" w:rsidR="00AB5AAC" w:rsidRPr="001E39EC" w:rsidRDefault="001E39EC" w:rsidP="001F0B91">
            <w:pPr>
              <w:jc w:val="center"/>
              <w:rPr>
                <w:rFonts w:ascii="Sylfaen" w:hAnsi="Sylfaen" w:cs="Arial"/>
                <w:b/>
                <w:bCs/>
                <w:sz w:val="18"/>
                <w:szCs w:val="18"/>
              </w:rPr>
            </w:pPr>
            <w:r>
              <w:rPr>
                <w:rFonts w:ascii="Sylfaen" w:hAnsi="Sylfaen" w:cs="Arial"/>
                <w:sz w:val="18"/>
                <w:szCs w:val="18"/>
              </w:rPr>
              <w:t>110,8</w:t>
            </w:r>
          </w:p>
        </w:tc>
        <w:tc>
          <w:tcPr>
            <w:tcW w:w="689" w:type="pct"/>
            <w:tcBorders>
              <w:top w:val="nil"/>
              <w:left w:val="nil"/>
              <w:bottom w:val="single" w:sz="4" w:space="0" w:color="auto"/>
              <w:right w:val="single" w:sz="4" w:space="0" w:color="auto"/>
            </w:tcBorders>
            <w:shd w:val="clear" w:color="000000" w:fill="FFFFFF"/>
            <w:vAlign w:val="center"/>
          </w:tcPr>
          <w:p w14:paraId="1838BA9C" w14:textId="1A6C7F1F" w:rsidR="00AB5AAC" w:rsidRPr="001E39EC" w:rsidRDefault="001E39EC" w:rsidP="001F0B91">
            <w:pPr>
              <w:jc w:val="center"/>
              <w:rPr>
                <w:rFonts w:ascii="Sylfaen" w:hAnsi="Sylfaen" w:cs="Arial"/>
                <w:b/>
                <w:bCs/>
                <w:sz w:val="18"/>
                <w:szCs w:val="18"/>
              </w:rPr>
            </w:pPr>
            <w:r>
              <w:rPr>
                <w:rFonts w:ascii="Sylfaen" w:hAnsi="Sylfaen" w:cs="Arial"/>
                <w:sz w:val="18"/>
                <w:szCs w:val="18"/>
              </w:rPr>
              <w:t>116,7</w:t>
            </w:r>
          </w:p>
        </w:tc>
      </w:tr>
      <w:tr w:rsidR="001F0B91" w:rsidRPr="00C80470" w14:paraId="58E726A4"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7D133C35" w14:textId="77777777" w:rsidR="001F0B91" w:rsidRPr="00C80470" w:rsidRDefault="001F0B91" w:rsidP="001F0B91">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65F9B9C8" w14:textId="77777777" w:rsidR="001F0B91" w:rsidRPr="00C80470" w:rsidRDefault="001F0B91" w:rsidP="001F0B91">
            <w:pPr>
              <w:ind w:firstLineChars="100" w:firstLine="180"/>
              <w:rPr>
                <w:rFonts w:ascii="Sylfaen" w:hAnsi="Sylfaen" w:cs="Arial"/>
                <w:sz w:val="18"/>
                <w:szCs w:val="18"/>
              </w:rPr>
            </w:pPr>
            <w:r w:rsidRPr="00C80470">
              <w:rPr>
                <w:rFonts w:ascii="Sylfaen" w:hAnsi="Sylfaen" w:cs="Arial"/>
                <w:sz w:val="18"/>
                <w:szCs w:val="18"/>
              </w:rPr>
              <w:t xml:space="preserve">ძირითადი აქტივები </w:t>
            </w:r>
          </w:p>
        </w:tc>
        <w:tc>
          <w:tcPr>
            <w:tcW w:w="689" w:type="pct"/>
            <w:tcBorders>
              <w:top w:val="nil"/>
              <w:left w:val="nil"/>
              <w:bottom w:val="single" w:sz="4" w:space="0" w:color="auto"/>
              <w:right w:val="single" w:sz="4" w:space="0" w:color="auto"/>
            </w:tcBorders>
            <w:shd w:val="clear" w:color="000000" w:fill="FFFFFF"/>
            <w:vAlign w:val="center"/>
          </w:tcPr>
          <w:p w14:paraId="385929AA" w14:textId="0628DD33" w:rsidR="001F0B91" w:rsidRPr="00AB5AAC" w:rsidRDefault="001E39EC" w:rsidP="001F0B91">
            <w:pPr>
              <w:jc w:val="center"/>
              <w:rPr>
                <w:rFonts w:ascii="Sylfaen" w:hAnsi="Sylfaen" w:cs="Arial"/>
                <w:sz w:val="18"/>
                <w:szCs w:val="18"/>
                <w:lang w:val="ka-GE"/>
              </w:rPr>
            </w:pPr>
            <w:r>
              <w:rPr>
                <w:rFonts w:ascii="Sylfaen" w:hAnsi="Sylfaen" w:cs="Arial"/>
                <w:sz w:val="18"/>
                <w:szCs w:val="18"/>
              </w:rPr>
              <w:t>100,0</w:t>
            </w:r>
          </w:p>
        </w:tc>
        <w:tc>
          <w:tcPr>
            <w:tcW w:w="689" w:type="pct"/>
            <w:tcBorders>
              <w:top w:val="nil"/>
              <w:left w:val="nil"/>
              <w:bottom w:val="single" w:sz="4" w:space="0" w:color="auto"/>
              <w:right w:val="single" w:sz="4" w:space="0" w:color="auto"/>
            </w:tcBorders>
            <w:shd w:val="clear" w:color="000000" w:fill="FFFFFF"/>
            <w:vAlign w:val="center"/>
          </w:tcPr>
          <w:p w14:paraId="4FA029D6" w14:textId="39B7528E" w:rsidR="001F0B91" w:rsidRPr="001E39EC" w:rsidRDefault="001E39EC" w:rsidP="001F0B91">
            <w:pPr>
              <w:jc w:val="center"/>
              <w:rPr>
                <w:rFonts w:ascii="Sylfaen" w:hAnsi="Sylfaen" w:cs="Arial"/>
                <w:sz w:val="18"/>
                <w:szCs w:val="18"/>
              </w:rPr>
            </w:pPr>
            <w:r>
              <w:rPr>
                <w:rFonts w:ascii="Sylfaen" w:hAnsi="Sylfaen" w:cs="Arial"/>
                <w:sz w:val="18"/>
                <w:szCs w:val="18"/>
              </w:rPr>
              <w:t>105,2</w:t>
            </w:r>
          </w:p>
        </w:tc>
        <w:tc>
          <w:tcPr>
            <w:tcW w:w="689" w:type="pct"/>
            <w:tcBorders>
              <w:top w:val="nil"/>
              <w:left w:val="nil"/>
              <w:bottom w:val="single" w:sz="4" w:space="0" w:color="auto"/>
              <w:right w:val="single" w:sz="4" w:space="0" w:color="auto"/>
            </w:tcBorders>
            <w:shd w:val="clear" w:color="000000" w:fill="FFFFFF"/>
            <w:vAlign w:val="center"/>
          </w:tcPr>
          <w:p w14:paraId="4E71D0BB" w14:textId="6AEE7FBB" w:rsidR="001F0B91" w:rsidRPr="001E39EC" w:rsidRDefault="001E39EC" w:rsidP="001F0B91">
            <w:pPr>
              <w:jc w:val="center"/>
              <w:rPr>
                <w:rFonts w:ascii="Sylfaen" w:hAnsi="Sylfaen" w:cs="Arial"/>
                <w:sz w:val="18"/>
                <w:szCs w:val="18"/>
              </w:rPr>
            </w:pPr>
            <w:r>
              <w:rPr>
                <w:rFonts w:ascii="Sylfaen" w:hAnsi="Sylfaen" w:cs="Arial"/>
                <w:sz w:val="18"/>
                <w:szCs w:val="18"/>
              </w:rPr>
              <w:t>110,8</w:t>
            </w:r>
          </w:p>
        </w:tc>
        <w:tc>
          <w:tcPr>
            <w:tcW w:w="689" w:type="pct"/>
            <w:tcBorders>
              <w:top w:val="nil"/>
              <w:left w:val="nil"/>
              <w:bottom w:val="single" w:sz="4" w:space="0" w:color="auto"/>
              <w:right w:val="single" w:sz="4" w:space="0" w:color="auto"/>
            </w:tcBorders>
            <w:shd w:val="clear" w:color="000000" w:fill="FFFFFF"/>
            <w:vAlign w:val="center"/>
          </w:tcPr>
          <w:p w14:paraId="7F61758A" w14:textId="220CE837" w:rsidR="001F0B91" w:rsidRPr="001E39EC" w:rsidRDefault="001E39EC" w:rsidP="001F0B91">
            <w:pPr>
              <w:jc w:val="center"/>
              <w:rPr>
                <w:rFonts w:ascii="Sylfaen" w:hAnsi="Sylfaen" w:cs="Arial"/>
                <w:sz w:val="18"/>
                <w:szCs w:val="18"/>
              </w:rPr>
            </w:pPr>
            <w:r>
              <w:rPr>
                <w:rFonts w:ascii="Sylfaen" w:hAnsi="Sylfaen" w:cs="Arial"/>
                <w:sz w:val="18"/>
                <w:szCs w:val="18"/>
              </w:rPr>
              <w:t>116,7</w:t>
            </w:r>
          </w:p>
        </w:tc>
      </w:tr>
      <w:tr w:rsidR="00AB5AAC" w:rsidRPr="00C80470" w14:paraId="657CFE88"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36C256FE"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589019F3" w14:textId="77777777" w:rsidR="00AB5AAC" w:rsidRPr="00C80470" w:rsidRDefault="00AB5AAC" w:rsidP="00AB5AAC">
            <w:pPr>
              <w:rPr>
                <w:rFonts w:ascii="Sylfaen" w:hAnsi="Sylfaen" w:cs="Arial"/>
                <w:b/>
                <w:bCs/>
                <w:sz w:val="18"/>
                <w:szCs w:val="18"/>
              </w:rPr>
            </w:pPr>
            <w:r w:rsidRPr="00C80470">
              <w:rPr>
                <w:rFonts w:ascii="Sylfaen" w:hAnsi="Sylfaen" w:cs="Arial"/>
                <w:b/>
                <w:bCs/>
                <w:sz w:val="18"/>
                <w:szCs w:val="18"/>
              </w:rPr>
              <w:t xml:space="preserve">ვალდებულებების კლება </w:t>
            </w:r>
          </w:p>
        </w:tc>
        <w:tc>
          <w:tcPr>
            <w:tcW w:w="689" w:type="pct"/>
            <w:tcBorders>
              <w:top w:val="nil"/>
              <w:left w:val="nil"/>
              <w:bottom w:val="single" w:sz="4" w:space="0" w:color="auto"/>
              <w:right w:val="single" w:sz="4" w:space="0" w:color="auto"/>
            </w:tcBorders>
            <w:shd w:val="clear" w:color="000000" w:fill="FFFFFF"/>
            <w:vAlign w:val="center"/>
          </w:tcPr>
          <w:p w14:paraId="2B406AA7" w14:textId="7B82D612" w:rsidR="00AB5AAC" w:rsidRPr="00C80470" w:rsidRDefault="00AB5AAC" w:rsidP="00AB5AAC">
            <w:pPr>
              <w:jc w:val="center"/>
              <w:rPr>
                <w:rFonts w:ascii="Sylfaen" w:hAnsi="Sylfaen" w:cs="Arial"/>
                <w:b/>
                <w:bCs/>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6148474E" w14:textId="65A4BA10" w:rsidR="00AB5AAC" w:rsidRPr="00C80470" w:rsidRDefault="00AB5AAC" w:rsidP="00AB5AAC">
            <w:pPr>
              <w:jc w:val="center"/>
              <w:rPr>
                <w:rFonts w:ascii="Sylfaen" w:hAnsi="Sylfaen" w:cs="Arial"/>
                <w:b/>
                <w:bCs/>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2CE475D8" w14:textId="2089E862" w:rsidR="00AB5AAC" w:rsidRPr="00C80470" w:rsidRDefault="00AB5AAC" w:rsidP="00AB5AAC">
            <w:pPr>
              <w:jc w:val="center"/>
              <w:rPr>
                <w:rFonts w:ascii="Sylfaen" w:hAnsi="Sylfaen" w:cs="Arial"/>
                <w:b/>
                <w:bCs/>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5389B8A2" w14:textId="2D25DC87" w:rsidR="00AB5AAC" w:rsidRPr="00C80470" w:rsidRDefault="00AB5AAC" w:rsidP="00AB5AAC">
            <w:pPr>
              <w:jc w:val="center"/>
              <w:rPr>
                <w:rFonts w:ascii="Sylfaen" w:hAnsi="Sylfaen" w:cs="Arial"/>
                <w:b/>
                <w:bCs/>
                <w:sz w:val="18"/>
                <w:szCs w:val="18"/>
              </w:rPr>
            </w:pPr>
          </w:p>
        </w:tc>
      </w:tr>
      <w:tr w:rsidR="00AB5AAC" w:rsidRPr="00C80470" w14:paraId="4E35E2ED"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073DA5E4" w14:textId="77777777" w:rsidR="00AB5AAC" w:rsidRPr="00C80470" w:rsidRDefault="00AB5AAC" w:rsidP="00AB5AA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6311C051" w14:textId="77777777" w:rsidR="00AB5AAC" w:rsidRPr="00C80470" w:rsidRDefault="00AB5AAC" w:rsidP="00AB5AAC">
            <w:pPr>
              <w:ind w:firstLineChars="100" w:firstLine="180"/>
              <w:rPr>
                <w:rFonts w:ascii="Sylfaen" w:hAnsi="Sylfaen" w:cs="Arial"/>
                <w:sz w:val="18"/>
                <w:szCs w:val="18"/>
              </w:rPr>
            </w:pPr>
            <w:r w:rsidRPr="00C80470">
              <w:rPr>
                <w:rFonts w:ascii="Sylfaen" w:hAnsi="Sylfaen" w:cs="Arial"/>
                <w:sz w:val="18"/>
                <w:szCs w:val="18"/>
              </w:rPr>
              <w:t xml:space="preserve">საშინაო </w:t>
            </w:r>
          </w:p>
        </w:tc>
        <w:tc>
          <w:tcPr>
            <w:tcW w:w="689" w:type="pct"/>
            <w:tcBorders>
              <w:top w:val="nil"/>
              <w:left w:val="nil"/>
              <w:bottom w:val="single" w:sz="4" w:space="0" w:color="auto"/>
              <w:right w:val="single" w:sz="4" w:space="0" w:color="auto"/>
            </w:tcBorders>
            <w:shd w:val="clear" w:color="000000" w:fill="FFFFFF"/>
            <w:vAlign w:val="center"/>
          </w:tcPr>
          <w:p w14:paraId="3B0BCEE0" w14:textId="3E33B5B3" w:rsidR="00AB5AAC" w:rsidRPr="00C80470" w:rsidRDefault="00AB5AAC" w:rsidP="00AB5AAC">
            <w:pPr>
              <w:jc w:val="center"/>
              <w:rPr>
                <w:rFonts w:ascii="Sylfaen" w:hAnsi="Sylfaen" w:cs="Arial"/>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4F0C2CFC" w14:textId="56C427B2" w:rsidR="00AB5AAC" w:rsidRPr="00C80470" w:rsidRDefault="00AB5AAC" w:rsidP="00AB5AAC">
            <w:pPr>
              <w:jc w:val="center"/>
              <w:rPr>
                <w:rFonts w:ascii="Sylfaen" w:hAnsi="Sylfaen" w:cs="Arial"/>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21268F93" w14:textId="7D26DB9E" w:rsidR="00AB5AAC" w:rsidRPr="00C80470" w:rsidRDefault="00AB5AAC" w:rsidP="00AB5AAC">
            <w:pPr>
              <w:jc w:val="center"/>
              <w:rPr>
                <w:rFonts w:ascii="Sylfaen" w:hAnsi="Sylfaen" w:cs="Arial"/>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5F5EAD94" w14:textId="655B5DB5" w:rsidR="00AB5AAC" w:rsidRPr="00C80470" w:rsidRDefault="00AB5AAC" w:rsidP="00AB5AAC">
            <w:pPr>
              <w:jc w:val="center"/>
              <w:rPr>
                <w:rFonts w:ascii="Sylfaen" w:hAnsi="Sylfaen" w:cs="Arial"/>
                <w:sz w:val="18"/>
                <w:szCs w:val="18"/>
              </w:rPr>
            </w:pPr>
          </w:p>
        </w:tc>
      </w:tr>
    </w:tbl>
    <w:p w14:paraId="368E7302" w14:textId="044F87FA" w:rsidR="000E7AD3" w:rsidRDefault="000E7AD3" w:rsidP="000E7AD3">
      <w:pPr>
        <w:ind w:left="-90" w:firstLine="360"/>
        <w:jc w:val="both"/>
        <w:rPr>
          <w:rFonts w:ascii="Sylfaen" w:hAnsi="Sylfaen"/>
          <w:noProof/>
          <w:lang w:val="ka-GE"/>
        </w:rPr>
      </w:pPr>
    </w:p>
    <w:tbl>
      <w:tblPr>
        <w:tblW w:w="5000" w:type="pct"/>
        <w:tblLook w:val="04A0" w:firstRow="1" w:lastRow="0" w:firstColumn="1" w:lastColumn="0" w:noHBand="0" w:noVBand="1"/>
      </w:tblPr>
      <w:tblGrid>
        <w:gridCol w:w="782"/>
        <w:gridCol w:w="6100"/>
        <w:gridCol w:w="2113"/>
        <w:gridCol w:w="2113"/>
        <w:gridCol w:w="2113"/>
        <w:gridCol w:w="2113"/>
      </w:tblGrid>
      <w:tr w:rsidR="00B20442" w:rsidRPr="00C80470" w14:paraId="08F24E7C" w14:textId="77777777" w:rsidTr="00302901">
        <w:trPr>
          <w:trHeight w:val="255"/>
        </w:trPr>
        <w:tc>
          <w:tcPr>
            <w:tcW w:w="255" w:type="pct"/>
            <w:tcBorders>
              <w:top w:val="nil"/>
              <w:left w:val="single" w:sz="4" w:space="0" w:color="auto"/>
              <w:bottom w:val="single" w:sz="4" w:space="0" w:color="auto"/>
              <w:right w:val="single" w:sz="4" w:space="0" w:color="auto"/>
            </w:tcBorders>
            <w:shd w:val="clear" w:color="000000" w:fill="FFFFFF"/>
            <w:vAlign w:val="center"/>
            <w:hideMark/>
          </w:tcPr>
          <w:p w14:paraId="173E47DB" w14:textId="77777777" w:rsidR="00B20442" w:rsidRPr="00C80470" w:rsidRDefault="00B20442" w:rsidP="00B20442">
            <w:pPr>
              <w:jc w:val="center"/>
              <w:rPr>
                <w:rFonts w:cs="Arial"/>
                <w:b/>
                <w:bCs/>
                <w:sz w:val="16"/>
                <w:szCs w:val="16"/>
                <w:lang w:val="ka-GE"/>
              </w:rPr>
            </w:pPr>
            <w:r w:rsidRPr="00C80470">
              <w:rPr>
                <w:rFonts w:ascii="LitNusx" w:hAnsi="LitNusx" w:cs="Arial"/>
                <w:b/>
                <w:bCs/>
                <w:sz w:val="16"/>
                <w:szCs w:val="16"/>
              </w:rPr>
              <w:t>01 02</w:t>
            </w:r>
          </w:p>
        </w:tc>
        <w:tc>
          <w:tcPr>
            <w:tcW w:w="1989" w:type="pct"/>
            <w:tcBorders>
              <w:top w:val="nil"/>
              <w:left w:val="nil"/>
              <w:bottom w:val="single" w:sz="4" w:space="0" w:color="auto"/>
              <w:right w:val="single" w:sz="4" w:space="0" w:color="auto"/>
            </w:tcBorders>
            <w:shd w:val="clear" w:color="000000" w:fill="FFFFFF"/>
            <w:vAlign w:val="center"/>
            <w:hideMark/>
          </w:tcPr>
          <w:p w14:paraId="4B576324" w14:textId="77777777" w:rsidR="00B20442" w:rsidRPr="00C80470" w:rsidRDefault="00B20442" w:rsidP="00B20442">
            <w:pPr>
              <w:jc w:val="center"/>
              <w:rPr>
                <w:rFonts w:ascii="Sylfaen" w:hAnsi="Sylfaen" w:cs="Arial"/>
                <w:b/>
                <w:bCs/>
                <w:sz w:val="18"/>
                <w:szCs w:val="18"/>
              </w:rPr>
            </w:pPr>
            <w:r w:rsidRPr="00C80470">
              <w:rPr>
                <w:rFonts w:ascii="Sylfaen" w:hAnsi="Sylfaen" w:cs="Arial"/>
                <w:b/>
                <w:bCs/>
                <w:sz w:val="18"/>
                <w:szCs w:val="18"/>
              </w:rPr>
              <w:t>საერთო დანიშნულების ხარჯები</w:t>
            </w:r>
          </w:p>
        </w:tc>
        <w:tc>
          <w:tcPr>
            <w:tcW w:w="689" w:type="pct"/>
            <w:tcBorders>
              <w:top w:val="nil"/>
              <w:left w:val="nil"/>
              <w:bottom w:val="single" w:sz="4" w:space="0" w:color="auto"/>
              <w:right w:val="single" w:sz="4" w:space="0" w:color="auto"/>
            </w:tcBorders>
            <w:shd w:val="clear" w:color="000000" w:fill="FFFFFF"/>
            <w:vAlign w:val="center"/>
          </w:tcPr>
          <w:p w14:paraId="728339F6" w14:textId="43A224C2" w:rsidR="00B20442" w:rsidRPr="00DC30CC" w:rsidRDefault="00B20442" w:rsidP="00B20442">
            <w:pPr>
              <w:jc w:val="center"/>
              <w:rPr>
                <w:rFonts w:ascii="Sylfaen" w:hAnsi="Sylfaen" w:cs="Arial"/>
                <w:b/>
                <w:bCs/>
                <w:sz w:val="18"/>
                <w:szCs w:val="18"/>
                <w:lang w:val="ka-GE"/>
              </w:rPr>
            </w:pPr>
            <w:r>
              <w:rPr>
                <w:rFonts w:ascii="Sylfaen" w:hAnsi="Sylfaen" w:cs="Arial"/>
                <w:b/>
                <w:bCs/>
                <w:sz w:val="18"/>
                <w:szCs w:val="18"/>
                <w:lang w:val="ka-GE"/>
              </w:rPr>
              <w:t>2</w:t>
            </w:r>
            <w:r>
              <w:rPr>
                <w:rFonts w:ascii="Sylfaen" w:hAnsi="Sylfaen" w:cs="Arial"/>
                <w:b/>
                <w:bCs/>
                <w:sz w:val="18"/>
                <w:szCs w:val="18"/>
              </w:rPr>
              <w:t>0</w:t>
            </w:r>
            <w:r>
              <w:rPr>
                <w:rFonts w:ascii="Sylfaen" w:hAnsi="Sylfaen" w:cs="Arial"/>
                <w:b/>
                <w:bCs/>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2F538310" w14:textId="383AF5D4" w:rsidR="00B20442" w:rsidRPr="00585B49" w:rsidRDefault="00B20442" w:rsidP="00B20442">
            <w:pPr>
              <w:jc w:val="center"/>
              <w:rPr>
                <w:rFonts w:ascii="Sylfaen" w:hAnsi="Sylfaen" w:cs="Arial"/>
                <w:b/>
                <w:bCs/>
                <w:sz w:val="18"/>
                <w:szCs w:val="18"/>
                <w:lang w:val="ka-GE"/>
              </w:rPr>
            </w:pPr>
            <w:r>
              <w:rPr>
                <w:rFonts w:ascii="Sylfaen" w:hAnsi="Sylfaen" w:cs="Arial"/>
                <w:b/>
                <w:bCs/>
                <w:sz w:val="18"/>
                <w:szCs w:val="18"/>
                <w:lang w:val="ka-GE"/>
              </w:rPr>
              <w:t>2</w:t>
            </w:r>
            <w:r>
              <w:rPr>
                <w:rFonts w:ascii="Sylfaen" w:hAnsi="Sylfaen" w:cs="Arial"/>
                <w:b/>
                <w:bCs/>
                <w:sz w:val="18"/>
                <w:szCs w:val="18"/>
              </w:rPr>
              <w:t>0</w:t>
            </w:r>
            <w:r>
              <w:rPr>
                <w:rFonts w:ascii="Sylfaen" w:hAnsi="Sylfaen" w:cs="Arial"/>
                <w:b/>
                <w:bCs/>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31D7B77C" w14:textId="3601F3AC" w:rsidR="00B20442" w:rsidRPr="00585B49" w:rsidRDefault="00B20442" w:rsidP="00B20442">
            <w:pPr>
              <w:jc w:val="center"/>
              <w:rPr>
                <w:rFonts w:ascii="Sylfaen" w:hAnsi="Sylfaen" w:cs="Arial"/>
                <w:b/>
                <w:bCs/>
                <w:sz w:val="18"/>
                <w:szCs w:val="18"/>
                <w:lang w:val="ka-GE"/>
              </w:rPr>
            </w:pPr>
            <w:r>
              <w:rPr>
                <w:rFonts w:ascii="Sylfaen" w:hAnsi="Sylfaen" w:cs="Arial"/>
                <w:b/>
                <w:bCs/>
                <w:sz w:val="18"/>
                <w:szCs w:val="18"/>
                <w:lang w:val="ka-GE"/>
              </w:rPr>
              <w:t>2</w:t>
            </w:r>
            <w:r>
              <w:rPr>
                <w:rFonts w:ascii="Sylfaen" w:hAnsi="Sylfaen" w:cs="Arial"/>
                <w:b/>
                <w:bCs/>
                <w:sz w:val="18"/>
                <w:szCs w:val="18"/>
              </w:rPr>
              <w:t>0</w:t>
            </w:r>
            <w:r>
              <w:rPr>
                <w:rFonts w:ascii="Sylfaen" w:hAnsi="Sylfaen" w:cs="Arial"/>
                <w:b/>
                <w:bCs/>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3BA6CC24" w14:textId="25533624" w:rsidR="00B20442" w:rsidRPr="00585B49" w:rsidRDefault="00B20442" w:rsidP="00B20442">
            <w:pPr>
              <w:jc w:val="center"/>
              <w:rPr>
                <w:rFonts w:ascii="Sylfaen" w:hAnsi="Sylfaen" w:cs="Arial"/>
                <w:b/>
                <w:bCs/>
                <w:sz w:val="18"/>
                <w:szCs w:val="18"/>
                <w:lang w:val="ka-GE"/>
              </w:rPr>
            </w:pPr>
            <w:r>
              <w:rPr>
                <w:rFonts w:ascii="Sylfaen" w:hAnsi="Sylfaen" w:cs="Arial"/>
                <w:b/>
                <w:bCs/>
                <w:sz w:val="18"/>
                <w:szCs w:val="18"/>
                <w:lang w:val="ka-GE"/>
              </w:rPr>
              <w:t>2</w:t>
            </w:r>
            <w:r>
              <w:rPr>
                <w:rFonts w:ascii="Sylfaen" w:hAnsi="Sylfaen" w:cs="Arial"/>
                <w:b/>
                <w:bCs/>
                <w:sz w:val="18"/>
                <w:szCs w:val="18"/>
              </w:rPr>
              <w:t>0</w:t>
            </w:r>
            <w:r>
              <w:rPr>
                <w:rFonts w:ascii="Sylfaen" w:hAnsi="Sylfaen" w:cs="Arial"/>
                <w:b/>
                <w:bCs/>
                <w:sz w:val="18"/>
                <w:szCs w:val="18"/>
                <w:lang w:val="ka-GE"/>
              </w:rPr>
              <w:t>0,0</w:t>
            </w:r>
          </w:p>
        </w:tc>
      </w:tr>
      <w:tr w:rsidR="00B20442" w:rsidRPr="00C80470" w14:paraId="4C360673" w14:textId="77777777" w:rsidTr="00302901">
        <w:trPr>
          <w:trHeight w:val="255"/>
        </w:trPr>
        <w:tc>
          <w:tcPr>
            <w:tcW w:w="25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2B99083" w14:textId="77777777" w:rsidR="00B20442" w:rsidRPr="00C80470" w:rsidRDefault="00B20442" w:rsidP="00B20442">
            <w:pPr>
              <w:jc w:val="center"/>
              <w:rPr>
                <w:rFonts w:ascii="Arial" w:hAnsi="Arial" w:cs="Arial"/>
                <w:b/>
                <w:bCs/>
                <w:sz w:val="16"/>
                <w:szCs w:val="16"/>
              </w:rPr>
            </w:pPr>
            <w:r w:rsidRPr="00C80470">
              <w:rPr>
                <w:rFonts w:ascii="Arial" w:hAnsi="Arial" w:cs="Arial"/>
                <w:b/>
                <w:bCs/>
                <w:sz w:val="16"/>
                <w:szCs w:val="16"/>
              </w:rPr>
              <w:t> </w:t>
            </w:r>
          </w:p>
        </w:tc>
        <w:tc>
          <w:tcPr>
            <w:tcW w:w="1989" w:type="pct"/>
            <w:tcBorders>
              <w:top w:val="nil"/>
              <w:left w:val="nil"/>
              <w:bottom w:val="single" w:sz="4" w:space="0" w:color="auto"/>
              <w:right w:val="single" w:sz="4" w:space="0" w:color="auto"/>
            </w:tcBorders>
            <w:shd w:val="clear" w:color="000000" w:fill="FFFFFF"/>
            <w:vAlign w:val="center"/>
            <w:hideMark/>
          </w:tcPr>
          <w:p w14:paraId="33E9C489" w14:textId="77777777" w:rsidR="00B20442" w:rsidRPr="00C80470" w:rsidRDefault="00B20442" w:rsidP="00B20442">
            <w:pPr>
              <w:rPr>
                <w:rFonts w:ascii="Sylfaen" w:hAnsi="Sylfaen" w:cs="Arial"/>
                <w:b/>
                <w:bCs/>
                <w:sz w:val="18"/>
                <w:szCs w:val="18"/>
              </w:rPr>
            </w:pPr>
            <w:r w:rsidRPr="00C80470">
              <w:rPr>
                <w:rFonts w:ascii="Sylfaen" w:hAnsi="Sylfaen" w:cs="Arial"/>
                <w:b/>
                <w:bCs/>
                <w:sz w:val="18"/>
                <w:szCs w:val="18"/>
              </w:rPr>
              <w:t>ხარჯები</w:t>
            </w:r>
          </w:p>
        </w:tc>
        <w:tc>
          <w:tcPr>
            <w:tcW w:w="689" w:type="pct"/>
            <w:tcBorders>
              <w:top w:val="nil"/>
              <w:left w:val="nil"/>
              <w:bottom w:val="single" w:sz="4" w:space="0" w:color="auto"/>
              <w:right w:val="single" w:sz="4" w:space="0" w:color="auto"/>
            </w:tcBorders>
            <w:shd w:val="clear" w:color="000000" w:fill="FFFFFF"/>
            <w:vAlign w:val="center"/>
          </w:tcPr>
          <w:p w14:paraId="2A259888" w14:textId="5F0CC046" w:rsidR="00B20442" w:rsidRPr="00677111" w:rsidRDefault="00B20442" w:rsidP="00B20442">
            <w:pPr>
              <w:jc w:val="center"/>
              <w:rPr>
                <w:rFonts w:ascii="Sylfaen" w:hAnsi="Sylfaen" w:cs="Arial"/>
                <w:b/>
                <w:bCs/>
                <w:sz w:val="18"/>
                <w:szCs w:val="18"/>
                <w:lang w:val="ka-GE"/>
              </w:rPr>
            </w:pPr>
            <w:r>
              <w:rPr>
                <w:rFonts w:ascii="Sylfaen" w:hAnsi="Sylfaen" w:cs="Arial"/>
                <w:b/>
                <w:bCs/>
                <w:sz w:val="18"/>
                <w:szCs w:val="18"/>
                <w:lang w:val="ka-GE"/>
              </w:rPr>
              <w:t>2</w:t>
            </w:r>
            <w:r>
              <w:rPr>
                <w:rFonts w:ascii="Sylfaen" w:hAnsi="Sylfaen" w:cs="Arial"/>
                <w:b/>
                <w:bCs/>
                <w:sz w:val="18"/>
                <w:szCs w:val="18"/>
              </w:rPr>
              <w:t>0</w:t>
            </w:r>
            <w:r>
              <w:rPr>
                <w:rFonts w:ascii="Sylfaen" w:hAnsi="Sylfaen" w:cs="Arial"/>
                <w:b/>
                <w:bCs/>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7F596E4C" w14:textId="112ACFEF" w:rsidR="00B20442" w:rsidRPr="00BE67CF" w:rsidRDefault="00B20442" w:rsidP="00B20442">
            <w:pPr>
              <w:jc w:val="center"/>
              <w:rPr>
                <w:rFonts w:ascii="Sylfaen" w:hAnsi="Sylfaen" w:cs="Arial"/>
                <w:b/>
                <w:bCs/>
                <w:sz w:val="18"/>
                <w:szCs w:val="18"/>
                <w:lang w:val="ka-GE"/>
              </w:rPr>
            </w:pPr>
            <w:r>
              <w:rPr>
                <w:rFonts w:ascii="Sylfaen" w:hAnsi="Sylfaen" w:cs="Arial"/>
                <w:b/>
                <w:bCs/>
                <w:sz w:val="18"/>
                <w:szCs w:val="18"/>
                <w:lang w:val="ka-GE"/>
              </w:rPr>
              <w:t>2</w:t>
            </w:r>
            <w:r>
              <w:rPr>
                <w:rFonts w:ascii="Sylfaen" w:hAnsi="Sylfaen" w:cs="Arial"/>
                <w:b/>
                <w:bCs/>
                <w:sz w:val="18"/>
                <w:szCs w:val="18"/>
              </w:rPr>
              <w:t>0</w:t>
            </w:r>
            <w:r>
              <w:rPr>
                <w:rFonts w:ascii="Sylfaen" w:hAnsi="Sylfaen" w:cs="Arial"/>
                <w:b/>
                <w:bCs/>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24E95219" w14:textId="560A2CC4" w:rsidR="00B20442" w:rsidRPr="00585B49" w:rsidRDefault="00B20442" w:rsidP="00B20442">
            <w:pPr>
              <w:jc w:val="center"/>
              <w:rPr>
                <w:rFonts w:ascii="Sylfaen" w:hAnsi="Sylfaen" w:cs="Arial"/>
                <w:b/>
                <w:bCs/>
                <w:sz w:val="18"/>
                <w:szCs w:val="18"/>
                <w:lang w:val="ka-GE"/>
              </w:rPr>
            </w:pPr>
            <w:r>
              <w:rPr>
                <w:rFonts w:ascii="Sylfaen" w:hAnsi="Sylfaen" w:cs="Arial"/>
                <w:b/>
                <w:bCs/>
                <w:sz w:val="18"/>
                <w:szCs w:val="18"/>
                <w:lang w:val="ka-GE"/>
              </w:rPr>
              <w:t>2</w:t>
            </w:r>
            <w:r>
              <w:rPr>
                <w:rFonts w:ascii="Sylfaen" w:hAnsi="Sylfaen" w:cs="Arial"/>
                <w:b/>
                <w:bCs/>
                <w:sz w:val="18"/>
                <w:szCs w:val="18"/>
              </w:rPr>
              <w:t>0</w:t>
            </w:r>
            <w:r>
              <w:rPr>
                <w:rFonts w:ascii="Sylfaen" w:hAnsi="Sylfaen" w:cs="Arial"/>
                <w:b/>
                <w:bCs/>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25FF3F8F" w14:textId="293B82F5" w:rsidR="00B20442" w:rsidRPr="00585B49" w:rsidRDefault="00B20442" w:rsidP="00B20442">
            <w:pPr>
              <w:jc w:val="center"/>
              <w:rPr>
                <w:rFonts w:ascii="Sylfaen" w:hAnsi="Sylfaen" w:cs="Arial"/>
                <w:b/>
                <w:bCs/>
                <w:sz w:val="18"/>
                <w:szCs w:val="18"/>
                <w:lang w:val="ka-GE"/>
              </w:rPr>
            </w:pPr>
            <w:r>
              <w:rPr>
                <w:rFonts w:ascii="Sylfaen" w:hAnsi="Sylfaen" w:cs="Arial"/>
                <w:b/>
                <w:bCs/>
                <w:sz w:val="18"/>
                <w:szCs w:val="18"/>
                <w:lang w:val="ka-GE"/>
              </w:rPr>
              <w:t>2</w:t>
            </w:r>
            <w:r>
              <w:rPr>
                <w:rFonts w:ascii="Sylfaen" w:hAnsi="Sylfaen" w:cs="Arial"/>
                <w:b/>
                <w:bCs/>
                <w:sz w:val="18"/>
                <w:szCs w:val="18"/>
              </w:rPr>
              <w:t>0</w:t>
            </w:r>
            <w:r>
              <w:rPr>
                <w:rFonts w:ascii="Sylfaen" w:hAnsi="Sylfaen" w:cs="Arial"/>
                <w:b/>
                <w:bCs/>
                <w:sz w:val="18"/>
                <w:szCs w:val="18"/>
                <w:lang w:val="ka-GE"/>
              </w:rPr>
              <w:t>0,0</w:t>
            </w:r>
          </w:p>
        </w:tc>
      </w:tr>
      <w:tr w:rsidR="00EF38A4" w:rsidRPr="00C80470" w14:paraId="5BE36A45" w14:textId="77777777" w:rsidTr="00302901">
        <w:trPr>
          <w:trHeight w:val="255"/>
        </w:trPr>
        <w:tc>
          <w:tcPr>
            <w:tcW w:w="255" w:type="pct"/>
            <w:vMerge/>
            <w:tcBorders>
              <w:top w:val="nil"/>
              <w:left w:val="single" w:sz="4" w:space="0" w:color="auto"/>
              <w:bottom w:val="single" w:sz="4" w:space="0" w:color="000000"/>
              <w:right w:val="single" w:sz="4" w:space="0" w:color="auto"/>
            </w:tcBorders>
            <w:vAlign w:val="center"/>
            <w:hideMark/>
          </w:tcPr>
          <w:p w14:paraId="4FA237C7" w14:textId="77777777" w:rsidR="00EF38A4" w:rsidRPr="00C80470" w:rsidRDefault="00EF38A4" w:rsidP="00EF38A4">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1D42AA82" w14:textId="77777777" w:rsidR="00EF38A4" w:rsidRPr="00C80470" w:rsidRDefault="00EF38A4" w:rsidP="00EF38A4">
            <w:pPr>
              <w:rPr>
                <w:rFonts w:ascii="Sylfaen" w:hAnsi="Sylfaen" w:cs="Arial"/>
                <w:sz w:val="18"/>
                <w:szCs w:val="18"/>
              </w:rPr>
            </w:pPr>
            <w:r w:rsidRPr="00C80470">
              <w:rPr>
                <w:rFonts w:ascii="Sylfaen" w:hAnsi="Sylfaen" w:cs="Arial"/>
                <w:sz w:val="18"/>
                <w:szCs w:val="18"/>
              </w:rPr>
              <w:t>საქონელი და მომსახურება</w:t>
            </w:r>
          </w:p>
        </w:tc>
        <w:tc>
          <w:tcPr>
            <w:tcW w:w="689" w:type="pct"/>
            <w:tcBorders>
              <w:top w:val="nil"/>
              <w:left w:val="nil"/>
              <w:bottom w:val="single" w:sz="4" w:space="0" w:color="auto"/>
              <w:right w:val="single" w:sz="4" w:space="0" w:color="auto"/>
            </w:tcBorders>
            <w:shd w:val="clear" w:color="000000" w:fill="FFFFFF"/>
            <w:vAlign w:val="center"/>
          </w:tcPr>
          <w:p w14:paraId="2193EF35" w14:textId="5554E879" w:rsidR="00EF38A4" w:rsidRPr="00ED3E84" w:rsidRDefault="00EF38A4" w:rsidP="00EF38A4">
            <w:pPr>
              <w:jc w:val="center"/>
              <w:rPr>
                <w:rFonts w:ascii="Sylfaen" w:hAnsi="Sylfaen" w:cs="Arial"/>
                <w:sz w:val="18"/>
                <w:szCs w:val="18"/>
                <w:lang w:val="ka-GE"/>
              </w:rPr>
            </w:pPr>
          </w:p>
        </w:tc>
        <w:tc>
          <w:tcPr>
            <w:tcW w:w="689" w:type="pct"/>
            <w:tcBorders>
              <w:top w:val="nil"/>
              <w:left w:val="nil"/>
              <w:bottom w:val="single" w:sz="4" w:space="0" w:color="auto"/>
              <w:right w:val="single" w:sz="4" w:space="0" w:color="auto"/>
            </w:tcBorders>
            <w:shd w:val="clear" w:color="000000" w:fill="FFFFFF"/>
            <w:vAlign w:val="center"/>
          </w:tcPr>
          <w:p w14:paraId="434C7DA6" w14:textId="2703BC20" w:rsidR="00EF38A4" w:rsidRPr="00C80470" w:rsidRDefault="00EF38A4" w:rsidP="00EF38A4">
            <w:pPr>
              <w:jc w:val="center"/>
              <w:rPr>
                <w:rFonts w:ascii="Sylfaen" w:hAnsi="Sylfaen" w:cs="Arial"/>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687D2863" w14:textId="7BD149A8" w:rsidR="00EF38A4" w:rsidRPr="00C80470" w:rsidRDefault="00EF38A4" w:rsidP="00EF38A4">
            <w:pPr>
              <w:jc w:val="center"/>
              <w:rPr>
                <w:rFonts w:ascii="Sylfaen" w:hAnsi="Sylfaen" w:cs="Arial"/>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24834B10" w14:textId="28951EF4" w:rsidR="00EF38A4" w:rsidRPr="00C80470" w:rsidRDefault="00EF38A4" w:rsidP="00EF38A4">
            <w:pPr>
              <w:jc w:val="center"/>
              <w:rPr>
                <w:rFonts w:ascii="Sylfaen" w:hAnsi="Sylfaen" w:cs="Arial"/>
                <w:sz w:val="18"/>
                <w:szCs w:val="18"/>
              </w:rPr>
            </w:pPr>
          </w:p>
        </w:tc>
      </w:tr>
      <w:tr w:rsidR="00B20442" w:rsidRPr="00C80470" w14:paraId="32222832" w14:textId="77777777" w:rsidTr="0072570B">
        <w:trPr>
          <w:trHeight w:val="255"/>
        </w:trPr>
        <w:tc>
          <w:tcPr>
            <w:tcW w:w="255" w:type="pct"/>
            <w:vMerge/>
            <w:tcBorders>
              <w:top w:val="nil"/>
              <w:left w:val="single" w:sz="4" w:space="0" w:color="auto"/>
              <w:bottom w:val="single" w:sz="4" w:space="0" w:color="000000"/>
              <w:right w:val="single" w:sz="4" w:space="0" w:color="auto"/>
            </w:tcBorders>
            <w:vAlign w:val="center"/>
          </w:tcPr>
          <w:p w14:paraId="2EC6450F" w14:textId="77777777" w:rsidR="00B20442" w:rsidRPr="00C80470" w:rsidRDefault="00B20442" w:rsidP="00B20442">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tcPr>
          <w:p w14:paraId="07541DA1" w14:textId="77212B11" w:rsidR="00B20442" w:rsidRPr="00ED3E84" w:rsidRDefault="00B20442" w:rsidP="00B20442">
            <w:pPr>
              <w:rPr>
                <w:rFonts w:ascii="Sylfaen" w:hAnsi="Sylfaen" w:cs="Arial"/>
                <w:sz w:val="18"/>
                <w:szCs w:val="18"/>
                <w:lang w:val="ka-GE"/>
              </w:rPr>
            </w:pPr>
            <w:r>
              <w:rPr>
                <w:rFonts w:ascii="Sylfaen" w:hAnsi="Sylfaen" w:cs="Arial"/>
                <w:sz w:val="18"/>
                <w:szCs w:val="18"/>
                <w:lang w:val="ka-GE"/>
              </w:rPr>
              <w:t>პროცენტი</w:t>
            </w:r>
          </w:p>
        </w:tc>
        <w:tc>
          <w:tcPr>
            <w:tcW w:w="689" w:type="pct"/>
            <w:tcBorders>
              <w:top w:val="nil"/>
              <w:left w:val="nil"/>
              <w:bottom w:val="single" w:sz="4" w:space="0" w:color="auto"/>
              <w:right w:val="single" w:sz="4" w:space="0" w:color="auto"/>
            </w:tcBorders>
            <w:shd w:val="clear" w:color="000000" w:fill="FFFFFF"/>
            <w:vAlign w:val="center"/>
          </w:tcPr>
          <w:p w14:paraId="41016069" w14:textId="09B8F0DD" w:rsidR="00B20442" w:rsidRPr="00D3724C" w:rsidRDefault="00B20442" w:rsidP="00B20442">
            <w:pPr>
              <w:jc w:val="center"/>
              <w:rPr>
                <w:rFonts w:ascii="Sylfaen" w:hAnsi="Sylfaen" w:cs="Arial"/>
                <w:sz w:val="18"/>
                <w:szCs w:val="18"/>
                <w:lang w:val="ka-GE"/>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6CDC7B73" w14:textId="2B89C3CE" w:rsidR="00B20442" w:rsidRPr="00D3724C" w:rsidRDefault="00B20442" w:rsidP="00B20442">
            <w:pPr>
              <w:jc w:val="center"/>
              <w:rPr>
                <w:rFonts w:ascii="Sylfaen" w:hAnsi="Sylfaen" w:cs="Arial"/>
                <w:sz w:val="18"/>
                <w:szCs w:val="18"/>
                <w:lang w:val="ka-GE"/>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6178ECC7" w14:textId="292F405E" w:rsidR="00B20442" w:rsidRPr="00D3724C" w:rsidRDefault="00B20442" w:rsidP="00B20442">
            <w:pPr>
              <w:jc w:val="center"/>
              <w:rPr>
                <w:rFonts w:ascii="Sylfaen" w:hAnsi="Sylfaen" w:cs="Arial"/>
                <w:sz w:val="18"/>
                <w:szCs w:val="18"/>
                <w:lang w:val="ka-GE"/>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77206DD3" w14:textId="38322F8A" w:rsidR="00B20442" w:rsidRPr="00D3724C" w:rsidRDefault="00B20442" w:rsidP="00B20442">
            <w:pPr>
              <w:jc w:val="center"/>
              <w:rPr>
                <w:rFonts w:ascii="Sylfaen" w:hAnsi="Sylfaen" w:cs="Arial"/>
                <w:sz w:val="18"/>
                <w:szCs w:val="18"/>
                <w:lang w:val="ka-GE"/>
              </w:rPr>
            </w:pPr>
            <w:r w:rsidRPr="00852744">
              <w:rPr>
                <w:rFonts w:ascii="Sylfaen" w:hAnsi="Sylfaen" w:cs="Arial"/>
                <w:sz w:val="18"/>
                <w:szCs w:val="18"/>
                <w:lang w:val="ka-GE"/>
              </w:rPr>
              <w:t>0,0</w:t>
            </w:r>
          </w:p>
        </w:tc>
      </w:tr>
      <w:tr w:rsidR="00B20442" w:rsidRPr="00C80470" w14:paraId="698D1EC3" w14:textId="77777777" w:rsidTr="00302901">
        <w:trPr>
          <w:trHeight w:val="255"/>
        </w:trPr>
        <w:tc>
          <w:tcPr>
            <w:tcW w:w="255" w:type="pct"/>
            <w:vMerge/>
            <w:tcBorders>
              <w:top w:val="nil"/>
              <w:left w:val="single" w:sz="4" w:space="0" w:color="auto"/>
              <w:bottom w:val="single" w:sz="4" w:space="0" w:color="000000"/>
              <w:right w:val="single" w:sz="4" w:space="0" w:color="auto"/>
            </w:tcBorders>
            <w:vAlign w:val="center"/>
            <w:hideMark/>
          </w:tcPr>
          <w:p w14:paraId="3E70C184" w14:textId="77777777" w:rsidR="00B20442" w:rsidRPr="00C80470" w:rsidRDefault="00B20442" w:rsidP="00B20442">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06BCC6BD" w14:textId="77777777" w:rsidR="00B20442" w:rsidRPr="00C80470" w:rsidRDefault="00B20442" w:rsidP="00B20442">
            <w:pPr>
              <w:rPr>
                <w:rFonts w:ascii="Sylfaen" w:hAnsi="Sylfaen" w:cs="Arial"/>
                <w:sz w:val="18"/>
                <w:szCs w:val="18"/>
              </w:rPr>
            </w:pPr>
            <w:r w:rsidRPr="00C80470">
              <w:rPr>
                <w:rFonts w:ascii="Sylfaen" w:hAnsi="Sylfaen" w:cs="Arial"/>
                <w:sz w:val="18"/>
                <w:szCs w:val="18"/>
              </w:rPr>
              <w:t>სხვა ხარჯები</w:t>
            </w:r>
          </w:p>
        </w:tc>
        <w:tc>
          <w:tcPr>
            <w:tcW w:w="689" w:type="pct"/>
            <w:tcBorders>
              <w:top w:val="nil"/>
              <w:left w:val="nil"/>
              <w:bottom w:val="single" w:sz="4" w:space="0" w:color="auto"/>
              <w:right w:val="single" w:sz="4" w:space="0" w:color="auto"/>
            </w:tcBorders>
            <w:shd w:val="clear" w:color="000000" w:fill="FFFFFF"/>
            <w:vAlign w:val="center"/>
          </w:tcPr>
          <w:p w14:paraId="1320F5B6" w14:textId="02E8EB23" w:rsidR="00B20442" w:rsidRPr="00DC30CC" w:rsidRDefault="00B20442" w:rsidP="00B20442">
            <w:pPr>
              <w:jc w:val="center"/>
              <w:rPr>
                <w:rFonts w:ascii="Sylfaen" w:hAnsi="Sylfaen" w:cs="Arial"/>
                <w:sz w:val="18"/>
                <w:szCs w:val="18"/>
                <w:lang w:val="ka-GE"/>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727F11AB" w14:textId="57ECD7DB" w:rsidR="00B20442" w:rsidRPr="005A6957" w:rsidRDefault="00B20442" w:rsidP="00B20442">
            <w:pPr>
              <w:jc w:val="center"/>
              <w:rPr>
                <w:rFonts w:ascii="Sylfaen" w:hAnsi="Sylfaen" w:cs="Arial"/>
                <w:sz w:val="18"/>
                <w:szCs w:val="18"/>
                <w:lang w:val="ka-GE"/>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0FD5C310" w14:textId="68D510DA" w:rsidR="00B20442" w:rsidRPr="005A6957" w:rsidRDefault="00B20442" w:rsidP="00B20442">
            <w:pPr>
              <w:jc w:val="center"/>
              <w:rPr>
                <w:rFonts w:ascii="Sylfaen" w:hAnsi="Sylfaen" w:cs="Arial"/>
                <w:sz w:val="18"/>
                <w:szCs w:val="18"/>
                <w:lang w:val="ka-GE"/>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16A8ECB2" w14:textId="2AFD513B" w:rsidR="00B20442" w:rsidRPr="005A6957" w:rsidRDefault="00B20442" w:rsidP="00B20442">
            <w:pPr>
              <w:jc w:val="center"/>
              <w:rPr>
                <w:rFonts w:ascii="Sylfaen" w:hAnsi="Sylfaen" w:cs="Arial"/>
                <w:sz w:val="18"/>
                <w:szCs w:val="18"/>
                <w:lang w:val="ka-GE"/>
              </w:rPr>
            </w:pPr>
            <w:r w:rsidRPr="00852744">
              <w:rPr>
                <w:rFonts w:ascii="Sylfaen" w:hAnsi="Sylfaen" w:cs="Arial"/>
                <w:sz w:val="18"/>
                <w:szCs w:val="18"/>
                <w:lang w:val="ka-GE"/>
              </w:rPr>
              <w:t>0,0</w:t>
            </w:r>
          </w:p>
        </w:tc>
      </w:tr>
      <w:tr w:rsidR="00B20442" w:rsidRPr="00C80470" w14:paraId="3EFDBFF9" w14:textId="77777777" w:rsidTr="0072570B">
        <w:trPr>
          <w:trHeight w:val="255"/>
        </w:trPr>
        <w:tc>
          <w:tcPr>
            <w:tcW w:w="255" w:type="pct"/>
            <w:tcBorders>
              <w:top w:val="nil"/>
              <w:left w:val="single" w:sz="4" w:space="0" w:color="auto"/>
              <w:bottom w:val="single" w:sz="4" w:space="0" w:color="000000"/>
              <w:right w:val="single" w:sz="4" w:space="0" w:color="auto"/>
            </w:tcBorders>
            <w:vAlign w:val="center"/>
          </w:tcPr>
          <w:p w14:paraId="7D3E94F1" w14:textId="77777777" w:rsidR="00B20442" w:rsidRPr="00C80470" w:rsidRDefault="00B20442" w:rsidP="00B20442">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tcPr>
          <w:p w14:paraId="64E4D217" w14:textId="5026317C" w:rsidR="00B20442" w:rsidRPr="00BA7A31" w:rsidRDefault="00B20442" w:rsidP="00B20442">
            <w:pPr>
              <w:rPr>
                <w:rFonts w:ascii="Sylfaen" w:hAnsi="Sylfaen" w:cs="Arial"/>
                <w:sz w:val="18"/>
                <w:szCs w:val="18"/>
              </w:rPr>
            </w:pPr>
            <w:r>
              <w:rPr>
                <w:rFonts w:ascii="Sylfaen" w:hAnsi="Sylfaen" w:cs="Arial"/>
                <w:sz w:val="18"/>
                <w:szCs w:val="18"/>
                <w:lang w:val="ka-GE"/>
              </w:rPr>
              <w:t>ვალდებულებები</w:t>
            </w:r>
          </w:p>
        </w:tc>
        <w:tc>
          <w:tcPr>
            <w:tcW w:w="689" w:type="pct"/>
            <w:tcBorders>
              <w:top w:val="nil"/>
              <w:left w:val="nil"/>
              <w:bottom w:val="single" w:sz="4" w:space="0" w:color="auto"/>
              <w:right w:val="single" w:sz="4" w:space="0" w:color="auto"/>
            </w:tcBorders>
            <w:shd w:val="clear" w:color="000000" w:fill="FFFFFF"/>
            <w:vAlign w:val="center"/>
          </w:tcPr>
          <w:p w14:paraId="395CB5F7" w14:textId="2DDED6BC" w:rsidR="00B20442" w:rsidRDefault="00B20442" w:rsidP="00B20442">
            <w:pPr>
              <w:jc w:val="center"/>
              <w:rPr>
                <w:rFonts w:ascii="Sylfaen" w:hAnsi="Sylfaen" w:cs="Arial"/>
                <w:sz w:val="18"/>
                <w:szCs w:val="18"/>
                <w:lang w:val="ka-GE"/>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34BD9701" w14:textId="1037D80C" w:rsidR="00B20442" w:rsidRPr="00DF25F0" w:rsidRDefault="00B20442" w:rsidP="00B20442">
            <w:pPr>
              <w:jc w:val="center"/>
              <w:rPr>
                <w:rFonts w:ascii="Sylfaen" w:hAnsi="Sylfaen" w:cs="Arial"/>
                <w:sz w:val="18"/>
                <w:szCs w:val="18"/>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6856C5C5" w14:textId="4B0CCDCF" w:rsidR="00B20442" w:rsidRPr="00DF25F0" w:rsidRDefault="00B20442" w:rsidP="00B20442">
            <w:pPr>
              <w:jc w:val="center"/>
              <w:rPr>
                <w:rFonts w:ascii="Sylfaen" w:hAnsi="Sylfaen" w:cs="Arial"/>
                <w:sz w:val="18"/>
                <w:szCs w:val="18"/>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63EE108C" w14:textId="5A1C2CB6" w:rsidR="00B20442" w:rsidRPr="00DF25F0" w:rsidRDefault="00B20442" w:rsidP="00B20442">
            <w:pPr>
              <w:jc w:val="center"/>
              <w:rPr>
                <w:rFonts w:ascii="Sylfaen" w:hAnsi="Sylfaen" w:cs="Arial"/>
                <w:sz w:val="18"/>
                <w:szCs w:val="18"/>
              </w:rPr>
            </w:pPr>
            <w:r w:rsidRPr="00852744">
              <w:rPr>
                <w:rFonts w:ascii="Sylfaen" w:hAnsi="Sylfaen" w:cs="Arial"/>
                <w:sz w:val="18"/>
                <w:szCs w:val="18"/>
                <w:lang w:val="ka-GE"/>
              </w:rPr>
              <w:t>0,0</w:t>
            </w:r>
          </w:p>
        </w:tc>
      </w:tr>
      <w:tr w:rsidR="00B20442" w:rsidRPr="00C80470" w14:paraId="0DB805F9" w14:textId="77777777" w:rsidTr="0072570B">
        <w:trPr>
          <w:trHeight w:val="255"/>
        </w:trPr>
        <w:tc>
          <w:tcPr>
            <w:tcW w:w="255" w:type="pct"/>
            <w:tcBorders>
              <w:top w:val="nil"/>
              <w:left w:val="single" w:sz="4" w:space="0" w:color="auto"/>
              <w:bottom w:val="single" w:sz="4" w:space="0" w:color="000000"/>
              <w:right w:val="single" w:sz="4" w:space="0" w:color="auto"/>
            </w:tcBorders>
            <w:vAlign w:val="center"/>
          </w:tcPr>
          <w:p w14:paraId="298715E5" w14:textId="77777777" w:rsidR="00B20442" w:rsidRPr="00C80470" w:rsidRDefault="00B20442" w:rsidP="00B20442">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tcPr>
          <w:p w14:paraId="3E5FBACC" w14:textId="2A3F5D62" w:rsidR="00B20442" w:rsidRDefault="00B20442" w:rsidP="00B20442">
            <w:pPr>
              <w:rPr>
                <w:rFonts w:ascii="Sylfaen" w:hAnsi="Sylfaen" w:cs="Arial"/>
                <w:sz w:val="18"/>
                <w:szCs w:val="18"/>
                <w:lang w:val="ka-GE"/>
              </w:rPr>
            </w:pPr>
            <w:r>
              <w:rPr>
                <w:rFonts w:ascii="Sylfaen" w:hAnsi="Sylfaen" w:cs="Arial"/>
                <w:sz w:val="18"/>
                <w:szCs w:val="18"/>
                <w:lang w:val="ka-GE"/>
              </w:rPr>
              <w:t>საშინაო</w:t>
            </w:r>
          </w:p>
        </w:tc>
        <w:tc>
          <w:tcPr>
            <w:tcW w:w="689" w:type="pct"/>
            <w:tcBorders>
              <w:top w:val="nil"/>
              <w:left w:val="nil"/>
              <w:bottom w:val="single" w:sz="4" w:space="0" w:color="auto"/>
              <w:right w:val="single" w:sz="4" w:space="0" w:color="auto"/>
            </w:tcBorders>
            <w:shd w:val="clear" w:color="000000" w:fill="FFFFFF"/>
            <w:vAlign w:val="center"/>
          </w:tcPr>
          <w:p w14:paraId="798DFE52" w14:textId="40AEF173" w:rsidR="00B20442" w:rsidRDefault="00B20442" w:rsidP="00B20442">
            <w:pPr>
              <w:jc w:val="center"/>
              <w:rPr>
                <w:rFonts w:ascii="Sylfaen" w:hAnsi="Sylfaen" w:cs="Arial"/>
                <w:sz w:val="18"/>
                <w:szCs w:val="18"/>
                <w:lang w:val="ka-GE"/>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5762844D" w14:textId="355C35C0" w:rsidR="00B20442" w:rsidRPr="00B644D0" w:rsidRDefault="00B20442" w:rsidP="00B20442">
            <w:pPr>
              <w:jc w:val="center"/>
              <w:rPr>
                <w:rFonts w:ascii="Sylfaen" w:hAnsi="Sylfaen" w:cs="Arial"/>
                <w:sz w:val="18"/>
                <w:szCs w:val="18"/>
                <w:lang w:val="ka-GE"/>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797A6931" w14:textId="5041EC05" w:rsidR="00B20442" w:rsidRPr="00CB1BF3" w:rsidRDefault="00B20442" w:rsidP="00B20442">
            <w:pPr>
              <w:jc w:val="center"/>
              <w:rPr>
                <w:rFonts w:ascii="Sylfaen" w:hAnsi="Sylfaen" w:cs="Arial"/>
                <w:sz w:val="18"/>
                <w:szCs w:val="18"/>
                <w:lang w:val="ka-GE"/>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68227A3B" w14:textId="4F01CBC7" w:rsidR="00B20442" w:rsidRPr="00C80470" w:rsidRDefault="00B20442" w:rsidP="00B20442">
            <w:pPr>
              <w:jc w:val="center"/>
              <w:rPr>
                <w:rFonts w:ascii="Sylfaen" w:hAnsi="Sylfaen" w:cs="Arial"/>
                <w:sz w:val="18"/>
                <w:szCs w:val="18"/>
              </w:rPr>
            </w:pPr>
            <w:r w:rsidRPr="00852744">
              <w:rPr>
                <w:rFonts w:ascii="Sylfaen" w:hAnsi="Sylfaen" w:cs="Arial"/>
                <w:sz w:val="18"/>
                <w:szCs w:val="18"/>
                <w:lang w:val="ka-GE"/>
              </w:rPr>
              <w:t>0,0</w:t>
            </w:r>
          </w:p>
        </w:tc>
      </w:tr>
      <w:tr w:rsidR="00EF38A4" w:rsidRPr="00C80470" w14:paraId="03E6F053" w14:textId="77777777" w:rsidTr="00302901">
        <w:trPr>
          <w:trHeight w:val="255"/>
        </w:trPr>
        <w:tc>
          <w:tcPr>
            <w:tcW w:w="255" w:type="pct"/>
            <w:tcBorders>
              <w:top w:val="nil"/>
              <w:left w:val="single" w:sz="4" w:space="0" w:color="auto"/>
              <w:bottom w:val="single" w:sz="4" w:space="0" w:color="auto"/>
              <w:right w:val="single" w:sz="4" w:space="0" w:color="auto"/>
            </w:tcBorders>
            <w:shd w:val="clear" w:color="000000" w:fill="FFFFFF"/>
            <w:vAlign w:val="center"/>
            <w:hideMark/>
          </w:tcPr>
          <w:p w14:paraId="65E1FE39" w14:textId="77777777" w:rsidR="00EF38A4" w:rsidRPr="00C80470" w:rsidRDefault="00EF38A4" w:rsidP="00EF38A4">
            <w:pPr>
              <w:jc w:val="center"/>
              <w:rPr>
                <w:rFonts w:cs="Arial"/>
                <w:b/>
                <w:bCs/>
                <w:sz w:val="16"/>
                <w:szCs w:val="16"/>
                <w:lang w:val="ka-GE"/>
              </w:rPr>
            </w:pPr>
            <w:r w:rsidRPr="00C80470">
              <w:rPr>
                <w:rFonts w:ascii="LitNusx" w:hAnsi="LitNusx" w:cs="Arial"/>
                <w:b/>
                <w:bCs/>
                <w:sz w:val="16"/>
                <w:szCs w:val="16"/>
              </w:rPr>
              <w:t>01 02</w:t>
            </w:r>
            <w:r>
              <w:rPr>
                <w:rFonts w:cs="Arial"/>
                <w:b/>
                <w:bCs/>
                <w:sz w:val="16"/>
                <w:szCs w:val="16"/>
                <w:lang w:val="ka-GE"/>
              </w:rPr>
              <w:t xml:space="preserve"> </w:t>
            </w:r>
            <w:r w:rsidRPr="00C80470">
              <w:rPr>
                <w:rFonts w:ascii="LitNusx" w:hAnsi="LitNusx" w:cs="Arial"/>
                <w:b/>
                <w:bCs/>
                <w:sz w:val="16"/>
                <w:szCs w:val="16"/>
              </w:rPr>
              <w:t>01</w:t>
            </w:r>
          </w:p>
        </w:tc>
        <w:tc>
          <w:tcPr>
            <w:tcW w:w="1989" w:type="pct"/>
            <w:tcBorders>
              <w:top w:val="nil"/>
              <w:left w:val="nil"/>
              <w:bottom w:val="single" w:sz="4" w:space="0" w:color="auto"/>
              <w:right w:val="single" w:sz="4" w:space="0" w:color="auto"/>
            </w:tcBorders>
            <w:shd w:val="clear" w:color="000000" w:fill="FFFFFF"/>
            <w:vAlign w:val="center"/>
            <w:hideMark/>
          </w:tcPr>
          <w:p w14:paraId="29E2B350" w14:textId="77777777" w:rsidR="00EF38A4" w:rsidRPr="00C80470" w:rsidRDefault="00EF38A4" w:rsidP="00EF38A4">
            <w:pPr>
              <w:jc w:val="center"/>
              <w:rPr>
                <w:rFonts w:ascii="Sylfaen" w:hAnsi="Sylfaen" w:cs="Arial"/>
                <w:b/>
                <w:bCs/>
                <w:sz w:val="18"/>
                <w:szCs w:val="18"/>
              </w:rPr>
            </w:pPr>
            <w:r w:rsidRPr="00C80470">
              <w:rPr>
                <w:rFonts w:ascii="Sylfaen" w:hAnsi="Sylfaen" w:cs="Arial"/>
                <w:b/>
                <w:bCs/>
                <w:sz w:val="18"/>
                <w:szCs w:val="18"/>
              </w:rPr>
              <w:t>სარეზერვო ფონდი</w:t>
            </w:r>
          </w:p>
        </w:tc>
        <w:tc>
          <w:tcPr>
            <w:tcW w:w="689" w:type="pct"/>
            <w:tcBorders>
              <w:top w:val="nil"/>
              <w:left w:val="nil"/>
              <w:bottom w:val="single" w:sz="4" w:space="0" w:color="auto"/>
              <w:right w:val="single" w:sz="4" w:space="0" w:color="auto"/>
            </w:tcBorders>
            <w:shd w:val="clear" w:color="000000" w:fill="FFFFFF"/>
            <w:vAlign w:val="center"/>
          </w:tcPr>
          <w:p w14:paraId="7905DF66" w14:textId="686D467F" w:rsidR="00EF38A4" w:rsidRPr="00C80470" w:rsidRDefault="00EF38A4" w:rsidP="00EF38A4">
            <w:pPr>
              <w:jc w:val="center"/>
              <w:rPr>
                <w:rFonts w:ascii="Sylfaen" w:hAnsi="Sylfaen" w:cs="Arial"/>
                <w:b/>
                <w:bCs/>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71583600" w14:textId="611B1E7B" w:rsidR="00EF38A4" w:rsidRPr="00C80470" w:rsidRDefault="00EF38A4" w:rsidP="00EF38A4">
            <w:pPr>
              <w:jc w:val="center"/>
              <w:rPr>
                <w:rFonts w:ascii="Sylfaen" w:hAnsi="Sylfaen" w:cs="Arial"/>
                <w:b/>
                <w:bCs/>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601C9835" w14:textId="4A56056E" w:rsidR="00EF38A4" w:rsidRPr="00CB1BF3" w:rsidRDefault="00EF38A4" w:rsidP="00EF38A4">
            <w:pPr>
              <w:jc w:val="center"/>
              <w:rPr>
                <w:rFonts w:ascii="Sylfaen" w:hAnsi="Sylfaen" w:cs="Arial"/>
                <w:b/>
                <w:bCs/>
                <w:sz w:val="18"/>
                <w:szCs w:val="18"/>
                <w:lang w:val="ka-GE"/>
              </w:rPr>
            </w:pPr>
          </w:p>
        </w:tc>
        <w:tc>
          <w:tcPr>
            <w:tcW w:w="689" w:type="pct"/>
            <w:tcBorders>
              <w:top w:val="nil"/>
              <w:left w:val="nil"/>
              <w:bottom w:val="single" w:sz="4" w:space="0" w:color="auto"/>
              <w:right w:val="single" w:sz="4" w:space="0" w:color="auto"/>
            </w:tcBorders>
            <w:shd w:val="clear" w:color="000000" w:fill="FFFFFF"/>
            <w:vAlign w:val="center"/>
          </w:tcPr>
          <w:p w14:paraId="44080CFC" w14:textId="6A0B30A4" w:rsidR="00EF38A4" w:rsidRPr="00C80470" w:rsidRDefault="00EF38A4" w:rsidP="00EF38A4">
            <w:pPr>
              <w:jc w:val="center"/>
              <w:rPr>
                <w:rFonts w:ascii="Sylfaen" w:hAnsi="Sylfaen" w:cs="Arial"/>
                <w:b/>
                <w:bCs/>
                <w:sz w:val="18"/>
                <w:szCs w:val="18"/>
              </w:rPr>
            </w:pPr>
          </w:p>
        </w:tc>
      </w:tr>
      <w:tr w:rsidR="005F1955" w:rsidRPr="00C80470" w14:paraId="617C479C" w14:textId="77777777" w:rsidTr="00302901">
        <w:trPr>
          <w:trHeight w:val="255"/>
        </w:trPr>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D9E4C49" w14:textId="77777777" w:rsidR="005F1955" w:rsidRPr="00C80470" w:rsidRDefault="005F1955" w:rsidP="005F1955">
            <w:pPr>
              <w:jc w:val="center"/>
              <w:rPr>
                <w:rFonts w:ascii="Arial" w:hAnsi="Arial" w:cs="Arial"/>
                <w:b/>
                <w:bCs/>
                <w:sz w:val="16"/>
                <w:szCs w:val="16"/>
              </w:rPr>
            </w:pPr>
            <w:r w:rsidRPr="00C80470">
              <w:rPr>
                <w:rFonts w:ascii="Arial" w:hAnsi="Arial" w:cs="Arial"/>
                <w:b/>
                <w:bCs/>
                <w:sz w:val="16"/>
                <w:szCs w:val="16"/>
              </w:rPr>
              <w:t> </w:t>
            </w:r>
          </w:p>
        </w:tc>
        <w:tc>
          <w:tcPr>
            <w:tcW w:w="1989" w:type="pct"/>
            <w:tcBorders>
              <w:top w:val="nil"/>
              <w:left w:val="nil"/>
              <w:bottom w:val="single" w:sz="4" w:space="0" w:color="auto"/>
              <w:right w:val="single" w:sz="4" w:space="0" w:color="auto"/>
            </w:tcBorders>
            <w:shd w:val="clear" w:color="000000" w:fill="FFFFFF"/>
            <w:vAlign w:val="center"/>
            <w:hideMark/>
          </w:tcPr>
          <w:p w14:paraId="4CE165D5" w14:textId="77777777" w:rsidR="005F1955" w:rsidRPr="00C80470" w:rsidRDefault="005F1955" w:rsidP="005F1955">
            <w:pPr>
              <w:rPr>
                <w:rFonts w:ascii="Sylfaen" w:hAnsi="Sylfaen" w:cs="Arial"/>
                <w:b/>
                <w:bCs/>
                <w:sz w:val="18"/>
                <w:szCs w:val="18"/>
              </w:rPr>
            </w:pPr>
            <w:r w:rsidRPr="00C80470">
              <w:rPr>
                <w:rFonts w:ascii="Sylfaen" w:hAnsi="Sylfaen" w:cs="Arial"/>
                <w:b/>
                <w:bCs/>
                <w:sz w:val="18"/>
                <w:szCs w:val="18"/>
              </w:rPr>
              <w:t>ხარჯები</w:t>
            </w:r>
          </w:p>
        </w:tc>
        <w:tc>
          <w:tcPr>
            <w:tcW w:w="689" w:type="pct"/>
            <w:tcBorders>
              <w:top w:val="nil"/>
              <w:left w:val="nil"/>
              <w:bottom w:val="single" w:sz="4" w:space="0" w:color="auto"/>
              <w:right w:val="single" w:sz="4" w:space="0" w:color="auto"/>
            </w:tcBorders>
            <w:shd w:val="clear" w:color="000000" w:fill="FFFFFF"/>
            <w:vAlign w:val="center"/>
          </w:tcPr>
          <w:p w14:paraId="7E0C89FF" w14:textId="1680F3D5" w:rsidR="005F1955" w:rsidRPr="00EF38A4" w:rsidRDefault="005F1955" w:rsidP="005F1955">
            <w:pPr>
              <w:jc w:val="center"/>
              <w:rPr>
                <w:rFonts w:ascii="Sylfaen" w:hAnsi="Sylfaen" w:cs="Arial"/>
                <w:b/>
                <w:bCs/>
                <w:sz w:val="18"/>
                <w:szCs w:val="18"/>
                <w:lang w:val="ka-GE"/>
              </w:rPr>
            </w:pPr>
            <w:r>
              <w:rPr>
                <w:rFonts w:ascii="Sylfaen" w:hAnsi="Sylfaen" w:cs="Arial"/>
                <w:b/>
                <w:bCs/>
                <w:sz w:val="18"/>
                <w:szCs w:val="18"/>
                <w:lang w:val="ka-GE"/>
              </w:rPr>
              <w:t>200,0</w:t>
            </w:r>
          </w:p>
        </w:tc>
        <w:tc>
          <w:tcPr>
            <w:tcW w:w="689" w:type="pct"/>
            <w:tcBorders>
              <w:top w:val="nil"/>
              <w:left w:val="nil"/>
              <w:bottom w:val="single" w:sz="4" w:space="0" w:color="auto"/>
              <w:right w:val="single" w:sz="4" w:space="0" w:color="auto"/>
            </w:tcBorders>
            <w:shd w:val="clear" w:color="000000" w:fill="FFFFFF"/>
            <w:vAlign w:val="center"/>
          </w:tcPr>
          <w:p w14:paraId="4216F1E0" w14:textId="74317015" w:rsidR="005F1955" w:rsidRPr="006D1380" w:rsidRDefault="005F1955" w:rsidP="005F1955">
            <w:pPr>
              <w:jc w:val="center"/>
              <w:rPr>
                <w:rFonts w:ascii="Sylfaen" w:hAnsi="Sylfaen" w:cs="Arial"/>
                <w:b/>
                <w:bCs/>
                <w:sz w:val="18"/>
                <w:szCs w:val="18"/>
              </w:rPr>
            </w:pPr>
            <w:r>
              <w:rPr>
                <w:rFonts w:ascii="Sylfaen" w:hAnsi="Sylfaen" w:cs="Arial"/>
                <w:b/>
                <w:bCs/>
                <w:sz w:val="18"/>
                <w:szCs w:val="18"/>
                <w:lang w:val="ka-GE"/>
              </w:rPr>
              <w:t>200,0</w:t>
            </w:r>
          </w:p>
        </w:tc>
        <w:tc>
          <w:tcPr>
            <w:tcW w:w="689" w:type="pct"/>
            <w:tcBorders>
              <w:top w:val="nil"/>
              <w:left w:val="nil"/>
              <w:bottom w:val="single" w:sz="4" w:space="0" w:color="auto"/>
              <w:right w:val="single" w:sz="4" w:space="0" w:color="auto"/>
            </w:tcBorders>
            <w:shd w:val="clear" w:color="000000" w:fill="FFFFFF"/>
            <w:vAlign w:val="center"/>
          </w:tcPr>
          <w:p w14:paraId="0549EA22" w14:textId="55B57869" w:rsidR="005F1955" w:rsidRPr="006D1380" w:rsidRDefault="005F1955" w:rsidP="005F1955">
            <w:pPr>
              <w:jc w:val="center"/>
              <w:rPr>
                <w:rFonts w:ascii="Sylfaen" w:hAnsi="Sylfaen" w:cs="Arial"/>
                <w:b/>
                <w:bCs/>
                <w:sz w:val="18"/>
                <w:szCs w:val="18"/>
              </w:rPr>
            </w:pPr>
            <w:r>
              <w:rPr>
                <w:rFonts w:ascii="Sylfaen" w:hAnsi="Sylfaen" w:cs="Arial"/>
                <w:b/>
                <w:bCs/>
                <w:sz w:val="18"/>
                <w:szCs w:val="18"/>
                <w:lang w:val="ka-GE"/>
              </w:rPr>
              <w:t>200,0</w:t>
            </w:r>
          </w:p>
        </w:tc>
        <w:tc>
          <w:tcPr>
            <w:tcW w:w="689" w:type="pct"/>
            <w:tcBorders>
              <w:top w:val="nil"/>
              <w:left w:val="nil"/>
              <w:bottom w:val="single" w:sz="4" w:space="0" w:color="auto"/>
              <w:right w:val="single" w:sz="4" w:space="0" w:color="auto"/>
            </w:tcBorders>
            <w:shd w:val="clear" w:color="000000" w:fill="FFFFFF"/>
            <w:vAlign w:val="center"/>
          </w:tcPr>
          <w:p w14:paraId="7FA7BFF6" w14:textId="50F0F848" w:rsidR="005F1955" w:rsidRPr="006D1380" w:rsidRDefault="005F1955" w:rsidP="005F1955">
            <w:pPr>
              <w:jc w:val="center"/>
              <w:rPr>
                <w:rFonts w:ascii="Sylfaen" w:hAnsi="Sylfaen" w:cs="Arial"/>
                <w:b/>
                <w:bCs/>
                <w:sz w:val="18"/>
                <w:szCs w:val="18"/>
              </w:rPr>
            </w:pPr>
            <w:r>
              <w:rPr>
                <w:rFonts w:ascii="Sylfaen" w:hAnsi="Sylfaen" w:cs="Arial"/>
                <w:b/>
                <w:bCs/>
                <w:sz w:val="18"/>
                <w:szCs w:val="18"/>
                <w:lang w:val="ka-GE"/>
              </w:rPr>
              <w:t>200,0</w:t>
            </w:r>
          </w:p>
        </w:tc>
      </w:tr>
      <w:tr w:rsidR="005F1955" w:rsidRPr="00C80470" w14:paraId="66E4C64E" w14:textId="77777777" w:rsidTr="00302901">
        <w:trPr>
          <w:trHeight w:val="255"/>
        </w:trPr>
        <w:tc>
          <w:tcPr>
            <w:tcW w:w="255" w:type="pct"/>
            <w:vMerge/>
            <w:tcBorders>
              <w:top w:val="nil"/>
              <w:left w:val="single" w:sz="4" w:space="0" w:color="auto"/>
              <w:bottom w:val="single" w:sz="4" w:space="0" w:color="auto"/>
              <w:right w:val="single" w:sz="4" w:space="0" w:color="auto"/>
            </w:tcBorders>
            <w:vAlign w:val="center"/>
            <w:hideMark/>
          </w:tcPr>
          <w:p w14:paraId="77D426A0" w14:textId="77777777" w:rsidR="005F1955" w:rsidRPr="00C80470" w:rsidRDefault="005F1955" w:rsidP="005F1955">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20DACB1A" w14:textId="77777777" w:rsidR="005F1955" w:rsidRPr="00C80470" w:rsidRDefault="005F1955" w:rsidP="005F1955">
            <w:pPr>
              <w:rPr>
                <w:rFonts w:ascii="Sylfaen" w:hAnsi="Sylfaen" w:cs="Arial"/>
                <w:sz w:val="18"/>
                <w:szCs w:val="18"/>
              </w:rPr>
            </w:pPr>
            <w:r w:rsidRPr="00C80470">
              <w:rPr>
                <w:rFonts w:ascii="Sylfaen" w:hAnsi="Sylfaen" w:cs="Arial"/>
                <w:sz w:val="18"/>
                <w:szCs w:val="18"/>
              </w:rPr>
              <w:t>სხვა ხარჯები</w:t>
            </w:r>
          </w:p>
        </w:tc>
        <w:tc>
          <w:tcPr>
            <w:tcW w:w="689" w:type="pct"/>
            <w:tcBorders>
              <w:top w:val="nil"/>
              <w:left w:val="nil"/>
              <w:bottom w:val="single" w:sz="4" w:space="0" w:color="auto"/>
              <w:right w:val="single" w:sz="4" w:space="0" w:color="auto"/>
            </w:tcBorders>
            <w:shd w:val="clear" w:color="000000" w:fill="FFFFFF"/>
            <w:vAlign w:val="center"/>
          </w:tcPr>
          <w:p w14:paraId="04AE6B68" w14:textId="1340E581" w:rsidR="005F1955" w:rsidRPr="00C80470" w:rsidRDefault="005F1955" w:rsidP="005F1955">
            <w:pPr>
              <w:jc w:val="center"/>
              <w:rPr>
                <w:rFonts w:ascii="Sylfaen" w:hAnsi="Sylfaen" w:cs="Arial"/>
                <w:sz w:val="18"/>
                <w:szCs w:val="18"/>
              </w:rPr>
            </w:pPr>
            <w:r>
              <w:rPr>
                <w:rFonts w:ascii="Sylfaen" w:hAnsi="Sylfaen" w:cs="Arial"/>
                <w:b/>
                <w:bCs/>
                <w:sz w:val="18"/>
                <w:szCs w:val="18"/>
                <w:lang w:val="ka-GE"/>
              </w:rPr>
              <w:t>200,0</w:t>
            </w:r>
          </w:p>
        </w:tc>
        <w:tc>
          <w:tcPr>
            <w:tcW w:w="689" w:type="pct"/>
            <w:tcBorders>
              <w:top w:val="nil"/>
              <w:left w:val="nil"/>
              <w:bottom w:val="single" w:sz="4" w:space="0" w:color="auto"/>
              <w:right w:val="single" w:sz="4" w:space="0" w:color="auto"/>
            </w:tcBorders>
            <w:shd w:val="clear" w:color="000000" w:fill="FFFFFF"/>
            <w:vAlign w:val="center"/>
          </w:tcPr>
          <w:p w14:paraId="325B28C8" w14:textId="1DCD17CA" w:rsidR="005F1955" w:rsidRPr="00C80470" w:rsidRDefault="005F1955" w:rsidP="005F1955">
            <w:pPr>
              <w:jc w:val="center"/>
              <w:rPr>
                <w:rFonts w:ascii="Sylfaen" w:hAnsi="Sylfaen" w:cs="Arial"/>
                <w:sz w:val="18"/>
                <w:szCs w:val="18"/>
              </w:rPr>
            </w:pPr>
            <w:r>
              <w:rPr>
                <w:rFonts w:ascii="Sylfaen" w:hAnsi="Sylfaen" w:cs="Arial"/>
                <w:b/>
                <w:bCs/>
                <w:sz w:val="18"/>
                <w:szCs w:val="18"/>
                <w:lang w:val="ka-GE"/>
              </w:rPr>
              <w:t>200,0</w:t>
            </w:r>
          </w:p>
        </w:tc>
        <w:tc>
          <w:tcPr>
            <w:tcW w:w="689" w:type="pct"/>
            <w:tcBorders>
              <w:top w:val="nil"/>
              <w:left w:val="nil"/>
              <w:bottom w:val="single" w:sz="4" w:space="0" w:color="auto"/>
              <w:right w:val="single" w:sz="4" w:space="0" w:color="auto"/>
            </w:tcBorders>
            <w:shd w:val="clear" w:color="000000" w:fill="FFFFFF"/>
            <w:vAlign w:val="center"/>
          </w:tcPr>
          <w:p w14:paraId="6E385CBE" w14:textId="7F3354D0" w:rsidR="005F1955" w:rsidRPr="00CB1BF3" w:rsidRDefault="005F1955" w:rsidP="005F1955">
            <w:pPr>
              <w:jc w:val="center"/>
              <w:rPr>
                <w:rFonts w:ascii="Sylfaen" w:hAnsi="Sylfaen" w:cs="Arial"/>
                <w:sz w:val="18"/>
                <w:szCs w:val="18"/>
                <w:lang w:val="ka-GE"/>
              </w:rPr>
            </w:pPr>
            <w:r>
              <w:rPr>
                <w:rFonts w:ascii="Sylfaen" w:hAnsi="Sylfaen" w:cs="Arial"/>
                <w:b/>
                <w:bCs/>
                <w:sz w:val="18"/>
                <w:szCs w:val="18"/>
                <w:lang w:val="ka-GE"/>
              </w:rPr>
              <w:t>200,0</w:t>
            </w:r>
          </w:p>
        </w:tc>
        <w:tc>
          <w:tcPr>
            <w:tcW w:w="689" w:type="pct"/>
            <w:tcBorders>
              <w:top w:val="nil"/>
              <w:left w:val="nil"/>
              <w:bottom w:val="single" w:sz="4" w:space="0" w:color="auto"/>
              <w:right w:val="single" w:sz="4" w:space="0" w:color="auto"/>
            </w:tcBorders>
            <w:shd w:val="clear" w:color="000000" w:fill="FFFFFF"/>
            <w:vAlign w:val="center"/>
          </w:tcPr>
          <w:p w14:paraId="034AC7EF" w14:textId="7131D836" w:rsidR="005F1955" w:rsidRPr="00C80470" w:rsidRDefault="005F1955" w:rsidP="005F1955">
            <w:pPr>
              <w:jc w:val="center"/>
              <w:rPr>
                <w:rFonts w:ascii="Sylfaen" w:hAnsi="Sylfaen" w:cs="Arial"/>
                <w:sz w:val="18"/>
                <w:szCs w:val="18"/>
              </w:rPr>
            </w:pPr>
            <w:r>
              <w:rPr>
                <w:rFonts w:ascii="Sylfaen" w:hAnsi="Sylfaen" w:cs="Arial"/>
                <w:b/>
                <w:bCs/>
                <w:sz w:val="18"/>
                <w:szCs w:val="18"/>
                <w:lang w:val="ka-GE"/>
              </w:rPr>
              <w:t>200,0</w:t>
            </w:r>
          </w:p>
        </w:tc>
      </w:tr>
      <w:tr w:rsidR="001E39EC" w:rsidRPr="00C80470" w14:paraId="05771F3B" w14:textId="77777777" w:rsidTr="00302901">
        <w:trPr>
          <w:trHeight w:val="510"/>
        </w:trPr>
        <w:tc>
          <w:tcPr>
            <w:tcW w:w="255" w:type="pct"/>
            <w:tcBorders>
              <w:top w:val="nil"/>
              <w:left w:val="single" w:sz="4" w:space="0" w:color="auto"/>
              <w:bottom w:val="single" w:sz="4" w:space="0" w:color="auto"/>
              <w:right w:val="single" w:sz="4" w:space="0" w:color="auto"/>
            </w:tcBorders>
            <w:shd w:val="clear" w:color="000000" w:fill="FFFFFF"/>
            <w:vAlign w:val="center"/>
            <w:hideMark/>
          </w:tcPr>
          <w:p w14:paraId="71989E2A" w14:textId="60B9E4DA" w:rsidR="001E39EC" w:rsidRPr="00724B79" w:rsidRDefault="001E39EC" w:rsidP="001E39EC">
            <w:pPr>
              <w:jc w:val="center"/>
              <w:rPr>
                <w:rFonts w:ascii="Sylfaen" w:hAnsi="Sylfaen" w:cs="Arial"/>
                <w:b/>
                <w:bCs/>
                <w:sz w:val="16"/>
                <w:szCs w:val="16"/>
                <w:lang w:val="ka-GE"/>
              </w:rPr>
            </w:pPr>
            <w:r w:rsidRPr="00C80470">
              <w:rPr>
                <w:rFonts w:ascii="LitNusx" w:hAnsi="LitNusx" w:cs="Arial"/>
                <w:b/>
                <w:bCs/>
                <w:sz w:val="16"/>
                <w:szCs w:val="16"/>
              </w:rPr>
              <w:t>01 02</w:t>
            </w:r>
            <w:r>
              <w:rPr>
                <w:rFonts w:cs="Arial"/>
                <w:b/>
                <w:bCs/>
                <w:sz w:val="16"/>
                <w:szCs w:val="16"/>
                <w:lang w:val="ka-GE"/>
              </w:rPr>
              <w:t xml:space="preserve"> </w:t>
            </w:r>
            <w:r w:rsidRPr="00C80470">
              <w:rPr>
                <w:rFonts w:ascii="LitNusx" w:hAnsi="LitNusx" w:cs="Arial"/>
                <w:b/>
                <w:bCs/>
                <w:sz w:val="16"/>
                <w:szCs w:val="16"/>
              </w:rPr>
              <w:t>0</w:t>
            </w:r>
            <w:r>
              <w:rPr>
                <w:rFonts w:ascii="Sylfaen" w:hAnsi="Sylfaen" w:cs="Arial"/>
                <w:b/>
                <w:bCs/>
                <w:sz w:val="16"/>
                <w:szCs w:val="16"/>
                <w:lang w:val="ka-GE"/>
              </w:rPr>
              <w:t>3</w:t>
            </w:r>
          </w:p>
        </w:tc>
        <w:tc>
          <w:tcPr>
            <w:tcW w:w="1989" w:type="pct"/>
            <w:tcBorders>
              <w:top w:val="nil"/>
              <w:left w:val="nil"/>
              <w:bottom w:val="single" w:sz="4" w:space="0" w:color="auto"/>
              <w:right w:val="single" w:sz="4" w:space="0" w:color="auto"/>
            </w:tcBorders>
            <w:shd w:val="clear" w:color="000000" w:fill="FFFFFF"/>
            <w:vAlign w:val="center"/>
            <w:hideMark/>
          </w:tcPr>
          <w:p w14:paraId="06F89D75" w14:textId="360263F1" w:rsidR="001E39EC" w:rsidRPr="00BF7823" w:rsidRDefault="001E39EC" w:rsidP="001E39EC">
            <w:pPr>
              <w:jc w:val="center"/>
              <w:rPr>
                <w:rFonts w:ascii="Sylfaen" w:hAnsi="Sylfaen" w:cs="Arial"/>
                <w:b/>
                <w:bCs/>
                <w:sz w:val="18"/>
                <w:szCs w:val="18"/>
                <w:lang w:val="ka-GE"/>
              </w:rPr>
            </w:pPr>
            <w:r>
              <w:rPr>
                <w:rFonts w:ascii="Sylfaen" w:hAnsi="Sylfaen" w:cs="Arial"/>
                <w:b/>
                <w:bCs/>
                <w:sz w:val="18"/>
                <w:szCs w:val="18"/>
                <w:lang w:val="ka-GE"/>
              </w:rPr>
              <w:t>მუნიციპალიტეტის ვალდებულებების მომსახურება და დაფარვა</w:t>
            </w:r>
          </w:p>
        </w:tc>
        <w:tc>
          <w:tcPr>
            <w:tcW w:w="689" w:type="pct"/>
            <w:tcBorders>
              <w:top w:val="nil"/>
              <w:left w:val="nil"/>
              <w:bottom w:val="single" w:sz="4" w:space="0" w:color="auto"/>
              <w:right w:val="single" w:sz="4" w:space="0" w:color="auto"/>
            </w:tcBorders>
            <w:shd w:val="clear" w:color="000000" w:fill="FFFFFF"/>
            <w:vAlign w:val="center"/>
          </w:tcPr>
          <w:p w14:paraId="0ABD5013" w14:textId="7168F642" w:rsidR="001E39EC" w:rsidRPr="007D25C7" w:rsidRDefault="001E39EC" w:rsidP="001E39EC">
            <w:pPr>
              <w:jc w:val="center"/>
              <w:rPr>
                <w:rFonts w:ascii="Sylfaen" w:hAnsi="Sylfaen" w:cs="Arial"/>
                <w:b/>
                <w:bCs/>
                <w:sz w:val="18"/>
                <w:szCs w:val="18"/>
                <w:lang w:val="ka-GE"/>
              </w:rPr>
            </w:pPr>
            <w:r>
              <w:rPr>
                <w:rFonts w:ascii="Sylfaen" w:hAnsi="Sylfaen" w:cs="Arial"/>
                <w:b/>
                <w:bCs/>
                <w:sz w:val="18"/>
                <w:szCs w:val="18"/>
                <w:lang w:val="ka-GE"/>
              </w:rPr>
              <w:t>0</w:t>
            </w:r>
            <w:r w:rsidRPr="00677111">
              <w:rPr>
                <w:rFonts w:ascii="Sylfaen" w:hAnsi="Sylfaen" w:cs="Arial"/>
                <w:b/>
                <w:bCs/>
                <w:sz w:val="18"/>
                <w:szCs w:val="18"/>
              </w:rPr>
              <w:t>,</w:t>
            </w:r>
            <w:r>
              <w:rPr>
                <w:rFonts w:ascii="Sylfaen" w:hAnsi="Sylfaen" w:cs="Arial"/>
                <w:b/>
                <w:bCs/>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1BB58FB8" w14:textId="52B1A0D6" w:rsidR="001E39EC" w:rsidRPr="00677111" w:rsidRDefault="001E39EC" w:rsidP="001E39EC">
            <w:pPr>
              <w:jc w:val="center"/>
              <w:rPr>
                <w:rFonts w:ascii="Sylfaen" w:hAnsi="Sylfaen" w:cs="Arial"/>
                <w:b/>
                <w:bCs/>
                <w:sz w:val="18"/>
                <w:szCs w:val="18"/>
                <w:lang w:val="ka-GE"/>
              </w:rPr>
            </w:pPr>
            <w:r>
              <w:rPr>
                <w:rFonts w:ascii="Sylfaen" w:hAnsi="Sylfaen" w:cs="Arial"/>
                <w:b/>
                <w:bCs/>
                <w:sz w:val="18"/>
                <w:szCs w:val="18"/>
                <w:lang w:val="ka-GE"/>
              </w:rPr>
              <w:t>0</w:t>
            </w:r>
            <w:r w:rsidRPr="00677111">
              <w:rPr>
                <w:rFonts w:ascii="Sylfaen" w:hAnsi="Sylfaen" w:cs="Arial"/>
                <w:b/>
                <w:bCs/>
                <w:sz w:val="18"/>
                <w:szCs w:val="18"/>
              </w:rPr>
              <w:t>,</w:t>
            </w:r>
            <w:r>
              <w:rPr>
                <w:rFonts w:ascii="Sylfaen" w:hAnsi="Sylfaen" w:cs="Arial"/>
                <w:b/>
                <w:bCs/>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1F573CC5" w14:textId="1970DC53" w:rsidR="001E39EC" w:rsidRPr="0072378D" w:rsidRDefault="001E39EC" w:rsidP="001E39EC">
            <w:pPr>
              <w:jc w:val="center"/>
              <w:rPr>
                <w:rFonts w:ascii="Sylfaen" w:hAnsi="Sylfaen" w:cs="Arial"/>
                <w:b/>
                <w:bCs/>
                <w:sz w:val="18"/>
                <w:szCs w:val="18"/>
                <w:lang w:val="ka-GE"/>
              </w:rPr>
            </w:pPr>
            <w:r>
              <w:rPr>
                <w:rFonts w:ascii="Sylfaen" w:hAnsi="Sylfaen" w:cs="Arial"/>
                <w:b/>
                <w:bCs/>
                <w:sz w:val="18"/>
                <w:szCs w:val="18"/>
                <w:lang w:val="ka-GE"/>
              </w:rPr>
              <w:t>0</w:t>
            </w:r>
            <w:r w:rsidRPr="00677111">
              <w:rPr>
                <w:rFonts w:ascii="Sylfaen" w:hAnsi="Sylfaen" w:cs="Arial"/>
                <w:b/>
                <w:bCs/>
                <w:sz w:val="18"/>
                <w:szCs w:val="18"/>
              </w:rPr>
              <w:t>,</w:t>
            </w:r>
            <w:r>
              <w:rPr>
                <w:rFonts w:ascii="Sylfaen" w:hAnsi="Sylfaen" w:cs="Arial"/>
                <w:b/>
                <w:bCs/>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70C30A82" w14:textId="209AECFA" w:rsidR="001E39EC" w:rsidRPr="0069407A" w:rsidRDefault="001E39EC" w:rsidP="001E39EC">
            <w:pPr>
              <w:jc w:val="center"/>
              <w:rPr>
                <w:rFonts w:ascii="Sylfaen" w:hAnsi="Sylfaen" w:cs="Arial"/>
                <w:b/>
                <w:bCs/>
                <w:sz w:val="18"/>
                <w:szCs w:val="18"/>
                <w:lang w:val="ka-GE"/>
              </w:rPr>
            </w:pPr>
            <w:r>
              <w:rPr>
                <w:rFonts w:ascii="Sylfaen" w:hAnsi="Sylfaen" w:cs="Arial"/>
                <w:b/>
                <w:bCs/>
                <w:sz w:val="18"/>
                <w:szCs w:val="18"/>
                <w:lang w:val="ka-GE"/>
              </w:rPr>
              <w:t>0</w:t>
            </w:r>
            <w:r w:rsidRPr="00677111">
              <w:rPr>
                <w:rFonts w:ascii="Sylfaen" w:hAnsi="Sylfaen" w:cs="Arial"/>
                <w:b/>
                <w:bCs/>
                <w:sz w:val="18"/>
                <w:szCs w:val="18"/>
              </w:rPr>
              <w:t>,</w:t>
            </w:r>
            <w:r>
              <w:rPr>
                <w:rFonts w:ascii="Sylfaen" w:hAnsi="Sylfaen" w:cs="Arial"/>
                <w:b/>
                <w:bCs/>
                <w:sz w:val="18"/>
                <w:szCs w:val="18"/>
                <w:lang w:val="ka-GE"/>
              </w:rPr>
              <w:t>0</w:t>
            </w:r>
          </w:p>
        </w:tc>
      </w:tr>
      <w:tr w:rsidR="001E39EC" w:rsidRPr="00C80470" w14:paraId="26C87C2C" w14:textId="77777777" w:rsidTr="00302901">
        <w:trPr>
          <w:trHeight w:val="255"/>
        </w:trPr>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5F5D39B" w14:textId="77777777" w:rsidR="001E39EC" w:rsidRPr="00C80470" w:rsidRDefault="001E39EC" w:rsidP="001E39EC">
            <w:pPr>
              <w:jc w:val="center"/>
              <w:rPr>
                <w:rFonts w:ascii="Arial" w:hAnsi="Arial" w:cs="Arial"/>
                <w:b/>
                <w:bCs/>
                <w:sz w:val="16"/>
                <w:szCs w:val="16"/>
              </w:rPr>
            </w:pPr>
            <w:r w:rsidRPr="00C80470">
              <w:rPr>
                <w:rFonts w:ascii="Arial" w:hAnsi="Arial" w:cs="Arial"/>
                <w:b/>
                <w:bCs/>
                <w:sz w:val="16"/>
                <w:szCs w:val="16"/>
              </w:rPr>
              <w:t> </w:t>
            </w:r>
          </w:p>
        </w:tc>
        <w:tc>
          <w:tcPr>
            <w:tcW w:w="1989" w:type="pct"/>
            <w:tcBorders>
              <w:top w:val="nil"/>
              <w:left w:val="nil"/>
              <w:bottom w:val="single" w:sz="4" w:space="0" w:color="auto"/>
              <w:right w:val="single" w:sz="4" w:space="0" w:color="auto"/>
            </w:tcBorders>
            <w:shd w:val="clear" w:color="000000" w:fill="FFFFFF"/>
            <w:vAlign w:val="center"/>
            <w:hideMark/>
          </w:tcPr>
          <w:p w14:paraId="02C3AB7E" w14:textId="77777777" w:rsidR="001E39EC" w:rsidRPr="00C80470" w:rsidRDefault="001E39EC" w:rsidP="001E39EC">
            <w:pPr>
              <w:rPr>
                <w:rFonts w:ascii="Sylfaen" w:hAnsi="Sylfaen" w:cs="Arial"/>
                <w:b/>
                <w:bCs/>
                <w:sz w:val="18"/>
                <w:szCs w:val="18"/>
              </w:rPr>
            </w:pPr>
            <w:r w:rsidRPr="00C80470">
              <w:rPr>
                <w:rFonts w:ascii="Sylfaen" w:hAnsi="Sylfaen" w:cs="Arial"/>
                <w:b/>
                <w:bCs/>
                <w:sz w:val="18"/>
                <w:szCs w:val="18"/>
              </w:rPr>
              <w:t>ხარჯები</w:t>
            </w:r>
          </w:p>
        </w:tc>
        <w:tc>
          <w:tcPr>
            <w:tcW w:w="689" w:type="pct"/>
            <w:tcBorders>
              <w:top w:val="nil"/>
              <w:left w:val="nil"/>
              <w:bottom w:val="single" w:sz="4" w:space="0" w:color="auto"/>
              <w:right w:val="single" w:sz="4" w:space="0" w:color="auto"/>
            </w:tcBorders>
            <w:shd w:val="clear" w:color="000000" w:fill="FFFFFF"/>
            <w:vAlign w:val="center"/>
          </w:tcPr>
          <w:p w14:paraId="2796AD82" w14:textId="7F3585B1" w:rsidR="001E39EC" w:rsidRPr="007D25C7" w:rsidRDefault="001E39EC" w:rsidP="001E39EC">
            <w:pPr>
              <w:jc w:val="center"/>
              <w:rPr>
                <w:rFonts w:ascii="Sylfaen" w:hAnsi="Sylfaen" w:cs="Arial"/>
                <w:b/>
                <w:bCs/>
                <w:sz w:val="18"/>
                <w:szCs w:val="18"/>
                <w:lang w:val="ka-GE"/>
              </w:rPr>
            </w:pPr>
            <w:r>
              <w:rPr>
                <w:rFonts w:ascii="Sylfaen" w:hAnsi="Sylfaen" w:cs="Arial"/>
                <w:b/>
                <w:bCs/>
                <w:sz w:val="18"/>
                <w:szCs w:val="18"/>
                <w:lang w:val="ka-GE"/>
              </w:rPr>
              <w:t>0</w:t>
            </w:r>
            <w:r w:rsidRPr="00677111">
              <w:rPr>
                <w:rFonts w:ascii="Sylfaen" w:hAnsi="Sylfaen" w:cs="Arial"/>
                <w:b/>
                <w:bCs/>
                <w:sz w:val="18"/>
                <w:szCs w:val="18"/>
              </w:rPr>
              <w:t>,</w:t>
            </w:r>
            <w:r>
              <w:rPr>
                <w:rFonts w:ascii="Sylfaen" w:hAnsi="Sylfaen" w:cs="Arial"/>
                <w:b/>
                <w:bCs/>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5A8B1890" w14:textId="76488521" w:rsidR="001E39EC" w:rsidRPr="00677111" w:rsidRDefault="001E39EC" w:rsidP="001E39EC">
            <w:pPr>
              <w:jc w:val="center"/>
              <w:rPr>
                <w:rFonts w:ascii="Sylfaen" w:hAnsi="Sylfaen" w:cs="Arial"/>
                <w:b/>
                <w:bCs/>
                <w:sz w:val="18"/>
                <w:szCs w:val="18"/>
                <w:lang w:val="ka-GE"/>
              </w:rPr>
            </w:pPr>
            <w:r>
              <w:rPr>
                <w:rFonts w:ascii="Sylfaen" w:hAnsi="Sylfaen" w:cs="Arial"/>
                <w:b/>
                <w:bCs/>
                <w:sz w:val="18"/>
                <w:szCs w:val="18"/>
                <w:lang w:val="ka-GE"/>
              </w:rPr>
              <w:t>0</w:t>
            </w:r>
            <w:r w:rsidRPr="00677111">
              <w:rPr>
                <w:rFonts w:ascii="Sylfaen" w:hAnsi="Sylfaen" w:cs="Arial"/>
                <w:b/>
                <w:bCs/>
                <w:sz w:val="18"/>
                <w:szCs w:val="18"/>
              </w:rPr>
              <w:t>,</w:t>
            </w:r>
            <w:r>
              <w:rPr>
                <w:rFonts w:ascii="Sylfaen" w:hAnsi="Sylfaen" w:cs="Arial"/>
                <w:b/>
                <w:bCs/>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253A2FF8" w14:textId="3BACC2E5" w:rsidR="001E39EC" w:rsidRPr="009F0416" w:rsidRDefault="001E39EC" w:rsidP="001E39EC">
            <w:pPr>
              <w:jc w:val="center"/>
              <w:rPr>
                <w:rFonts w:ascii="Sylfaen" w:hAnsi="Sylfaen" w:cs="Arial"/>
                <w:b/>
                <w:bCs/>
                <w:sz w:val="18"/>
                <w:szCs w:val="18"/>
              </w:rPr>
            </w:pPr>
            <w:r>
              <w:rPr>
                <w:rFonts w:ascii="Sylfaen" w:hAnsi="Sylfaen" w:cs="Arial"/>
                <w:b/>
                <w:bCs/>
                <w:sz w:val="18"/>
                <w:szCs w:val="18"/>
                <w:lang w:val="ka-GE"/>
              </w:rPr>
              <w:t>0</w:t>
            </w:r>
            <w:r w:rsidRPr="00677111">
              <w:rPr>
                <w:rFonts w:ascii="Sylfaen" w:hAnsi="Sylfaen" w:cs="Arial"/>
                <w:b/>
                <w:bCs/>
                <w:sz w:val="18"/>
                <w:szCs w:val="18"/>
              </w:rPr>
              <w:t>,</w:t>
            </w:r>
            <w:r>
              <w:rPr>
                <w:rFonts w:ascii="Sylfaen" w:hAnsi="Sylfaen" w:cs="Arial"/>
                <w:b/>
                <w:bCs/>
                <w:sz w:val="18"/>
                <w:szCs w:val="18"/>
                <w:lang w:val="ka-GE"/>
              </w:rPr>
              <w:t>0</w:t>
            </w:r>
          </w:p>
        </w:tc>
        <w:tc>
          <w:tcPr>
            <w:tcW w:w="689" w:type="pct"/>
            <w:tcBorders>
              <w:top w:val="nil"/>
              <w:left w:val="nil"/>
              <w:bottom w:val="single" w:sz="4" w:space="0" w:color="auto"/>
              <w:right w:val="single" w:sz="4" w:space="0" w:color="auto"/>
            </w:tcBorders>
            <w:shd w:val="clear" w:color="000000" w:fill="FFFFFF"/>
            <w:vAlign w:val="center"/>
          </w:tcPr>
          <w:p w14:paraId="444F06E6" w14:textId="2BB085D5" w:rsidR="001E39EC" w:rsidRPr="0069407A" w:rsidRDefault="001E39EC" w:rsidP="001E39EC">
            <w:pPr>
              <w:jc w:val="center"/>
              <w:rPr>
                <w:rFonts w:ascii="Sylfaen" w:hAnsi="Sylfaen" w:cs="Arial"/>
                <w:b/>
                <w:bCs/>
                <w:sz w:val="18"/>
                <w:szCs w:val="18"/>
                <w:lang w:val="ka-GE"/>
              </w:rPr>
            </w:pPr>
            <w:r w:rsidRPr="0069407A">
              <w:rPr>
                <w:rFonts w:ascii="Sylfaen" w:hAnsi="Sylfaen" w:cs="Arial"/>
                <w:b/>
                <w:bCs/>
                <w:sz w:val="18"/>
                <w:szCs w:val="18"/>
                <w:lang w:val="ka-GE"/>
              </w:rPr>
              <w:t>0,0</w:t>
            </w:r>
          </w:p>
        </w:tc>
      </w:tr>
      <w:tr w:rsidR="001E39EC" w:rsidRPr="00C80470" w14:paraId="541A3ED6" w14:textId="77777777" w:rsidTr="0072570B">
        <w:trPr>
          <w:trHeight w:val="255"/>
        </w:trPr>
        <w:tc>
          <w:tcPr>
            <w:tcW w:w="255" w:type="pct"/>
            <w:vMerge/>
            <w:tcBorders>
              <w:top w:val="nil"/>
              <w:left w:val="single" w:sz="4" w:space="0" w:color="auto"/>
              <w:bottom w:val="single" w:sz="4" w:space="0" w:color="auto"/>
              <w:right w:val="single" w:sz="4" w:space="0" w:color="auto"/>
            </w:tcBorders>
            <w:vAlign w:val="center"/>
          </w:tcPr>
          <w:p w14:paraId="2B4AAD74" w14:textId="77777777" w:rsidR="001E39EC" w:rsidRPr="00C80470" w:rsidRDefault="001E39EC" w:rsidP="001E39E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tcPr>
          <w:p w14:paraId="6AED0DC9" w14:textId="05E35325" w:rsidR="001E39EC" w:rsidRDefault="001E39EC" w:rsidP="001E39EC">
            <w:pPr>
              <w:rPr>
                <w:rFonts w:ascii="Sylfaen" w:hAnsi="Sylfaen" w:cs="Arial"/>
                <w:sz w:val="18"/>
                <w:szCs w:val="18"/>
                <w:lang w:val="ka-GE"/>
              </w:rPr>
            </w:pPr>
            <w:r>
              <w:rPr>
                <w:rFonts w:ascii="Sylfaen" w:hAnsi="Sylfaen" w:cs="Arial"/>
                <w:sz w:val="18"/>
                <w:szCs w:val="18"/>
                <w:lang w:val="ka-GE"/>
              </w:rPr>
              <w:t>პროცენტი</w:t>
            </w:r>
          </w:p>
        </w:tc>
        <w:tc>
          <w:tcPr>
            <w:tcW w:w="689" w:type="pct"/>
            <w:tcBorders>
              <w:top w:val="nil"/>
              <w:left w:val="nil"/>
              <w:bottom w:val="single" w:sz="4" w:space="0" w:color="auto"/>
              <w:right w:val="single" w:sz="4" w:space="0" w:color="auto"/>
            </w:tcBorders>
            <w:shd w:val="clear" w:color="000000" w:fill="FFFFFF"/>
            <w:vAlign w:val="center"/>
          </w:tcPr>
          <w:p w14:paraId="2336BF46" w14:textId="57926BF9" w:rsidR="001E39EC" w:rsidRPr="00677111" w:rsidRDefault="001E39EC" w:rsidP="001E39EC">
            <w:pPr>
              <w:jc w:val="center"/>
              <w:rPr>
                <w:rFonts w:ascii="Sylfaen" w:hAnsi="Sylfaen" w:cs="Arial"/>
                <w:sz w:val="18"/>
                <w:szCs w:val="18"/>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06549F99" w14:textId="4136B109" w:rsidR="001E39EC" w:rsidRPr="00677111" w:rsidRDefault="001E39EC" w:rsidP="001E39EC">
            <w:pPr>
              <w:jc w:val="center"/>
              <w:rPr>
                <w:rFonts w:ascii="Sylfaen" w:hAnsi="Sylfaen" w:cs="Arial"/>
                <w:sz w:val="18"/>
                <w:szCs w:val="18"/>
                <w:lang w:val="ka-GE"/>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777B68C6" w14:textId="4A365862" w:rsidR="001E39EC" w:rsidRPr="009F0416" w:rsidRDefault="001E39EC" w:rsidP="001E39EC">
            <w:pPr>
              <w:jc w:val="center"/>
              <w:rPr>
                <w:rFonts w:ascii="Sylfaen" w:hAnsi="Sylfaen" w:cs="Arial"/>
                <w:sz w:val="18"/>
                <w:szCs w:val="18"/>
                <w:highlight w:val="yellow"/>
              </w:rPr>
            </w:pPr>
            <w:r>
              <w:rPr>
                <w:rFonts w:ascii="Sylfaen" w:hAnsi="Sylfaen" w:cs="Arial"/>
                <w:sz w:val="18"/>
                <w:szCs w:val="18"/>
              </w:rPr>
              <w:t>0,0</w:t>
            </w:r>
          </w:p>
        </w:tc>
        <w:tc>
          <w:tcPr>
            <w:tcW w:w="689" w:type="pct"/>
            <w:tcBorders>
              <w:top w:val="nil"/>
              <w:left w:val="nil"/>
              <w:bottom w:val="single" w:sz="4" w:space="0" w:color="auto"/>
              <w:right w:val="single" w:sz="4" w:space="0" w:color="auto"/>
            </w:tcBorders>
            <w:shd w:val="clear" w:color="000000" w:fill="FFFFFF"/>
            <w:vAlign w:val="center"/>
          </w:tcPr>
          <w:p w14:paraId="546F7CF9" w14:textId="1DD68BC7" w:rsidR="001E39EC" w:rsidRPr="00852744" w:rsidRDefault="001E39EC" w:rsidP="001E39EC">
            <w:pPr>
              <w:jc w:val="center"/>
              <w:rPr>
                <w:rFonts w:ascii="Sylfaen" w:hAnsi="Sylfaen" w:cs="Arial"/>
                <w:sz w:val="18"/>
                <w:szCs w:val="18"/>
                <w:highlight w:val="yellow"/>
                <w:lang w:val="ka-GE"/>
              </w:rPr>
            </w:pPr>
            <w:r w:rsidRPr="00852744">
              <w:rPr>
                <w:rFonts w:ascii="Sylfaen" w:hAnsi="Sylfaen" w:cs="Arial"/>
                <w:sz w:val="18"/>
                <w:szCs w:val="18"/>
                <w:lang w:val="ka-GE"/>
              </w:rPr>
              <w:t>0,0</w:t>
            </w:r>
          </w:p>
        </w:tc>
      </w:tr>
      <w:tr w:rsidR="001E39EC" w:rsidRPr="00C80470" w14:paraId="382DB037" w14:textId="77777777" w:rsidTr="0072570B">
        <w:trPr>
          <w:trHeight w:val="255"/>
        </w:trPr>
        <w:tc>
          <w:tcPr>
            <w:tcW w:w="255" w:type="pct"/>
            <w:vMerge/>
            <w:tcBorders>
              <w:top w:val="nil"/>
              <w:left w:val="single" w:sz="4" w:space="0" w:color="auto"/>
              <w:bottom w:val="single" w:sz="4" w:space="0" w:color="auto"/>
              <w:right w:val="single" w:sz="4" w:space="0" w:color="auto"/>
            </w:tcBorders>
            <w:vAlign w:val="center"/>
          </w:tcPr>
          <w:p w14:paraId="123E105B" w14:textId="77777777" w:rsidR="001E39EC" w:rsidRPr="00C80470" w:rsidRDefault="001E39EC" w:rsidP="001E39E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tcPr>
          <w:p w14:paraId="72063D03" w14:textId="3ACFCDAB" w:rsidR="001E39EC" w:rsidRDefault="001E39EC" w:rsidP="001E39EC">
            <w:pPr>
              <w:rPr>
                <w:rFonts w:ascii="Sylfaen" w:hAnsi="Sylfaen" w:cs="Arial"/>
                <w:sz w:val="18"/>
                <w:szCs w:val="18"/>
                <w:lang w:val="ka-GE"/>
              </w:rPr>
            </w:pPr>
            <w:r>
              <w:rPr>
                <w:rFonts w:ascii="Sylfaen" w:hAnsi="Sylfaen" w:cs="Arial"/>
                <w:sz w:val="18"/>
                <w:szCs w:val="18"/>
                <w:lang w:val="ka-GE"/>
              </w:rPr>
              <w:t>ვალდებულებები</w:t>
            </w:r>
          </w:p>
        </w:tc>
        <w:tc>
          <w:tcPr>
            <w:tcW w:w="689" w:type="pct"/>
            <w:tcBorders>
              <w:top w:val="nil"/>
              <w:left w:val="nil"/>
              <w:bottom w:val="single" w:sz="4" w:space="0" w:color="auto"/>
              <w:right w:val="single" w:sz="4" w:space="0" w:color="auto"/>
            </w:tcBorders>
            <w:shd w:val="clear" w:color="000000" w:fill="FFFFFF"/>
            <w:vAlign w:val="center"/>
          </w:tcPr>
          <w:p w14:paraId="745F80A4" w14:textId="218D773C" w:rsidR="001E39EC" w:rsidRPr="00677111" w:rsidRDefault="001E39EC" w:rsidP="001E39EC">
            <w:pPr>
              <w:jc w:val="center"/>
              <w:rPr>
                <w:rFonts w:ascii="Sylfaen" w:hAnsi="Sylfaen" w:cs="Arial"/>
                <w:sz w:val="18"/>
                <w:szCs w:val="18"/>
                <w:lang w:val="ka-GE"/>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0ED70ACB" w14:textId="2D023403" w:rsidR="001E39EC" w:rsidRPr="00677111" w:rsidRDefault="001E39EC" w:rsidP="001E39EC">
            <w:pPr>
              <w:jc w:val="center"/>
              <w:rPr>
                <w:rFonts w:ascii="Sylfaen" w:hAnsi="Sylfaen" w:cs="Arial"/>
                <w:sz w:val="18"/>
                <w:szCs w:val="18"/>
              </w:rPr>
            </w:pPr>
            <w:r w:rsidRPr="00852744">
              <w:rPr>
                <w:rFonts w:ascii="Sylfaen" w:hAnsi="Sylfaen" w:cs="Arial"/>
                <w:sz w:val="18"/>
                <w:szCs w:val="18"/>
                <w:lang w:val="ka-GE"/>
              </w:rPr>
              <w:t>0,0</w:t>
            </w:r>
          </w:p>
        </w:tc>
        <w:tc>
          <w:tcPr>
            <w:tcW w:w="689" w:type="pct"/>
            <w:tcBorders>
              <w:top w:val="nil"/>
              <w:left w:val="nil"/>
              <w:bottom w:val="single" w:sz="4" w:space="0" w:color="auto"/>
              <w:right w:val="single" w:sz="4" w:space="0" w:color="auto"/>
            </w:tcBorders>
            <w:shd w:val="clear" w:color="000000" w:fill="FFFFFF"/>
            <w:vAlign w:val="center"/>
          </w:tcPr>
          <w:p w14:paraId="6AC5C0EB" w14:textId="43BB1AED" w:rsidR="001E39EC" w:rsidRPr="009F0416" w:rsidRDefault="001E39EC" w:rsidP="001E39EC">
            <w:pPr>
              <w:jc w:val="center"/>
              <w:rPr>
                <w:rFonts w:ascii="Sylfaen" w:hAnsi="Sylfaen" w:cs="Arial"/>
                <w:sz w:val="18"/>
                <w:szCs w:val="18"/>
              </w:rPr>
            </w:pPr>
            <w:r>
              <w:rPr>
                <w:rFonts w:ascii="Sylfaen" w:hAnsi="Sylfaen" w:cs="Arial"/>
                <w:sz w:val="18"/>
                <w:szCs w:val="18"/>
              </w:rPr>
              <w:t>0,0</w:t>
            </w:r>
          </w:p>
        </w:tc>
        <w:tc>
          <w:tcPr>
            <w:tcW w:w="689" w:type="pct"/>
            <w:tcBorders>
              <w:top w:val="nil"/>
              <w:left w:val="nil"/>
              <w:bottom w:val="single" w:sz="4" w:space="0" w:color="auto"/>
              <w:right w:val="single" w:sz="4" w:space="0" w:color="auto"/>
            </w:tcBorders>
            <w:shd w:val="clear" w:color="000000" w:fill="FFFFFF"/>
            <w:vAlign w:val="center"/>
          </w:tcPr>
          <w:p w14:paraId="3F86F9E6" w14:textId="5DA1F0D3" w:rsidR="001E39EC" w:rsidRPr="004A6A39" w:rsidRDefault="001E39EC" w:rsidP="001E39EC">
            <w:pPr>
              <w:jc w:val="center"/>
              <w:rPr>
                <w:rFonts w:ascii="Sylfaen" w:hAnsi="Sylfaen" w:cs="Arial"/>
                <w:sz w:val="18"/>
                <w:szCs w:val="18"/>
              </w:rPr>
            </w:pPr>
            <w:r>
              <w:rPr>
                <w:rFonts w:ascii="Sylfaen" w:hAnsi="Sylfaen" w:cs="Arial"/>
                <w:sz w:val="18"/>
                <w:szCs w:val="18"/>
                <w:lang w:val="ka-GE"/>
              </w:rPr>
              <w:t>0</w:t>
            </w:r>
            <w:r w:rsidRPr="004A6A39">
              <w:rPr>
                <w:rFonts w:ascii="Sylfaen" w:hAnsi="Sylfaen" w:cs="Arial"/>
                <w:sz w:val="18"/>
                <w:szCs w:val="18"/>
                <w:lang w:val="ka-GE"/>
              </w:rPr>
              <w:t>,</w:t>
            </w:r>
            <w:r>
              <w:rPr>
                <w:rFonts w:ascii="Sylfaen" w:hAnsi="Sylfaen" w:cs="Arial"/>
                <w:sz w:val="18"/>
                <w:szCs w:val="18"/>
                <w:lang w:val="ka-GE"/>
              </w:rPr>
              <w:t>0</w:t>
            </w:r>
          </w:p>
        </w:tc>
      </w:tr>
      <w:tr w:rsidR="00EF38A4" w:rsidRPr="00C80470" w14:paraId="38D54EAF" w14:textId="77777777" w:rsidTr="00302901">
        <w:trPr>
          <w:trHeight w:val="457"/>
        </w:trPr>
        <w:tc>
          <w:tcPr>
            <w:tcW w:w="255" w:type="pct"/>
            <w:vMerge/>
            <w:tcBorders>
              <w:top w:val="nil"/>
              <w:left w:val="single" w:sz="4" w:space="0" w:color="auto"/>
              <w:bottom w:val="single" w:sz="4" w:space="0" w:color="auto"/>
              <w:right w:val="single" w:sz="4" w:space="0" w:color="auto"/>
            </w:tcBorders>
            <w:vAlign w:val="center"/>
            <w:hideMark/>
          </w:tcPr>
          <w:p w14:paraId="74507CEC" w14:textId="77777777" w:rsidR="00EF38A4" w:rsidRPr="00C80470" w:rsidRDefault="00EF38A4" w:rsidP="00EF38A4">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522A04B1" w14:textId="77777777" w:rsidR="00EF38A4" w:rsidRDefault="00EF38A4" w:rsidP="00EF38A4">
            <w:pPr>
              <w:rPr>
                <w:rFonts w:ascii="Sylfaen" w:hAnsi="Sylfaen" w:cs="Arial"/>
                <w:sz w:val="18"/>
                <w:szCs w:val="18"/>
                <w:lang w:val="ka-GE"/>
              </w:rPr>
            </w:pPr>
            <w:r>
              <w:rPr>
                <w:rFonts w:ascii="Sylfaen" w:hAnsi="Sylfaen" w:cs="Arial"/>
                <w:sz w:val="18"/>
                <w:szCs w:val="18"/>
                <w:lang w:val="ka-GE"/>
              </w:rPr>
              <w:t>საშინაო</w:t>
            </w:r>
          </w:p>
          <w:p w14:paraId="4ED55AE0" w14:textId="377D04B2" w:rsidR="00EF38A4" w:rsidRPr="00BF7823" w:rsidRDefault="00EF38A4" w:rsidP="00EF38A4">
            <w:pPr>
              <w:rPr>
                <w:rFonts w:ascii="Sylfaen" w:hAnsi="Sylfaen" w:cs="Arial"/>
                <w:sz w:val="18"/>
                <w:szCs w:val="18"/>
                <w:lang w:val="ka-GE"/>
              </w:rPr>
            </w:pPr>
          </w:p>
        </w:tc>
        <w:tc>
          <w:tcPr>
            <w:tcW w:w="689" w:type="pct"/>
            <w:tcBorders>
              <w:top w:val="nil"/>
              <w:left w:val="nil"/>
              <w:bottom w:val="single" w:sz="4" w:space="0" w:color="auto"/>
              <w:right w:val="single" w:sz="4" w:space="0" w:color="auto"/>
            </w:tcBorders>
            <w:shd w:val="clear" w:color="000000" w:fill="FFFFFF"/>
            <w:vAlign w:val="center"/>
          </w:tcPr>
          <w:p w14:paraId="6A0C2800" w14:textId="3448C8ED" w:rsidR="00EF38A4" w:rsidRPr="00BF7823" w:rsidRDefault="00EF38A4" w:rsidP="00EF38A4">
            <w:pPr>
              <w:jc w:val="center"/>
              <w:rPr>
                <w:rFonts w:ascii="Sylfaen" w:hAnsi="Sylfaen" w:cs="Arial"/>
                <w:sz w:val="18"/>
                <w:szCs w:val="18"/>
                <w:lang w:val="ka-GE"/>
              </w:rPr>
            </w:pPr>
          </w:p>
        </w:tc>
        <w:tc>
          <w:tcPr>
            <w:tcW w:w="689" w:type="pct"/>
            <w:tcBorders>
              <w:top w:val="nil"/>
              <w:left w:val="nil"/>
              <w:bottom w:val="single" w:sz="4" w:space="0" w:color="auto"/>
              <w:right w:val="single" w:sz="4" w:space="0" w:color="auto"/>
            </w:tcBorders>
            <w:shd w:val="clear" w:color="000000" w:fill="FFFFFF"/>
            <w:vAlign w:val="center"/>
          </w:tcPr>
          <w:p w14:paraId="6F678607" w14:textId="037B8277" w:rsidR="00EF38A4" w:rsidRPr="00C80470" w:rsidRDefault="00EF38A4" w:rsidP="00EF38A4">
            <w:pPr>
              <w:jc w:val="center"/>
              <w:rPr>
                <w:rFonts w:ascii="Sylfaen" w:hAnsi="Sylfaen" w:cs="Arial"/>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718DA84F" w14:textId="19AC5668" w:rsidR="00EF38A4" w:rsidRPr="00CB1BF3" w:rsidRDefault="00EF38A4" w:rsidP="00EF38A4">
            <w:pPr>
              <w:jc w:val="center"/>
              <w:rPr>
                <w:rFonts w:ascii="Sylfaen" w:hAnsi="Sylfaen" w:cs="Arial"/>
                <w:sz w:val="18"/>
                <w:szCs w:val="18"/>
                <w:lang w:val="ka-GE"/>
              </w:rPr>
            </w:pPr>
          </w:p>
        </w:tc>
        <w:tc>
          <w:tcPr>
            <w:tcW w:w="689" w:type="pct"/>
            <w:tcBorders>
              <w:top w:val="nil"/>
              <w:left w:val="nil"/>
              <w:bottom w:val="single" w:sz="4" w:space="0" w:color="auto"/>
              <w:right w:val="single" w:sz="4" w:space="0" w:color="auto"/>
            </w:tcBorders>
            <w:shd w:val="clear" w:color="000000" w:fill="FFFFFF"/>
            <w:vAlign w:val="center"/>
          </w:tcPr>
          <w:p w14:paraId="627EE2F2" w14:textId="3619DFD2" w:rsidR="00EF38A4" w:rsidRPr="00C80470" w:rsidRDefault="00EF38A4" w:rsidP="00EF38A4">
            <w:pPr>
              <w:jc w:val="center"/>
              <w:rPr>
                <w:rFonts w:ascii="Sylfaen" w:hAnsi="Sylfaen" w:cs="Arial"/>
                <w:sz w:val="18"/>
                <w:szCs w:val="18"/>
              </w:rPr>
            </w:pPr>
          </w:p>
        </w:tc>
      </w:tr>
      <w:tr w:rsidR="00B20442" w:rsidRPr="00EF38A4" w14:paraId="3E4ACED1" w14:textId="77777777" w:rsidTr="00E03A5C">
        <w:trPr>
          <w:trHeight w:val="510"/>
        </w:trPr>
        <w:tc>
          <w:tcPr>
            <w:tcW w:w="255" w:type="pct"/>
            <w:tcBorders>
              <w:top w:val="nil"/>
              <w:left w:val="single" w:sz="4" w:space="0" w:color="auto"/>
              <w:bottom w:val="single" w:sz="4" w:space="0" w:color="auto"/>
              <w:right w:val="single" w:sz="4" w:space="0" w:color="auto"/>
            </w:tcBorders>
            <w:shd w:val="clear" w:color="000000" w:fill="FFFFFF"/>
            <w:vAlign w:val="center"/>
            <w:hideMark/>
          </w:tcPr>
          <w:p w14:paraId="2032B41E" w14:textId="205A3BF9" w:rsidR="00B20442" w:rsidRPr="00724B79" w:rsidRDefault="00B20442" w:rsidP="00B20442">
            <w:pPr>
              <w:jc w:val="center"/>
              <w:rPr>
                <w:rFonts w:ascii="Sylfaen" w:hAnsi="Sylfaen" w:cs="Arial"/>
                <w:b/>
                <w:bCs/>
                <w:sz w:val="16"/>
                <w:szCs w:val="16"/>
                <w:lang w:val="ka-GE"/>
              </w:rPr>
            </w:pPr>
            <w:r w:rsidRPr="00C80470">
              <w:rPr>
                <w:rFonts w:ascii="LitNusx" w:hAnsi="LitNusx" w:cs="Arial"/>
                <w:b/>
                <w:bCs/>
                <w:sz w:val="16"/>
                <w:szCs w:val="16"/>
              </w:rPr>
              <w:t>01 0</w:t>
            </w:r>
            <w:r>
              <w:rPr>
                <w:rFonts w:ascii="Sylfaen" w:hAnsi="Sylfaen" w:cs="Arial"/>
                <w:b/>
                <w:bCs/>
                <w:sz w:val="16"/>
                <w:szCs w:val="16"/>
                <w:lang w:val="ka-GE"/>
              </w:rPr>
              <w:t>3</w:t>
            </w:r>
          </w:p>
        </w:tc>
        <w:tc>
          <w:tcPr>
            <w:tcW w:w="1989" w:type="pct"/>
            <w:tcBorders>
              <w:top w:val="nil"/>
              <w:left w:val="nil"/>
              <w:bottom w:val="single" w:sz="4" w:space="0" w:color="auto"/>
              <w:right w:val="single" w:sz="4" w:space="0" w:color="auto"/>
            </w:tcBorders>
            <w:shd w:val="clear" w:color="000000" w:fill="FFFFFF"/>
            <w:vAlign w:val="center"/>
            <w:hideMark/>
          </w:tcPr>
          <w:p w14:paraId="54349493" w14:textId="28E69FD0" w:rsidR="00B20442" w:rsidRPr="00BF7823" w:rsidRDefault="00B20442" w:rsidP="00B20442">
            <w:pPr>
              <w:jc w:val="center"/>
              <w:rPr>
                <w:rFonts w:ascii="Sylfaen" w:hAnsi="Sylfaen" w:cs="Arial"/>
                <w:b/>
                <w:bCs/>
                <w:sz w:val="18"/>
                <w:szCs w:val="18"/>
                <w:lang w:val="ka-GE"/>
              </w:rPr>
            </w:pPr>
            <w:r>
              <w:rPr>
                <w:rFonts w:ascii="Sylfaen" w:hAnsi="Sylfaen" w:cs="Arial"/>
                <w:b/>
                <w:bCs/>
                <w:sz w:val="18"/>
                <w:szCs w:val="18"/>
                <w:lang w:val="ka-GE"/>
              </w:rPr>
              <w:t>საგანგებო მდგომარეობასთან დაკავშირებული მიზნობრივი პროგრამა</w:t>
            </w:r>
          </w:p>
        </w:tc>
        <w:tc>
          <w:tcPr>
            <w:tcW w:w="689" w:type="pct"/>
            <w:tcBorders>
              <w:top w:val="nil"/>
              <w:left w:val="nil"/>
              <w:bottom w:val="single" w:sz="4" w:space="0" w:color="auto"/>
              <w:right w:val="single" w:sz="4" w:space="0" w:color="auto"/>
            </w:tcBorders>
            <w:shd w:val="clear" w:color="000000" w:fill="FFFFFF"/>
            <w:vAlign w:val="center"/>
          </w:tcPr>
          <w:p w14:paraId="0034B5A8" w14:textId="35DA6B8F" w:rsidR="00B20442" w:rsidRPr="00BF7823" w:rsidRDefault="00B20442" w:rsidP="00B20442">
            <w:pPr>
              <w:jc w:val="center"/>
              <w:rPr>
                <w:rFonts w:ascii="Sylfaen" w:hAnsi="Sylfaen" w:cs="Arial"/>
                <w:b/>
                <w:bCs/>
                <w:sz w:val="18"/>
                <w:szCs w:val="18"/>
                <w:lang w:val="ka-GE"/>
              </w:rPr>
            </w:pPr>
            <w:r>
              <w:rPr>
                <w:rFonts w:ascii="Sylfaen" w:hAnsi="Sylfaen" w:cs="Arial"/>
                <w:b/>
                <w:bCs/>
                <w:sz w:val="18"/>
                <w:szCs w:val="18"/>
              </w:rPr>
              <w:t>1</w:t>
            </w:r>
            <w:r>
              <w:rPr>
                <w:rFonts w:ascii="Sylfaen" w:hAnsi="Sylfaen" w:cs="Arial"/>
                <w:b/>
                <w:bCs/>
                <w:sz w:val="18"/>
                <w:szCs w:val="18"/>
                <w:lang w:val="ka-GE"/>
              </w:rPr>
              <w:t>5,0</w:t>
            </w:r>
          </w:p>
        </w:tc>
        <w:tc>
          <w:tcPr>
            <w:tcW w:w="689" w:type="pct"/>
            <w:tcBorders>
              <w:top w:val="nil"/>
              <w:left w:val="nil"/>
              <w:bottom w:val="single" w:sz="4" w:space="0" w:color="auto"/>
              <w:right w:val="single" w:sz="4" w:space="0" w:color="auto"/>
            </w:tcBorders>
            <w:shd w:val="clear" w:color="000000" w:fill="FFFFFF"/>
            <w:vAlign w:val="center"/>
          </w:tcPr>
          <w:p w14:paraId="012990E1" w14:textId="4683B814" w:rsidR="00B20442" w:rsidRPr="00B644D0" w:rsidRDefault="00B20442" w:rsidP="00B20442">
            <w:pPr>
              <w:jc w:val="center"/>
              <w:rPr>
                <w:rFonts w:ascii="Sylfaen" w:hAnsi="Sylfaen" w:cs="Arial"/>
                <w:b/>
                <w:bCs/>
                <w:sz w:val="18"/>
                <w:szCs w:val="18"/>
                <w:lang w:val="ka-GE"/>
              </w:rPr>
            </w:pPr>
            <w:r>
              <w:rPr>
                <w:rFonts w:ascii="Sylfaen" w:hAnsi="Sylfaen" w:cs="Arial"/>
                <w:b/>
                <w:bCs/>
                <w:sz w:val="18"/>
                <w:szCs w:val="18"/>
              </w:rPr>
              <w:t>1</w:t>
            </w:r>
            <w:r>
              <w:rPr>
                <w:rFonts w:ascii="Sylfaen" w:hAnsi="Sylfaen" w:cs="Arial"/>
                <w:b/>
                <w:bCs/>
                <w:sz w:val="18"/>
                <w:szCs w:val="18"/>
                <w:lang w:val="ka-GE"/>
              </w:rPr>
              <w:t>5,0</w:t>
            </w:r>
          </w:p>
        </w:tc>
        <w:tc>
          <w:tcPr>
            <w:tcW w:w="689" w:type="pct"/>
            <w:tcBorders>
              <w:top w:val="nil"/>
              <w:left w:val="nil"/>
              <w:bottom w:val="single" w:sz="4" w:space="0" w:color="auto"/>
              <w:right w:val="single" w:sz="4" w:space="0" w:color="auto"/>
            </w:tcBorders>
            <w:shd w:val="clear" w:color="000000" w:fill="FFFFFF"/>
            <w:vAlign w:val="center"/>
          </w:tcPr>
          <w:p w14:paraId="32A7A69D" w14:textId="2E11D55B" w:rsidR="00B20442" w:rsidRPr="00CB1BF3" w:rsidRDefault="00B20442" w:rsidP="00B20442">
            <w:pPr>
              <w:jc w:val="center"/>
              <w:rPr>
                <w:rFonts w:ascii="Sylfaen" w:hAnsi="Sylfaen" w:cs="Arial"/>
                <w:b/>
                <w:bCs/>
                <w:sz w:val="18"/>
                <w:szCs w:val="18"/>
                <w:lang w:val="ka-GE"/>
              </w:rPr>
            </w:pPr>
            <w:r>
              <w:rPr>
                <w:rFonts w:ascii="Sylfaen" w:hAnsi="Sylfaen" w:cs="Arial"/>
                <w:b/>
                <w:bCs/>
                <w:sz w:val="18"/>
                <w:szCs w:val="18"/>
              </w:rPr>
              <w:t>1</w:t>
            </w:r>
            <w:r>
              <w:rPr>
                <w:rFonts w:ascii="Sylfaen" w:hAnsi="Sylfaen" w:cs="Arial"/>
                <w:b/>
                <w:bCs/>
                <w:sz w:val="18"/>
                <w:szCs w:val="18"/>
                <w:lang w:val="ka-GE"/>
              </w:rPr>
              <w:t>5,0</w:t>
            </w:r>
          </w:p>
        </w:tc>
        <w:tc>
          <w:tcPr>
            <w:tcW w:w="689" w:type="pct"/>
            <w:tcBorders>
              <w:top w:val="nil"/>
              <w:left w:val="nil"/>
              <w:bottom w:val="single" w:sz="4" w:space="0" w:color="auto"/>
              <w:right w:val="single" w:sz="4" w:space="0" w:color="auto"/>
            </w:tcBorders>
            <w:shd w:val="clear" w:color="000000" w:fill="FFFFFF"/>
            <w:vAlign w:val="center"/>
          </w:tcPr>
          <w:p w14:paraId="64AF9097" w14:textId="002FC029" w:rsidR="00B20442" w:rsidRPr="002269B8" w:rsidRDefault="00B20442" w:rsidP="00B20442">
            <w:pPr>
              <w:jc w:val="center"/>
              <w:rPr>
                <w:rFonts w:ascii="Sylfaen" w:hAnsi="Sylfaen" w:cs="Arial"/>
                <w:b/>
                <w:bCs/>
                <w:sz w:val="18"/>
                <w:szCs w:val="18"/>
                <w:lang w:val="ka-GE"/>
              </w:rPr>
            </w:pPr>
            <w:r>
              <w:rPr>
                <w:rFonts w:ascii="Sylfaen" w:hAnsi="Sylfaen" w:cs="Arial"/>
                <w:b/>
                <w:bCs/>
                <w:sz w:val="18"/>
                <w:szCs w:val="18"/>
              </w:rPr>
              <w:t>1</w:t>
            </w:r>
            <w:r>
              <w:rPr>
                <w:rFonts w:ascii="Sylfaen" w:hAnsi="Sylfaen" w:cs="Arial"/>
                <w:b/>
                <w:bCs/>
                <w:sz w:val="18"/>
                <w:szCs w:val="18"/>
                <w:lang w:val="ka-GE"/>
              </w:rPr>
              <w:t>5,0</w:t>
            </w:r>
          </w:p>
        </w:tc>
      </w:tr>
      <w:tr w:rsidR="00B20442" w:rsidRPr="00C80470" w14:paraId="05FDE2C8" w14:textId="77777777" w:rsidTr="00E03A5C">
        <w:trPr>
          <w:trHeight w:val="255"/>
        </w:trPr>
        <w:tc>
          <w:tcPr>
            <w:tcW w:w="255" w:type="pct"/>
            <w:vMerge w:val="restart"/>
            <w:tcBorders>
              <w:top w:val="nil"/>
              <w:left w:val="single" w:sz="4" w:space="0" w:color="auto"/>
              <w:bottom w:val="single" w:sz="4" w:space="0" w:color="auto"/>
              <w:right w:val="single" w:sz="4" w:space="0" w:color="auto"/>
            </w:tcBorders>
            <w:shd w:val="clear" w:color="000000" w:fill="FFFFFF"/>
            <w:vAlign w:val="center"/>
            <w:hideMark/>
          </w:tcPr>
          <w:p w14:paraId="56ECF939" w14:textId="77777777" w:rsidR="00B20442" w:rsidRPr="00C80470" w:rsidRDefault="00B20442" w:rsidP="00B20442">
            <w:pPr>
              <w:jc w:val="center"/>
              <w:rPr>
                <w:rFonts w:ascii="Arial" w:hAnsi="Arial" w:cs="Arial"/>
                <w:b/>
                <w:bCs/>
                <w:sz w:val="16"/>
                <w:szCs w:val="16"/>
              </w:rPr>
            </w:pPr>
            <w:r w:rsidRPr="00C80470">
              <w:rPr>
                <w:rFonts w:ascii="Arial" w:hAnsi="Arial" w:cs="Arial"/>
                <w:b/>
                <w:bCs/>
                <w:sz w:val="16"/>
                <w:szCs w:val="16"/>
              </w:rPr>
              <w:t> </w:t>
            </w:r>
          </w:p>
        </w:tc>
        <w:tc>
          <w:tcPr>
            <w:tcW w:w="1989" w:type="pct"/>
            <w:tcBorders>
              <w:top w:val="nil"/>
              <w:left w:val="nil"/>
              <w:bottom w:val="single" w:sz="4" w:space="0" w:color="auto"/>
              <w:right w:val="single" w:sz="4" w:space="0" w:color="auto"/>
            </w:tcBorders>
            <w:shd w:val="clear" w:color="000000" w:fill="FFFFFF"/>
            <w:vAlign w:val="center"/>
            <w:hideMark/>
          </w:tcPr>
          <w:p w14:paraId="5C21DC9E" w14:textId="77777777" w:rsidR="00B20442" w:rsidRPr="00C80470" w:rsidRDefault="00B20442" w:rsidP="00B20442">
            <w:pPr>
              <w:rPr>
                <w:rFonts w:ascii="Sylfaen" w:hAnsi="Sylfaen" w:cs="Arial"/>
                <w:b/>
                <w:bCs/>
                <w:sz w:val="18"/>
                <w:szCs w:val="18"/>
              </w:rPr>
            </w:pPr>
            <w:r w:rsidRPr="00C80470">
              <w:rPr>
                <w:rFonts w:ascii="Sylfaen" w:hAnsi="Sylfaen" w:cs="Arial"/>
                <w:b/>
                <w:bCs/>
                <w:sz w:val="18"/>
                <w:szCs w:val="18"/>
              </w:rPr>
              <w:t>ხარჯები</w:t>
            </w:r>
          </w:p>
        </w:tc>
        <w:tc>
          <w:tcPr>
            <w:tcW w:w="689" w:type="pct"/>
            <w:tcBorders>
              <w:top w:val="nil"/>
              <w:left w:val="nil"/>
              <w:bottom w:val="single" w:sz="4" w:space="0" w:color="auto"/>
              <w:right w:val="single" w:sz="4" w:space="0" w:color="auto"/>
            </w:tcBorders>
            <w:shd w:val="clear" w:color="000000" w:fill="FFFFFF"/>
            <w:vAlign w:val="center"/>
          </w:tcPr>
          <w:p w14:paraId="1A197C3B" w14:textId="6C32BEB7" w:rsidR="00B20442" w:rsidRPr="00BF7823" w:rsidRDefault="00B20442" w:rsidP="00B20442">
            <w:pPr>
              <w:jc w:val="center"/>
              <w:rPr>
                <w:rFonts w:ascii="Sylfaen" w:hAnsi="Sylfaen" w:cs="Arial"/>
                <w:b/>
                <w:bCs/>
                <w:sz w:val="18"/>
                <w:szCs w:val="18"/>
                <w:lang w:val="ka-GE"/>
              </w:rPr>
            </w:pPr>
            <w:r>
              <w:rPr>
                <w:rFonts w:ascii="Sylfaen" w:hAnsi="Sylfaen" w:cs="Arial"/>
                <w:b/>
                <w:bCs/>
                <w:sz w:val="18"/>
                <w:szCs w:val="18"/>
              </w:rPr>
              <w:t>1</w:t>
            </w:r>
            <w:r>
              <w:rPr>
                <w:rFonts w:ascii="Sylfaen" w:hAnsi="Sylfaen" w:cs="Arial"/>
                <w:b/>
                <w:bCs/>
                <w:sz w:val="18"/>
                <w:szCs w:val="18"/>
                <w:lang w:val="ka-GE"/>
              </w:rPr>
              <w:t>5,0</w:t>
            </w:r>
          </w:p>
        </w:tc>
        <w:tc>
          <w:tcPr>
            <w:tcW w:w="689" w:type="pct"/>
            <w:tcBorders>
              <w:top w:val="nil"/>
              <w:left w:val="nil"/>
              <w:bottom w:val="single" w:sz="4" w:space="0" w:color="auto"/>
              <w:right w:val="single" w:sz="4" w:space="0" w:color="auto"/>
            </w:tcBorders>
            <w:shd w:val="clear" w:color="000000" w:fill="FFFFFF"/>
            <w:vAlign w:val="center"/>
          </w:tcPr>
          <w:p w14:paraId="5EBFAD50" w14:textId="311ACA26" w:rsidR="00B20442" w:rsidRPr="00C80470" w:rsidRDefault="00B20442" w:rsidP="00B20442">
            <w:pPr>
              <w:jc w:val="center"/>
              <w:rPr>
                <w:rFonts w:ascii="Sylfaen" w:hAnsi="Sylfaen" w:cs="Arial"/>
                <w:b/>
                <w:bCs/>
                <w:sz w:val="18"/>
                <w:szCs w:val="18"/>
              </w:rPr>
            </w:pPr>
            <w:r>
              <w:rPr>
                <w:rFonts w:ascii="Sylfaen" w:hAnsi="Sylfaen" w:cs="Arial"/>
                <w:b/>
                <w:bCs/>
                <w:sz w:val="18"/>
                <w:szCs w:val="18"/>
              </w:rPr>
              <w:t>1</w:t>
            </w:r>
            <w:r>
              <w:rPr>
                <w:rFonts w:ascii="Sylfaen" w:hAnsi="Sylfaen" w:cs="Arial"/>
                <w:b/>
                <w:bCs/>
                <w:sz w:val="18"/>
                <w:szCs w:val="18"/>
                <w:lang w:val="ka-GE"/>
              </w:rPr>
              <w:t>5,0</w:t>
            </w:r>
          </w:p>
        </w:tc>
        <w:tc>
          <w:tcPr>
            <w:tcW w:w="689" w:type="pct"/>
            <w:tcBorders>
              <w:top w:val="nil"/>
              <w:left w:val="nil"/>
              <w:bottom w:val="single" w:sz="4" w:space="0" w:color="auto"/>
              <w:right w:val="single" w:sz="4" w:space="0" w:color="auto"/>
            </w:tcBorders>
            <w:shd w:val="clear" w:color="000000" w:fill="FFFFFF"/>
            <w:vAlign w:val="center"/>
          </w:tcPr>
          <w:p w14:paraId="7A68B3A5" w14:textId="1EBA88CE" w:rsidR="00B20442" w:rsidRPr="00CB1BF3" w:rsidRDefault="00B20442" w:rsidP="00B20442">
            <w:pPr>
              <w:jc w:val="center"/>
              <w:rPr>
                <w:rFonts w:ascii="Sylfaen" w:hAnsi="Sylfaen" w:cs="Arial"/>
                <w:b/>
                <w:bCs/>
                <w:sz w:val="18"/>
                <w:szCs w:val="18"/>
                <w:lang w:val="ka-GE"/>
              </w:rPr>
            </w:pPr>
            <w:r>
              <w:rPr>
                <w:rFonts w:ascii="Sylfaen" w:hAnsi="Sylfaen" w:cs="Arial"/>
                <w:b/>
                <w:bCs/>
                <w:sz w:val="18"/>
                <w:szCs w:val="18"/>
              </w:rPr>
              <w:t>1</w:t>
            </w:r>
            <w:r>
              <w:rPr>
                <w:rFonts w:ascii="Sylfaen" w:hAnsi="Sylfaen" w:cs="Arial"/>
                <w:b/>
                <w:bCs/>
                <w:sz w:val="18"/>
                <w:szCs w:val="18"/>
                <w:lang w:val="ka-GE"/>
              </w:rPr>
              <w:t>5,0</w:t>
            </w:r>
          </w:p>
        </w:tc>
        <w:tc>
          <w:tcPr>
            <w:tcW w:w="689" w:type="pct"/>
            <w:tcBorders>
              <w:top w:val="nil"/>
              <w:left w:val="nil"/>
              <w:bottom w:val="single" w:sz="4" w:space="0" w:color="auto"/>
              <w:right w:val="single" w:sz="4" w:space="0" w:color="auto"/>
            </w:tcBorders>
            <w:shd w:val="clear" w:color="000000" w:fill="FFFFFF"/>
            <w:vAlign w:val="center"/>
          </w:tcPr>
          <w:p w14:paraId="1DC0BC20" w14:textId="6557EE21" w:rsidR="00B20442" w:rsidRPr="00C80470" w:rsidRDefault="00B20442" w:rsidP="00B20442">
            <w:pPr>
              <w:jc w:val="center"/>
              <w:rPr>
                <w:rFonts w:ascii="Sylfaen" w:hAnsi="Sylfaen" w:cs="Arial"/>
                <w:b/>
                <w:bCs/>
                <w:sz w:val="18"/>
                <w:szCs w:val="18"/>
              </w:rPr>
            </w:pPr>
            <w:r>
              <w:rPr>
                <w:rFonts w:ascii="Sylfaen" w:hAnsi="Sylfaen" w:cs="Arial"/>
                <w:b/>
                <w:bCs/>
                <w:sz w:val="18"/>
                <w:szCs w:val="18"/>
              </w:rPr>
              <w:t>1</w:t>
            </w:r>
            <w:r>
              <w:rPr>
                <w:rFonts w:ascii="Sylfaen" w:hAnsi="Sylfaen" w:cs="Arial"/>
                <w:b/>
                <w:bCs/>
                <w:sz w:val="18"/>
                <w:szCs w:val="18"/>
                <w:lang w:val="ka-GE"/>
              </w:rPr>
              <w:t>5,0</w:t>
            </w:r>
          </w:p>
        </w:tc>
      </w:tr>
      <w:tr w:rsidR="00B20442" w:rsidRPr="00085B1D" w14:paraId="0E69279D" w14:textId="77777777" w:rsidTr="00E03A5C">
        <w:trPr>
          <w:trHeight w:val="255"/>
        </w:trPr>
        <w:tc>
          <w:tcPr>
            <w:tcW w:w="255" w:type="pct"/>
            <w:vMerge/>
            <w:tcBorders>
              <w:top w:val="nil"/>
              <w:left w:val="single" w:sz="4" w:space="0" w:color="auto"/>
              <w:bottom w:val="single" w:sz="4" w:space="0" w:color="auto"/>
              <w:right w:val="single" w:sz="4" w:space="0" w:color="auto"/>
            </w:tcBorders>
            <w:vAlign w:val="center"/>
          </w:tcPr>
          <w:p w14:paraId="77F1CD3F" w14:textId="77777777" w:rsidR="00B20442" w:rsidRPr="00C80470" w:rsidRDefault="00B20442" w:rsidP="00B20442">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tcPr>
          <w:p w14:paraId="125BEBBE" w14:textId="351D805F" w:rsidR="00B20442" w:rsidRDefault="00B20442" w:rsidP="00B20442">
            <w:pPr>
              <w:rPr>
                <w:rFonts w:ascii="Sylfaen" w:hAnsi="Sylfaen" w:cs="Arial"/>
                <w:sz w:val="18"/>
                <w:szCs w:val="18"/>
                <w:lang w:val="ka-GE"/>
              </w:rPr>
            </w:pPr>
            <w:r w:rsidRPr="00C80470">
              <w:rPr>
                <w:rFonts w:ascii="Sylfaen" w:hAnsi="Sylfaen" w:cs="Arial"/>
                <w:sz w:val="18"/>
                <w:szCs w:val="18"/>
              </w:rPr>
              <w:t>საქონელი და მომსახურება</w:t>
            </w:r>
          </w:p>
        </w:tc>
        <w:tc>
          <w:tcPr>
            <w:tcW w:w="689" w:type="pct"/>
            <w:tcBorders>
              <w:top w:val="nil"/>
              <w:left w:val="nil"/>
              <w:bottom w:val="single" w:sz="4" w:space="0" w:color="auto"/>
              <w:right w:val="single" w:sz="4" w:space="0" w:color="auto"/>
            </w:tcBorders>
            <w:shd w:val="clear" w:color="000000" w:fill="FFFFFF"/>
            <w:vAlign w:val="center"/>
          </w:tcPr>
          <w:p w14:paraId="6B6F8341" w14:textId="236627A2" w:rsidR="00B20442" w:rsidRDefault="00B20442" w:rsidP="00B20442">
            <w:pPr>
              <w:jc w:val="center"/>
              <w:rPr>
                <w:rFonts w:ascii="Sylfaen" w:hAnsi="Sylfaen" w:cs="Arial"/>
                <w:sz w:val="18"/>
                <w:szCs w:val="18"/>
                <w:lang w:val="ka-GE"/>
              </w:rPr>
            </w:pPr>
            <w:r>
              <w:rPr>
                <w:rFonts w:ascii="Sylfaen" w:hAnsi="Sylfaen" w:cs="Arial"/>
                <w:b/>
                <w:bCs/>
                <w:sz w:val="18"/>
                <w:szCs w:val="18"/>
              </w:rPr>
              <w:t>1</w:t>
            </w:r>
            <w:r>
              <w:rPr>
                <w:rFonts w:ascii="Sylfaen" w:hAnsi="Sylfaen" w:cs="Arial"/>
                <w:b/>
                <w:bCs/>
                <w:sz w:val="18"/>
                <w:szCs w:val="18"/>
                <w:lang w:val="ka-GE"/>
              </w:rPr>
              <w:t>5,0</w:t>
            </w:r>
          </w:p>
        </w:tc>
        <w:tc>
          <w:tcPr>
            <w:tcW w:w="689" w:type="pct"/>
            <w:tcBorders>
              <w:top w:val="nil"/>
              <w:left w:val="nil"/>
              <w:bottom w:val="single" w:sz="4" w:space="0" w:color="auto"/>
              <w:right w:val="single" w:sz="4" w:space="0" w:color="auto"/>
            </w:tcBorders>
            <w:shd w:val="clear" w:color="000000" w:fill="FFFFFF"/>
            <w:vAlign w:val="center"/>
          </w:tcPr>
          <w:p w14:paraId="300B4D66" w14:textId="3D721BD2" w:rsidR="00B20442" w:rsidRPr="00D24426" w:rsidRDefault="00B20442" w:rsidP="00B20442">
            <w:pPr>
              <w:jc w:val="center"/>
              <w:rPr>
                <w:rFonts w:ascii="Sylfaen" w:hAnsi="Sylfaen" w:cs="Arial"/>
                <w:sz w:val="18"/>
                <w:szCs w:val="18"/>
              </w:rPr>
            </w:pPr>
            <w:r>
              <w:rPr>
                <w:rFonts w:ascii="Sylfaen" w:hAnsi="Sylfaen" w:cs="Arial"/>
                <w:b/>
                <w:bCs/>
                <w:sz w:val="18"/>
                <w:szCs w:val="18"/>
              </w:rPr>
              <w:t>1</w:t>
            </w:r>
            <w:r>
              <w:rPr>
                <w:rFonts w:ascii="Sylfaen" w:hAnsi="Sylfaen" w:cs="Arial"/>
                <w:b/>
                <w:bCs/>
                <w:sz w:val="18"/>
                <w:szCs w:val="18"/>
                <w:lang w:val="ka-GE"/>
              </w:rPr>
              <w:t>5,0</w:t>
            </w:r>
          </w:p>
        </w:tc>
        <w:tc>
          <w:tcPr>
            <w:tcW w:w="689" w:type="pct"/>
            <w:tcBorders>
              <w:top w:val="nil"/>
              <w:left w:val="nil"/>
              <w:bottom w:val="single" w:sz="4" w:space="0" w:color="auto"/>
              <w:right w:val="single" w:sz="4" w:space="0" w:color="auto"/>
            </w:tcBorders>
            <w:shd w:val="clear" w:color="000000" w:fill="FFFFFF"/>
            <w:vAlign w:val="center"/>
          </w:tcPr>
          <w:p w14:paraId="3CA51467" w14:textId="424D0B86" w:rsidR="00B20442" w:rsidRPr="00D24426" w:rsidRDefault="00B20442" w:rsidP="00B20442">
            <w:pPr>
              <w:jc w:val="center"/>
              <w:rPr>
                <w:rFonts w:ascii="Sylfaen" w:hAnsi="Sylfaen" w:cs="Arial"/>
                <w:sz w:val="18"/>
                <w:szCs w:val="18"/>
              </w:rPr>
            </w:pPr>
            <w:r>
              <w:rPr>
                <w:rFonts w:ascii="Sylfaen" w:hAnsi="Sylfaen" w:cs="Arial"/>
                <w:b/>
                <w:bCs/>
                <w:sz w:val="18"/>
                <w:szCs w:val="18"/>
              </w:rPr>
              <w:t>1</w:t>
            </w:r>
            <w:r>
              <w:rPr>
                <w:rFonts w:ascii="Sylfaen" w:hAnsi="Sylfaen" w:cs="Arial"/>
                <w:b/>
                <w:bCs/>
                <w:sz w:val="18"/>
                <w:szCs w:val="18"/>
                <w:lang w:val="ka-GE"/>
              </w:rPr>
              <w:t>5,0</w:t>
            </w:r>
          </w:p>
        </w:tc>
        <w:tc>
          <w:tcPr>
            <w:tcW w:w="689" w:type="pct"/>
            <w:tcBorders>
              <w:top w:val="nil"/>
              <w:left w:val="nil"/>
              <w:bottom w:val="single" w:sz="4" w:space="0" w:color="auto"/>
              <w:right w:val="single" w:sz="4" w:space="0" w:color="auto"/>
            </w:tcBorders>
            <w:shd w:val="clear" w:color="000000" w:fill="FFFFFF"/>
            <w:vAlign w:val="center"/>
          </w:tcPr>
          <w:p w14:paraId="240C7ECC" w14:textId="25B89A57" w:rsidR="00B20442" w:rsidRPr="00D24426" w:rsidRDefault="00B20442" w:rsidP="00B20442">
            <w:pPr>
              <w:jc w:val="center"/>
              <w:rPr>
                <w:rFonts w:ascii="Sylfaen" w:hAnsi="Sylfaen" w:cs="Arial"/>
                <w:sz w:val="18"/>
                <w:szCs w:val="18"/>
              </w:rPr>
            </w:pPr>
            <w:r>
              <w:rPr>
                <w:rFonts w:ascii="Sylfaen" w:hAnsi="Sylfaen" w:cs="Arial"/>
                <w:b/>
                <w:bCs/>
                <w:sz w:val="18"/>
                <w:szCs w:val="18"/>
              </w:rPr>
              <w:t>1</w:t>
            </w:r>
            <w:r>
              <w:rPr>
                <w:rFonts w:ascii="Sylfaen" w:hAnsi="Sylfaen" w:cs="Arial"/>
                <w:b/>
                <w:bCs/>
                <w:sz w:val="18"/>
                <w:szCs w:val="18"/>
                <w:lang w:val="ka-GE"/>
              </w:rPr>
              <w:t>5,0</w:t>
            </w:r>
          </w:p>
        </w:tc>
      </w:tr>
      <w:tr w:rsidR="00D24426" w:rsidRPr="00085B1D" w14:paraId="73A8E352" w14:textId="77777777" w:rsidTr="00E03A5C">
        <w:trPr>
          <w:trHeight w:val="255"/>
        </w:trPr>
        <w:tc>
          <w:tcPr>
            <w:tcW w:w="255" w:type="pct"/>
            <w:vMerge/>
            <w:tcBorders>
              <w:top w:val="nil"/>
              <w:left w:val="single" w:sz="4" w:space="0" w:color="auto"/>
              <w:bottom w:val="single" w:sz="4" w:space="0" w:color="auto"/>
              <w:right w:val="single" w:sz="4" w:space="0" w:color="auto"/>
            </w:tcBorders>
            <w:vAlign w:val="center"/>
          </w:tcPr>
          <w:p w14:paraId="73215ACB" w14:textId="77777777" w:rsidR="00D24426" w:rsidRPr="00C80470" w:rsidRDefault="00D24426" w:rsidP="00D24426">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tcPr>
          <w:p w14:paraId="61A516C1" w14:textId="73F03719" w:rsidR="00D24426" w:rsidRDefault="00D24426" w:rsidP="00D24426">
            <w:pPr>
              <w:rPr>
                <w:rFonts w:ascii="Sylfaen" w:hAnsi="Sylfaen" w:cs="Arial"/>
                <w:sz w:val="18"/>
                <w:szCs w:val="18"/>
                <w:lang w:val="ka-GE"/>
              </w:rPr>
            </w:pPr>
            <w:r>
              <w:rPr>
                <w:rFonts w:ascii="Sylfaen" w:hAnsi="Sylfaen" w:cs="Arial"/>
                <w:sz w:val="18"/>
                <w:szCs w:val="18"/>
                <w:lang w:val="ka-GE"/>
              </w:rPr>
              <w:t>სოციალური უზრუნველყოფა</w:t>
            </w:r>
          </w:p>
        </w:tc>
        <w:tc>
          <w:tcPr>
            <w:tcW w:w="689" w:type="pct"/>
            <w:tcBorders>
              <w:top w:val="nil"/>
              <w:left w:val="nil"/>
              <w:bottom w:val="single" w:sz="4" w:space="0" w:color="auto"/>
              <w:right w:val="single" w:sz="4" w:space="0" w:color="auto"/>
            </w:tcBorders>
            <w:shd w:val="clear" w:color="000000" w:fill="FFFFFF"/>
            <w:vAlign w:val="center"/>
          </w:tcPr>
          <w:p w14:paraId="1566D171" w14:textId="510366CD" w:rsidR="00D24426" w:rsidRDefault="00D24426" w:rsidP="00D24426">
            <w:pPr>
              <w:jc w:val="center"/>
              <w:rPr>
                <w:rFonts w:ascii="Sylfaen" w:hAnsi="Sylfaen" w:cs="Arial"/>
                <w:sz w:val="18"/>
                <w:szCs w:val="18"/>
                <w:lang w:val="ka-GE"/>
              </w:rPr>
            </w:pPr>
            <w:r>
              <w:rPr>
                <w:rFonts w:ascii="Sylfaen" w:hAnsi="Sylfaen" w:cs="Arial"/>
                <w:sz w:val="18"/>
                <w:szCs w:val="18"/>
              </w:rPr>
              <w:t>0,0</w:t>
            </w:r>
          </w:p>
        </w:tc>
        <w:tc>
          <w:tcPr>
            <w:tcW w:w="689" w:type="pct"/>
            <w:tcBorders>
              <w:top w:val="nil"/>
              <w:left w:val="nil"/>
              <w:bottom w:val="single" w:sz="4" w:space="0" w:color="auto"/>
              <w:right w:val="single" w:sz="4" w:space="0" w:color="auto"/>
            </w:tcBorders>
            <w:shd w:val="clear" w:color="000000" w:fill="FFFFFF"/>
            <w:vAlign w:val="center"/>
          </w:tcPr>
          <w:p w14:paraId="247DA209" w14:textId="29E82ADB" w:rsidR="00D24426" w:rsidRPr="00B644D0" w:rsidRDefault="00D24426" w:rsidP="00D24426">
            <w:pPr>
              <w:jc w:val="center"/>
              <w:rPr>
                <w:rFonts w:ascii="Sylfaen" w:hAnsi="Sylfaen" w:cs="Arial"/>
                <w:sz w:val="18"/>
                <w:szCs w:val="18"/>
                <w:lang w:val="ka-GE"/>
              </w:rPr>
            </w:pPr>
            <w:r>
              <w:rPr>
                <w:rFonts w:ascii="Sylfaen" w:hAnsi="Sylfaen" w:cs="Arial"/>
                <w:sz w:val="18"/>
                <w:szCs w:val="18"/>
              </w:rPr>
              <w:t>0,0</w:t>
            </w:r>
          </w:p>
        </w:tc>
        <w:tc>
          <w:tcPr>
            <w:tcW w:w="689" w:type="pct"/>
            <w:tcBorders>
              <w:top w:val="nil"/>
              <w:left w:val="nil"/>
              <w:bottom w:val="single" w:sz="4" w:space="0" w:color="auto"/>
              <w:right w:val="single" w:sz="4" w:space="0" w:color="auto"/>
            </w:tcBorders>
            <w:shd w:val="clear" w:color="000000" w:fill="FFFFFF"/>
            <w:vAlign w:val="center"/>
          </w:tcPr>
          <w:p w14:paraId="02BDFFC6" w14:textId="6507433E" w:rsidR="00D24426" w:rsidRPr="00CB1BF3" w:rsidRDefault="00D24426" w:rsidP="00D24426">
            <w:pPr>
              <w:jc w:val="center"/>
              <w:rPr>
                <w:rFonts w:ascii="Sylfaen" w:hAnsi="Sylfaen" w:cs="Arial"/>
                <w:sz w:val="18"/>
                <w:szCs w:val="18"/>
                <w:lang w:val="ka-GE"/>
              </w:rPr>
            </w:pPr>
            <w:r>
              <w:rPr>
                <w:rFonts w:ascii="Sylfaen" w:hAnsi="Sylfaen" w:cs="Arial"/>
                <w:sz w:val="18"/>
                <w:szCs w:val="18"/>
              </w:rPr>
              <w:t>0,0</w:t>
            </w:r>
          </w:p>
        </w:tc>
        <w:tc>
          <w:tcPr>
            <w:tcW w:w="689" w:type="pct"/>
            <w:tcBorders>
              <w:top w:val="nil"/>
              <w:left w:val="nil"/>
              <w:bottom w:val="single" w:sz="4" w:space="0" w:color="auto"/>
              <w:right w:val="single" w:sz="4" w:space="0" w:color="auto"/>
            </w:tcBorders>
            <w:shd w:val="clear" w:color="000000" w:fill="FFFFFF"/>
            <w:vAlign w:val="center"/>
          </w:tcPr>
          <w:p w14:paraId="4E0A13DD" w14:textId="6CB5F642" w:rsidR="00D24426" w:rsidRPr="00085B1D" w:rsidRDefault="00D24426" w:rsidP="00D24426">
            <w:pPr>
              <w:jc w:val="center"/>
              <w:rPr>
                <w:rFonts w:ascii="Sylfaen" w:hAnsi="Sylfaen" w:cs="Arial"/>
                <w:sz w:val="18"/>
                <w:szCs w:val="18"/>
                <w:lang w:val="ka-GE"/>
              </w:rPr>
            </w:pPr>
            <w:r>
              <w:rPr>
                <w:rFonts w:ascii="Sylfaen" w:hAnsi="Sylfaen" w:cs="Arial"/>
                <w:sz w:val="18"/>
                <w:szCs w:val="18"/>
              </w:rPr>
              <w:t>0,0</w:t>
            </w:r>
          </w:p>
        </w:tc>
      </w:tr>
      <w:tr w:rsidR="00E279C6" w:rsidRPr="00C80470" w14:paraId="6CD57BC6" w14:textId="77777777" w:rsidTr="00E03A5C">
        <w:trPr>
          <w:trHeight w:val="457"/>
        </w:trPr>
        <w:tc>
          <w:tcPr>
            <w:tcW w:w="255" w:type="pct"/>
            <w:vMerge/>
            <w:tcBorders>
              <w:top w:val="nil"/>
              <w:left w:val="single" w:sz="4" w:space="0" w:color="auto"/>
              <w:bottom w:val="single" w:sz="4" w:space="0" w:color="auto"/>
              <w:right w:val="single" w:sz="4" w:space="0" w:color="auto"/>
            </w:tcBorders>
            <w:vAlign w:val="center"/>
            <w:hideMark/>
          </w:tcPr>
          <w:p w14:paraId="3125B00F" w14:textId="77777777" w:rsidR="00E279C6" w:rsidRPr="00C80470" w:rsidRDefault="00E279C6" w:rsidP="00E03A5C">
            <w:pPr>
              <w:rPr>
                <w:rFonts w:ascii="Arial" w:hAnsi="Arial" w:cs="Arial"/>
                <w:b/>
                <w:bCs/>
                <w:sz w:val="16"/>
                <w:szCs w:val="16"/>
              </w:rPr>
            </w:pPr>
          </w:p>
        </w:tc>
        <w:tc>
          <w:tcPr>
            <w:tcW w:w="1989" w:type="pct"/>
            <w:tcBorders>
              <w:top w:val="nil"/>
              <w:left w:val="nil"/>
              <w:bottom w:val="single" w:sz="4" w:space="0" w:color="auto"/>
              <w:right w:val="single" w:sz="4" w:space="0" w:color="auto"/>
            </w:tcBorders>
            <w:shd w:val="clear" w:color="000000" w:fill="FFFFFF"/>
            <w:vAlign w:val="center"/>
            <w:hideMark/>
          </w:tcPr>
          <w:p w14:paraId="654FFEE2" w14:textId="77777777" w:rsidR="00E279C6" w:rsidRPr="00BF7823" w:rsidRDefault="00E279C6" w:rsidP="00E279C6">
            <w:pPr>
              <w:rPr>
                <w:rFonts w:ascii="Sylfaen" w:hAnsi="Sylfaen" w:cs="Arial"/>
                <w:sz w:val="18"/>
                <w:szCs w:val="18"/>
                <w:lang w:val="ka-GE"/>
              </w:rPr>
            </w:pPr>
          </w:p>
        </w:tc>
        <w:tc>
          <w:tcPr>
            <w:tcW w:w="689" w:type="pct"/>
            <w:tcBorders>
              <w:top w:val="nil"/>
              <w:left w:val="nil"/>
              <w:bottom w:val="single" w:sz="4" w:space="0" w:color="auto"/>
              <w:right w:val="single" w:sz="4" w:space="0" w:color="auto"/>
            </w:tcBorders>
            <w:shd w:val="clear" w:color="000000" w:fill="FFFFFF"/>
            <w:vAlign w:val="center"/>
          </w:tcPr>
          <w:p w14:paraId="48F20CA0" w14:textId="77777777" w:rsidR="00E279C6" w:rsidRPr="00BF7823" w:rsidRDefault="00E279C6" w:rsidP="00E03A5C">
            <w:pPr>
              <w:jc w:val="center"/>
              <w:rPr>
                <w:rFonts w:ascii="Sylfaen" w:hAnsi="Sylfaen" w:cs="Arial"/>
                <w:sz w:val="18"/>
                <w:szCs w:val="18"/>
                <w:lang w:val="ka-GE"/>
              </w:rPr>
            </w:pPr>
          </w:p>
        </w:tc>
        <w:tc>
          <w:tcPr>
            <w:tcW w:w="689" w:type="pct"/>
            <w:tcBorders>
              <w:top w:val="nil"/>
              <w:left w:val="nil"/>
              <w:bottom w:val="single" w:sz="4" w:space="0" w:color="auto"/>
              <w:right w:val="single" w:sz="4" w:space="0" w:color="auto"/>
            </w:tcBorders>
            <w:shd w:val="clear" w:color="000000" w:fill="FFFFFF"/>
            <w:vAlign w:val="center"/>
          </w:tcPr>
          <w:p w14:paraId="08DB3EE1" w14:textId="03051F13" w:rsidR="00E279C6" w:rsidRPr="00C80470" w:rsidRDefault="00E279C6" w:rsidP="00E03A5C">
            <w:pPr>
              <w:jc w:val="center"/>
              <w:rPr>
                <w:rFonts w:ascii="Sylfaen" w:hAnsi="Sylfaen" w:cs="Arial"/>
                <w:sz w:val="18"/>
                <w:szCs w:val="18"/>
              </w:rPr>
            </w:pPr>
          </w:p>
        </w:tc>
        <w:tc>
          <w:tcPr>
            <w:tcW w:w="689" w:type="pct"/>
            <w:tcBorders>
              <w:top w:val="nil"/>
              <w:left w:val="nil"/>
              <w:bottom w:val="single" w:sz="4" w:space="0" w:color="auto"/>
              <w:right w:val="single" w:sz="4" w:space="0" w:color="auto"/>
            </w:tcBorders>
            <w:shd w:val="clear" w:color="000000" w:fill="FFFFFF"/>
            <w:vAlign w:val="center"/>
          </w:tcPr>
          <w:p w14:paraId="5E07EEAA" w14:textId="77777777" w:rsidR="00E279C6" w:rsidRPr="00CB1BF3" w:rsidRDefault="00E279C6" w:rsidP="00E03A5C">
            <w:pPr>
              <w:jc w:val="center"/>
              <w:rPr>
                <w:rFonts w:ascii="Sylfaen" w:hAnsi="Sylfaen" w:cs="Arial"/>
                <w:sz w:val="18"/>
                <w:szCs w:val="18"/>
                <w:lang w:val="ka-GE"/>
              </w:rPr>
            </w:pPr>
          </w:p>
        </w:tc>
        <w:tc>
          <w:tcPr>
            <w:tcW w:w="689" w:type="pct"/>
            <w:tcBorders>
              <w:top w:val="nil"/>
              <w:left w:val="nil"/>
              <w:bottom w:val="single" w:sz="4" w:space="0" w:color="auto"/>
              <w:right w:val="single" w:sz="4" w:space="0" w:color="auto"/>
            </w:tcBorders>
            <w:shd w:val="clear" w:color="000000" w:fill="FFFFFF"/>
            <w:vAlign w:val="center"/>
          </w:tcPr>
          <w:p w14:paraId="715BE10C" w14:textId="77777777" w:rsidR="00E279C6" w:rsidRPr="00C80470" w:rsidRDefault="00E279C6" w:rsidP="00E03A5C">
            <w:pPr>
              <w:jc w:val="center"/>
              <w:rPr>
                <w:rFonts w:ascii="Sylfaen" w:hAnsi="Sylfaen" w:cs="Arial"/>
                <w:sz w:val="18"/>
                <w:szCs w:val="18"/>
              </w:rPr>
            </w:pPr>
          </w:p>
        </w:tc>
      </w:tr>
    </w:tbl>
    <w:p w14:paraId="7A20282E" w14:textId="77777777" w:rsidR="005604F2" w:rsidRDefault="005604F2" w:rsidP="000E7AD3">
      <w:pPr>
        <w:ind w:left="-90" w:firstLine="360"/>
        <w:jc w:val="both"/>
        <w:rPr>
          <w:rFonts w:ascii="Sylfaen" w:hAnsi="Sylfaen"/>
          <w:noProof/>
          <w:lang w:val="ka-GE"/>
        </w:rPr>
      </w:pPr>
    </w:p>
    <w:p w14:paraId="7336857E" w14:textId="0DAC3527" w:rsidR="008822C7" w:rsidRDefault="008822C7" w:rsidP="00E9721F">
      <w:pPr>
        <w:jc w:val="both"/>
        <w:rPr>
          <w:rFonts w:ascii="Sylfaen" w:hAnsi="Sylfaen" w:cs="Sylfaen"/>
          <w:b/>
          <w:bCs/>
          <w:lang w:val="ka-GE"/>
        </w:rPr>
      </w:pPr>
    </w:p>
    <w:p w14:paraId="227FCEBE" w14:textId="1C2B23FF" w:rsidR="008822C7" w:rsidRDefault="008822C7" w:rsidP="00E9721F">
      <w:pPr>
        <w:jc w:val="both"/>
        <w:rPr>
          <w:rFonts w:ascii="Sylfaen" w:hAnsi="Sylfaen" w:cs="Sylfaen"/>
          <w:b/>
          <w:bCs/>
          <w:lang w:val="ka-GE"/>
        </w:rPr>
      </w:pPr>
    </w:p>
    <w:p w14:paraId="3E10A05D" w14:textId="1EE4E881" w:rsidR="008822C7" w:rsidRDefault="008822C7" w:rsidP="00E9721F">
      <w:pPr>
        <w:jc w:val="both"/>
        <w:rPr>
          <w:rFonts w:ascii="Sylfaen" w:hAnsi="Sylfaen" w:cs="Sylfaen"/>
          <w:b/>
          <w:bCs/>
          <w:lang w:val="ka-GE"/>
        </w:rPr>
      </w:pPr>
    </w:p>
    <w:p w14:paraId="1F536998" w14:textId="01ADF2FB" w:rsidR="008822C7" w:rsidRDefault="008822C7" w:rsidP="00E9721F">
      <w:pPr>
        <w:jc w:val="both"/>
        <w:rPr>
          <w:rFonts w:ascii="Sylfaen" w:hAnsi="Sylfaen" w:cs="Sylfaen"/>
          <w:b/>
          <w:bCs/>
          <w:lang w:val="ka-GE"/>
        </w:rPr>
      </w:pPr>
    </w:p>
    <w:p w14:paraId="094F3232" w14:textId="77777777" w:rsidR="00127EC4" w:rsidRDefault="00127EC4" w:rsidP="00E9721F">
      <w:pPr>
        <w:jc w:val="both"/>
        <w:rPr>
          <w:rFonts w:ascii="Sylfaen" w:hAnsi="Sylfaen" w:cs="Sylfaen"/>
          <w:b/>
          <w:bCs/>
          <w:lang w:val="ka-GE"/>
        </w:rPr>
      </w:pPr>
    </w:p>
    <w:p w14:paraId="4250FCFF" w14:textId="380694E9" w:rsidR="008822C7" w:rsidRDefault="008822C7" w:rsidP="00E9721F">
      <w:pPr>
        <w:jc w:val="both"/>
        <w:rPr>
          <w:rFonts w:ascii="Sylfaen" w:hAnsi="Sylfaen" w:cs="Sylfaen"/>
          <w:b/>
          <w:bCs/>
          <w:lang w:val="ka-GE"/>
        </w:rPr>
      </w:pPr>
    </w:p>
    <w:p w14:paraId="6F8B730D" w14:textId="77777777" w:rsidR="008822C7" w:rsidRDefault="008822C7" w:rsidP="00E9721F">
      <w:pPr>
        <w:jc w:val="both"/>
        <w:rPr>
          <w:rFonts w:ascii="Sylfaen" w:hAnsi="Sylfaen" w:cs="Sylfaen"/>
          <w:b/>
          <w:bCs/>
          <w:lang w:val="ka-GE"/>
        </w:rPr>
      </w:pPr>
    </w:p>
    <w:sectPr w:rsidR="008822C7" w:rsidSect="005736F0">
      <w:headerReference w:type="default" r:id="rId9"/>
      <w:footerReference w:type="default" r:id="rId10"/>
      <w:pgSz w:w="16838" w:h="11906" w:orient="landscape"/>
      <w:pgMar w:top="709" w:right="1134" w:bottom="1170" w:left="3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3FD0A" w14:textId="77777777" w:rsidR="003E4FA8" w:rsidRDefault="003E4FA8" w:rsidP="005736F0">
      <w:pPr>
        <w:spacing w:after="0" w:line="240" w:lineRule="auto"/>
      </w:pPr>
      <w:r>
        <w:separator/>
      </w:r>
    </w:p>
  </w:endnote>
  <w:endnote w:type="continuationSeparator" w:id="0">
    <w:p w14:paraId="09B37B7D" w14:textId="77777777" w:rsidR="003E4FA8" w:rsidRDefault="003E4FA8" w:rsidP="00573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cadNusx">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Arial CYR">
    <w:panose1 w:val="020B0604020202020204"/>
    <w:charset w:val="00"/>
    <w:family w:val="swiss"/>
    <w:pitch w:val="variable"/>
    <w:sig w:usb0="20002A87" w:usb1="00000000" w:usb2="00000000" w:usb3="00000000" w:csb0="000001FF" w:csb1="00000000"/>
  </w:font>
  <w:font w:name="Helvetica">
    <w:panose1 w:val="020B0604020202020204"/>
    <w:charset w:val="00"/>
    <w:family w:val="swiss"/>
    <w:pitch w:val="variable"/>
    <w:sig w:usb0="E0002EFF" w:usb1="C000785B" w:usb2="00000009" w:usb3="00000000" w:csb0="000001FF" w:csb1="00000000"/>
  </w:font>
  <w:font w:name="Lit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457615"/>
      <w:docPartObj>
        <w:docPartGallery w:val="Page Numbers (Bottom of Page)"/>
        <w:docPartUnique/>
      </w:docPartObj>
    </w:sdtPr>
    <w:sdtEndPr>
      <w:rPr>
        <w:noProof/>
      </w:rPr>
    </w:sdtEndPr>
    <w:sdtContent>
      <w:p w14:paraId="772E083D" w14:textId="012CDAA4" w:rsidR="00A57A39" w:rsidRDefault="00A57A39">
        <w:pPr>
          <w:pStyle w:val="Footer"/>
          <w:jc w:val="right"/>
        </w:pPr>
        <w:r>
          <w:fldChar w:fldCharType="begin"/>
        </w:r>
        <w:r>
          <w:instrText xml:space="preserve"> PAGE   \* MERGEFORMAT </w:instrText>
        </w:r>
        <w:r>
          <w:fldChar w:fldCharType="separate"/>
        </w:r>
        <w:r w:rsidR="00D97986">
          <w:rPr>
            <w:noProof/>
          </w:rPr>
          <w:t>21</w:t>
        </w:r>
        <w:r>
          <w:rPr>
            <w:noProof/>
          </w:rPr>
          <w:fldChar w:fldCharType="end"/>
        </w:r>
      </w:p>
    </w:sdtContent>
  </w:sdt>
  <w:p w14:paraId="4E94A5B9" w14:textId="77777777" w:rsidR="00A57A39" w:rsidRDefault="00A57A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BB207" w14:textId="77777777" w:rsidR="003E4FA8" w:rsidRDefault="003E4FA8" w:rsidP="005736F0">
      <w:pPr>
        <w:spacing w:after="0" w:line="240" w:lineRule="auto"/>
      </w:pPr>
      <w:r>
        <w:separator/>
      </w:r>
    </w:p>
  </w:footnote>
  <w:footnote w:type="continuationSeparator" w:id="0">
    <w:p w14:paraId="6842BA66" w14:textId="77777777" w:rsidR="003E4FA8" w:rsidRDefault="003E4FA8" w:rsidP="005736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79DD2" w14:textId="16882030" w:rsidR="00A57A39" w:rsidRPr="005736F0" w:rsidRDefault="00A57A39" w:rsidP="005736F0">
    <w:pPr>
      <w:pStyle w:val="Header"/>
      <w:jc w:val="right"/>
      <w:rPr>
        <w:rFonts w:ascii="Sylfaen" w:hAnsi="Sylfaen"/>
        <w:sz w:val="12"/>
        <w:szCs w:val="12"/>
        <w:lang w:val="ka-GE"/>
      </w:rPr>
    </w:pPr>
    <w:r w:rsidRPr="005736F0">
      <w:rPr>
        <w:noProof/>
        <w:sz w:val="20"/>
        <w:szCs w:val="20"/>
        <w:lang w:val="en-US" w:eastAsia="en-US"/>
      </w:rPr>
      <w:drawing>
        <wp:anchor distT="0" distB="0" distL="114300" distR="114300" simplePos="0" relativeHeight="251658240" behindDoc="1" locked="0" layoutInCell="1" allowOverlap="1" wp14:anchorId="27E23093" wp14:editId="7B174BF8">
          <wp:simplePos x="0" y="0"/>
          <wp:positionH relativeFrom="column">
            <wp:posOffset>375589</wp:posOffset>
          </wp:positionH>
          <wp:positionV relativeFrom="paragraph">
            <wp:posOffset>-112119</wp:posOffset>
          </wp:positionV>
          <wp:extent cx="246380" cy="328930"/>
          <wp:effectExtent l="0" t="0" r="1270" b="0"/>
          <wp:wrapTight wrapText="bothSides">
            <wp:wrapPolygon edited="0">
              <wp:start x="0" y="0"/>
              <wp:lineTo x="0" y="20015"/>
              <wp:lineTo x="20041" y="20015"/>
              <wp:lineTo x="2004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380" cy="328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6F0">
      <w:rPr>
        <w:rFonts w:ascii="Sylfaen" w:hAnsi="Sylfaen"/>
        <w:sz w:val="12"/>
        <w:szCs w:val="12"/>
        <w:lang w:val="ka-GE"/>
      </w:rPr>
      <w:t>ახალციხის მუნიციპალიტეტის 202</w:t>
    </w:r>
    <w:r>
      <w:rPr>
        <w:rFonts w:ascii="Sylfaen" w:hAnsi="Sylfaen"/>
        <w:sz w:val="12"/>
        <w:szCs w:val="12"/>
        <w:lang w:val="en-US"/>
      </w:rPr>
      <w:t>7</w:t>
    </w:r>
    <w:r w:rsidRPr="005736F0">
      <w:rPr>
        <w:rFonts w:ascii="Sylfaen" w:hAnsi="Sylfaen"/>
        <w:sz w:val="12"/>
        <w:szCs w:val="12"/>
        <w:lang w:val="ka-GE"/>
      </w:rPr>
      <w:t>-20</w:t>
    </w:r>
    <w:r>
      <w:rPr>
        <w:rFonts w:ascii="Sylfaen" w:hAnsi="Sylfaen"/>
        <w:sz w:val="12"/>
        <w:szCs w:val="12"/>
        <w:lang w:val="en-US"/>
      </w:rPr>
      <w:t>30</w:t>
    </w:r>
    <w:r w:rsidRPr="005736F0">
      <w:rPr>
        <w:rFonts w:ascii="Sylfaen" w:hAnsi="Sylfaen"/>
        <w:sz w:val="12"/>
        <w:szCs w:val="12"/>
        <w:lang w:val="ka-GE"/>
      </w:rPr>
      <w:t xml:space="preserve"> წლების </w:t>
    </w:r>
  </w:p>
  <w:p w14:paraId="73074D66" w14:textId="5C44066F" w:rsidR="00A57A39" w:rsidRPr="005736F0" w:rsidRDefault="00A57A39" w:rsidP="005736F0">
    <w:pPr>
      <w:pStyle w:val="Header"/>
      <w:jc w:val="right"/>
      <w:rPr>
        <w:rFonts w:ascii="Sylfaen" w:hAnsi="Sylfaen"/>
        <w:sz w:val="12"/>
        <w:szCs w:val="12"/>
        <w:lang w:val="ka-GE"/>
      </w:rPr>
    </w:pPr>
    <w:r w:rsidRPr="005736F0">
      <w:rPr>
        <w:rFonts w:ascii="Sylfaen" w:hAnsi="Sylfaen"/>
        <w:sz w:val="12"/>
        <w:szCs w:val="12"/>
        <w:lang w:val="ka-GE"/>
      </w:rPr>
      <w:t>საშუალოვადიანი სამოქმედო გეგმა</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E67B7"/>
    <w:multiLevelType w:val="hybridMultilevel"/>
    <w:tmpl w:val="6A860BBE"/>
    <w:lvl w:ilvl="0" w:tplc="0409000B">
      <w:start w:val="1"/>
      <w:numFmt w:val="bullet"/>
      <w:lvlText w:val=""/>
      <w:lvlJc w:val="left"/>
      <w:pPr>
        <w:ind w:left="1508" w:hanging="360"/>
      </w:pPr>
      <w:rPr>
        <w:rFonts w:ascii="Wingdings" w:hAnsi="Wingdings" w:hint="default"/>
      </w:rPr>
    </w:lvl>
    <w:lvl w:ilvl="1" w:tplc="04090003" w:tentative="1">
      <w:start w:val="1"/>
      <w:numFmt w:val="bullet"/>
      <w:lvlText w:val="o"/>
      <w:lvlJc w:val="left"/>
      <w:pPr>
        <w:ind w:left="2228" w:hanging="360"/>
      </w:pPr>
      <w:rPr>
        <w:rFonts w:ascii="Courier New" w:hAnsi="Courier New" w:cs="Courier New" w:hint="default"/>
      </w:rPr>
    </w:lvl>
    <w:lvl w:ilvl="2" w:tplc="04090005" w:tentative="1">
      <w:start w:val="1"/>
      <w:numFmt w:val="bullet"/>
      <w:lvlText w:val=""/>
      <w:lvlJc w:val="left"/>
      <w:pPr>
        <w:ind w:left="2948" w:hanging="360"/>
      </w:pPr>
      <w:rPr>
        <w:rFonts w:ascii="Wingdings" w:hAnsi="Wingdings" w:hint="default"/>
      </w:rPr>
    </w:lvl>
    <w:lvl w:ilvl="3" w:tplc="04090001" w:tentative="1">
      <w:start w:val="1"/>
      <w:numFmt w:val="bullet"/>
      <w:lvlText w:val=""/>
      <w:lvlJc w:val="left"/>
      <w:pPr>
        <w:ind w:left="3668" w:hanging="360"/>
      </w:pPr>
      <w:rPr>
        <w:rFonts w:ascii="Symbol" w:hAnsi="Symbol" w:hint="default"/>
      </w:rPr>
    </w:lvl>
    <w:lvl w:ilvl="4" w:tplc="04090003" w:tentative="1">
      <w:start w:val="1"/>
      <w:numFmt w:val="bullet"/>
      <w:lvlText w:val="o"/>
      <w:lvlJc w:val="left"/>
      <w:pPr>
        <w:ind w:left="4388" w:hanging="360"/>
      </w:pPr>
      <w:rPr>
        <w:rFonts w:ascii="Courier New" w:hAnsi="Courier New" w:cs="Courier New" w:hint="default"/>
      </w:rPr>
    </w:lvl>
    <w:lvl w:ilvl="5" w:tplc="04090005" w:tentative="1">
      <w:start w:val="1"/>
      <w:numFmt w:val="bullet"/>
      <w:lvlText w:val=""/>
      <w:lvlJc w:val="left"/>
      <w:pPr>
        <w:ind w:left="5108" w:hanging="360"/>
      </w:pPr>
      <w:rPr>
        <w:rFonts w:ascii="Wingdings" w:hAnsi="Wingdings" w:hint="default"/>
      </w:rPr>
    </w:lvl>
    <w:lvl w:ilvl="6" w:tplc="04090001" w:tentative="1">
      <w:start w:val="1"/>
      <w:numFmt w:val="bullet"/>
      <w:lvlText w:val=""/>
      <w:lvlJc w:val="left"/>
      <w:pPr>
        <w:ind w:left="5828" w:hanging="360"/>
      </w:pPr>
      <w:rPr>
        <w:rFonts w:ascii="Symbol" w:hAnsi="Symbol" w:hint="default"/>
      </w:rPr>
    </w:lvl>
    <w:lvl w:ilvl="7" w:tplc="04090003" w:tentative="1">
      <w:start w:val="1"/>
      <w:numFmt w:val="bullet"/>
      <w:lvlText w:val="o"/>
      <w:lvlJc w:val="left"/>
      <w:pPr>
        <w:ind w:left="6548" w:hanging="360"/>
      </w:pPr>
      <w:rPr>
        <w:rFonts w:ascii="Courier New" w:hAnsi="Courier New" w:cs="Courier New" w:hint="default"/>
      </w:rPr>
    </w:lvl>
    <w:lvl w:ilvl="8" w:tplc="04090005" w:tentative="1">
      <w:start w:val="1"/>
      <w:numFmt w:val="bullet"/>
      <w:lvlText w:val=""/>
      <w:lvlJc w:val="left"/>
      <w:pPr>
        <w:ind w:left="7268" w:hanging="360"/>
      </w:pPr>
      <w:rPr>
        <w:rFonts w:ascii="Wingdings" w:hAnsi="Wingdings" w:hint="default"/>
      </w:rPr>
    </w:lvl>
  </w:abstractNum>
  <w:abstractNum w:abstractNumId="1" w15:restartNumberingAfterBreak="0">
    <w:nsid w:val="27F75E36"/>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2A5A7E0E"/>
    <w:multiLevelType w:val="hybridMultilevel"/>
    <w:tmpl w:val="5510E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2619DA"/>
    <w:multiLevelType w:val="multilevel"/>
    <w:tmpl w:val="040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DE86B14"/>
    <w:multiLevelType w:val="hybridMultilevel"/>
    <w:tmpl w:val="41606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6F2322"/>
    <w:multiLevelType w:val="hybridMultilevel"/>
    <w:tmpl w:val="2674B51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F34564"/>
    <w:multiLevelType w:val="multilevel"/>
    <w:tmpl w:val="B0D43408"/>
    <w:lvl w:ilvl="0">
      <w:start w:val="2"/>
      <w:numFmt w:val="decimal"/>
      <w:lvlText w:val="%1"/>
      <w:lvlJc w:val="left"/>
      <w:pPr>
        <w:ind w:left="360" w:hanging="360"/>
      </w:pPr>
      <w:rPr>
        <w:rFonts w:ascii="Sylfaen" w:hAnsi="Sylfaen" w:cs="Sylfaen" w:hint="default"/>
      </w:rPr>
    </w:lvl>
    <w:lvl w:ilvl="1">
      <w:start w:val="5"/>
      <w:numFmt w:val="decimal"/>
      <w:lvlText w:val="%1.%2"/>
      <w:lvlJc w:val="left"/>
      <w:pPr>
        <w:ind w:left="2880" w:hanging="360"/>
      </w:pPr>
      <w:rPr>
        <w:rFonts w:ascii="Sylfaen" w:hAnsi="Sylfaen" w:cs="Sylfaen" w:hint="default"/>
      </w:rPr>
    </w:lvl>
    <w:lvl w:ilvl="2">
      <w:start w:val="1"/>
      <w:numFmt w:val="decimal"/>
      <w:lvlText w:val="%1.%2.%3"/>
      <w:lvlJc w:val="left"/>
      <w:pPr>
        <w:ind w:left="5824" w:hanging="720"/>
      </w:pPr>
      <w:rPr>
        <w:rFonts w:ascii="Sylfaen" w:hAnsi="Sylfaen" w:cs="Sylfaen" w:hint="default"/>
      </w:rPr>
    </w:lvl>
    <w:lvl w:ilvl="3">
      <w:start w:val="1"/>
      <w:numFmt w:val="decimal"/>
      <w:lvlText w:val="%1.%2.%3.%4"/>
      <w:lvlJc w:val="left"/>
      <w:pPr>
        <w:ind w:left="8280" w:hanging="720"/>
      </w:pPr>
      <w:rPr>
        <w:rFonts w:ascii="Sylfaen" w:hAnsi="Sylfaen" w:cs="Sylfaen" w:hint="default"/>
      </w:rPr>
    </w:lvl>
    <w:lvl w:ilvl="4">
      <w:start w:val="1"/>
      <w:numFmt w:val="decimal"/>
      <w:lvlText w:val="%1.%2.%3.%4.%5"/>
      <w:lvlJc w:val="left"/>
      <w:pPr>
        <w:ind w:left="11160" w:hanging="1080"/>
      </w:pPr>
      <w:rPr>
        <w:rFonts w:ascii="Sylfaen" w:hAnsi="Sylfaen" w:cs="Sylfaen" w:hint="default"/>
      </w:rPr>
    </w:lvl>
    <w:lvl w:ilvl="5">
      <w:start w:val="1"/>
      <w:numFmt w:val="decimal"/>
      <w:lvlText w:val="%1.%2.%3.%4.%5.%6"/>
      <w:lvlJc w:val="left"/>
      <w:pPr>
        <w:ind w:left="13680" w:hanging="1080"/>
      </w:pPr>
      <w:rPr>
        <w:rFonts w:ascii="Sylfaen" w:hAnsi="Sylfaen" w:cs="Sylfaen" w:hint="default"/>
      </w:rPr>
    </w:lvl>
    <w:lvl w:ilvl="6">
      <w:start w:val="1"/>
      <w:numFmt w:val="decimal"/>
      <w:lvlText w:val="%1.%2.%3.%4.%5.%6.%7"/>
      <w:lvlJc w:val="left"/>
      <w:pPr>
        <w:ind w:left="16560" w:hanging="1440"/>
      </w:pPr>
      <w:rPr>
        <w:rFonts w:ascii="Sylfaen" w:hAnsi="Sylfaen" w:cs="Sylfaen" w:hint="default"/>
      </w:rPr>
    </w:lvl>
    <w:lvl w:ilvl="7">
      <w:start w:val="1"/>
      <w:numFmt w:val="decimal"/>
      <w:lvlText w:val="%1.%2.%3.%4.%5.%6.%7.%8"/>
      <w:lvlJc w:val="left"/>
      <w:pPr>
        <w:ind w:left="19080" w:hanging="1440"/>
      </w:pPr>
      <w:rPr>
        <w:rFonts w:ascii="Sylfaen" w:hAnsi="Sylfaen" w:cs="Sylfaen" w:hint="default"/>
      </w:rPr>
    </w:lvl>
    <w:lvl w:ilvl="8">
      <w:start w:val="1"/>
      <w:numFmt w:val="decimal"/>
      <w:lvlText w:val="%1.%2.%3.%4.%5.%6.%7.%8.%9"/>
      <w:lvlJc w:val="left"/>
      <w:pPr>
        <w:ind w:left="21960" w:hanging="1800"/>
      </w:pPr>
      <w:rPr>
        <w:rFonts w:ascii="Sylfaen" w:hAnsi="Sylfaen" w:cs="Sylfaen" w:hint="default"/>
      </w:rPr>
    </w:lvl>
  </w:abstractNum>
  <w:abstractNum w:abstractNumId="7" w15:restartNumberingAfterBreak="0">
    <w:nsid w:val="70220CF3"/>
    <w:multiLevelType w:val="multilevel"/>
    <w:tmpl w:val="E45087E8"/>
    <w:lvl w:ilvl="0">
      <w:start w:val="2"/>
      <w:numFmt w:val="decimal"/>
      <w:lvlText w:val="%1."/>
      <w:lvlJc w:val="left"/>
      <w:pPr>
        <w:ind w:left="720" w:hanging="360"/>
      </w:pPr>
      <w:rPr>
        <w:rFonts w:hint="default"/>
      </w:rPr>
    </w:lvl>
    <w:lvl w:ilvl="1">
      <w:start w:val="2"/>
      <w:numFmt w:val="decimal"/>
      <w:isLgl/>
      <w:lvlText w:val="%1.%2"/>
      <w:lvlJc w:val="left"/>
      <w:pPr>
        <w:ind w:left="1800" w:hanging="360"/>
      </w:pPr>
      <w:rPr>
        <w:rFonts w:ascii="Sylfaen" w:hAnsi="Sylfaen" w:cs="Sylfaen" w:hint="default"/>
      </w:rPr>
    </w:lvl>
    <w:lvl w:ilvl="2">
      <w:start w:val="1"/>
      <w:numFmt w:val="decimal"/>
      <w:isLgl/>
      <w:lvlText w:val="%1.%2.%3"/>
      <w:lvlJc w:val="left"/>
      <w:pPr>
        <w:ind w:left="3240" w:hanging="720"/>
      </w:pPr>
      <w:rPr>
        <w:rFonts w:ascii="Sylfaen" w:hAnsi="Sylfaen" w:cs="Sylfaen" w:hint="default"/>
      </w:rPr>
    </w:lvl>
    <w:lvl w:ilvl="3">
      <w:start w:val="1"/>
      <w:numFmt w:val="decimal"/>
      <w:isLgl/>
      <w:lvlText w:val="%1.%2.%3.%4"/>
      <w:lvlJc w:val="left"/>
      <w:pPr>
        <w:ind w:left="4320" w:hanging="720"/>
      </w:pPr>
      <w:rPr>
        <w:rFonts w:ascii="Sylfaen" w:hAnsi="Sylfaen" w:cs="Sylfaen" w:hint="default"/>
      </w:rPr>
    </w:lvl>
    <w:lvl w:ilvl="4">
      <w:start w:val="1"/>
      <w:numFmt w:val="decimal"/>
      <w:isLgl/>
      <w:lvlText w:val="%1.%2.%3.%4.%5"/>
      <w:lvlJc w:val="left"/>
      <w:pPr>
        <w:ind w:left="5760" w:hanging="1080"/>
      </w:pPr>
      <w:rPr>
        <w:rFonts w:ascii="Sylfaen" w:hAnsi="Sylfaen" w:cs="Sylfaen" w:hint="default"/>
      </w:rPr>
    </w:lvl>
    <w:lvl w:ilvl="5">
      <w:start w:val="1"/>
      <w:numFmt w:val="decimal"/>
      <w:isLgl/>
      <w:lvlText w:val="%1.%2.%3.%4.%5.%6"/>
      <w:lvlJc w:val="left"/>
      <w:pPr>
        <w:ind w:left="6840" w:hanging="1080"/>
      </w:pPr>
      <w:rPr>
        <w:rFonts w:ascii="Sylfaen" w:hAnsi="Sylfaen" w:cs="Sylfaen" w:hint="default"/>
      </w:rPr>
    </w:lvl>
    <w:lvl w:ilvl="6">
      <w:start w:val="1"/>
      <w:numFmt w:val="decimal"/>
      <w:isLgl/>
      <w:lvlText w:val="%1.%2.%3.%4.%5.%6.%7"/>
      <w:lvlJc w:val="left"/>
      <w:pPr>
        <w:ind w:left="8280" w:hanging="1440"/>
      </w:pPr>
      <w:rPr>
        <w:rFonts w:ascii="Sylfaen" w:hAnsi="Sylfaen" w:cs="Sylfaen" w:hint="default"/>
      </w:rPr>
    </w:lvl>
    <w:lvl w:ilvl="7">
      <w:start w:val="1"/>
      <w:numFmt w:val="decimal"/>
      <w:isLgl/>
      <w:lvlText w:val="%1.%2.%3.%4.%5.%6.%7.%8"/>
      <w:lvlJc w:val="left"/>
      <w:pPr>
        <w:ind w:left="9360" w:hanging="1440"/>
      </w:pPr>
      <w:rPr>
        <w:rFonts w:ascii="Sylfaen" w:hAnsi="Sylfaen" w:cs="Sylfaen" w:hint="default"/>
      </w:rPr>
    </w:lvl>
    <w:lvl w:ilvl="8">
      <w:start w:val="1"/>
      <w:numFmt w:val="decimal"/>
      <w:isLgl/>
      <w:lvlText w:val="%1.%2.%3.%4.%5.%6.%7.%8.%9"/>
      <w:lvlJc w:val="left"/>
      <w:pPr>
        <w:ind w:left="10800" w:hanging="1800"/>
      </w:pPr>
      <w:rPr>
        <w:rFonts w:ascii="Sylfaen" w:hAnsi="Sylfaen" w:cs="Sylfaen" w:hint="default"/>
      </w:rPr>
    </w:lvl>
  </w:abstractNum>
  <w:abstractNum w:abstractNumId="8" w15:restartNumberingAfterBreak="0">
    <w:nsid w:val="766A242F"/>
    <w:multiLevelType w:val="multilevel"/>
    <w:tmpl w:val="8FC051C8"/>
    <w:lvl w:ilvl="0">
      <w:start w:val="1"/>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1"/>
  </w:num>
  <w:num w:numId="2">
    <w:abstractNumId w:val="3"/>
  </w:num>
  <w:num w:numId="3">
    <w:abstractNumId w:val="4"/>
  </w:num>
  <w:num w:numId="4">
    <w:abstractNumId w:val="5"/>
  </w:num>
  <w:num w:numId="5">
    <w:abstractNumId w:val="0"/>
  </w:num>
  <w:num w:numId="6">
    <w:abstractNumId w:val="8"/>
  </w:num>
  <w:num w:numId="7">
    <w:abstractNumId w:val="7"/>
  </w:num>
  <w:num w:numId="8">
    <w:abstractNumId w:val="6"/>
  </w:num>
  <w:num w:numId="9">
    <w:abstractNumId w:val="1"/>
  </w:num>
  <w:num w:numId="10">
    <w:abstractNumId w:val="1"/>
  </w:num>
  <w:num w:numId="11">
    <w:abstractNumId w:val="1"/>
  </w:num>
  <w:num w:numId="12">
    <w:abstractNumId w:val="1"/>
  </w:num>
  <w:num w:numId="13">
    <w:abstractNumId w:val="1"/>
  </w:num>
  <w:num w:numId="14">
    <w:abstractNumId w:val="1"/>
  </w:num>
  <w:num w:numId="1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activeWritingStyle w:appName="MSWord" w:lang="en-GB" w:vendorID="64" w:dllVersion="131078" w:nlCheck="1" w:checkStyle="1"/>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9B7"/>
    <w:rsid w:val="00000A07"/>
    <w:rsid w:val="00000A85"/>
    <w:rsid w:val="00002998"/>
    <w:rsid w:val="00003A91"/>
    <w:rsid w:val="000041DD"/>
    <w:rsid w:val="00004B08"/>
    <w:rsid w:val="00005312"/>
    <w:rsid w:val="000066BE"/>
    <w:rsid w:val="00006D7B"/>
    <w:rsid w:val="00006FAE"/>
    <w:rsid w:val="00007432"/>
    <w:rsid w:val="000074C9"/>
    <w:rsid w:val="000076D6"/>
    <w:rsid w:val="00007984"/>
    <w:rsid w:val="00007D76"/>
    <w:rsid w:val="00007E3F"/>
    <w:rsid w:val="0001015C"/>
    <w:rsid w:val="00010C6B"/>
    <w:rsid w:val="0001121E"/>
    <w:rsid w:val="00011EFD"/>
    <w:rsid w:val="00012F76"/>
    <w:rsid w:val="00013567"/>
    <w:rsid w:val="00013D15"/>
    <w:rsid w:val="0001535D"/>
    <w:rsid w:val="000161D0"/>
    <w:rsid w:val="00016C70"/>
    <w:rsid w:val="00016E0F"/>
    <w:rsid w:val="00017ED9"/>
    <w:rsid w:val="00020921"/>
    <w:rsid w:val="000211A2"/>
    <w:rsid w:val="000213ED"/>
    <w:rsid w:val="000213F0"/>
    <w:rsid w:val="00021433"/>
    <w:rsid w:val="00022579"/>
    <w:rsid w:val="00022D29"/>
    <w:rsid w:val="0002347D"/>
    <w:rsid w:val="0002368B"/>
    <w:rsid w:val="00023C62"/>
    <w:rsid w:val="00023CD3"/>
    <w:rsid w:val="0002454E"/>
    <w:rsid w:val="00025FC0"/>
    <w:rsid w:val="00030566"/>
    <w:rsid w:val="00030CC2"/>
    <w:rsid w:val="000311DE"/>
    <w:rsid w:val="0003177C"/>
    <w:rsid w:val="00031A90"/>
    <w:rsid w:val="00031E6D"/>
    <w:rsid w:val="00032098"/>
    <w:rsid w:val="0003221D"/>
    <w:rsid w:val="00032E01"/>
    <w:rsid w:val="000333C3"/>
    <w:rsid w:val="00033426"/>
    <w:rsid w:val="0003380C"/>
    <w:rsid w:val="00033F59"/>
    <w:rsid w:val="0003528D"/>
    <w:rsid w:val="00036AF8"/>
    <w:rsid w:val="00036D1A"/>
    <w:rsid w:val="00037097"/>
    <w:rsid w:val="0003712A"/>
    <w:rsid w:val="000371B8"/>
    <w:rsid w:val="00040965"/>
    <w:rsid w:val="0004118E"/>
    <w:rsid w:val="00041208"/>
    <w:rsid w:val="0004121E"/>
    <w:rsid w:val="000417A7"/>
    <w:rsid w:val="000429FD"/>
    <w:rsid w:val="00042A79"/>
    <w:rsid w:val="00043C89"/>
    <w:rsid w:val="000446A5"/>
    <w:rsid w:val="00046A41"/>
    <w:rsid w:val="0004716A"/>
    <w:rsid w:val="0004761C"/>
    <w:rsid w:val="00047B30"/>
    <w:rsid w:val="00051100"/>
    <w:rsid w:val="00051E1C"/>
    <w:rsid w:val="00054244"/>
    <w:rsid w:val="00054302"/>
    <w:rsid w:val="00054761"/>
    <w:rsid w:val="00054A67"/>
    <w:rsid w:val="000553DD"/>
    <w:rsid w:val="000553E8"/>
    <w:rsid w:val="000556AF"/>
    <w:rsid w:val="00055CCC"/>
    <w:rsid w:val="0005694C"/>
    <w:rsid w:val="0005736A"/>
    <w:rsid w:val="00057528"/>
    <w:rsid w:val="00060749"/>
    <w:rsid w:val="00060A70"/>
    <w:rsid w:val="0006234D"/>
    <w:rsid w:val="00062703"/>
    <w:rsid w:val="00062DAF"/>
    <w:rsid w:val="0006326B"/>
    <w:rsid w:val="00063B1C"/>
    <w:rsid w:val="00064268"/>
    <w:rsid w:val="00064D74"/>
    <w:rsid w:val="00064DBE"/>
    <w:rsid w:val="00065A2C"/>
    <w:rsid w:val="00066217"/>
    <w:rsid w:val="0006674A"/>
    <w:rsid w:val="00066F1E"/>
    <w:rsid w:val="00067E92"/>
    <w:rsid w:val="000700F2"/>
    <w:rsid w:val="00070168"/>
    <w:rsid w:val="00070498"/>
    <w:rsid w:val="000709F1"/>
    <w:rsid w:val="0007173F"/>
    <w:rsid w:val="0007174D"/>
    <w:rsid w:val="00071F97"/>
    <w:rsid w:val="00072413"/>
    <w:rsid w:val="00072557"/>
    <w:rsid w:val="0007291B"/>
    <w:rsid w:val="000729C6"/>
    <w:rsid w:val="0007363E"/>
    <w:rsid w:val="00073A5F"/>
    <w:rsid w:val="00073F44"/>
    <w:rsid w:val="00074312"/>
    <w:rsid w:val="00074717"/>
    <w:rsid w:val="000758AF"/>
    <w:rsid w:val="000769F3"/>
    <w:rsid w:val="0007715B"/>
    <w:rsid w:val="00077AB0"/>
    <w:rsid w:val="00081320"/>
    <w:rsid w:val="00081446"/>
    <w:rsid w:val="00084137"/>
    <w:rsid w:val="0008442E"/>
    <w:rsid w:val="00084B80"/>
    <w:rsid w:val="00085B1D"/>
    <w:rsid w:val="00086416"/>
    <w:rsid w:val="00086AE2"/>
    <w:rsid w:val="000873D0"/>
    <w:rsid w:val="000877E6"/>
    <w:rsid w:val="000877F9"/>
    <w:rsid w:val="00090C57"/>
    <w:rsid w:val="000914D2"/>
    <w:rsid w:val="00091A7D"/>
    <w:rsid w:val="00091B35"/>
    <w:rsid w:val="00091E48"/>
    <w:rsid w:val="00091FB2"/>
    <w:rsid w:val="00092D7A"/>
    <w:rsid w:val="00092E3C"/>
    <w:rsid w:val="0009325F"/>
    <w:rsid w:val="00093312"/>
    <w:rsid w:val="00093553"/>
    <w:rsid w:val="00093B4F"/>
    <w:rsid w:val="00094504"/>
    <w:rsid w:val="00095242"/>
    <w:rsid w:val="000956BD"/>
    <w:rsid w:val="00095C99"/>
    <w:rsid w:val="00095E93"/>
    <w:rsid w:val="00096352"/>
    <w:rsid w:val="000973EF"/>
    <w:rsid w:val="00097860"/>
    <w:rsid w:val="00097A83"/>
    <w:rsid w:val="000A041C"/>
    <w:rsid w:val="000A07F5"/>
    <w:rsid w:val="000A1007"/>
    <w:rsid w:val="000A124B"/>
    <w:rsid w:val="000A24EB"/>
    <w:rsid w:val="000A2838"/>
    <w:rsid w:val="000A3A62"/>
    <w:rsid w:val="000A3D9E"/>
    <w:rsid w:val="000A3F0F"/>
    <w:rsid w:val="000A3F93"/>
    <w:rsid w:val="000A400C"/>
    <w:rsid w:val="000A409B"/>
    <w:rsid w:val="000A4107"/>
    <w:rsid w:val="000A49D3"/>
    <w:rsid w:val="000A5252"/>
    <w:rsid w:val="000A5E59"/>
    <w:rsid w:val="000A64D2"/>
    <w:rsid w:val="000A657C"/>
    <w:rsid w:val="000A6876"/>
    <w:rsid w:val="000A6F07"/>
    <w:rsid w:val="000A74CE"/>
    <w:rsid w:val="000B03B2"/>
    <w:rsid w:val="000B1B27"/>
    <w:rsid w:val="000B1FCF"/>
    <w:rsid w:val="000B2505"/>
    <w:rsid w:val="000B2DDF"/>
    <w:rsid w:val="000B3911"/>
    <w:rsid w:val="000B3FC4"/>
    <w:rsid w:val="000B45F9"/>
    <w:rsid w:val="000B5341"/>
    <w:rsid w:val="000B78F7"/>
    <w:rsid w:val="000B7DC8"/>
    <w:rsid w:val="000B7F0B"/>
    <w:rsid w:val="000C0433"/>
    <w:rsid w:val="000C0548"/>
    <w:rsid w:val="000C0BFC"/>
    <w:rsid w:val="000C165B"/>
    <w:rsid w:val="000C24AB"/>
    <w:rsid w:val="000C3014"/>
    <w:rsid w:val="000C331B"/>
    <w:rsid w:val="000C360D"/>
    <w:rsid w:val="000C3FEA"/>
    <w:rsid w:val="000C4314"/>
    <w:rsid w:val="000C4496"/>
    <w:rsid w:val="000C5075"/>
    <w:rsid w:val="000C55F9"/>
    <w:rsid w:val="000C56DB"/>
    <w:rsid w:val="000C58CA"/>
    <w:rsid w:val="000C5BAD"/>
    <w:rsid w:val="000C5CF2"/>
    <w:rsid w:val="000C5D34"/>
    <w:rsid w:val="000C5EDE"/>
    <w:rsid w:val="000C61C3"/>
    <w:rsid w:val="000C646C"/>
    <w:rsid w:val="000C6D28"/>
    <w:rsid w:val="000C6E31"/>
    <w:rsid w:val="000C70E1"/>
    <w:rsid w:val="000C7786"/>
    <w:rsid w:val="000D13FF"/>
    <w:rsid w:val="000D2141"/>
    <w:rsid w:val="000D2739"/>
    <w:rsid w:val="000D27F8"/>
    <w:rsid w:val="000D2848"/>
    <w:rsid w:val="000D2A5F"/>
    <w:rsid w:val="000D3E95"/>
    <w:rsid w:val="000D4B40"/>
    <w:rsid w:val="000D4B95"/>
    <w:rsid w:val="000D5441"/>
    <w:rsid w:val="000D55EB"/>
    <w:rsid w:val="000D56A2"/>
    <w:rsid w:val="000D5DEE"/>
    <w:rsid w:val="000D67CE"/>
    <w:rsid w:val="000D6B5A"/>
    <w:rsid w:val="000D7366"/>
    <w:rsid w:val="000D7C37"/>
    <w:rsid w:val="000E081F"/>
    <w:rsid w:val="000E0CC4"/>
    <w:rsid w:val="000E10F7"/>
    <w:rsid w:val="000E1283"/>
    <w:rsid w:val="000E1936"/>
    <w:rsid w:val="000E1B56"/>
    <w:rsid w:val="000E2245"/>
    <w:rsid w:val="000E22DB"/>
    <w:rsid w:val="000E22FA"/>
    <w:rsid w:val="000E244D"/>
    <w:rsid w:val="000E247B"/>
    <w:rsid w:val="000E30F3"/>
    <w:rsid w:val="000E3A68"/>
    <w:rsid w:val="000E3E97"/>
    <w:rsid w:val="000E44B8"/>
    <w:rsid w:val="000E7178"/>
    <w:rsid w:val="000E7449"/>
    <w:rsid w:val="000E7951"/>
    <w:rsid w:val="000E7AD3"/>
    <w:rsid w:val="000E7C00"/>
    <w:rsid w:val="000F1D81"/>
    <w:rsid w:val="000F2D17"/>
    <w:rsid w:val="000F3856"/>
    <w:rsid w:val="000F3A9A"/>
    <w:rsid w:val="000F40A5"/>
    <w:rsid w:val="000F450A"/>
    <w:rsid w:val="000F5895"/>
    <w:rsid w:val="000F6930"/>
    <w:rsid w:val="000F7BA0"/>
    <w:rsid w:val="001006ED"/>
    <w:rsid w:val="0010124A"/>
    <w:rsid w:val="00101FEA"/>
    <w:rsid w:val="001023FC"/>
    <w:rsid w:val="00103861"/>
    <w:rsid w:val="00104038"/>
    <w:rsid w:val="00104DFF"/>
    <w:rsid w:val="0010517A"/>
    <w:rsid w:val="001062F0"/>
    <w:rsid w:val="001062FE"/>
    <w:rsid w:val="00106890"/>
    <w:rsid w:val="00106CED"/>
    <w:rsid w:val="00107103"/>
    <w:rsid w:val="0011013E"/>
    <w:rsid w:val="00110A95"/>
    <w:rsid w:val="0011115B"/>
    <w:rsid w:val="00112D2E"/>
    <w:rsid w:val="00113440"/>
    <w:rsid w:val="00113B20"/>
    <w:rsid w:val="00114592"/>
    <w:rsid w:val="00115F68"/>
    <w:rsid w:val="001170C5"/>
    <w:rsid w:val="0012025E"/>
    <w:rsid w:val="001212D4"/>
    <w:rsid w:val="00121F98"/>
    <w:rsid w:val="0012284F"/>
    <w:rsid w:val="00123797"/>
    <w:rsid w:val="00123CCE"/>
    <w:rsid w:val="00124092"/>
    <w:rsid w:val="00125C77"/>
    <w:rsid w:val="00126564"/>
    <w:rsid w:val="001266C7"/>
    <w:rsid w:val="00126B21"/>
    <w:rsid w:val="00127320"/>
    <w:rsid w:val="0012734A"/>
    <w:rsid w:val="00127411"/>
    <w:rsid w:val="001279B7"/>
    <w:rsid w:val="00127DA6"/>
    <w:rsid w:val="00127EC4"/>
    <w:rsid w:val="0013107E"/>
    <w:rsid w:val="001315B7"/>
    <w:rsid w:val="00131618"/>
    <w:rsid w:val="00131696"/>
    <w:rsid w:val="00131A3D"/>
    <w:rsid w:val="00131D54"/>
    <w:rsid w:val="0013205B"/>
    <w:rsid w:val="001320FE"/>
    <w:rsid w:val="001325B3"/>
    <w:rsid w:val="0013294F"/>
    <w:rsid w:val="00133593"/>
    <w:rsid w:val="001336E2"/>
    <w:rsid w:val="00133DD0"/>
    <w:rsid w:val="00134629"/>
    <w:rsid w:val="00134775"/>
    <w:rsid w:val="00135396"/>
    <w:rsid w:val="00135D11"/>
    <w:rsid w:val="00136279"/>
    <w:rsid w:val="00136F6B"/>
    <w:rsid w:val="00137624"/>
    <w:rsid w:val="0013783D"/>
    <w:rsid w:val="00140071"/>
    <w:rsid w:val="001402DB"/>
    <w:rsid w:val="00140D27"/>
    <w:rsid w:val="0014115E"/>
    <w:rsid w:val="00141A1C"/>
    <w:rsid w:val="00141F6A"/>
    <w:rsid w:val="00144825"/>
    <w:rsid w:val="00145860"/>
    <w:rsid w:val="00146E29"/>
    <w:rsid w:val="00147E15"/>
    <w:rsid w:val="00150178"/>
    <w:rsid w:val="001501EC"/>
    <w:rsid w:val="00150A64"/>
    <w:rsid w:val="001519A9"/>
    <w:rsid w:val="00152122"/>
    <w:rsid w:val="00152331"/>
    <w:rsid w:val="00152456"/>
    <w:rsid w:val="00152A74"/>
    <w:rsid w:val="001539D9"/>
    <w:rsid w:val="00153A5B"/>
    <w:rsid w:val="00153AD9"/>
    <w:rsid w:val="00153F1F"/>
    <w:rsid w:val="0015428C"/>
    <w:rsid w:val="00154835"/>
    <w:rsid w:val="001554D2"/>
    <w:rsid w:val="001559BD"/>
    <w:rsid w:val="00157305"/>
    <w:rsid w:val="001621A9"/>
    <w:rsid w:val="001622DB"/>
    <w:rsid w:val="0016289E"/>
    <w:rsid w:val="0016331F"/>
    <w:rsid w:val="0016397F"/>
    <w:rsid w:val="00164A38"/>
    <w:rsid w:val="00164D74"/>
    <w:rsid w:val="001655BE"/>
    <w:rsid w:val="001664E4"/>
    <w:rsid w:val="00166AE9"/>
    <w:rsid w:val="00167489"/>
    <w:rsid w:val="001677CC"/>
    <w:rsid w:val="00167F3E"/>
    <w:rsid w:val="0017047C"/>
    <w:rsid w:val="00170A13"/>
    <w:rsid w:val="00171271"/>
    <w:rsid w:val="00171599"/>
    <w:rsid w:val="001717F7"/>
    <w:rsid w:val="001719EA"/>
    <w:rsid w:val="001723EC"/>
    <w:rsid w:val="00173B74"/>
    <w:rsid w:val="00174893"/>
    <w:rsid w:val="00174DAA"/>
    <w:rsid w:val="00175015"/>
    <w:rsid w:val="001751AF"/>
    <w:rsid w:val="0017678D"/>
    <w:rsid w:val="00176B2A"/>
    <w:rsid w:val="00176D72"/>
    <w:rsid w:val="00176EEF"/>
    <w:rsid w:val="00177DAC"/>
    <w:rsid w:val="0018013F"/>
    <w:rsid w:val="001803EB"/>
    <w:rsid w:val="0018050B"/>
    <w:rsid w:val="00181681"/>
    <w:rsid w:val="001819CA"/>
    <w:rsid w:val="00182F21"/>
    <w:rsid w:val="00183DAC"/>
    <w:rsid w:val="00185BFA"/>
    <w:rsid w:val="00186DED"/>
    <w:rsid w:val="00186E7F"/>
    <w:rsid w:val="0018774A"/>
    <w:rsid w:val="00187968"/>
    <w:rsid w:val="00187AA9"/>
    <w:rsid w:val="001902AB"/>
    <w:rsid w:val="00190562"/>
    <w:rsid w:val="00190CEB"/>
    <w:rsid w:val="00190DC0"/>
    <w:rsid w:val="001916B3"/>
    <w:rsid w:val="001921E8"/>
    <w:rsid w:val="00192C55"/>
    <w:rsid w:val="001935F5"/>
    <w:rsid w:val="00194BD7"/>
    <w:rsid w:val="00194E36"/>
    <w:rsid w:val="001953CC"/>
    <w:rsid w:val="001967B1"/>
    <w:rsid w:val="00197F57"/>
    <w:rsid w:val="001A0244"/>
    <w:rsid w:val="001A0A2C"/>
    <w:rsid w:val="001A11EE"/>
    <w:rsid w:val="001A1A39"/>
    <w:rsid w:val="001A273E"/>
    <w:rsid w:val="001A3844"/>
    <w:rsid w:val="001A4D34"/>
    <w:rsid w:val="001A4F86"/>
    <w:rsid w:val="001A5668"/>
    <w:rsid w:val="001A7883"/>
    <w:rsid w:val="001B025A"/>
    <w:rsid w:val="001B0A49"/>
    <w:rsid w:val="001B1CB0"/>
    <w:rsid w:val="001B297E"/>
    <w:rsid w:val="001B3884"/>
    <w:rsid w:val="001B4035"/>
    <w:rsid w:val="001B4361"/>
    <w:rsid w:val="001B4D43"/>
    <w:rsid w:val="001B51D5"/>
    <w:rsid w:val="001B57F2"/>
    <w:rsid w:val="001B63D7"/>
    <w:rsid w:val="001B64AB"/>
    <w:rsid w:val="001B6E3A"/>
    <w:rsid w:val="001C0E0B"/>
    <w:rsid w:val="001C1027"/>
    <w:rsid w:val="001C1A7B"/>
    <w:rsid w:val="001C28D4"/>
    <w:rsid w:val="001C3E5C"/>
    <w:rsid w:val="001C423C"/>
    <w:rsid w:val="001C44F6"/>
    <w:rsid w:val="001C4D76"/>
    <w:rsid w:val="001C4F69"/>
    <w:rsid w:val="001C5E33"/>
    <w:rsid w:val="001C6A36"/>
    <w:rsid w:val="001C779F"/>
    <w:rsid w:val="001C79FF"/>
    <w:rsid w:val="001C7DB6"/>
    <w:rsid w:val="001D1407"/>
    <w:rsid w:val="001D2A85"/>
    <w:rsid w:val="001D2DC8"/>
    <w:rsid w:val="001D3663"/>
    <w:rsid w:val="001D3FA9"/>
    <w:rsid w:val="001D410B"/>
    <w:rsid w:val="001D5376"/>
    <w:rsid w:val="001D6248"/>
    <w:rsid w:val="001D6677"/>
    <w:rsid w:val="001D66F5"/>
    <w:rsid w:val="001D6A20"/>
    <w:rsid w:val="001D6DE9"/>
    <w:rsid w:val="001D796C"/>
    <w:rsid w:val="001D7AC7"/>
    <w:rsid w:val="001E00B3"/>
    <w:rsid w:val="001E0A32"/>
    <w:rsid w:val="001E0E9A"/>
    <w:rsid w:val="001E10F2"/>
    <w:rsid w:val="001E1313"/>
    <w:rsid w:val="001E194F"/>
    <w:rsid w:val="001E21C1"/>
    <w:rsid w:val="001E2E5A"/>
    <w:rsid w:val="001E2E8E"/>
    <w:rsid w:val="001E39EC"/>
    <w:rsid w:val="001E3D50"/>
    <w:rsid w:val="001E43C5"/>
    <w:rsid w:val="001E49DB"/>
    <w:rsid w:val="001E4B6E"/>
    <w:rsid w:val="001E4E47"/>
    <w:rsid w:val="001E52B8"/>
    <w:rsid w:val="001E59BB"/>
    <w:rsid w:val="001E7CE7"/>
    <w:rsid w:val="001F07CB"/>
    <w:rsid w:val="001F0A10"/>
    <w:rsid w:val="001F0AB8"/>
    <w:rsid w:val="001F0B60"/>
    <w:rsid w:val="001F0B91"/>
    <w:rsid w:val="001F14C3"/>
    <w:rsid w:val="001F150B"/>
    <w:rsid w:val="001F1542"/>
    <w:rsid w:val="001F179C"/>
    <w:rsid w:val="001F2B67"/>
    <w:rsid w:val="001F2B7A"/>
    <w:rsid w:val="001F3A52"/>
    <w:rsid w:val="001F49F1"/>
    <w:rsid w:val="001F594C"/>
    <w:rsid w:val="001F5D58"/>
    <w:rsid w:val="002004D9"/>
    <w:rsid w:val="00200F41"/>
    <w:rsid w:val="002016B1"/>
    <w:rsid w:val="00201FF9"/>
    <w:rsid w:val="00202368"/>
    <w:rsid w:val="00202AC8"/>
    <w:rsid w:val="00203F6A"/>
    <w:rsid w:val="00203F8F"/>
    <w:rsid w:val="0020446F"/>
    <w:rsid w:val="00204687"/>
    <w:rsid w:val="00204A00"/>
    <w:rsid w:val="0020570A"/>
    <w:rsid w:val="00205AFC"/>
    <w:rsid w:val="00205B69"/>
    <w:rsid w:val="00206D12"/>
    <w:rsid w:val="00206E85"/>
    <w:rsid w:val="00207113"/>
    <w:rsid w:val="00207A10"/>
    <w:rsid w:val="00207FED"/>
    <w:rsid w:val="002106EB"/>
    <w:rsid w:val="00210B75"/>
    <w:rsid w:val="00211BE2"/>
    <w:rsid w:val="00211D42"/>
    <w:rsid w:val="0021303F"/>
    <w:rsid w:val="00213290"/>
    <w:rsid w:val="002133A2"/>
    <w:rsid w:val="0021404A"/>
    <w:rsid w:val="00215687"/>
    <w:rsid w:val="00216879"/>
    <w:rsid w:val="0021754F"/>
    <w:rsid w:val="002178FD"/>
    <w:rsid w:val="002209FC"/>
    <w:rsid w:val="00220AC1"/>
    <w:rsid w:val="00220B00"/>
    <w:rsid w:val="00220DFF"/>
    <w:rsid w:val="0022153A"/>
    <w:rsid w:val="0022202E"/>
    <w:rsid w:val="0022203E"/>
    <w:rsid w:val="002225C9"/>
    <w:rsid w:val="00224280"/>
    <w:rsid w:val="002248D0"/>
    <w:rsid w:val="0022551D"/>
    <w:rsid w:val="00225BF6"/>
    <w:rsid w:val="002264E9"/>
    <w:rsid w:val="002265A5"/>
    <w:rsid w:val="002267B0"/>
    <w:rsid w:val="002269B8"/>
    <w:rsid w:val="00227B89"/>
    <w:rsid w:val="002303EF"/>
    <w:rsid w:val="002305BB"/>
    <w:rsid w:val="002364BE"/>
    <w:rsid w:val="0023652A"/>
    <w:rsid w:val="00236A1C"/>
    <w:rsid w:val="00237E91"/>
    <w:rsid w:val="0024006B"/>
    <w:rsid w:val="0024041A"/>
    <w:rsid w:val="00240A29"/>
    <w:rsid w:val="002429B5"/>
    <w:rsid w:val="00242D73"/>
    <w:rsid w:val="00243316"/>
    <w:rsid w:val="0024390D"/>
    <w:rsid w:val="00243C08"/>
    <w:rsid w:val="00246CF6"/>
    <w:rsid w:val="002471D9"/>
    <w:rsid w:val="00247DCB"/>
    <w:rsid w:val="00250C02"/>
    <w:rsid w:val="0025266A"/>
    <w:rsid w:val="0025283F"/>
    <w:rsid w:val="002552DC"/>
    <w:rsid w:val="00255B9F"/>
    <w:rsid w:val="002562A2"/>
    <w:rsid w:val="00256391"/>
    <w:rsid w:val="00256DF4"/>
    <w:rsid w:val="00257C42"/>
    <w:rsid w:val="00257FD3"/>
    <w:rsid w:val="00257FFB"/>
    <w:rsid w:val="002600B7"/>
    <w:rsid w:val="00260DB5"/>
    <w:rsid w:val="0026137A"/>
    <w:rsid w:val="00261A54"/>
    <w:rsid w:val="00261ABA"/>
    <w:rsid w:val="00262A83"/>
    <w:rsid w:val="00264530"/>
    <w:rsid w:val="00264B40"/>
    <w:rsid w:val="00266183"/>
    <w:rsid w:val="0026665C"/>
    <w:rsid w:val="00266705"/>
    <w:rsid w:val="002701B5"/>
    <w:rsid w:val="0027075B"/>
    <w:rsid w:val="00270B1D"/>
    <w:rsid w:val="00271CB8"/>
    <w:rsid w:val="00272BBD"/>
    <w:rsid w:val="00273A09"/>
    <w:rsid w:val="00273D1A"/>
    <w:rsid w:val="00273FBF"/>
    <w:rsid w:val="0027439C"/>
    <w:rsid w:val="00274B53"/>
    <w:rsid w:val="0027520E"/>
    <w:rsid w:val="00275305"/>
    <w:rsid w:val="0027547F"/>
    <w:rsid w:val="002758F0"/>
    <w:rsid w:val="00275FA6"/>
    <w:rsid w:val="002769E3"/>
    <w:rsid w:val="00276B5B"/>
    <w:rsid w:val="0027708C"/>
    <w:rsid w:val="0027782C"/>
    <w:rsid w:val="00277BAB"/>
    <w:rsid w:val="00280269"/>
    <w:rsid w:val="002810D9"/>
    <w:rsid w:val="002812BC"/>
    <w:rsid w:val="00282E78"/>
    <w:rsid w:val="00282FAB"/>
    <w:rsid w:val="00285FC5"/>
    <w:rsid w:val="00286102"/>
    <w:rsid w:val="00287A62"/>
    <w:rsid w:val="002902D7"/>
    <w:rsid w:val="00290F7D"/>
    <w:rsid w:val="00291267"/>
    <w:rsid w:val="002916E5"/>
    <w:rsid w:val="00291DB7"/>
    <w:rsid w:val="0029298E"/>
    <w:rsid w:val="002929FD"/>
    <w:rsid w:val="00292F5A"/>
    <w:rsid w:val="00293B7E"/>
    <w:rsid w:val="0029410F"/>
    <w:rsid w:val="00294640"/>
    <w:rsid w:val="0029511B"/>
    <w:rsid w:val="00295688"/>
    <w:rsid w:val="00295829"/>
    <w:rsid w:val="0029586D"/>
    <w:rsid w:val="00297EB2"/>
    <w:rsid w:val="002A00C2"/>
    <w:rsid w:val="002A1677"/>
    <w:rsid w:val="002A19FC"/>
    <w:rsid w:val="002A22EB"/>
    <w:rsid w:val="002A341B"/>
    <w:rsid w:val="002A365D"/>
    <w:rsid w:val="002A3693"/>
    <w:rsid w:val="002A3CFA"/>
    <w:rsid w:val="002A3D15"/>
    <w:rsid w:val="002A4F4B"/>
    <w:rsid w:val="002A5529"/>
    <w:rsid w:val="002A6219"/>
    <w:rsid w:val="002A7944"/>
    <w:rsid w:val="002B0588"/>
    <w:rsid w:val="002B0667"/>
    <w:rsid w:val="002B06A0"/>
    <w:rsid w:val="002B0BAA"/>
    <w:rsid w:val="002B0FA0"/>
    <w:rsid w:val="002B1442"/>
    <w:rsid w:val="002B1813"/>
    <w:rsid w:val="002B1A81"/>
    <w:rsid w:val="002B2162"/>
    <w:rsid w:val="002B21AA"/>
    <w:rsid w:val="002B21D8"/>
    <w:rsid w:val="002B292A"/>
    <w:rsid w:val="002B2B94"/>
    <w:rsid w:val="002B32A8"/>
    <w:rsid w:val="002B48E7"/>
    <w:rsid w:val="002B5267"/>
    <w:rsid w:val="002B6F24"/>
    <w:rsid w:val="002B7677"/>
    <w:rsid w:val="002C0719"/>
    <w:rsid w:val="002C0B4A"/>
    <w:rsid w:val="002C0BD8"/>
    <w:rsid w:val="002C0C02"/>
    <w:rsid w:val="002C19A7"/>
    <w:rsid w:val="002C1C4E"/>
    <w:rsid w:val="002C1EBB"/>
    <w:rsid w:val="002C2B61"/>
    <w:rsid w:val="002C35DD"/>
    <w:rsid w:val="002C389E"/>
    <w:rsid w:val="002C38F9"/>
    <w:rsid w:val="002C54FA"/>
    <w:rsid w:val="002C5DFB"/>
    <w:rsid w:val="002C5E8A"/>
    <w:rsid w:val="002C5F51"/>
    <w:rsid w:val="002C65FA"/>
    <w:rsid w:val="002C6BB3"/>
    <w:rsid w:val="002C74AC"/>
    <w:rsid w:val="002D04B8"/>
    <w:rsid w:val="002D0B3A"/>
    <w:rsid w:val="002D2077"/>
    <w:rsid w:val="002D2F90"/>
    <w:rsid w:val="002D2FC9"/>
    <w:rsid w:val="002D32A4"/>
    <w:rsid w:val="002D33E4"/>
    <w:rsid w:val="002D47EA"/>
    <w:rsid w:val="002D4973"/>
    <w:rsid w:val="002D4A72"/>
    <w:rsid w:val="002D4ACC"/>
    <w:rsid w:val="002D4F2F"/>
    <w:rsid w:val="002D4F97"/>
    <w:rsid w:val="002D5E4C"/>
    <w:rsid w:val="002D6416"/>
    <w:rsid w:val="002D6787"/>
    <w:rsid w:val="002D71DF"/>
    <w:rsid w:val="002D72F6"/>
    <w:rsid w:val="002D75EB"/>
    <w:rsid w:val="002D7691"/>
    <w:rsid w:val="002D7987"/>
    <w:rsid w:val="002E0453"/>
    <w:rsid w:val="002E08CE"/>
    <w:rsid w:val="002E0BAB"/>
    <w:rsid w:val="002E1474"/>
    <w:rsid w:val="002E1844"/>
    <w:rsid w:val="002E1F14"/>
    <w:rsid w:val="002E3B25"/>
    <w:rsid w:val="002E50EA"/>
    <w:rsid w:val="002E532F"/>
    <w:rsid w:val="002E5993"/>
    <w:rsid w:val="002E61DB"/>
    <w:rsid w:val="002E639E"/>
    <w:rsid w:val="002E6654"/>
    <w:rsid w:val="002F000F"/>
    <w:rsid w:val="002F150D"/>
    <w:rsid w:val="002F157B"/>
    <w:rsid w:val="002F17E1"/>
    <w:rsid w:val="002F1AA4"/>
    <w:rsid w:val="002F1C80"/>
    <w:rsid w:val="002F1D42"/>
    <w:rsid w:val="002F1F3B"/>
    <w:rsid w:val="002F22FA"/>
    <w:rsid w:val="002F322A"/>
    <w:rsid w:val="002F335F"/>
    <w:rsid w:val="002F371C"/>
    <w:rsid w:val="002F3893"/>
    <w:rsid w:val="002F40B2"/>
    <w:rsid w:val="002F4518"/>
    <w:rsid w:val="002F6AC4"/>
    <w:rsid w:val="002F6C9B"/>
    <w:rsid w:val="002F7666"/>
    <w:rsid w:val="002F7706"/>
    <w:rsid w:val="002F7A4B"/>
    <w:rsid w:val="00300057"/>
    <w:rsid w:val="0030033A"/>
    <w:rsid w:val="003012C4"/>
    <w:rsid w:val="003014FE"/>
    <w:rsid w:val="003026CE"/>
    <w:rsid w:val="00302901"/>
    <w:rsid w:val="00302BF3"/>
    <w:rsid w:val="00302C88"/>
    <w:rsid w:val="00302CB6"/>
    <w:rsid w:val="00303693"/>
    <w:rsid w:val="00303CC5"/>
    <w:rsid w:val="00305174"/>
    <w:rsid w:val="00305DF4"/>
    <w:rsid w:val="0030603D"/>
    <w:rsid w:val="00310469"/>
    <w:rsid w:val="00310620"/>
    <w:rsid w:val="00310D39"/>
    <w:rsid w:val="00312C87"/>
    <w:rsid w:val="00313EC8"/>
    <w:rsid w:val="00314302"/>
    <w:rsid w:val="00314598"/>
    <w:rsid w:val="003147F9"/>
    <w:rsid w:val="00314A46"/>
    <w:rsid w:val="00314B34"/>
    <w:rsid w:val="00314C30"/>
    <w:rsid w:val="00314EB6"/>
    <w:rsid w:val="003166E4"/>
    <w:rsid w:val="0031755C"/>
    <w:rsid w:val="00317F91"/>
    <w:rsid w:val="0032196B"/>
    <w:rsid w:val="00322BD8"/>
    <w:rsid w:val="00322D29"/>
    <w:rsid w:val="00324323"/>
    <w:rsid w:val="003251B2"/>
    <w:rsid w:val="00325EF9"/>
    <w:rsid w:val="003263AD"/>
    <w:rsid w:val="003265C0"/>
    <w:rsid w:val="00326BB5"/>
    <w:rsid w:val="00327A6F"/>
    <w:rsid w:val="003314FC"/>
    <w:rsid w:val="0033194C"/>
    <w:rsid w:val="00332975"/>
    <w:rsid w:val="003329A6"/>
    <w:rsid w:val="00333266"/>
    <w:rsid w:val="00333845"/>
    <w:rsid w:val="00333DDD"/>
    <w:rsid w:val="00334619"/>
    <w:rsid w:val="00334A4A"/>
    <w:rsid w:val="00337664"/>
    <w:rsid w:val="00337A03"/>
    <w:rsid w:val="00337E94"/>
    <w:rsid w:val="003401F1"/>
    <w:rsid w:val="003423A7"/>
    <w:rsid w:val="00342615"/>
    <w:rsid w:val="00342C54"/>
    <w:rsid w:val="003431D0"/>
    <w:rsid w:val="0034340E"/>
    <w:rsid w:val="00343D6E"/>
    <w:rsid w:val="00344D1D"/>
    <w:rsid w:val="00344E6F"/>
    <w:rsid w:val="003451DE"/>
    <w:rsid w:val="003459CD"/>
    <w:rsid w:val="00345DE2"/>
    <w:rsid w:val="003466D0"/>
    <w:rsid w:val="003471B6"/>
    <w:rsid w:val="00350B3C"/>
    <w:rsid w:val="00350E14"/>
    <w:rsid w:val="00351758"/>
    <w:rsid w:val="00351BAB"/>
    <w:rsid w:val="00352393"/>
    <w:rsid w:val="00352CC3"/>
    <w:rsid w:val="00352F4F"/>
    <w:rsid w:val="003530B3"/>
    <w:rsid w:val="00353CD6"/>
    <w:rsid w:val="00353D8C"/>
    <w:rsid w:val="003540CB"/>
    <w:rsid w:val="003548E3"/>
    <w:rsid w:val="00354AEC"/>
    <w:rsid w:val="00354BF0"/>
    <w:rsid w:val="003560C8"/>
    <w:rsid w:val="0035675B"/>
    <w:rsid w:val="0036046A"/>
    <w:rsid w:val="003607DD"/>
    <w:rsid w:val="003616CB"/>
    <w:rsid w:val="00361728"/>
    <w:rsid w:val="003627B8"/>
    <w:rsid w:val="00362BDD"/>
    <w:rsid w:val="00362CA4"/>
    <w:rsid w:val="0036482E"/>
    <w:rsid w:val="00365F4A"/>
    <w:rsid w:val="00366AFA"/>
    <w:rsid w:val="00371CB1"/>
    <w:rsid w:val="00372077"/>
    <w:rsid w:val="00372914"/>
    <w:rsid w:val="00372959"/>
    <w:rsid w:val="00372D59"/>
    <w:rsid w:val="00372FAE"/>
    <w:rsid w:val="003732B8"/>
    <w:rsid w:val="003737E1"/>
    <w:rsid w:val="00373A57"/>
    <w:rsid w:val="00373BA0"/>
    <w:rsid w:val="00373BF1"/>
    <w:rsid w:val="003742D5"/>
    <w:rsid w:val="00374FAD"/>
    <w:rsid w:val="00376998"/>
    <w:rsid w:val="00376DD6"/>
    <w:rsid w:val="00377A31"/>
    <w:rsid w:val="00377B0F"/>
    <w:rsid w:val="00377CB5"/>
    <w:rsid w:val="00380D68"/>
    <w:rsid w:val="003815F7"/>
    <w:rsid w:val="00382267"/>
    <w:rsid w:val="00382C24"/>
    <w:rsid w:val="00384FFB"/>
    <w:rsid w:val="003853DC"/>
    <w:rsid w:val="003857F9"/>
    <w:rsid w:val="00385878"/>
    <w:rsid w:val="003863B7"/>
    <w:rsid w:val="00386490"/>
    <w:rsid w:val="00390195"/>
    <w:rsid w:val="00390770"/>
    <w:rsid w:val="003908F4"/>
    <w:rsid w:val="00390DBD"/>
    <w:rsid w:val="00392098"/>
    <w:rsid w:val="003923A6"/>
    <w:rsid w:val="00392872"/>
    <w:rsid w:val="00393395"/>
    <w:rsid w:val="003933E7"/>
    <w:rsid w:val="00393C20"/>
    <w:rsid w:val="0039440E"/>
    <w:rsid w:val="003946BE"/>
    <w:rsid w:val="00395571"/>
    <w:rsid w:val="00395A16"/>
    <w:rsid w:val="00395D1D"/>
    <w:rsid w:val="003965E9"/>
    <w:rsid w:val="003967C5"/>
    <w:rsid w:val="00396B9B"/>
    <w:rsid w:val="00397D66"/>
    <w:rsid w:val="003A1151"/>
    <w:rsid w:val="003A1D52"/>
    <w:rsid w:val="003A20F0"/>
    <w:rsid w:val="003A2417"/>
    <w:rsid w:val="003A27F8"/>
    <w:rsid w:val="003A312E"/>
    <w:rsid w:val="003A3845"/>
    <w:rsid w:val="003A5219"/>
    <w:rsid w:val="003A6037"/>
    <w:rsid w:val="003A69AF"/>
    <w:rsid w:val="003A6DE4"/>
    <w:rsid w:val="003A790B"/>
    <w:rsid w:val="003B1700"/>
    <w:rsid w:val="003B2288"/>
    <w:rsid w:val="003B4051"/>
    <w:rsid w:val="003B4B8F"/>
    <w:rsid w:val="003B4D88"/>
    <w:rsid w:val="003B5F77"/>
    <w:rsid w:val="003B6095"/>
    <w:rsid w:val="003B6184"/>
    <w:rsid w:val="003B6C17"/>
    <w:rsid w:val="003B7412"/>
    <w:rsid w:val="003C02F3"/>
    <w:rsid w:val="003C04C7"/>
    <w:rsid w:val="003C053A"/>
    <w:rsid w:val="003C128E"/>
    <w:rsid w:val="003C1578"/>
    <w:rsid w:val="003C19D1"/>
    <w:rsid w:val="003C27C7"/>
    <w:rsid w:val="003C31B6"/>
    <w:rsid w:val="003C329D"/>
    <w:rsid w:val="003C36B6"/>
    <w:rsid w:val="003C3765"/>
    <w:rsid w:val="003C49F3"/>
    <w:rsid w:val="003C5FBD"/>
    <w:rsid w:val="003C6085"/>
    <w:rsid w:val="003C67A4"/>
    <w:rsid w:val="003C716E"/>
    <w:rsid w:val="003D1D04"/>
    <w:rsid w:val="003D2BFE"/>
    <w:rsid w:val="003D3E29"/>
    <w:rsid w:val="003D4006"/>
    <w:rsid w:val="003D4273"/>
    <w:rsid w:val="003D5733"/>
    <w:rsid w:val="003D574B"/>
    <w:rsid w:val="003D7143"/>
    <w:rsid w:val="003D7281"/>
    <w:rsid w:val="003E0E77"/>
    <w:rsid w:val="003E14AE"/>
    <w:rsid w:val="003E1640"/>
    <w:rsid w:val="003E16AA"/>
    <w:rsid w:val="003E17BE"/>
    <w:rsid w:val="003E1D90"/>
    <w:rsid w:val="003E22AF"/>
    <w:rsid w:val="003E23D1"/>
    <w:rsid w:val="003E247D"/>
    <w:rsid w:val="003E273E"/>
    <w:rsid w:val="003E2A6C"/>
    <w:rsid w:val="003E2A76"/>
    <w:rsid w:val="003E30EC"/>
    <w:rsid w:val="003E41D7"/>
    <w:rsid w:val="003E4340"/>
    <w:rsid w:val="003E4F80"/>
    <w:rsid w:val="003E4FA8"/>
    <w:rsid w:val="003E5D48"/>
    <w:rsid w:val="003E6795"/>
    <w:rsid w:val="003E6F6E"/>
    <w:rsid w:val="003E78CE"/>
    <w:rsid w:val="003E7B03"/>
    <w:rsid w:val="003E7D53"/>
    <w:rsid w:val="003E7D98"/>
    <w:rsid w:val="003F0605"/>
    <w:rsid w:val="003F0704"/>
    <w:rsid w:val="003F0A3E"/>
    <w:rsid w:val="003F0F11"/>
    <w:rsid w:val="003F10E1"/>
    <w:rsid w:val="003F1162"/>
    <w:rsid w:val="003F1885"/>
    <w:rsid w:val="003F23C4"/>
    <w:rsid w:val="003F28D3"/>
    <w:rsid w:val="003F2FD5"/>
    <w:rsid w:val="003F340F"/>
    <w:rsid w:val="003F3A6F"/>
    <w:rsid w:val="003F51B0"/>
    <w:rsid w:val="003F6A01"/>
    <w:rsid w:val="00400750"/>
    <w:rsid w:val="004008AB"/>
    <w:rsid w:val="0040173F"/>
    <w:rsid w:val="00401EA8"/>
    <w:rsid w:val="00402758"/>
    <w:rsid w:val="00402A89"/>
    <w:rsid w:val="004036A3"/>
    <w:rsid w:val="004062D8"/>
    <w:rsid w:val="00406DCC"/>
    <w:rsid w:val="0040791E"/>
    <w:rsid w:val="00407A97"/>
    <w:rsid w:val="00407CF1"/>
    <w:rsid w:val="0041009F"/>
    <w:rsid w:val="00410411"/>
    <w:rsid w:val="00411BFC"/>
    <w:rsid w:val="00412212"/>
    <w:rsid w:val="0041243E"/>
    <w:rsid w:val="004124A9"/>
    <w:rsid w:val="00412741"/>
    <w:rsid w:val="00412EAA"/>
    <w:rsid w:val="00413769"/>
    <w:rsid w:val="0041477B"/>
    <w:rsid w:val="00414E32"/>
    <w:rsid w:val="004162CC"/>
    <w:rsid w:val="0041677D"/>
    <w:rsid w:val="00417342"/>
    <w:rsid w:val="00417849"/>
    <w:rsid w:val="00417964"/>
    <w:rsid w:val="0042069E"/>
    <w:rsid w:val="00420E38"/>
    <w:rsid w:val="004213B3"/>
    <w:rsid w:val="00421982"/>
    <w:rsid w:val="00423D03"/>
    <w:rsid w:val="00424299"/>
    <w:rsid w:val="00425336"/>
    <w:rsid w:val="00426148"/>
    <w:rsid w:val="004265DB"/>
    <w:rsid w:val="0042673E"/>
    <w:rsid w:val="00426744"/>
    <w:rsid w:val="0042699C"/>
    <w:rsid w:val="00426B98"/>
    <w:rsid w:val="00427541"/>
    <w:rsid w:val="00427F01"/>
    <w:rsid w:val="0043062E"/>
    <w:rsid w:val="00431979"/>
    <w:rsid w:val="004323E4"/>
    <w:rsid w:val="004326C8"/>
    <w:rsid w:val="00433337"/>
    <w:rsid w:val="00435E92"/>
    <w:rsid w:val="0043671D"/>
    <w:rsid w:val="00436C51"/>
    <w:rsid w:val="00440B18"/>
    <w:rsid w:val="00441D6B"/>
    <w:rsid w:val="00442B65"/>
    <w:rsid w:val="004454A7"/>
    <w:rsid w:val="00445C2B"/>
    <w:rsid w:val="00445D16"/>
    <w:rsid w:val="00445E46"/>
    <w:rsid w:val="00446813"/>
    <w:rsid w:val="004469F0"/>
    <w:rsid w:val="00446BB1"/>
    <w:rsid w:val="00447146"/>
    <w:rsid w:val="00447B55"/>
    <w:rsid w:val="00447D0B"/>
    <w:rsid w:val="00450313"/>
    <w:rsid w:val="00450576"/>
    <w:rsid w:val="0045223E"/>
    <w:rsid w:val="004531CC"/>
    <w:rsid w:val="00453BE9"/>
    <w:rsid w:val="0045431D"/>
    <w:rsid w:val="00454A88"/>
    <w:rsid w:val="0045529F"/>
    <w:rsid w:val="004553FD"/>
    <w:rsid w:val="00455B08"/>
    <w:rsid w:val="004560D0"/>
    <w:rsid w:val="00456DAA"/>
    <w:rsid w:val="004575CB"/>
    <w:rsid w:val="00457E09"/>
    <w:rsid w:val="00457FC2"/>
    <w:rsid w:val="0046025C"/>
    <w:rsid w:val="004602A8"/>
    <w:rsid w:val="00460B92"/>
    <w:rsid w:val="00460C53"/>
    <w:rsid w:val="00460F44"/>
    <w:rsid w:val="004610A3"/>
    <w:rsid w:val="00461185"/>
    <w:rsid w:val="004611E2"/>
    <w:rsid w:val="0046221A"/>
    <w:rsid w:val="00462855"/>
    <w:rsid w:val="004639EA"/>
    <w:rsid w:val="00463FD6"/>
    <w:rsid w:val="00465DA2"/>
    <w:rsid w:val="004666FE"/>
    <w:rsid w:val="00466C93"/>
    <w:rsid w:val="00466CC8"/>
    <w:rsid w:val="004677E1"/>
    <w:rsid w:val="00467C63"/>
    <w:rsid w:val="0047012E"/>
    <w:rsid w:val="00471D87"/>
    <w:rsid w:val="00471E5E"/>
    <w:rsid w:val="004725CB"/>
    <w:rsid w:val="00474814"/>
    <w:rsid w:val="004751BC"/>
    <w:rsid w:val="0047521F"/>
    <w:rsid w:val="00475C51"/>
    <w:rsid w:val="00475DEB"/>
    <w:rsid w:val="00476418"/>
    <w:rsid w:val="00476792"/>
    <w:rsid w:val="004770E9"/>
    <w:rsid w:val="004775A4"/>
    <w:rsid w:val="0048052D"/>
    <w:rsid w:val="00481C55"/>
    <w:rsid w:val="00481EDD"/>
    <w:rsid w:val="00481EE2"/>
    <w:rsid w:val="0048272E"/>
    <w:rsid w:val="00482B30"/>
    <w:rsid w:val="00482E66"/>
    <w:rsid w:val="0048343F"/>
    <w:rsid w:val="00483711"/>
    <w:rsid w:val="00483731"/>
    <w:rsid w:val="00483826"/>
    <w:rsid w:val="004845BE"/>
    <w:rsid w:val="00484889"/>
    <w:rsid w:val="00484E04"/>
    <w:rsid w:val="004851CF"/>
    <w:rsid w:val="004851E5"/>
    <w:rsid w:val="00485316"/>
    <w:rsid w:val="00485323"/>
    <w:rsid w:val="00485532"/>
    <w:rsid w:val="00485727"/>
    <w:rsid w:val="00485E14"/>
    <w:rsid w:val="00486112"/>
    <w:rsid w:val="0048674B"/>
    <w:rsid w:val="00486BC7"/>
    <w:rsid w:val="0048732A"/>
    <w:rsid w:val="00487D57"/>
    <w:rsid w:val="0049008A"/>
    <w:rsid w:val="004901E4"/>
    <w:rsid w:val="00490309"/>
    <w:rsid w:val="004903E5"/>
    <w:rsid w:val="00490BD9"/>
    <w:rsid w:val="00490F40"/>
    <w:rsid w:val="004912EE"/>
    <w:rsid w:val="00491381"/>
    <w:rsid w:val="00491775"/>
    <w:rsid w:val="00491AF5"/>
    <w:rsid w:val="00492345"/>
    <w:rsid w:val="00493368"/>
    <w:rsid w:val="00493AF4"/>
    <w:rsid w:val="00493B09"/>
    <w:rsid w:val="00494AA8"/>
    <w:rsid w:val="00494C45"/>
    <w:rsid w:val="00496EE3"/>
    <w:rsid w:val="004970C9"/>
    <w:rsid w:val="00497100"/>
    <w:rsid w:val="004972F7"/>
    <w:rsid w:val="00497342"/>
    <w:rsid w:val="004974E2"/>
    <w:rsid w:val="00497879"/>
    <w:rsid w:val="00497B22"/>
    <w:rsid w:val="00497BB3"/>
    <w:rsid w:val="00497FEA"/>
    <w:rsid w:val="004A01E1"/>
    <w:rsid w:val="004A027E"/>
    <w:rsid w:val="004A0A6D"/>
    <w:rsid w:val="004A0EEF"/>
    <w:rsid w:val="004A1B38"/>
    <w:rsid w:val="004A1C60"/>
    <w:rsid w:val="004A2661"/>
    <w:rsid w:val="004A2DB2"/>
    <w:rsid w:val="004A2DCF"/>
    <w:rsid w:val="004A2E1E"/>
    <w:rsid w:val="004A3031"/>
    <w:rsid w:val="004A33A4"/>
    <w:rsid w:val="004A52DE"/>
    <w:rsid w:val="004A56DE"/>
    <w:rsid w:val="004A5985"/>
    <w:rsid w:val="004A59AF"/>
    <w:rsid w:val="004A65BA"/>
    <w:rsid w:val="004A6A39"/>
    <w:rsid w:val="004A6DBC"/>
    <w:rsid w:val="004A7239"/>
    <w:rsid w:val="004A74DC"/>
    <w:rsid w:val="004B147B"/>
    <w:rsid w:val="004B1DC9"/>
    <w:rsid w:val="004B31B0"/>
    <w:rsid w:val="004B3265"/>
    <w:rsid w:val="004B369D"/>
    <w:rsid w:val="004B3A8D"/>
    <w:rsid w:val="004B4A25"/>
    <w:rsid w:val="004B57D7"/>
    <w:rsid w:val="004B5E61"/>
    <w:rsid w:val="004B6EE3"/>
    <w:rsid w:val="004B7A1C"/>
    <w:rsid w:val="004C1BC1"/>
    <w:rsid w:val="004C2506"/>
    <w:rsid w:val="004C2B6E"/>
    <w:rsid w:val="004C34EC"/>
    <w:rsid w:val="004C3CB0"/>
    <w:rsid w:val="004C4306"/>
    <w:rsid w:val="004C4C1E"/>
    <w:rsid w:val="004C5145"/>
    <w:rsid w:val="004C5C4B"/>
    <w:rsid w:val="004C5DFA"/>
    <w:rsid w:val="004C60D8"/>
    <w:rsid w:val="004C75EB"/>
    <w:rsid w:val="004D0247"/>
    <w:rsid w:val="004D03C3"/>
    <w:rsid w:val="004D06D2"/>
    <w:rsid w:val="004D0732"/>
    <w:rsid w:val="004D15F1"/>
    <w:rsid w:val="004D2489"/>
    <w:rsid w:val="004D314B"/>
    <w:rsid w:val="004D3473"/>
    <w:rsid w:val="004D36F2"/>
    <w:rsid w:val="004D3753"/>
    <w:rsid w:val="004D3843"/>
    <w:rsid w:val="004D3A72"/>
    <w:rsid w:val="004D3C10"/>
    <w:rsid w:val="004D4574"/>
    <w:rsid w:val="004D4B49"/>
    <w:rsid w:val="004D5C98"/>
    <w:rsid w:val="004D6174"/>
    <w:rsid w:val="004D630E"/>
    <w:rsid w:val="004D6E3D"/>
    <w:rsid w:val="004D72FF"/>
    <w:rsid w:val="004D7407"/>
    <w:rsid w:val="004E0BF6"/>
    <w:rsid w:val="004E1B64"/>
    <w:rsid w:val="004E2499"/>
    <w:rsid w:val="004E4656"/>
    <w:rsid w:val="004E5326"/>
    <w:rsid w:val="004E56CA"/>
    <w:rsid w:val="004E57A6"/>
    <w:rsid w:val="004E6EA1"/>
    <w:rsid w:val="004E70B2"/>
    <w:rsid w:val="004E718D"/>
    <w:rsid w:val="004F03EB"/>
    <w:rsid w:val="004F0D81"/>
    <w:rsid w:val="004F0F81"/>
    <w:rsid w:val="004F14E1"/>
    <w:rsid w:val="004F27D3"/>
    <w:rsid w:val="004F29B6"/>
    <w:rsid w:val="004F2AB4"/>
    <w:rsid w:val="004F2C15"/>
    <w:rsid w:val="004F3242"/>
    <w:rsid w:val="004F357B"/>
    <w:rsid w:val="004F3B0E"/>
    <w:rsid w:val="004F4ABB"/>
    <w:rsid w:val="004F4DBA"/>
    <w:rsid w:val="004F5188"/>
    <w:rsid w:val="004F52F4"/>
    <w:rsid w:val="004F5365"/>
    <w:rsid w:val="004F6000"/>
    <w:rsid w:val="004F64FF"/>
    <w:rsid w:val="004F6DDD"/>
    <w:rsid w:val="004F706C"/>
    <w:rsid w:val="004F7650"/>
    <w:rsid w:val="00500517"/>
    <w:rsid w:val="00500F05"/>
    <w:rsid w:val="005012D7"/>
    <w:rsid w:val="00501B6B"/>
    <w:rsid w:val="00502AC2"/>
    <w:rsid w:val="00502BE3"/>
    <w:rsid w:val="005038DA"/>
    <w:rsid w:val="005042E0"/>
    <w:rsid w:val="00504809"/>
    <w:rsid w:val="00504ADC"/>
    <w:rsid w:val="005052E5"/>
    <w:rsid w:val="00505969"/>
    <w:rsid w:val="00505E81"/>
    <w:rsid w:val="005060D6"/>
    <w:rsid w:val="005076AC"/>
    <w:rsid w:val="005125C4"/>
    <w:rsid w:val="00512831"/>
    <w:rsid w:val="005128B1"/>
    <w:rsid w:val="00512F6D"/>
    <w:rsid w:val="00513A49"/>
    <w:rsid w:val="00513CCF"/>
    <w:rsid w:val="0051465C"/>
    <w:rsid w:val="00514924"/>
    <w:rsid w:val="00514C3A"/>
    <w:rsid w:val="0051520A"/>
    <w:rsid w:val="0051530A"/>
    <w:rsid w:val="005169A6"/>
    <w:rsid w:val="00516B0A"/>
    <w:rsid w:val="00517026"/>
    <w:rsid w:val="005171C5"/>
    <w:rsid w:val="0051737C"/>
    <w:rsid w:val="00517F32"/>
    <w:rsid w:val="00521039"/>
    <w:rsid w:val="00521441"/>
    <w:rsid w:val="00521645"/>
    <w:rsid w:val="0052275B"/>
    <w:rsid w:val="00522E60"/>
    <w:rsid w:val="00522E69"/>
    <w:rsid w:val="00523671"/>
    <w:rsid w:val="00524082"/>
    <w:rsid w:val="00524CDB"/>
    <w:rsid w:val="00524F05"/>
    <w:rsid w:val="0052551C"/>
    <w:rsid w:val="00525A4B"/>
    <w:rsid w:val="00525F5E"/>
    <w:rsid w:val="00526265"/>
    <w:rsid w:val="005267AE"/>
    <w:rsid w:val="00526FA4"/>
    <w:rsid w:val="0052736C"/>
    <w:rsid w:val="005303A3"/>
    <w:rsid w:val="0053055B"/>
    <w:rsid w:val="0053085F"/>
    <w:rsid w:val="00532CC4"/>
    <w:rsid w:val="00532F05"/>
    <w:rsid w:val="00532F11"/>
    <w:rsid w:val="005338D3"/>
    <w:rsid w:val="00533B25"/>
    <w:rsid w:val="00534370"/>
    <w:rsid w:val="0053452D"/>
    <w:rsid w:val="0053475B"/>
    <w:rsid w:val="005357C6"/>
    <w:rsid w:val="00536105"/>
    <w:rsid w:val="005363C7"/>
    <w:rsid w:val="00536A49"/>
    <w:rsid w:val="00537083"/>
    <w:rsid w:val="005374F8"/>
    <w:rsid w:val="00540001"/>
    <w:rsid w:val="00540623"/>
    <w:rsid w:val="00540668"/>
    <w:rsid w:val="00540AD7"/>
    <w:rsid w:val="00541924"/>
    <w:rsid w:val="00541DF5"/>
    <w:rsid w:val="00541F07"/>
    <w:rsid w:val="0054220F"/>
    <w:rsid w:val="00542B65"/>
    <w:rsid w:val="00542CB1"/>
    <w:rsid w:val="00542CE3"/>
    <w:rsid w:val="00543035"/>
    <w:rsid w:val="005430A2"/>
    <w:rsid w:val="00544351"/>
    <w:rsid w:val="00544EA2"/>
    <w:rsid w:val="00545231"/>
    <w:rsid w:val="0054534F"/>
    <w:rsid w:val="0054582F"/>
    <w:rsid w:val="00545F04"/>
    <w:rsid w:val="00546238"/>
    <w:rsid w:val="00546C2A"/>
    <w:rsid w:val="0055036D"/>
    <w:rsid w:val="00550683"/>
    <w:rsid w:val="00550807"/>
    <w:rsid w:val="00550C43"/>
    <w:rsid w:val="00551157"/>
    <w:rsid w:val="00551172"/>
    <w:rsid w:val="00551271"/>
    <w:rsid w:val="0055278D"/>
    <w:rsid w:val="00553A6B"/>
    <w:rsid w:val="0055574E"/>
    <w:rsid w:val="0055592A"/>
    <w:rsid w:val="00555BF4"/>
    <w:rsid w:val="00556843"/>
    <w:rsid w:val="00557601"/>
    <w:rsid w:val="00557CE7"/>
    <w:rsid w:val="005604F2"/>
    <w:rsid w:val="0056155C"/>
    <w:rsid w:val="00561678"/>
    <w:rsid w:val="00561BB2"/>
    <w:rsid w:val="005620EC"/>
    <w:rsid w:val="00562A9B"/>
    <w:rsid w:val="00562DAD"/>
    <w:rsid w:val="0056308E"/>
    <w:rsid w:val="005634D5"/>
    <w:rsid w:val="00563B2A"/>
    <w:rsid w:val="0056422F"/>
    <w:rsid w:val="005645DB"/>
    <w:rsid w:val="00564A1A"/>
    <w:rsid w:val="005652A5"/>
    <w:rsid w:val="005657B7"/>
    <w:rsid w:val="00565834"/>
    <w:rsid w:val="00565DAF"/>
    <w:rsid w:val="00566431"/>
    <w:rsid w:val="00571179"/>
    <w:rsid w:val="00571699"/>
    <w:rsid w:val="005720E8"/>
    <w:rsid w:val="00572323"/>
    <w:rsid w:val="00572673"/>
    <w:rsid w:val="005729AE"/>
    <w:rsid w:val="00572D47"/>
    <w:rsid w:val="005736F0"/>
    <w:rsid w:val="00574A36"/>
    <w:rsid w:val="00574F56"/>
    <w:rsid w:val="00574FDF"/>
    <w:rsid w:val="0057508A"/>
    <w:rsid w:val="00575267"/>
    <w:rsid w:val="00576151"/>
    <w:rsid w:val="005761BF"/>
    <w:rsid w:val="00576A02"/>
    <w:rsid w:val="005772BC"/>
    <w:rsid w:val="005774C9"/>
    <w:rsid w:val="0057767E"/>
    <w:rsid w:val="00580EC1"/>
    <w:rsid w:val="00580FBA"/>
    <w:rsid w:val="005811E6"/>
    <w:rsid w:val="00581423"/>
    <w:rsid w:val="00581A55"/>
    <w:rsid w:val="0058201F"/>
    <w:rsid w:val="00582DE9"/>
    <w:rsid w:val="00582E69"/>
    <w:rsid w:val="0058381E"/>
    <w:rsid w:val="00584B95"/>
    <w:rsid w:val="00585794"/>
    <w:rsid w:val="00585AE7"/>
    <w:rsid w:val="00585B49"/>
    <w:rsid w:val="00585B84"/>
    <w:rsid w:val="00585D0D"/>
    <w:rsid w:val="00585D97"/>
    <w:rsid w:val="005869B3"/>
    <w:rsid w:val="0058728C"/>
    <w:rsid w:val="00587F2E"/>
    <w:rsid w:val="00590F2A"/>
    <w:rsid w:val="00591898"/>
    <w:rsid w:val="00591BA9"/>
    <w:rsid w:val="00591D50"/>
    <w:rsid w:val="0059305F"/>
    <w:rsid w:val="00593073"/>
    <w:rsid w:val="00593D05"/>
    <w:rsid w:val="00594056"/>
    <w:rsid w:val="005940AD"/>
    <w:rsid w:val="00595911"/>
    <w:rsid w:val="00595BA1"/>
    <w:rsid w:val="005975F6"/>
    <w:rsid w:val="005A06D0"/>
    <w:rsid w:val="005A0A71"/>
    <w:rsid w:val="005A0AA4"/>
    <w:rsid w:val="005A0BA9"/>
    <w:rsid w:val="005A3201"/>
    <w:rsid w:val="005A33F1"/>
    <w:rsid w:val="005A38C3"/>
    <w:rsid w:val="005A3A93"/>
    <w:rsid w:val="005A3D7C"/>
    <w:rsid w:val="005A49FD"/>
    <w:rsid w:val="005A52C7"/>
    <w:rsid w:val="005A5C16"/>
    <w:rsid w:val="005A6362"/>
    <w:rsid w:val="005A6957"/>
    <w:rsid w:val="005A6E9E"/>
    <w:rsid w:val="005A7C2A"/>
    <w:rsid w:val="005B0EB4"/>
    <w:rsid w:val="005B17DC"/>
    <w:rsid w:val="005B2756"/>
    <w:rsid w:val="005B30EF"/>
    <w:rsid w:val="005B32DC"/>
    <w:rsid w:val="005B3F6B"/>
    <w:rsid w:val="005B400A"/>
    <w:rsid w:val="005B42AF"/>
    <w:rsid w:val="005B432D"/>
    <w:rsid w:val="005B5294"/>
    <w:rsid w:val="005B5AC2"/>
    <w:rsid w:val="005B6292"/>
    <w:rsid w:val="005B7300"/>
    <w:rsid w:val="005B73A7"/>
    <w:rsid w:val="005C036C"/>
    <w:rsid w:val="005C0703"/>
    <w:rsid w:val="005C09BD"/>
    <w:rsid w:val="005C1C23"/>
    <w:rsid w:val="005C1D6D"/>
    <w:rsid w:val="005C1E26"/>
    <w:rsid w:val="005C387B"/>
    <w:rsid w:val="005C5004"/>
    <w:rsid w:val="005C5C90"/>
    <w:rsid w:val="005C5CD7"/>
    <w:rsid w:val="005C6E5E"/>
    <w:rsid w:val="005C6E99"/>
    <w:rsid w:val="005C7B5E"/>
    <w:rsid w:val="005D0A16"/>
    <w:rsid w:val="005D15D5"/>
    <w:rsid w:val="005D1843"/>
    <w:rsid w:val="005D1A22"/>
    <w:rsid w:val="005D2263"/>
    <w:rsid w:val="005D2EA4"/>
    <w:rsid w:val="005D3258"/>
    <w:rsid w:val="005D4A28"/>
    <w:rsid w:val="005D4DD5"/>
    <w:rsid w:val="005D5095"/>
    <w:rsid w:val="005D5C13"/>
    <w:rsid w:val="005D61EC"/>
    <w:rsid w:val="005D6DA1"/>
    <w:rsid w:val="005D7850"/>
    <w:rsid w:val="005E00DB"/>
    <w:rsid w:val="005E059A"/>
    <w:rsid w:val="005E097E"/>
    <w:rsid w:val="005E0A7E"/>
    <w:rsid w:val="005E0D7F"/>
    <w:rsid w:val="005E1E63"/>
    <w:rsid w:val="005E2DD6"/>
    <w:rsid w:val="005E379C"/>
    <w:rsid w:val="005E38CE"/>
    <w:rsid w:val="005E3919"/>
    <w:rsid w:val="005E3EBB"/>
    <w:rsid w:val="005E4177"/>
    <w:rsid w:val="005E4F41"/>
    <w:rsid w:val="005E5ACA"/>
    <w:rsid w:val="005E5B54"/>
    <w:rsid w:val="005E6A8F"/>
    <w:rsid w:val="005E6F3D"/>
    <w:rsid w:val="005F0568"/>
    <w:rsid w:val="005F0E42"/>
    <w:rsid w:val="005F109A"/>
    <w:rsid w:val="005F1955"/>
    <w:rsid w:val="005F2B80"/>
    <w:rsid w:val="005F2BC6"/>
    <w:rsid w:val="005F2EFA"/>
    <w:rsid w:val="005F3E3E"/>
    <w:rsid w:val="005F3F94"/>
    <w:rsid w:val="005F3FDB"/>
    <w:rsid w:val="005F4902"/>
    <w:rsid w:val="005F5426"/>
    <w:rsid w:val="0060070F"/>
    <w:rsid w:val="00600B40"/>
    <w:rsid w:val="00600DA7"/>
    <w:rsid w:val="00601A36"/>
    <w:rsid w:val="0060273F"/>
    <w:rsid w:val="0060296C"/>
    <w:rsid w:val="00603EDD"/>
    <w:rsid w:val="0060572C"/>
    <w:rsid w:val="00605880"/>
    <w:rsid w:val="006059F0"/>
    <w:rsid w:val="00605A3E"/>
    <w:rsid w:val="0060617F"/>
    <w:rsid w:val="006070FA"/>
    <w:rsid w:val="00607166"/>
    <w:rsid w:val="0061000C"/>
    <w:rsid w:val="00610112"/>
    <w:rsid w:val="00610479"/>
    <w:rsid w:val="006114F7"/>
    <w:rsid w:val="0061152D"/>
    <w:rsid w:val="0061158A"/>
    <w:rsid w:val="0061160E"/>
    <w:rsid w:val="00611726"/>
    <w:rsid w:val="006117CA"/>
    <w:rsid w:val="00612831"/>
    <w:rsid w:val="0061284F"/>
    <w:rsid w:val="00612D14"/>
    <w:rsid w:val="006131C2"/>
    <w:rsid w:val="006134C9"/>
    <w:rsid w:val="006136F4"/>
    <w:rsid w:val="00613ABD"/>
    <w:rsid w:val="00614366"/>
    <w:rsid w:val="006149E9"/>
    <w:rsid w:val="00615E8A"/>
    <w:rsid w:val="0061746E"/>
    <w:rsid w:val="00621BFE"/>
    <w:rsid w:val="00621C7E"/>
    <w:rsid w:val="00622A0D"/>
    <w:rsid w:val="00625B65"/>
    <w:rsid w:val="00625B75"/>
    <w:rsid w:val="00625D07"/>
    <w:rsid w:val="006264BB"/>
    <w:rsid w:val="00626ED1"/>
    <w:rsid w:val="006270E9"/>
    <w:rsid w:val="006272B4"/>
    <w:rsid w:val="006273CE"/>
    <w:rsid w:val="00627E5B"/>
    <w:rsid w:val="00631628"/>
    <w:rsid w:val="00631E13"/>
    <w:rsid w:val="00631EC3"/>
    <w:rsid w:val="0063286A"/>
    <w:rsid w:val="00632A1D"/>
    <w:rsid w:val="00632D23"/>
    <w:rsid w:val="0063375A"/>
    <w:rsid w:val="0063437F"/>
    <w:rsid w:val="0063488B"/>
    <w:rsid w:val="00634EF8"/>
    <w:rsid w:val="00635BFE"/>
    <w:rsid w:val="00636AF7"/>
    <w:rsid w:val="006417F2"/>
    <w:rsid w:val="00641B9C"/>
    <w:rsid w:val="0064263F"/>
    <w:rsid w:val="00642AD9"/>
    <w:rsid w:val="00642CCA"/>
    <w:rsid w:val="00642CDE"/>
    <w:rsid w:val="00643D26"/>
    <w:rsid w:val="00643FC5"/>
    <w:rsid w:val="00644BDE"/>
    <w:rsid w:val="00645EE5"/>
    <w:rsid w:val="00647C66"/>
    <w:rsid w:val="00650A25"/>
    <w:rsid w:val="00650C62"/>
    <w:rsid w:val="00650DD5"/>
    <w:rsid w:val="006515C0"/>
    <w:rsid w:val="006519C1"/>
    <w:rsid w:val="006536DA"/>
    <w:rsid w:val="006546D5"/>
    <w:rsid w:val="00654C1A"/>
    <w:rsid w:val="00655332"/>
    <w:rsid w:val="006556D6"/>
    <w:rsid w:val="00655775"/>
    <w:rsid w:val="00655931"/>
    <w:rsid w:val="00655D39"/>
    <w:rsid w:val="00655E76"/>
    <w:rsid w:val="00655FEE"/>
    <w:rsid w:val="006564DC"/>
    <w:rsid w:val="00657299"/>
    <w:rsid w:val="00657699"/>
    <w:rsid w:val="006577FA"/>
    <w:rsid w:val="006602B8"/>
    <w:rsid w:val="00661A71"/>
    <w:rsid w:val="00661EE2"/>
    <w:rsid w:val="00662AC8"/>
    <w:rsid w:val="00663064"/>
    <w:rsid w:val="006638D3"/>
    <w:rsid w:val="006649DF"/>
    <w:rsid w:val="00664A8B"/>
    <w:rsid w:val="00664A9D"/>
    <w:rsid w:val="006653AA"/>
    <w:rsid w:val="00665A76"/>
    <w:rsid w:val="006662A9"/>
    <w:rsid w:val="006662AC"/>
    <w:rsid w:val="00666DD5"/>
    <w:rsid w:val="00670ACF"/>
    <w:rsid w:val="00670BEA"/>
    <w:rsid w:val="006712BE"/>
    <w:rsid w:val="006712CD"/>
    <w:rsid w:val="00671A61"/>
    <w:rsid w:val="00672640"/>
    <w:rsid w:val="00672757"/>
    <w:rsid w:val="00673018"/>
    <w:rsid w:val="006736E8"/>
    <w:rsid w:val="00673858"/>
    <w:rsid w:val="006738D4"/>
    <w:rsid w:val="00673EA3"/>
    <w:rsid w:val="0067418A"/>
    <w:rsid w:val="00675B08"/>
    <w:rsid w:val="00675DB8"/>
    <w:rsid w:val="00677111"/>
    <w:rsid w:val="00677177"/>
    <w:rsid w:val="006777C9"/>
    <w:rsid w:val="00677BAD"/>
    <w:rsid w:val="00677D48"/>
    <w:rsid w:val="00677D58"/>
    <w:rsid w:val="00677F21"/>
    <w:rsid w:val="00680AD1"/>
    <w:rsid w:val="006810A1"/>
    <w:rsid w:val="006822ED"/>
    <w:rsid w:val="00682345"/>
    <w:rsid w:val="006825E5"/>
    <w:rsid w:val="00683920"/>
    <w:rsid w:val="00684051"/>
    <w:rsid w:val="006854E3"/>
    <w:rsid w:val="00685B2A"/>
    <w:rsid w:val="00685C42"/>
    <w:rsid w:val="00685DA0"/>
    <w:rsid w:val="00686EA3"/>
    <w:rsid w:val="00687B56"/>
    <w:rsid w:val="00687DF7"/>
    <w:rsid w:val="00687FD6"/>
    <w:rsid w:val="006907CE"/>
    <w:rsid w:val="00690E36"/>
    <w:rsid w:val="00691147"/>
    <w:rsid w:val="00691692"/>
    <w:rsid w:val="00691726"/>
    <w:rsid w:val="00691E75"/>
    <w:rsid w:val="006934DA"/>
    <w:rsid w:val="00693A76"/>
    <w:rsid w:val="00693B2B"/>
    <w:rsid w:val="00693E1B"/>
    <w:rsid w:val="0069407A"/>
    <w:rsid w:val="00694ECB"/>
    <w:rsid w:val="006952DE"/>
    <w:rsid w:val="006957A8"/>
    <w:rsid w:val="00695DA6"/>
    <w:rsid w:val="006969AE"/>
    <w:rsid w:val="006979FD"/>
    <w:rsid w:val="006A1210"/>
    <w:rsid w:val="006A1757"/>
    <w:rsid w:val="006A2D1A"/>
    <w:rsid w:val="006A328D"/>
    <w:rsid w:val="006A4036"/>
    <w:rsid w:val="006A4569"/>
    <w:rsid w:val="006A5F97"/>
    <w:rsid w:val="006A662F"/>
    <w:rsid w:val="006A6AE5"/>
    <w:rsid w:val="006A6E40"/>
    <w:rsid w:val="006A7D1D"/>
    <w:rsid w:val="006B093A"/>
    <w:rsid w:val="006B294B"/>
    <w:rsid w:val="006B2AD8"/>
    <w:rsid w:val="006B3013"/>
    <w:rsid w:val="006B3823"/>
    <w:rsid w:val="006B7458"/>
    <w:rsid w:val="006B7646"/>
    <w:rsid w:val="006B7E28"/>
    <w:rsid w:val="006C05EC"/>
    <w:rsid w:val="006C0739"/>
    <w:rsid w:val="006C0B25"/>
    <w:rsid w:val="006C1AFF"/>
    <w:rsid w:val="006C24D5"/>
    <w:rsid w:val="006C26E6"/>
    <w:rsid w:val="006C2DC5"/>
    <w:rsid w:val="006C3488"/>
    <w:rsid w:val="006C3AD0"/>
    <w:rsid w:val="006C4729"/>
    <w:rsid w:val="006C4CB6"/>
    <w:rsid w:val="006C5CF0"/>
    <w:rsid w:val="006C5DF3"/>
    <w:rsid w:val="006C7601"/>
    <w:rsid w:val="006C7E7A"/>
    <w:rsid w:val="006D1380"/>
    <w:rsid w:val="006D1443"/>
    <w:rsid w:val="006D2744"/>
    <w:rsid w:val="006D2C8C"/>
    <w:rsid w:val="006D2DF7"/>
    <w:rsid w:val="006D3803"/>
    <w:rsid w:val="006D402A"/>
    <w:rsid w:val="006D5807"/>
    <w:rsid w:val="006D6553"/>
    <w:rsid w:val="006D6E7E"/>
    <w:rsid w:val="006D75E5"/>
    <w:rsid w:val="006D76C9"/>
    <w:rsid w:val="006E06A5"/>
    <w:rsid w:val="006E09DE"/>
    <w:rsid w:val="006E0BC2"/>
    <w:rsid w:val="006E16E5"/>
    <w:rsid w:val="006E247C"/>
    <w:rsid w:val="006E2CD5"/>
    <w:rsid w:val="006E334A"/>
    <w:rsid w:val="006E34D6"/>
    <w:rsid w:val="006E384F"/>
    <w:rsid w:val="006E4751"/>
    <w:rsid w:val="006E4E86"/>
    <w:rsid w:val="006E5399"/>
    <w:rsid w:val="006E602A"/>
    <w:rsid w:val="006E6393"/>
    <w:rsid w:val="006E7917"/>
    <w:rsid w:val="006F01E4"/>
    <w:rsid w:val="006F1314"/>
    <w:rsid w:val="006F17AB"/>
    <w:rsid w:val="006F1939"/>
    <w:rsid w:val="006F458F"/>
    <w:rsid w:val="006F48B8"/>
    <w:rsid w:val="006F4E2A"/>
    <w:rsid w:val="006F52A5"/>
    <w:rsid w:val="006F6769"/>
    <w:rsid w:val="006F68B3"/>
    <w:rsid w:val="006F716B"/>
    <w:rsid w:val="006F7B8A"/>
    <w:rsid w:val="006F7FC7"/>
    <w:rsid w:val="007003B2"/>
    <w:rsid w:val="0070162C"/>
    <w:rsid w:val="00702249"/>
    <w:rsid w:val="007024BB"/>
    <w:rsid w:val="00703062"/>
    <w:rsid w:val="00703230"/>
    <w:rsid w:val="00703387"/>
    <w:rsid w:val="00703751"/>
    <w:rsid w:val="007041E1"/>
    <w:rsid w:val="007049DB"/>
    <w:rsid w:val="007050EA"/>
    <w:rsid w:val="007053AC"/>
    <w:rsid w:val="007059C2"/>
    <w:rsid w:val="00705E0C"/>
    <w:rsid w:val="00705EFC"/>
    <w:rsid w:val="007060DD"/>
    <w:rsid w:val="007062E7"/>
    <w:rsid w:val="00706521"/>
    <w:rsid w:val="0070673F"/>
    <w:rsid w:val="00710968"/>
    <w:rsid w:val="00711252"/>
    <w:rsid w:val="00712400"/>
    <w:rsid w:val="00713279"/>
    <w:rsid w:val="00713906"/>
    <w:rsid w:val="00713F05"/>
    <w:rsid w:val="00714B52"/>
    <w:rsid w:val="00714E6A"/>
    <w:rsid w:val="0071568D"/>
    <w:rsid w:val="00716551"/>
    <w:rsid w:val="00717903"/>
    <w:rsid w:val="00717BA1"/>
    <w:rsid w:val="00717E63"/>
    <w:rsid w:val="00720947"/>
    <w:rsid w:val="00720EA9"/>
    <w:rsid w:val="00722074"/>
    <w:rsid w:val="007233EF"/>
    <w:rsid w:val="0072378D"/>
    <w:rsid w:val="00723C81"/>
    <w:rsid w:val="007241FF"/>
    <w:rsid w:val="00724300"/>
    <w:rsid w:val="00724B79"/>
    <w:rsid w:val="0072570B"/>
    <w:rsid w:val="007268F0"/>
    <w:rsid w:val="00726BC7"/>
    <w:rsid w:val="00726F85"/>
    <w:rsid w:val="00727596"/>
    <w:rsid w:val="007275F5"/>
    <w:rsid w:val="007279EE"/>
    <w:rsid w:val="00727B84"/>
    <w:rsid w:val="0073004F"/>
    <w:rsid w:val="0073051D"/>
    <w:rsid w:val="00733B40"/>
    <w:rsid w:val="00733E72"/>
    <w:rsid w:val="007341F4"/>
    <w:rsid w:val="00735279"/>
    <w:rsid w:val="00735C0A"/>
    <w:rsid w:val="00736733"/>
    <w:rsid w:val="00736796"/>
    <w:rsid w:val="00736CB8"/>
    <w:rsid w:val="00741409"/>
    <w:rsid w:val="00741762"/>
    <w:rsid w:val="007428B0"/>
    <w:rsid w:val="00743424"/>
    <w:rsid w:val="00743708"/>
    <w:rsid w:val="00744503"/>
    <w:rsid w:val="00744816"/>
    <w:rsid w:val="007452E2"/>
    <w:rsid w:val="007454BA"/>
    <w:rsid w:val="0074629C"/>
    <w:rsid w:val="00747BC1"/>
    <w:rsid w:val="00747CFD"/>
    <w:rsid w:val="00747E47"/>
    <w:rsid w:val="00747F1C"/>
    <w:rsid w:val="00750938"/>
    <w:rsid w:val="00750BA2"/>
    <w:rsid w:val="007511CC"/>
    <w:rsid w:val="0075292B"/>
    <w:rsid w:val="007530B6"/>
    <w:rsid w:val="007532D0"/>
    <w:rsid w:val="00753991"/>
    <w:rsid w:val="0075547C"/>
    <w:rsid w:val="00756BBB"/>
    <w:rsid w:val="007578D1"/>
    <w:rsid w:val="00760162"/>
    <w:rsid w:val="007606E8"/>
    <w:rsid w:val="00760FAD"/>
    <w:rsid w:val="0076226C"/>
    <w:rsid w:val="0076337F"/>
    <w:rsid w:val="0076381B"/>
    <w:rsid w:val="007640D2"/>
    <w:rsid w:val="007662C6"/>
    <w:rsid w:val="00766A24"/>
    <w:rsid w:val="00766C7C"/>
    <w:rsid w:val="0076718D"/>
    <w:rsid w:val="00767E9B"/>
    <w:rsid w:val="00771171"/>
    <w:rsid w:val="00771A05"/>
    <w:rsid w:val="00771DDC"/>
    <w:rsid w:val="007721B4"/>
    <w:rsid w:val="00772578"/>
    <w:rsid w:val="0077302F"/>
    <w:rsid w:val="00773745"/>
    <w:rsid w:val="007739C1"/>
    <w:rsid w:val="00774588"/>
    <w:rsid w:val="00775569"/>
    <w:rsid w:val="0077608E"/>
    <w:rsid w:val="00776BAC"/>
    <w:rsid w:val="00777265"/>
    <w:rsid w:val="007775C0"/>
    <w:rsid w:val="00777D67"/>
    <w:rsid w:val="007801AD"/>
    <w:rsid w:val="00780B71"/>
    <w:rsid w:val="00780D01"/>
    <w:rsid w:val="007815D8"/>
    <w:rsid w:val="007816C5"/>
    <w:rsid w:val="00781AB4"/>
    <w:rsid w:val="00782E22"/>
    <w:rsid w:val="00782F1C"/>
    <w:rsid w:val="00784D0F"/>
    <w:rsid w:val="00785710"/>
    <w:rsid w:val="0078643A"/>
    <w:rsid w:val="0078661C"/>
    <w:rsid w:val="00786B00"/>
    <w:rsid w:val="007871C5"/>
    <w:rsid w:val="00787555"/>
    <w:rsid w:val="0078761C"/>
    <w:rsid w:val="007877FD"/>
    <w:rsid w:val="007906F8"/>
    <w:rsid w:val="007907FA"/>
    <w:rsid w:val="00791394"/>
    <w:rsid w:val="0079270E"/>
    <w:rsid w:val="007927D5"/>
    <w:rsid w:val="007929CA"/>
    <w:rsid w:val="00793455"/>
    <w:rsid w:val="00793A12"/>
    <w:rsid w:val="007944C4"/>
    <w:rsid w:val="00794712"/>
    <w:rsid w:val="00794D82"/>
    <w:rsid w:val="007952B9"/>
    <w:rsid w:val="00795639"/>
    <w:rsid w:val="007959FC"/>
    <w:rsid w:val="00796C90"/>
    <w:rsid w:val="00796E07"/>
    <w:rsid w:val="007976F5"/>
    <w:rsid w:val="007A1AAC"/>
    <w:rsid w:val="007A2024"/>
    <w:rsid w:val="007A236E"/>
    <w:rsid w:val="007A24F8"/>
    <w:rsid w:val="007A2F40"/>
    <w:rsid w:val="007A3FE3"/>
    <w:rsid w:val="007A41D2"/>
    <w:rsid w:val="007A528F"/>
    <w:rsid w:val="007A59B1"/>
    <w:rsid w:val="007A5A3C"/>
    <w:rsid w:val="007A625C"/>
    <w:rsid w:val="007A650A"/>
    <w:rsid w:val="007A6E4E"/>
    <w:rsid w:val="007A7B13"/>
    <w:rsid w:val="007B0412"/>
    <w:rsid w:val="007B0650"/>
    <w:rsid w:val="007B0B13"/>
    <w:rsid w:val="007B11D0"/>
    <w:rsid w:val="007B13BB"/>
    <w:rsid w:val="007B2180"/>
    <w:rsid w:val="007B2F0B"/>
    <w:rsid w:val="007B32DD"/>
    <w:rsid w:val="007B33DA"/>
    <w:rsid w:val="007B37F7"/>
    <w:rsid w:val="007B3E37"/>
    <w:rsid w:val="007B3E41"/>
    <w:rsid w:val="007B6AFA"/>
    <w:rsid w:val="007B7784"/>
    <w:rsid w:val="007B77DC"/>
    <w:rsid w:val="007B784A"/>
    <w:rsid w:val="007C0F0E"/>
    <w:rsid w:val="007C0F72"/>
    <w:rsid w:val="007C17EF"/>
    <w:rsid w:val="007C1992"/>
    <w:rsid w:val="007C2262"/>
    <w:rsid w:val="007C2B86"/>
    <w:rsid w:val="007C2CD9"/>
    <w:rsid w:val="007C3A38"/>
    <w:rsid w:val="007C45F8"/>
    <w:rsid w:val="007C4BE1"/>
    <w:rsid w:val="007C64BE"/>
    <w:rsid w:val="007C65AA"/>
    <w:rsid w:val="007C672B"/>
    <w:rsid w:val="007C6F92"/>
    <w:rsid w:val="007C7141"/>
    <w:rsid w:val="007C77E1"/>
    <w:rsid w:val="007C79A1"/>
    <w:rsid w:val="007C7BBD"/>
    <w:rsid w:val="007D1C57"/>
    <w:rsid w:val="007D1DB7"/>
    <w:rsid w:val="007D1F07"/>
    <w:rsid w:val="007D206D"/>
    <w:rsid w:val="007D25C7"/>
    <w:rsid w:val="007D28F6"/>
    <w:rsid w:val="007D2C1C"/>
    <w:rsid w:val="007D32C4"/>
    <w:rsid w:val="007D3764"/>
    <w:rsid w:val="007D3C9A"/>
    <w:rsid w:val="007D40F5"/>
    <w:rsid w:val="007D4934"/>
    <w:rsid w:val="007D4A4F"/>
    <w:rsid w:val="007D4A68"/>
    <w:rsid w:val="007D5038"/>
    <w:rsid w:val="007D5825"/>
    <w:rsid w:val="007D661C"/>
    <w:rsid w:val="007D6BAA"/>
    <w:rsid w:val="007D6FC1"/>
    <w:rsid w:val="007D7D01"/>
    <w:rsid w:val="007D7F30"/>
    <w:rsid w:val="007E00E8"/>
    <w:rsid w:val="007E1025"/>
    <w:rsid w:val="007E12D8"/>
    <w:rsid w:val="007E2E9C"/>
    <w:rsid w:val="007E347A"/>
    <w:rsid w:val="007E5091"/>
    <w:rsid w:val="007E5B5E"/>
    <w:rsid w:val="007E5C9D"/>
    <w:rsid w:val="007E609C"/>
    <w:rsid w:val="007E70A7"/>
    <w:rsid w:val="007F0405"/>
    <w:rsid w:val="007F04BC"/>
    <w:rsid w:val="007F0967"/>
    <w:rsid w:val="007F09E9"/>
    <w:rsid w:val="007F0A2A"/>
    <w:rsid w:val="007F21FD"/>
    <w:rsid w:val="007F2A51"/>
    <w:rsid w:val="007F35B4"/>
    <w:rsid w:val="007F39B8"/>
    <w:rsid w:val="007F3B80"/>
    <w:rsid w:val="007F3C4A"/>
    <w:rsid w:val="007F3E6C"/>
    <w:rsid w:val="007F3EC8"/>
    <w:rsid w:val="007F5304"/>
    <w:rsid w:val="007F5C4B"/>
    <w:rsid w:val="007F6AF8"/>
    <w:rsid w:val="007F7DC8"/>
    <w:rsid w:val="00800802"/>
    <w:rsid w:val="00800C3B"/>
    <w:rsid w:val="0080138E"/>
    <w:rsid w:val="00801F52"/>
    <w:rsid w:val="00802143"/>
    <w:rsid w:val="0080237C"/>
    <w:rsid w:val="00802C16"/>
    <w:rsid w:val="008034C6"/>
    <w:rsid w:val="00803564"/>
    <w:rsid w:val="00803A90"/>
    <w:rsid w:val="00804270"/>
    <w:rsid w:val="00804BC3"/>
    <w:rsid w:val="00806168"/>
    <w:rsid w:val="008062D9"/>
    <w:rsid w:val="008066B6"/>
    <w:rsid w:val="00806755"/>
    <w:rsid w:val="00806D2E"/>
    <w:rsid w:val="00807BF1"/>
    <w:rsid w:val="0081078D"/>
    <w:rsid w:val="00813AD1"/>
    <w:rsid w:val="008146FD"/>
    <w:rsid w:val="00814882"/>
    <w:rsid w:val="008148D0"/>
    <w:rsid w:val="008149C2"/>
    <w:rsid w:val="008152E1"/>
    <w:rsid w:val="00815324"/>
    <w:rsid w:val="00816632"/>
    <w:rsid w:val="0081765D"/>
    <w:rsid w:val="008178E2"/>
    <w:rsid w:val="00823776"/>
    <w:rsid w:val="008242D3"/>
    <w:rsid w:val="00824B3D"/>
    <w:rsid w:val="00825735"/>
    <w:rsid w:val="008257C6"/>
    <w:rsid w:val="00825F1F"/>
    <w:rsid w:val="00825F9D"/>
    <w:rsid w:val="00826EAD"/>
    <w:rsid w:val="008273F8"/>
    <w:rsid w:val="00830401"/>
    <w:rsid w:val="00831859"/>
    <w:rsid w:val="008318E3"/>
    <w:rsid w:val="00831A88"/>
    <w:rsid w:val="00832823"/>
    <w:rsid w:val="00832BAD"/>
    <w:rsid w:val="00832F8C"/>
    <w:rsid w:val="00833041"/>
    <w:rsid w:val="00833209"/>
    <w:rsid w:val="008339B8"/>
    <w:rsid w:val="00834003"/>
    <w:rsid w:val="008344E4"/>
    <w:rsid w:val="00834598"/>
    <w:rsid w:val="0083467D"/>
    <w:rsid w:val="008356C8"/>
    <w:rsid w:val="00836429"/>
    <w:rsid w:val="00836A5A"/>
    <w:rsid w:val="00836A84"/>
    <w:rsid w:val="00836EF8"/>
    <w:rsid w:val="0083726E"/>
    <w:rsid w:val="008373F3"/>
    <w:rsid w:val="008401AE"/>
    <w:rsid w:val="00840D7C"/>
    <w:rsid w:val="00841093"/>
    <w:rsid w:val="008410D0"/>
    <w:rsid w:val="0084149A"/>
    <w:rsid w:val="00841F87"/>
    <w:rsid w:val="0084280E"/>
    <w:rsid w:val="00842DD6"/>
    <w:rsid w:val="00842F36"/>
    <w:rsid w:val="00843CAE"/>
    <w:rsid w:val="0084436A"/>
    <w:rsid w:val="00844D90"/>
    <w:rsid w:val="00845D96"/>
    <w:rsid w:val="0084638F"/>
    <w:rsid w:val="008463B2"/>
    <w:rsid w:val="00846A5D"/>
    <w:rsid w:val="00846C4C"/>
    <w:rsid w:val="00846D20"/>
    <w:rsid w:val="00847249"/>
    <w:rsid w:val="00847E13"/>
    <w:rsid w:val="00847E72"/>
    <w:rsid w:val="00851141"/>
    <w:rsid w:val="00851BE8"/>
    <w:rsid w:val="00852744"/>
    <w:rsid w:val="00852877"/>
    <w:rsid w:val="00853937"/>
    <w:rsid w:val="00853E1C"/>
    <w:rsid w:val="0085528E"/>
    <w:rsid w:val="00855B5F"/>
    <w:rsid w:val="00855CDD"/>
    <w:rsid w:val="00856352"/>
    <w:rsid w:val="0086034D"/>
    <w:rsid w:val="008603CB"/>
    <w:rsid w:val="008612E5"/>
    <w:rsid w:val="0086211B"/>
    <w:rsid w:val="00862C18"/>
    <w:rsid w:val="00863158"/>
    <w:rsid w:val="00864BAD"/>
    <w:rsid w:val="0086515B"/>
    <w:rsid w:val="00865DFC"/>
    <w:rsid w:val="008661E2"/>
    <w:rsid w:val="00870B0D"/>
    <w:rsid w:val="00870B5B"/>
    <w:rsid w:val="00870E68"/>
    <w:rsid w:val="0087112B"/>
    <w:rsid w:val="00871757"/>
    <w:rsid w:val="00871B75"/>
    <w:rsid w:val="00871FB1"/>
    <w:rsid w:val="0087204E"/>
    <w:rsid w:val="008720C6"/>
    <w:rsid w:val="00873508"/>
    <w:rsid w:val="008735DF"/>
    <w:rsid w:val="008748C6"/>
    <w:rsid w:val="008748FC"/>
    <w:rsid w:val="00875BC9"/>
    <w:rsid w:val="00876A83"/>
    <w:rsid w:val="00880B3F"/>
    <w:rsid w:val="00880C24"/>
    <w:rsid w:val="008822C7"/>
    <w:rsid w:val="008823A7"/>
    <w:rsid w:val="00882507"/>
    <w:rsid w:val="00882B48"/>
    <w:rsid w:val="0088301F"/>
    <w:rsid w:val="0088312C"/>
    <w:rsid w:val="00883D22"/>
    <w:rsid w:val="00884C52"/>
    <w:rsid w:val="00884FE6"/>
    <w:rsid w:val="008854E9"/>
    <w:rsid w:val="0088626B"/>
    <w:rsid w:val="008867B9"/>
    <w:rsid w:val="00886D40"/>
    <w:rsid w:val="0088786C"/>
    <w:rsid w:val="00887C1B"/>
    <w:rsid w:val="00890981"/>
    <w:rsid w:val="00890CF3"/>
    <w:rsid w:val="00890E6E"/>
    <w:rsid w:val="0089101C"/>
    <w:rsid w:val="008913C1"/>
    <w:rsid w:val="008916F3"/>
    <w:rsid w:val="00891BBC"/>
    <w:rsid w:val="00891CB3"/>
    <w:rsid w:val="00891DCD"/>
    <w:rsid w:val="00891FAB"/>
    <w:rsid w:val="008923EE"/>
    <w:rsid w:val="008927D0"/>
    <w:rsid w:val="008928A9"/>
    <w:rsid w:val="008929C2"/>
    <w:rsid w:val="008929D8"/>
    <w:rsid w:val="00893F29"/>
    <w:rsid w:val="00894095"/>
    <w:rsid w:val="008952F9"/>
    <w:rsid w:val="0089602E"/>
    <w:rsid w:val="008963E9"/>
    <w:rsid w:val="0089682A"/>
    <w:rsid w:val="00897379"/>
    <w:rsid w:val="008979E6"/>
    <w:rsid w:val="008A00D5"/>
    <w:rsid w:val="008A1582"/>
    <w:rsid w:val="008A1BBC"/>
    <w:rsid w:val="008A1FA0"/>
    <w:rsid w:val="008A206B"/>
    <w:rsid w:val="008A248E"/>
    <w:rsid w:val="008A2AE7"/>
    <w:rsid w:val="008A3185"/>
    <w:rsid w:val="008A3879"/>
    <w:rsid w:val="008A38C1"/>
    <w:rsid w:val="008A3D1F"/>
    <w:rsid w:val="008A44FF"/>
    <w:rsid w:val="008A5A5E"/>
    <w:rsid w:val="008A6003"/>
    <w:rsid w:val="008A6951"/>
    <w:rsid w:val="008A6B92"/>
    <w:rsid w:val="008A7EC7"/>
    <w:rsid w:val="008B0486"/>
    <w:rsid w:val="008B0A99"/>
    <w:rsid w:val="008B0CFA"/>
    <w:rsid w:val="008B0E22"/>
    <w:rsid w:val="008B1502"/>
    <w:rsid w:val="008B20D8"/>
    <w:rsid w:val="008B2E37"/>
    <w:rsid w:val="008B31C1"/>
    <w:rsid w:val="008B3851"/>
    <w:rsid w:val="008B3B23"/>
    <w:rsid w:val="008B4A1B"/>
    <w:rsid w:val="008B4EDD"/>
    <w:rsid w:val="008B6587"/>
    <w:rsid w:val="008B67B2"/>
    <w:rsid w:val="008B6CCF"/>
    <w:rsid w:val="008B72A9"/>
    <w:rsid w:val="008B792F"/>
    <w:rsid w:val="008B7BE5"/>
    <w:rsid w:val="008C0839"/>
    <w:rsid w:val="008C0A1B"/>
    <w:rsid w:val="008C111D"/>
    <w:rsid w:val="008C190A"/>
    <w:rsid w:val="008C2848"/>
    <w:rsid w:val="008C3007"/>
    <w:rsid w:val="008C3685"/>
    <w:rsid w:val="008C493D"/>
    <w:rsid w:val="008C58D5"/>
    <w:rsid w:val="008C5AB7"/>
    <w:rsid w:val="008C6F0C"/>
    <w:rsid w:val="008D0626"/>
    <w:rsid w:val="008D097B"/>
    <w:rsid w:val="008D09E6"/>
    <w:rsid w:val="008D0C17"/>
    <w:rsid w:val="008D0FC3"/>
    <w:rsid w:val="008D1058"/>
    <w:rsid w:val="008D1B2C"/>
    <w:rsid w:val="008D282C"/>
    <w:rsid w:val="008D2D00"/>
    <w:rsid w:val="008D3377"/>
    <w:rsid w:val="008D37B0"/>
    <w:rsid w:val="008D3805"/>
    <w:rsid w:val="008D4842"/>
    <w:rsid w:val="008D4FD9"/>
    <w:rsid w:val="008D532B"/>
    <w:rsid w:val="008D5573"/>
    <w:rsid w:val="008D78F7"/>
    <w:rsid w:val="008E002C"/>
    <w:rsid w:val="008E04A9"/>
    <w:rsid w:val="008E0989"/>
    <w:rsid w:val="008E09F2"/>
    <w:rsid w:val="008E308E"/>
    <w:rsid w:val="008E339F"/>
    <w:rsid w:val="008E33A5"/>
    <w:rsid w:val="008E367C"/>
    <w:rsid w:val="008E372B"/>
    <w:rsid w:val="008E37DC"/>
    <w:rsid w:val="008E3852"/>
    <w:rsid w:val="008E3BA3"/>
    <w:rsid w:val="008E4775"/>
    <w:rsid w:val="008E562D"/>
    <w:rsid w:val="008E62F5"/>
    <w:rsid w:val="008E7676"/>
    <w:rsid w:val="008E77A7"/>
    <w:rsid w:val="008F0706"/>
    <w:rsid w:val="008F192A"/>
    <w:rsid w:val="008F1C85"/>
    <w:rsid w:val="008F1DC9"/>
    <w:rsid w:val="008F2719"/>
    <w:rsid w:val="008F2C91"/>
    <w:rsid w:val="008F314E"/>
    <w:rsid w:val="008F376F"/>
    <w:rsid w:val="008F39D5"/>
    <w:rsid w:val="008F44E9"/>
    <w:rsid w:val="008F47CB"/>
    <w:rsid w:val="008F4F25"/>
    <w:rsid w:val="008F5146"/>
    <w:rsid w:val="008F543E"/>
    <w:rsid w:val="008F6014"/>
    <w:rsid w:val="008F618F"/>
    <w:rsid w:val="008F67F4"/>
    <w:rsid w:val="008F6DAE"/>
    <w:rsid w:val="008F6E8F"/>
    <w:rsid w:val="008F7A00"/>
    <w:rsid w:val="008F7E4F"/>
    <w:rsid w:val="009006D5"/>
    <w:rsid w:val="0090070F"/>
    <w:rsid w:val="00900B7A"/>
    <w:rsid w:val="00901879"/>
    <w:rsid w:val="00902256"/>
    <w:rsid w:val="00902719"/>
    <w:rsid w:val="00902902"/>
    <w:rsid w:val="00902D51"/>
    <w:rsid w:val="0090361F"/>
    <w:rsid w:val="00904169"/>
    <w:rsid w:val="00904CA9"/>
    <w:rsid w:val="0090519E"/>
    <w:rsid w:val="00905836"/>
    <w:rsid w:val="00905D33"/>
    <w:rsid w:val="00911668"/>
    <w:rsid w:val="00913174"/>
    <w:rsid w:val="009133F4"/>
    <w:rsid w:val="0091391D"/>
    <w:rsid w:val="00913A29"/>
    <w:rsid w:val="009141FE"/>
    <w:rsid w:val="00914913"/>
    <w:rsid w:val="00917E46"/>
    <w:rsid w:val="00917EF0"/>
    <w:rsid w:val="009211F8"/>
    <w:rsid w:val="0092162E"/>
    <w:rsid w:val="00921B60"/>
    <w:rsid w:val="009233C9"/>
    <w:rsid w:val="00924221"/>
    <w:rsid w:val="009252D0"/>
    <w:rsid w:val="00925D65"/>
    <w:rsid w:val="009263FD"/>
    <w:rsid w:val="00927676"/>
    <w:rsid w:val="00927B11"/>
    <w:rsid w:val="0093000B"/>
    <w:rsid w:val="0093003C"/>
    <w:rsid w:val="009311F0"/>
    <w:rsid w:val="0093122B"/>
    <w:rsid w:val="009312EA"/>
    <w:rsid w:val="00931DC6"/>
    <w:rsid w:val="00932E86"/>
    <w:rsid w:val="009332CE"/>
    <w:rsid w:val="009342BD"/>
    <w:rsid w:val="00934C0D"/>
    <w:rsid w:val="00935382"/>
    <w:rsid w:val="00935627"/>
    <w:rsid w:val="0093593A"/>
    <w:rsid w:val="009359D8"/>
    <w:rsid w:val="00935E92"/>
    <w:rsid w:val="00936706"/>
    <w:rsid w:val="00936743"/>
    <w:rsid w:val="0093682F"/>
    <w:rsid w:val="009369E0"/>
    <w:rsid w:val="00936ACB"/>
    <w:rsid w:val="0093709E"/>
    <w:rsid w:val="00937A7D"/>
    <w:rsid w:val="00937EFC"/>
    <w:rsid w:val="00940930"/>
    <w:rsid w:val="00941242"/>
    <w:rsid w:val="009412F2"/>
    <w:rsid w:val="00941458"/>
    <w:rsid w:val="0094183C"/>
    <w:rsid w:val="00941AB2"/>
    <w:rsid w:val="009428E7"/>
    <w:rsid w:val="00943A84"/>
    <w:rsid w:val="0094406C"/>
    <w:rsid w:val="00944224"/>
    <w:rsid w:val="00944836"/>
    <w:rsid w:val="00944B51"/>
    <w:rsid w:val="0094527B"/>
    <w:rsid w:val="0094530A"/>
    <w:rsid w:val="0094579C"/>
    <w:rsid w:val="009457CF"/>
    <w:rsid w:val="009458E2"/>
    <w:rsid w:val="00945BCC"/>
    <w:rsid w:val="009464E3"/>
    <w:rsid w:val="00946D9D"/>
    <w:rsid w:val="00947BC7"/>
    <w:rsid w:val="009505D2"/>
    <w:rsid w:val="00950BC7"/>
    <w:rsid w:val="0095103B"/>
    <w:rsid w:val="009515F7"/>
    <w:rsid w:val="00952352"/>
    <w:rsid w:val="00952C77"/>
    <w:rsid w:val="00952D0E"/>
    <w:rsid w:val="00953F7F"/>
    <w:rsid w:val="00955736"/>
    <w:rsid w:val="009558A6"/>
    <w:rsid w:val="00955BC2"/>
    <w:rsid w:val="009568E1"/>
    <w:rsid w:val="0095727B"/>
    <w:rsid w:val="00957F01"/>
    <w:rsid w:val="00960267"/>
    <w:rsid w:val="00960763"/>
    <w:rsid w:val="00960895"/>
    <w:rsid w:val="00961130"/>
    <w:rsid w:val="009613EF"/>
    <w:rsid w:val="00961AAD"/>
    <w:rsid w:val="0096247C"/>
    <w:rsid w:val="00963136"/>
    <w:rsid w:val="0096327A"/>
    <w:rsid w:val="0096328D"/>
    <w:rsid w:val="00963300"/>
    <w:rsid w:val="00963486"/>
    <w:rsid w:val="0096360D"/>
    <w:rsid w:val="009638A7"/>
    <w:rsid w:val="00963D63"/>
    <w:rsid w:val="00965E1F"/>
    <w:rsid w:val="0096720E"/>
    <w:rsid w:val="0097049E"/>
    <w:rsid w:val="00970708"/>
    <w:rsid w:val="00971620"/>
    <w:rsid w:val="0097188D"/>
    <w:rsid w:val="00971C53"/>
    <w:rsid w:val="00972452"/>
    <w:rsid w:val="009729D9"/>
    <w:rsid w:val="00972FD2"/>
    <w:rsid w:val="00973702"/>
    <w:rsid w:val="00973D2E"/>
    <w:rsid w:val="009743F7"/>
    <w:rsid w:val="009747C7"/>
    <w:rsid w:val="0097492A"/>
    <w:rsid w:val="00974D01"/>
    <w:rsid w:val="0097558E"/>
    <w:rsid w:val="0097573F"/>
    <w:rsid w:val="00976500"/>
    <w:rsid w:val="00976815"/>
    <w:rsid w:val="00976DF5"/>
    <w:rsid w:val="00976FD7"/>
    <w:rsid w:val="009775EA"/>
    <w:rsid w:val="00977DE0"/>
    <w:rsid w:val="0098087B"/>
    <w:rsid w:val="00980DDF"/>
    <w:rsid w:val="00981805"/>
    <w:rsid w:val="00981E7B"/>
    <w:rsid w:val="00982F79"/>
    <w:rsid w:val="009841A8"/>
    <w:rsid w:val="00984C8B"/>
    <w:rsid w:val="00985397"/>
    <w:rsid w:val="009856E7"/>
    <w:rsid w:val="00985722"/>
    <w:rsid w:val="00985EF6"/>
    <w:rsid w:val="00986DA3"/>
    <w:rsid w:val="00987A04"/>
    <w:rsid w:val="00987EED"/>
    <w:rsid w:val="00990DDA"/>
    <w:rsid w:val="00991778"/>
    <w:rsid w:val="00991FF6"/>
    <w:rsid w:val="0099213A"/>
    <w:rsid w:val="009923EB"/>
    <w:rsid w:val="00992B5F"/>
    <w:rsid w:val="00992BC2"/>
    <w:rsid w:val="00992E87"/>
    <w:rsid w:val="0099301C"/>
    <w:rsid w:val="009937CD"/>
    <w:rsid w:val="00993DA8"/>
    <w:rsid w:val="00993DC2"/>
    <w:rsid w:val="00994433"/>
    <w:rsid w:val="0099497F"/>
    <w:rsid w:val="009959BE"/>
    <w:rsid w:val="00995A6A"/>
    <w:rsid w:val="009A040F"/>
    <w:rsid w:val="009A06D0"/>
    <w:rsid w:val="009A0ABC"/>
    <w:rsid w:val="009A0AC7"/>
    <w:rsid w:val="009A24E2"/>
    <w:rsid w:val="009A2894"/>
    <w:rsid w:val="009A2D28"/>
    <w:rsid w:val="009A316D"/>
    <w:rsid w:val="009A3FC0"/>
    <w:rsid w:val="009A416D"/>
    <w:rsid w:val="009A4433"/>
    <w:rsid w:val="009A447F"/>
    <w:rsid w:val="009A508B"/>
    <w:rsid w:val="009A5E26"/>
    <w:rsid w:val="009A601E"/>
    <w:rsid w:val="009A72D9"/>
    <w:rsid w:val="009A79D2"/>
    <w:rsid w:val="009B0110"/>
    <w:rsid w:val="009B0B30"/>
    <w:rsid w:val="009B1237"/>
    <w:rsid w:val="009B12E8"/>
    <w:rsid w:val="009B16C3"/>
    <w:rsid w:val="009B18AA"/>
    <w:rsid w:val="009B1C8F"/>
    <w:rsid w:val="009B242F"/>
    <w:rsid w:val="009B28FA"/>
    <w:rsid w:val="009B2E8F"/>
    <w:rsid w:val="009B3118"/>
    <w:rsid w:val="009B319F"/>
    <w:rsid w:val="009B3723"/>
    <w:rsid w:val="009B3E98"/>
    <w:rsid w:val="009B41AD"/>
    <w:rsid w:val="009B44B9"/>
    <w:rsid w:val="009B4ED0"/>
    <w:rsid w:val="009B595E"/>
    <w:rsid w:val="009B5FE8"/>
    <w:rsid w:val="009B6F04"/>
    <w:rsid w:val="009B7EFB"/>
    <w:rsid w:val="009C083D"/>
    <w:rsid w:val="009C1ABE"/>
    <w:rsid w:val="009C2196"/>
    <w:rsid w:val="009C21BE"/>
    <w:rsid w:val="009C4923"/>
    <w:rsid w:val="009C4A94"/>
    <w:rsid w:val="009C5044"/>
    <w:rsid w:val="009C55EA"/>
    <w:rsid w:val="009C75CF"/>
    <w:rsid w:val="009C75D8"/>
    <w:rsid w:val="009C7CDA"/>
    <w:rsid w:val="009D064C"/>
    <w:rsid w:val="009D1377"/>
    <w:rsid w:val="009D21DC"/>
    <w:rsid w:val="009D2DF9"/>
    <w:rsid w:val="009D2F8B"/>
    <w:rsid w:val="009D31CF"/>
    <w:rsid w:val="009D373C"/>
    <w:rsid w:val="009D39D9"/>
    <w:rsid w:val="009D3F63"/>
    <w:rsid w:val="009D543F"/>
    <w:rsid w:val="009D5CA8"/>
    <w:rsid w:val="009D6329"/>
    <w:rsid w:val="009D6610"/>
    <w:rsid w:val="009D6DD3"/>
    <w:rsid w:val="009D70BA"/>
    <w:rsid w:val="009E0110"/>
    <w:rsid w:val="009E0425"/>
    <w:rsid w:val="009E0596"/>
    <w:rsid w:val="009E0688"/>
    <w:rsid w:val="009E0906"/>
    <w:rsid w:val="009E0DAB"/>
    <w:rsid w:val="009E212D"/>
    <w:rsid w:val="009E2190"/>
    <w:rsid w:val="009E238D"/>
    <w:rsid w:val="009E332E"/>
    <w:rsid w:val="009E3B45"/>
    <w:rsid w:val="009E42FB"/>
    <w:rsid w:val="009E47DF"/>
    <w:rsid w:val="009E5381"/>
    <w:rsid w:val="009E563C"/>
    <w:rsid w:val="009E60B7"/>
    <w:rsid w:val="009E6FAB"/>
    <w:rsid w:val="009E72D5"/>
    <w:rsid w:val="009E7958"/>
    <w:rsid w:val="009F0416"/>
    <w:rsid w:val="009F1B72"/>
    <w:rsid w:val="009F1D04"/>
    <w:rsid w:val="009F3605"/>
    <w:rsid w:val="009F3A0B"/>
    <w:rsid w:val="009F3CDC"/>
    <w:rsid w:val="009F481D"/>
    <w:rsid w:val="009F4FCE"/>
    <w:rsid w:val="009F5E97"/>
    <w:rsid w:val="009F5EE8"/>
    <w:rsid w:val="009F5F66"/>
    <w:rsid w:val="009F630C"/>
    <w:rsid w:val="009F6633"/>
    <w:rsid w:val="00A00B3E"/>
    <w:rsid w:val="00A0163C"/>
    <w:rsid w:val="00A028F2"/>
    <w:rsid w:val="00A03016"/>
    <w:rsid w:val="00A0308E"/>
    <w:rsid w:val="00A0361E"/>
    <w:rsid w:val="00A036F2"/>
    <w:rsid w:val="00A04910"/>
    <w:rsid w:val="00A04C7A"/>
    <w:rsid w:val="00A05ADB"/>
    <w:rsid w:val="00A05B0E"/>
    <w:rsid w:val="00A06AB9"/>
    <w:rsid w:val="00A11525"/>
    <w:rsid w:val="00A11A6E"/>
    <w:rsid w:val="00A11C0F"/>
    <w:rsid w:val="00A11D62"/>
    <w:rsid w:val="00A11DD8"/>
    <w:rsid w:val="00A11E4E"/>
    <w:rsid w:val="00A12535"/>
    <w:rsid w:val="00A143EE"/>
    <w:rsid w:val="00A15348"/>
    <w:rsid w:val="00A167F8"/>
    <w:rsid w:val="00A172D0"/>
    <w:rsid w:val="00A1749C"/>
    <w:rsid w:val="00A174D1"/>
    <w:rsid w:val="00A17790"/>
    <w:rsid w:val="00A201D3"/>
    <w:rsid w:val="00A20652"/>
    <w:rsid w:val="00A20AD2"/>
    <w:rsid w:val="00A21925"/>
    <w:rsid w:val="00A21BAB"/>
    <w:rsid w:val="00A22AB8"/>
    <w:rsid w:val="00A22B39"/>
    <w:rsid w:val="00A22BAE"/>
    <w:rsid w:val="00A22EB5"/>
    <w:rsid w:val="00A231A1"/>
    <w:rsid w:val="00A231CB"/>
    <w:rsid w:val="00A251BB"/>
    <w:rsid w:val="00A255EE"/>
    <w:rsid w:val="00A259F7"/>
    <w:rsid w:val="00A25FA8"/>
    <w:rsid w:val="00A26023"/>
    <w:rsid w:val="00A30467"/>
    <w:rsid w:val="00A30862"/>
    <w:rsid w:val="00A32365"/>
    <w:rsid w:val="00A32975"/>
    <w:rsid w:val="00A331A3"/>
    <w:rsid w:val="00A336D3"/>
    <w:rsid w:val="00A338AE"/>
    <w:rsid w:val="00A3548C"/>
    <w:rsid w:val="00A3563E"/>
    <w:rsid w:val="00A356D0"/>
    <w:rsid w:val="00A357C6"/>
    <w:rsid w:val="00A37365"/>
    <w:rsid w:val="00A376FF"/>
    <w:rsid w:val="00A37AA5"/>
    <w:rsid w:val="00A402E9"/>
    <w:rsid w:val="00A411C0"/>
    <w:rsid w:val="00A41467"/>
    <w:rsid w:val="00A424DF"/>
    <w:rsid w:val="00A43227"/>
    <w:rsid w:val="00A432B1"/>
    <w:rsid w:val="00A437A8"/>
    <w:rsid w:val="00A442D7"/>
    <w:rsid w:val="00A44CF3"/>
    <w:rsid w:val="00A44EB3"/>
    <w:rsid w:val="00A44F02"/>
    <w:rsid w:val="00A454A8"/>
    <w:rsid w:val="00A456AE"/>
    <w:rsid w:val="00A45CCD"/>
    <w:rsid w:val="00A45E52"/>
    <w:rsid w:val="00A45E92"/>
    <w:rsid w:val="00A511A8"/>
    <w:rsid w:val="00A51C5F"/>
    <w:rsid w:val="00A51D1B"/>
    <w:rsid w:val="00A54432"/>
    <w:rsid w:val="00A5443A"/>
    <w:rsid w:val="00A544E0"/>
    <w:rsid w:val="00A544E4"/>
    <w:rsid w:val="00A55559"/>
    <w:rsid w:val="00A55C85"/>
    <w:rsid w:val="00A55D50"/>
    <w:rsid w:val="00A55DD0"/>
    <w:rsid w:val="00A55E1C"/>
    <w:rsid w:val="00A5695F"/>
    <w:rsid w:val="00A56B48"/>
    <w:rsid w:val="00A56BAD"/>
    <w:rsid w:val="00A57A39"/>
    <w:rsid w:val="00A60A24"/>
    <w:rsid w:val="00A61447"/>
    <w:rsid w:val="00A615B9"/>
    <w:rsid w:val="00A61B61"/>
    <w:rsid w:val="00A61C7F"/>
    <w:rsid w:val="00A6376D"/>
    <w:rsid w:val="00A63BD6"/>
    <w:rsid w:val="00A63D82"/>
    <w:rsid w:val="00A64322"/>
    <w:rsid w:val="00A6511E"/>
    <w:rsid w:val="00A65483"/>
    <w:rsid w:val="00A65607"/>
    <w:rsid w:val="00A65780"/>
    <w:rsid w:val="00A65C1D"/>
    <w:rsid w:val="00A6604D"/>
    <w:rsid w:val="00A675E7"/>
    <w:rsid w:val="00A675F7"/>
    <w:rsid w:val="00A67F78"/>
    <w:rsid w:val="00A70162"/>
    <w:rsid w:val="00A70D79"/>
    <w:rsid w:val="00A72D02"/>
    <w:rsid w:val="00A72FAA"/>
    <w:rsid w:val="00A744B4"/>
    <w:rsid w:val="00A76118"/>
    <w:rsid w:val="00A7696C"/>
    <w:rsid w:val="00A76EA8"/>
    <w:rsid w:val="00A775BF"/>
    <w:rsid w:val="00A8006A"/>
    <w:rsid w:val="00A80572"/>
    <w:rsid w:val="00A819BE"/>
    <w:rsid w:val="00A8298B"/>
    <w:rsid w:val="00A830A0"/>
    <w:rsid w:val="00A832E7"/>
    <w:rsid w:val="00A8379F"/>
    <w:rsid w:val="00A83BC5"/>
    <w:rsid w:val="00A83E87"/>
    <w:rsid w:val="00A8426B"/>
    <w:rsid w:val="00A85827"/>
    <w:rsid w:val="00A860C0"/>
    <w:rsid w:val="00A86729"/>
    <w:rsid w:val="00A87E59"/>
    <w:rsid w:val="00A90AC2"/>
    <w:rsid w:val="00A91E89"/>
    <w:rsid w:val="00A9218C"/>
    <w:rsid w:val="00A9227D"/>
    <w:rsid w:val="00A9230D"/>
    <w:rsid w:val="00A9267F"/>
    <w:rsid w:val="00A92BAB"/>
    <w:rsid w:val="00A93C17"/>
    <w:rsid w:val="00A9500C"/>
    <w:rsid w:val="00A950F0"/>
    <w:rsid w:val="00A957F0"/>
    <w:rsid w:val="00A95D1E"/>
    <w:rsid w:val="00A96232"/>
    <w:rsid w:val="00A968FC"/>
    <w:rsid w:val="00A97246"/>
    <w:rsid w:val="00AA033D"/>
    <w:rsid w:val="00AA0E7D"/>
    <w:rsid w:val="00AA1EF2"/>
    <w:rsid w:val="00AA2D27"/>
    <w:rsid w:val="00AA35FC"/>
    <w:rsid w:val="00AA4068"/>
    <w:rsid w:val="00AA4121"/>
    <w:rsid w:val="00AA4371"/>
    <w:rsid w:val="00AA488C"/>
    <w:rsid w:val="00AA4898"/>
    <w:rsid w:val="00AA52D6"/>
    <w:rsid w:val="00AA5316"/>
    <w:rsid w:val="00AA5E6F"/>
    <w:rsid w:val="00AB0840"/>
    <w:rsid w:val="00AB1949"/>
    <w:rsid w:val="00AB23D1"/>
    <w:rsid w:val="00AB26D9"/>
    <w:rsid w:val="00AB2EBC"/>
    <w:rsid w:val="00AB3AA2"/>
    <w:rsid w:val="00AB43D0"/>
    <w:rsid w:val="00AB589B"/>
    <w:rsid w:val="00AB5AAC"/>
    <w:rsid w:val="00AB64B3"/>
    <w:rsid w:val="00AB6BA5"/>
    <w:rsid w:val="00AB6BBC"/>
    <w:rsid w:val="00AC0410"/>
    <w:rsid w:val="00AC0491"/>
    <w:rsid w:val="00AC0DE8"/>
    <w:rsid w:val="00AC3B16"/>
    <w:rsid w:val="00AC400A"/>
    <w:rsid w:val="00AC428C"/>
    <w:rsid w:val="00AC43FB"/>
    <w:rsid w:val="00AC470B"/>
    <w:rsid w:val="00AC5152"/>
    <w:rsid w:val="00AC718F"/>
    <w:rsid w:val="00AC75C1"/>
    <w:rsid w:val="00AD0867"/>
    <w:rsid w:val="00AD0A8F"/>
    <w:rsid w:val="00AD0FD1"/>
    <w:rsid w:val="00AD1308"/>
    <w:rsid w:val="00AD16EB"/>
    <w:rsid w:val="00AD1943"/>
    <w:rsid w:val="00AD1A93"/>
    <w:rsid w:val="00AD23FF"/>
    <w:rsid w:val="00AD2445"/>
    <w:rsid w:val="00AD2BAB"/>
    <w:rsid w:val="00AD2BB5"/>
    <w:rsid w:val="00AD3172"/>
    <w:rsid w:val="00AD34F5"/>
    <w:rsid w:val="00AD3C4F"/>
    <w:rsid w:val="00AD46B6"/>
    <w:rsid w:val="00AD4943"/>
    <w:rsid w:val="00AD4D92"/>
    <w:rsid w:val="00AD4EEC"/>
    <w:rsid w:val="00AD5880"/>
    <w:rsid w:val="00AD64FA"/>
    <w:rsid w:val="00AD65E7"/>
    <w:rsid w:val="00AD6E10"/>
    <w:rsid w:val="00AD6EE7"/>
    <w:rsid w:val="00AD7E14"/>
    <w:rsid w:val="00AD7E62"/>
    <w:rsid w:val="00AE04E7"/>
    <w:rsid w:val="00AE05D4"/>
    <w:rsid w:val="00AE08C8"/>
    <w:rsid w:val="00AE16BC"/>
    <w:rsid w:val="00AE1742"/>
    <w:rsid w:val="00AE1743"/>
    <w:rsid w:val="00AE1750"/>
    <w:rsid w:val="00AE23A6"/>
    <w:rsid w:val="00AE36ED"/>
    <w:rsid w:val="00AE3736"/>
    <w:rsid w:val="00AE4217"/>
    <w:rsid w:val="00AE434E"/>
    <w:rsid w:val="00AE6B91"/>
    <w:rsid w:val="00AE700B"/>
    <w:rsid w:val="00AE76E7"/>
    <w:rsid w:val="00AE7816"/>
    <w:rsid w:val="00AE7D88"/>
    <w:rsid w:val="00AF0B6A"/>
    <w:rsid w:val="00AF0FD1"/>
    <w:rsid w:val="00AF269F"/>
    <w:rsid w:val="00AF334D"/>
    <w:rsid w:val="00AF346F"/>
    <w:rsid w:val="00AF4381"/>
    <w:rsid w:val="00AF4A0F"/>
    <w:rsid w:val="00AF4A3D"/>
    <w:rsid w:val="00AF5097"/>
    <w:rsid w:val="00AF5BCF"/>
    <w:rsid w:val="00AF7F36"/>
    <w:rsid w:val="00B00F20"/>
    <w:rsid w:val="00B01729"/>
    <w:rsid w:val="00B02FED"/>
    <w:rsid w:val="00B0393C"/>
    <w:rsid w:val="00B03FEF"/>
    <w:rsid w:val="00B0442B"/>
    <w:rsid w:val="00B047E9"/>
    <w:rsid w:val="00B04E76"/>
    <w:rsid w:val="00B055A1"/>
    <w:rsid w:val="00B06FB9"/>
    <w:rsid w:val="00B07417"/>
    <w:rsid w:val="00B10138"/>
    <w:rsid w:val="00B1110F"/>
    <w:rsid w:val="00B11981"/>
    <w:rsid w:val="00B11B0E"/>
    <w:rsid w:val="00B1295D"/>
    <w:rsid w:val="00B133AC"/>
    <w:rsid w:val="00B13BB8"/>
    <w:rsid w:val="00B14052"/>
    <w:rsid w:val="00B14F66"/>
    <w:rsid w:val="00B1587B"/>
    <w:rsid w:val="00B15CD0"/>
    <w:rsid w:val="00B165A0"/>
    <w:rsid w:val="00B170C2"/>
    <w:rsid w:val="00B17973"/>
    <w:rsid w:val="00B17B4D"/>
    <w:rsid w:val="00B17FF9"/>
    <w:rsid w:val="00B20442"/>
    <w:rsid w:val="00B209F1"/>
    <w:rsid w:val="00B210A6"/>
    <w:rsid w:val="00B2117D"/>
    <w:rsid w:val="00B2133A"/>
    <w:rsid w:val="00B217CA"/>
    <w:rsid w:val="00B22E1F"/>
    <w:rsid w:val="00B22FD1"/>
    <w:rsid w:val="00B23645"/>
    <w:rsid w:val="00B23D6F"/>
    <w:rsid w:val="00B23F6F"/>
    <w:rsid w:val="00B25AC8"/>
    <w:rsid w:val="00B25F6D"/>
    <w:rsid w:val="00B26E7A"/>
    <w:rsid w:val="00B26F01"/>
    <w:rsid w:val="00B27EC1"/>
    <w:rsid w:val="00B27FE3"/>
    <w:rsid w:val="00B30398"/>
    <w:rsid w:val="00B30589"/>
    <w:rsid w:val="00B309EC"/>
    <w:rsid w:val="00B31611"/>
    <w:rsid w:val="00B3173F"/>
    <w:rsid w:val="00B31E0B"/>
    <w:rsid w:val="00B33712"/>
    <w:rsid w:val="00B343E8"/>
    <w:rsid w:val="00B3492A"/>
    <w:rsid w:val="00B34B0E"/>
    <w:rsid w:val="00B34B16"/>
    <w:rsid w:val="00B34F1B"/>
    <w:rsid w:val="00B3562E"/>
    <w:rsid w:val="00B36DF0"/>
    <w:rsid w:val="00B36F00"/>
    <w:rsid w:val="00B37F56"/>
    <w:rsid w:val="00B40DDF"/>
    <w:rsid w:val="00B40F75"/>
    <w:rsid w:val="00B42068"/>
    <w:rsid w:val="00B42125"/>
    <w:rsid w:val="00B431E0"/>
    <w:rsid w:val="00B43D57"/>
    <w:rsid w:val="00B44554"/>
    <w:rsid w:val="00B45E6B"/>
    <w:rsid w:val="00B4641F"/>
    <w:rsid w:val="00B479E4"/>
    <w:rsid w:val="00B50D44"/>
    <w:rsid w:val="00B51999"/>
    <w:rsid w:val="00B51C47"/>
    <w:rsid w:val="00B52F50"/>
    <w:rsid w:val="00B53109"/>
    <w:rsid w:val="00B531F9"/>
    <w:rsid w:val="00B53DD1"/>
    <w:rsid w:val="00B543A1"/>
    <w:rsid w:val="00B54907"/>
    <w:rsid w:val="00B54D78"/>
    <w:rsid w:val="00B54FFF"/>
    <w:rsid w:val="00B556FF"/>
    <w:rsid w:val="00B55E9C"/>
    <w:rsid w:val="00B5774D"/>
    <w:rsid w:val="00B57E0B"/>
    <w:rsid w:val="00B60483"/>
    <w:rsid w:val="00B60700"/>
    <w:rsid w:val="00B60AC8"/>
    <w:rsid w:val="00B60C69"/>
    <w:rsid w:val="00B62013"/>
    <w:rsid w:val="00B6272F"/>
    <w:rsid w:val="00B63280"/>
    <w:rsid w:val="00B63B21"/>
    <w:rsid w:val="00B644D0"/>
    <w:rsid w:val="00B64B7D"/>
    <w:rsid w:val="00B65485"/>
    <w:rsid w:val="00B65809"/>
    <w:rsid w:val="00B6615C"/>
    <w:rsid w:val="00B6640A"/>
    <w:rsid w:val="00B66719"/>
    <w:rsid w:val="00B66757"/>
    <w:rsid w:val="00B66A42"/>
    <w:rsid w:val="00B67ED0"/>
    <w:rsid w:val="00B7119B"/>
    <w:rsid w:val="00B71289"/>
    <w:rsid w:val="00B7140B"/>
    <w:rsid w:val="00B714D6"/>
    <w:rsid w:val="00B715AD"/>
    <w:rsid w:val="00B71829"/>
    <w:rsid w:val="00B72A29"/>
    <w:rsid w:val="00B72AC1"/>
    <w:rsid w:val="00B72B4E"/>
    <w:rsid w:val="00B731C8"/>
    <w:rsid w:val="00B73DDE"/>
    <w:rsid w:val="00B74AE3"/>
    <w:rsid w:val="00B74B46"/>
    <w:rsid w:val="00B75D97"/>
    <w:rsid w:val="00B75DE8"/>
    <w:rsid w:val="00B762B3"/>
    <w:rsid w:val="00B77ADA"/>
    <w:rsid w:val="00B80757"/>
    <w:rsid w:val="00B807E3"/>
    <w:rsid w:val="00B80FD6"/>
    <w:rsid w:val="00B817FE"/>
    <w:rsid w:val="00B823A2"/>
    <w:rsid w:val="00B82797"/>
    <w:rsid w:val="00B829AD"/>
    <w:rsid w:val="00B82E3E"/>
    <w:rsid w:val="00B83640"/>
    <w:rsid w:val="00B83D84"/>
    <w:rsid w:val="00B83E10"/>
    <w:rsid w:val="00B83E99"/>
    <w:rsid w:val="00B841D0"/>
    <w:rsid w:val="00B84874"/>
    <w:rsid w:val="00B849E2"/>
    <w:rsid w:val="00B84A03"/>
    <w:rsid w:val="00B85DB7"/>
    <w:rsid w:val="00B864D0"/>
    <w:rsid w:val="00B865E7"/>
    <w:rsid w:val="00B86760"/>
    <w:rsid w:val="00B86D0E"/>
    <w:rsid w:val="00B8793A"/>
    <w:rsid w:val="00B87A96"/>
    <w:rsid w:val="00B91143"/>
    <w:rsid w:val="00B91E73"/>
    <w:rsid w:val="00B92116"/>
    <w:rsid w:val="00B921E2"/>
    <w:rsid w:val="00B92FBA"/>
    <w:rsid w:val="00B95848"/>
    <w:rsid w:val="00B95BFD"/>
    <w:rsid w:val="00B9602F"/>
    <w:rsid w:val="00B9679D"/>
    <w:rsid w:val="00B97373"/>
    <w:rsid w:val="00BA04E8"/>
    <w:rsid w:val="00BA12BA"/>
    <w:rsid w:val="00BA1760"/>
    <w:rsid w:val="00BA19B8"/>
    <w:rsid w:val="00BA2097"/>
    <w:rsid w:val="00BA236F"/>
    <w:rsid w:val="00BA2A12"/>
    <w:rsid w:val="00BA4A11"/>
    <w:rsid w:val="00BA56FC"/>
    <w:rsid w:val="00BA5792"/>
    <w:rsid w:val="00BA5A66"/>
    <w:rsid w:val="00BA5D17"/>
    <w:rsid w:val="00BA6449"/>
    <w:rsid w:val="00BA7A31"/>
    <w:rsid w:val="00BB0527"/>
    <w:rsid w:val="00BB140C"/>
    <w:rsid w:val="00BB167E"/>
    <w:rsid w:val="00BB18AC"/>
    <w:rsid w:val="00BB2107"/>
    <w:rsid w:val="00BB28F1"/>
    <w:rsid w:val="00BB345B"/>
    <w:rsid w:val="00BB4554"/>
    <w:rsid w:val="00BB45D1"/>
    <w:rsid w:val="00BB462A"/>
    <w:rsid w:val="00BB527E"/>
    <w:rsid w:val="00BB5CED"/>
    <w:rsid w:val="00BB5DDE"/>
    <w:rsid w:val="00BB682B"/>
    <w:rsid w:val="00BB68F3"/>
    <w:rsid w:val="00BB6957"/>
    <w:rsid w:val="00BC00F0"/>
    <w:rsid w:val="00BC0621"/>
    <w:rsid w:val="00BC08F7"/>
    <w:rsid w:val="00BC0BAB"/>
    <w:rsid w:val="00BC157A"/>
    <w:rsid w:val="00BC1999"/>
    <w:rsid w:val="00BC2ABB"/>
    <w:rsid w:val="00BC2C6E"/>
    <w:rsid w:val="00BC3164"/>
    <w:rsid w:val="00BC36FF"/>
    <w:rsid w:val="00BC454D"/>
    <w:rsid w:val="00BC492D"/>
    <w:rsid w:val="00BC4974"/>
    <w:rsid w:val="00BC521C"/>
    <w:rsid w:val="00BC584B"/>
    <w:rsid w:val="00BC5C0A"/>
    <w:rsid w:val="00BC5DCA"/>
    <w:rsid w:val="00BC7106"/>
    <w:rsid w:val="00BC7959"/>
    <w:rsid w:val="00BC7A2D"/>
    <w:rsid w:val="00BD13CF"/>
    <w:rsid w:val="00BD3A1E"/>
    <w:rsid w:val="00BD48DF"/>
    <w:rsid w:val="00BD524F"/>
    <w:rsid w:val="00BD6542"/>
    <w:rsid w:val="00BD6717"/>
    <w:rsid w:val="00BD69D6"/>
    <w:rsid w:val="00BD6D91"/>
    <w:rsid w:val="00BD75E8"/>
    <w:rsid w:val="00BE0408"/>
    <w:rsid w:val="00BE18D4"/>
    <w:rsid w:val="00BE1E67"/>
    <w:rsid w:val="00BE2AEB"/>
    <w:rsid w:val="00BE3BD6"/>
    <w:rsid w:val="00BE4F5A"/>
    <w:rsid w:val="00BE4FF8"/>
    <w:rsid w:val="00BE613A"/>
    <w:rsid w:val="00BE67CF"/>
    <w:rsid w:val="00BE6E4F"/>
    <w:rsid w:val="00BE716B"/>
    <w:rsid w:val="00BE791F"/>
    <w:rsid w:val="00BF08D1"/>
    <w:rsid w:val="00BF0D42"/>
    <w:rsid w:val="00BF0E7D"/>
    <w:rsid w:val="00BF1E49"/>
    <w:rsid w:val="00BF3844"/>
    <w:rsid w:val="00BF4352"/>
    <w:rsid w:val="00BF4478"/>
    <w:rsid w:val="00BF4B4C"/>
    <w:rsid w:val="00BF4E13"/>
    <w:rsid w:val="00BF557C"/>
    <w:rsid w:val="00BF60D0"/>
    <w:rsid w:val="00BF7823"/>
    <w:rsid w:val="00C01980"/>
    <w:rsid w:val="00C02EF7"/>
    <w:rsid w:val="00C02F5E"/>
    <w:rsid w:val="00C03395"/>
    <w:rsid w:val="00C04DE5"/>
    <w:rsid w:val="00C04FED"/>
    <w:rsid w:val="00C05665"/>
    <w:rsid w:val="00C059E2"/>
    <w:rsid w:val="00C05A4A"/>
    <w:rsid w:val="00C06B87"/>
    <w:rsid w:val="00C07D40"/>
    <w:rsid w:val="00C10742"/>
    <w:rsid w:val="00C115F9"/>
    <w:rsid w:val="00C11F56"/>
    <w:rsid w:val="00C12009"/>
    <w:rsid w:val="00C13A66"/>
    <w:rsid w:val="00C1423C"/>
    <w:rsid w:val="00C1443D"/>
    <w:rsid w:val="00C14A73"/>
    <w:rsid w:val="00C14B3B"/>
    <w:rsid w:val="00C14C1F"/>
    <w:rsid w:val="00C151A4"/>
    <w:rsid w:val="00C153EB"/>
    <w:rsid w:val="00C15641"/>
    <w:rsid w:val="00C15AC5"/>
    <w:rsid w:val="00C16B53"/>
    <w:rsid w:val="00C16CBF"/>
    <w:rsid w:val="00C17158"/>
    <w:rsid w:val="00C17D48"/>
    <w:rsid w:val="00C17DD9"/>
    <w:rsid w:val="00C17DDF"/>
    <w:rsid w:val="00C21BEE"/>
    <w:rsid w:val="00C230AE"/>
    <w:rsid w:val="00C23119"/>
    <w:rsid w:val="00C2396C"/>
    <w:rsid w:val="00C23BA1"/>
    <w:rsid w:val="00C24990"/>
    <w:rsid w:val="00C24C39"/>
    <w:rsid w:val="00C25825"/>
    <w:rsid w:val="00C259BA"/>
    <w:rsid w:val="00C26172"/>
    <w:rsid w:val="00C26C99"/>
    <w:rsid w:val="00C26EAC"/>
    <w:rsid w:val="00C2772B"/>
    <w:rsid w:val="00C278C5"/>
    <w:rsid w:val="00C27987"/>
    <w:rsid w:val="00C279D9"/>
    <w:rsid w:val="00C30CDE"/>
    <w:rsid w:val="00C31123"/>
    <w:rsid w:val="00C31566"/>
    <w:rsid w:val="00C317B7"/>
    <w:rsid w:val="00C31800"/>
    <w:rsid w:val="00C318CE"/>
    <w:rsid w:val="00C321C5"/>
    <w:rsid w:val="00C3274F"/>
    <w:rsid w:val="00C328E0"/>
    <w:rsid w:val="00C32D5C"/>
    <w:rsid w:val="00C331E0"/>
    <w:rsid w:val="00C34E2D"/>
    <w:rsid w:val="00C35672"/>
    <w:rsid w:val="00C36F38"/>
    <w:rsid w:val="00C37011"/>
    <w:rsid w:val="00C377CD"/>
    <w:rsid w:val="00C37FED"/>
    <w:rsid w:val="00C406DC"/>
    <w:rsid w:val="00C40A64"/>
    <w:rsid w:val="00C4290C"/>
    <w:rsid w:val="00C43A51"/>
    <w:rsid w:val="00C43DE1"/>
    <w:rsid w:val="00C43EFC"/>
    <w:rsid w:val="00C43F9D"/>
    <w:rsid w:val="00C45CEA"/>
    <w:rsid w:val="00C46473"/>
    <w:rsid w:val="00C4684A"/>
    <w:rsid w:val="00C47A9D"/>
    <w:rsid w:val="00C47E8C"/>
    <w:rsid w:val="00C5005C"/>
    <w:rsid w:val="00C50118"/>
    <w:rsid w:val="00C51A7E"/>
    <w:rsid w:val="00C51B31"/>
    <w:rsid w:val="00C521EC"/>
    <w:rsid w:val="00C5290B"/>
    <w:rsid w:val="00C5532F"/>
    <w:rsid w:val="00C5580D"/>
    <w:rsid w:val="00C55C9F"/>
    <w:rsid w:val="00C579FB"/>
    <w:rsid w:val="00C57D90"/>
    <w:rsid w:val="00C60270"/>
    <w:rsid w:val="00C60A26"/>
    <w:rsid w:val="00C60CCE"/>
    <w:rsid w:val="00C61AB6"/>
    <w:rsid w:val="00C61EF0"/>
    <w:rsid w:val="00C631C7"/>
    <w:rsid w:val="00C633F7"/>
    <w:rsid w:val="00C63E0E"/>
    <w:rsid w:val="00C65AD3"/>
    <w:rsid w:val="00C65E38"/>
    <w:rsid w:val="00C660B3"/>
    <w:rsid w:val="00C666D5"/>
    <w:rsid w:val="00C66BA4"/>
    <w:rsid w:val="00C66D3F"/>
    <w:rsid w:val="00C66E33"/>
    <w:rsid w:val="00C67558"/>
    <w:rsid w:val="00C67E15"/>
    <w:rsid w:val="00C700C1"/>
    <w:rsid w:val="00C711C1"/>
    <w:rsid w:val="00C72E51"/>
    <w:rsid w:val="00C731F5"/>
    <w:rsid w:val="00C75BEC"/>
    <w:rsid w:val="00C762EB"/>
    <w:rsid w:val="00C76B01"/>
    <w:rsid w:val="00C771C6"/>
    <w:rsid w:val="00C77920"/>
    <w:rsid w:val="00C77A15"/>
    <w:rsid w:val="00C77CAD"/>
    <w:rsid w:val="00C8056A"/>
    <w:rsid w:val="00C80634"/>
    <w:rsid w:val="00C80ECE"/>
    <w:rsid w:val="00C81111"/>
    <w:rsid w:val="00C823E0"/>
    <w:rsid w:val="00C8306F"/>
    <w:rsid w:val="00C83B1F"/>
    <w:rsid w:val="00C83B35"/>
    <w:rsid w:val="00C84825"/>
    <w:rsid w:val="00C85094"/>
    <w:rsid w:val="00C858E6"/>
    <w:rsid w:val="00C860BB"/>
    <w:rsid w:val="00C8639C"/>
    <w:rsid w:val="00C86644"/>
    <w:rsid w:val="00C86E5E"/>
    <w:rsid w:val="00C872B9"/>
    <w:rsid w:val="00C87B5E"/>
    <w:rsid w:val="00C87EDC"/>
    <w:rsid w:val="00C9049B"/>
    <w:rsid w:val="00C90DAC"/>
    <w:rsid w:val="00C92EB5"/>
    <w:rsid w:val="00C931E8"/>
    <w:rsid w:val="00C938C9"/>
    <w:rsid w:val="00C94519"/>
    <w:rsid w:val="00C94613"/>
    <w:rsid w:val="00C94AC8"/>
    <w:rsid w:val="00C94D27"/>
    <w:rsid w:val="00C94F6B"/>
    <w:rsid w:val="00C9525C"/>
    <w:rsid w:val="00C95CBA"/>
    <w:rsid w:val="00C95F9A"/>
    <w:rsid w:val="00C96036"/>
    <w:rsid w:val="00C9687E"/>
    <w:rsid w:val="00C970D3"/>
    <w:rsid w:val="00C97129"/>
    <w:rsid w:val="00C97E53"/>
    <w:rsid w:val="00CA0FE8"/>
    <w:rsid w:val="00CA1076"/>
    <w:rsid w:val="00CA1935"/>
    <w:rsid w:val="00CA2F81"/>
    <w:rsid w:val="00CA2FA3"/>
    <w:rsid w:val="00CA321B"/>
    <w:rsid w:val="00CA3F9D"/>
    <w:rsid w:val="00CA4966"/>
    <w:rsid w:val="00CA5E4B"/>
    <w:rsid w:val="00CA5F55"/>
    <w:rsid w:val="00CA647D"/>
    <w:rsid w:val="00CA6813"/>
    <w:rsid w:val="00CA7560"/>
    <w:rsid w:val="00CB085A"/>
    <w:rsid w:val="00CB12FB"/>
    <w:rsid w:val="00CB159A"/>
    <w:rsid w:val="00CB1BF3"/>
    <w:rsid w:val="00CB1F5A"/>
    <w:rsid w:val="00CB293A"/>
    <w:rsid w:val="00CB2BD9"/>
    <w:rsid w:val="00CB2E66"/>
    <w:rsid w:val="00CB386F"/>
    <w:rsid w:val="00CB4D30"/>
    <w:rsid w:val="00CB54E9"/>
    <w:rsid w:val="00CB565F"/>
    <w:rsid w:val="00CB5A23"/>
    <w:rsid w:val="00CB7114"/>
    <w:rsid w:val="00CB72EE"/>
    <w:rsid w:val="00CB77F5"/>
    <w:rsid w:val="00CB789C"/>
    <w:rsid w:val="00CB7949"/>
    <w:rsid w:val="00CB7D0F"/>
    <w:rsid w:val="00CB7F5C"/>
    <w:rsid w:val="00CC0072"/>
    <w:rsid w:val="00CC013D"/>
    <w:rsid w:val="00CC035C"/>
    <w:rsid w:val="00CC0901"/>
    <w:rsid w:val="00CC0D09"/>
    <w:rsid w:val="00CC1299"/>
    <w:rsid w:val="00CC24C3"/>
    <w:rsid w:val="00CC2650"/>
    <w:rsid w:val="00CC2E4F"/>
    <w:rsid w:val="00CC2EBD"/>
    <w:rsid w:val="00CC4702"/>
    <w:rsid w:val="00CC7482"/>
    <w:rsid w:val="00CC75B8"/>
    <w:rsid w:val="00CD0495"/>
    <w:rsid w:val="00CD06F8"/>
    <w:rsid w:val="00CD0989"/>
    <w:rsid w:val="00CD1901"/>
    <w:rsid w:val="00CD274A"/>
    <w:rsid w:val="00CD2824"/>
    <w:rsid w:val="00CD2E15"/>
    <w:rsid w:val="00CD402D"/>
    <w:rsid w:val="00CD488D"/>
    <w:rsid w:val="00CD5A47"/>
    <w:rsid w:val="00CD5E18"/>
    <w:rsid w:val="00CD672C"/>
    <w:rsid w:val="00CD6B8A"/>
    <w:rsid w:val="00CD79BF"/>
    <w:rsid w:val="00CD7B55"/>
    <w:rsid w:val="00CD7EEF"/>
    <w:rsid w:val="00CE19DD"/>
    <w:rsid w:val="00CE4289"/>
    <w:rsid w:val="00CE4BD5"/>
    <w:rsid w:val="00CE5A5A"/>
    <w:rsid w:val="00CE60CF"/>
    <w:rsid w:val="00CE780A"/>
    <w:rsid w:val="00CE7CE4"/>
    <w:rsid w:val="00CF02E1"/>
    <w:rsid w:val="00CF1040"/>
    <w:rsid w:val="00CF161B"/>
    <w:rsid w:val="00CF1CE4"/>
    <w:rsid w:val="00CF248E"/>
    <w:rsid w:val="00CF3566"/>
    <w:rsid w:val="00CF3F7B"/>
    <w:rsid w:val="00CF434D"/>
    <w:rsid w:val="00CF4739"/>
    <w:rsid w:val="00CF506A"/>
    <w:rsid w:val="00CF5450"/>
    <w:rsid w:val="00CF54B8"/>
    <w:rsid w:val="00CF54C6"/>
    <w:rsid w:val="00CF58FE"/>
    <w:rsid w:val="00CF592A"/>
    <w:rsid w:val="00CF6905"/>
    <w:rsid w:val="00CF6C3C"/>
    <w:rsid w:val="00CF7062"/>
    <w:rsid w:val="00CF7091"/>
    <w:rsid w:val="00CF71A0"/>
    <w:rsid w:val="00CF7B77"/>
    <w:rsid w:val="00CF7EB8"/>
    <w:rsid w:val="00D0000F"/>
    <w:rsid w:val="00D003EA"/>
    <w:rsid w:val="00D005B1"/>
    <w:rsid w:val="00D00652"/>
    <w:rsid w:val="00D0109C"/>
    <w:rsid w:val="00D010CE"/>
    <w:rsid w:val="00D01248"/>
    <w:rsid w:val="00D01419"/>
    <w:rsid w:val="00D01A9F"/>
    <w:rsid w:val="00D0286A"/>
    <w:rsid w:val="00D03509"/>
    <w:rsid w:val="00D0367D"/>
    <w:rsid w:val="00D0393D"/>
    <w:rsid w:val="00D04043"/>
    <w:rsid w:val="00D04B5D"/>
    <w:rsid w:val="00D0535D"/>
    <w:rsid w:val="00D059A5"/>
    <w:rsid w:val="00D05C4D"/>
    <w:rsid w:val="00D065DE"/>
    <w:rsid w:val="00D10056"/>
    <w:rsid w:val="00D1047D"/>
    <w:rsid w:val="00D11F50"/>
    <w:rsid w:val="00D1211D"/>
    <w:rsid w:val="00D122C4"/>
    <w:rsid w:val="00D12D82"/>
    <w:rsid w:val="00D1370D"/>
    <w:rsid w:val="00D139A2"/>
    <w:rsid w:val="00D1505F"/>
    <w:rsid w:val="00D15E5A"/>
    <w:rsid w:val="00D167EF"/>
    <w:rsid w:val="00D16B6D"/>
    <w:rsid w:val="00D16BE2"/>
    <w:rsid w:val="00D16E7D"/>
    <w:rsid w:val="00D17210"/>
    <w:rsid w:val="00D1770B"/>
    <w:rsid w:val="00D1770C"/>
    <w:rsid w:val="00D17E43"/>
    <w:rsid w:val="00D202D3"/>
    <w:rsid w:val="00D2060E"/>
    <w:rsid w:val="00D20765"/>
    <w:rsid w:val="00D2200B"/>
    <w:rsid w:val="00D2271A"/>
    <w:rsid w:val="00D22923"/>
    <w:rsid w:val="00D2317B"/>
    <w:rsid w:val="00D23CBB"/>
    <w:rsid w:val="00D23E6F"/>
    <w:rsid w:val="00D2436D"/>
    <w:rsid w:val="00D24426"/>
    <w:rsid w:val="00D24851"/>
    <w:rsid w:val="00D25137"/>
    <w:rsid w:val="00D2526E"/>
    <w:rsid w:val="00D25DF4"/>
    <w:rsid w:val="00D26321"/>
    <w:rsid w:val="00D266D8"/>
    <w:rsid w:val="00D26730"/>
    <w:rsid w:val="00D26875"/>
    <w:rsid w:val="00D26936"/>
    <w:rsid w:val="00D26CEA"/>
    <w:rsid w:val="00D27C8D"/>
    <w:rsid w:val="00D27FEF"/>
    <w:rsid w:val="00D30A0A"/>
    <w:rsid w:val="00D30B53"/>
    <w:rsid w:val="00D32584"/>
    <w:rsid w:val="00D32BDB"/>
    <w:rsid w:val="00D32BE1"/>
    <w:rsid w:val="00D3390C"/>
    <w:rsid w:val="00D3467C"/>
    <w:rsid w:val="00D35291"/>
    <w:rsid w:val="00D35B63"/>
    <w:rsid w:val="00D35CB3"/>
    <w:rsid w:val="00D361F6"/>
    <w:rsid w:val="00D3686B"/>
    <w:rsid w:val="00D36AE4"/>
    <w:rsid w:val="00D3724C"/>
    <w:rsid w:val="00D40888"/>
    <w:rsid w:val="00D41265"/>
    <w:rsid w:val="00D41BB8"/>
    <w:rsid w:val="00D42E76"/>
    <w:rsid w:val="00D42FCE"/>
    <w:rsid w:val="00D44B2D"/>
    <w:rsid w:val="00D465E4"/>
    <w:rsid w:val="00D46805"/>
    <w:rsid w:val="00D46B72"/>
    <w:rsid w:val="00D472B2"/>
    <w:rsid w:val="00D4789D"/>
    <w:rsid w:val="00D502D8"/>
    <w:rsid w:val="00D50953"/>
    <w:rsid w:val="00D519E1"/>
    <w:rsid w:val="00D51C6D"/>
    <w:rsid w:val="00D522B9"/>
    <w:rsid w:val="00D52F80"/>
    <w:rsid w:val="00D533F4"/>
    <w:rsid w:val="00D54075"/>
    <w:rsid w:val="00D550C6"/>
    <w:rsid w:val="00D552F9"/>
    <w:rsid w:val="00D56144"/>
    <w:rsid w:val="00D56408"/>
    <w:rsid w:val="00D565E0"/>
    <w:rsid w:val="00D56EDF"/>
    <w:rsid w:val="00D5785C"/>
    <w:rsid w:val="00D57BBA"/>
    <w:rsid w:val="00D601DB"/>
    <w:rsid w:val="00D608E6"/>
    <w:rsid w:val="00D609B1"/>
    <w:rsid w:val="00D61445"/>
    <w:rsid w:val="00D62FCC"/>
    <w:rsid w:val="00D6303B"/>
    <w:rsid w:val="00D63621"/>
    <w:rsid w:val="00D64543"/>
    <w:rsid w:val="00D64DED"/>
    <w:rsid w:val="00D64F3B"/>
    <w:rsid w:val="00D65339"/>
    <w:rsid w:val="00D653CE"/>
    <w:rsid w:val="00D66EFC"/>
    <w:rsid w:val="00D67166"/>
    <w:rsid w:val="00D67B3D"/>
    <w:rsid w:val="00D70160"/>
    <w:rsid w:val="00D702BC"/>
    <w:rsid w:val="00D704DE"/>
    <w:rsid w:val="00D706BC"/>
    <w:rsid w:val="00D7135B"/>
    <w:rsid w:val="00D71D24"/>
    <w:rsid w:val="00D71E40"/>
    <w:rsid w:val="00D73DF6"/>
    <w:rsid w:val="00D743C2"/>
    <w:rsid w:val="00D74D38"/>
    <w:rsid w:val="00D74DB1"/>
    <w:rsid w:val="00D75984"/>
    <w:rsid w:val="00D7619A"/>
    <w:rsid w:val="00D76630"/>
    <w:rsid w:val="00D8045B"/>
    <w:rsid w:val="00D80958"/>
    <w:rsid w:val="00D80BE1"/>
    <w:rsid w:val="00D80E30"/>
    <w:rsid w:val="00D816D1"/>
    <w:rsid w:val="00D82D37"/>
    <w:rsid w:val="00D8403A"/>
    <w:rsid w:val="00D85940"/>
    <w:rsid w:val="00D859DB"/>
    <w:rsid w:val="00D86368"/>
    <w:rsid w:val="00D86CC8"/>
    <w:rsid w:val="00D86F0A"/>
    <w:rsid w:val="00D87246"/>
    <w:rsid w:val="00D8745E"/>
    <w:rsid w:val="00D874C8"/>
    <w:rsid w:val="00D877E3"/>
    <w:rsid w:val="00D879E4"/>
    <w:rsid w:val="00D87D04"/>
    <w:rsid w:val="00D87FDF"/>
    <w:rsid w:val="00D902E1"/>
    <w:rsid w:val="00D90EC0"/>
    <w:rsid w:val="00D91011"/>
    <w:rsid w:val="00D91063"/>
    <w:rsid w:val="00D91949"/>
    <w:rsid w:val="00D9259C"/>
    <w:rsid w:val="00D92B85"/>
    <w:rsid w:val="00D92F5A"/>
    <w:rsid w:val="00D938BF"/>
    <w:rsid w:val="00D9448D"/>
    <w:rsid w:val="00D94AB6"/>
    <w:rsid w:val="00D95189"/>
    <w:rsid w:val="00D95730"/>
    <w:rsid w:val="00D95DDF"/>
    <w:rsid w:val="00D95DE5"/>
    <w:rsid w:val="00D95E80"/>
    <w:rsid w:val="00D95EB2"/>
    <w:rsid w:val="00D9644F"/>
    <w:rsid w:val="00D97986"/>
    <w:rsid w:val="00DA0AD9"/>
    <w:rsid w:val="00DA0B8C"/>
    <w:rsid w:val="00DA12DC"/>
    <w:rsid w:val="00DA240B"/>
    <w:rsid w:val="00DA2887"/>
    <w:rsid w:val="00DA2F41"/>
    <w:rsid w:val="00DA33C6"/>
    <w:rsid w:val="00DA3ECF"/>
    <w:rsid w:val="00DA450F"/>
    <w:rsid w:val="00DA4666"/>
    <w:rsid w:val="00DA46BB"/>
    <w:rsid w:val="00DA4959"/>
    <w:rsid w:val="00DA4E47"/>
    <w:rsid w:val="00DA5202"/>
    <w:rsid w:val="00DA615C"/>
    <w:rsid w:val="00DA657D"/>
    <w:rsid w:val="00DA68FC"/>
    <w:rsid w:val="00DA70E5"/>
    <w:rsid w:val="00DA7BCE"/>
    <w:rsid w:val="00DB3435"/>
    <w:rsid w:val="00DB3DC5"/>
    <w:rsid w:val="00DB506F"/>
    <w:rsid w:val="00DB53F7"/>
    <w:rsid w:val="00DB5729"/>
    <w:rsid w:val="00DB578C"/>
    <w:rsid w:val="00DB5E1D"/>
    <w:rsid w:val="00DB6578"/>
    <w:rsid w:val="00DB788D"/>
    <w:rsid w:val="00DC12E5"/>
    <w:rsid w:val="00DC1ABC"/>
    <w:rsid w:val="00DC21A8"/>
    <w:rsid w:val="00DC271E"/>
    <w:rsid w:val="00DC2F3F"/>
    <w:rsid w:val="00DC30CC"/>
    <w:rsid w:val="00DC3241"/>
    <w:rsid w:val="00DC337B"/>
    <w:rsid w:val="00DC36A0"/>
    <w:rsid w:val="00DC42CD"/>
    <w:rsid w:val="00DC451A"/>
    <w:rsid w:val="00DC46E5"/>
    <w:rsid w:val="00DC554D"/>
    <w:rsid w:val="00DC5861"/>
    <w:rsid w:val="00DC5E42"/>
    <w:rsid w:val="00DC5EEC"/>
    <w:rsid w:val="00DD0061"/>
    <w:rsid w:val="00DD0577"/>
    <w:rsid w:val="00DD206B"/>
    <w:rsid w:val="00DD2A68"/>
    <w:rsid w:val="00DD2E6B"/>
    <w:rsid w:val="00DD3627"/>
    <w:rsid w:val="00DD38F2"/>
    <w:rsid w:val="00DD3B6C"/>
    <w:rsid w:val="00DD44CD"/>
    <w:rsid w:val="00DD50BE"/>
    <w:rsid w:val="00DD511C"/>
    <w:rsid w:val="00DD5877"/>
    <w:rsid w:val="00DD58E1"/>
    <w:rsid w:val="00DD5FF2"/>
    <w:rsid w:val="00DD61D4"/>
    <w:rsid w:val="00DD6379"/>
    <w:rsid w:val="00DD6C46"/>
    <w:rsid w:val="00DD6F3F"/>
    <w:rsid w:val="00DD73BE"/>
    <w:rsid w:val="00DD7774"/>
    <w:rsid w:val="00DE0074"/>
    <w:rsid w:val="00DE073D"/>
    <w:rsid w:val="00DE0A7E"/>
    <w:rsid w:val="00DE0E42"/>
    <w:rsid w:val="00DE1399"/>
    <w:rsid w:val="00DE34B1"/>
    <w:rsid w:val="00DE3E16"/>
    <w:rsid w:val="00DE4090"/>
    <w:rsid w:val="00DE4225"/>
    <w:rsid w:val="00DE4A20"/>
    <w:rsid w:val="00DE58AA"/>
    <w:rsid w:val="00DE672B"/>
    <w:rsid w:val="00DE7D0F"/>
    <w:rsid w:val="00DF0A21"/>
    <w:rsid w:val="00DF1A0A"/>
    <w:rsid w:val="00DF1AF5"/>
    <w:rsid w:val="00DF25F0"/>
    <w:rsid w:val="00DF2B90"/>
    <w:rsid w:val="00DF543F"/>
    <w:rsid w:val="00DF5B4B"/>
    <w:rsid w:val="00DF6EC1"/>
    <w:rsid w:val="00DF73A0"/>
    <w:rsid w:val="00DF7672"/>
    <w:rsid w:val="00E00B16"/>
    <w:rsid w:val="00E01E53"/>
    <w:rsid w:val="00E030D2"/>
    <w:rsid w:val="00E03A5C"/>
    <w:rsid w:val="00E04DED"/>
    <w:rsid w:val="00E052EB"/>
    <w:rsid w:val="00E0559A"/>
    <w:rsid w:val="00E05A40"/>
    <w:rsid w:val="00E05E3B"/>
    <w:rsid w:val="00E06682"/>
    <w:rsid w:val="00E06A69"/>
    <w:rsid w:val="00E076FB"/>
    <w:rsid w:val="00E07E0F"/>
    <w:rsid w:val="00E100D2"/>
    <w:rsid w:val="00E101F6"/>
    <w:rsid w:val="00E10D9B"/>
    <w:rsid w:val="00E11EDC"/>
    <w:rsid w:val="00E12169"/>
    <w:rsid w:val="00E12B01"/>
    <w:rsid w:val="00E12D8C"/>
    <w:rsid w:val="00E134B9"/>
    <w:rsid w:val="00E13879"/>
    <w:rsid w:val="00E13DCA"/>
    <w:rsid w:val="00E14027"/>
    <w:rsid w:val="00E150CB"/>
    <w:rsid w:val="00E15338"/>
    <w:rsid w:val="00E15544"/>
    <w:rsid w:val="00E1574B"/>
    <w:rsid w:val="00E15D37"/>
    <w:rsid w:val="00E16294"/>
    <w:rsid w:val="00E17360"/>
    <w:rsid w:val="00E1752D"/>
    <w:rsid w:val="00E179DD"/>
    <w:rsid w:val="00E200E6"/>
    <w:rsid w:val="00E20625"/>
    <w:rsid w:val="00E20760"/>
    <w:rsid w:val="00E20859"/>
    <w:rsid w:val="00E21876"/>
    <w:rsid w:val="00E219A3"/>
    <w:rsid w:val="00E21CB1"/>
    <w:rsid w:val="00E22505"/>
    <w:rsid w:val="00E227F4"/>
    <w:rsid w:val="00E23041"/>
    <w:rsid w:val="00E230F7"/>
    <w:rsid w:val="00E23491"/>
    <w:rsid w:val="00E23EDF"/>
    <w:rsid w:val="00E24DF0"/>
    <w:rsid w:val="00E24DF9"/>
    <w:rsid w:val="00E24EF6"/>
    <w:rsid w:val="00E25889"/>
    <w:rsid w:val="00E26153"/>
    <w:rsid w:val="00E26274"/>
    <w:rsid w:val="00E262B3"/>
    <w:rsid w:val="00E26834"/>
    <w:rsid w:val="00E26BFA"/>
    <w:rsid w:val="00E277E1"/>
    <w:rsid w:val="00E278A3"/>
    <w:rsid w:val="00E279C6"/>
    <w:rsid w:val="00E27A17"/>
    <w:rsid w:val="00E30012"/>
    <w:rsid w:val="00E30DEB"/>
    <w:rsid w:val="00E30E35"/>
    <w:rsid w:val="00E31004"/>
    <w:rsid w:val="00E31D68"/>
    <w:rsid w:val="00E32324"/>
    <w:rsid w:val="00E329EC"/>
    <w:rsid w:val="00E332ED"/>
    <w:rsid w:val="00E333B3"/>
    <w:rsid w:val="00E3518E"/>
    <w:rsid w:val="00E35E07"/>
    <w:rsid w:val="00E36210"/>
    <w:rsid w:val="00E37AB3"/>
    <w:rsid w:val="00E37CB9"/>
    <w:rsid w:val="00E402D1"/>
    <w:rsid w:val="00E40305"/>
    <w:rsid w:val="00E406AE"/>
    <w:rsid w:val="00E4202E"/>
    <w:rsid w:val="00E4206D"/>
    <w:rsid w:val="00E425A9"/>
    <w:rsid w:val="00E42D41"/>
    <w:rsid w:val="00E43C0A"/>
    <w:rsid w:val="00E43FEE"/>
    <w:rsid w:val="00E44228"/>
    <w:rsid w:val="00E4423F"/>
    <w:rsid w:val="00E445C5"/>
    <w:rsid w:val="00E44DF3"/>
    <w:rsid w:val="00E4508B"/>
    <w:rsid w:val="00E466DF"/>
    <w:rsid w:val="00E4722C"/>
    <w:rsid w:val="00E50878"/>
    <w:rsid w:val="00E50AAC"/>
    <w:rsid w:val="00E516F3"/>
    <w:rsid w:val="00E522C4"/>
    <w:rsid w:val="00E540B1"/>
    <w:rsid w:val="00E54179"/>
    <w:rsid w:val="00E55B6A"/>
    <w:rsid w:val="00E56458"/>
    <w:rsid w:val="00E5723C"/>
    <w:rsid w:val="00E57386"/>
    <w:rsid w:val="00E57975"/>
    <w:rsid w:val="00E57A0C"/>
    <w:rsid w:val="00E60211"/>
    <w:rsid w:val="00E60765"/>
    <w:rsid w:val="00E6104D"/>
    <w:rsid w:val="00E62016"/>
    <w:rsid w:val="00E62064"/>
    <w:rsid w:val="00E63574"/>
    <w:rsid w:val="00E64469"/>
    <w:rsid w:val="00E6509E"/>
    <w:rsid w:val="00E654F1"/>
    <w:rsid w:val="00E65B4D"/>
    <w:rsid w:val="00E65BA1"/>
    <w:rsid w:val="00E65BE3"/>
    <w:rsid w:val="00E662C6"/>
    <w:rsid w:val="00E675BB"/>
    <w:rsid w:val="00E67793"/>
    <w:rsid w:val="00E67947"/>
    <w:rsid w:val="00E67C79"/>
    <w:rsid w:val="00E67CE3"/>
    <w:rsid w:val="00E70381"/>
    <w:rsid w:val="00E707F1"/>
    <w:rsid w:val="00E71D8A"/>
    <w:rsid w:val="00E7367F"/>
    <w:rsid w:val="00E74151"/>
    <w:rsid w:val="00E74A12"/>
    <w:rsid w:val="00E75132"/>
    <w:rsid w:val="00E75D86"/>
    <w:rsid w:val="00E75EB8"/>
    <w:rsid w:val="00E7630D"/>
    <w:rsid w:val="00E769A2"/>
    <w:rsid w:val="00E76A23"/>
    <w:rsid w:val="00E77B93"/>
    <w:rsid w:val="00E80489"/>
    <w:rsid w:val="00E809AE"/>
    <w:rsid w:val="00E813E8"/>
    <w:rsid w:val="00E816D0"/>
    <w:rsid w:val="00E81838"/>
    <w:rsid w:val="00E81885"/>
    <w:rsid w:val="00E82577"/>
    <w:rsid w:val="00E83410"/>
    <w:rsid w:val="00E84468"/>
    <w:rsid w:val="00E84F59"/>
    <w:rsid w:val="00E85739"/>
    <w:rsid w:val="00E86D56"/>
    <w:rsid w:val="00E87AA3"/>
    <w:rsid w:val="00E87AD0"/>
    <w:rsid w:val="00E90ECF"/>
    <w:rsid w:val="00E91521"/>
    <w:rsid w:val="00E91562"/>
    <w:rsid w:val="00E920F1"/>
    <w:rsid w:val="00E92215"/>
    <w:rsid w:val="00E92B1C"/>
    <w:rsid w:val="00E93418"/>
    <w:rsid w:val="00E937CD"/>
    <w:rsid w:val="00E949CC"/>
    <w:rsid w:val="00E95388"/>
    <w:rsid w:val="00E96B08"/>
    <w:rsid w:val="00E9721F"/>
    <w:rsid w:val="00EA0E29"/>
    <w:rsid w:val="00EA0E71"/>
    <w:rsid w:val="00EA2A00"/>
    <w:rsid w:val="00EA3195"/>
    <w:rsid w:val="00EA3215"/>
    <w:rsid w:val="00EA3B52"/>
    <w:rsid w:val="00EA4272"/>
    <w:rsid w:val="00EA457B"/>
    <w:rsid w:val="00EA4DD6"/>
    <w:rsid w:val="00EA4FA4"/>
    <w:rsid w:val="00EA5640"/>
    <w:rsid w:val="00EA5BC3"/>
    <w:rsid w:val="00EA5BF6"/>
    <w:rsid w:val="00EA61C5"/>
    <w:rsid w:val="00EA7038"/>
    <w:rsid w:val="00EA7834"/>
    <w:rsid w:val="00EA795C"/>
    <w:rsid w:val="00EA7D71"/>
    <w:rsid w:val="00EB0A3C"/>
    <w:rsid w:val="00EB1E80"/>
    <w:rsid w:val="00EB2219"/>
    <w:rsid w:val="00EB2528"/>
    <w:rsid w:val="00EB28BE"/>
    <w:rsid w:val="00EB2C46"/>
    <w:rsid w:val="00EB3D5D"/>
    <w:rsid w:val="00EB4593"/>
    <w:rsid w:val="00EB548D"/>
    <w:rsid w:val="00EB578F"/>
    <w:rsid w:val="00EB6460"/>
    <w:rsid w:val="00EB67B2"/>
    <w:rsid w:val="00EB6DE8"/>
    <w:rsid w:val="00EB728D"/>
    <w:rsid w:val="00EB72C3"/>
    <w:rsid w:val="00EC0EEA"/>
    <w:rsid w:val="00EC17C8"/>
    <w:rsid w:val="00EC18E4"/>
    <w:rsid w:val="00EC1B82"/>
    <w:rsid w:val="00EC364F"/>
    <w:rsid w:val="00EC36B8"/>
    <w:rsid w:val="00EC48C2"/>
    <w:rsid w:val="00EC4939"/>
    <w:rsid w:val="00EC5023"/>
    <w:rsid w:val="00EC5062"/>
    <w:rsid w:val="00EC59B8"/>
    <w:rsid w:val="00EC5C9F"/>
    <w:rsid w:val="00EC5E8A"/>
    <w:rsid w:val="00EC6A98"/>
    <w:rsid w:val="00EC6AFB"/>
    <w:rsid w:val="00EC7B65"/>
    <w:rsid w:val="00EC7C8E"/>
    <w:rsid w:val="00ED0303"/>
    <w:rsid w:val="00ED0AEF"/>
    <w:rsid w:val="00ED0C35"/>
    <w:rsid w:val="00ED10F4"/>
    <w:rsid w:val="00ED14FE"/>
    <w:rsid w:val="00ED2868"/>
    <w:rsid w:val="00ED29A9"/>
    <w:rsid w:val="00ED2BD8"/>
    <w:rsid w:val="00ED3384"/>
    <w:rsid w:val="00ED34F6"/>
    <w:rsid w:val="00ED39EA"/>
    <w:rsid w:val="00ED3E84"/>
    <w:rsid w:val="00ED429B"/>
    <w:rsid w:val="00ED4CA5"/>
    <w:rsid w:val="00ED5A65"/>
    <w:rsid w:val="00ED7AD7"/>
    <w:rsid w:val="00ED7C06"/>
    <w:rsid w:val="00EE1188"/>
    <w:rsid w:val="00EE1526"/>
    <w:rsid w:val="00EE251F"/>
    <w:rsid w:val="00EE2F36"/>
    <w:rsid w:val="00EE3FA1"/>
    <w:rsid w:val="00EE44D5"/>
    <w:rsid w:val="00EE46D5"/>
    <w:rsid w:val="00EE6704"/>
    <w:rsid w:val="00EE6F98"/>
    <w:rsid w:val="00EE722E"/>
    <w:rsid w:val="00EF2C3F"/>
    <w:rsid w:val="00EF2E83"/>
    <w:rsid w:val="00EF2F50"/>
    <w:rsid w:val="00EF38A4"/>
    <w:rsid w:val="00EF5110"/>
    <w:rsid w:val="00EF5196"/>
    <w:rsid w:val="00EF52E1"/>
    <w:rsid w:val="00EF65A8"/>
    <w:rsid w:val="00EF6854"/>
    <w:rsid w:val="00EF70C1"/>
    <w:rsid w:val="00EF7374"/>
    <w:rsid w:val="00EF7C2B"/>
    <w:rsid w:val="00F00912"/>
    <w:rsid w:val="00F01238"/>
    <w:rsid w:val="00F016F9"/>
    <w:rsid w:val="00F019F3"/>
    <w:rsid w:val="00F01A30"/>
    <w:rsid w:val="00F0416C"/>
    <w:rsid w:val="00F0434E"/>
    <w:rsid w:val="00F04B20"/>
    <w:rsid w:val="00F04F36"/>
    <w:rsid w:val="00F05327"/>
    <w:rsid w:val="00F07095"/>
    <w:rsid w:val="00F07601"/>
    <w:rsid w:val="00F076AD"/>
    <w:rsid w:val="00F107A4"/>
    <w:rsid w:val="00F1093E"/>
    <w:rsid w:val="00F11351"/>
    <w:rsid w:val="00F115DF"/>
    <w:rsid w:val="00F116E4"/>
    <w:rsid w:val="00F1324B"/>
    <w:rsid w:val="00F14451"/>
    <w:rsid w:val="00F158F8"/>
    <w:rsid w:val="00F1723B"/>
    <w:rsid w:val="00F17C6C"/>
    <w:rsid w:val="00F20186"/>
    <w:rsid w:val="00F2041E"/>
    <w:rsid w:val="00F2049A"/>
    <w:rsid w:val="00F20858"/>
    <w:rsid w:val="00F20D40"/>
    <w:rsid w:val="00F20E46"/>
    <w:rsid w:val="00F22115"/>
    <w:rsid w:val="00F22AEE"/>
    <w:rsid w:val="00F22C50"/>
    <w:rsid w:val="00F23943"/>
    <w:rsid w:val="00F23E67"/>
    <w:rsid w:val="00F24257"/>
    <w:rsid w:val="00F25B5D"/>
    <w:rsid w:val="00F25E7D"/>
    <w:rsid w:val="00F2725D"/>
    <w:rsid w:val="00F27350"/>
    <w:rsid w:val="00F274DA"/>
    <w:rsid w:val="00F2790C"/>
    <w:rsid w:val="00F30ACB"/>
    <w:rsid w:val="00F3125F"/>
    <w:rsid w:val="00F31612"/>
    <w:rsid w:val="00F31E39"/>
    <w:rsid w:val="00F32E96"/>
    <w:rsid w:val="00F3360E"/>
    <w:rsid w:val="00F33F57"/>
    <w:rsid w:val="00F35189"/>
    <w:rsid w:val="00F3588B"/>
    <w:rsid w:val="00F35E71"/>
    <w:rsid w:val="00F3622A"/>
    <w:rsid w:val="00F3658B"/>
    <w:rsid w:val="00F36CF9"/>
    <w:rsid w:val="00F40FC5"/>
    <w:rsid w:val="00F41415"/>
    <w:rsid w:val="00F41BBB"/>
    <w:rsid w:val="00F429AD"/>
    <w:rsid w:val="00F42EC9"/>
    <w:rsid w:val="00F452FB"/>
    <w:rsid w:val="00F4554F"/>
    <w:rsid w:val="00F457D7"/>
    <w:rsid w:val="00F45A87"/>
    <w:rsid w:val="00F464CE"/>
    <w:rsid w:val="00F46E56"/>
    <w:rsid w:val="00F47209"/>
    <w:rsid w:val="00F478BD"/>
    <w:rsid w:val="00F47A40"/>
    <w:rsid w:val="00F47FF3"/>
    <w:rsid w:val="00F511AB"/>
    <w:rsid w:val="00F518A7"/>
    <w:rsid w:val="00F51A02"/>
    <w:rsid w:val="00F51CC9"/>
    <w:rsid w:val="00F52541"/>
    <w:rsid w:val="00F55EBA"/>
    <w:rsid w:val="00F56F4C"/>
    <w:rsid w:val="00F57633"/>
    <w:rsid w:val="00F60818"/>
    <w:rsid w:val="00F61D52"/>
    <w:rsid w:val="00F62874"/>
    <w:rsid w:val="00F636AD"/>
    <w:rsid w:val="00F6402D"/>
    <w:rsid w:val="00F645C5"/>
    <w:rsid w:val="00F64886"/>
    <w:rsid w:val="00F65507"/>
    <w:rsid w:val="00F6568B"/>
    <w:rsid w:val="00F65C76"/>
    <w:rsid w:val="00F673FF"/>
    <w:rsid w:val="00F70B4B"/>
    <w:rsid w:val="00F70C91"/>
    <w:rsid w:val="00F70D16"/>
    <w:rsid w:val="00F719FA"/>
    <w:rsid w:val="00F71A10"/>
    <w:rsid w:val="00F71D1F"/>
    <w:rsid w:val="00F72203"/>
    <w:rsid w:val="00F7329B"/>
    <w:rsid w:val="00F73446"/>
    <w:rsid w:val="00F74009"/>
    <w:rsid w:val="00F742A7"/>
    <w:rsid w:val="00F74401"/>
    <w:rsid w:val="00F75E46"/>
    <w:rsid w:val="00F75F4F"/>
    <w:rsid w:val="00F77036"/>
    <w:rsid w:val="00F77696"/>
    <w:rsid w:val="00F77759"/>
    <w:rsid w:val="00F779A7"/>
    <w:rsid w:val="00F804AD"/>
    <w:rsid w:val="00F80BAB"/>
    <w:rsid w:val="00F80C7A"/>
    <w:rsid w:val="00F826E7"/>
    <w:rsid w:val="00F827ED"/>
    <w:rsid w:val="00F82984"/>
    <w:rsid w:val="00F82CE3"/>
    <w:rsid w:val="00F83836"/>
    <w:rsid w:val="00F83965"/>
    <w:rsid w:val="00F83E2D"/>
    <w:rsid w:val="00F84C7B"/>
    <w:rsid w:val="00F86028"/>
    <w:rsid w:val="00F86325"/>
    <w:rsid w:val="00F86348"/>
    <w:rsid w:val="00F86650"/>
    <w:rsid w:val="00F87C7B"/>
    <w:rsid w:val="00F87DD9"/>
    <w:rsid w:val="00F91BAD"/>
    <w:rsid w:val="00F935BE"/>
    <w:rsid w:val="00F93A3E"/>
    <w:rsid w:val="00F93F38"/>
    <w:rsid w:val="00F947D5"/>
    <w:rsid w:val="00F9506E"/>
    <w:rsid w:val="00F95322"/>
    <w:rsid w:val="00F95499"/>
    <w:rsid w:val="00F95522"/>
    <w:rsid w:val="00F95B5D"/>
    <w:rsid w:val="00F95F63"/>
    <w:rsid w:val="00F963CF"/>
    <w:rsid w:val="00F9641D"/>
    <w:rsid w:val="00F96B48"/>
    <w:rsid w:val="00F9753D"/>
    <w:rsid w:val="00F97C13"/>
    <w:rsid w:val="00F97C72"/>
    <w:rsid w:val="00FA0200"/>
    <w:rsid w:val="00FA0387"/>
    <w:rsid w:val="00FA04DB"/>
    <w:rsid w:val="00FA130C"/>
    <w:rsid w:val="00FA20F0"/>
    <w:rsid w:val="00FA27FC"/>
    <w:rsid w:val="00FA2C17"/>
    <w:rsid w:val="00FA338F"/>
    <w:rsid w:val="00FA33E8"/>
    <w:rsid w:val="00FA38A7"/>
    <w:rsid w:val="00FA41C0"/>
    <w:rsid w:val="00FA49E1"/>
    <w:rsid w:val="00FA5064"/>
    <w:rsid w:val="00FA58AA"/>
    <w:rsid w:val="00FA6088"/>
    <w:rsid w:val="00FA63EC"/>
    <w:rsid w:val="00FA6B3B"/>
    <w:rsid w:val="00FA6B83"/>
    <w:rsid w:val="00FA6CCC"/>
    <w:rsid w:val="00FA7CB0"/>
    <w:rsid w:val="00FB0AC7"/>
    <w:rsid w:val="00FB20AE"/>
    <w:rsid w:val="00FB2CFC"/>
    <w:rsid w:val="00FB30AD"/>
    <w:rsid w:val="00FB3414"/>
    <w:rsid w:val="00FB3502"/>
    <w:rsid w:val="00FB3FFB"/>
    <w:rsid w:val="00FB4EEA"/>
    <w:rsid w:val="00FB54B9"/>
    <w:rsid w:val="00FB5604"/>
    <w:rsid w:val="00FB5613"/>
    <w:rsid w:val="00FB57B0"/>
    <w:rsid w:val="00FB6164"/>
    <w:rsid w:val="00FB6813"/>
    <w:rsid w:val="00FB756F"/>
    <w:rsid w:val="00FC2C30"/>
    <w:rsid w:val="00FC32BB"/>
    <w:rsid w:val="00FC471A"/>
    <w:rsid w:val="00FC49A4"/>
    <w:rsid w:val="00FC4A0F"/>
    <w:rsid w:val="00FC5744"/>
    <w:rsid w:val="00FC5784"/>
    <w:rsid w:val="00FC5ABA"/>
    <w:rsid w:val="00FC6A8C"/>
    <w:rsid w:val="00FC7288"/>
    <w:rsid w:val="00FC77CD"/>
    <w:rsid w:val="00FC7C3E"/>
    <w:rsid w:val="00FD0526"/>
    <w:rsid w:val="00FD0C46"/>
    <w:rsid w:val="00FD0C8D"/>
    <w:rsid w:val="00FD165E"/>
    <w:rsid w:val="00FD1C9B"/>
    <w:rsid w:val="00FD27CA"/>
    <w:rsid w:val="00FD285E"/>
    <w:rsid w:val="00FD2A20"/>
    <w:rsid w:val="00FD2B3F"/>
    <w:rsid w:val="00FD323B"/>
    <w:rsid w:val="00FD34D1"/>
    <w:rsid w:val="00FD353E"/>
    <w:rsid w:val="00FD395B"/>
    <w:rsid w:val="00FD526C"/>
    <w:rsid w:val="00FD528A"/>
    <w:rsid w:val="00FD595A"/>
    <w:rsid w:val="00FD5A85"/>
    <w:rsid w:val="00FD5C2E"/>
    <w:rsid w:val="00FD5F4A"/>
    <w:rsid w:val="00FD6AD8"/>
    <w:rsid w:val="00FD7187"/>
    <w:rsid w:val="00FD7422"/>
    <w:rsid w:val="00FD76ED"/>
    <w:rsid w:val="00FE07CD"/>
    <w:rsid w:val="00FE1150"/>
    <w:rsid w:val="00FE2012"/>
    <w:rsid w:val="00FE2BCC"/>
    <w:rsid w:val="00FE2C67"/>
    <w:rsid w:val="00FE35AD"/>
    <w:rsid w:val="00FE4075"/>
    <w:rsid w:val="00FE4671"/>
    <w:rsid w:val="00FE4FCE"/>
    <w:rsid w:val="00FE5829"/>
    <w:rsid w:val="00FE5F43"/>
    <w:rsid w:val="00FE69C6"/>
    <w:rsid w:val="00FE6AF4"/>
    <w:rsid w:val="00FE6CE6"/>
    <w:rsid w:val="00FE6D56"/>
    <w:rsid w:val="00FE7139"/>
    <w:rsid w:val="00FE7AC8"/>
    <w:rsid w:val="00FE7BC7"/>
    <w:rsid w:val="00FF11EF"/>
    <w:rsid w:val="00FF133D"/>
    <w:rsid w:val="00FF2112"/>
    <w:rsid w:val="00FF245B"/>
    <w:rsid w:val="00FF289A"/>
    <w:rsid w:val="00FF2DB5"/>
    <w:rsid w:val="00FF3B1E"/>
    <w:rsid w:val="00FF4E22"/>
    <w:rsid w:val="00FF5697"/>
    <w:rsid w:val="00FF58DF"/>
    <w:rsid w:val="00FF5D44"/>
    <w:rsid w:val="00FF64E4"/>
    <w:rsid w:val="00FF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7624D"/>
  <w15:chartTrackingRefBased/>
  <w15:docId w15:val="{F744EA09-1940-4046-BC52-84A8F488B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71A"/>
  </w:style>
  <w:style w:type="paragraph" w:styleId="Heading1">
    <w:name w:val="heading 1"/>
    <w:basedOn w:val="Normal"/>
    <w:next w:val="Normal"/>
    <w:link w:val="Heading1Char"/>
    <w:qFormat/>
    <w:rsid w:val="00864BAD"/>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64BAD"/>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64BAD"/>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64BAD"/>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64BAD"/>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64BAD"/>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64BAD"/>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64BA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64BA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4BA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64BA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64BA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64BA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64BA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64BA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64BA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64BA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64BAD"/>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link w:val="ListParagraphChar"/>
    <w:uiPriority w:val="34"/>
    <w:qFormat/>
    <w:rsid w:val="00E406AE"/>
    <w:pPr>
      <w:ind w:left="720"/>
      <w:contextualSpacing/>
    </w:pPr>
  </w:style>
  <w:style w:type="character" w:customStyle="1" w:styleId="ListParagraphChar">
    <w:name w:val="List Paragraph Char"/>
    <w:basedOn w:val="DefaultParagraphFont"/>
    <w:link w:val="ListParagraph"/>
    <w:uiPriority w:val="34"/>
    <w:locked/>
    <w:rsid w:val="000E7AD3"/>
  </w:style>
  <w:style w:type="paragraph" w:styleId="BalloonText">
    <w:name w:val="Balloon Text"/>
    <w:basedOn w:val="Normal"/>
    <w:link w:val="BalloonTextChar"/>
    <w:unhideWhenUsed/>
    <w:rsid w:val="00E406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E406AE"/>
    <w:rPr>
      <w:rFonts w:ascii="Segoe UI" w:hAnsi="Segoe UI" w:cs="Segoe UI"/>
      <w:sz w:val="18"/>
      <w:szCs w:val="18"/>
    </w:rPr>
  </w:style>
  <w:style w:type="paragraph" w:customStyle="1" w:styleId="Sylfaen">
    <w:name w:val="Обычный + Sylfaen"/>
    <w:aliases w:val="12 пт,Черный,По ширине"/>
    <w:basedOn w:val="ListParagraph"/>
    <w:link w:val="Sylfaen0"/>
    <w:rsid w:val="000E7AD3"/>
    <w:pPr>
      <w:tabs>
        <w:tab w:val="left" w:pos="4680"/>
      </w:tabs>
      <w:spacing w:after="200" w:line="276" w:lineRule="auto"/>
      <w:ind w:left="-90"/>
      <w:jc w:val="both"/>
    </w:pPr>
    <w:rPr>
      <w:rFonts w:ascii="Sylfaen" w:eastAsia="Times New Roman" w:hAnsi="Sylfaen" w:cs="Times New Roman"/>
      <w:color w:val="000000"/>
      <w:sz w:val="24"/>
      <w:szCs w:val="20"/>
      <w:lang w:val="ka-GE" w:eastAsia="ru-RU"/>
    </w:rPr>
  </w:style>
  <w:style w:type="character" w:customStyle="1" w:styleId="Sylfaen0">
    <w:name w:val="Обычный + Sylfaen Знак"/>
    <w:aliases w:val="12 пт Знак,Черный Знак,По ширине Знак"/>
    <w:link w:val="Sylfaen"/>
    <w:locked/>
    <w:rsid w:val="000E7AD3"/>
    <w:rPr>
      <w:rFonts w:ascii="Sylfaen" w:eastAsia="Times New Roman" w:hAnsi="Sylfaen" w:cs="Times New Roman"/>
      <w:color w:val="000000"/>
      <w:sz w:val="24"/>
      <w:szCs w:val="20"/>
      <w:lang w:val="ka-GE" w:eastAsia="ru-RU"/>
    </w:rPr>
  </w:style>
  <w:style w:type="character" w:styleId="Strong">
    <w:name w:val="Strong"/>
    <w:basedOn w:val="DefaultParagraphFont"/>
    <w:uiPriority w:val="22"/>
    <w:qFormat/>
    <w:rsid w:val="000E7AD3"/>
    <w:rPr>
      <w:b/>
      <w:bCs/>
    </w:rPr>
  </w:style>
  <w:style w:type="paragraph" w:customStyle="1" w:styleId="Default">
    <w:name w:val="Default"/>
    <w:rsid w:val="000E7AD3"/>
    <w:pPr>
      <w:autoSpaceDE w:val="0"/>
      <w:autoSpaceDN w:val="0"/>
      <w:adjustRightInd w:val="0"/>
      <w:spacing w:after="0" w:line="240" w:lineRule="auto"/>
    </w:pPr>
    <w:rPr>
      <w:rFonts w:ascii="Sylfaen" w:eastAsia="Calibri" w:hAnsi="Sylfaen" w:cs="Sylfaen"/>
      <w:color w:val="000000"/>
      <w:sz w:val="24"/>
      <w:szCs w:val="24"/>
    </w:rPr>
  </w:style>
  <w:style w:type="paragraph" w:styleId="NormalWeb">
    <w:name w:val="Normal (Web)"/>
    <w:basedOn w:val="Normal"/>
    <w:uiPriority w:val="99"/>
    <w:unhideWhenUsed/>
    <w:rsid w:val="000E7AD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E7AD3"/>
    <w:rPr>
      <w:color w:val="0000FF"/>
      <w:u w:val="single"/>
    </w:rPr>
  </w:style>
  <w:style w:type="character" w:customStyle="1" w:styleId="mw-headline">
    <w:name w:val="mw-headline"/>
    <w:basedOn w:val="DefaultParagraphFont"/>
    <w:rsid w:val="000E7AD3"/>
  </w:style>
  <w:style w:type="paragraph" w:styleId="Title">
    <w:name w:val="Title"/>
    <w:basedOn w:val="Normal"/>
    <w:next w:val="Normal"/>
    <w:link w:val="TitleChar"/>
    <w:qFormat/>
    <w:rsid w:val="000E7AD3"/>
    <w:pPr>
      <w:spacing w:before="240" w:after="60" w:line="240" w:lineRule="auto"/>
      <w:jc w:val="center"/>
      <w:outlineLvl w:val="0"/>
    </w:pPr>
    <w:rPr>
      <w:rFonts w:ascii="Cambria" w:eastAsia="Times New Roman" w:hAnsi="Cambria" w:cs="Times New Roman"/>
      <w:b/>
      <w:bCs/>
      <w:kern w:val="28"/>
      <w:sz w:val="32"/>
      <w:szCs w:val="32"/>
      <w:lang w:val="ru-RU" w:eastAsia="ru-RU"/>
    </w:rPr>
  </w:style>
  <w:style w:type="character" w:customStyle="1" w:styleId="TitleChar">
    <w:name w:val="Title Char"/>
    <w:basedOn w:val="DefaultParagraphFont"/>
    <w:link w:val="Title"/>
    <w:rsid w:val="000E7AD3"/>
    <w:rPr>
      <w:rFonts w:ascii="Cambria" w:eastAsia="Times New Roman" w:hAnsi="Cambria" w:cs="Times New Roman"/>
      <w:b/>
      <w:bCs/>
      <w:kern w:val="28"/>
      <w:sz w:val="32"/>
      <w:szCs w:val="32"/>
      <w:lang w:val="ru-RU" w:eastAsia="ru-RU"/>
    </w:rPr>
  </w:style>
  <w:style w:type="paragraph" w:styleId="Header">
    <w:name w:val="header"/>
    <w:basedOn w:val="Normal"/>
    <w:link w:val="HeaderChar"/>
    <w:uiPriority w:val="99"/>
    <w:rsid w:val="000E7AD3"/>
    <w:pPr>
      <w:tabs>
        <w:tab w:val="center" w:pos="4680"/>
        <w:tab w:val="right" w:pos="9360"/>
      </w:tabs>
      <w:spacing w:after="0" w:line="240" w:lineRule="auto"/>
    </w:pPr>
    <w:rPr>
      <w:rFonts w:ascii="AcadNusx" w:eastAsia="Times New Roman" w:hAnsi="AcadNusx" w:cs="Times New Roman"/>
      <w:sz w:val="24"/>
      <w:szCs w:val="24"/>
      <w:lang w:val="ru-RU" w:eastAsia="ru-RU"/>
    </w:rPr>
  </w:style>
  <w:style w:type="character" w:customStyle="1" w:styleId="HeaderChar">
    <w:name w:val="Header Char"/>
    <w:basedOn w:val="DefaultParagraphFont"/>
    <w:link w:val="Header"/>
    <w:uiPriority w:val="99"/>
    <w:rsid w:val="000E7AD3"/>
    <w:rPr>
      <w:rFonts w:ascii="AcadNusx" w:eastAsia="Times New Roman" w:hAnsi="AcadNusx" w:cs="Times New Roman"/>
      <w:sz w:val="24"/>
      <w:szCs w:val="24"/>
      <w:lang w:val="ru-RU" w:eastAsia="ru-RU"/>
    </w:rPr>
  </w:style>
  <w:style w:type="paragraph" w:styleId="Footer">
    <w:name w:val="footer"/>
    <w:basedOn w:val="Normal"/>
    <w:link w:val="FooterChar"/>
    <w:uiPriority w:val="99"/>
    <w:rsid w:val="000E7AD3"/>
    <w:pPr>
      <w:tabs>
        <w:tab w:val="center" w:pos="4680"/>
        <w:tab w:val="right" w:pos="9360"/>
      </w:tabs>
      <w:spacing w:after="0" w:line="240" w:lineRule="auto"/>
    </w:pPr>
    <w:rPr>
      <w:rFonts w:ascii="AcadNusx" w:eastAsia="Times New Roman" w:hAnsi="AcadNusx" w:cs="Times New Roman"/>
      <w:sz w:val="24"/>
      <w:szCs w:val="24"/>
      <w:lang w:val="ru-RU" w:eastAsia="ru-RU"/>
    </w:rPr>
  </w:style>
  <w:style w:type="character" w:customStyle="1" w:styleId="FooterChar">
    <w:name w:val="Footer Char"/>
    <w:basedOn w:val="DefaultParagraphFont"/>
    <w:link w:val="Footer"/>
    <w:uiPriority w:val="99"/>
    <w:rsid w:val="000E7AD3"/>
    <w:rPr>
      <w:rFonts w:ascii="AcadNusx" w:eastAsia="Times New Roman" w:hAnsi="AcadNusx" w:cs="Times New Roman"/>
      <w:sz w:val="24"/>
      <w:szCs w:val="24"/>
      <w:lang w:val="ru-RU" w:eastAsia="ru-RU"/>
    </w:rPr>
  </w:style>
  <w:style w:type="paragraph" w:styleId="NoSpacing">
    <w:name w:val="No Spacing"/>
    <w:link w:val="NoSpacingChar"/>
    <w:uiPriority w:val="1"/>
    <w:qFormat/>
    <w:rsid w:val="000E7AD3"/>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0E7AD3"/>
    <w:rPr>
      <w:rFonts w:ascii="Calibri" w:eastAsia="Times New Roman" w:hAnsi="Calibri" w:cs="Times New Roman"/>
    </w:rPr>
  </w:style>
  <w:style w:type="paragraph" w:styleId="TOC1">
    <w:name w:val="toc 1"/>
    <w:basedOn w:val="Normal"/>
    <w:next w:val="Normal"/>
    <w:autoRedefine/>
    <w:uiPriority w:val="39"/>
    <w:qFormat/>
    <w:rsid w:val="000E7AD3"/>
    <w:pPr>
      <w:spacing w:after="0" w:line="240" w:lineRule="auto"/>
    </w:pPr>
    <w:rPr>
      <w:rFonts w:ascii="AcadNusx" w:eastAsia="Times New Roman" w:hAnsi="AcadNusx" w:cs="Times New Roman"/>
      <w:sz w:val="24"/>
      <w:szCs w:val="24"/>
      <w:lang w:val="ru-RU" w:eastAsia="ru-RU"/>
    </w:rPr>
  </w:style>
  <w:style w:type="paragraph" w:styleId="TOC3">
    <w:name w:val="toc 3"/>
    <w:basedOn w:val="Normal"/>
    <w:next w:val="Normal"/>
    <w:autoRedefine/>
    <w:uiPriority w:val="39"/>
    <w:qFormat/>
    <w:rsid w:val="000E7AD3"/>
    <w:pPr>
      <w:spacing w:after="0" w:line="240" w:lineRule="auto"/>
      <w:ind w:left="480"/>
    </w:pPr>
    <w:rPr>
      <w:rFonts w:ascii="AcadNusx" w:eastAsia="Times New Roman" w:hAnsi="AcadNusx" w:cs="Times New Roman"/>
      <w:sz w:val="24"/>
      <w:szCs w:val="24"/>
      <w:lang w:val="ru-RU" w:eastAsia="ru-RU"/>
    </w:rPr>
  </w:style>
  <w:style w:type="paragraph" w:styleId="Subtitle">
    <w:name w:val="Subtitle"/>
    <w:basedOn w:val="Normal"/>
    <w:next w:val="Normal"/>
    <w:link w:val="SubtitleChar"/>
    <w:qFormat/>
    <w:rsid w:val="000E7AD3"/>
    <w:pPr>
      <w:spacing w:after="60" w:line="240" w:lineRule="auto"/>
      <w:jc w:val="center"/>
      <w:outlineLvl w:val="1"/>
    </w:pPr>
    <w:rPr>
      <w:rFonts w:ascii="Cambria" w:eastAsia="Times New Roman" w:hAnsi="Cambria" w:cs="Times New Roman"/>
      <w:sz w:val="24"/>
      <w:szCs w:val="24"/>
      <w:lang w:val="ru-RU" w:eastAsia="ru-RU"/>
    </w:rPr>
  </w:style>
  <w:style w:type="character" w:customStyle="1" w:styleId="SubtitleChar">
    <w:name w:val="Subtitle Char"/>
    <w:basedOn w:val="DefaultParagraphFont"/>
    <w:link w:val="Subtitle"/>
    <w:rsid w:val="000E7AD3"/>
    <w:rPr>
      <w:rFonts w:ascii="Cambria" w:eastAsia="Times New Roman" w:hAnsi="Cambria" w:cs="Times New Roman"/>
      <w:sz w:val="24"/>
      <w:szCs w:val="24"/>
      <w:lang w:val="ru-RU" w:eastAsia="ru-RU"/>
    </w:rPr>
  </w:style>
  <w:style w:type="paragraph" w:styleId="TOC2">
    <w:name w:val="toc 2"/>
    <w:basedOn w:val="Normal"/>
    <w:next w:val="Normal"/>
    <w:autoRedefine/>
    <w:uiPriority w:val="39"/>
    <w:qFormat/>
    <w:rsid w:val="000E7AD3"/>
    <w:pPr>
      <w:spacing w:after="0" w:line="240" w:lineRule="auto"/>
      <w:ind w:left="240"/>
    </w:pPr>
    <w:rPr>
      <w:rFonts w:ascii="AcadNusx" w:eastAsia="Times New Roman" w:hAnsi="AcadNusx" w:cs="Times New Roman"/>
      <w:sz w:val="24"/>
      <w:szCs w:val="24"/>
      <w:lang w:val="ru-RU" w:eastAsia="ru-RU"/>
    </w:rPr>
  </w:style>
  <w:style w:type="character" w:styleId="SubtleEmphasis">
    <w:name w:val="Subtle Emphasis"/>
    <w:basedOn w:val="DefaultParagraphFont"/>
    <w:uiPriority w:val="19"/>
    <w:qFormat/>
    <w:rsid w:val="000E7AD3"/>
    <w:rPr>
      <w:i/>
      <w:iCs/>
      <w:color w:val="808080" w:themeColor="text1" w:themeTint="7F"/>
    </w:rPr>
  </w:style>
  <w:style w:type="character" w:styleId="Emphasis">
    <w:name w:val="Emphasis"/>
    <w:basedOn w:val="DefaultParagraphFont"/>
    <w:qFormat/>
    <w:rsid w:val="000E7AD3"/>
    <w:rPr>
      <w:i/>
      <w:iCs/>
    </w:rPr>
  </w:style>
  <w:style w:type="paragraph" w:customStyle="1" w:styleId="ydp71f9b046yiv0458743767msonormalmailrucssattributepostfix">
    <w:name w:val="ydp71f9b046yiv0458743767msonormal_mailru_css_attribute_postfix"/>
    <w:basedOn w:val="Normal"/>
    <w:rsid w:val="000E7AD3"/>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05694C"/>
    <w:pPr>
      <w:numPr>
        <w:numId w:val="0"/>
      </w:numPr>
      <w:outlineLvl w:val="9"/>
    </w:pPr>
  </w:style>
  <w:style w:type="table" w:styleId="TableGrid">
    <w:name w:val="Table Grid"/>
    <w:basedOn w:val="TableNormal"/>
    <w:uiPriority w:val="39"/>
    <w:rsid w:val="00D35B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1004">
      <w:bodyDiv w:val="1"/>
      <w:marLeft w:val="0"/>
      <w:marRight w:val="0"/>
      <w:marTop w:val="0"/>
      <w:marBottom w:val="0"/>
      <w:divBdr>
        <w:top w:val="none" w:sz="0" w:space="0" w:color="auto"/>
        <w:left w:val="none" w:sz="0" w:space="0" w:color="auto"/>
        <w:bottom w:val="none" w:sz="0" w:space="0" w:color="auto"/>
        <w:right w:val="none" w:sz="0" w:space="0" w:color="auto"/>
      </w:divBdr>
    </w:div>
    <w:div w:id="44111033">
      <w:bodyDiv w:val="1"/>
      <w:marLeft w:val="0"/>
      <w:marRight w:val="0"/>
      <w:marTop w:val="0"/>
      <w:marBottom w:val="0"/>
      <w:divBdr>
        <w:top w:val="none" w:sz="0" w:space="0" w:color="auto"/>
        <w:left w:val="none" w:sz="0" w:space="0" w:color="auto"/>
        <w:bottom w:val="none" w:sz="0" w:space="0" w:color="auto"/>
        <w:right w:val="none" w:sz="0" w:space="0" w:color="auto"/>
      </w:divBdr>
    </w:div>
    <w:div w:id="63602555">
      <w:bodyDiv w:val="1"/>
      <w:marLeft w:val="0"/>
      <w:marRight w:val="0"/>
      <w:marTop w:val="0"/>
      <w:marBottom w:val="0"/>
      <w:divBdr>
        <w:top w:val="none" w:sz="0" w:space="0" w:color="auto"/>
        <w:left w:val="none" w:sz="0" w:space="0" w:color="auto"/>
        <w:bottom w:val="none" w:sz="0" w:space="0" w:color="auto"/>
        <w:right w:val="none" w:sz="0" w:space="0" w:color="auto"/>
      </w:divBdr>
    </w:div>
    <w:div w:id="67265044">
      <w:bodyDiv w:val="1"/>
      <w:marLeft w:val="0"/>
      <w:marRight w:val="0"/>
      <w:marTop w:val="0"/>
      <w:marBottom w:val="0"/>
      <w:divBdr>
        <w:top w:val="none" w:sz="0" w:space="0" w:color="auto"/>
        <w:left w:val="none" w:sz="0" w:space="0" w:color="auto"/>
        <w:bottom w:val="none" w:sz="0" w:space="0" w:color="auto"/>
        <w:right w:val="none" w:sz="0" w:space="0" w:color="auto"/>
      </w:divBdr>
    </w:div>
    <w:div w:id="89745307">
      <w:bodyDiv w:val="1"/>
      <w:marLeft w:val="0"/>
      <w:marRight w:val="0"/>
      <w:marTop w:val="0"/>
      <w:marBottom w:val="0"/>
      <w:divBdr>
        <w:top w:val="none" w:sz="0" w:space="0" w:color="auto"/>
        <w:left w:val="none" w:sz="0" w:space="0" w:color="auto"/>
        <w:bottom w:val="none" w:sz="0" w:space="0" w:color="auto"/>
        <w:right w:val="none" w:sz="0" w:space="0" w:color="auto"/>
      </w:divBdr>
    </w:div>
    <w:div w:id="100879589">
      <w:bodyDiv w:val="1"/>
      <w:marLeft w:val="0"/>
      <w:marRight w:val="0"/>
      <w:marTop w:val="0"/>
      <w:marBottom w:val="0"/>
      <w:divBdr>
        <w:top w:val="none" w:sz="0" w:space="0" w:color="auto"/>
        <w:left w:val="none" w:sz="0" w:space="0" w:color="auto"/>
        <w:bottom w:val="none" w:sz="0" w:space="0" w:color="auto"/>
        <w:right w:val="none" w:sz="0" w:space="0" w:color="auto"/>
      </w:divBdr>
    </w:div>
    <w:div w:id="109128704">
      <w:bodyDiv w:val="1"/>
      <w:marLeft w:val="0"/>
      <w:marRight w:val="0"/>
      <w:marTop w:val="0"/>
      <w:marBottom w:val="0"/>
      <w:divBdr>
        <w:top w:val="none" w:sz="0" w:space="0" w:color="auto"/>
        <w:left w:val="none" w:sz="0" w:space="0" w:color="auto"/>
        <w:bottom w:val="none" w:sz="0" w:space="0" w:color="auto"/>
        <w:right w:val="none" w:sz="0" w:space="0" w:color="auto"/>
      </w:divBdr>
    </w:div>
    <w:div w:id="113259605">
      <w:bodyDiv w:val="1"/>
      <w:marLeft w:val="0"/>
      <w:marRight w:val="0"/>
      <w:marTop w:val="0"/>
      <w:marBottom w:val="0"/>
      <w:divBdr>
        <w:top w:val="none" w:sz="0" w:space="0" w:color="auto"/>
        <w:left w:val="none" w:sz="0" w:space="0" w:color="auto"/>
        <w:bottom w:val="none" w:sz="0" w:space="0" w:color="auto"/>
        <w:right w:val="none" w:sz="0" w:space="0" w:color="auto"/>
      </w:divBdr>
    </w:div>
    <w:div w:id="175507449">
      <w:bodyDiv w:val="1"/>
      <w:marLeft w:val="0"/>
      <w:marRight w:val="0"/>
      <w:marTop w:val="0"/>
      <w:marBottom w:val="0"/>
      <w:divBdr>
        <w:top w:val="none" w:sz="0" w:space="0" w:color="auto"/>
        <w:left w:val="none" w:sz="0" w:space="0" w:color="auto"/>
        <w:bottom w:val="none" w:sz="0" w:space="0" w:color="auto"/>
        <w:right w:val="none" w:sz="0" w:space="0" w:color="auto"/>
      </w:divBdr>
    </w:div>
    <w:div w:id="175731985">
      <w:bodyDiv w:val="1"/>
      <w:marLeft w:val="0"/>
      <w:marRight w:val="0"/>
      <w:marTop w:val="0"/>
      <w:marBottom w:val="0"/>
      <w:divBdr>
        <w:top w:val="none" w:sz="0" w:space="0" w:color="auto"/>
        <w:left w:val="none" w:sz="0" w:space="0" w:color="auto"/>
        <w:bottom w:val="none" w:sz="0" w:space="0" w:color="auto"/>
        <w:right w:val="none" w:sz="0" w:space="0" w:color="auto"/>
      </w:divBdr>
    </w:div>
    <w:div w:id="240258417">
      <w:bodyDiv w:val="1"/>
      <w:marLeft w:val="0"/>
      <w:marRight w:val="0"/>
      <w:marTop w:val="0"/>
      <w:marBottom w:val="0"/>
      <w:divBdr>
        <w:top w:val="none" w:sz="0" w:space="0" w:color="auto"/>
        <w:left w:val="none" w:sz="0" w:space="0" w:color="auto"/>
        <w:bottom w:val="none" w:sz="0" w:space="0" w:color="auto"/>
        <w:right w:val="none" w:sz="0" w:space="0" w:color="auto"/>
      </w:divBdr>
    </w:div>
    <w:div w:id="254097362">
      <w:bodyDiv w:val="1"/>
      <w:marLeft w:val="0"/>
      <w:marRight w:val="0"/>
      <w:marTop w:val="0"/>
      <w:marBottom w:val="0"/>
      <w:divBdr>
        <w:top w:val="none" w:sz="0" w:space="0" w:color="auto"/>
        <w:left w:val="none" w:sz="0" w:space="0" w:color="auto"/>
        <w:bottom w:val="none" w:sz="0" w:space="0" w:color="auto"/>
        <w:right w:val="none" w:sz="0" w:space="0" w:color="auto"/>
      </w:divBdr>
    </w:div>
    <w:div w:id="265309859">
      <w:bodyDiv w:val="1"/>
      <w:marLeft w:val="0"/>
      <w:marRight w:val="0"/>
      <w:marTop w:val="0"/>
      <w:marBottom w:val="0"/>
      <w:divBdr>
        <w:top w:val="none" w:sz="0" w:space="0" w:color="auto"/>
        <w:left w:val="none" w:sz="0" w:space="0" w:color="auto"/>
        <w:bottom w:val="none" w:sz="0" w:space="0" w:color="auto"/>
        <w:right w:val="none" w:sz="0" w:space="0" w:color="auto"/>
      </w:divBdr>
    </w:div>
    <w:div w:id="271982022">
      <w:bodyDiv w:val="1"/>
      <w:marLeft w:val="0"/>
      <w:marRight w:val="0"/>
      <w:marTop w:val="0"/>
      <w:marBottom w:val="0"/>
      <w:divBdr>
        <w:top w:val="none" w:sz="0" w:space="0" w:color="auto"/>
        <w:left w:val="none" w:sz="0" w:space="0" w:color="auto"/>
        <w:bottom w:val="none" w:sz="0" w:space="0" w:color="auto"/>
        <w:right w:val="none" w:sz="0" w:space="0" w:color="auto"/>
      </w:divBdr>
    </w:div>
    <w:div w:id="279724111">
      <w:bodyDiv w:val="1"/>
      <w:marLeft w:val="0"/>
      <w:marRight w:val="0"/>
      <w:marTop w:val="0"/>
      <w:marBottom w:val="0"/>
      <w:divBdr>
        <w:top w:val="none" w:sz="0" w:space="0" w:color="auto"/>
        <w:left w:val="none" w:sz="0" w:space="0" w:color="auto"/>
        <w:bottom w:val="none" w:sz="0" w:space="0" w:color="auto"/>
        <w:right w:val="none" w:sz="0" w:space="0" w:color="auto"/>
      </w:divBdr>
    </w:div>
    <w:div w:id="288317575">
      <w:bodyDiv w:val="1"/>
      <w:marLeft w:val="0"/>
      <w:marRight w:val="0"/>
      <w:marTop w:val="0"/>
      <w:marBottom w:val="0"/>
      <w:divBdr>
        <w:top w:val="none" w:sz="0" w:space="0" w:color="auto"/>
        <w:left w:val="none" w:sz="0" w:space="0" w:color="auto"/>
        <w:bottom w:val="none" w:sz="0" w:space="0" w:color="auto"/>
        <w:right w:val="none" w:sz="0" w:space="0" w:color="auto"/>
      </w:divBdr>
    </w:div>
    <w:div w:id="318849060">
      <w:bodyDiv w:val="1"/>
      <w:marLeft w:val="0"/>
      <w:marRight w:val="0"/>
      <w:marTop w:val="0"/>
      <w:marBottom w:val="0"/>
      <w:divBdr>
        <w:top w:val="none" w:sz="0" w:space="0" w:color="auto"/>
        <w:left w:val="none" w:sz="0" w:space="0" w:color="auto"/>
        <w:bottom w:val="none" w:sz="0" w:space="0" w:color="auto"/>
        <w:right w:val="none" w:sz="0" w:space="0" w:color="auto"/>
      </w:divBdr>
    </w:div>
    <w:div w:id="421494546">
      <w:bodyDiv w:val="1"/>
      <w:marLeft w:val="0"/>
      <w:marRight w:val="0"/>
      <w:marTop w:val="0"/>
      <w:marBottom w:val="0"/>
      <w:divBdr>
        <w:top w:val="none" w:sz="0" w:space="0" w:color="auto"/>
        <w:left w:val="none" w:sz="0" w:space="0" w:color="auto"/>
        <w:bottom w:val="none" w:sz="0" w:space="0" w:color="auto"/>
        <w:right w:val="none" w:sz="0" w:space="0" w:color="auto"/>
      </w:divBdr>
    </w:div>
    <w:div w:id="423690910">
      <w:bodyDiv w:val="1"/>
      <w:marLeft w:val="0"/>
      <w:marRight w:val="0"/>
      <w:marTop w:val="0"/>
      <w:marBottom w:val="0"/>
      <w:divBdr>
        <w:top w:val="none" w:sz="0" w:space="0" w:color="auto"/>
        <w:left w:val="none" w:sz="0" w:space="0" w:color="auto"/>
        <w:bottom w:val="none" w:sz="0" w:space="0" w:color="auto"/>
        <w:right w:val="none" w:sz="0" w:space="0" w:color="auto"/>
      </w:divBdr>
    </w:div>
    <w:div w:id="461003905">
      <w:bodyDiv w:val="1"/>
      <w:marLeft w:val="0"/>
      <w:marRight w:val="0"/>
      <w:marTop w:val="0"/>
      <w:marBottom w:val="0"/>
      <w:divBdr>
        <w:top w:val="none" w:sz="0" w:space="0" w:color="auto"/>
        <w:left w:val="none" w:sz="0" w:space="0" w:color="auto"/>
        <w:bottom w:val="none" w:sz="0" w:space="0" w:color="auto"/>
        <w:right w:val="none" w:sz="0" w:space="0" w:color="auto"/>
      </w:divBdr>
    </w:div>
    <w:div w:id="491868406">
      <w:bodyDiv w:val="1"/>
      <w:marLeft w:val="0"/>
      <w:marRight w:val="0"/>
      <w:marTop w:val="0"/>
      <w:marBottom w:val="0"/>
      <w:divBdr>
        <w:top w:val="none" w:sz="0" w:space="0" w:color="auto"/>
        <w:left w:val="none" w:sz="0" w:space="0" w:color="auto"/>
        <w:bottom w:val="none" w:sz="0" w:space="0" w:color="auto"/>
        <w:right w:val="none" w:sz="0" w:space="0" w:color="auto"/>
      </w:divBdr>
    </w:div>
    <w:div w:id="500200092">
      <w:bodyDiv w:val="1"/>
      <w:marLeft w:val="0"/>
      <w:marRight w:val="0"/>
      <w:marTop w:val="0"/>
      <w:marBottom w:val="0"/>
      <w:divBdr>
        <w:top w:val="none" w:sz="0" w:space="0" w:color="auto"/>
        <w:left w:val="none" w:sz="0" w:space="0" w:color="auto"/>
        <w:bottom w:val="none" w:sz="0" w:space="0" w:color="auto"/>
        <w:right w:val="none" w:sz="0" w:space="0" w:color="auto"/>
      </w:divBdr>
    </w:div>
    <w:div w:id="502741717">
      <w:bodyDiv w:val="1"/>
      <w:marLeft w:val="0"/>
      <w:marRight w:val="0"/>
      <w:marTop w:val="0"/>
      <w:marBottom w:val="0"/>
      <w:divBdr>
        <w:top w:val="none" w:sz="0" w:space="0" w:color="auto"/>
        <w:left w:val="none" w:sz="0" w:space="0" w:color="auto"/>
        <w:bottom w:val="none" w:sz="0" w:space="0" w:color="auto"/>
        <w:right w:val="none" w:sz="0" w:space="0" w:color="auto"/>
      </w:divBdr>
    </w:div>
    <w:div w:id="518004553">
      <w:bodyDiv w:val="1"/>
      <w:marLeft w:val="0"/>
      <w:marRight w:val="0"/>
      <w:marTop w:val="0"/>
      <w:marBottom w:val="0"/>
      <w:divBdr>
        <w:top w:val="none" w:sz="0" w:space="0" w:color="auto"/>
        <w:left w:val="none" w:sz="0" w:space="0" w:color="auto"/>
        <w:bottom w:val="none" w:sz="0" w:space="0" w:color="auto"/>
        <w:right w:val="none" w:sz="0" w:space="0" w:color="auto"/>
      </w:divBdr>
    </w:div>
    <w:div w:id="533733640">
      <w:bodyDiv w:val="1"/>
      <w:marLeft w:val="0"/>
      <w:marRight w:val="0"/>
      <w:marTop w:val="0"/>
      <w:marBottom w:val="0"/>
      <w:divBdr>
        <w:top w:val="none" w:sz="0" w:space="0" w:color="auto"/>
        <w:left w:val="none" w:sz="0" w:space="0" w:color="auto"/>
        <w:bottom w:val="none" w:sz="0" w:space="0" w:color="auto"/>
        <w:right w:val="none" w:sz="0" w:space="0" w:color="auto"/>
      </w:divBdr>
    </w:div>
    <w:div w:id="556822218">
      <w:bodyDiv w:val="1"/>
      <w:marLeft w:val="0"/>
      <w:marRight w:val="0"/>
      <w:marTop w:val="0"/>
      <w:marBottom w:val="0"/>
      <w:divBdr>
        <w:top w:val="none" w:sz="0" w:space="0" w:color="auto"/>
        <w:left w:val="none" w:sz="0" w:space="0" w:color="auto"/>
        <w:bottom w:val="none" w:sz="0" w:space="0" w:color="auto"/>
        <w:right w:val="none" w:sz="0" w:space="0" w:color="auto"/>
      </w:divBdr>
    </w:div>
    <w:div w:id="566913807">
      <w:bodyDiv w:val="1"/>
      <w:marLeft w:val="0"/>
      <w:marRight w:val="0"/>
      <w:marTop w:val="0"/>
      <w:marBottom w:val="0"/>
      <w:divBdr>
        <w:top w:val="none" w:sz="0" w:space="0" w:color="auto"/>
        <w:left w:val="none" w:sz="0" w:space="0" w:color="auto"/>
        <w:bottom w:val="none" w:sz="0" w:space="0" w:color="auto"/>
        <w:right w:val="none" w:sz="0" w:space="0" w:color="auto"/>
      </w:divBdr>
    </w:div>
    <w:div w:id="579099047">
      <w:bodyDiv w:val="1"/>
      <w:marLeft w:val="0"/>
      <w:marRight w:val="0"/>
      <w:marTop w:val="0"/>
      <w:marBottom w:val="0"/>
      <w:divBdr>
        <w:top w:val="none" w:sz="0" w:space="0" w:color="auto"/>
        <w:left w:val="none" w:sz="0" w:space="0" w:color="auto"/>
        <w:bottom w:val="none" w:sz="0" w:space="0" w:color="auto"/>
        <w:right w:val="none" w:sz="0" w:space="0" w:color="auto"/>
      </w:divBdr>
    </w:div>
    <w:div w:id="596449997">
      <w:bodyDiv w:val="1"/>
      <w:marLeft w:val="0"/>
      <w:marRight w:val="0"/>
      <w:marTop w:val="0"/>
      <w:marBottom w:val="0"/>
      <w:divBdr>
        <w:top w:val="none" w:sz="0" w:space="0" w:color="auto"/>
        <w:left w:val="none" w:sz="0" w:space="0" w:color="auto"/>
        <w:bottom w:val="none" w:sz="0" w:space="0" w:color="auto"/>
        <w:right w:val="none" w:sz="0" w:space="0" w:color="auto"/>
      </w:divBdr>
    </w:div>
    <w:div w:id="608315965">
      <w:bodyDiv w:val="1"/>
      <w:marLeft w:val="0"/>
      <w:marRight w:val="0"/>
      <w:marTop w:val="0"/>
      <w:marBottom w:val="0"/>
      <w:divBdr>
        <w:top w:val="none" w:sz="0" w:space="0" w:color="auto"/>
        <w:left w:val="none" w:sz="0" w:space="0" w:color="auto"/>
        <w:bottom w:val="none" w:sz="0" w:space="0" w:color="auto"/>
        <w:right w:val="none" w:sz="0" w:space="0" w:color="auto"/>
      </w:divBdr>
    </w:div>
    <w:div w:id="611941181">
      <w:bodyDiv w:val="1"/>
      <w:marLeft w:val="0"/>
      <w:marRight w:val="0"/>
      <w:marTop w:val="0"/>
      <w:marBottom w:val="0"/>
      <w:divBdr>
        <w:top w:val="none" w:sz="0" w:space="0" w:color="auto"/>
        <w:left w:val="none" w:sz="0" w:space="0" w:color="auto"/>
        <w:bottom w:val="none" w:sz="0" w:space="0" w:color="auto"/>
        <w:right w:val="none" w:sz="0" w:space="0" w:color="auto"/>
      </w:divBdr>
    </w:div>
    <w:div w:id="633563197">
      <w:bodyDiv w:val="1"/>
      <w:marLeft w:val="0"/>
      <w:marRight w:val="0"/>
      <w:marTop w:val="0"/>
      <w:marBottom w:val="0"/>
      <w:divBdr>
        <w:top w:val="none" w:sz="0" w:space="0" w:color="auto"/>
        <w:left w:val="none" w:sz="0" w:space="0" w:color="auto"/>
        <w:bottom w:val="none" w:sz="0" w:space="0" w:color="auto"/>
        <w:right w:val="none" w:sz="0" w:space="0" w:color="auto"/>
      </w:divBdr>
    </w:div>
    <w:div w:id="649142326">
      <w:bodyDiv w:val="1"/>
      <w:marLeft w:val="0"/>
      <w:marRight w:val="0"/>
      <w:marTop w:val="0"/>
      <w:marBottom w:val="0"/>
      <w:divBdr>
        <w:top w:val="none" w:sz="0" w:space="0" w:color="auto"/>
        <w:left w:val="none" w:sz="0" w:space="0" w:color="auto"/>
        <w:bottom w:val="none" w:sz="0" w:space="0" w:color="auto"/>
        <w:right w:val="none" w:sz="0" w:space="0" w:color="auto"/>
      </w:divBdr>
    </w:div>
    <w:div w:id="654914251">
      <w:bodyDiv w:val="1"/>
      <w:marLeft w:val="0"/>
      <w:marRight w:val="0"/>
      <w:marTop w:val="0"/>
      <w:marBottom w:val="0"/>
      <w:divBdr>
        <w:top w:val="none" w:sz="0" w:space="0" w:color="auto"/>
        <w:left w:val="none" w:sz="0" w:space="0" w:color="auto"/>
        <w:bottom w:val="none" w:sz="0" w:space="0" w:color="auto"/>
        <w:right w:val="none" w:sz="0" w:space="0" w:color="auto"/>
      </w:divBdr>
    </w:div>
    <w:div w:id="669253812">
      <w:bodyDiv w:val="1"/>
      <w:marLeft w:val="0"/>
      <w:marRight w:val="0"/>
      <w:marTop w:val="0"/>
      <w:marBottom w:val="0"/>
      <w:divBdr>
        <w:top w:val="none" w:sz="0" w:space="0" w:color="auto"/>
        <w:left w:val="none" w:sz="0" w:space="0" w:color="auto"/>
        <w:bottom w:val="none" w:sz="0" w:space="0" w:color="auto"/>
        <w:right w:val="none" w:sz="0" w:space="0" w:color="auto"/>
      </w:divBdr>
    </w:div>
    <w:div w:id="689260647">
      <w:bodyDiv w:val="1"/>
      <w:marLeft w:val="0"/>
      <w:marRight w:val="0"/>
      <w:marTop w:val="0"/>
      <w:marBottom w:val="0"/>
      <w:divBdr>
        <w:top w:val="none" w:sz="0" w:space="0" w:color="auto"/>
        <w:left w:val="none" w:sz="0" w:space="0" w:color="auto"/>
        <w:bottom w:val="none" w:sz="0" w:space="0" w:color="auto"/>
        <w:right w:val="none" w:sz="0" w:space="0" w:color="auto"/>
      </w:divBdr>
    </w:div>
    <w:div w:id="695807627">
      <w:bodyDiv w:val="1"/>
      <w:marLeft w:val="0"/>
      <w:marRight w:val="0"/>
      <w:marTop w:val="0"/>
      <w:marBottom w:val="0"/>
      <w:divBdr>
        <w:top w:val="none" w:sz="0" w:space="0" w:color="auto"/>
        <w:left w:val="none" w:sz="0" w:space="0" w:color="auto"/>
        <w:bottom w:val="none" w:sz="0" w:space="0" w:color="auto"/>
        <w:right w:val="none" w:sz="0" w:space="0" w:color="auto"/>
      </w:divBdr>
    </w:div>
    <w:div w:id="735977366">
      <w:bodyDiv w:val="1"/>
      <w:marLeft w:val="0"/>
      <w:marRight w:val="0"/>
      <w:marTop w:val="0"/>
      <w:marBottom w:val="0"/>
      <w:divBdr>
        <w:top w:val="none" w:sz="0" w:space="0" w:color="auto"/>
        <w:left w:val="none" w:sz="0" w:space="0" w:color="auto"/>
        <w:bottom w:val="none" w:sz="0" w:space="0" w:color="auto"/>
        <w:right w:val="none" w:sz="0" w:space="0" w:color="auto"/>
      </w:divBdr>
    </w:div>
    <w:div w:id="778988742">
      <w:bodyDiv w:val="1"/>
      <w:marLeft w:val="0"/>
      <w:marRight w:val="0"/>
      <w:marTop w:val="0"/>
      <w:marBottom w:val="0"/>
      <w:divBdr>
        <w:top w:val="none" w:sz="0" w:space="0" w:color="auto"/>
        <w:left w:val="none" w:sz="0" w:space="0" w:color="auto"/>
        <w:bottom w:val="none" w:sz="0" w:space="0" w:color="auto"/>
        <w:right w:val="none" w:sz="0" w:space="0" w:color="auto"/>
      </w:divBdr>
    </w:div>
    <w:div w:id="792796020">
      <w:bodyDiv w:val="1"/>
      <w:marLeft w:val="0"/>
      <w:marRight w:val="0"/>
      <w:marTop w:val="0"/>
      <w:marBottom w:val="0"/>
      <w:divBdr>
        <w:top w:val="none" w:sz="0" w:space="0" w:color="auto"/>
        <w:left w:val="none" w:sz="0" w:space="0" w:color="auto"/>
        <w:bottom w:val="none" w:sz="0" w:space="0" w:color="auto"/>
        <w:right w:val="none" w:sz="0" w:space="0" w:color="auto"/>
      </w:divBdr>
    </w:div>
    <w:div w:id="799303275">
      <w:bodyDiv w:val="1"/>
      <w:marLeft w:val="0"/>
      <w:marRight w:val="0"/>
      <w:marTop w:val="0"/>
      <w:marBottom w:val="0"/>
      <w:divBdr>
        <w:top w:val="none" w:sz="0" w:space="0" w:color="auto"/>
        <w:left w:val="none" w:sz="0" w:space="0" w:color="auto"/>
        <w:bottom w:val="none" w:sz="0" w:space="0" w:color="auto"/>
        <w:right w:val="none" w:sz="0" w:space="0" w:color="auto"/>
      </w:divBdr>
    </w:div>
    <w:div w:id="804856161">
      <w:bodyDiv w:val="1"/>
      <w:marLeft w:val="0"/>
      <w:marRight w:val="0"/>
      <w:marTop w:val="0"/>
      <w:marBottom w:val="0"/>
      <w:divBdr>
        <w:top w:val="none" w:sz="0" w:space="0" w:color="auto"/>
        <w:left w:val="none" w:sz="0" w:space="0" w:color="auto"/>
        <w:bottom w:val="none" w:sz="0" w:space="0" w:color="auto"/>
        <w:right w:val="none" w:sz="0" w:space="0" w:color="auto"/>
      </w:divBdr>
    </w:div>
    <w:div w:id="818496172">
      <w:bodyDiv w:val="1"/>
      <w:marLeft w:val="0"/>
      <w:marRight w:val="0"/>
      <w:marTop w:val="0"/>
      <w:marBottom w:val="0"/>
      <w:divBdr>
        <w:top w:val="none" w:sz="0" w:space="0" w:color="auto"/>
        <w:left w:val="none" w:sz="0" w:space="0" w:color="auto"/>
        <w:bottom w:val="none" w:sz="0" w:space="0" w:color="auto"/>
        <w:right w:val="none" w:sz="0" w:space="0" w:color="auto"/>
      </w:divBdr>
    </w:div>
    <w:div w:id="823356405">
      <w:bodyDiv w:val="1"/>
      <w:marLeft w:val="0"/>
      <w:marRight w:val="0"/>
      <w:marTop w:val="0"/>
      <w:marBottom w:val="0"/>
      <w:divBdr>
        <w:top w:val="none" w:sz="0" w:space="0" w:color="auto"/>
        <w:left w:val="none" w:sz="0" w:space="0" w:color="auto"/>
        <w:bottom w:val="none" w:sz="0" w:space="0" w:color="auto"/>
        <w:right w:val="none" w:sz="0" w:space="0" w:color="auto"/>
      </w:divBdr>
    </w:div>
    <w:div w:id="828785050">
      <w:bodyDiv w:val="1"/>
      <w:marLeft w:val="0"/>
      <w:marRight w:val="0"/>
      <w:marTop w:val="0"/>
      <w:marBottom w:val="0"/>
      <w:divBdr>
        <w:top w:val="none" w:sz="0" w:space="0" w:color="auto"/>
        <w:left w:val="none" w:sz="0" w:space="0" w:color="auto"/>
        <w:bottom w:val="none" w:sz="0" w:space="0" w:color="auto"/>
        <w:right w:val="none" w:sz="0" w:space="0" w:color="auto"/>
      </w:divBdr>
    </w:div>
    <w:div w:id="873807604">
      <w:bodyDiv w:val="1"/>
      <w:marLeft w:val="0"/>
      <w:marRight w:val="0"/>
      <w:marTop w:val="0"/>
      <w:marBottom w:val="0"/>
      <w:divBdr>
        <w:top w:val="none" w:sz="0" w:space="0" w:color="auto"/>
        <w:left w:val="none" w:sz="0" w:space="0" w:color="auto"/>
        <w:bottom w:val="none" w:sz="0" w:space="0" w:color="auto"/>
        <w:right w:val="none" w:sz="0" w:space="0" w:color="auto"/>
      </w:divBdr>
    </w:div>
    <w:div w:id="892815834">
      <w:bodyDiv w:val="1"/>
      <w:marLeft w:val="0"/>
      <w:marRight w:val="0"/>
      <w:marTop w:val="0"/>
      <w:marBottom w:val="0"/>
      <w:divBdr>
        <w:top w:val="none" w:sz="0" w:space="0" w:color="auto"/>
        <w:left w:val="none" w:sz="0" w:space="0" w:color="auto"/>
        <w:bottom w:val="none" w:sz="0" w:space="0" w:color="auto"/>
        <w:right w:val="none" w:sz="0" w:space="0" w:color="auto"/>
      </w:divBdr>
    </w:div>
    <w:div w:id="918365784">
      <w:bodyDiv w:val="1"/>
      <w:marLeft w:val="0"/>
      <w:marRight w:val="0"/>
      <w:marTop w:val="0"/>
      <w:marBottom w:val="0"/>
      <w:divBdr>
        <w:top w:val="none" w:sz="0" w:space="0" w:color="auto"/>
        <w:left w:val="none" w:sz="0" w:space="0" w:color="auto"/>
        <w:bottom w:val="none" w:sz="0" w:space="0" w:color="auto"/>
        <w:right w:val="none" w:sz="0" w:space="0" w:color="auto"/>
      </w:divBdr>
    </w:div>
    <w:div w:id="923880239">
      <w:bodyDiv w:val="1"/>
      <w:marLeft w:val="0"/>
      <w:marRight w:val="0"/>
      <w:marTop w:val="0"/>
      <w:marBottom w:val="0"/>
      <w:divBdr>
        <w:top w:val="none" w:sz="0" w:space="0" w:color="auto"/>
        <w:left w:val="none" w:sz="0" w:space="0" w:color="auto"/>
        <w:bottom w:val="none" w:sz="0" w:space="0" w:color="auto"/>
        <w:right w:val="none" w:sz="0" w:space="0" w:color="auto"/>
      </w:divBdr>
    </w:div>
    <w:div w:id="925768663">
      <w:bodyDiv w:val="1"/>
      <w:marLeft w:val="0"/>
      <w:marRight w:val="0"/>
      <w:marTop w:val="0"/>
      <w:marBottom w:val="0"/>
      <w:divBdr>
        <w:top w:val="none" w:sz="0" w:space="0" w:color="auto"/>
        <w:left w:val="none" w:sz="0" w:space="0" w:color="auto"/>
        <w:bottom w:val="none" w:sz="0" w:space="0" w:color="auto"/>
        <w:right w:val="none" w:sz="0" w:space="0" w:color="auto"/>
      </w:divBdr>
    </w:div>
    <w:div w:id="933245866">
      <w:bodyDiv w:val="1"/>
      <w:marLeft w:val="0"/>
      <w:marRight w:val="0"/>
      <w:marTop w:val="0"/>
      <w:marBottom w:val="0"/>
      <w:divBdr>
        <w:top w:val="none" w:sz="0" w:space="0" w:color="auto"/>
        <w:left w:val="none" w:sz="0" w:space="0" w:color="auto"/>
        <w:bottom w:val="none" w:sz="0" w:space="0" w:color="auto"/>
        <w:right w:val="none" w:sz="0" w:space="0" w:color="auto"/>
      </w:divBdr>
    </w:div>
    <w:div w:id="950549464">
      <w:bodyDiv w:val="1"/>
      <w:marLeft w:val="0"/>
      <w:marRight w:val="0"/>
      <w:marTop w:val="0"/>
      <w:marBottom w:val="0"/>
      <w:divBdr>
        <w:top w:val="none" w:sz="0" w:space="0" w:color="auto"/>
        <w:left w:val="none" w:sz="0" w:space="0" w:color="auto"/>
        <w:bottom w:val="none" w:sz="0" w:space="0" w:color="auto"/>
        <w:right w:val="none" w:sz="0" w:space="0" w:color="auto"/>
      </w:divBdr>
    </w:div>
    <w:div w:id="951059676">
      <w:bodyDiv w:val="1"/>
      <w:marLeft w:val="0"/>
      <w:marRight w:val="0"/>
      <w:marTop w:val="0"/>
      <w:marBottom w:val="0"/>
      <w:divBdr>
        <w:top w:val="none" w:sz="0" w:space="0" w:color="auto"/>
        <w:left w:val="none" w:sz="0" w:space="0" w:color="auto"/>
        <w:bottom w:val="none" w:sz="0" w:space="0" w:color="auto"/>
        <w:right w:val="none" w:sz="0" w:space="0" w:color="auto"/>
      </w:divBdr>
    </w:div>
    <w:div w:id="963387039">
      <w:bodyDiv w:val="1"/>
      <w:marLeft w:val="0"/>
      <w:marRight w:val="0"/>
      <w:marTop w:val="0"/>
      <w:marBottom w:val="0"/>
      <w:divBdr>
        <w:top w:val="none" w:sz="0" w:space="0" w:color="auto"/>
        <w:left w:val="none" w:sz="0" w:space="0" w:color="auto"/>
        <w:bottom w:val="none" w:sz="0" w:space="0" w:color="auto"/>
        <w:right w:val="none" w:sz="0" w:space="0" w:color="auto"/>
      </w:divBdr>
    </w:div>
    <w:div w:id="979651366">
      <w:bodyDiv w:val="1"/>
      <w:marLeft w:val="0"/>
      <w:marRight w:val="0"/>
      <w:marTop w:val="0"/>
      <w:marBottom w:val="0"/>
      <w:divBdr>
        <w:top w:val="none" w:sz="0" w:space="0" w:color="auto"/>
        <w:left w:val="none" w:sz="0" w:space="0" w:color="auto"/>
        <w:bottom w:val="none" w:sz="0" w:space="0" w:color="auto"/>
        <w:right w:val="none" w:sz="0" w:space="0" w:color="auto"/>
      </w:divBdr>
    </w:div>
    <w:div w:id="987977299">
      <w:bodyDiv w:val="1"/>
      <w:marLeft w:val="0"/>
      <w:marRight w:val="0"/>
      <w:marTop w:val="0"/>
      <w:marBottom w:val="0"/>
      <w:divBdr>
        <w:top w:val="none" w:sz="0" w:space="0" w:color="auto"/>
        <w:left w:val="none" w:sz="0" w:space="0" w:color="auto"/>
        <w:bottom w:val="none" w:sz="0" w:space="0" w:color="auto"/>
        <w:right w:val="none" w:sz="0" w:space="0" w:color="auto"/>
      </w:divBdr>
    </w:div>
    <w:div w:id="992024877">
      <w:bodyDiv w:val="1"/>
      <w:marLeft w:val="0"/>
      <w:marRight w:val="0"/>
      <w:marTop w:val="0"/>
      <w:marBottom w:val="0"/>
      <w:divBdr>
        <w:top w:val="none" w:sz="0" w:space="0" w:color="auto"/>
        <w:left w:val="none" w:sz="0" w:space="0" w:color="auto"/>
        <w:bottom w:val="none" w:sz="0" w:space="0" w:color="auto"/>
        <w:right w:val="none" w:sz="0" w:space="0" w:color="auto"/>
      </w:divBdr>
    </w:div>
    <w:div w:id="1015493804">
      <w:bodyDiv w:val="1"/>
      <w:marLeft w:val="0"/>
      <w:marRight w:val="0"/>
      <w:marTop w:val="0"/>
      <w:marBottom w:val="0"/>
      <w:divBdr>
        <w:top w:val="none" w:sz="0" w:space="0" w:color="auto"/>
        <w:left w:val="none" w:sz="0" w:space="0" w:color="auto"/>
        <w:bottom w:val="none" w:sz="0" w:space="0" w:color="auto"/>
        <w:right w:val="none" w:sz="0" w:space="0" w:color="auto"/>
      </w:divBdr>
    </w:div>
    <w:div w:id="1017464895">
      <w:bodyDiv w:val="1"/>
      <w:marLeft w:val="0"/>
      <w:marRight w:val="0"/>
      <w:marTop w:val="0"/>
      <w:marBottom w:val="0"/>
      <w:divBdr>
        <w:top w:val="none" w:sz="0" w:space="0" w:color="auto"/>
        <w:left w:val="none" w:sz="0" w:space="0" w:color="auto"/>
        <w:bottom w:val="none" w:sz="0" w:space="0" w:color="auto"/>
        <w:right w:val="none" w:sz="0" w:space="0" w:color="auto"/>
      </w:divBdr>
    </w:div>
    <w:div w:id="1033774485">
      <w:bodyDiv w:val="1"/>
      <w:marLeft w:val="0"/>
      <w:marRight w:val="0"/>
      <w:marTop w:val="0"/>
      <w:marBottom w:val="0"/>
      <w:divBdr>
        <w:top w:val="none" w:sz="0" w:space="0" w:color="auto"/>
        <w:left w:val="none" w:sz="0" w:space="0" w:color="auto"/>
        <w:bottom w:val="none" w:sz="0" w:space="0" w:color="auto"/>
        <w:right w:val="none" w:sz="0" w:space="0" w:color="auto"/>
      </w:divBdr>
    </w:div>
    <w:div w:id="1036128010">
      <w:bodyDiv w:val="1"/>
      <w:marLeft w:val="0"/>
      <w:marRight w:val="0"/>
      <w:marTop w:val="0"/>
      <w:marBottom w:val="0"/>
      <w:divBdr>
        <w:top w:val="none" w:sz="0" w:space="0" w:color="auto"/>
        <w:left w:val="none" w:sz="0" w:space="0" w:color="auto"/>
        <w:bottom w:val="none" w:sz="0" w:space="0" w:color="auto"/>
        <w:right w:val="none" w:sz="0" w:space="0" w:color="auto"/>
      </w:divBdr>
    </w:div>
    <w:div w:id="1039358789">
      <w:bodyDiv w:val="1"/>
      <w:marLeft w:val="0"/>
      <w:marRight w:val="0"/>
      <w:marTop w:val="0"/>
      <w:marBottom w:val="0"/>
      <w:divBdr>
        <w:top w:val="none" w:sz="0" w:space="0" w:color="auto"/>
        <w:left w:val="none" w:sz="0" w:space="0" w:color="auto"/>
        <w:bottom w:val="none" w:sz="0" w:space="0" w:color="auto"/>
        <w:right w:val="none" w:sz="0" w:space="0" w:color="auto"/>
      </w:divBdr>
    </w:div>
    <w:div w:id="1071541183">
      <w:bodyDiv w:val="1"/>
      <w:marLeft w:val="0"/>
      <w:marRight w:val="0"/>
      <w:marTop w:val="0"/>
      <w:marBottom w:val="0"/>
      <w:divBdr>
        <w:top w:val="none" w:sz="0" w:space="0" w:color="auto"/>
        <w:left w:val="none" w:sz="0" w:space="0" w:color="auto"/>
        <w:bottom w:val="none" w:sz="0" w:space="0" w:color="auto"/>
        <w:right w:val="none" w:sz="0" w:space="0" w:color="auto"/>
      </w:divBdr>
    </w:div>
    <w:div w:id="1089548678">
      <w:bodyDiv w:val="1"/>
      <w:marLeft w:val="0"/>
      <w:marRight w:val="0"/>
      <w:marTop w:val="0"/>
      <w:marBottom w:val="0"/>
      <w:divBdr>
        <w:top w:val="none" w:sz="0" w:space="0" w:color="auto"/>
        <w:left w:val="none" w:sz="0" w:space="0" w:color="auto"/>
        <w:bottom w:val="none" w:sz="0" w:space="0" w:color="auto"/>
        <w:right w:val="none" w:sz="0" w:space="0" w:color="auto"/>
      </w:divBdr>
    </w:div>
    <w:div w:id="1108618418">
      <w:bodyDiv w:val="1"/>
      <w:marLeft w:val="0"/>
      <w:marRight w:val="0"/>
      <w:marTop w:val="0"/>
      <w:marBottom w:val="0"/>
      <w:divBdr>
        <w:top w:val="none" w:sz="0" w:space="0" w:color="auto"/>
        <w:left w:val="none" w:sz="0" w:space="0" w:color="auto"/>
        <w:bottom w:val="none" w:sz="0" w:space="0" w:color="auto"/>
        <w:right w:val="none" w:sz="0" w:space="0" w:color="auto"/>
      </w:divBdr>
    </w:div>
    <w:div w:id="1133057797">
      <w:bodyDiv w:val="1"/>
      <w:marLeft w:val="0"/>
      <w:marRight w:val="0"/>
      <w:marTop w:val="0"/>
      <w:marBottom w:val="0"/>
      <w:divBdr>
        <w:top w:val="none" w:sz="0" w:space="0" w:color="auto"/>
        <w:left w:val="none" w:sz="0" w:space="0" w:color="auto"/>
        <w:bottom w:val="none" w:sz="0" w:space="0" w:color="auto"/>
        <w:right w:val="none" w:sz="0" w:space="0" w:color="auto"/>
      </w:divBdr>
    </w:div>
    <w:div w:id="1145121868">
      <w:bodyDiv w:val="1"/>
      <w:marLeft w:val="0"/>
      <w:marRight w:val="0"/>
      <w:marTop w:val="0"/>
      <w:marBottom w:val="0"/>
      <w:divBdr>
        <w:top w:val="none" w:sz="0" w:space="0" w:color="auto"/>
        <w:left w:val="none" w:sz="0" w:space="0" w:color="auto"/>
        <w:bottom w:val="none" w:sz="0" w:space="0" w:color="auto"/>
        <w:right w:val="none" w:sz="0" w:space="0" w:color="auto"/>
      </w:divBdr>
      <w:divsChild>
        <w:div w:id="504321619">
          <w:marLeft w:val="446"/>
          <w:marRight w:val="0"/>
          <w:marTop w:val="86"/>
          <w:marBottom w:val="120"/>
          <w:divBdr>
            <w:top w:val="none" w:sz="0" w:space="0" w:color="auto"/>
            <w:left w:val="none" w:sz="0" w:space="0" w:color="auto"/>
            <w:bottom w:val="none" w:sz="0" w:space="0" w:color="auto"/>
            <w:right w:val="none" w:sz="0" w:space="0" w:color="auto"/>
          </w:divBdr>
        </w:div>
      </w:divsChild>
    </w:div>
    <w:div w:id="1150710572">
      <w:bodyDiv w:val="1"/>
      <w:marLeft w:val="0"/>
      <w:marRight w:val="0"/>
      <w:marTop w:val="0"/>
      <w:marBottom w:val="0"/>
      <w:divBdr>
        <w:top w:val="none" w:sz="0" w:space="0" w:color="auto"/>
        <w:left w:val="none" w:sz="0" w:space="0" w:color="auto"/>
        <w:bottom w:val="none" w:sz="0" w:space="0" w:color="auto"/>
        <w:right w:val="none" w:sz="0" w:space="0" w:color="auto"/>
      </w:divBdr>
    </w:div>
    <w:div w:id="1165511936">
      <w:bodyDiv w:val="1"/>
      <w:marLeft w:val="0"/>
      <w:marRight w:val="0"/>
      <w:marTop w:val="0"/>
      <w:marBottom w:val="0"/>
      <w:divBdr>
        <w:top w:val="none" w:sz="0" w:space="0" w:color="auto"/>
        <w:left w:val="none" w:sz="0" w:space="0" w:color="auto"/>
        <w:bottom w:val="none" w:sz="0" w:space="0" w:color="auto"/>
        <w:right w:val="none" w:sz="0" w:space="0" w:color="auto"/>
      </w:divBdr>
    </w:div>
    <w:div w:id="1177843098">
      <w:bodyDiv w:val="1"/>
      <w:marLeft w:val="0"/>
      <w:marRight w:val="0"/>
      <w:marTop w:val="0"/>
      <w:marBottom w:val="0"/>
      <w:divBdr>
        <w:top w:val="none" w:sz="0" w:space="0" w:color="auto"/>
        <w:left w:val="none" w:sz="0" w:space="0" w:color="auto"/>
        <w:bottom w:val="none" w:sz="0" w:space="0" w:color="auto"/>
        <w:right w:val="none" w:sz="0" w:space="0" w:color="auto"/>
      </w:divBdr>
    </w:div>
    <w:div w:id="1189173301">
      <w:bodyDiv w:val="1"/>
      <w:marLeft w:val="0"/>
      <w:marRight w:val="0"/>
      <w:marTop w:val="0"/>
      <w:marBottom w:val="0"/>
      <w:divBdr>
        <w:top w:val="none" w:sz="0" w:space="0" w:color="auto"/>
        <w:left w:val="none" w:sz="0" w:space="0" w:color="auto"/>
        <w:bottom w:val="none" w:sz="0" w:space="0" w:color="auto"/>
        <w:right w:val="none" w:sz="0" w:space="0" w:color="auto"/>
      </w:divBdr>
    </w:div>
    <w:div w:id="1192493388">
      <w:bodyDiv w:val="1"/>
      <w:marLeft w:val="0"/>
      <w:marRight w:val="0"/>
      <w:marTop w:val="0"/>
      <w:marBottom w:val="0"/>
      <w:divBdr>
        <w:top w:val="none" w:sz="0" w:space="0" w:color="auto"/>
        <w:left w:val="none" w:sz="0" w:space="0" w:color="auto"/>
        <w:bottom w:val="none" w:sz="0" w:space="0" w:color="auto"/>
        <w:right w:val="none" w:sz="0" w:space="0" w:color="auto"/>
      </w:divBdr>
    </w:div>
    <w:div w:id="1230732937">
      <w:bodyDiv w:val="1"/>
      <w:marLeft w:val="0"/>
      <w:marRight w:val="0"/>
      <w:marTop w:val="0"/>
      <w:marBottom w:val="0"/>
      <w:divBdr>
        <w:top w:val="none" w:sz="0" w:space="0" w:color="auto"/>
        <w:left w:val="none" w:sz="0" w:space="0" w:color="auto"/>
        <w:bottom w:val="none" w:sz="0" w:space="0" w:color="auto"/>
        <w:right w:val="none" w:sz="0" w:space="0" w:color="auto"/>
      </w:divBdr>
    </w:div>
    <w:div w:id="1251542385">
      <w:bodyDiv w:val="1"/>
      <w:marLeft w:val="0"/>
      <w:marRight w:val="0"/>
      <w:marTop w:val="0"/>
      <w:marBottom w:val="0"/>
      <w:divBdr>
        <w:top w:val="none" w:sz="0" w:space="0" w:color="auto"/>
        <w:left w:val="none" w:sz="0" w:space="0" w:color="auto"/>
        <w:bottom w:val="none" w:sz="0" w:space="0" w:color="auto"/>
        <w:right w:val="none" w:sz="0" w:space="0" w:color="auto"/>
      </w:divBdr>
    </w:div>
    <w:div w:id="1260481654">
      <w:bodyDiv w:val="1"/>
      <w:marLeft w:val="0"/>
      <w:marRight w:val="0"/>
      <w:marTop w:val="0"/>
      <w:marBottom w:val="0"/>
      <w:divBdr>
        <w:top w:val="none" w:sz="0" w:space="0" w:color="auto"/>
        <w:left w:val="none" w:sz="0" w:space="0" w:color="auto"/>
        <w:bottom w:val="none" w:sz="0" w:space="0" w:color="auto"/>
        <w:right w:val="none" w:sz="0" w:space="0" w:color="auto"/>
      </w:divBdr>
    </w:div>
    <w:div w:id="1266503066">
      <w:bodyDiv w:val="1"/>
      <w:marLeft w:val="0"/>
      <w:marRight w:val="0"/>
      <w:marTop w:val="0"/>
      <w:marBottom w:val="0"/>
      <w:divBdr>
        <w:top w:val="none" w:sz="0" w:space="0" w:color="auto"/>
        <w:left w:val="none" w:sz="0" w:space="0" w:color="auto"/>
        <w:bottom w:val="none" w:sz="0" w:space="0" w:color="auto"/>
        <w:right w:val="none" w:sz="0" w:space="0" w:color="auto"/>
      </w:divBdr>
    </w:div>
    <w:div w:id="1294403151">
      <w:bodyDiv w:val="1"/>
      <w:marLeft w:val="0"/>
      <w:marRight w:val="0"/>
      <w:marTop w:val="0"/>
      <w:marBottom w:val="0"/>
      <w:divBdr>
        <w:top w:val="none" w:sz="0" w:space="0" w:color="auto"/>
        <w:left w:val="none" w:sz="0" w:space="0" w:color="auto"/>
        <w:bottom w:val="none" w:sz="0" w:space="0" w:color="auto"/>
        <w:right w:val="none" w:sz="0" w:space="0" w:color="auto"/>
      </w:divBdr>
    </w:div>
    <w:div w:id="1302614284">
      <w:bodyDiv w:val="1"/>
      <w:marLeft w:val="0"/>
      <w:marRight w:val="0"/>
      <w:marTop w:val="0"/>
      <w:marBottom w:val="0"/>
      <w:divBdr>
        <w:top w:val="none" w:sz="0" w:space="0" w:color="auto"/>
        <w:left w:val="none" w:sz="0" w:space="0" w:color="auto"/>
        <w:bottom w:val="none" w:sz="0" w:space="0" w:color="auto"/>
        <w:right w:val="none" w:sz="0" w:space="0" w:color="auto"/>
      </w:divBdr>
    </w:div>
    <w:div w:id="1311061963">
      <w:bodyDiv w:val="1"/>
      <w:marLeft w:val="0"/>
      <w:marRight w:val="0"/>
      <w:marTop w:val="0"/>
      <w:marBottom w:val="0"/>
      <w:divBdr>
        <w:top w:val="none" w:sz="0" w:space="0" w:color="auto"/>
        <w:left w:val="none" w:sz="0" w:space="0" w:color="auto"/>
        <w:bottom w:val="none" w:sz="0" w:space="0" w:color="auto"/>
        <w:right w:val="none" w:sz="0" w:space="0" w:color="auto"/>
      </w:divBdr>
    </w:div>
    <w:div w:id="1330601528">
      <w:bodyDiv w:val="1"/>
      <w:marLeft w:val="0"/>
      <w:marRight w:val="0"/>
      <w:marTop w:val="0"/>
      <w:marBottom w:val="0"/>
      <w:divBdr>
        <w:top w:val="none" w:sz="0" w:space="0" w:color="auto"/>
        <w:left w:val="none" w:sz="0" w:space="0" w:color="auto"/>
        <w:bottom w:val="none" w:sz="0" w:space="0" w:color="auto"/>
        <w:right w:val="none" w:sz="0" w:space="0" w:color="auto"/>
      </w:divBdr>
    </w:div>
    <w:div w:id="1341349402">
      <w:bodyDiv w:val="1"/>
      <w:marLeft w:val="0"/>
      <w:marRight w:val="0"/>
      <w:marTop w:val="0"/>
      <w:marBottom w:val="0"/>
      <w:divBdr>
        <w:top w:val="none" w:sz="0" w:space="0" w:color="auto"/>
        <w:left w:val="none" w:sz="0" w:space="0" w:color="auto"/>
        <w:bottom w:val="none" w:sz="0" w:space="0" w:color="auto"/>
        <w:right w:val="none" w:sz="0" w:space="0" w:color="auto"/>
      </w:divBdr>
    </w:div>
    <w:div w:id="1375156799">
      <w:bodyDiv w:val="1"/>
      <w:marLeft w:val="0"/>
      <w:marRight w:val="0"/>
      <w:marTop w:val="0"/>
      <w:marBottom w:val="0"/>
      <w:divBdr>
        <w:top w:val="none" w:sz="0" w:space="0" w:color="auto"/>
        <w:left w:val="none" w:sz="0" w:space="0" w:color="auto"/>
        <w:bottom w:val="none" w:sz="0" w:space="0" w:color="auto"/>
        <w:right w:val="none" w:sz="0" w:space="0" w:color="auto"/>
      </w:divBdr>
    </w:div>
    <w:div w:id="1383482359">
      <w:bodyDiv w:val="1"/>
      <w:marLeft w:val="0"/>
      <w:marRight w:val="0"/>
      <w:marTop w:val="0"/>
      <w:marBottom w:val="0"/>
      <w:divBdr>
        <w:top w:val="none" w:sz="0" w:space="0" w:color="auto"/>
        <w:left w:val="none" w:sz="0" w:space="0" w:color="auto"/>
        <w:bottom w:val="none" w:sz="0" w:space="0" w:color="auto"/>
        <w:right w:val="none" w:sz="0" w:space="0" w:color="auto"/>
      </w:divBdr>
    </w:div>
    <w:div w:id="1389572863">
      <w:bodyDiv w:val="1"/>
      <w:marLeft w:val="0"/>
      <w:marRight w:val="0"/>
      <w:marTop w:val="0"/>
      <w:marBottom w:val="0"/>
      <w:divBdr>
        <w:top w:val="none" w:sz="0" w:space="0" w:color="auto"/>
        <w:left w:val="none" w:sz="0" w:space="0" w:color="auto"/>
        <w:bottom w:val="none" w:sz="0" w:space="0" w:color="auto"/>
        <w:right w:val="none" w:sz="0" w:space="0" w:color="auto"/>
      </w:divBdr>
    </w:div>
    <w:div w:id="1397510594">
      <w:bodyDiv w:val="1"/>
      <w:marLeft w:val="0"/>
      <w:marRight w:val="0"/>
      <w:marTop w:val="0"/>
      <w:marBottom w:val="0"/>
      <w:divBdr>
        <w:top w:val="none" w:sz="0" w:space="0" w:color="auto"/>
        <w:left w:val="none" w:sz="0" w:space="0" w:color="auto"/>
        <w:bottom w:val="none" w:sz="0" w:space="0" w:color="auto"/>
        <w:right w:val="none" w:sz="0" w:space="0" w:color="auto"/>
      </w:divBdr>
    </w:div>
    <w:div w:id="1432581118">
      <w:bodyDiv w:val="1"/>
      <w:marLeft w:val="0"/>
      <w:marRight w:val="0"/>
      <w:marTop w:val="0"/>
      <w:marBottom w:val="0"/>
      <w:divBdr>
        <w:top w:val="none" w:sz="0" w:space="0" w:color="auto"/>
        <w:left w:val="none" w:sz="0" w:space="0" w:color="auto"/>
        <w:bottom w:val="none" w:sz="0" w:space="0" w:color="auto"/>
        <w:right w:val="none" w:sz="0" w:space="0" w:color="auto"/>
      </w:divBdr>
    </w:div>
    <w:div w:id="1433280558">
      <w:bodyDiv w:val="1"/>
      <w:marLeft w:val="0"/>
      <w:marRight w:val="0"/>
      <w:marTop w:val="0"/>
      <w:marBottom w:val="0"/>
      <w:divBdr>
        <w:top w:val="none" w:sz="0" w:space="0" w:color="auto"/>
        <w:left w:val="none" w:sz="0" w:space="0" w:color="auto"/>
        <w:bottom w:val="none" w:sz="0" w:space="0" w:color="auto"/>
        <w:right w:val="none" w:sz="0" w:space="0" w:color="auto"/>
      </w:divBdr>
    </w:div>
    <w:div w:id="1473017949">
      <w:bodyDiv w:val="1"/>
      <w:marLeft w:val="0"/>
      <w:marRight w:val="0"/>
      <w:marTop w:val="0"/>
      <w:marBottom w:val="0"/>
      <w:divBdr>
        <w:top w:val="none" w:sz="0" w:space="0" w:color="auto"/>
        <w:left w:val="none" w:sz="0" w:space="0" w:color="auto"/>
        <w:bottom w:val="none" w:sz="0" w:space="0" w:color="auto"/>
        <w:right w:val="none" w:sz="0" w:space="0" w:color="auto"/>
      </w:divBdr>
    </w:div>
    <w:div w:id="1473910589">
      <w:bodyDiv w:val="1"/>
      <w:marLeft w:val="0"/>
      <w:marRight w:val="0"/>
      <w:marTop w:val="0"/>
      <w:marBottom w:val="0"/>
      <w:divBdr>
        <w:top w:val="none" w:sz="0" w:space="0" w:color="auto"/>
        <w:left w:val="none" w:sz="0" w:space="0" w:color="auto"/>
        <w:bottom w:val="none" w:sz="0" w:space="0" w:color="auto"/>
        <w:right w:val="none" w:sz="0" w:space="0" w:color="auto"/>
      </w:divBdr>
    </w:div>
    <w:div w:id="1475830672">
      <w:bodyDiv w:val="1"/>
      <w:marLeft w:val="0"/>
      <w:marRight w:val="0"/>
      <w:marTop w:val="0"/>
      <w:marBottom w:val="0"/>
      <w:divBdr>
        <w:top w:val="none" w:sz="0" w:space="0" w:color="auto"/>
        <w:left w:val="none" w:sz="0" w:space="0" w:color="auto"/>
        <w:bottom w:val="none" w:sz="0" w:space="0" w:color="auto"/>
        <w:right w:val="none" w:sz="0" w:space="0" w:color="auto"/>
      </w:divBdr>
    </w:div>
    <w:div w:id="1489784859">
      <w:bodyDiv w:val="1"/>
      <w:marLeft w:val="0"/>
      <w:marRight w:val="0"/>
      <w:marTop w:val="0"/>
      <w:marBottom w:val="0"/>
      <w:divBdr>
        <w:top w:val="none" w:sz="0" w:space="0" w:color="auto"/>
        <w:left w:val="none" w:sz="0" w:space="0" w:color="auto"/>
        <w:bottom w:val="none" w:sz="0" w:space="0" w:color="auto"/>
        <w:right w:val="none" w:sz="0" w:space="0" w:color="auto"/>
      </w:divBdr>
    </w:div>
    <w:div w:id="1557231750">
      <w:bodyDiv w:val="1"/>
      <w:marLeft w:val="0"/>
      <w:marRight w:val="0"/>
      <w:marTop w:val="0"/>
      <w:marBottom w:val="0"/>
      <w:divBdr>
        <w:top w:val="none" w:sz="0" w:space="0" w:color="auto"/>
        <w:left w:val="none" w:sz="0" w:space="0" w:color="auto"/>
        <w:bottom w:val="none" w:sz="0" w:space="0" w:color="auto"/>
        <w:right w:val="none" w:sz="0" w:space="0" w:color="auto"/>
      </w:divBdr>
    </w:div>
    <w:div w:id="1579555689">
      <w:bodyDiv w:val="1"/>
      <w:marLeft w:val="0"/>
      <w:marRight w:val="0"/>
      <w:marTop w:val="0"/>
      <w:marBottom w:val="0"/>
      <w:divBdr>
        <w:top w:val="none" w:sz="0" w:space="0" w:color="auto"/>
        <w:left w:val="none" w:sz="0" w:space="0" w:color="auto"/>
        <w:bottom w:val="none" w:sz="0" w:space="0" w:color="auto"/>
        <w:right w:val="none" w:sz="0" w:space="0" w:color="auto"/>
      </w:divBdr>
    </w:div>
    <w:div w:id="1580671664">
      <w:bodyDiv w:val="1"/>
      <w:marLeft w:val="0"/>
      <w:marRight w:val="0"/>
      <w:marTop w:val="0"/>
      <w:marBottom w:val="0"/>
      <w:divBdr>
        <w:top w:val="none" w:sz="0" w:space="0" w:color="auto"/>
        <w:left w:val="none" w:sz="0" w:space="0" w:color="auto"/>
        <w:bottom w:val="none" w:sz="0" w:space="0" w:color="auto"/>
        <w:right w:val="none" w:sz="0" w:space="0" w:color="auto"/>
      </w:divBdr>
    </w:div>
    <w:div w:id="1582248991">
      <w:bodyDiv w:val="1"/>
      <w:marLeft w:val="0"/>
      <w:marRight w:val="0"/>
      <w:marTop w:val="0"/>
      <w:marBottom w:val="0"/>
      <w:divBdr>
        <w:top w:val="none" w:sz="0" w:space="0" w:color="auto"/>
        <w:left w:val="none" w:sz="0" w:space="0" w:color="auto"/>
        <w:bottom w:val="none" w:sz="0" w:space="0" w:color="auto"/>
        <w:right w:val="none" w:sz="0" w:space="0" w:color="auto"/>
      </w:divBdr>
    </w:div>
    <w:div w:id="1601983120">
      <w:bodyDiv w:val="1"/>
      <w:marLeft w:val="0"/>
      <w:marRight w:val="0"/>
      <w:marTop w:val="0"/>
      <w:marBottom w:val="0"/>
      <w:divBdr>
        <w:top w:val="none" w:sz="0" w:space="0" w:color="auto"/>
        <w:left w:val="none" w:sz="0" w:space="0" w:color="auto"/>
        <w:bottom w:val="none" w:sz="0" w:space="0" w:color="auto"/>
        <w:right w:val="none" w:sz="0" w:space="0" w:color="auto"/>
      </w:divBdr>
    </w:div>
    <w:div w:id="1613899634">
      <w:bodyDiv w:val="1"/>
      <w:marLeft w:val="0"/>
      <w:marRight w:val="0"/>
      <w:marTop w:val="0"/>
      <w:marBottom w:val="0"/>
      <w:divBdr>
        <w:top w:val="none" w:sz="0" w:space="0" w:color="auto"/>
        <w:left w:val="none" w:sz="0" w:space="0" w:color="auto"/>
        <w:bottom w:val="none" w:sz="0" w:space="0" w:color="auto"/>
        <w:right w:val="none" w:sz="0" w:space="0" w:color="auto"/>
      </w:divBdr>
    </w:div>
    <w:div w:id="1631087454">
      <w:bodyDiv w:val="1"/>
      <w:marLeft w:val="0"/>
      <w:marRight w:val="0"/>
      <w:marTop w:val="0"/>
      <w:marBottom w:val="0"/>
      <w:divBdr>
        <w:top w:val="none" w:sz="0" w:space="0" w:color="auto"/>
        <w:left w:val="none" w:sz="0" w:space="0" w:color="auto"/>
        <w:bottom w:val="none" w:sz="0" w:space="0" w:color="auto"/>
        <w:right w:val="none" w:sz="0" w:space="0" w:color="auto"/>
      </w:divBdr>
    </w:div>
    <w:div w:id="1642270688">
      <w:bodyDiv w:val="1"/>
      <w:marLeft w:val="0"/>
      <w:marRight w:val="0"/>
      <w:marTop w:val="0"/>
      <w:marBottom w:val="0"/>
      <w:divBdr>
        <w:top w:val="none" w:sz="0" w:space="0" w:color="auto"/>
        <w:left w:val="none" w:sz="0" w:space="0" w:color="auto"/>
        <w:bottom w:val="none" w:sz="0" w:space="0" w:color="auto"/>
        <w:right w:val="none" w:sz="0" w:space="0" w:color="auto"/>
      </w:divBdr>
    </w:div>
    <w:div w:id="1644236153">
      <w:bodyDiv w:val="1"/>
      <w:marLeft w:val="0"/>
      <w:marRight w:val="0"/>
      <w:marTop w:val="0"/>
      <w:marBottom w:val="0"/>
      <w:divBdr>
        <w:top w:val="none" w:sz="0" w:space="0" w:color="auto"/>
        <w:left w:val="none" w:sz="0" w:space="0" w:color="auto"/>
        <w:bottom w:val="none" w:sz="0" w:space="0" w:color="auto"/>
        <w:right w:val="none" w:sz="0" w:space="0" w:color="auto"/>
      </w:divBdr>
    </w:div>
    <w:div w:id="1647707630">
      <w:bodyDiv w:val="1"/>
      <w:marLeft w:val="0"/>
      <w:marRight w:val="0"/>
      <w:marTop w:val="0"/>
      <w:marBottom w:val="0"/>
      <w:divBdr>
        <w:top w:val="none" w:sz="0" w:space="0" w:color="auto"/>
        <w:left w:val="none" w:sz="0" w:space="0" w:color="auto"/>
        <w:bottom w:val="none" w:sz="0" w:space="0" w:color="auto"/>
        <w:right w:val="none" w:sz="0" w:space="0" w:color="auto"/>
      </w:divBdr>
    </w:div>
    <w:div w:id="1652976354">
      <w:bodyDiv w:val="1"/>
      <w:marLeft w:val="0"/>
      <w:marRight w:val="0"/>
      <w:marTop w:val="0"/>
      <w:marBottom w:val="0"/>
      <w:divBdr>
        <w:top w:val="none" w:sz="0" w:space="0" w:color="auto"/>
        <w:left w:val="none" w:sz="0" w:space="0" w:color="auto"/>
        <w:bottom w:val="none" w:sz="0" w:space="0" w:color="auto"/>
        <w:right w:val="none" w:sz="0" w:space="0" w:color="auto"/>
      </w:divBdr>
    </w:div>
    <w:div w:id="1663964727">
      <w:bodyDiv w:val="1"/>
      <w:marLeft w:val="0"/>
      <w:marRight w:val="0"/>
      <w:marTop w:val="0"/>
      <w:marBottom w:val="0"/>
      <w:divBdr>
        <w:top w:val="none" w:sz="0" w:space="0" w:color="auto"/>
        <w:left w:val="none" w:sz="0" w:space="0" w:color="auto"/>
        <w:bottom w:val="none" w:sz="0" w:space="0" w:color="auto"/>
        <w:right w:val="none" w:sz="0" w:space="0" w:color="auto"/>
      </w:divBdr>
    </w:div>
    <w:div w:id="1674527110">
      <w:bodyDiv w:val="1"/>
      <w:marLeft w:val="0"/>
      <w:marRight w:val="0"/>
      <w:marTop w:val="0"/>
      <w:marBottom w:val="0"/>
      <w:divBdr>
        <w:top w:val="none" w:sz="0" w:space="0" w:color="auto"/>
        <w:left w:val="none" w:sz="0" w:space="0" w:color="auto"/>
        <w:bottom w:val="none" w:sz="0" w:space="0" w:color="auto"/>
        <w:right w:val="none" w:sz="0" w:space="0" w:color="auto"/>
      </w:divBdr>
    </w:div>
    <w:div w:id="1674532508">
      <w:bodyDiv w:val="1"/>
      <w:marLeft w:val="0"/>
      <w:marRight w:val="0"/>
      <w:marTop w:val="0"/>
      <w:marBottom w:val="0"/>
      <w:divBdr>
        <w:top w:val="none" w:sz="0" w:space="0" w:color="auto"/>
        <w:left w:val="none" w:sz="0" w:space="0" w:color="auto"/>
        <w:bottom w:val="none" w:sz="0" w:space="0" w:color="auto"/>
        <w:right w:val="none" w:sz="0" w:space="0" w:color="auto"/>
      </w:divBdr>
    </w:div>
    <w:div w:id="1677996253">
      <w:bodyDiv w:val="1"/>
      <w:marLeft w:val="0"/>
      <w:marRight w:val="0"/>
      <w:marTop w:val="0"/>
      <w:marBottom w:val="0"/>
      <w:divBdr>
        <w:top w:val="none" w:sz="0" w:space="0" w:color="auto"/>
        <w:left w:val="none" w:sz="0" w:space="0" w:color="auto"/>
        <w:bottom w:val="none" w:sz="0" w:space="0" w:color="auto"/>
        <w:right w:val="none" w:sz="0" w:space="0" w:color="auto"/>
      </w:divBdr>
    </w:div>
    <w:div w:id="1678342258">
      <w:bodyDiv w:val="1"/>
      <w:marLeft w:val="0"/>
      <w:marRight w:val="0"/>
      <w:marTop w:val="0"/>
      <w:marBottom w:val="0"/>
      <w:divBdr>
        <w:top w:val="none" w:sz="0" w:space="0" w:color="auto"/>
        <w:left w:val="none" w:sz="0" w:space="0" w:color="auto"/>
        <w:bottom w:val="none" w:sz="0" w:space="0" w:color="auto"/>
        <w:right w:val="none" w:sz="0" w:space="0" w:color="auto"/>
      </w:divBdr>
    </w:div>
    <w:div w:id="1682776753">
      <w:bodyDiv w:val="1"/>
      <w:marLeft w:val="0"/>
      <w:marRight w:val="0"/>
      <w:marTop w:val="0"/>
      <w:marBottom w:val="0"/>
      <w:divBdr>
        <w:top w:val="none" w:sz="0" w:space="0" w:color="auto"/>
        <w:left w:val="none" w:sz="0" w:space="0" w:color="auto"/>
        <w:bottom w:val="none" w:sz="0" w:space="0" w:color="auto"/>
        <w:right w:val="none" w:sz="0" w:space="0" w:color="auto"/>
      </w:divBdr>
    </w:div>
    <w:div w:id="1704860298">
      <w:bodyDiv w:val="1"/>
      <w:marLeft w:val="0"/>
      <w:marRight w:val="0"/>
      <w:marTop w:val="0"/>
      <w:marBottom w:val="0"/>
      <w:divBdr>
        <w:top w:val="none" w:sz="0" w:space="0" w:color="auto"/>
        <w:left w:val="none" w:sz="0" w:space="0" w:color="auto"/>
        <w:bottom w:val="none" w:sz="0" w:space="0" w:color="auto"/>
        <w:right w:val="none" w:sz="0" w:space="0" w:color="auto"/>
      </w:divBdr>
    </w:div>
    <w:div w:id="1707412631">
      <w:bodyDiv w:val="1"/>
      <w:marLeft w:val="0"/>
      <w:marRight w:val="0"/>
      <w:marTop w:val="0"/>
      <w:marBottom w:val="0"/>
      <w:divBdr>
        <w:top w:val="none" w:sz="0" w:space="0" w:color="auto"/>
        <w:left w:val="none" w:sz="0" w:space="0" w:color="auto"/>
        <w:bottom w:val="none" w:sz="0" w:space="0" w:color="auto"/>
        <w:right w:val="none" w:sz="0" w:space="0" w:color="auto"/>
      </w:divBdr>
    </w:div>
    <w:div w:id="1746104065">
      <w:bodyDiv w:val="1"/>
      <w:marLeft w:val="0"/>
      <w:marRight w:val="0"/>
      <w:marTop w:val="0"/>
      <w:marBottom w:val="0"/>
      <w:divBdr>
        <w:top w:val="none" w:sz="0" w:space="0" w:color="auto"/>
        <w:left w:val="none" w:sz="0" w:space="0" w:color="auto"/>
        <w:bottom w:val="none" w:sz="0" w:space="0" w:color="auto"/>
        <w:right w:val="none" w:sz="0" w:space="0" w:color="auto"/>
      </w:divBdr>
    </w:div>
    <w:div w:id="1753157952">
      <w:bodyDiv w:val="1"/>
      <w:marLeft w:val="0"/>
      <w:marRight w:val="0"/>
      <w:marTop w:val="0"/>
      <w:marBottom w:val="0"/>
      <w:divBdr>
        <w:top w:val="none" w:sz="0" w:space="0" w:color="auto"/>
        <w:left w:val="none" w:sz="0" w:space="0" w:color="auto"/>
        <w:bottom w:val="none" w:sz="0" w:space="0" w:color="auto"/>
        <w:right w:val="none" w:sz="0" w:space="0" w:color="auto"/>
      </w:divBdr>
    </w:div>
    <w:div w:id="1776560309">
      <w:bodyDiv w:val="1"/>
      <w:marLeft w:val="0"/>
      <w:marRight w:val="0"/>
      <w:marTop w:val="0"/>
      <w:marBottom w:val="0"/>
      <w:divBdr>
        <w:top w:val="none" w:sz="0" w:space="0" w:color="auto"/>
        <w:left w:val="none" w:sz="0" w:space="0" w:color="auto"/>
        <w:bottom w:val="none" w:sz="0" w:space="0" w:color="auto"/>
        <w:right w:val="none" w:sz="0" w:space="0" w:color="auto"/>
      </w:divBdr>
    </w:div>
    <w:div w:id="1806893897">
      <w:bodyDiv w:val="1"/>
      <w:marLeft w:val="0"/>
      <w:marRight w:val="0"/>
      <w:marTop w:val="0"/>
      <w:marBottom w:val="0"/>
      <w:divBdr>
        <w:top w:val="none" w:sz="0" w:space="0" w:color="auto"/>
        <w:left w:val="none" w:sz="0" w:space="0" w:color="auto"/>
        <w:bottom w:val="none" w:sz="0" w:space="0" w:color="auto"/>
        <w:right w:val="none" w:sz="0" w:space="0" w:color="auto"/>
      </w:divBdr>
    </w:div>
    <w:div w:id="1822236066">
      <w:bodyDiv w:val="1"/>
      <w:marLeft w:val="0"/>
      <w:marRight w:val="0"/>
      <w:marTop w:val="0"/>
      <w:marBottom w:val="0"/>
      <w:divBdr>
        <w:top w:val="none" w:sz="0" w:space="0" w:color="auto"/>
        <w:left w:val="none" w:sz="0" w:space="0" w:color="auto"/>
        <w:bottom w:val="none" w:sz="0" w:space="0" w:color="auto"/>
        <w:right w:val="none" w:sz="0" w:space="0" w:color="auto"/>
      </w:divBdr>
    </w:div>
    <w:div w:id="1828084522">
      <w:bodyDiv w:val="1"/>
      <w:marLeft w:val="0"/>
      <w:marRight w:val="0"/>
      <w:marTop w:val="0"/>
      <w:marBottom w:val="0"/>
      <w:divBdr>
        <w:top w:val="none" w:sz="0" w:space="0" w:color="auto"/>
        <w:left w:val="none" w:sz="0" w:space="0" w:color="auto"/>
        <w:bottom w:val="none" w:sz="0" w:space="0" w:color="auto"/>
        <w:right w:val="none" w:sz="0" w:space="0" w:color="auto"/>
      </w:divBdr>
    </w:div>
    <w:div w:id="1840659224">
      <w:bodyDiv w:val="1"/>
      <w:marLeft w:val="0"/>
      <w:marRight w:val="0"/>
      <w:marTop w:val="0"/>
      <w:marBottom w:val="0"/>
      <w:divBdr>
        <w:top w:val="none" w:sz="0" w:space="0" w:color="auto"/>
        <w:left w:val="none" w:sz="0" w:space="0" w:color="auto"/>
        <w:bottom w:val="none" w:sz="0" w:space="0" w:color="auto"/>
        <w:right w:val="none" w:sz="0" w:space="0" w:color="auto"/>
      </w:divBdr>
    </w:div>
    <w:div w:id="1840920754">
      <w:bodyDiv w:val="1"/>
      <w:marLeft w:val="0"/>
      <w:marRight w:val="0"/>
      <w:marTop w:val="0"/>
      <w:marBottom w:val="0"/>
      <w:divBdr>
        <w:top w:val="none" w:sz="0" w:space="0" w:color="auto"/>
        <w:left w:val="none" w:sz="0" w:space="0" w:color="auto"/>
        <w:bottom w:val="none" w:sz="0" w:space="0" w:color="auto"/>
        <w:right w:val="none" w:sz="0" w:space="0" w:color="auto"/>
      </w:divBdr>
    </w:div>
    <w:div w:id="1841190225">
      <w:bodyDiv w:val="1"/>
      <w:marLeft w:val="0"/>
      <w:marRight w:val="0"/>
      <w:marTop w:val="0"/>
      <w:marBottom w:val="0"/>
      <w:divBdr>
        <w:top w:val="none" w:sz="0" w:space="0" w:color="auto"/>
        <w:left w:val="none" w:sz="0" w:space="0" w:color="auto"/>
        <w:bottom w:val="none" w:sz="0" w:space="0" w:color="auto"/>
        <w:right w:val="none" w:sz="0" w:space="0" w:color="auto"/>
      </w:divBdr>
    </w:div>
    <w:div w:id="1888294582">
      <w:bodyDiv w:val="1"/>
      <w:marLeft w:val="0"/>
      <w:marRight w:val="0"/>
      <w:marTop w:val="0"/>
      <w:marBottom w:val="0"/>
      <w:divBdr>
        <w:top w:val="none" w:sz="0" w:space="0" w:color="auto"/>
        <w:left w:val="none" w:sz="0" w:space="0" w:color="auto"/>
        <w:bottom w:val="none" w:sz="0" w:space="0" w:color="auto"/>
        <w:right w:val="none" w:sz="0" w:space="0" w:color="auto"/>
      </w:divBdr>
    </w:div>
    <w:div w:id="1895895980">
      <w:bodyDiv w:val="1"/>
      <w:marLeft w:val="0"/>
      <w:marRight w:val="0"/>
      <w:marTop w:val="0"/>
      <w:marBottom w:val="0"/>
      <w:divBdr>
        <w:top w:val="none" w:sz="0" w:space="0" w:color="auto"/>
        <w:left w:val="none" w:sz="0" w:space="0" w:color="auto"/>
        <w:bottom w:val="none" w:sz="0" w:space="0" w:color="auto"/>
        <w:right w:val="none" w:sz="0" w:space="0" w:color="auto"/>
      </w:divBdr>
    </w:div>
    <w:div w:id="1962688769">
      <w:bodyDiv w:val="1"/>
      <w:marLeft w:val="0"/>
      <w:marRight w:val="0"/>
      <w:marTop w:val="0"/>
      <w:marBottom w:val="0"/>
      <w:divBdr>
        <w:top w:val="none" w:sz="0" w:space="0" w:color="auto"/>
        <w:left w:val="none" w:sz="0" w:space="0" w:color="auto"/>
        <w:bottom w:val="none" w:sz="0" w:space="0" w:color="auto"/>
        <w:right w:val="none" w:sz="0" w:space="0" w:color="auto"/>
      </w:divBdr>
    </w:div>
    <w:div w:id="1963882348">
      <w:bodyDiv w:val="1"/>
      <w:marLeft w:val="0"/>
      <w:marRight w:val="0"/>
      <w:marTop w:val="0"/>
      <w:marBottom w:val="0"/>
      <w:divBdr>
        <w:top w:val="none" w:sz="0" w:space="0" w:color="auto"/>
        <w:left w:val="none" w:sz="0" w:space="0" w:color="auto"/>
        <w:bottom w:val="none" w:sz="0" w:space="0" w:color="auto"/>
        <w:right w:val="none" w:sz="0" w:space="0" w:color="auto"/>
      </w:divBdr>
    </w:div>
    <w:div w:id="1967199209">
      <w:bodyDiv w:val="1"/>
      <w:marLeft w:val="0"/>
      <w:marRight w:val="0"/>
      <w:marTop w:val="0"/>
      <w:marBottom w:val="0"/>
      <w:divBdr>
        <w:top w:val="none" w:sz="0" w:space="0" w:color="auto"/>
        <w:left w:val="none" w:sz="0" w:space="0" w:color="auto"/>
        <w:bottom w:val="none" w:sz="0" w:space="0" w:color="auto"/>
        <w:right w:val="none" w:sz="0" w:space="0" w:color="auto"/>
      </w:divBdr>
    </w:div>
    <w:div w:id="1982731741">
      <w:bodyDiv w:val="1"/>
      <w:marLeft w:val="0"/>
      <w:marRight w:val="0"/>
      <w:marTop w:val="0"/>
      <w:marBottom w:val="0"/>
      <w:divBdr>
        <w:top w:val="none" w:sz="0" w:space="0" w:color="auto"/>
        <w:left w:val="none" w:sz="0" w:space="0" w:color="auto"/>
        <w:bottom w:val="none" w:sz="0" w:space="0" w:color="auto"/>
        <w:right w:val="none" w:sz="0" w:space="0" w:color="auto"/>
      </w:divBdr>
    </w:div>
    <w:div w:id="1983149127">
      <w:bodyDiv w:val="1"/>
      <w:marLeft w:val="0"/>
      <w:marRight w:val="0"/>
      <w:marTop w:val="0"/>
      <w:marBottom w:val="0"/>
      <w:divBdr>
        <w:top w:val="none" w:sz="0" w:space="0" w:color="auto"/>
        <w:left w:val="none" w:sz="0" w:space="0" w:color="auto"/>
        <w:bottom w:val="none" w:sz="0" w:space="0" w:color="auto"/>
        <w:right w:val="none" w:sz="0" w:space="0" w:color="auto"/>
      </w:divBdr>
    </w:div>
    <w:div w:id="2015834803">
      <w:bodyDiv w:val="1"/>
      <w:marLeft w:val="0"/>
      <w:marRight w:val="0"/>
      <w:marTop w:val="0"/>
      <w:marBottom w:val="0"/>
      <w:divBdr>
        <w:top w:val="none" w:sz="0" w:space="0" w:color="auto"/>
        <w:left w:val="none" w:sz="0" w:space="0" w:color="auto"/>
        <w:bottom w:val="none" w:sz="0" w:space="0" w:color="auto"/>
        <w:right w:val="none" w:sz="0" w:space="0" w:color="auto"/>
      </w:divBdr>
    </w:div>
    <w:div w:id="2031643396">
      <w:bodyDiv w:val="1"/>
      <w:marLeft w:val="0"/>
      <w:marRight w:val="0"/>
      <w:marTop w:val="0"/>
      <w:marBottom w:val="0"/>
      <w:divBdr>
        <w:top w:val="none" w:sz="0" w:space="0" w:color="auto"/>
        <w:left w:val="none" w:sz="0" w:space="0" w:color="auto"/>
        <w:bottom w:val="none" w:sz="0" w:space="0" w:color="auto"/>
        <w:right w:val="none" w:sz="0" w:space="0" w:color="auto"/>
      </w:divBdr>
    </w:div>
    <w:div w:id="2039159735">
      <w:bodyDiv w:val="1"/>
      <w:marLeft w:val="0"/>
      <w:marRight w:val="0"/>
      <w:marTop w:val="0"/>
      <w:marBottom w:val="0"/>
      <w:divBdr>
        <w:top w:val="none" w:sz="0" w:space="0" w:color="auto"/>
        <w:left w:val="none" w:sz="0" w:space="0" w:color="auto"/>
        <w:bottom w:val="none" w:sz="0" w:space="0" w:color="auto"/>
        <w:right w:val="none" w:sz="0" w:space="0" w:color="auto"/>
      </w:divBdr>
    </w:div>
    <w:div w:id="2070807929">
      <w:bodyDiv w:val="1"/>
      <w:marLeft w:val="0"/>
      <w:marRight w:val="0"/>
      <w:marTop w:val="0"/>
      <w:marBottom w:val="0"/>
      <w:divBdr>
        <w:top w:val="none" w:sz="0" w:space="0" w:color="auto"/>
        <w:left w:val="none" w:sz="0" w:space="0" w:color="auto"/>
        <w:bottom w:val="none" w:sz="0" w:space="0" w:color="auto"/>
        <w:right w:val="none" w:sz="0" w:space="0" w:color="auto"/>
      </w:divBdr>
    </w:div>
    <w:div w:id="2085832432">
      <w:bodyDiv w:val="1"/>
      <w:marLeft w:val="0"/>
      <w:marRight w:val="0"/>
      <w:marTop w:val="0"/>
      <w:marBottom w:val="0"/>
      <w:divBdr>
        <w:top w:val="none" w:sz="0" w:space="0" w:color="auto"/>
        <w:left w:val="none" w:sz="0" w:space="0" w:color="auto"/>
        <w:bottom w:val="none" w:sz="0" w:space="0" w:color="auto"/>
        <w:right w:val="none" w:sz="0" w:space="0" w:color="auto"/>
      </w:divBdr>
    </w:div>
    <w:div w:id="2138715380">
      <w:bodyDiv w:val="1"/>
      <w:marLeft w:val="0"/>
      <w:marRight w:val="0"/>
      <w:marTop w:val="0"/>
      <w:marBottom w:val="0"/>
      <w:divBdr>
        <w:top w:val="none" w:sz="0" w:space="0" w:color="auto"/>
        <w:left w:val="none" w:sz="0" w:space="0" w:color="auto"/>
        <w:bottom w:val="none" w:sz="0" w:space="0" w:color="auto"/>
        <w:right w:val="none" w:sz="0" w:space="0" w:color="auto"/>
      </w:divBdr>
    </w:div>
    <w:div w:id="214303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A6734-CA63-4EF3-A9E2-DE09A348B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98</Pages>
  <Words>26972</Words>
  <Characters>153745</Characters>
  <Application>Microsoft Office Word</Application>
  <DocSecurity>0</DocSecurity>
  <Lines>1281</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N V Y</dc:creator>
  <cp:keywords/>
  <dc:description/>
  <cp:lastModifiedBy>Elene Merabishvili</cp:lastModifiedBy>
  <cp:revision>11</cp:revision>
  <cp:lastPrinted>2026-08-31T07:36:00Z</cp:lastPrinted>
  <dcterms:created xsi:type="dcterms:W3CDTF">2026-08-31T07:08:00Z</dcterms:created>
  <dcterms:modified xsi:type="dcterms:W3CDTF">2026-08-31T07:43:00Z</dcterms:modified>
</cp:coreProperties>
</file>